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AF3004" w14:paraId="67ECE428" w14:textId="77777777">
        <w:trPr>
          <w:cantSplit/>
          <w:trHeight w:val="20"/>
        </w:trPr>
        <w:tc>
          <w:tcPr>
            <w:tcW w:w="861" w:type="dxa"/>
            <w:vMerge w:val="restart"/>
          </w:tcPr>
          <w:p w14:paraId="700024FC" w14:textId="4B3C9C80" w:rsidR="00AF3004" w:rsidRDefault="009211F7">
            <w:pPr>
              <w:pStyle w:val="xLedtext"/>
              <w:keepNext/>
              <w:rPr>
                <w:noProof/>
              </w:rPr>
            </w:pPr>
            <w:r>
              <w:rPr>
                <w:noProof/>
                <w:sz w:val="20"/>
              </w:rPr>
              <w:drawing>
                <wp:anchor distT="0" distB="0" distL="114300" distR="114300" simplePos="0" relativeHeight="251657728" behindDoc="0" locked="0" layoutInCell="1" allowOverlap="1" wp14:anchorId="26B0B33A" wp14:editId="6F4CC665">
                  <wp:simplePos x="0" y="0"/>
                  <wp:positionH relativeFrom="column">
                    <wp:posOffset>-31115</wp:posOffset>
                  </wp:positionH>
                  <wp:positionV relativeFrom="paragraph">
                    <wp:posOffset>635</wp:posOffset>
                  </wp:positionV>
                  <wp:extent cx="2647950" cy="685800"/>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795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6" w:type="dxa"/>
            <w:gridSpan w:val="3"/>
            <w:vAlign w:val="bottom"/>
          </w:tcPr>
          <w:p w14:paraId="5097BAFA" w14:textId="6A773C5C" w:rsidR="00AF3004" w:rsidRDefault="009211F7">
            <w:pPr>
              <w:pStyle w:val="xMellanrum"/>
            </w:pPr>
            <w:r>
              <w:rPr>
                <w:noProof/>
              </w:rPr>
              <w:drawing>
                <wp:inline distT="0" distB="0" distL="0" distR="0" wp14:anchorId="63D878BB" wp14:editId="29818FD2">
                  <wp:extent cx="47625" cy="476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AF3004" w14:paraId="4E1C2D0D" w14:textId="77777777">
        <w:trPr>
          <w:cantSplit/>
          <w:trHeight w:val="299"/>
        </w:trPr>
        <w:tc>
          <w:tcPr>
            <w:tcW w:w="861" w:type="dxa"/>
            <w:vMerge/>
          </w:tcPr>
          <w:p w14:paraId="05F9BC7C" w14:textId="77777777" w:rsidR="00AF3004" w:rsidRDefault="00AF3004">
            <w:pPr>
              <w:pStyle w:val="xLedtext"/>
            </w:pPr>
          </w:p>
        </w:tc>
        <w:tc>
          <w:tcPr>
            <w:tcW w:w="4448" w:type="dxa"/>
            <w:vAlign w:val="bottom"/>
          </w:tcPr>
          <w:p w14:paraId="58C08E61" w14:textId="77777777" w:rsidR="00AF3004" w:rsidRDefault="00AF3004">
            <w:pPr>
              <w:pStyle w:val="xAvsandare1"/>
            </w:pPr>
          </w:p>
        </w:tc>
        <w:tc>
          <w:tcPr>
            <w:tcW w:w="4288" w:type="dxa"/>
            <w:gridSpan w:val="2"/>
            <w:vAlign w:val="bottom"/>
          </w:tcPr>
          <w:p w14:paraId="6E22F4F4" w14:textId="758DE72B" w:rsidR="00AF3004" w:rsidRDefault="00B96D0E">
            <w:pPr>
              <w:pStyle w:val="xDokTypNr"/>
            </w:pPr>
            <w:r>
              <w:t>LAGFÖRSLAG</w:t>
            </w:r>
            <w:r w:rsidR="00AF3004">
              <w:t xml:space="preserve"> nr </w:t>
            </w:r>
            <w:r w:rsidR="0060758D">
              <w:t>4</w:t>
            </w:r>
            <w:r w:rsidR="00AF3004">
              <w:t>/</w:t>
            </w:r>
            <w:proofErr w:type="gramStart"/>
            <w:r w:rsidR="00AF3004">
              <w:t>20</w:t>
            </w:r>
            <w:r>
              <w:t>2</w:t>
            </w:r>
            <w:r w:rsidR="0060758D">
              <w:t>6</w:t>
            </w:r>
            <w:r w:rsidR="00AF3004">
              <w:t>-20</w:t>
            </w:r>
            <w:r>
              <w:t>2</w:t>
            </w:r>
            <w:r w:rsidR="0060758D">
              <w:t>7</w:t>
            </w:r>
            <w:proofErr w:type="gramEnd"/>
          </w:p>
        </w:tc>
      </w:tr>
      <w:tr w:rsidR="00AF3004" w14:paraId="442D2A13" w14:textId="77777777">
        <w:trPr>
          <w:cantSplit/>
          <w:trHeight w:val="238"/>
        </w:trPr>
        <w:tc>
          <w:tcPr>
            <w:tcW w:w="861" w:type="dxa"/>
            <w:vMerge/>
          </w:tcPr>
          <w:p w14:paraId="29F921AB" w14:textId="77777777" w:rsidR="00AF3004" w:rsidRDefault="00AF3004">
            <w:pPr>
              <w:pStyle w:val="xLedtext"/>
            </w:pPr>
          </w:p>
        </w:tc>
        <w:tc>
          <w:tcPr>
            <w:tcW w:w="4448" w:type="dxa"/>
            <w:vAlign w:val="bottom"/>
          </w:tcPr>
          <w:p w14:paraId="558D5DB5" w14:textId="77777777" w:rsidR="00AF3004" w:rsidRDefault="00AF3004">
            <w:pPr>
              <w:pStyle w:val="xLedtext"/>
            </w:pPr>
          </w:p>
        </w:tc>
        <w:tc>
          <w:tcPr>
            <w:tcW w:w="1725" w:type="dxa"/>
            <w:vAlign w:val="bottom"/>
          </w:tcPr>
          <w:p w14:paraId="2B50D8A0" w14:textId="77777777" w:rsidR="00AF3004" w:rsidRDefault="00AF3004">
            <w:pPr>
              <w:pStyle w:val="xLedtext"/>
              <w:rPr>
                <w:lang w:val="de-DE"/>
              </w:rPr>
            </w:pPr>
            <w:r>
              <w:rPr>
                <w:lang w:val="de-DE"/>
              </w:rPr>
              <w:t>Datum</w:t>
            </w:r>
          </w:p>
        </w:tc>
        <w:tc>
          <w:tcPr>
            <w:tcW w:w="2563" w:type="dxa"/>
            <w:vAlign w:val="bottom"/>
          </w:tcPr>
          <w:p w14:paraId="57932CDE" w14:textId="77777777" w:rsidR="00AF3004" w:rsidRDefault="00AF3004">
            <w:pPr>
              <w:pStyle w:val="xLedtext"/>
              <w:rPr>
                <w:lang w:val="de-DE"/>
              </w:rPr>
            </w:pPr>
          </w:p>
        </w:tc>
      </w:tr>
      <w:tr w:rsidR="00AF3004" w14:paraId="2B9DA345" w14:textId="77777777">
        <w:trPr>
          <w:cantSplit/>
          <w:trHeight w:val="238"/>
        </w:trPr>
        <w:tc>
          <w:tcPr>
            <w:tcW w:w="861" w:type="dxa"/>
            <w:vMerge/>
          </w:tcPr>
          <w:p w14:paraId="13B3E42F" w14:textId="77777777" w:rsidR="00AF3004" w:rsidRDefault="00AF3004">
            <w:pPr>
              <w:pStyle w:val="xAvsandare2"/>
              <w:rPr>
                <w:lang w:val="de-DE"/>
              </w:rPr>
            </w:pPr>
          </w:p>
        </w:tc>
        <w:tc>
          <w:tcPr>
            <w:tcW w:w="4448" w:type="dxa"/>
            <w:vAlign w:val="center"/>
          </w:tcPr>
          <w:p w14:paraId="7745AB46" w14:textId="77777777" w:rsidR="00AF3004" w:rsidRDefault="00AF3004">
            <w:pPr>
              <w:pStyle w:val="xAvsandare2"/>
              <w:rPr>
                <w:lang w:val="de-DE"/>
              </w:rPr>
            </w:pPr>
          </w:p>
        </w:tc>
        <w:tc>
          <w:tcPr>
            <w:tcW w:w="1725" w:type="dxa"/>
            <w:vAlign w:val="center"/>
          </w:tcPr>
          <w:p w14:paraId="46C89238" w14:textId="1BE0F06D" w:rsidR="00AF3004" w:rsidRDefault="00AF3004">
            <w:pPr>
              <w:pStyle w:val="xDatum1"/>
              <w:rPr>
                <w:lang w:val="de-DE"/>
              </w:rPr>
            </w:pPr>
            <w:r>
              <w:rPr>
                <w:lang w:val="de-DE"/>
              </w:rPr>
              <w:t>20</w:t>
            </w:r>
            <w:r w:rsidR="00B96D0E">
              <w:rPr>
                <w:lang w:val="de-DE"/>
              </w:rPr>
              <w:t>2</w:t>
            </w:r>
            <w:r w:rsidR="00484C6B">
              <w:rPr>
                <w:lang w:val="de-DE"/>
              </w:rPr>
              <w:t>6</w:t>
            </w:r>
            <w:r>
              <w:rPr>
                <w:lang w:val="de-DE"/>
              </w:rPr>
              <w:t>-</w:t>
            </w:r>
            <w:r w:rsidR="00FC4055">
              <w:rPr>
                <w:lang w:val="de-DE"/>
              </w:rPr>
              <w:t>11</w:t>
            </w:r>
            <w:r>
              <w:rPr>
                <w:lang w:val="de-DE"/>
              </w:rPr>
              <w:t>-</w:t>
            </w:r>
            <w:r w:rsidR="00FC4055">
              <w:rPr>
                <w:lang w:val="de-DE"/>
              </w:rPr>
              <w:t>05</w:t>
            </w:r>
          </w:p>
        </w:tc>
        <w:tc>
          <w:tcPr>
            <w:tcW w:w="2563" w:type="dxa"/>
            <w:vAlign w:val="center"/>
          </w:tcPr>
          <w:p w14:paraId="179E3681" w14:textId="77777777" w:rsidR="00AF3004" w:rsidRDefault="00AF3004">
            <w:pPr>
              <w:pStyle w:val="xBeteckning1"/>
              <w:rPr>
                <w:lang w:val="de-DE"/>
              </w:rPr>
            </w:pPr>
          </w:p>
        </w:tc>
      </w:tr>
      <w:tr w:rsidR="00AF3004" w14:paraId="12382063" w14:textId="77777777">
        <w:trPr>
          <w:cantSplit/>
          <w:trHeight w:val="238"/>
        </w:trPr>
        <w:tc>
          <w:tcPr>
            <w:tcW w:w="861" w:type="dxa"/>
            <w:vMerge/>
          </w:tcPr>
          <w:p w14:paraId="598D4E94" w14:textId="77777777" w:rsidR="00AF3004" w:rsidRDefault="00AF3004">
            <w:pPr>
              <w:pStyle w:val="xLedtext"/>
              <w:rPr>
                <w:lang w:val="de-DE"/>
              </w:rPr>
            </w:pPr>
          </w:p>
        </w:tc>
        <w:tc>
          <w:tcPr>
            <w:tcW w:w="4448" w:type="dxa"/>
            <w:vAlign w:val="bottom"/>
          </w:tcPr>
          <w:p w14:paraId="1D0C6CAB" w14:textId="77777777" w:rsidR="00AF3004" w:rsidRDefault="00AF3004">
            <w:pPr>
              <w:pStyle w:val="xLedtext"/>
              <w:rPr>
                <w:lang w:val="de-DE"/>
              </w:rPr>
            </w:pPr>
          </w:p>
        </w:tc>
        <w:tc>
          <w:tcPr>
            <w:tcW w:w="1725" w:type="dxa"/>
            <w:vAlign w:val="bottom"/>
          </w:tcPr>
          <w:p w14:paraId="00B19AFD" w14:textId="77777777" w:rsidR="00AF3004" w:rsidRDefault="00AF3004">
            <w:pPr>
              <w:pStyle w:val="xLedtext"/>
              <w:rPr>
                <w:lang w:val="de-DE"/>
              </w:rPr>
            </w:pPr>
          </w:p>
        </w:tc>
        <w:tc>
          <w:tcPr>
            <w:tcW w:w="2563" w:type="dxa"/>
            <w:vAlign w:val="bottom"/>
          </w:tcPr>
          <w:p w14:paraId="38939E99" w14:textId="77777777" w:rsidR="00AF3004" w:rsidRDefault="00AF3004">
            <w:pPr>
              <w:pStyle w:val="xLedtext"/>
              <w:rPr>
                <w:lang w:val="de-DE"/>
              </w:rPr>
            </w:pPr>
          </w:p>
        </w:tc>
      </w:tr>
      <w:tr w:rsidR="00AF3004" w14:paraId="08C08FBA" w14:textId="77777777">
        <w:trPr>
          <w:cantSplit/>
          <w:trHeight w:val="238"/>
        </w:trPr>
        <w:tc>
          <w:tcPr>
            <w:tcW w:w="861" w:type="dxa"/>
            <w:vMerge/>
            <w:tcBorders>
              <w:bottom w:val="single" w:sz="4" w:space="0" w:color="auto"/>
            </w:tcBorders>
          </w:tcPr>
          <w:p w14:paraId="0E3F3BE0" w14:textId="77777777" w:rsidR="00AF3004" w:rsidRDefault="00AF3004">
            <w:pPr>
              <w:pStyle w:val="xAvsandare3"/>
              <w:rPr>
                <w:lang w:val="de-DE"/>
              </w:rPr>
            </w:pPr>
          </w:p>
        </w:tc>
        <w:tc>
          <w:tcPr>
            <w:tcW w:w="4448" w:type="dxa"/>
            <w:tcBorders>
              <w:bottom w:val="single" w:sz="4" w:space="0" w:color="auto"/>
            </w:tcBorders>
            <w:vAlign w:val="center"/>
          </w:tcPr>
          <w:p w14:paraId="2AE8C5E9" w14:textId="77777777" w:rsidR="00AF3004" w:rsidRDefault="00AF3004">
            <w:pPr>
              <w:pStyle w:val="xAvsandare3"/>
              <w:rPr>
                <w:lang w:val="de-DE"/>
              </w:rPr>
            </w:pPr>
          </w:p>
        </w:tc>
        <w:tc>
          <w:tcPr>
            <w:tcW w:w="1725" w:type="dxa"/>
            <w:tcBorders>
              <w:bottom w:val="single" w:sz="4" w:space="0" w:color="auto"/>
            </w:tcBorders>
            <w:vAlign w:val="center"/>
          </w:tcPr>
          <w:p w14:paraId="3EFD44B3" w14:textId="77777777" w:rsidR="00AF3004" w:rsidRDefault="00AF3004">
            <w:pPr>
              <w:pStyle w:val="xDatum2"/>
              <w:rPr>
                <w:lang w:val="de-DE"/>
              </w:rPr>
            </w:pPr>
          </w:p>
        </w:tc>
        <w:tc>
          <w:tcPr>
            <w:tcW w:w="2563" w:type="dxa"/>
            <w:tcBorders>
              <w:bottom w:val="single" w:sz="4" w:space="0" w:color="auto"/>
            </w:tcBorders>
            <w:vAlign w:val="center"/>
          </w:tcPr>
          <w:p w14:paraId="154164B1" w14:textId="77777777" w:rsidR="00AF3004" w:rsidRDefault="00AF3004">
            <w:pPr>
              <w:pStyle w:val="xBeteckning2"/>
              <w:rPr>
                <w:lang w:val="de-DE"/>
              </w:rPr>
            </w:pPr>
          </w:p>
        </w:tc>
      </w:tr>
      <w:tr w:rsidR="00AF3004" w14:paraId="2F48FEC2" w14:textId="77777777">
        <w:trPr>
          <w:cantSplit/>
          <w:trHeight w:val="238"/>
        </w:trPr>
        <w:tc>
          <w:tcPr>
            <w:tcW w:w="861" w:type="dxa"/>
            <w:tcBorders>
              <w:top w:val="single" w:sz="4" w:space="0" w:color="auto"/>
            </w:tcBorders>
            <w:vAlign w:val="bottom"/>
          </w:tcPr>
          <w:p w14:paraId="5E56999A" w14:textId="77777777" w:rsidR="00AF3004" w:rsidRDefault="00AF3004">
            <w:pPr>
              <w:pStyle w:val="xLedtext"/>
              <w:rPr>
                <w:lang w:val="de-DE"/>
              </w:rPr>
            </w:pPr>
          </w:p>
        </w:tc>
        <w:tc>
          <w:tcPr>
            <w:tcW w:w="4448" w:type="dxa"/>
            <w:tcBorders>
              <w:top w:val="single" w:sz="4" w:space="0" w:color="auto"/>
            </w:tcBorders>
            <w:vAlign w:val="bottom"/>
          </w:tcPr>
          <w:p w14:paraId="3B4F8A47" w14:textId="77777777" w:rsidR="00AF3004" w:rsidRDefault="00AF3004">
            <w:pPr>
              <w:pStyle w:val="xLedtext"/>
              <w:rPr>
                <w:lang w:val="de-DE"/>
              </w:rPr>
            </w:pPr>
          </w:p>
        </w:tc>
        <w:tc>
          <w:tcPr>
            <w:tcW w:w="4288" w:type="dxa"/>
            <w:gridSpan w:val="2"/>
            <w:tcBorders>
              <w:top w:val="single" w:sz="4" w:space="0" w:color="auto"/>
            </w:tcBorders>
            <w:vAlign w:val="bottom"/>
          </w:tcPr>
          <w:p w14:paraId="75789DC1" w14:textId="77777777" w:rsidR="00AF3004" w:rsidRDefault="00AF3004">
            <w:pPr>
              <w:pStyle w:val="xLedtext"/>
              <w:rPr>
                <w:lang w:val="de-DE"/>
              </w:rPr>
            </w:pPr>
          </w:p>
        </w:tc>
      </w:tr>
      <w:tr w:rsidR="00AF3004" w14:paraId="46AE7D86" w14:textId="77777777">
        <w:trPr>
          <w:cantSplit/>
          <w:trHeight w:val="238"/>
        </w:trPr>
        <w:tc>
          <w:tcPr>
            <w:tcW w:w="861" w:type="dxa"/>
          </w:tcPr>
          <w:p w14:paraId="1E6225E1" w14:textId="77777777" w:rsidR="00AF3004" w:rsidRDefault="00AF3004">
            <w:pPr>
              <w:pStyle w:val="xCelltext"/>
              <w:rPr>
                <w:lang w:val="de-DE"/>
              </w:rPr>
            </w:pPr>
          </w:p>
        </w:tc>
        <w:tc>
          <w:tcPr>
            <w:tcW w:w="4448" w:type="dxa"/>
            <w:vMerge w:val="restart"/>
          </w:tcPr>
          <w:p w14:paraId="3653F491" w14:textId="77777777" w:rsidR="00AF3004" w:rsidRDefault="00AF3004">
            <w:pPr>
              <w:pStyle w:val="xMottagare1"/>
            </w:pPr>
            <w:bookmarkStart w:id="0" w:name="_top"/>
            <w:bookmarkEnd w:id="0"/>
            <w:r>
              <w:t>Till Ålands lagting</w:t>
            </w:r>
          </w:p>
        </w:tc>
        <w:tc>
          <w:tcPr>
            <w:tcW w:w="4288" w:type="dxa"/>
            <w:gridSpan w:val="2"/>
            <w:vMerge w:val="restart"/>
          </w:tcPr>
          <w:p w14:paraId="4DDA319F" w14:textId="0F764B94" w:rsidR="00AF3004" w:rsidRDefault="00AF3004">
            <w:pPr>
              <w:pStyle w:val="xMottagare1"/>
              <w:tabs>
                <w:tab w:val="left" w:pos="2349"/>
              </w:tabs>
            </w:pPr>
          </w:p>
        </w:tc>
      </w:tr>
      <w:tr w:rsidR="00AF3004" w14:paraId="1ADB2BE5" w14:textId="77777777">
        <w:trPr>
          <w:cantSplit/>
          <w:trHeight w:val="238"/>
        </w:trPr>
        <w:tc>
          <w:tcPr>
            <w:tcW w:w="861" w:type="dxa"/>
          </w:tcPr>
          <w:p w14:paraId="2F125293" w14:textId="77777777" w:rsidR="00AF3004" w:rsidRDefault="00AF3004">
            <w:pPr>
              <w:pStyle w:val="xCelltext"/>
            </w:pPr>
          </w:p>
        </w:tc>
        <w:tc>
          <w:tcPr>
            <w:tcW w:w="4448" w:type="dxa"/>
            <w:vMerge/>
            <w:vAlign w:val="center"/>
          </w:tcPr>
          <w:p w14:paraId="6CF6A385" w14:textId="77777777" w:rsidR="00AF3004" w:rsidRDefault="00AF3004">
            <w:pPr>
              <w:pStyle w:val="xCelltext"/>
            </w:pPr>
          </w:p>
        </w:tc>
        <w:tc>
          <w:tcPr>
            <w:tcW w:w="4288" w:type="dxa"/>
            <w:gridSpan w:val="2"/>
            <w:vMerge/>
            <w:vAlign w:val="center"/>
          </w:tcPr>
          <w:p w14:paraId="4CEC2884" w14:textId="77777777" w:rsidR="00AF3004" w:rsidRDefault="00AF3004">
            <w:pPr>
              <w:pStyle w:val="xCelltext"/>
            </w:pPr>
          </w:p>
        </w:tc>
      </w:tr>
      <w:tr w:rsidR="00AF3004" w14:paraId="1B89A8C3" w14:textId="77777777">
        <w:trPr>
          <w:cantSplit/>
          <w:trHeight w:val="238"/>
        </w:trPr>
        <w:tc>
          <w:tcPr>
            <w:tcW w:w="861" w:type="dxa"/>
          </w:tcPr>
          <w:p w14:paraId="652F9ECB" w14:textId="77777777" w:rsidR="00AF3004" w:rsidRDefault="00AF3004">
            <w:pPr>
              <w:pStyle w:val="xCelltext"/>
            </w:pPr>
          </w:p>
        </w:tc>
        <w:tc>
          <w:tcPr>
            <w:tcW w:w="4448" w:type="dxa"/>
            <w:vMerge/>
            <w:vAlign w:val="center"/>
          </w:tcPr>
          <w:p w14:paraId="6EEBD132" w14:textId="77777777" w:rsidR="00AF3004" w:rsidRDefault="00AF3004">
            <w:pPr>
              <w:pStyle w:val="xCelltext"/>
            </w:pPr>
          </w:p>
        </w:tc>
        <w:tc>
          <w:tcPr>
            <w:tcW w:w="4288" w:type="dxa"/>
            <w:gridSpan w:val="2"/>
            <w:vMerge/>
            <w:vAlign w:val="center"/>
          </w:tcPr>
          <w:p w14:paraId="67C56A3E" w14:textId="77777777" w:rsidR="00AF3004" w:rsidRDefault="00AF3004">
            <w:pPr>
              <w:pStyle w:val="xCelltext"/>
            </w:pPr>
          </w:p>
        </w:tc>
      </w:tr>
      <w:tr w:rsidR="00AF3004" w14:paraId="03DF776F" w14:textId="77777777">
        <w:trPr>
          <w:cantSplit/>
          <w:trHeight w:val="238"/>
        </w:trPr>
        <w:tc>
          <w:tcPr>
            <w:tcW w:w="861" w:type="dxa"/>
          </w:tcPr>
          <w:p w14:paraId="0B1C0B52" w14:textId="77777777" w:rsidR="00AF3004" w:rsidRDefault="00AF3004">
            <w:pPr>
              <w:pStyle w:val="xCelltext"/>
            </w:pPr>
          </w:p>
        </w:tc>
        <w:tc>
          <w:tcPr>
            <w:tcW w:w="4448" w:type="dxa"/>
            <w:vMerge/>
            <w:vAlign w:val="center"/>
          </w:tcPr>
          <w:p w14:paraId="4DEB1165" w14:textId="77777777" w:rsidR="00AF3004" w:rsidRDefault="00AF3004">
            <w:pPr>
              <w:pStyle w:val="xCelltext"/>
            </w:pPr>
          </w:p>
        </w:tc>
        <w:tc>
          <w:tcPr>
            <w:tcW w:w="4288" w:type="dxa"/>
            <w:gridSpan w:val="2"/>
            <w:vMerge/>
            <w:vAlign w:val="center"/>
          </w:tcPr>
          <w:p w14:paraId="4E0729E8" w14:textId="77777777" w:rsidR="00AF3004" w:rsidRDefault="00AF3004">
            <w:pPr>
              <w:pStyle w:val="xCelltext"/>
            </w:pPr>
          </w:p>
        </w:tc>
      </w:tr>
      <w:tr w:rsidR="00AF3004" w14:paraId="08EC9672" w14:textId="77777777">
        <w:trPr>
          <w:cantSplit/>
          <w:trHeight w:val="238"/>
        </w:trPr>
        <w:tc>
          <w:tcPr>
            <w:tcW w:w="861" w:type="dxa"/>
          </w:tcPr>
          <w:p w14:paraId="2EF5A21C" w14:textId="77777777" w:rsidR="00AF3004" w:rsidRDefault="00AF3004">
            <w:pPr>
              <w:pStyle w:val="xCelltext"/>
            </w:pPr>
          </w:p>
        </w:tc>
        <w:tc>
          <w:tcPr>
            <w:tcW w:w="4448" w:type="dxa"/>
            <w:vMerge/>
            <w:vAlign w:val="center"/>
          </w:tcPr>
          <w:p w14:paraId="2058DC46" w14:textId="77777777" w:rsidR="00AF3004" w:rsidRDefault="00AF3004">
            <w:pPr>
              <w:pStyle w:val="xCelltext"/>
            </w:pPr>
          </w:p>
        </w:tc>
        <w:tc>
          <w:tcPr>
            <w:tcW w:w="4288" w:type="dxa"/>
            <w:gridSpan w:val="2"/>
            <w:vMerge/>
            <w:vAlign w:val="center"/>
          </w:tcPr>
          <w:p w14:paraId="0C072394" w14:textId="77777777" w:rsidR="00AF3004" w:rsidRDefault="00AF3004">
            <w:pPr>
              <w:pStyle w:val="xCelltext"/>
            </w:pPr>
          </w:p>
        </w:tc>
      </w:tr>
    </w:tbl>
    <w:p w14:paraId="7754574C" w14:textId="77777777" w:rsidR="00AF3004" w:rsidRDefault="00AF3004">
      <w:pPr>
        <w:rPr>
          <w:b/>
          <w:bCs/>
        </w:rPr>
        <w:sectPr w:rsidR="00AF3004">
          <w:footerReference w:type="even" r:id="rId10"/>
          <w:footerReference w:type="default" r:id="rId11"/>
          <w:pgSz w:w="11906" w:h="16838" w:code="9"/>
          <w:pgMar w:top="567" w:right="1134" w:bottom="1134" w:left="1191" w:header="624" w:footer="851" w:gutter="0"/>
          <w:cols w:space="708"/>
          <w:docGrid w:linePitch="360"/>
        </w:sectPr>
      </w:pPr>
    </w:p>
    <w:p w14:paraId="6DAF2004" w14:textId="6437C360" w:rsidR="00AF3004" w:rsidRDefault="00C448AF" w:rsidP="00DE59BA">
      <w:pPr>
        <w:pStyle w:val="ArendeRubrik"/>
      </w:pPr>
      <w:r>
        <w:t xml:space="preserve">Lagförslag om </w:t>
      </w:r>
      <w:r w:rsidR="00310860">
        <w:t>införande av principen om</w:t>
      </w:r>
      <w:r>
        <w:t xml:space="preserve"> sista pensionsanstalt</w:t>
      </w:r>
    </w:p>
    <w:p w14:paraId="726C3A67" w14:textId="77777777" w:rsidR="00AF3004" w:rsidRDefault="00AF3004">
      <w:pPr>
        <w:pStyle w:val="ANormal"/>
      </w:pPr>
    </w:p>
    <w:p w14:paraId="3D09727C" w14:textId="77777777" w:rsidR="00AF3004" w:rsidRDefault="00AF3004">
      <w:pPr>
        <w:pStyle w:val="RubrikA"/>
      </w:pPr>
      <w:bookmarkStart w:id="1" w:name="_Toc244767214"/>
      <w:r>
        <w:t>Huvudsakligt innehåll</w:t>
      </w:r>
      <w:bookmarkEnd w:id="1"/>
    </w:p>
    <w:p w14:paraId="2E79DCA2" w14:textId="77777777" w:rsidR="00AF3004" w:rsidRDefault="00AF3004">
      <w:pPr>
        <w:pStyle w:val="Rubrikmellanrum"/>
      </w:pPr>
    </w:p>
    <w:p w14:paraId="21191006" w14:textId="6A371FA7" w:rsidR="00154C49" w:rsidRDefault="00154C49" w:rsidP="00B96D0E">
      <w:pPr>
        <w:pStyle w:val="ANormal"/>
        <w:rPr>
          <w:rFonts w:eastAsia="Aptos"/>
        </w:rPr>
      </w:pPr>
      <w:r w:rsidRPr="00154C49">
        <w:rPr>
          <w:rFonts w:eastAsia="Aptos"/>
        </w:rPr>
        <w:t>Landskapsregeringen föreslår att lagtinget antar en lag om ändring av landskapslagen</w:t>
      </w:r>
      <w:r>
        <w:rPr>
          <w:rFonts w:eastAsia="Aptos"/>
        </w:rPr>
        <w:t xml:space="preserve"> </w:t>
      </w:r>
      <w:r w:rsidR="00AA57E3">
        <w:rPr>
          <w:rFonts w:eastAsia="Aptos"/>
        </w:rPr>
        <w:t xml:space="preserve">om tillämpning i landskapet Åland av vissa </w:t>
      </w:r>
      <w:r w:rsidR="00AA57E3" w:rsidRPr="00147C22">
        <w:rPr>
          <w:rFonts w:eastAsia="Aptos"/>
        </w:rPr>
        <w:t>riksförfattning</w:t>
      </w:r>
      <w:r w:rsidR="00F2334A" w:rsidRPr="00147C22">
        <w:rPr>
          <w:rFonts w:eastAsia="Aptos"/>
        </w:rPr>
        <w:t>ar</w:t>
      </w:r>
      <w:r w:rsidR="00AA57E3">
        <w:rPr>
          <w:rFonts w:eastAsia="Aptos"/>
        </w:rPr>
        <w:t xml:space="preserve"> om pension för den offentliga sektorn. </w:t>
      </w:r>
      <w:r>
        <w:rPr>
          <w:rFonts w:eastAsia="Aptos"/>
        </w:rPr>
        <w:t>Ändring</w:t>
      </w:r>
      <w:r w:rsidR="003F1DE4">
        <w:rPr>
          <w:rFonts w:eastAsia="Aptos"/>
        </w:rPr>
        <w:t>arna</w:t>
      </w:r>
      <w:r>
        <w:rPr>
          <w:rFonts w:eastAsia="Aptos"/>
        </w:rPr>
        <w:t xml:space="preserve"> innebär att systemet med sista pensionsanstalten införs i landskapet </w:t>
      </w:r>
      <w:r w:rsidR="00F07062">
        <w:rPr>
          <w:rFonts w:eastAsia="Aptos"/>
        </w:rPr>
        <w:t xml:space="preserve">och kommer </w:t>
      </w:r>
      <w:r>
        <w:rPr>
          <w:rFonts w:eastAsia="Aptos"/>
        </w:rPr>
        <w:t xml:space="preserve">att gälla </w:t>
      </w:r>
      <w:r w:rsidR="00F07062">
        <w:rPr>
          <w:rFonts w:eastAsia="Aptos"/>
        </w:rPr>
        <w:t xml:space="preserve">dem som anställts före </w:t>
      </w:r>
      <w:r w:rsidR="00F07062" w:rsidRPr="00147C22">
        <w:rPr>
          <w:rFonts w:eastAsia="Aptos"/>
        </w:rPr>
        <w:t>1</w:t>
      </w:r>
      <w:r w:rsidR="00F2334A" w:rsidRPr="00147C22">
        <w:rPr>
          <w:rFonts w:eastAsia="Aptos"/>
        </w:rPr>
        <w:t xml:space="preserve"> januari </w:t>
      </w:r>
      <w:r w:rsidR="00F07062" w:rsidRPr="00147C22">
        <w:rPr>
          <w:rFonts w:eastAsia="Aptos"/>
        </w:rPr>
        <w:t>2008</w:t>
      </w:r>
      <w:r w:rsidR="00F07062">
        <w:rPr>
          <w:rFonts w:eastAsia="Aptos"/>
        </w:rPr>
        <w:t xml:space="preserve"> och som omfattas</w:t>
      </w:r>
      <w:r w:rsidR="00F07062" w:rsidRPr="00F07062">
        <w:rPr>
          <w:rFonts w:eastAsia="Aptos"/>
        </w:rPr>
        <w:t xml:space="preserve"> </w:t>
      </w:r>
      <w:r w:rsidR="00F07062" w:rsidRPr="00154C49">
        <w:rPr>
          <w:rFonts w:eastAsia="Aptos"/>
        </w:rPr>
        <w:t>landskapslagen</w:t>
      </w:r>
      <w:r w:rsidR="00F07062">
        <w:rPr>
          <w:rFonts w:eastAsia="Aptos"/>
        </w:rPr>
        <w:t xml:space="preserve"> om tillämpning i landskapet Åland av vissa </w:t>
      </w:r>
      <w:r w:rsidR="00F07062" w:rsidRPr="00147C22">
        <w:rPr>
          <w:rFonts w:eastAsia="Aptos"/>
        </w:rPr>
        <w:t>riksförfattning</w:t>
      </w:r>
      <w:r w:rsidR="00115F74" w:rsidRPr="00147C22">
        <w:rPr>
          <w:rFonts w:eastAsia="Aptos"/>
        </w:rPr>
        <w:t>ar</w:t>
      </w:r>
      <w:r w:rsidR="00F07062">
        <w:rPr>
          <w:rFonts w:eastAsia="Aptos"/>
        </w:rPr>
        <w:t xml:space="preserve"> om pension för den offentliga sektorn</w:t>
      </w:r>
      <w:r>
        <w:rPr>
          <w:rFonts w:eastAsia="Aptos"/>
        </w:rPr>
        <w:t xml:space="preserve">. Lagförslagets syfte är att sökandet och verkställandet av pensionsskyddet </w:t>
      </w:r>
      <w:r w:rsidR="004F3649">
        <w:rPr>
          <w:rFonts w:eastAsia="Aptos"/>
        </w:rPr>
        <w:t xml:space="preserve">ska </w:t>
      </w:r>
      <w:r>
        <w:rPr>
          <w:rFonts w:eastAsia="Aptos"/>
        </w:rPr>
        <w:t>förenklas och harmoniseras</w:t>
      </w:r>
      <w:r w:rsidR="00F07062">
        <w:rPr>
          <w:rFonts w:eastAsia="Aptos"/>
        </w:rPr>
        <w:t xml:space="preserve"> med </w:t>
      </w:r>
      <w:r w:rsidR="00D65E86">
        <w:rPr>
          <w:rFonts w:eastAsia="Aptos"/>
        </w:rPr>
        <w:t xml:space="preserve">det </w:t>
      </w:r>
      <w:r w:rsidR="00F07062">
        <w:rPr>
          <w:rFonts w:eastAsia="Aptos"/>
        </w:rPr>
        <w:t>övriga arbetspensionssystemet</w:t>
      </w:r>
      <w:r w:rsidR="00A8657C">
        <w:rPr>
          <w:rFonts w:eastAsia="Aptos"/>
        </w:rPr>
        <w:t>.</w:t>
      </w:r>
    </w:p>
    <w:p w14:paraId="141207AC" w14:textId="179DFCCA" w:rsidR="00AF3004" w:rsidRPr="00B96D0E" w:rsidRDefault="00115F74" w:rsidP="00B96D0E">
      <w:pPr>
        <w:pStyle w:val="ANormal"/>
      </w:pPr>
      <w:r>
        <w:tab/>
      </w:r>
      <w:r w:rsidR="00F47B86">
        <w:t>Avsikten är att l</w:t>
      </w:r>
      <w:r w:rsidR="00B96D0E" w:rsidRPr="00B96D0E">
        <w:t xml:space="preserve">agstiftningen </w:t>
      </w:r>
      <w:r w:rsidR="00F47B86">
        <w:t>ska</w:t>
      </w:r>
      <w:r w:rsidR="00F47B86" w:rsidRPr="00B96D0E">
        <w:t xml:space="preserve"> </w:t>
      </w:r>
      <w:r w:rsidR="00B96D0E" w:rsidRPr="00B96D0E">
        <w:t xml:space="preserve">träda i kraft </w:t>
      </w:r>
      <w:r w:rsidR="00D65E86">
        <w:t xml:space="preserve">den </w:t>
      </w:r>
      <w:r w:rsidR="00C770C0">
        <w:t>1</w:t>
      </w:r>
      <w:r w:rsidR="00D65E86">
        <w:t xml:space="preserve"> januari </w:t>
      </w:r>
      <w:r w:rsidR="00B96D0E" w:rsidRPr="00B96D0E">
        <w:t>202</w:t>
      </w:r>
      <w:r w:rsidR="00C770C0">
        <w:t>7</w:t>
      </w:r>
      <w:r w:rsidR="00204C78">
        <w:t>.</w:t>
      </w:r>
    </w:p>
    <w:p w14:paraId="12BD1CA4" w14:textId="77777777" w:rsidR="00AF3004" w:rsidRDefault="00AF3004" w:rsidP="00B96D0E">
      <w:pPr>
        <w:pStyle w:val="ANormal"/>
      </w:pPr>
    </w:p>
    <w:p w14:paraId="7C007A2B" w14:textId="77777777" w:rsidR="00AF3004" w:rsidRDefault="00AF3004">
      <w:pPr>
        <w:pStyle w:val="ANormal"/>
        <w:jc w:val="center"/>
      </w:pPr>
      <w:hyperlink w:anchor="_top" w:tooltip="Klicka för att gå till toppen av dokumentet" w:history="1">
        <w:r>
          <w:rPr>
            <w:rStyle w:val="Hyperlnk"/>
          </w:rPr>
          <w:t>__________________</w:t>
        </w:r>
      </w:hyperlink>
    </w:p>
    <w:p w14:paraId="395BC579" w14:textId="77777777" w:rsidR="00AF3004" w:rsidRDefault="00AF3004">
      <w:pPr>
        <w:pStyle w:val="ANormal"/>
      </w:pPr>
    </w:p>
    <w:p w14:paraId="10B3848F" w14:textId="77777777" w:rsidR="00AF3004" w:rsidRDefault="00AF3004">
      <w:pPr>
        <w:pStyle w:val="ANormal"/>
      </w:pPr>
      <w:r>
        <w:br w:type="page"/>
      </w:r>
    </w:p>
    <w:p w14:paraId="51F10E02" w14:textId="77777777" w:rsidR="00AF3004" w:rsidRDefault="00AF3004">
      <w:pPr>
        <w:pStyle w:val="Innehll1"/>
      </w:pPr>
      <w:r>
        <w:lastRenderedPageBreak/>
        <w:t>INNEHÅLL</w:t>
      </w:r>
    </w:p>
    <w:p w14:paraId="04E91F05" w14:textId="3A57C696" w:rsidR="0080070C" w:rsidRDefault="00AF3004">
      <w:pPr>
        <w:pStyle w:val="Innehll1"/>
        <w:rPr>
          <w:rFonts w:asciiTheme="minorHAnsi" w:eastAsiaTheme="minorEastAsia" w:hAnsiTheme="minorHAnsi" w:cstheme="minorBidi"/>
          <w:kern w:val="2"/>
          <w:sz w:val="24"/>
          <w:szCs w:val="24"/>
          <w:lang w:val="sv-FI" w:eastAsia="sv-FI"/>
          <w14:ligatures w14:val="standardContextual"/>
        </w:rPr>
      </w:pPr>
      <w:r>
        <w:fldChar w:fldCharType="begin"/>
      </w:r>
      <w:r>
        <w:instrText xml:space="preserve"> TOC \o "1-3" \h \z </w:instrText>
      </w:r>
      <w:r>
        <w:fldChar w:fldCharType="separate"/>
      </w:r>
      <w:hyperlink w:anchor="_Toc244767214" w:history="1">
        <w:r w:rsidR="0080070C" w:rsidRPr="006E226D">
          <w:rPr>
            <w:rStyle w:val="Hyperlnk"/>
          </w:rPr>
          <w:t>Huvudsakligt innehåll</w:t>
        </w:r>
        <w:r w:rsidR="0080070C">
          <w:rPr>
            <w:webHidden/>
          </w:rPr>
          <w:tab/>
        </w:r>
        <w:r w:rsidR="0080070C">
          <w:rPr>
            <w:webHidden/>
          </w:rPr>
          <w:fldChar w:fldCharType="begin"/>
        </w:r>
        <w:r w:rsidR="0080070C">
          <w:rPr>
            <w:webHidden/>
          </w:rPr>
          <w:instrText xml:space="preserve"> PAGEREF _Toc244767214 \h </w:instrText>
        </w:r>
        <w:r w:rsidR="0080070C">
          <w:rPr>
            <w:webHidden/>
          </w:rPr>
        </w:r>
        <w:r w:rsidR="0080070C">
          <w:rPr>
            <w:webHidden/>
          </w:rPr>
          <w:fldChar w:fldCharType="separate"/>
        </w:r>
        <w:r w:rsidR="0080070C">
          <w:rPr>
            <w:webHidden/>
          </w:rPr>
          <w:t>1</w:t>
        </w:r>
        <w:r w:rsidR="0080070C">
          <w:rPr>
            <w:webHidden/>
          </w:rPr>
          <w:fldChar w:fldCharType="end"/>
        </w:r>
      </w:hyperlink>
    </w:p>
    <w:p w14:paraId="7E57C26D" w14:textId="09FE59E2" w:rsidR="0080070C" w:rsidRDefault="0080070C">
      <w:pPr>
        <w:pStyle w:val="Innehll1"/>
        <w:rPr>
          <w:rFonts w:asciiTheme="minorHAnsi" w:eastAsiaTheme="minorEastAsia" w:hAnsiTheme="minorHAnsi" w:cstheme="minorBidi"/>
          <w:kern w:val="2"/>
          <w:sz w:val="24"/>
          <w:szCs w:val="24"/>
          <w:lang w:val="sv-FI" w:eastAsia="sv-FI"/>
          <w14:ligatures w14:val="standardContextual"/>
        </w:rPr>
      </w:pPr>
      <w:hyperlink w:anchor="_Toc244767215" w:history="1">
        <w:r w:rsidRPr="006E226D">
          <w:rPr>
            <w:rStyle w:val="Hyperlnk"/>
          </w:rPr>
          <w:t>Allmän motivering</w:t>
        </w:r>
        <w:r>
          <w:rPr>
            <w:webHidden/>
          </w:rPr>
          <w:tab/>
        </w:r>
        <w:r>
          <w:rPr>
            <w:webHidden/>
          </w:rPr>
          <w:fldChar w:fldCharType="begin"/>
        </w:r>
        <w:r>
          <w:rPr>
            <w:webHidden/>
          </w:rPr>
          <w:instrText xml:space="preserve"> PAGEREF _Toc244767215 \h </w:instrText>
        </w:r>
        <w:r>
          <w:rPr>
            <w:webHidden/>
          </w:rPr>
        </w:r>
        <w:r>
          <w:rPr>
            <w:webHidden/>
          </w:rPr>
          <w:fldChar w:fldCharType="separate"/>
        </w:r>
        <w:r>
          <w:rPr>
            <w:webHidden/>
          </w:rPr>
          <w:t>3</w:t>
        </w:r>
        <w:r>
          <w:rPr>
            <w:webHidden/>
          </w:rPr>
          <w:fldChar w:fldCharType="end"/>
        </w:r>
      </w:hyperlink>
    </w:p>
    <w:p w14:paraId="07CAD7F9" w14:textId="6E2FF416" w:rsidR="0080070C" w:rsidRDefault="0080070C">
      <w:pPr>
        <w:pStyle w:val="Innehll2"/>
        <w:rPr>
          <w:rFonts w:asciiTheme="minorHAnsi" w:eastAsiaTheme="minorEastAsia" w:hAnsiTheme="minorHAnsi" w:cstheme="minorBidi"/>
          <w:kern w:val="2"/>
          <w:sz w:val="24"/>
          <w:szCs w:val="24"/>
          <w:lang w:val="sv-FI" w:eastAsia="sv-FI"/>
          <w14:ligatures w14:val="standardContextual"/>
        </w:rPr>
      </w:pPr>
      <w:hyperlink w:anchor="_Toc244767216" w:history="1">
        <w:r w:rsidRPr="006E226D">
          <w:rPr>
            <w:rStyle w:val="Hyperlnk"/>
          </w:rPr>
          <w:t>1. Nuläge</w:t>
        </w:r>
        <w:r>
          <w:rPr>
            <w:webHidden/>
          </w:rPr>
          <w:tab/>
        </w:r>
        <w:r>
          <w:rPr>
            <w:webHidden/>
          </w:rPr>
          <w:fldChar w:fldCharType="begin"/>
        </w:r>
        <w:r>
          <w:rPr>
            <w:webHidden/>
          </w:rPr>
          <w:instrText xml:space="preserve"> PAGEREF _Toc244767216 \h </w:instrText>
        </w:r>
        <w:r>
          <w:rPr>
            <w:webHidden/>
          </w:rPr>
        </w:r>
        <w:r>
          <w:rPr>
            <w:webHidden/>
          </w:rPr>
          <w:fldChar w:fldCharType="separate"/>
        </w:r>
        <w:r>
          <w:rPr>
            <w:webHidden/>
          </w:rPr>
          <w:t>3</w:t>
        </w:r>
        <w:r>
          <w:rPr>
            <w:webHidden/>
          </w:rPr>
          <w:fldChar w:fldCharType="end"/>
        </w:r>
      </w:hyperlink>
    </w:p>
    <w:p w14:paraId="0BCC0F0D" w14:textId="51B6840C" w:rsidR="0080070C" w:rsidRDefault="0080070C">
      <w:pPr>
        <w:pStyle w:val="Innehll3"/>
        <w:rPr>
          <w:rFonts w:asciiTheme="minorHAnsi" w:eastAsiaTheme="minorEastAsia" w:hAnsiTheme="minorHAnsi" w:cstheme="minorBidi"/>
          <w:kern w:val="2"/>
          <w:sz w:val="24"/>
          <w:szCs w:val="24"/>
          <w:lang w:val="sv-FI" w:eastAsia="sv-FI"/>
          <w14:ligatures w14:val="standardContextual"/>
        </w:rPr>
      </w:pPr>
      <w:hyperlink w:anchor="_Toc244767217" w:history="1">
        <w:r w:rsidRPr="006E226D">
          <w:rPr>
            <w:rStyle w:val="Hyperlnk"/>
          </w:rPr>
          <w:t>1.1. Översiktligt om pensionssystemet på Åland</w:t>
        </w:r>
        <w:r>
          <w:rPr>
            <w:webHidden/>
          </w:rPr>
          <w:tab/>
        </w:r>
        <w:r>
          <w:rPr>
            <w:webHidden/>
          </w:rPr>
          <w:fldChar w:fldCharType="begin"/>
        </w:r>
        <w:r>
          <w:rPr>
            <w:webHidden/>
          </w:rPr>
          <w:instrText xml:space="preserve"> PAGEREF _Toc244767217 \h </w:instrText>
        </w:r>
        <w:r>
          <w:rPr>
            <w:webHidden/>
          </w:rPr>
        </w:r>
        <w:r>
          <w:rPr>
            <w:webHidden/>
          </w:rPr>
          <w:fldChar w:fldCharType="separate"/>
        </w:r>
        <w:r>
          <w:rPr>
            <w:webHidden/>
          </w:rPr>
          <w:t>3</w:t>
        </w:r>
        <w:r>
          <w:rPr>
            <w:webHidden/>
          </w:rPr>
          <w:fldChar w:fldCharType="end"/>
        </w:r>
      </w:hyperlink>
    </w:p>
    <w:p w14:paraId="2E6A23EA" w14:textId="034A5FFC" w:rsidR="0080070C" w:rsidRDefault="0080070C">
      <w:pPr>
        <w:pStyle w:val="Innehll3"/>
        <w:rPr>
          <w:rFonts w:asciiTheme="minorHAnsi" w:eastAsiaTheme="minorEastAsia" w:hAnsiTheme="minorHAnsi" w:cstheme="minorBidi"/>
          <w:kern w:val="2"/>
          <w:sz w:val="24"/>
          <w:szCs w:val="24"/>
          <w:lang w:val="sv-FI" w:eastAsia="sv-FI"/>
          <w14:ligatures w14:val="standardContextual"/>
        </w:rPr>
      </w:pPr>
      <w:hyperlink w:anchor="_Toc244767218" w:history="1">
        <w:r w:rsidRPr="006E226D">
          <w:rPr>
            <w:rStyle w:val="Hyperlnk"/>
          </w:rPr>
          <w:t>1.2 Principen om sista pensionsanstalt</w:t>
        </w:r>
        <w:r>
          <w:rPr>
            <w:webHidden/>
          </w:rPr>
          <w:tab/>
        </w:r>
        <w:r>
          <w:rPr>
            <w:webHidden/>
          </w:rPr>
          <w:fldChar w:fldCharType="begin"/>
        </w:r>
        <w:r>
          <w:rPr>
            <w:webHidden/>
          </w:rPr>
          <w:instrText xml:space="preserve"> PAGEREF _Toc244767218 \h </w:instrText>
        </w:r>
        <w:r>
          <w:rPr>
            <w:webHidden/>
          </w:rPr>
        </w:r>
        <w:r>
          <w:rPr>
            <w:webHidden/>
          </w:rPr>
          <w:fldChar w:fldCharType="separate"/>
        </w:r>
        <w:r>
          <w:rPr>
            <w:webHidden/>
          </w:rPr>
          <w:t>4</w:t>
        </w:r>
        <w:r>
          <w:rPr>
            <w:webHidden/>
          </w:rPr>
          <w:fldChar w:fldCharType="end"/>
        </w:r>
      </w:hyperlink>
    </w:p>
    <w:p w14:paraId="38F098B5" w14:textId="562A85A8" w:rsidR="0080070C" w:rsidRDefault="0080070C">
      <w:pPr>
        <w:pStyle w:val="Innehll3"/>
        <w:rPr>
          <w:rFonts w:asciiTheme="minorHAnsi" w:eastAsiaTheme="minorEastAsia" w:hAnsiTheme="minorHAnsi" w:cstheme="minorBidi"/>
          <w:kern w:val="2"/>
          <w:sz w:val="24"/>
          <w:szCs w:val="24"/>
          <w:lang w:val="sv-FI" w:eastAsia="sv-FI"/>
          <w14:ligatures w14:val="standardContextual"/>
        </w:rPr>
      </w:pPr>
      <w:hyperlink w:anchor="_Toc244767219" w:history="1">
        <w:r w:rsidRPr="006E226D">
          <w:rPr>
            <w:rStyle w:val="Hyperlnk"/>
          </w:rPr>
          <w:t>1.3 Landskapsanställda som anställts efter 1 januari 2008</w:t>
        </w:r>
        <w:r>
          <w:rPr>
            <w:webHidden/>
          </w:rPr>
          <w:tab/>
        </w:r>
        <w:r>
          <w:rPr>
            <w:webHidden/>
          </w:rPr>
          <w:fldChar w:fldCharType="begin"/>
        </w:r>
        <w:r>
          <w:rPr>
            <w:webHidden/>
          </w:rPr>
          <w:instrText xml:space="preserve"> PAGEREF _Toc244767219 \h </w:instrText>
        </w:r>
        <w:r>
          <w:rPr>
            <w:webHidden/>
          </w:rPr>
        </w:r>
        <w:r>
          <w:rPr>
            <w:webHidden/>
          </w:rPr>
          <w:fldChar w:fldCharType="separate"/>
        </w:r>
        <w:r>
          <w:rPr>
            <w:webHidden/>
          </w:rPr>
          <w:t>7</w:t>
        </w:r>
        <w:r>
          <w:rPr>
            <w:webHidden/>
          </w:rPr>
          <w:fldChar w:fldCharType="end"/>
        </w:r>
      </w:hyperlink>
    </w:p>
    <w:p w14:paraId="011F2349" w14:textId="6763EA6B" w:rsidR="0080070C" w:rsidRDefault="0080070C">
      <w:pPr>
        <w:pStyle w:val="Innehll2"/>
        <w:rPr>
          <w:rFonts w:asciiTheme="minorHAnsi" w:eastAsiaTheme="minorEastAsia" w:hAnsiTheme="minorHAnsi" w:cstheme="minorBidi"/>
          <w:kern w:val="2"/>
          <w:sz w:val="24"/>
          <w:szCs w:val="24"/>
          <w:lang w:val="sv-FI" w:eastAsia="sv-FI"/>
          <w14:ligatures w14:val="standardContextual"/>
        </w:rPr>
      </w:pPr>
      <w:hyperlink w:anchor="_Toc244767220" w:history="1">
        <w:r w:rsidRPr="006E226D">
          <w:rPr>
            <w:rStyle w:val="Hyperlnk"/>
          </w:rPr>
          <w:t>2. Bedömning av nuläget och landskapsregeringens förslag</w:t>
        </w:r>
        <w:r>
          <w:rPr>
            <w:webHidden/>
          </w:rPr>
          <w:tab/>
        </w:r>
        <w:r>
          <w:rPr>
            <w:webHidden/>
          </w:rPr>
          <w:fldChar w:fldCharType="begin"/>
        </w:r>
        <w:r>
          <w:rPr>
            <w:webHidden/>
          </w:rPr>
          <w:instrText xml:space="preserve"> PAGEREF _Toc244767220 \h </w:instrText>
        </w:r>
        <w:r>
          <w:rPr>
            <w:webHidden/>
          </w:rPr>
        </w:r>
        <w:r>
          <w:rPr>
            <w:webHidden/>
          </w:rPr>
          <w:fldChar w:fldCharType="separate"/>
        </w:r>
        <w:r>
          <w:rPr>
            <w:webHidden/>
          </w:rPr>
          <w:t>8</w:t>
        </w:r>
        <w:r>
          <w:rPr>
            <w:webHidden/>
          </w:rPr>
          <w:fldChar w:fldCharType="end"/>
        </w:r>
      </w:hyperlink>
    </w:p>
    <w:p w14:paraId="22995E98" w14:textId="47A5D1EC" w:rsidR="0080070C" w:rsidRDefault="0080070C">
      <w:pPr>
        <w:pStyle w:val="Innehll2"/>
        <w:rPr>
          <w:rFonts w:asciiTheme="minorHAnsi" w:eastAsiaTheme="minorEastAsia" w:hAnsiTheme="minorHAnsi" w:cstheme="minorBidi"/>
          <w:kern w:val="2"/>
          <w:sz w:val="24"/>
          <w:szCs w:val="24"/>
          <w:lang w:val="sv-FI" w:eastAsia="sv-FI"/>
          <w14:ligatures w14:val="standardContextual"/>
        </w:rPr>
      </w:pPr>
      <w:hyperlink w:anchor="_Toc244767221" w:history="1">
        <w:r w:rsidRPr="006E226D">
          <w:rPr>
            <w:rStyle w:val="Hyperlnk"/>
          </w:rPr>
          <w:t>3. Lagstiftningsbehörighet</w:t>
        </w:r>
        <w:r>
          <w:rPr>
            <w:webHidden/>
          </w:rPr>
          <w:tab/>
        </w:r>
        <w:r>
          <w:rPr>
            <w:webHidden/>
          </w:rPr>
          <w:fldChar w:fldCharType="begin"/>
        </w:r>
        <w:r>
          <w:rPr>
            <w:webHidden/>
          </w:rPr>
          <w:instrText xml:space="preserve"> PAGEREF _Toc244767221 \h </w:instrText>
        </w:r>
        <w:r>
          <w:rPr>
            <w:webHidden/>
          </w:rPr>
        </w:r>
        <w:r>
          <w:rPr>
            <w:webHidden/>
          </w:rPr>
          <w:fldChar w:fldCharType="separate"/>
        </w:r>
        <w:r>
          <w:rPr>
            <w:webHidden/>
          </w:rPr>
          <w:t>9</w:t>
        </w:r>
        <w:r>
          <w:rPr>
            <w:webHidden/>
          </w:rPr>
          <w:fldChar w:fldCharType="end"/>
        </w:r>
      </w:hyperlink>
    </w:p>
    <w:p w14:paraId="70CEB419" w14:textId="423A4B73" w:rsidR="0080070C" w:rsidRDefault="0080070C">
      <w:pPr>
        <w:pStyle w:val="Innehll2"/>
        <w:rPr>
          <w:rFonts w:asciiTheme="minorHAnsi" w:eastAsiaTheme="minorEastAsia" w:hAnsiTheme="minorHAnsi" w:cstheme="minorBidi"/>
          <w:kern w:val="2"/>
          <w:sz w:val="24"/>
          <w:szCs w:val="24"/>
          <w:lang w:val="sv-FI" w:eastAsia="sv-FI"/>
          <w14:ligatures w14:val="standardContextual"/>
        </w:rPr>
      </w:pPr>
      <w:hyperlink w:anchor="_Toc244767222" w:history="1">
        <w:r w:rsidRPr="006E226D">
          <w:rPr>
            <w:rStyle w:val="Hyperlnk"/>
          </w:rPr>
          <w:t>4. Förslagets verkningar</w:t>
        </w:r>
        <w:r>
          <w:rPr>
            <w:webHidden/>
          </w:rPr>
          <w:tab/>
        </w:r>
        <w:r>
          <w:rPr>
            <w:webHidden/>
          </w:rPr>
          <w:fldChar w:fldCharType="begin"/>
        </w:r>
        <w:r>
          <w:rPr>
            <w:webHidden/>
          </w:rPr>
          <w:instrText xml:space="preserve"> PAGEREF _Toc244767222 \h </w:instrText>
        </w:r>
        <w:r>
          <w:rPr>
            <w:webHidden/>
          </w:rPr>
        </w:r>
        <w:r>
          <w:rPr>
            <w:webHidden/>
          </w:rPr>
          <w:fldChar w:fldCharType="separate"/>
        </w:r>
        <w:r>
          <w:rPr>
            <w:webHidden/>
          </w:rPr>
          <w:t>9</w:t>
        </w:r>
        <w:r>
          <w:rPr>
            <w:webHidden/>
          </w:rPr>
          <w:fldChar w:fldCharType="end"/>
        </w:r>
      </w:hyperlink>
    </w:p>
    <w:p w14:paraId="44E02858" w14:textId="6AAA3F30" w:rsidR="0080070C" w:rsidRDefault="0080070C">
      <w:pPr>
        <w:pStyle w:val="Innehll3"/>
        <w:rPr>
          <w:rFonts w:asciiTheme="minorHAnsi" w:eastAsiaTheme="minorEastAsia" w:hAnsiTheme="minorHAnsi" w:cstheme="minorBidi"/>
          <w:kern w:val="2"/>
          <w:sz w:val="24"/>
          <w:szCs w:val="24"/>
          <w:lang w:val="sv-FI" w:eastAsia="sv-FI"/>
          <w14:ligatures w14:val="standardContextual"/>
        </w:rPr>
      </w:pPr>
      <w:hyperlink w:anchor="_Toc244767223" w:history="1">
        <w:r w:rsidRPr="006E226D">
          <w:rPr>
            <w:rStyle w:val="Hyperlnk"/>
          </w:rPr>
          <w:t>4.1 Ekonomiska och administrativa verkningar</w:t>
        </w:r>
        <w:r>
          <w:rPr>
            <w:webHidden/>
          </w:rPr>
          <w:tab/>
        </w:r>
        <w:r>
          <w:rPr>
            <w:webHidden/>
          </w:rPr>
          <w:fldChar w:fldCharType="begin"/>
        </w:r>
        <w:r>
          <w:rPr>
            <w:webHidden/>
          </w:rPr>
          <w:instrText xml:space="preserve"> PAGEREF _Toc244767223 \h </w:instrText>
        </w:r>
        <w:r>
          <w:rPr>
            <w:webHidden/>
          </w:rPr>
        </w:r>
        <w:r>
          <w:rPr>
            <w:webHidden/>
          </w:rPr>
          <w:fldChar w:fldCharType="separate"/>
        </w:r>
        <w:r>
          <w:rPr>
            <w:webHidden/>
          </w:rPr>
          <w:t>9</w:t>
        </w:r>
        <w:r>
          <w:rPr>
            <w:webHidden/>
          </w:rPr>
          <w:fldChar w:fldCharType="end"/>
        </w:r>
      </w:hyperlink>
    </w:p>
    <w:p w14:paraId="66788092" w14:textId="6096B8C4" w:rsidR="0080070C" w:rsidRDefault="0080070C">
      <w:pPr>
        <w:pStyle w:val="Innehll3"/>
        <w:rPr>
          <w:rFonts w:asciiTheme="minorHAnsi" w:eastAsiaTheme="minorEastAsia" w:hAnsiTheme="minorHAnsi" w:cstheme="minorBidi"/>
          <w:kern w:val="2"/>
          <w:sz w:val="24"/>
          <w:szCs w:val="24"/>
          <w:lang w:val="sv-FI" w:eastAsia="sv-FI"/>
          <w14:ligatures w14:val="standardContextual"/>
        </w:rPr>
      </w:pPr>
      <w:hyperlink w:anchor="_Toc244767224" w:history="1">
        <w:r w:rsidRPr="006E226D">
          <w:rPr>
            <w:rStyle w:val="Hyperlnk"/>
          </w:rPr>
          <w:t>4.2 Konsekvenser för förmånstagarna</w:t>
        </w:r>
        <w:r>
          <w:rPr>
            <w:webHidden/>
          </w:rPr>
          <w:tab/>
        </w:r>
        <w:r>
          <w:rPr>
            <w:webHidden/>
          </w:rPr>
          <w:fldChar w:fldCharType="begin"/>
        </w:r>
        <w:r>
          <w:rPr>
            <w:webHidden/>
          </w:rPr>
          <w:instrText xml:space="preserve"> PAGEREF _Toc244767224 \h </w:instrText>
        </w:r>
        <w:r>
          <w:rPr>
            <w:webHidden/>
          </w:rPr>
        </w:r>
        <w:r>
          <w:rPr>
            <w:webHidden/>
          </w:rPr>
          <w:fldChar w:fldCharType="separate"/>
        </w:r>
        <w:r>
          <w:rPr>
            <w:webHidden/>
          </w:rPr>
          <w:t>10</w:t>
        </w:r>
        <w:r>
          <w:rPr>
            <w:webHidden/>
          </w:rPr>
          <w:fldChar w:fldCharType="end"/>
        </w:r>
      </w:hyperlink>
    </w:p>
    <w:p w14:paraId="37E9619E" w14:textId="27172A79" w:rsidR="0080070C" w:rsidRDefault="0080070C">
      <w:pPr>
        <w:pStyle w:val="Innehll3"/>
        <w:rPr>
          <w:rFonts w:asciiTheme="minorHAnsi" w:eastAsiaTheme="minorEastAsia" w:hAnsiTheme="minorHAnsi" w:cstheme="minorBidi"/>
          <w:kern w:val="2"/>
          <w:sz w:val="24"/>
          <w:szCs w:val="24"/>
          <w:lang w:val="sv-FI" w:eastAsia="sv-FI"/>
          <w14:ligatures w14:val="standardContextual"/>
        </w:rPr>
      </w:pPr>
      <w:hyperlink w:anchor="_Toc244767225" w:history="1">
        <w:r w:rsidRPr="006E226D">
          <w:rPr>
            <w:rStyle w:val="Hyperlnk"/>
          </w:rPr>
          <w:t>4.3 Konsekvenser för miljö, jämställdhet, jämlikhet och barn</w:t>
        </w:r>
        <w:r>
          <w:rPr>
            <w:webHidden/>
          </w:rPr>
          <w:tab/>
        </w:r>
        <w:r>
          <w:rPr>
            <w:webHidden/>
          </w:rPr>
          <w:fldChar w:fldCharType="begin"/>
        </w:r>
        <w:r>
          <w:rPr>
            <w:webHidden/>
          </w:rPr>
          <w:instrText xml:space="preserve"> PAGEREF _Toc244767225 \h </w:instrText>
        </w:r>
        <w:r>
          <w:rPr>
            <w:webHidden/>
          </w:rPr>
        </w:r>
        <w:r>
          <w:rPr>
            <w:webHidden/>
          </w:rPr>
          <w:fldChar w:fldCharType="separate"/>
        </w:r>
        <w:r>
          <w:rPr>
            <w:webHidden/>
          </w:rPr>
          <w:t>10</w:t>
        </w:r>
        <w:r>
          <w:rPr>
            <w:webHidden/>
          </w:rPr>
          <w:fldChar w:fldCharType="end"/>
        </w:r>
      </w:hyperlink>
    </w:p>
    <w:p w14:paraId="0F52B88D" w14:textId="2DDB2410" w:rsidR="0080070C" w:rsidRDefault="0080070C">
      <w:pPr>
        <w:pStyle w:val="Innehll2"/>
        <w:rPr>
          <w:rFonts w:asciiTheme="minorHAnsi" w:eastAsiaTheme="minorEastAsia" w:hAnsiTheme="minorHAnsi" w:cstheme="minorBidi"/>
          <w:kern w:val="2"/>
          <w:sz w:val="24"/>
          <w:szCs w:val="24"/>
          <w:lang w:val="sv-FI" w:eastAsia="sv-FI"/>
          <w14:ligatures w14:val="standardContextual"/>
        </w:rPr>
      </w:pPr>
      <w:hyperlink w:anchor="_Toc244767226" w:history="1">
        <w:r w:rsidRPr="006E226D">
          <w:rPr>
            <w:rStyle w:val="Hyperlnk"/>
          </w:rPr>
          <w:t>5. Beredningsarbete</w:t>
        </w:r>
        <w:r>
          <w:rPr>
            <w:webHidden/>
          </w:rPr>
          <w:tab/>
        </w:r>
        <w:r>
          <w:rPr>
            <w:webHidden/>
          </w:rPr>
          <w:fldChar w:fldCharType="begin"/>
        </w:r>
        <w:r>
          <w:rPr>
            <w:webHidden/>
          </w:rPr>
          <w:instrText xml:space="preserve"> PAGEREF _Toc244767226 \h </w:instrText>
        </w:r>
        <w:r>
          <w:rPr>
            <w:webHidden/>
          </w:rPr>
        </w:r>
        <w:r>
          <w:rPr>
            <w:webHidden/>
          </w:rPr>
          <w:fldChar w:fldCharType="separate"/>
        </w:r>
        <w:r>
          <w:rPr>
            <w:webHidden/>
          </w:rPr>
          <w:t>10</w:t>
        </w:r>
        <w:r>
          <w:rPr>
            <w:webHidden/>
          </w:rPr>
          <w:fldChar w:fldCharType="end"/>
        </w:r>
      </w:hyperlink>
    </w:p>
    <w:p w14:paraId="737EBE01" w14:textId="55CA6C16" w:rsidR="0080070C" w:rsidRDefault="0080070C">
      <w:pPr>
        <w:pStyle w:val="Innehll1"/>
        <w:rPr>
          <w:rFonts w:asciiTheme="minorHAnsi" w:eastAsiaTheme="minorEastAsia" w:hAnsiTheme="minorHAnsi" w:cstheme="minorBidi"/>
          <w:kern w:val="2"/>
          <w:sz w:val="24"/>
          <w:szCs w:val="24"/>
          <w:lang w:val="sv-FI" w:eastAsia="sv-FI"/>
          <w14:ligatures w14:val="standardContextual"/>
        </w:rPr>
      </w:pPr>
      <w:hyperlink w:anchor="_Toc244767227" w:history="1">
        <w:r w:rsidRPr="006E226D">
          <w:rPr>
            <w:rStyle w:val="Hyperlnk"/>
          </w:rPr>
          <w:t>Detaljmotivering</w:t>
        </w:r>
        <w:r>
          <w:rPr>
            <w:webHidden/>
          </w:rPr>
          <w:tab/>
        </w:r>
        <w:r>
          <w:rPr>
            <w:webHidden/>
          </w:rPr>
          <w:fldChar w:fldCharType="begin"/>
        </w:r>
        <w:r>
          <w:rPr>
            <w:webHidden/>
          </w:rPr>
          <w:instrText xml:space="preserve"> PAGEREF _Toc244767227 \h </w:instrText>
        </w:r>
        <w:r>
          <w:rPr>
            <w:webHidden/>
          </w:rPr>
        </w:r>
        <w:r>
          <w:rPr>
            <w:webHidden/>
          </w:rPr>
          <w:fldChar w:fldCharType="separate"/>
        </w:r>
        <w:r>
          <w:rPr>
            <w:webHidden/>
          </w:rPr>
          <w:t>11</w:t>
        </w:r>
        <w:r>
          <w:rPr>
            <w:webHidden/>
          </w:rPr>
          <w:fldChar w:fldCharType="end"/>
        </w:r>
      </w:hyperlink>
    </w:p>
    <w:p w14:paraId="604C22D3" w14:textId="3818EFB5" w:rsidR="0080070C" w:rsidRDefault="0080070C">
      <w:pPr>
        <w:pStyle w:val="Innehll2"/>
        <w:rPr>
          <w:rFonts w:asciiTheme="minorHAnsi" w:eastAsiaTheme="minorEastAsia" w:hAnsiTheme="minorHAnsi" w:cstheme="minorBidi"/>
          <w:kern w:val="2"/>
          <w:sz w:val="24"/>
          <w:szCs w:val="24"/>
          <w:lang w:val="sv-FI" w:eastAsia="sv-FI"/>
          <w14:ligatures w14:val="standardContextual"/>
        </w:rPr>
      </w:pPr>
      <w:hyperlink w:anchor="_Toc244767228" w:history="1">
        <w:r w:rsidRPr="006E226D">
          <w:rPr>
            <w:rStyle w:val="Hyperlnk"/>
          </w:rPr>
          <w:t>Landskapslag om ändring av landskapslagen om tillämpning i landskapet Åland av vissa riksförfattningar om pension för den offentliga sektorn</w:t>
        </w:r>
        <w:r>
          <w:rPr>
            <w:webHidden/>
          </w:rPr>
          <w:tab/>
        </w:r>
        <w:r>
          <w:rPr>
            <w:webHidden/>
          </w:rPr>
          <w:fldChar w:fldCharType="begin"/>
        </w:r>
        <w:r>
          <w:rPr>
            <w:webHidden/>
          </w:rPr>
          <w:instrText xml:space="preserve"> PAGEREF _Toc244767228 \h </w:instrText>
        </w:r>
        <w:r>
          <w:rPr>
            <w:webHidden/>
          </w:rPr>
        </w:r>
        <w:r>
          <w:rPr>
            <w:webHidden/>
          </w:rPr>
          <w:fldChar w:fldCharType="separate"/>
        </w:r>
        <w:r>
          <w:rPr>
            <w:webHidden/>
          </w:rPr>
          <w:t>11</w:t>
        </w:r>
        <w:r>
          <w:rPr>
            <w:webHidden/>
          </w:rPr>
          <w:fldChar w:fldCharType="end"/>
        </w:r>
      </w:hyperlink>
    </w:p>
    <w:p w14:paraId="63E0D93C" w14:textId="292A9CFC" w:rsidR="0080070C" w:rsidRDefault="0080070C">
      <w:pPr>
        <w:pStyle w:val="Innehll1"/>
        <w:rPr>
          <w:rFonts w:asciiTheme="minorHAnsi" w:eastAsiaTheme="minorEastAsia" w:hAnsiTheme="minorHAnsi" w:cstheme="minorBidi"/>
          <w:kern w:val="2"/>
          <w:sz w:val="24"/>
          <w:szCs w:val="24"/>
          <w:lang w:val="sv-FI" w:eastAsia="sv-FI"/>
          <w14:ligatures w14:val="standardContextual"/>
        </w:rPr>
      </w:pPr>
      <w:hyperlink w:anchor="_Toc244767229" w:history="1">
        <w:r w:rsidRPr="006E226D">
          <w:rPr>
            <w:rStyle w:val="Hyperlnk"/>
          </w:rPr>
          <w:t>Lagtext</w:t>
        </w:r>
        <w:r>
          <w:rPr>
            <w:webHidden/>
          </w:rPr>
          <w:tab/>
        </w:r>
        <w:r>
          <w:rPr>
            <w:webHidden/>
          </w:rPr>
          <w:fldChar w:fldCharType="begin"/>
        </w:r>
        <w:r>
          <w:rPr>
            <w:webHidden/>
          </w:rPr>
          <w:instrText xml:space="preserve"> PAGEREF _Toc244767229 \h </w:instrText>
        </w:r>
        <w:r>
          <w:rPr>
            <w:webHidden/>
          </w:rPr>
        </w:r>
        <w:r>
          <w:rPr>
            <w:webHidden/>
          </w:rPr>
          <w:fldChar w:fldCharType="separate"/>
        </w:r>
        <w:r>
          <w:rPr>
            <w:webHidden/>
          </w:rPr>
          <w:t>13</w:t>
        </w:r>
        <w:r>
          <w:rPr>
            <w:webHidden/>
          </w:rPr>
          <w:fldChar w:fldCharType="end"/>
        </w:r>
      </w:hyperlink>
    </w:p>
    <w:p w14:paraId="43FAB1CE" w14:textId="2756DBB7" w:rsidR="0080070C" w:rsidRDefault="0080070C">
      <w:pPr>
        <w:pStyle w:val="Innehll2"/>
        <w:rPr>
          <w:rFonts w:asciiTheme="minorHAnsi" w:eastAsiaTheme="minorEastAsia" w:hAnsiTheme="minorHAnsi" w:cstheme="minorBidi"/>
          <w:kern w:val="2"/>
          <w:sz w:val="24"/>
          <w:szCs w:val="24"/>
          <w:lang w:val="sv-FI" w:eastAsia="sv-FI"/>
          <w14:ligatures w14:val="standardContextual"/>
        </w:rPr>
      </w:pPr>
      <w:hyperlink w:anchor="_Toc244767230" w:history="1">
        <w:r w:rsidRPr="006E226D">
          <w:rPr>
            <w:rStyle w:val="Hyperlnk"/>
            <w:lang w:val="sv-FI"/>
          </w:rPr>
          <w:t xml:space="preserve">L A N D S K A P S L A G om ändring av </w:t>
        </w:r>
        <w:r w:rsidRPr="006E226D">
          <w:rPr>
            <w:rStyle w:val="Hyperlnk"/>
          </w:rPr>
          <w:t>landskapslagen om tillämpning i landskapet Åland av vissa riksförfattningar om pension för den offentliga sektorn</w:t>
        </w:r>
        <w:r>
          <w:rPr>
            <w:webHidden/>
          </w:rPr>
          <w:tab/>
        </w:r>
        <w:r>
          <w:rPr>
            <w:webHidden/>
          </w:rPr>
          <w:fldChar w:fldCharType="begin"/>
        </w:r>
        <w:r>
          <w:rPr>
            <w:webHidden/>
          </w:rPr>
          <w:instrText xml:space="preserve"> PAGEREF _Toc244767230 \h </w:instrText>
        </w:r>
        <w:r>
          <w:rPr>
            <w:webHidden/>
          </w:rPr>
        </w:r>
        <w:r>
          <w:rPr>
            <w:webHidden/>
          </w:rPr>
          <w:fldChar w:fldCharType="separate"/>
        </w:r>
        <w:r>
          <w:rPr>
            <w:webHidden/>
          </w:rPr>
          <w:t>13</w:t>
        </w:r>
        <w:r>
          <w:rPr>
            <w:webHidden/>
          </w:rPr>
          <w:fldChar w:fldCharType="end"/>
        </w:r>
      </w:hyperlink>
    </w:p>
    <w:p w14:paraId="038411F8" w14:textId="55C3F8BA" w:rsidR="0080070C" w:rsidRDefault="0080070C">
      <w:pPr>
        <w:pStyle w:val="Innehll1"/>
        <w:rPr>
          <w:rFonts w:asciiTheme="minorHAnsi" w:eastAsiaTheme="minorEastAsia" w:hAnsiTheme="minorHAnsi" w:cstheme="minorBidi"/>
          <w:kern w:val="2"/>
          <w:sz w:val="24"/>
          <w:szCs w:val="24"/>
          <w:lang w:val="sv-FI" w:eastAsia="sv-FI"/>
          <w14:ligatures w14:val="standardContextual"/>
        </w:rPr>
      </w:pPr>
      <w:hyperlink w:anchor="_Toc244767231" w:history="1">
        <w:r w:rsidRPr="006E226D">
          <w:rPr>
            <w:rStyle w:val="Hyperlnk"/>
          </w:rPr>
          <w:t>Parallelltexter</w:t>
        </w:r>
        <w:r>
          <w:rPr>
            <w:webHidden/>
          </w:rPr>
          <w:tab/>
        </w:r>
        <w:r>
          <w:rPr>
            <w:webHidden/>
          </w:rPr>
          <w:fldChar w:fldCharType="begin"/>
        </w:r>
        <w:r>
          <w:rPr>
            <w:webHidden/>
          </w:rPr>
          <w:instrText xml:space="preserve"> PAGEREF _Toc244767231 \h </w:instrText>
        </w:r>
        <w:r>
          <w:rPr>
            <w:webHidden/>
          </w:rPr>
        </w:r>
        <w:r>
          <w:rPr>
            <w:webHidden/>
          </w:rPr>
          <w:fldChar w:fldCharType="separate"/>
        </w:r>
        <w:r>
          <w:rPr>
            <w:webHidden/>
          </w:rPr>
          <w:t>15</w:t>
        </w:r>
        <w:r>
          <w:rPr>
            <w:webHidden/>
          </w:rPr>
          <w:fldChar w:fldCharType="end"/>
        </w:r>
      </w:hyperlink>
    </w:p>
    <w:p w14:paraId="3D6FE821" w14:textId="7CB1FA4F" w:rsidR="00AF3004" w:rsidRDefault="00AF3004">
      <w:pPr>
        <w:pStyle w:val="ANormal"/>
        <w:rPr>
          <w:noProof/>
        </w:rPr>
      </w:pPr>
      <w:r>
        <w:rPr>
          <w:rFonts w:ascii="Verdana" w:hAnsi="Verdana"/>
          <w:noProof/>
          <w:sz w:val="16"/>
          <w:szCs w:val="36"/>
        </w:rPr>
        <w:fldChar w:fldCharType="end"/>
      </w:r>
    </w:p>
    <w:p w14:paraId="09291C5F" w14:textId="77777777" w:rsidR="00AF3004" w:rsidRDefault="00AF3004">
      <w:pPr>
        <w:pStyle w:val="ANormal"/>
      </w:pPr>
      <w:r>
        <w:br w:type="page"/>
      </w:r>
    </w:p>
    <w:p w14:paraId="09322EF3" w14:textId="77777777" w:rsidR="00AF3004" w:rsidRDefault="00AF3004">
      <w:pPr>
        <w:pStyle w:val="RubrikA"/>
      </w:pPr>
      <w:bookmarkStart w:id="2" w:name="_Toc244767215"/>
      <w:r>
        <w:lastRenderedPageBreak/>
        <w:t>Allmän motivering</w:t>
      </w:r>
      <w:bookmarkEnd w:id="2"/>
    </w:p>
    <w:p w14:paraId="653FC9DC" w14:textId="77777777" w:rsidR="00AF3004" w:rsidRDefault="00AF3004">
      <w:pPr>
        <w:pStyle w:val="Rubrikmellanrum"/>
      </w:pPr>
    </w:p>
    <w:p w14:paraId="5B2FF5DB" w14:textId="511BCF14" w:rsidR="00AF3004" w:rsidRDefault="00AF3004">
      <w:pPr>
        <w:pStyle w:val="RubrikB"/>
      </w:pPr>
      <w:bookmarkStart w:id="3" w:name="_Toc244767216"/>
      <w:r>
        <w:t xml:space="preserve">1. </w:t>
      </w:r>
      <w:r w:rsidR="005F74D5">
        <w:t>Nuläge</w:t>
      </w:r>
      <w:bookmarkEnd w:id="3"/>
    </w:p>
    <w:p w14:paraId="1B81C3D5" w14:textId="77777777" w:rsidR="005F74D5" w:rsidRDefault="005F74D5" w:rsidP="005F74D5">
      <w:pPr>
        <w:pStyle w:val="Rubrikmellanrum"/>
      </w:pPr>
    </w:p>
    <w:p w14:paraId="7F8483A3" w14:textId="32E40058" w:rsidR="005F74D5" w:rsidRDefault="005F74D5" w:rsidP="005F74D5">
      <w:pPr>
        <w:pStyle w:val="RubrikC"/>
      </w:pPr>
      <w:bookmarkStart w:id="4" w:name="_Toc244767217"/>
      <w:r>
        <w:t>1.1. Översiktligt om pensionssystemet på Åland</w:t>
      </w:r>
      <w:bookmarkEnd w:id="4"/>
    </w:p>
    <w:p w14:paraId="15C80C3E" w14:textId="77777777" w:rsidR="00115F74" w:rsidRPr="00115F74" w:rsidRDefault="00115F74" w:rsidP="00115F74">
      <w:pPr>
        <w:pStyle w:val="Rubrikmellanrum"/>
      </w:pPr>
    </w:p>
    <w:p w14:paraId="6538C13B" w14:textId="54DCD8B3" w:rsidR="00487B4C" w:rsidRDefault="00487B4C" w:rsidP="003C3EA2">
      <w:pPr>
        <w:pStyle w:val="RubrikD"/>
        <w:rPr>
          <w:lang w:val="sv-FI"/>
        </w:rPr>
      </w:pPr>
      <w:r w:rsidRPr="00487B4C">
        <w:rPr>
          <w:lang w:val="sv-FI"/>
        </w:rPr>
        <w:t>1.1</w:t>
      </w:r>
      <w:r>
        <w:rPr>
          <w:lang w:val="sv-FI"/>
        </w:rPr>
        <w:t>.</w:t>
      </w:r>
      <w:r w:rsidRPr="00487B4C">
        <w:rPr>
          <w:lang w:val="sv-FI"/>
        </w:rPr>
        <w:t xml:space="preserve">1 Landskapsanställda som anställts </w:t>
      </w:r>
      <w:r w:rsidRPr="00147C22">
        <w:rPr>
          <w:lang w:val="sv-FI"/>
        </w:rPr>
        <w:t>före 1</w:t>
      </w:r>
      <w:r w:rsidR="00115F74" w:rsidRPr="00147C22">
        <w:rPr>
          <w:lang w:val="sv-FI"/>
        </w:rPr>
        <w:t xml:space="preserve"> januari </w:t>
      </w:r>
      <w:r w:rsidRPr="00147C22">
        <w:rPr>
          <w:lang w:val="sv-FI"/>
        </w:rPr>
        <w:t>2008</w:t>
      </w:r>
    </w:p>
    <w:p w14:paraId="0A83A7C4" w14:textId="77777777" w:rsidR="00115F74" w:rsidRPr="00115F74" w:rsidRDefault="00115F74" w:rsidP="00115F74">
      <w:pPr>
        <w:pStyle w:val="Rubrikmellanrum"/>
        <w:rPr>
          <w:lang w:val="sv-FI"/>
        </w:rPr>
      </w:pPr>
    </w:p>
    <w:p w14:paraId="04012BDA" w14:textId="10F566F1" w:rsidR="000B1D52" w:rsidRDefault="00EE448D" w:rsidP="00CF0E65">
      <w:pPr>
        <w:pStyle w:val="ANormal"/>
      </w:pPr>
      <w:r w:rsidRPr="00C23162">
        <w:t>Arbetspensionssystemet i landskapet</w:t>
      </w:r>
      <w:r w:rsidR="00487B4C">
        <w:t xml:space="preserve"> Åland</w:t>
      </w:r>
      <w:r w:rsidRPr="00C23162">
        <w:t xml:space="preserve"> följer i huvudsak det finländska pensionssystemet genom tillämpning av </w:t>
      </w:r>
      <w:r w:rsidR="00D65E86">
        <w:t xml:space="preserve">en </w:t>
      </w:r>
      <w:r w:rsidRPr="00C23162">
        <w:t>så kallad blankettlagstiftning. Systemet är delat så att den lagstiftning som reglerar pensionsskyddet är beroende av om pensionstagaren inledde sitt anställningsförhållande före eller efter den 1 januari 2008.</w:t>
      </w:r>
      <w:r>
        <w:t xml:space="preserve"> </w:t>
      </w:r>
      <w:r w:rsidR="00C23162" w:rsidRPr="00C23162">
        <w:t>Pensionsskyddet för de personer som har ingått ett anställningsförhållande till landskapet före den 1 januari 2008 regleras genom landskapslagen (</w:t>
      </w:r>
      <w:r w:rsidR="00A27DAA">
        <w:t>2016:76</w:t>
      </w:r>
      <w:r w:rsidR="00C23162" w:rsidRPr="00C23162">
        <w:t xml:space="preserve">) om tillämpning i landskapet Åland av vissa riksförfattningar </w:t>
      </w:r>
      <w:r w:rsidR="00A27DAA">
        <w:t>om pension för den offentliga sektorn</w:t>
      </w:r>
      <w:r w:rsidR="00F31CF5">
        <w:t xml:space="preserve"> (</w:t>
      </w:r>
      <w:r w:rsidR="00F31CF5" w:rsidRPr="00A07C64">
        <w:t>nedan</w:t>
      </w:r>
      <w:r w:rsidR="00F31CF5" w:rsidRPr="00F31CF5">
        <w:rPr>
          <w:i/>
          <w:iCs/>
        </w:rPr>
        <w:t xml:space="preserve"> blankettlagen om </w:t>
      </w:r>
      <w:r w:rsidR="00A27DAA">
        <w:rPr>
          <w:i/>
          <w:iCs/>
        </w:rPr>
        <w:t>pension för den offentliga sektorn</w:t>
      </w:r>
      <w:r w:rsidR="00F31CF5">
        <w:t>)</w:t>
      </w:r>
      <w:r w:rsidR="00C23162" w:rsidRPr="00C23162">
        <w:t>.</w:t>
      </w:r>
      <w:r w:rsidR="005D2988">
        <w:t xml:space="preserve"> </w:t>
      </w:r>
      <w:r w:rsidR="004F6B43">
        <w:t>Den tillämpas även på d</w:t>
      </w:r>
      <w:r w:rsidR="00463370">
        <w:t>en som den 1 januari 2008 står i ett anställningsförhållande till landskapet eller till en annan arbetsgivare inom landskapets pensionssystem och efter det, utan avbrott, övergår till ett nytt anställningsförhållande till landskapet</w:t>
      </w:r>
      <w:r w:rsidR="001324DF">
        <w:t xml:space="preserve">. </w:t>
      </w:r>
      <w:r w:rsidR="005D2988">
        <w:t xml:space="preserve">Dessutom omfattas </w:t>
      </w:r>
      <w:r w:rsidR="00487B4C">
        <w:rPr>
          <w:lang w:val="sv-FI"/>
        </w:rPr>
        <w:t xml:space="preserve">de rektorer, lärare och timlärare som före den nämnda tidpunkten anställts vid grundskolor </w:t>
      </w:r>
      <w:r w:rsidR="00463370">
        <w:rPr>
          <w:lang w:val="sv-FI"/>
        </w:rPr>
        <w:t>på Åland</w:t>
      </w:r>
      <w:r w:rsidR="005D2988">
        <w:t>.</w:t>
      </w:r>
      <w:r w:rsidR="005C2D09">
        <w:t xml:space="preserve"> </w:t>
      </w:r>
      <w:r w:rsidR="00124BA5">
        <w:t xml:space="preserve">Undantaget från tidsbestämmelsen om </w:t>
      </w:r>
    </w:p>
    <w:p w14:paraId="75D60F63" w14:textId="7D28097E" w:rsidR="00F31CF5" w:rsidRDefault="00124BA5" w:rsidP="00CF0E65">
      <w:pPr>
        <w:pStyle w:val="ANormal"/>
      </w:pPr>
      <w:r>
        <w:t>1 januari 2008 är</w:t>
      </w:r>
      <w:r w:rsidR="004544EE">
        <w:t xml:space="preserve"> den lag som avses i 1</w:t>
      </w:r>
      <w:r w:rsidR="008C770F">
        <w:t> §</w:t>
      </w:r>
      <w:r w:rsidR="004544EE">
        <w:t xml:space="preserve"> 1</w:t>
      </w:r>
      <w:r w:rsidR="008C770F">
        <w:t> mom.</w:t>
      </w:r>
      <w:r w:rsidR="004544EE">
        <w:t xml:space="preserve"> 3</w:t>
      </w:r>
      <w:r w:rsidR="008C770F">
        <w:t> punkt</w:t>
      </w:r>
      <w:r w:rsidR="004544EE">
        <w:t xml:space="preserve">en i blankettlagen </w:t>
      </w:r>
      <w:r w:rsidR="0097329C">
        <w:t xml:space="preserve">om pension för den offentliga sektorn, </w:t>
      </w:r>
      <w:r w:rsidR="004544EE">
        <w:t>det vill säga</w:t>
      </w:r>
      <w:r w:rsidR="0097329C">
        <w:t xml:space="preserve"> l</w:t>
      </w:r>
      <w:r w:rsidR="005C2D09">
        <w:t xml:space="preserve">agen om överföring av pensionsrätt mellan arbetspensionssystemet i Finland och Europeiska </w:t>
      </w:r>
      <w:r w:rsidR="0097329C">
        <w:t>unionens</w:t>
      </w:r>
      <w:r w:rsidR="005C2D09">
        <w:t xml:space="preserve"> pensionssystem (FFS 165/1999)</w:t>
      </w:r>
      <w:r w:rsidR="009B7385">
        <w:t>.</w:t>
      </w:r>
      <w:r w:rsidR="005C2D09">
        <w:t xml:space="preserve"> </w:t>
      </w:r>
      <w:r w:rsidR="00E052F8">
        <w:t>I 1</w:t>
      </w:r>
      <w:r w:rsidR="008C770F">
        <w:t> §</w:t>
      </w:r>
      <w:r w:rsidR="00E052F8">
        <w:t xml:space="preserve"> 1</w:t>
      </w:r>
      <w:r w:rsidR="008C770F">
        <w:t> mom.</w:t>
      </w:r>
      <w:r w:rsidR="00E052F8">
        <w:t xml:space="preserve"> i blankettlagen om pension för den offentliga sektorn anges de författningar som ska tillämpas på arbetspensionsskyddet för landskapets anställda, med de i lagen angivna avvikelserna: </w:t>
      </w:r>
      <w:r w:rsidR="00A27DAA">
        <w:t>pensions</w:t>
      </w:r>
      <w:r w:rsidR="00C23162" w:rsidRPr="00C23162">
        <w:t xml:space="preserve">lagen </w:t>
      </w:r>
      <w:r w:rsidR="00A27DAA">
        <w:t xml:space="preserve">för den offentliga sektorn </w:t>
      </w:r>
      <w:r w:rsidR="00C23162" w:rsidRPr="00C23162">
        <w:t xml:space="preserve">(FFS </w:t>
      </w:r>
      <w:r w:rsidR="00A27DAA">
        <w:t>81/2016</w:t>
      </w:r>
      <w:r w:rsidR="00C23162" w:rsidRPr="00C23162">
        <w:t>)</w:t>
      </w:r>
      <w:r w:rsidR="00A27DAA">
        <w:t xml:space="preserve">, </w:t>
      </w:r>
      <w:r w:rsidR="00A27DAA" w:rsidRPr="00A07C64">
        <w:t>nedan</w:t>
      </w:r>
      <w:r w:rsidR="00A27DAA" w:rsidRPr="00A27DAA">
        <w:rPr>
          <w:i/>
          <w:iCs/>
        </w:rPr>
        <w:t xml:space="preserve"> </w:t>
      </w:r>
      <w:proofErr w:type="spellStart"/>
      <w:r w:rsidR="00A27DAA" w:rsidRPr="00A27DAA">
        <w:rPr>
          <w:i/>
          <w:iCs/>
        </w:rPr>
        <w:t>OffPL</w:t>
      </w:r>
      <w:proofErr w:type="spellEnd"/>
      <w:r w:rsidR="00A27DAA">
        <w:t>,</w:t>
      </w:r>
      <w:r w:rsidR="00C23162" w:rsidRPr="00C23162">
        <w:t xml:space="preserve"> </w:t>
      </w:r>
      <w:r w:rsidR="00A27DAA">
        <w:t>lagen om införande av pensionslagen för den offentliga sektorn</w:t>
      </w:r>
      <w:r w:rsidR="00C23162" w:rsidRPr="00C23162">
        <w:t xml:space="preserve"> (FFS </w:t>
      </w:r>
      <w:r w:rsidR="00A27DAA">
        <w:t>82/2016</w:t>
      </w:r>
      <w:r w:rsidR="00C23162" w:rsidRPr="00C23162">
        <w:t>)</w:t>
      </w:r>
      <w:r w:rsidR="00EA2025">
        <w:t xml:space="preserve"> </w:t>
      </w:r>
      <w:r w:rsidR="0092209E">
        <w:t xml:space="preserve">och </w:t>
      </w:r>
      <w:r w:rsidR="00C23162" w:rsidRPr="00C23162">
        <w:t>lagen om överföring av pensionsrätt mellan arbetspensionssystemet i Finland och Europeiska gemenskapernas pensionssystem</w:t>
      </w:r>
      <w:r w:rsidR="00AC44A8">
        <w:t>.</w:t>
      </w:r>
    </w:p>
    <w:p w14:paraId="5338BDE4" w14:textId="77777777" w:rsidR="00F31CF5" w:rsidRDefault="00F31CF5" w:rsidP="00CF0E65">
      <w:pPr>
        <w:pStyle w:val="ANormal"/>
      </w:pPr>
    </w:p>
    <w:p w14:paraId="416EC498" w14:textId="69651740" w:rsidR="009B5F79" w:rsidRDefault="009B5F79" w:rsidP="003C3EA2">
      <w:pPr>
        <w:pStyle w:val="RubrikD"/>
        <w:rPr>
          <w:lang w:val="sv-FI"/>
        </w:rPr>
      </w:pPr>
      <w:r>
        <w:rPr>
          <w:lang w:val="sv-FI"/>
        </w:rPr>
        <w:t>1.</w:t>
      </w:r>
      <w:r w:rsidR="00487B4C">
        <w:rPr>
          <w:lang w:val="sv-FI"/>
        </w:rPr>
        <w:t>1.2</w:t>
      </w:r>
      <w:r>
        <w:rPr>
          <w:lang w:val="sv-FI"/>
        </w:rPr>
        <w:t xml:space="preserve">. </w:t>
      </w:r>
      <w:r w:rsidR="004C5FD1">
        <w:rPr>
          <w:lang w:val="sv-FI"/>
        </w:rPr>
        <w:t>Förvaltningsuppgifter och aktörerna</w:t>
      </w:r>
    </w:p>
    <w:p w14:paraId="6867BC79" w14:textId="77777777" w:rsidR="006335CC" w:rsidRPr="006335CC" w:rsidRDefault="006335CC" w:rsidP="006335CC">
      <w:pPr>
        <w:pStyle w:val="Rubrikmellanrum"/>
        <w:rPr>
          <w:lang w:val="sv-FI"/>
        </w:rPr>
      </w:pPr>
    </w:p>
    <w:p w14:paraId="397B9828" w14:textId="181A06BD" w:rsidR="005F74D5" w:rsidRDefault="00F003D1" w:rsidP="006335CC">
      <w:pPr>
        <w:pStyle w:val="ANormal"/>
        <w:rPr>
          <w:lang w:val="sv-FI"/>
        </w:rPr>
      </w:pPr>
      <w:r>
        <w:rPr>
          <w:lang w:val="sv-FI"/>
        </w:rPr>
        <w:t>Vid tillämpningen av de lagar som 1</w:t>
      </w:r>
      <w:r w:rsidR="008C770F">
        <w:rPr>
          <w:lang w:val="sv-FI"/>
        </w:rPr>
        <w:t> §</w:t>
      </w:r>
      <w:r>
        <w:rPr>
          <w:lang w:val="sv-FI"/>
        </w:rPr>
        <w:t xml:space="preserve"> 1</w:t>
      </w:r>
      <w:r w:rsidR="008C770F">
        <w:rPr>
          <w:lang w:val="sv-FI"/>
        </w:rPr>
        <w:t> mom.</w:t>
      </w:r>
      <w:r>
        <w:rPr>
          <w:lang w:val="sv-FI"/>
        </w:rPr>
        <w:t xml:space="preserve"> i blankettlagen om pension för den offentliga sektorn hänvisar till, ska de </w:t>
      </w:r>
      <w:r w:rsidR="005F74D5" w:rsidRPr="00F3310E">
        <w:rPr>
          <w:lang w:val="sv-FI"/>
        </w:rPr>
        <w:t xml:space="preserve">förvaltningsuppgifter </w:t>
      </w:r>
      <w:r>
        <w:rPr>
          <w:lang w:val="sv-FI"/>
        </w:rPr>
        <w:t>som</w:t>
      </w:r>
      <w:r w:rsidR="005F74D5" w:rsidRPr="00F3310E">
        <w:t xml:space="preserve"> </w:t>
      </w:r>
      <w:r w:rsidR="004C5FD1">
        <w:t xml:space="preserve">ankommer </w:t>
      </w:r>
      <w:r w:rsidR="005F74D5" w:rsidRPr="00F3310E">
        <w:t>på statens myndigheter</w:t>
      </w:r>
      <w:r w:rsidR="004C5FD1">
        <w:t xml:space="preserve"> </w:t>
      </w:r>
      <w:r w:rsidR="005F74D5" w:rsidRPr="00F3310E">
        <w:t>i landskapet skötas av landskapsregeringen</w:t>
      </w:r>
      <w:r>
        <w:t xml:space="preserve"> </w:t>
      </w:r>
      <w:r w:rsidRPr="00F3310E">
        <w:t>till den del förvaltningen grundar sig på landskapets lagstiftningsbehörighet</w:t>
      </w:r>
      <w:r>
        <w:t xml:space="preserve"> (2</w:t>
      </w:r>
      <w:r w:rsidR="008C770F">
        <w:t> §</w:t>
      </w:r>
      <w:r>
        <w:t xml:space="preserve"> 1</w:t>
      </w:r>
      <w:r w:rsidR="008C770F">
        <w:t> mom.</w:t>
      </w:r>
      <w:r>
        <w:t xml:space="preserve"> i blankettlagen)</w:t>
      </w:r>
      <w:r>
        <w:rPr>
          <w:lang w:val="sv-FI"/>
        </w:rPr>
        <w:t>. D</w:t>
      </w:r>
      <w:r w:rsidR="005F74D5" w:rsidRPr="00C23162">
        <w:rPr>
          <w:lang w:val="sv-FI"/>
        </w:rPr>
        <w:t xml:space="preserve">e förvaltningsuppgifter och befogenheter som </w:t>
      </w:r>
      <w:proofErr w:type="spellStart"/>
      <w:r w:rsidR="005F74D5" w:rsidRPr="00C23162">
        <w:rPr>
          <w:lang w:val="sv-FI"/>
        </w:rPr>
        <w:t>Keva</w:t>
      </w:r>
      <w:proofErr w:type="spellEnd"/>
      <w:r w:rsidR="005F74D5" w:rsidRPr="00C23162">
        <w:rPr>
          <w:lang w:val="sv-FI"/>
        </w:rPr>
        <w:t xml:space="preserve"> har och som gäller verkställigheten av arbetspensionsskyddet för dem som är anställda hos staten, har landskapsregeringen på Åland i fråga om arbetspensionsskyddet för landskapets anställda till den del förvaltningen grundar sig på landskapets behörighet på området</w:t>
      </w:r>
      <w:r>
        <w:rPr>
          <w:lang w:val="sv-FI"/>
        </w:rPr>
        <w:t xml:space="preserve"> (2</w:t>
      </w:r>
      <w:r w:rsidR="008C770F">
        <w:rPr>
          <w:lang w:val="sv-FI"/>
        </w:rPr>
        <w:t> §</w:t>
      </w:r>
      <w:r>
        <w:rPr>
          <w:lang w:val="sv-FI"/>
        </w:rPr>
        <w:t xml:space="preserve"> 2</w:t>
      </w:r>
      <w:r w:rsidR="008C770F">
        <w:rPr>
          <w:lang w:val="sv-FI"/>
        </w:rPr>
        <w:t> mom.</w:t>
      </w:r>
      <w:r>
        <w:rPr>
          <w:lang w:val="sv-FI"/>
        </w:rPr>
        <w:t xml:space="preserve"> i blankettlagen)</w:t>
      </w:r>
      <w:r w:rsidR="005F74D5" w:rsidRPr="00C23162">
        <w:rPr>
          <w:lang w:val="sv-FI"/>
        </w:rPr>
        <w:t>.</w:t>
      </w:r>
    </w:p>
    <w:p w14:paraId="342F2C44" w14:textId="2ECF6E82" w:rsidR="00C23162" w:rsidRDefault="003C3EA2" w:rsidP="006335CC">
      <w:pPr>
        <w:pStyle w:val="ANormal"/>
        <w:rPr>
          <w:lang w:val="sv-FI"/>
        </w:rPr>
      </w:pPr>
      <w:r>
        <w:rPr>
          <w:lang w:val="sv-FI"/>
        </w:rPr>
        <w:tab/>
      </w:r>
      <w:r w:rsidR="00A07C64">
        <w:rPr>
          <w:lang w:val="sv-FI"/>
        </w:rPr>
        <w:t>L</w:t>
      </w:r>
      <w:r w:rsidR="009B5F79">
        <w:rPr>
          <w:lang w:val="sv-FI"/>
        </w:rPr>
        <w:t>andskapsregeringen</w:t>
      </w:r>
      <w:r w:rsidR="00A07C64">
        <w:rPr>
          <w:lang w:val="sv-FI"/>
        </w:rPr>
        <w:t xml:space="preserve"> har</w:t>
      </w:r>
      <w:r w:rsidR="009B5F79">
        <w:rPr>
          <w:lang w:val="sv-FI"/>
        </w:rPr>
        <w:t xml:space="preserve"> </w:t>
      </w:r>
      <w:r w:rsidR="005F74D5">
        <w:rPr>
          <w:lang w:val="sv-FI"/>
        </w:rPr>
        <w:t xml:space="preserve">således </w:t>
      </w:r>
      <w:r w:rsidR="004C5FD1">
        <w:rPr>
          <w:lang w:val="sv-FI"/>
        </w:rPr>
        <w:t xml:space="preserve">i praktiken </w:t>
      </w:r>
      <w:r w:rsidR="009B5F79">
        <w:rPr>
          <w:lang w:val="sv-FI"/>
        </w:rPr>
        <w:t xml:space="preserve">fungerat som en egen pensionsanstalt och </w:t>
      </w:r>
      <w:r w:rsidR="0092209E">
        <w:rPr>
          <w:lang w:val="sv-FI"/>
        </w:rPr>
        <w:t xml:space="preserve">har </w:t>
      </w:r>
      <w:r w:rsidR="009B5F79">
        <w:rPr>
          <w:lang w:val="sv-FI"/>
        </w:rPr>
        <w:t>administrerat pensionsskyddet för d</w:t>
      </w:r>
      <w:r w:rsidR="009B5F79" w:rsidRPr="009B5F79">
        <w:rPr>
          <w:lang w:val="sv-FI"/>
        </w:rPr>
        <w:t xml:space="preserve">e personer som har ingått ett anställningsförhållande till landskapet </w:t>
      </w:r>
      <w:r w:rsidR="009B0361">
        <w:rPr>
          <w:lang w:val="sv-FI"/>
        </w:rPr>
        <w:t xml:space="preserve">före </w:t>
      </w:r>
      <w:r w:rsidR="008968EE">
        <w:rPr>
          <w:lang w:val="sv-FI"/>
        </w:rPr>
        <w:t xml:space="preserve">den </w:t>
      </w:r>
      <w:r w:rsidR="009B0361">
        <w:rPr>
          <w:lang w:val="sv-FI"/>
        </w:rPr>
        <w:t>1 januari 2008</w:t>
      </w:r>
      <w:r w:rsidR="00F31CF5">
        <w:rPr>
          <w:lang w:val="sv-FI"/>
        </w:rPr>
        <w:t>. Landskapsregeringen har även haft hand om pensionerna för</w:t>
      </w:r>
      <w:r w:rsidR="001967A4">
        <w:rPr>
          <w:lang w:val="sv-FI"/>
        </w:rPr>
        <w:t xml:space="preserve"> </w:t>
      </w:r>
      <w:r w:rsidR="001967A4" w:rsidRPr="001967A4">
        <w:rPr>
          <w:lang w:val="sv-FI"/>
        </w:rPr>
        <w:t xml:space="preserve">de rektorer, lärare och timlärare som anställts vid grundskolor </w:t>
      </w:r>
      <w:r w:rsidR="005F10BE">
        <w:rPr>
          <w:lang w:val="sv-FI"/>
        </w:rPr>
        <w:t>före</w:t>
      </w:r>
      <w:r w:rsidR="008968EE">
        <w:rPr>
          <w:lang w:val="sv-FI"/>
        </w:rPr>
        <w:t xml:space="preserve"> den</w:t>
      </w:r>
      <w:r w:rsidR="005F10BE">
        <w:rPr>
          <w:lang w:val="sv-FI"/>
        </w:rPr>
        <w:t xml:space="preserve"> 1 januari 2008</w:t>
      </w:r>
      <w:r w:rsidR="009B5F79">
        <w:rPr>
          <w:lang w:val="sv-FI"/>
        </w:rPr>
        <w:t xml:space="preserve">. </w:t>
      </w:r>
      <w:r w:rsidR="00C1477E">
        <w:rPr>
          <w:lang w:val="sv-FI"/>
        </w:rPr>
        <w:t>P</w:t>
      </w:r>
      <w:r w:rsidR="00CD0CA7">
        <w:rPr>
          <w:lang w:val="sv-FI"/>
        </w:rPr>
        <w:t>ensionsärenden</w:t>
      </w:r>
      <w:r w:rsidR="001967A4">
        <w:rPr>
          <w:lang w:val="sv-FI"/>
        </w:rPr>
        <w:t>a</w:t>
      </w:r>
      <w:r w:rsidR="00CD0CA7">
        <w:rPr>
          <w:lang w:val="sv-FI"/>
        </w:rPr>
        <w:t xml:space="preserve"> </w:t>
      </w:r>
      <w:r w:rsidR="00C1477E">
        <w:rPr>
          <w:lang w:val="sv-FI"/>
        </w:rPr>
        <w:t xml:space="preserve">har </w:t>
      </w:r>
      <w:r w:rsidR="00CD0CA7">
        <w:rPr>
          <w:lang w:val="sv-FI"/>
        </w:rPr>
        <w:t xml:space="preserve">handlagts </w:t>
      </w:r>
      <w:r w:rsidR="00D52192">
        <w:rPr>
          <w:lang w:val="sv-FI"/>
        </w:rPr>
        <w:t xml:space="preserve">av tre tjänsteinnehavare </w:t>
      </w:r>
      <w:r w:rsidR="00CD0CA7">
        <w:rPr>
          <w:lang w:val="sv-FI"/>
        </w:rPr>
        <w:t xml:space="preserve">på </w:t>
      </w:r>
      <w:r w:rsidR="00D52192">
        <w:rPr>
          <w:lang w:val="sv-FI"/>
        </w:rPr>
        <w:t xml:space="preserve">avtals- och pensionsbyrån vid </w:t>
      </w:r>
      <w:r w:rsidR="00CD0CA7">
        <w:rPr>
          <w:lang w:val="sv-FI"/>
        </w:rPr>
        <w:t xml:space="preserve">finansavdelningen. Av tjänsteinnehavarna </w:t>
      </w:r>
      <w:r w:rsidR="005F10BE">
        <w:rPr>
          <w:lang w:val="sv-FI"/>
        </w:rPr>
        <w:t>är en</w:t>
      </w:r>
      <w:r w:rsidR="00CD0CA7">
        <w:rPr>
          <w:lang w:val="sv-FI"/>
        </w:rPr>
        <w:t xml:space="preserve"> pensionshandläggare, en biträdande pensionshandläggare och en registeransvarig. </w:t>
      </w:r>
      <w:r w:rsidR="00680027">
        <w:rPr>
          <w:lang w:val="sv-FI"/>
        </w:rPr>
        <w:t xml:space="preserve">Två av </w:t>
      </w:r>
      <w:r w:rsidR="00F31CF5">
        <w:rPr>
          <w:lang w:val="sv-FI"/>
        </w:rPr>
        <w:t xml:space="preserve">de </w:t>
      </w:r>
      <w:r w:rsidR="00680027">
        <w:rPr>
          <w:lang w:val="sv-FI"/>
        </w:rPr>
        <w:t>tre tjänste</w:t>
      </w:r>
      <w:r w:rsidR="00F31CF5">
        <w:rPr>
          <w:lang w:val="sv-FI"/>
        </w:rPr>
        <w:t>innehavarna</w:t>
      </w:r>
      <w:r w:rsidR="00680027">
        <w:rPr>
          <w:lang w:val="sv-FI"/>
        </w:rPr>
        <w:t xml:space="preserve"> som handlägger pensionsärenden når pensionsålder</w:t>
      </w:r>
      <w:r w:rsidR="00A07C64">
        <w:rPr>
          <w:lang w:val="sv-FI"/>
        </w:rPr>
        <w:t>n</w:t>
      </w:r>
      <w:r w:rsidR="00680027">
        <w:rPr>
          <w:lang w:val="sv-FI"/>
        </w:rPr>
        <w:t xml:space="preserve"> år 2026.</w:t>
      </w:r>
    </w:p>
    <w:p w14:paraId="125F6780" w14:textId="7C76D35C" w:rsidR="008556ED" w:rsidRDefault="003C3EA2" w:rsidP="006335CC">
      <w:pPr>
        <w:pStyle w:val="ANormal"/>
        <w:rPr>
          <w:lang w:val="sv-FI"/>
        </w:rPr>
      </w:pPr>
      <w:r>
        <w:rPr>
          <w:lang w:val="sv-FI"/>
        </w:rPr>
        <w:tab/>
      </w:r>
      <w:proofErr w:type="spellStart"/>
      <w:r w:rsidR="00AD3483">
        <w:rPr>
          <w:lang w:val="sv-FI"/>
        </w:rPr>
        <w:t>Keva</w:t>
      </w:r>
      <w:proofErr w:type="spellEnd"/>
      <w:r w:rsidR="00AD3483">
        <w:rPr>
          <w:lang w:val="sv-FI"/>
        </w:rPr>
        <w:t xml:space="preserve"> är en pensionsanstalt, som är ett självständigt offentligrättsligt samfund. </w:t>
      </w:r>
      <w:proofErr w:type="spellStart"/>
      <w:r w:rsidR="008556ED">
        <w:rPr>
          <w:lang w:val="sv-FI"/>
        </w:rPr>
        <w:t>Keva</w:t>
      </w:r>
      <w:proofErr w:type="spellEnd"/>
      <w:r w:rsidR="008556ED">
        <w:rPr>
          <w:lang w:val="sv-FI"/>
        </w:rPr>
        <w:t xml:space="preserve"> sköter pensionsärendena för kommunsektorn, välfärdsområdena, staten, kyrkan, FPA:s personal och Finlands Bank. </w:t>
      </w:r>
      <w:r w:rsidR="00AD3483">
        <w:rPr>
          <w:lang w:val="sv-FI"/>
        </w:rPr>
        <w:t xml:space="preserve">Om </w:t>
      </w:r>
      <w:proofErr w:type="spellStart"/>
      <w:r w:rsidR="00AD3483">
        <w:rPr>
          <w:lang w:val="sv-FI"/>
        </w:rPr>
        <w:t>Kevas</w:t>
      </w:r>
      <w:proofErr w:type="spellEnd"/>
      <w:r w:rsidR="00AD3483">
        <w:rPr>
          <w:lang w:val="sv-FI"/>
        </w:rPr>
        <w:t xml:space="preserve"> verksamhet </w:t>
      </w:r>
      <w:r w:rsidR="00AD3483">
        <w:rPr>
          <w:lang w:val="sv-FI"/>
        </w:rPr>
        <w:lastRenderedPageBreak/>
        <w:t xml:space="preserve">föreskrivs i pensionslagen för den offentliga sektorn och lagen om </w:t>
      </w:r>
      <w:proofErr w:type="spellStart"/>
      <w:r w:rsidR="00AD3483">
        <w:rPr>
          <w:lang w:val="sv-FI"/>
        </w:rPr>
        <w:t>Keva</w:t>
      </w:r>
      <w:proofErr w:type="spellEnd"/>
      <w:r w:rsidR="00AD3483">
        <w:rPr>
          <w:lang w:val="sv-FI"/>
        </w:rPr>
        <w:t xml:space="preserve"> (FFS 66/2016).</w:t>
      </w:r>
    </w:p>
    <w:p w14:paraId="30C6597E" w14:textId="63747A74" w:rsidR="00CD0CA7" w:rsidRPr="006335CC" w:rsidRDefault="006335CC" w:rsidP="006335CC">
      <w:pPr>
        <w:pStyle w:val="ANormal"/>
      </w:pPr>
      <w:r>
        <w:tab/>
      </w:r>
      <w:r w:rsidR="00463370" w:rsidRPr="006335CC">
        <w:t xml:space="preserve">Landskapet har länge köpt tjänster av </w:t>
      </w:r>
      <w:proofErr w:type="spellStart"/>
      <w:r w:rsidR="00463370" w:rsidRPr="006335CC">
        <w:t>Keva</w:t>
      </w:r>
      <w:proofErr w:type="spellEnd"/>
      <w:r w:rsidR="00463370" w:rsidRPr="006335CC">
        <w:t xml:space="preserve">. Senaste avtalet mellan landskapet och </w:t>
      </w:r>
      <w:proofErr w:type="spellStart"/>
      <w:r w:rsidR="00463370" w:rsidRPr="006335CC">
        <w:t>Keva</w:t>
      </w:r>
      <w:proofErr w:type="spellEnd"/>
      <w:r w:rsidR="00463370" w:rsidRPr="006335CC">
        <w:t xml:space="preserve"> är från </w:t>
      </w:r>
      <w:r w:rsidR="00CD0CA7" w:rsidRPr="006335CC">
        <w:t>november 2016</w:t>
      </w:r>
      <w:r w:rsidR="00463370" w:rsidRPr="006335CC">
        <w:t xml:space="preserve">, genom </w:t>
      </w:r>
      <w:r w:rsidR="00CD0CA7" w:rsidRPr="006335CC">
        <w:t xml:space="preserve">vilket landskapsregeringen köpt tjänster från </w:t>
      </w:r>
      <w:proofErr w:type="spellStart"/>
      <w:r w:rsidR="00CD0CA7" w:rsidRPr="006335CC">
        <w:t>Keva</w:t>
      </w:r>
      <w:proofErr w:type="spellEnd"/>
      <w:r w:rsidR="00CD0CA7" w:rsidRPr="006335CC">
        <w:t xml:space="preserve"> vad gäller pensionsberäkning, registrering, expertstöd, IT-system, datakommunikation med andra pensionsanstalter samt </w:t>
      </w:r>
      <w:r w:rsidR="00147C22">
        <w:t xml:space="preserve">pensionsutdrag från </w:t>
      </w:r>
      <w:proofErr w:type="spellStart"/>
      <w:r w:rsidR="00147C22">
        <w:t>Kevas</w:t>
      </w:r>
      <w:proofErr w:type="spellEnd"/>
      <w:r w:rsidR="00147C22">
        <w:t xml:space="preserve"> sida</w:t>
      </w:r>
      <w:r w:rsidR="00CD0CA7" w:rsidRPr="006335CC">
        <w:t>. Kostnaden för detta har år 202</w:t>
      </w:r>
      <w:r w:rsidR="00147C22">
        <w:t>6</w:t>
      </w:r>
      <w:r w:rsidR="00CD0CA7" w:rsidRPr="006335CC">
        <w:t xml:space="preserve"> uppgått till </w:t>
      </w:r>
      <w:r w:rsidR="00147C22">
        <w:t>500</w:t>
      </w:r>
      <w:r w:rsidR="00CD0CA7" w:rsidRPr="006335CC">
        <w:t xml:space="preserve"> 000 euro. Därtill har </w:t>
      </w:r>
      <w:r w:rsidR="00CF3B25" w:rsidRPr="006335CC">
        <w:t>landskapsregeringen köpt särskilda beräkningstjänster för pensionsuppföljning vartannat år till en kostnad av cirka 10 000 euro per tillfälle.</w:t>
      </w:r>
    </w:p>
    <w:p w14:paraId="056FDF5F" w14:textId="67A80130" w:rsidR="00294B11" w:rsidRPr="006335CC" w:rsidRDefault="003C3EA2" w:rsidP="006335CC">
      <w:pPr>
        <w:pStyle w:val="ANormal"/>
      </w:pPr>
      <w:r w:rsidRPr="006335CC">
        <w:tab/>
      </w:r>
      <w:r w:rsidR="00D65E86" w:rsidRPr="006335CC">
        <w:t>Den</w:t>
      </w:r>
      <w:r w:rsidR="00463370" w:rsidRPr="006335CC">
        <w:t xml:space="preserve"> 1 januari 2027 träder en överenskommelseförordning i kraft</w:t>
      </w:r>
      <w:r w:rsidR="00D65E86" w:rsidRPr="006335CC">
        <w:t xml:space="preserve"> som överför förvaltningsuppgifter i fråga om landskapets pensionsskydd från landskapsregeringen till </w:t>
      </w:r>
      <w:proofErr w:type="spellStart"/>
      <w:r w:rsidR="00D65E86" w:rsidRPr="006335CC">
        <w:t>Keva</w:t>
      </w:r>
      <w:proofErr w:type="spellEnd"/>
      <w:r w:rsidR="00463370" w:rsidRPr="006335CC">
        <w:t xml:space="preserve">. </w:t>
      </w:r>
      <w:r w:rsidR="00F31CF5" w:rsidRPr="006335CC">
        <w:t xml:space="preserve">Genom </w:t>
      </w:r>
      <w:r w:rsidR="006335CC" w:rsidRPr="00E678C1">
        <w:t>r</w:t>
      </w:r>
      <w:r w:rsidR="00F31CF5" w:rsidRPr="00E678C1">
        <w:t>epublikens</w:t>
      </w:r>
      <w:r w:rsidR="00F31CF5" w:rsidRPr="006335CC">
        <w:t xml:space="preserve"> presidents förordning (2026:22) om skötseln av pensionsskyddet för vissa anställda hos landskapet Åland har till </w:t>
      </w:r>
      <w:proofErr w:type="spellStart"/>
      <w:r w:rsidR="00F31CF5" w:rsidRPr="006335CC">
        <w:t>Keva</w:t>
      </w:r>
      <w:proofErr w:type="spellEnd"/>
      <w:r w:rsidR="00F31CF5" w:rsidRPr="006335CC">
        <w:t xml:space="preserve"> överförts de förvaltningsuppgifter som enligt blankettlagen </w:t>
      </w:r>
      <w:r w:rsidR="00A07C64" w:rsidRPr="006335CC">
        <w:t xml:space="preserve">om pension för den offentliga sektorn </w:t>
      </w:r>
      <w:r w:rsidR="001967A4" w:rsidRPr="006335CC">
        <w:t xml:space="preserve">ska skötas av Ålands landskapsregering och som gäller verkställigheten av pensionsskyddet för den personal som före den 1 januari 2008 anställts hos landskapsregeringen och de rektorer, lärare och timlärare som före den nämnda tidpunkten anställts vid grundskolor </w:t>
      </w:r>
      <w:r w:rsidR="00A94EBB" w:rsidRPr="006335CC">
        <w:t>på Åland</w:t>
      </w:r>
      <w:r w:rsidR="001967A4" w:rsidRPr="006335CC">
        <w:t>.</w:t>
      </w:r>
    </w:p>
    <w:p w14:paraId="05249FA1" w14:textId="5FCE9118" w:rsidR="00EC7FF3" w:rsidRPr="006335CC" w:rsidRDefault="003C3EA2" w:rsidP="006335CC">
      <w:pPr>
        <w:pStyle w:val="ANormal"/>
      </w:pPr>
      <w:r w:rsidRPr="006335CC">
        <w:tab/>
      </w:r>
      <w:r w:rsidR="0039236B" w:rsidRPr="006335CC">
        <w:t xml:space="preserve">En stor roll i verkställigheten och utvecklandet av arbetspensionslagarna har </w:t>
      </w:r>
      <w:r w:rsidR="00EC7FF3" w:rsidRPr="006335CC">
        <w:t>Pensionsskyddscentralen</w:t>
      </w:r>
      <w:r w:rsidR="0039236B" w:rsidRPr="006335CC">
        <w:t>. Pensionsskyddscentralen</w:t>
      </w:r>
      <w:r w:rsidR="00EC7FF3" w:rsidRPr="006335CC">
        <w:t xml:space="preserve"> är inte en myndighet, utan är ett lagstadgat samordnande organ</w:t>
      </w:r>
      <w:r w:rsidR="0039236B" w:rsidRPr="006335CC">
        <w:t xml:space="preserve">. </w:t>
      </w:r>
      <w:r w:rsidR="00EC7FF3" w:rsidRPr="006335CC">
        <w:t xml:space="preserve">Om Pensionsskyddscentralen regleras i lag om Pensionsskyddscentralen (FFS </w:t>
      </w:r>
      <w:r w:rsidR="000F03DA" w:rsidRPr="006335CC">
        <w:t>397</w:t>
      </w:r>
      <w:r w:rsidR="000F03DA">
        <w:t>/</w:t>
      </w:r>
      <w:r w:rsidR="00EC7FF3" w:rsidRPr="006335CC">
        <w:t xml:space="preserve">2006). </w:t>
      </w:r>
      <w:r w:rsidR="00EE0ABE" w:rsidRPr="006335CC">
        <w:t>Pensionsskyddscentralens uppgifter består av tillsyn och verkställighet av arbetspensionerna samt utveckling och utvärdering av pensionsskyddet.</w:t>
      </w:r>
    </w:p>
    <w:p w14:paraId="69874471" w14:textId="77777777" w:rsidR="00795A8F" w:rsidRPr="006335CC" w:rsidRDefault="00795A8F" w:rsidP="006335CC">
      <w:pPr>
        <w:pStyle w:val="ANormal"/>
      </w:pPr>
    </w:p>
    <w:p w14:paraId="1590BE2C" w14:textId="6CF1AC10" w:rsidR="0085215C" w:rsidRDefault="00F579ED" w:rsidP="006335CC">
      <w:pPr>
        <w:pStyle w:val="RubrikC"/>
      </w:pPr>
      <w:bookmarkStart w:id="5" w:name="_Toc244767218"/>
      <w:r w:rsidRPr="00E678C1">
        <w:t>1.</w:t>
      </w:r>
      <w:r w:rsidR="00E26AE2" w:rsidRPr="00E678C1">
        <w:t>2</w:t>
      </w:r>
      <w:r w:rsidRPr="003C3EA2">
        <w:t xml:space="preserve"> </w:t>
      </w:r>
      <w:r w:rsidR="00795A8F" w:rsidRPr="003C3EA2">
        <w:t>Principen om sista pensionsanstalt</w:t>
      </w:r>
      <w:bookmarkEnd w:id="5"/>
    </w:p>
    <w:p w14:paraId="4D720930" w14:textId="77777777" w:rsidR="006335CC" w:rsidRPr="006335CC" w:rsidRDefault="006335CC" w:rsidP="006335CC">
      <w:pPr>
        <w:pStyle w:val="Rubrikmellanrum"/>
      </w:pPr>
    </w:p>
    <w:p w14:paraId="782B3333" w14:textId="016EB1D3" w:rsidR="00795A8F" w:rsidRDefault="00795A8F" w:rsidP="003C3EA2">
      <w:pPr>
        <w:pStyle w:val="RubrikD"/>
        <w:rPr>
          <w:lang w:val="sv-FI"/>
        </w:rPr>
      </w:pPr>
      <w:r w:rsidRPr="00E678C1">
        <w:rPr>
          <w:lang w:val="sv-FI"/>
        </w:rPr>
        <w:t>1.</w:t>
      </w:r>
      <w:r w:rsidR="00E26AE2" w:rsidRPr="00E678C1">
        <w:rPr>
          <w:lang w:val="sv-FI"/>
        </w:rPr>
        <w:t>2</w:t>
      </w:r>
      <w:r w:rsidRPr="00E678C1">
        <w:rPr>
          <w:lang w:val="sv-FI"/>
        </w:rPr>
        <w:t>.1</w:t>
      </w:r>
      <w:r>
        <w:rPr>
          <w:lang w:val="sv-FI"/>
        </w:rPr>
        <w:t xml:space="preserve"> </w:t>
      </w:r>
      <w:r w:rsidR="00A3733D">
        <w:rPr>
          <w:lang w:val="sv-FI"/>
        </w:rPr>
        <w:t>Sista pensionsanstal</w:t>
      </w:r>
      <w:r w:rsidR="003F5551">
        <w:rPr>
          <w:lang w:val="sv-FI"/>
        </w:rPr>
        <w:t>t</w:t>
      </w:r>
    </w:p>
    <w:p w14:paraId="329788DA" w14:textId="77777777" w:rsidR="006335CC" w:rsidRPr="006335CC" w:rsidRDefault="006335CC" w:rsidP="006335CC">
      <w:pPr>
        <w:pStyle w:val="Rubrikmellanrum"/>
        <w:rPr>
          <w:lang w:val="sv-FI"/>
        </w:rPr>
      </w:pPr>
    </w:p>
    <w:p w14:paraId="171DF8A5" w14:textId="0EA8965D" w:rsidR="002E048B" w:rsidRDefault="00BF7EBD" w:rsidP="002E048B">
      <w:pPr>
        <w:pStyle w:val="ANormal"/>
        <w:rPr>
          <w:lang w:val="sv-FI"/>
        </w:rPr>
      </w:pPr>
      <w:r>
        <w:rPr>
          <w:lang w:val="sv-FI"/>
        </w:rPr>
        <w:t xml:space="preserve">Principen om sista pensionsanstalten </w:t>
      </w:r>
      <w:r w:rsidR="00FD5D36">
        <w:rPr>
          <w:lang w:val="sv-FI"/>
        </w:rPr>
        <w:t xml:space="preserve">(även kallad </w:t>
      </w:r>
      <w:r w:rsidR="00CD3587">
        <w:rPr>
          <w:lang w:val="sv-FI"/>
        </w:rPr>
        <w:t>VILMA</w:t>
      </w:r>
      <w:r w:rsidR="00FD5D36">
        <w:rPr>
          <w:lang w:val="sv-FI"/>
        </w:rPr>
        <w:t>-principen</w:t>
      </w:r>
      <w:r w:rsidR="00CD3587">
        <w:rPr>
          <w:lang w:val="sv-FI"/>
        </w:rPr>
        <w:t xml:space="preserve"> eller VILMA-förfarandet</w:t>
      </w:r>
      <w:r w:rsidR="009A383B">
        <w:rPr>
          <w:rStyle w:val="Fotnotsreferens"/>
          <w:lang w:val="sv-FI"/>
        </w:rPr>
        <w:footnoteReference w:id="1"/>
      </w:r>
      <w:r w:rsidR="00FD5D36">
        <w:rPr>
          <w:lang w:val="sv-FI"/>
        </w:rPr>
        <w:t xml:space="preserve">) är en central regleringsmekanism för samordnad hantering av pensionsärenden inom det nationella </w:t>
      </w:r>
      <w:r w:rsidR="00E72D4E">
        <w:rPr>
          <w:lang w:val="sv-FI"/>
        </w:rPr>
        <w:t>pensionssystemet.</w:t>
      </w:r>
      <w:r w:rsidR="005117DB">
        <w:rPr>
          <w:lang w:val="sv-FI"/>
        </w:rPr>
        <w:t xml:space="preserve"> </w:t>
      </w:r>
      <w:r w:rsidR="00A0014B">
        <w:rPr>
          <w:lang w:val="sv-FI"/>
        </w:rPr>
        <w:t xml:space="preserve">Principen om sista pensionsanstalten tillämpas när en arbetstagare eller företagare har omfattats av </w:t>
      </w:r>
      <w:r w:rsidR="00396D00">
        <w:rPr>
          <w:lang w:val="sv-FI"/>
        </w:rPr>
        <w:t xml:space="preserve">både </w:t>
      </w:r>
      <w:r w:rsidR="00A0014B">
        <w:rPr>
          <w:lang w:val="sv-FI"/>
        </w:rPr>
        <w:t xml:space="preserve">arbetspensionslag för den offentliga sektorn och den privata sektorn. </w:t>
      </w:r>
      <w:r w:rsidR="00396D00">
        <w:rPr>
          <w:lang w:val="sv-FI"/>
        </w:rPr>
        <w:t xml:space="preserve">Den pensionsanstalt som har försäkrat </w:t>
      </w:r>
      <w:r w:rsidR="00111F3A">
        <w:rPr>
          <w:lang w:val="sv-FI"/>
        </w:rPr>
        <w:t xml:space="preserve">med </w:t>
      </w:r>
      <w:r w:rsidR="00396D00">
        <w:rPr>
          <w:lang w:val="sv-FI"/>
        </w:rPr>
        <w:t xml:space="preserve">mest arbetspensionsinkomster </w:t>
      </w:r>
      <w:r w:rsidR="00633A3B">
        <w:rPr>
          <w:lang w:val="sv-FI"/>
        </w:rPr>
        <w:t>under de senaste två kalenderåren (</w:t>
      </w:r>
      <w:r w:rsidR="00396D00">
        <w:rPr>
          <w:lang w:val="sv-FI"/>
        </w:rPr>
        <w:t>granskningstiden</w:t>
      </w:r>
      <w:r w:rsidR="00633A3B">
        <w:rPr>
          <w:lang w:val="sv-FI"/>
        </w:rPr>
        <w:t>)</w:t>
      </w:r>
      <w:r w:rsidR="00396D00">
        <w:rPr>
          <w:lang w:val="sv-FI"/>
        </w:rPr>
        <w:t xml:space="preserve"> är, med vissa undantag, den sista pensionsanstalten. </w:t>
      </w:r>
      <w:r w:rsidR="00633A3B">
        <w:rPr>
          <w:lang w:val="sv-FI"/>
        </w:rPr>
        <w:t>Den sista pensionsanstalten ger en beslutssammanställning, men varje pensionssystems självständighet b</w:t>
      </w:r>
      <w:r w:rsidR="000B04D6">
        <w:rPr>
          <w:lang w:val="sv-FI"/>
        </w:rPr>
        <w:t>ibehålls</w:t>
      </w:r>
      <w:r w:rsidR="00633A3B">
        <w:rPr>
          <w:lang w:val="sv-FI"/>
        </w:rPr>
        <w:t xml:space="preserve"> i beslutsfattandet.</w:t>
      </w:r>
      <w:r w:rsidR="00CD4B6F">
        <w:rPr>
          <w:rStyle w:val="Fotnotsreferens"/>
          <w:lang w:val="sv-FI"/>
        </w:rPr>
        <w:footnoteReference w:id="2"/>
      </w:r>
      <w:r w:rsidR="00633A3B">
        <w:rPr>
          <w:lang w:val="sv-FI"/>
        </w:rPr>
        <w:t xml:space="preserve"> </w:t>
      </w:r>
      <w:r w:rsidR="00A0014B">
        <w:rPr>
          <w:lang w:val="sv-FI"/>
        </w:rPr>
        <w:t>I praktiken</w:t>
      </w:r>
      <w:r w:rsidR="00FD5D36">
        <w:rPr>
          <w:lang w:val="sv-FI"/>
        </w:rPr>
        <w:t xml:space="preserve"> betyder det att det är den sista pensionsanstalten som tar emot en pensionsansökan, behandlar ansökan, ger en beslutssammanställning och utbetalar pensionen. </w:t>
      </w:r>
      <w:r w:rsidR="002E048B">
        <w:rPr>
          <w:lang w:val="sv-FI"/>
        </w:rPr>
        <w:t xml:space="preserve">Om en person </w:t>
      </w:r>
      <w:r w:rsidR="009C28D7">
        <w:rPr>
          <w:lang w:val="sv-FI"/>
        </w:rPr>
        <w:t>är</w:t>
      </w:r>
      <w:r w:rsidR="002E048B">
        <w:rPr>
          <w:lang w:val="sv-FI"/>
        </w:rPr>
        <w:t xml:space="preserve"> försäkrad hos en pensionsanstalt som står utanför principen om sista pensionsanstalt, </w:t>
      </w:r>
      <w:r w:rsidR="00A0014B">
        <w:rPr>
          <w:lang w:val="sv-FI"/>
        </w:rPr>
        <w:t xml:space="preserve">tillämpas inte principen och varje </w:t>
      </w:r>
      <w:r w:rsidR="002E048B">
        <w:rPr>
          <w:lang w:val="sv-FI"/>
        </w:rPr>
        <w:t>berörd pensionsanstalt</w:t>
      </w:r>
      <w:r w:rsidR="00A0014B">
        <w:rPr>
          <w:lang w:val="sv-FI"/>
        </w:rPr>
        <w:t xml:space="preserve"> lämnar</w:t>
      </w:r>
      <w:r w:rsidR="002E048B">
        <w:rPr>
          <w:lang w:val="sv-FI"/>
        </w:rPr>
        <w:t xml:space="preserve"> separata beslut.</w:t>
      </w:r>
    </w:p>
    <w:p w14:paraId="0BF57E72" w14:textId="33D81049" w:rsidR="000571FC" w:rsidRDefault="001C7459" w:rsidP="00332424">
      <w:pPr>
        <w:pStyle w:val="ANormal"/>
        <w:rPr>
          <w:lang w:val="sv-FI"/>
        </w:rPr>
      </w:pPr>
      <w:r>
        <w:rPr>
          <w:lang w:val="sv-FI"/>
        </w:rPr>
        <w:tab/>
        <w:t>Om sista pensionsanstalten regleras b</w:t>
      </w:r>
      <w:r w:rsidR="00D97473">
        <w:rPr>
          <w:lang w:val="sv-FI"/>
        </w:rPr>
        <w:t>land annat</w:t>
      </w:r>
      <w:r>
        <w:rPr>
          <w:lang w:val="sv-FI"/>
        </w:rPr>
        <w:t xml:space="preserve"> i lagen om arbetstagare </w:t>
      </w:r>
      <w:r w:rsidR="00633A3B">
        <w:rPr>
          <w:lang w:val="sv-FI"/>
        </w:rPr>
        <w:t>(FFS 395</w:t>
      </w:r>
      <w:r w:rsidR="00E44FEB">
        <w:rPr>
          <w:lang w:val="sv-FI"/>
        </w:rPr>
        <w:t>/2006</w:t>
      </w:r>
      <w:r w:rsidR="00633A3B">
        <w:rPr>
          <w:lang w:val="sv-FI"/>
        </w:rPr>
        <w:t xml:space="preserve">) </w:t>
      </w:r>
      <w:r>
        <w:rPr>
          <w:lang w:val="sv-FI"/>
        </w:rPr>
        <w:t xml:space="preserve">och </w:t>
      </w:r>
      <w:proofErr w:type="spellStart"/>
      <w:r>
        <w:rPr>
          <w:lang w:val="sv-FI"/>
        </w:rPr>
        <w:t>OffPL</w:t>
      </w:r>
      <w:proofErr w:type="spellEnd"/>
      <w:r>
        <w:rPr>
          <w:lang w:val="sv-FI"/>
        </w:rPr>
        <w:t>.</w:t>
      </w:r>
      <w:r w:rsidR="00724964">
        <w:rPr>
          <w:lang w:val="sv-FI"/>
        </w:rPr>
        <w:t xml:space="preserve"> </w:t>
      </w:r>
      <w:r w:rsidR="009E3CA4">
        <w:rPr>
          <w:lang w:val="sv-FI"/>
        </w:rPr>
        <w:t xml:space="preserve">I </w:t>
      </w:r>
      <w:proofErr w:type="spellStart"/>
      <w:r w:rsidR="009E3CA4">
        <w:rPr>
          <w:lang w:val="sv-FI"/>
        </w:rPr>
        <w:t>OffPL</w:t>
      </w:r>
      <w:proofErr w:type="spellEnd"/>
      <w:r w:rsidR="009E3CA4">
        <w:rPr>
          <w:lang w:val="sv-FI"/>
        </w:rPr>
        <w:t xml:space="preserve"> finns b</w:t>
      </w:r>
      <w:r w:rsidR="00FB191C">
        <w:rPr>
          <w:lang w:val="sv-FI"/>
        </w:rPr>
        <w:t>estämmelser om sista pensionsanstalt</w:t>
      </w:r>
      <w:r w:rsidR="00EA275E">
        <w:rPr>
          <w:lang w:val="sv-FI"/>
        </w:rPr>
        <w:t>en</w:t>
      </w:r>
      <w:r w:rsidR="00FB191C">
        <w:rPr>
          <w:lang w:val="sv-FI"/>
        </w:rPr>
        <w:t xml:space="preserve"> </w:t>
      </w:r>
      <w:r w:rsidR="00A36257">
        <w:rPr>
          <w:lang w:val="sv-FI"/>
        </w:rPr>
        <w:t xml:space="preserve">bland annat </w:t>
      </w:r>
      <w:r w:rsidR="00FB191C">
        <w:rPr>
          <w:lang w:val="sv-FI"/>
        </w:rPr>
        <w:t xml:space="preserve">i kapitel </w:t>
      </w:r>
      <w:r w:rsidR="009E3CA4">
        <w:rPr>
          <w:lang w:val="sv-FI"/>
        </w:rPr>
        <w:t>7</w:t>
      </w:r>
      <w:r w:rsidR="00FB191C">
        <w:rPr>
          <w:lang w:val="sv-FI"/>
        </w:rPr>
        <w:t>. O</w:t>
      </w:r>
      <w:r w:rsidR="000571FC">
        <w:rPr>
          <w:lang w:val="sv-FI"/>
        </w:rPr>
        <w:t>van nämnda princip</w:t>
      </w:r>
      <w:r w:rsidR="00FB191C">
        <w:rPr>
          <w:lang w:val="sv-FI"/>
        </w:rPr>
        <w:t xml:space="preserve"> kommer</w:t>
      </w:r>
      <w:r w:rsidR="000571FC">
        <w:rPr>
          <w:lang w:val="sv-FI"/>
        </w:rPr>
        <w:t xml:space="preserve"> till uttryck i 117</w:t>
      </w:r>
      <w:r w:rsidR="008C770F">
        <w:rPr>
          <w:lang w:val="sv-FI"/>
        </w:rPr>
        <w:t> §</w:t>
      </w:r>
      <w:r w:rsidR="000571FC">
        <w:rPr>
          <w:lang w:val="sv-FI"/>
        </w:rPr>
        <w:t xml:space="preserve"> </w:t>
      </w:r>
      <w:r w:rsidR="00C30DD7">
        <w:rPr>
          <w:lang w:val="sv-FI"/>
        </w:rPr>
        <w:t>1</w:t>
      </w:r>
      <w:r w:rsidR="008C770F">
        <w:rPr>
          <w:lang w:val="sv-FI"/>
        </w:rPr>
        <w:t> mom.</w:t>
      </w:r>
      <w:r w:rsidR="00FB191C">
        <w:rPr>
          <w:lang w:val="sv-FI"/>
        </w:rPr>
        <w:t xml:space="preserve"> </w:t>
      </w:r>
      <w:proofErr w:type="spellStart"/>
      <w:r w:rsidR="00FB191C">
        <w:rPr>
          <w:lang w:val="sv-FI"/>
        </w:rPr>
        <w:t>OffPL</w:t>
      </w:r>
      <w:proofErr w:type="spellEnd"/>
      <w:r w:rsidR="000571FC">
        <w:rPr>
          <w:lang w:val="sv-FI"/>
        </w:rPr>
        <w:t xml:space="preserve">, som föreskriver att om en arbetstagare har omfattats </w:t>
      </w:r>
      <w:r w:rsidR="000571FC">
        <w:rPr>
          <w:lang w:val="sv-FI"/>
        </w:rPr>
        <w:lastRenderedPageBreak/>
        <w:t xml:space="preserve">av pensionsskydd såväl enligt denna lag </w:t>
      </w:r>
      <w:r w:rsidR="00D65E86">
        <w:rPr>
          <w:lang w:val="sv-FI"/>
        </w:rPr>
        <w:t xml:space="preserve">som </w:t>
      </w:r>
      <w:r w:rsidR="000571FC">
        <w:rPr>
          <w:lang w:val="sv-FI"/>
        </w:rPr>
        <w:t xml:space="preserve">enligt </w:t>
      </w:r>
      <w:r w:rsidR="00D65E86">
        <w:rPr>
          <w:lang w:val="sv-FI"/>
        </w:rPr>
        <w:t xml:space="preserve">en </w:t>
      </w:r>
      <w:r w:rsidR="000571FC">
        <w:rPr>
          <w:lang w:val="sv-FI"/>
        </w:rPr>
        <w:t xml:space="preserve">arbetspensionslag för den privata sektorn, </w:t>
      </w:r>
      <w:r w:rsidR="00C30DD7">
        <w:rPr>
          <w:lang w:val="sv-FI"/>
        </w:rPr>
        <w:t>får arbetstagaren en beslutssammans</w:t>
      </w:r>
      <w:r w:rsidR="002C4596">
        <w:rPr>
          <w:lang w:val="sv-FI"/>
        </w:rPr>
        <w:t>tällning</w:t>
      </w:r>
      <w:r w:rsidR="00C30DD7">
        <w:rPr>
          <w:lang w:val="sv-FI"/>
        </w:rPr>
        <w:t xml:space="preserve"> över pensionsskyddet enligt de </w:t>
      </w:r>
      <w:r w:rsidR="00D65E86">
        <w:rPr>
          <w:lang w:val="sv-FI"/>
        </w:rPr>
        <w:t xml:space="preserve">i </w:t>
      </w:r>
      <w:proofErr w:type="spellStart"/>
      <w:r w:rsidR="00D65E86">
        <w:rPr>
          <w:lang w:val="sv-FI"/>
        </w:rPr>
        <w:t>OffPL</w:t>
      </w:r>
      <w:proofErr w:type="spellEnd"/>
      <w:r w:rsidR="00D65E86">
        <w:rPr>
          <w:lang w:val="sv-FI"/>
        </w:rPr>
        <w:t xml:space="preserve"> nämnda </w:t>
      </w:r>
      <w:r w:rsidR="00C30DD7">
        <w:rPr>
          <w:lang w:val="sv-FI"/>
        </w:rPr>
        <w:t>arbetspensionslagarna. Den pensionsanstalt som ger beslutssammans</w:t>
      </w:r>
      <w:r w:rsidR="002C4596">
        <w:rPr>
          <w:lang w:val="sv-FI"/>
        </w:rPr>
        <w:t>tällningen</w:t>
      </w:r>
      <w:r w:rsidR="00C30DD7">
        <w:rPr>
          <w:lang w:val="sv-FI"/>
        </w:rPr>
        <w:t xml:space="preserve"> (sista pensionsanstalt) betalar också de pensioner som avses i sammanställningen och sköter övriga uppgifter i anslutning till pensionerna. Den sista pensionsanstalten avgör och betalar dessutom pension som tjänats in på basis av oavlönad tid enligt 87</w:t>
      </w:r>
      <w:r w:rsidR="008C770F">
        <w:rPr>
          <w:lang w:val="sv-FI"/>
        </w:rPr>
        <w:t> §</w:t>
      </w:r>
      <w:r w:rsidR="00C30DD7">
        <w:rPr>
          <w:lang w:val="sv-FI"/>
        </w:rPr>
        <w:t xml:space="preserve"> samt en förmån som tjänats in enligt lagen om pensionsersättning som ska betalas av statens mede</w:t>
      </w:r>
      <w:r w:rsidR="001057C8">
        <w:rPr>
          <w:lang w:val="sv-FI"/>
        </w:rPr>
        <w:t>l</w:t>
      </w:r>
      <w:r w:rsidR="00C30DD7">
        <w:rPr>
          <w:lang w:val="sv-FI"/>
        </w:rPr>
        <w:t xml:space="preserve"> för tiden för vård av barn under tre år eller tiden för studier. </w:t>
      </w:r>
      <w:r w:rsidR="00B050EF">
        <w:rPr>
          <w:lang w:val="sv-FI"/>
        </w:rPr>
        <w:t>Enligt 117</w:t>
      </w:r>
      <w:r w:rsidR="008C770F">
        <w:rPr>
          <w:lang w:val="sv-FI"/>
        </w:rPr>
        <w:t> §</w:t>
      </w:r>
      <w:r w:rsidR="00B050EF">
        <w:rPr>
          <w:lang w:val="sv-FI"/>
        </w:rPr>
        <w:t xml:space="preserve"> 2</w:t>
      </w:r>
      <w:r w:rsidR="008C770F">
        <w:rPr>
          <w:lang w:val="sv-FI"/>
        </w:rPr>
        <w:t> mom.</w:t>
      </w:r>
      <w:r w:rsidR="00B050EF">
        <w:rPr>
          <w:lang w:val="sv-FI"/>
        </w:rPr>
        <w:t xml:space="preserve"> i </w:t>
      </w:r>
      <w:proofErr w:type="spellStart"/>
      <w:r w:rsidR="00B050EF">
        <w:rPr>
          <w:lang w:val="sv-FI"/>
        </w:rPr>
        <w:t>OffPL</w:t>
      </w:r>
      <w:proofErr w:type="spellEnd"/>
      <w:r w:rsidR="00B050EF">
        <w:rPr>
          <w:lang w:val="sv-FI"/>
        </w:rPr>
        <w:t xml:space="preserve"> ska om arbetstagarens arbetsinkomster under de senaste kalenderåren varit försäkrade till det största beloppet med stöd av </w:t>
      </w:r>
      <w:proofErr w:type="spellStart"/>
      <w:r w:rsidR="00D65E86">
        <w:rPr>
          <w:lang w:val="sv-FI"/>
        </w:rPr>
        <w:t>OffPL:s</w:t>
      </w:r>
      <w:proofErr w:type="spellEnd"/>
      <w:r w:rsidR="00D65E86">
        <w:rPr>
          <w:lang w:val="sv-FI"/>
        </w:rPr>
        <w:t xml:space="preserve"> </w:t>
      </w:r>
      <w:r w:rsidR="00B050EF">
        <w:rPr>
          <w:lang w:val="sv-FI"/>
        </w:rPr>
        <w:t>1</w:t>
      </w:r>
      <w:r w:rsidR="008C770F">
        <w:rPr>
          <w:lang w:val="sv-FI"/>
        </w:rPr>
        <w:t> §</w:t>
      </w:r>
      <w:r w:rsidR="00B050EF">
        <w:rPr>
          <w:lang w:val="sv-FI"/>
        </w:rPr>
        <w:t xml:space="preserve"> i fråga om Finlands Bank, lagen om ortodoxa kyrkan, Ålands landskapslagar eller en annan sådan pensionsförfattning vid vars verksamhet man inte iakttar arrangemanget med sista pensionsanstalt enligt 1</w:t>
      </w:r>
      <w:r w:rsidR="008C770F">
        <w:rPr>
          <w:lang w:val="sv-FI"/>
        </w:rPr>
        <w:t> mom.</w:t>
      </w:r>
      <w:r w:rsidR="00B050EF">
        <w:rPr>
          <w:lang w:val="sv-FI"/>
        </w:rPr>
        <w:t xml:space="preserve"> avgör </w:t>
      </w:r>
      <w:proofErr w:type="spellStart"/>
      <w:r w:rsidR="00B050EF">
        <w:rPr>
          <w:lang w:val="sv-FI"/>
        </w:rPr>
        <w:t>Keva</w:t>
      </w:r>
      <w:proofErr w:type="spellEnd"/>
      <w:r w:rsidR="00B050EF">
        <w:rPr>
          <w:lang w:val="sv-FI"/>
        </w:rPr>
        <w:t xml:space="preserve"> pensionsärendet separat för denna lag.</w:t>
      </w:r>
    </w:p>
    <w:p w14:paraId="66CA54CB" w14:textId="1DED91A7" w:rsidR="00BE628E" w:rsidRDefault="003C3EA2" w:rsidP="00332424">
      <w:pPr>
        <w:pStyle w:val="ANormal"/>
        <w:rPr>
          <w:lang w:val="sv-FI"/>
        </w:rPr>
      </w:pPr>
      <w:r>
        <w:rPr>
          <w:lang w:val="sv-FI"/>
        </w:rPr>
        <w:tab/>
      </w:r>
      <w:r w:rsidR="001714AB">
        <w:rPr>
          <w:lang w:val="sv-FI"/>
        </w:rPr>
        <w:t>Enligt</w:t>
      </w:r>
      <w:r w:rsidR="001057C8" w:rsidRPr="004F3649">
        <w:rPr>
          <w:lang w:val="sv-FI"/>
        </w:rPr>
        <w:t xml:space="preserve"> 118</w:t>
      </w:r>
      <w:r w:rsidR="008C770F">
        <w:rPr>
          <w:lang w:val="sv-FI"/>
        </w:rPr>
        <w:t> §</w:t>
      </w:r>
      <w:r w:rsidR="001714AB">
        <w:rPr>
          <w:lang w:val="sv-FI"/>
        </w:rPr>
        <w:t xml:space="preserve"> 1</w:t>
      </w:r>
      <w:r w:rsidR="008C770F">
        <w:rPr>
          <w:lang w:val="sv-FI"/>
        </w:rPr>
        <w:t> mom.</w:t>
      </w:r>
      <w:r w:rsidR="001057C8" w:rsidRPr="004F3649">
        <w:rPr>
          <w:lang w:val="sv-FI"/>
        </w:rPr>
        <w:t xml:space="preserve"> i </w:t>
      </w:r>
      <w:proofErr w:type="spellStart"/>
      <w:r w:rsidR="001057C8">
        <w:rPr>
          <w:lang w:val="sv-FI"/>
        </w:rPr>
        <w:t>OffPL</w:t>
      </w:r>
      <w:proofErr w:type="spellEnd"/>
      <w:r w:rsidR="001057C8">
        <w:rPr>
          <w:lang w:val="sv-FI"/>
        </w:rPr>
        <w:t xml:space="preserve"> </w:t>
      </w:r>
      <w:r w:rsidR="001714AB">
        <w:rPr>
          <w:lang w:val="sv-FI"/>
        </w:rPr>
        <w:t xml:space="preserve">är sista pensionsanstalt </w:t>
      </w:r>
      <w:proofErr w:type="spellStart"/>
      <w:r w:rsidR="001714AB">
        <w:rPr>
          <w:lang w:val="sv-FI"/>
        </w:rPr>
        <w:t>Keva</w:t>
      </w:r>
      <w:proofErr w:type="spellEnd"/>
      <w:r w:rsidR="001714AB">
        <w:rPr>
          <w:lang w:val="sv-FI"/>
        </w:rPr>
        <w:t xml:space="preserve"> eller en pensionsanstalt inom den privata sektorn. </w:t>
      </w:r>
      <w:r w:rsidR="004F3649">
        <w:rPr>
          <w:lang w:val="sv-FI"/>
        </w:rPr>
        <w:t xml:space="preserve">Paragrafens </w:t>
      </w:r>
      <w:r w:rsidR="001714AB">
        <w:rPr>
          <w:lang w:val="sv-FI"/>
        </w:rPr>
        <w:t>2</w:t>
      </w:r>
      <w:r w:rsidR="008C770F">
        <w:rPr>
          <w:lang w:val="sv-FI"/>
        </w:rPr>
        <w:t> mom.</w:t>
      </w:r>
      <w:r w:rsidR="004F3649">
        <w:rPr>
          <w:lang w:val="sv-FI"/>
        </w:rPr>
        <w:t xml:space="preserve"> beskriver huvudregeln om att </w:t>
      </w:r>
      <w:proofErr w:type="spellStart"/>
      <w:r w:rsidR="001714AB">
        <w:rPr>
          <w:lang w:val="sv-FI"/>
        </w:rPr>
        <w:t>Keva</w:t>
      </w:r>
      <w:proofErr w:type="spellEnd"/>
      <w:r w:rsidR="001714AB">
        <w:rPr>
          <w:lang w:val="sv-FI"/>
        </w:rPr>
        <w:t xml:space="preserve"> är sista pensionsanstalt, om </w:t>
      </w:r>
      <w:r w:rsidR="004F3649">
        <w:rPr>
          <w:lang w:val="sv-FI"/>
        </w:rPr>
        <w:t>arbetstagaren</w:t>
      </w:r>
      <w:r w:rsidR="001714AB">
        <w:rPr>
          <w:lang w:val="sv-FI"/>
        </w:rPr>
        <w:t xml:space="preserve"> haft arbetsinkomster som</w:t>
      </w:r>
      <w:r w:rsidR="004F3649">
        <w:rPr>
          <w:lang w:val="sv-FI"/>
        </w:rPr>
        <w:t xml:space="preserve"> </w:t>
      </w:r>
      <w:r w:rsidR="001714AB">
        <w:rPr>
          <w:lang w:val="sv-FI"/>
        </w:rPr>
        <w:t xml:space="preserve">omfattats av </w:t>
      </w:r>
      <w:proofErr w:type="spellStart"/>
      <w:r w:rsidR="001714AB">
        <w:rPr>
          <w:lang w:val="sv-FI"/>
        </w:rPr>
        <w:t>OffPL</w:t>
      </w:r>
      <w:proofErr w:type="spellEnd"/>
      <w:r w:rsidR="001714AB">
        <w:rPr>
          <w:lang w:val="sv-FI"/>
        </w:rPr>
        <w:t xml:space="preserve"> till ett större belopp än sammanlagt enligt alla arbetspensionslagar för den privata sektorn under de senaste två kalenderåren</w:t>
      </w:r>
      <w:r w:rsidR="004F3649">
        <w:rPr>
          <w:lang w:val="sv-FI"/>
        </w:rPr>
        <w:t xml:space="preserve">. Paragrafens </w:t>
      </w:r>
      <w:r w:rsidR="001714AB">
        <w:rPr>
          <w:lang w:val="sv-FI"/>
        </w:rPr>
        <w:t>3</w:t>
      </w:r>
      <w:r w:rsidR="004F3649">
        <w:rPr>
          <w:lang w:val="sv-FI"/>
        </w:rPr>
        <w:t xml:space="preserve"> och </w:t>
      </w:r>
      <w:r w:rsidR="00A254F1">
        <w:rPr>
          <w:lang w:val="sv-FI"/>
        </w:rPr>
        <w:t>4</w:t>
      </w:r>
      <w:r w:rsidR="008C770F">
        <w:rPr>
          <w:lang w:val="sv-FI"/>
        </w:rPr>
        <w:t> mom.</w:t>
      </w:r>
      <w:r w:rsidR="004F3649">
        <w:rPr>
          <w:lang w:val="sv-FI"/>
        </w:rPr>
        <w:t xml:space="preserve"> beskriver </w:t>
      </w:r>
      <w:r w:rsidR="004F3649" w:rsidRPr="004F3649">
        <w:t xml:space="preserve">undantag i fråga om fastställandet av sista pensionsanstalt på basis av </w:t>
      </w:r>
      <w:r w:rsidR="004F3649">
        <w:t>inkomsterna.</w:t>
      </w:r>
    </w:p>
    <w:p w14:paraId="777A60D0" w14:textId="29725433" w:rsidR="00BE628E" w:rsidRDefault="00BE628E" w:rsidP="00332424">
      <w:pPr>
        <w:pStyle w:val="ANormal"/>
        <w:rPr>
          <w:lang w:val="sv-FI"/>
        </w:rPr>
      </w:pPr>
      <w:r>
        <w:rPr>
          <w:lang w:val="sv-FI"/>
        </w:rPr>
        <w:tab/>
      </w:r>
      <w:r w:rsidR="002C4596">
        <w:rPr>
          <w:lang w:val="sv-FI"/>
        </w:rPr>
        <w:t>Om förhandlingsskyldighet</w:t>
      </w:r>
      <w:r w:rsidR="009C28D7">
        <w:rPr>
          <w:lang w:val="sv-FI"/>
        </w:rPr>
        <w:t xml:space="preserve"> finn</w:t>
      </w:r>
      <w:r>
        <w:rPr>
          <w:lang w:val="sv-FI"/>
        </w:rPr>
        <w:t>s</w:t>
      </w:r>
      <w:r w:rsidR="009C28D7">
        <w:rPr>
          <w:lang w:val="sv-FI"/>
        </w:rPr>
        <w:t xml:space="preserve"> bestämmelse i 119</w:t>
      </w:r>
      <w:r w:rsidR="008C770F">
        <w:rPr>
          <w:lang w:val="sv-FI"/>
        </w:rPr>
        <w:t> §</w:t>
      </w:r>
      <w:r w:rsidR="009C28D7">
        <w:rPr>
          <w:lang w:val="sv-FI"/>
        </w:rPr>
        <w:t xml:space="preserve"> </w:t>
      </w:r>
      <w:proofErr w:type="spellStart"/>
      <w:r w:rsidR="009C28D7">
        <w:rPr>
          <w:lang w:val="sv-FI"/>
        </w:rPr>
        <w:t>OffP</w:t>
      </w:r>
      <w:r w:rsidR="00A254F1">
        <w:rPr>
          <w:lang w:val="sv-FI"/>
        </w:rPr>
        <w:t>L</w:t>
      </w:r>
      <w:proofErr w:type="spellEnd"/>
      <w:r w:rsidR="00A254F1">
        <w:rPr>
          <w:lang w:val="sv-FI"/>
        </w:rPr>
        <w:t xml:space="preserve">. Förhandlingsskyldigheten </w:t>
      </w:r>
      <w:r>
        <w:rPr>
          <w:lang w:val="sv-FI"/>
        </w:rPr>
        <w:t xml:space="preserve">innebär att </w:t>
      </w:r>
      <w:proofErr w:type="spellStart"/>
      <w:r w:rsidR="00A56571">
        <w:rPr>
          <w:lang w:val="sv-FI"/>
        </w:rPr>
        <w:t>Keva</w:t>
      </w:r>
      <w:proofErr w:type="spellEnd"/>
      <w:r w:rsidR="00A254F1">
        <w:rPr>
          <w:lang w:val="sv-FI"/>
        </w:rPr>
        <w:t>,</w:t>
      </w:r>
      <w:r w:rsidR="009C28D7">
        <w:rPr>
          <w:lang w:val="sv-FI"/>
        </w:rPr>
        <w:t xml:space="preserve"> </w:t>
      </w:r>
      <w:r w:rsidR="00A56571">
        <w:rPr>
          <w:lang w:val="sv-FI"/>
        </w:rPr>
        <w:t>som sista pensionsanstalt</w:t>
      </w:r>
      <w:r w:rsidR="00A254F1">
        <w:rPr>
          <w:lang w:val="sv-FI"/>
        </w:rPr>
        <w:t xml:space="preserve">, vid avgörande av invalidpension ska </w:t>
      </w:r>
      <w:r w:rsidR="00A8657C">
        <w:rPr>
          <w:lang w:val="sv-FI"/>
        </w:rPr>
        <w:t xml:space="preserve">om punkterna </w:t>
      </w:r>
      <w:r w:rsidR="00E10E96">
        <w:rPr>
          <w:lang w:val="sv-FI"/>
        </w:rPr>
        <w:t>1–3</w:t>
      </w:r>
      <w:r w:rsidR="00A8657C">
        <w:rPr>
          <w:lang w:val="sv-FI"/>
        </w:rPr>
        <w:t xml:space="preserve"> </w:t>
      </w:r>
      <w:r w:rsidR="00D65E86">
        <w:rPr>
          <w:lang w:val="sv-FI"/>
        </w:rPr>
        <w:t xml:space="preserve">i paragrafen </w:t>
      </w:r>
      <w:r w:rsidR="00A8657C">
        <w:rPr>
          <w:lang w:val="sv-FI"/>
        </w:rPr>
        <w:t xml:space="preserve">uppfylls </w:t>
      </w:r>
      <w:r w:rsidR="00A56571">
        <w:rPr>
          <w:lang w:val="sv-FI"/>
        </w:rPr>
        <w:t>begära att den avgörande pensionsanstalten inom den privata sektorn ger en bedömning av arbetstagarens arbetsförmåg</w:t>
      </w:r>
      <w:r w:rsidR="00F07062">
        <w:rPr>
          <w:lang w:val="sv-FI"/>
        </w:rPr>
        <w:t>a.</w:t>
      </w:r>
    </w:p>
    <w:p w14:paraId="7F6E9417" w14:textId="18CF7B6E" w:rsidR="00196E7E" w:rsidRDefault="00BE628E" w:rsidP="00332424">
      <w:pPr>
        <w:pStyle w:val="ANormal"/>
        <w:rPr>
          <w:lang w:val="sv-FI"/>
        </w:rPr>
      </w:pPr>
      <w:r>
        <w:rPr>
          <w:lang w:val="sv-FI"/>
        </w:rPr>
        <w:tab/>
      </w:r>
      <w:r w:rsidR="009C28D7">
        <w:rPr>
          <w:lang w:val="sv-FI"/>
        </w:rPr>
        <w:t xml:space="preserve">Om </w:t>
      </w:r>
      <w:proofErr w:type="spellStart"/>
      <w:r w:rsidR="002E048B">
        <w:rPr>
          <w:lang w:val="sv-FI"/>
        </w:rPr>
        <w:t>Keva</w:t>
      </w:r>
      <w:proofErr w:type="spellEnd"/>
      <w:r w:rsidR="002E048B">
        <w:rPr>
          <w:lang w:val="sv-FI"/>
        </w:rPr>
        <w:t xml:space="preserve"> som sista pensionsanstalt vid beviljande av ny pension regleras i 120</w:t>
      </w:r>
      <w:r w:rsidR="008C770F">
        <w:rPr>
          <w:lang w:val="sv-FI"/>
        </w:rPr>
        <w:t> §</w:t>
      </w:r>
      <w:r w:rsidR="002E048B">
        <w:rPr>
          <w:lang w:val="sv-FI"/>
        </w:rPr>
        <w:t xml:space="preserve"> </w:t>
      </w:r>
      <w:r w:rsidR="009C28D7">
        <w:rPr>
          <w:lang w:val="sv-FI"/>
        </w:rPr>
        <w:t>i samma lag</w:t>
      </w:r>
      <w:r w:rsidR="00196E7E">
        <w:rPr>
          <w:lang w:val="sv-FI"/>
        </w:rPr>
        <w:t>.</w:t>
      </w:r>
    </w:p>
    <w:p w14:paraId="0D958602" w14:textId="693782EA" w:rsidR="00A71E88" w:rsidRDefault="00196E7E" w:rsidP="00332424">
      <w:pPr>
        <w:pStyle w:val="ANormal"/>
        <w:rPr>
          <w:lang w:val="sv-FI"/>
        </w:rPr>
      </w:pPr>
      <w:r>
        <w:rPr>
          <w:lang w:val="sv-FI"/>
        </w:rPr>
        <w:tab/>
        <w:t>I 121</w:t>
      </w:r>
      <w:r w:rsidR="008C770F">
        <w:rPr>
          <w:lang w:val="sv-FI"/>
        </w:rPr>
        <w:t> §</w:t>
      </w:r>
      <w:r>
        <w:rPr>
          <w:lang w:val="sv-FI"/>
        </w:rPr>
        <w:t xml:space="preserve"> i </w:t>
      </w:r>
      <w:proofErr w:type="spellStart"/>
      <w:r>
        <w:rPr>
          <w:lang w:val="sv-FI"/>
        </w:rPr>
        <w:t>OffPL</w:t>
      </w:r>
      <w:proofErr w:type="spellEnd"/>
      <w:r w:rsidR="00111F3A">
        <w:rPr>
          <w:lang w:val="sv-FI"/>
        </w:rPr>
        <w:t xml:space="preserve"> </w:t>
      </w:r>
      <w:r>
        <w:rPr>
          <w:lang w:val="sv-FI"/>
        </w:rPr>
        <w:t xml:space="preserve">föreskrivs att </w:t>
      </w:r>
      <w:r w:rsidR="002E048B">
        <w:rPr>
          <w:lang w:val="sv-FI"/>
        </w:rPr>
        <w:t xml:space="preserve">närmare bestämmelser </w:t>
      </w:r>
      <w:r>
        <w:rPr>
          <w:lang w:val="sv-FI"/>
        </w:rPr>
        <w:t>om hur sista pensionsanstalten bestäms och om granskningstiden utfärdas genom förordning. Om det är oklart vilken pensionsanstalt som är den sista pensionsanstalten avgörs detta enligt</w:t>
      </w:r>
      <w:r w:rsidR="00D65E86">
        <w:rPr>
          <w:lang w:val="sv-FI"/>
        </w:rPr>
        <w:t xml:space="preserve"> paragrafens</w:t>
      </w:r>
      <w:r>
        <w:rPr>
          <w:lang w:val="sv-FI"/>
        </w:rPr>
        <w:t xml:space="preserve"> 2</w:t>
      </w:r>
      <w:r w:rsidR="008C770F">
        <w:rPr>
          <w:lang w:val="sv-FI"/>
        </w:rPr>
        <w:t> mom.</w:t>
      </w:r>
      <w:r>
        <w:rPr>
          <w:lang w:val="sv-FI"/>
        </w:rPr>
        <w:t xml:space="preserve"> av Pensionsskyddscentralen på pensionsanstaltens begäran. </w:t>
      </w:r>
      <w:r w:rsidR="00633A3B">
        <w:rPr>
          <w:lang w:val="sv-FI"/>
        </w:rPr>
        <w:t xml:space="preserve">Ändring får inte sökas särskilt i Pensionsskyddscentralens beslut i ett sådant ärende. </w:t>
      </w:r>
      <w:r>
        <w:rPr>
          <w:lang w:val="sv-FI"/>
        </w:rPr>
        <w:t>Paragrafens 3</w:t>
      </w:r>
      <w:r w:rsidR="008C770F">
        <w:rPr>
          <w:lang w:val="sv-FI"/>
        </w:rPr>
        <w:t> mom.</w:t>
      </w:r>
      <w:r>
        <w:rPr>
          <w:lang w:val="sv-FI"/>
        </w:rPr>
        <w:t xml:space="preserve"> ger</w:t>
      </w:r>
      <w:r w:rsidR="00A8657C">
        <w:rPr>
          <w:lang w:val="sv-FI"/>
        </w:rPr>
        <w:t xml:space="preserve"> en</w:t>
      </w:r>
      <w:r>
        <w:rPr>
          <w:lang w:val="sv-FI"/>
        </w:rPr>
        <w:t xml:space="preserve"> </w:t>
      </w:r>
      <w:r w:rsidR="002E048B">
        <w:rPr>
          <w:lang w:val="sv-FI"/>
        </w:rPr>
        <w:t xml:space="preserve">möjlighet till överenskommelse </w:t>
      </w:r>
      <w:r>
        <w:rPr>
          <w:lang w:val="sv-FI"/>
        </w:rPr>
        <w:t>mellan pensionsanstalter om arrangemanget med sista pensionsanstalten.</w:t>
      </w:r>
    </w:p>
    <w:p w14:paraId="3E0E2B15" w14:textId="51B58EBF" w:rsidR="005B6256" w:rsidRDefault="003C3EA2" w:rsidP="00332424">
      <w:pPr>
        <w:pStyle w:val="ANormal"/>
        <w:rPr>
          <w:lang w:val="sv-FI"/>
        </w:rPr>
      </w:pPr>
      <w:r>
        <w:rPr>
          <w:lang w:val="sv-FI"/>
        </w:rPr>
        <w:tab/>
      </w:r>
      <w:r w:rsidR="00CC7B4B">
        <w:rPr>
          <w:lang w:val="sv-FI"/>
        </w:rPr>
        <w:t>Om den sista pensionsanstaltens kostnader finns bestämmelser i 122</w:t>
      </w:r>
      <w:r w:rsidR="008C770F">
        <w:rPr>
          <w:lang w:val="sv-FI"/>
        </w:rPr>
        <w:t> §</w:t>
      </w:r>
      <w:r w:rsidR="002C4596">
        <w:rPr>
          <w:lang w:val="sv-FI"/>
        </w:rPr>
        <w:t xml:space="preserve"> </w:t>
      </w:r>
      <w:proofErr w:type="spellStart"/>
      <w:r w:rsidR="002C4596">
        <w:rPr>
          <w:lang w:val="sv-FI"/>
        </w:rPr>
        <w:t>OffPL</w:t>
      </w:r>
      <w:proofErr w:type="spellEnd"/>
      <w:r w:rsidR="00CC7B4B">
        <w:rPr>
          <w:lang w:val="sv-FI"/>
        </w:rPr>
        <w:t xml:space="preserve">. </w:t>
      </w:r>
      <w:r w:rsidR="00E153C8">
        <w:rPr>
          <w:lang w:val="sv-FI"/>
        </w:rPr>
        <w:t xml:space="preserve">Av paragrafen </w:t>
      </w:r>
      <w:r w:rsidR="00E153C8">
        <w:t>framgår att</w:t>
      </w:r>
      <w:r w:rsidR="00E153C8" w:rsidRPr="00E153C8">
        <w:t xml:space="preserve"> </w:t>
      </w:r>
      <w:proofErr w:type="spellStart"/>
      <w:r w:rsidR="00E153C8" w:rsidRPr="00E153C8">
        <w:t>Keva</w:t>
      </w:r>
      <w:proofErr w:type="spellEnd"/>
      <w:r w:rsidR="00E153C8">
        <w:t xml:space="preserve"> har</w:t>
      </w:r>
      <w:r w:rsidR="00E153C8" w:rsidRPr="00E153C8">
        <w:t xml:space="preserve"> rätt att ta ut sådana pensionskostnader</w:t>
      </w:r>
      <w:r w:rsidR="00EA275E">
        <w:t xml:space="preserve"> med ränta</w:t>
      </w:r>
      <w:r w:rsidR="00E153C8" w:rsidRPr="00E153C8">
        <w:t xml:space="preserve"> hos andra pensionsanstalter som har orsakats </w:t>
      </w:r>
      <w:proofErr w:type="spellStart"/>
      <w:r w:rsidR="00A8657C">
        <w:t>Keva</w:t>
      </w:r>
      <w:proofErr w:type="spellEnd"/>
      <w:r w:rsidR="00E153C8" w:rsidRPr="00E153C8">
        <w:t>, när den som sista pensionsanstalt har betalat ut pensioner för andra pensionsanstalters räkning</w:t>
      </w:r>
      <w:r w:rsidR="00E153C8">
        <w:t xml:space="preserve">. </w:t>
      </w:r>
      <w:proofErr w:type="spellStart"/>
      <w:r w:rsidR="00E153C8" w:rsidRPr="00E153C8">
        <w:t>Keva</w:t>
      </w:r>
      <w:proofErr w:type="spellEnd"/>
      <w:r w:rsidR="00E153C8" w:rsidRPr="00E153C8">
        <w:t xml:space="preserve"> ha</w:t>
      </w:r>
      <w:r w:rsidR="00E153C8">
        <w:t>r även</w:t>
      </w:r>
      <w:r w:rsidR="00E153C8" w:rsidRPr="00E153C8">
        <w:t xml:space="preserve"> rätt att hos staten, </w:t>
      </w:r>
      <w:r w:rsidR="00E153C8">
        <w:t>Kyrkans centralfond</w:t>
      </w:r>
      <w:r w:rsidR="00E153C8" w:rsidRPr="00E153C8">
        <w:t xml:space="preserve"> och Folkpensionsanstalten ta ut de pensionskostnader som har </w:t>
      </w:r>
      <w:r w:rsidR="00A8657C">
        <w:t>orsakats</w:t>
      </w:r>
      <w:r w:rsidR="00A8657C" w:rsidRPr="00E153C8">
        <w:t xml:space="preserve"> </w:t>
      </w:r>
      <w:r w:rsidR="00E153C8" w:rsidRPr="00E153C8">
        <w:t xml:space="preserve">av utbetalning av pension som tjänats in för anställningar hos dem. </w:t>
      </w:r>
      <w:r w:rsidR="00E153C8">
        <w:t xml:space="preserve">På motsvarande sätt ska </w:t>
      </w:r>
      <w:proofErr w:type="spellStart"/>
      <w:r w:rsidR="00E153C8">
        <w:t>Keva</w:t>
      </w:r>
      <w:proofErr w:type="spellEnd"/>
      <w:r w:rsidR="00E153C8">
        <w:t xml:space="preserve"> gottgöra </w:t>
      </w:r>
      <w:r w:rsidR="00E153C8" w:rsidRPr="00E153C8">
        <w:t>för kostnaderna för skötseln av det pensionsskydd</w:t>
      </w:r>
      <w:r w:rsidR="00E153C8">
        <w:t>et som den andra pensionsanstalten, staten, Kyrkans centralfond eller Folkpension</w:t>
      </w:r>
      <w:r w:rsidR="00DB0D8D">
        <w:t>s</w:t>
      </w:r>
      <w:r w:rsidR="00E153C8">
        <w:t>anstalten har haft</w:t>
      </w:r>
      <w:r w:rsidR="00E153C8" w:rsidRPr="00E153C8">
        <w:t>.</w:t>
      </w:r>
      <w:r w:rsidR="00DB0D8D">
        <w:t xml:space="preserve"> </w:t>
      </w:r>
      <w:r w:rsidR="005B6256">
        <w:rPr>
          <w:lang w:val="sv-FI"/>
        </w:rPr>
        <w:t xml:space="preserve">Den sista pensionsanstaltens </w:t>
      </w:r>
      <w:r w:rsidR="00A36760">
        <w:rPr>
          <w:lang w:val="sv-FI"/>
        </w:rPr>
        <w:t xml:space="preserve">kostnader gottgörs och gottgörelsen </w:t>
      </w:r>
      <w:r w:rsidR="00EA275E">
        <w:rPr>
          <w:lang w:val="sv-FI"/>
        </w:rPr>
        <w:t xml:space="preserve">och betalningen med ränta samt eventuellt förskott </w:t>
      </w:r>
      <w:r w:rsidR="00A36760">
        <w:rPr>
          <w:lang w:val="sv-FI"/>
        </w:rPr>
        <w:t>bestäms på basis av Pensionsskyddscentralens framställning och i enlighet med de kostnadsfördelningsgrunder som social- och hälsovårdsministeriet fastställer på det sätt som fö</w:t>
      </w:r>
      <w:r w:rsidR="00E17D88">
        <w:rPr>
          <w:lang w:val="sv-FI"/>
        </w:rPr>
        <w:t>reskrivs om</w:t>
      </w:r>
      <w:r w:rsidR="00A36760">
        <w:rPr>
          <w:lang w:val="sv-FI"/>
        </w:rPr>
        <w:t xml:space="preserve"> i </w:t>
      </w:r>
      <w:r w:rsidR="00A254F1">
        <w:rPr>
          <w:lang w:val="sv-FI"/>
        </w:rPr>
        <w:t>183</w:t>
      </w:r>
      <w:r w:rsidR="008C770F">
        <w:rPr>
          <w:lang w:val="sv-FI"/>
        </w:rPr>
        <w:t> §</w:t>
      </w:r>
      <w:r w:rsidR="00A254F1">
        <w:rPr>
          <w:lang w:val="sv-FI"/>
        </w:rPr>
        <w:t xml:space="preserve"> i lagen om pension för arbetstagare</w:t>
      </w:r>
      <w:r w:rsidR="00577314">
        <w:rPr>
          <w:lang w:val="sv-FI"/>
        </w:rPr>
        <w:t>.</w:t>
      </w:r>
    </w:p>
    <w:p w14:paraId="3938F716" w14:textId="3DDF59E0" w:rsidR="00A3733D" w:rsidRDefault="003C3EA2" w:rsidP="00332424">
      <w:pPr>
        <w:pStyle w:val="ANormal"/>
        <w:rPr>
          <w:lang w:val="sv-FI"/>
        </w:rPr>
      </w:pPr>
      <w:r>
        <w:rPr>
          <w:lang w:val="sv-FI"/>
        </w:rPr>
        <w:tab/>
      </w:r>
      <w:r w:rsidR="00A3733D">
        <w:rPr>
          <w:lang w:val="sv-FI"/>
        </w:rPr>
        <w:t xml:space="preserve">Principen om sista pensionsanstalten omfattar i dagsläget alla pensioner i riket såväl i privat som i offentlig sektor, med undantag för </w:t>
      </w:r>
      <w:r w:rsidR="009C28D7">
        <w:rPr>
          <w:lang w:val="sv-FI"/>
        </w:rPr>
        <w:t xml:space="preserve">vissa </w:t>
      </w:r>
      <w:r w:rsidR="00A3733D">
        <w:rPr>
          <w:lang w:val="sv-FI"/>
        </w:rPr>
        <w:t>pensionssystem</w:t>
      </w:r>
      <w:r w:rsidR="009C28D7">
        <w:rPr>
          <w:lang w:val="sv-FI"/>
        </w:rPr>
        <w:t xml:space="preserve"> såsom</w:t>
      </w:r>
      <w:r w:rsidR="00A3733D">
        <w:rPr>
          <w:lang w:val="sv-FI"/>
        </w:rPr>
        <w:t xml:space="preserve"> för Finlands Bank</w:t>
      </w:r>
      <w:r w:rsidR="009C28D7">
        <w:rPr>
          <w:lang w:val="sv-FI"/>
        </w:rPr>
        <w:t xml:space="preserve"> </w:t>
      </w:r>
      <w:r w:rsidR="00A3733D">
        <w:rPr>
          <w:lang w:val="sv-FI"/>
        </w:rPr>
        <w:t xml:space="preserve">och Ålands landskapsregerings pensioner för anställda tillträdda före </w:t>
      </w:r>
      <w:r w:rsidR="00D65E86">
        <w:rPr>
          <w:lang w:val="sv-FI"/>
        </w:rPr>
        <w:t xml:space="preserve">den </w:t>
      </w:r>
      <w:r w:rsidR="00A3733D">
        <w:rPr>
          <w:lang w:val="sv-FI"/>
        </w:rPr>
        <w:t>1</w:t>
      </w:r>
      <w:r w:rsidR="00D65E86">
        <w:rPr>
          <w:lang w:val="sv-FI"/>
        </w:rPr>
        <w:t xml:space="preserve"> januari</w:t>
      </w:r>
      <w:r w:rsidR="00E26AE2">
        <w:rPr>
          <w:lang w:val="sv-FI"/>
        </w:rPr>
        <w:t xml:space="preserve"> </w:t>
      </w:r>
      <w:r w:rsidR="00A3733D">
        <w:rPr>
          <w:lang w:val="sv-FI"/>
        </w:rPr>
        <w:t>2008</w:t>
      </w:r>
      <w:r w:rsidR="00D65E86">
        <w:rPr>
          <w:lang w:val="sv-FI"/>
        </w:rPr>
        <w:t xml:space="preserve"> (</w:t>
      </w:r>
      <w:r w:rsidR="00A3733D">
        <w:rPr>
          <w:lang w:val="sv-FI"/>
        </w:rPr>
        <w:t xml:space="preserve">se </w:t>
      </w:r>
      <w:r w:rsidR="002C4596">
        <w:rPr>
          <w:lang w:val="sv-FI"/>
        </w:rPr>
        <w:t>följande</w:t>
      </w:r>
      <w:r w:rsidR="00A3733D">
        <w:rPr>
          <w:lang w:val="sv-FI"/>
        </w:rPr>
        <w:t xml:space="preserve"> kapitel</w:t>
      </w:r>
      <w:r w:rsidR="00D65E86">
        <w:rPr>
          <w:lang w:val="sv-FI"/>
        </w:rPr>
        <w:t>)</w:t>
      </w:r>
      <w:r w:rsidR="00A3733D">
        <w:rPr>
          <w:lang w:val="sv-FI"/>
        </w:rPr>
        <w:t>.</w:t>
      </w:r>
    </w:p>
    <w:p w14:paraId="3A993811" w14:textId="77777777" w:rsidR="005117DB" w:rsidRDefault="005117DB" w:rsidP="00B96D0E">
      <w:pPr>
        <w:pStyle w:val="ANormal"/>
        <w:rPr>
          <w:lang w:val="sv-FI"/>
        </w:rPr>
      </w:pPr>
    </w:p>
    <w:p w14:paraId="374F592E" w14:textId="0F944C1B" w:rsidR="00795A8F" w:rsidRDefault="00795A8F" w:rsidP="003C3EA2">
      <w:pPr>
        <w:pStyle w:val="RubrikD"/>
        <w:rPr>
          <w:lang w:val="sv-FI"/>
        </w:rPr>
      </w:pPr>
      <w:r w:rsidRPr="00E678C1">
        <w:rPr>
          <w:lang w:val="sv-FI"/>
        </w:rPr>
        <w:lastRenderedPageBreak/>
        <w:t>1.</w:t>
      </w:r>
      <w:r w:rsidR="00E26AE2" w:rsidRPr="00E678C1">
        <w:rPr>
          <w:lang w:val="sv-FI"/>
        </w:rPr>
        <w:t>2</w:t>
      </w:r>
      <w:r w:rsidRPr="00E678C1">
        <w:rPr>
          <w:lang w:val="sv-FI"/>
        </w:rPr>
        <w:t>.</w:t>
      </w:r>
      <w:r w:rsidR="003C3EA2" w:rsidRPr="00E678C1">
        <w:rPr>
          <w:lang w:val="sv-FI"/>
        </w:rPr>
        <w:t>2</w:t>
      </w:r>
      <w:r>
        <w:rPr>
          <w:lang w:val="sv-FI"/>
        </w:rPr>
        <w:t xml:space="preserve"> Tillämpningen</w:t>
      </w:r>
      <w:r w:rsidR="001057C8">
        <w:rPr>
          <w:lang w:val="sv-FI"/>
        </w:rPr>
        <w:t xml:space="preserve"> av sista pensionsanstalt</w:t>
      </w:r>
      <w:r w:rsidR="00503134">
        <w:rPr>
          <w:lang w:val="sv-FI"/>
        </w:rPr>
        <w:t>en</w:t>
      </w:r>
      <w:r>
        <w:rPr>
          <w:lang w:val="sv-FI"/>
        </w:rPr>
        <w:t xml:space="preserve"> på Åland</w:t>
      </w:r>
    </w:p>
    <w:p w14:paraId="56696455" w14:textId="77777777" w:rsidR="00E26AE2" w:rsidRPr="00E26AE2" w:rsidRDefault="00E26AE2" w:rsidP="00E26AE2">
      <w:pPr>
        <w:pStyle w:val="Rubrikmellanrum"/>
        <w:rPr>
          <w:lang w:val="sv-FI"/>
        </w:rPr>
      </w:pPr>
    </w:p>
    <w:p w14:paraId="7C6B5999" w14:textId="42250BFF" w:rsidR="002C4596" w:rsidRDefault="00B05A6D" w:rsidP="00B96D0E">
      <w:pPr>
        <w:pStyle w:val="ANormal"/>
        <w:rPr>
          <w:lang w:val="sv-FI"/>
        </w:rPr>
      </w:pPr>
      <w:r>
        <w:rPr>
          <w:lang w:val="sv-FI"/>
        </w:rPr>
        <w:t>I blankettlagen om pension för den offentliga sektorn har avvikelser gjorts för b</w:t>
      </w:r>
      <w:r w:rsidR="002C4596">
        <w:rPr>
          <w:lang w:val="sv-FI"/>
        </w:rPr>
        <w:t>estämmelserna om sista pensionsanstalt</w:t>
      </w:r>
      <w:r w:rsidR="007A2363">
        <w:rPr>
          <w:lang w:val="sv-FI"/>
        </w:rPr>
        <w:t>. Enligt 4</w:t>
      </w:r>
      <w:r w:rsidR="008C770F">
        <w:rPr>
          <w:lang w:val="sv-FI"/>
        </w:rPr>
        <w:t> §</w:t>
      </w:r>
      <w:r w:rsidR="007A2363">
        <w:rPr>
          <w:lang w:val="sv-FI"/>
        </w:rPr>
        <w:t xml:space="preserve"> 3</w:t>
      </w:r>
      <w:r w:rsidR="008C770F">
        <w:rPr>
          <w:lang w:val="sv-FI"/>
        </w:rPr>
        <w:t> mom.</w:t>
      </w:r>
      <w:r w:rsidR="007A2363">
        <w:rPr>
          <w:lang w:val="sv-FI"/>
        </w:rPr>
        <w:t xml:space="preserve"> i blankettlagen ska inte bestämmelserna </w:t>
      </w:r>
      <w:r w:rsidR="00546A4C">
        <w:rPr>
          <w:lang w:val="sv-FI"/>
        </w:rPr>
        <w:t>om sista pensionsanstalt tillämpas i landskapet (</w:t>
      </w:r>
      <w:r w:rsidR="007A2363">
        <w:rPr>
          <w:lang w:val="sv-FI"/>
        </w:rPr>
        <w:t>7</w:t>
      </w:r>
      <w:r w:rsidR="008C770F">
        <w:rPr>
          <w:lang w:val="sv-FI"/>
        </w:rPr>
        <w:t> kap.</w:t>
      </w:r>
      <w:r w:rsidR="007A2363">
        <w:rPr>
          <w:lang w:val="sv-FI"/>
        </w:rPr>
        <w:t xml:space="preserve"> samt 80</w:t>
      </w:r>
      <w:r w:rsidR="008C770F">
        <w:rPr>
          <w:lang w:val="sv-FI"/>
        </w:rPr>
        <w:t> §</w:t>
      </w:r>
      <w:r w:rsidR="007A2363">
        <w:rPr>
          <w:lang w:val="sv-FI"/>
        </w:rPr>
        <w:t xml:space="preserve"> 2</w:t>
      </w:r>
      <w:r w:rsidR="008C770F">
        <w:rPr>
          <w:lang w:val="sv-FI"/>
        </w:rPr>
        <w:t> mom.</w:t>
      </w:r>
      <w:r w:rsidR="007A2363">
        <w:rPr>
          <w:lang w:val="sv-FI"/>
        </w:rPr>
        <w:t>, 112</w:t>
      </w:r>
      <w:r w:rsidR="008C770F">
        <w:rPr>
          <w:lang w:val="sv-FI"/>
        </w:rPr>
        <w:t> §</w:t>
      </w:r>
      <w:r w:rsidR="007A2363">
        <w:rPr>
          <w:lang w:val="sv-FI"/>
        </w:rPr>
        <w:t xml:space="preserve"> 1 och 2</w:t>
      </w:r>
      <w:r w:rsidR="008C770F">
        <w:rPr>
          <w:lang w:val="sv-FI"/>
        </w:rPr>
        <w:t> mom.</w:t>
      </w:r>
      <w:r w:rsidR="007A2363">
        <w:rPr>
          <w:lang w:val="sv-FI"/>
        </w:rPr>
        <w:t>, 125</w:t>
      </w:r>
      <w:r w:rsidR="008C770F">
        <w:rPr>
          <w:lang w:val="sv-FI"/>
        </w:rPr>
        <w:t> §</w:t>
      </w:r>
      <w:r w:rsidR="007A2363">
        <w:rPr>
          <w:lang w:val="sv-FI"/>
        </w:rPr>
        <w:t xml:space="preserve"> 5</w:t>
      </w:r>
      <w:r w:rsidR="008C770F">
        <w:rPr>
          <w:lang w:val="sv-FI"/>
        </w:rPr>
        <w:t> mom.</w:t>
      </w:r>
      <w:r w:rsidR="007A2363">
        <w:rPr>
          <w:lang w:val="sv-FI"/>
        </w:rPr>
        <w:t>, 126</w:t>
      </w:r>
      <w:r w:rsidR="008C770F">
        <w:rPr>
          <w:lang w:val="sv-FI"/>
        </w:rPr>
        <w:t> §</w:t>
      </w:r>
      <w:r w:rsidR="007A2363">
        <w:rPr>
          <w:lang w:val="sv-FI"/>
        </w:rPr>
        <w:t xml:space="preserve"> 1</w:t>
      </w:r>
      <w:r w:rsidR="008C770F">
        <w:rPr>
          <w:lang w:val="sv-FI"/>
        </w:rPr>
        <w:t> mom.</w:t>
      </w:r>
      <w:r w:rsidR="007A2363">
        <w:rPr>
          <w:lang w:val="sv-FI"/>
        </w:rPr>
        <w:t>, 137</w:t>
      </w:r>
      <w:r w:rsidR="008C770F">
        <w:rPr>
          <w:lang w:val="sv-FI"/>
        </w:rPr>
        <w:t> §</w:t>
      </w:r>
      <w:r w:rsidR="007A2363">
        <w:rPr>
          <w:lang w:val="sv-FI"/>
        </w:rPr>
        <w:t xml:space="preserve"> 3 </w:t>
      </w:r>
      <w:proofErr w:type="spellStart"/>
      <w:r w:rsidR="007A2363">
        <w:rPr>
          <w:lang w:val="sv-FI"/>
        </w:rPr>
        <w:t>mom</w:t>
      </w:r>
      <w:proofErr w:type="spellEnd"/>
      <w:r w:rsidR="007A2363">
        <w:rPr>
          <w:lang w:val="sv-FI"/>
        </w:rPr>
        <w:t xml:space="preserve"> och 138</w:t>
      </w:r>
      <w:r w:rsidR="008C770F">
        <w:rPr>
          <w:lang w:val="sv-FI"/>
        </w:rPr>
        <w:t> §</w:t>
      </w:r>
      <w:r w:rsidR="007A2363">
        <w:rPr>
          <w:lang w:val="sv-FI"/>
        </w:rPr>
        <w:t xml:space="preserve"> 2</w:t>
      </w:r>
      <w:r w:rsidR="008C770F">
        <w:rPr>
          <w:lang w:val="sv-FI"/>
        </w:rPr>
        <w:t> mom.</w:t>
      </w:r>
      <w:r w:rsidR="007A2363">
        <w:rPr>
          <w:lang w:val="sv-FI"/>
        </w:rPr>
        <w:t xml:space="preserve"> i </w:t>
      </w:r>
      <w:proofErr w:type="spellStart"/>
      <w:r w:rsidR="007A2363">
        <w:rPr>
          <w:lang w:val="sv-FI"/>
        </w:rPr>
        <w:t>OffP</w:t>
      </w:r>
      <w:r w:rsidR="00A65CDE">
        <w:rPr>
          <w:lang w:val="sv-FI"/>
        </w:rPr>
        <w:t>L</w:t>
      </w:r>
      <w:proofErr w:type="spellEnd"/>
      <w:r w:rsidR="00546A4C">
        <w:rPr>
          <w:lang w:val="sv-FI"/>
        </w:rPr>
        <w:t>). En</w:t>
      </w:r>
      <w:r w:rsidR="007A2363">
        <w:rPr>
          <w:lang w:val="sv-FI"/>
        </w:rPr>
        <w:t>ligt 5</w:t>
      </w:r>
      <w:r w:rsidR="008C770F">
        <w:rPr>
          <w:lang w:val="sv-FI"/>
        </w:rPr>
        <w:t> §</w:t>
      </w:r>
      <w:r w:rsidR="007A2363">
        <w:rPr>
          <w:lang w:val="sv-FI"/>
        </w:rPr>
        <w:t xml:space="preserve"> 2</w:t>
      </w:r>
      <w:r w:rsidR="008C770F">
        <w:rPr>
          <w:lang w:val="sv-FI"/>
        </w:rPr>
        <w:t> mom.</w:t>
      </w:r>
      <w:r w:rsidR="007A2363">
        <w:rPr>
          <w:lang w:val="sv-FI"/>
        </w:rPr>
        <w:t xml:space="preserve"> i blankettlagen ska inte heller bestämmelserna i 1</w:t>
      </w:r>
      <w:r w:rsidR="008C770F">
        <w:rPr>
          <w:lang w:val="sv-FI"/>
        </w:rPr>
        <w:t> §</w:t>
      </w:r>
      <w:r w:rsidR="007A2363">
        <w:rPr>
          <w:lang w:val="sv-FI"/>
        </w:rPr>
        <w:t xml:space="preserve"> 2</w:t>
      </w:r>
      <w:r w:rsidR="008C770F">
        <w:rPr>
          <w:lang w:val="sv-FI"/>
        </w:rPr>
        <w:t> mom.</w:t>
      </w:r>
      <w:r w:rsidR="007A2363">
        <w:rPr>
          <w:lang w:val="sv-FI"/>
        </w:rPr>
        <w:t xml:space="preserve"> i lagen om införande av </w:t>
      </w:r>
      <w:proofErr w:type="spellStart"/>
      <w:r w:rsidR="007A2363">
        <w:rPr>
          <w:lang w:val="sv-FI"/>
        </w:rPr>
        <w:t>OffPL</w:t>
      </w:r>
      <w:proofErr w:type="spellEnd"/>
      <w:r w:rsidR="007A2363">
        <w:rPr>
          <w:lang w:val="sv-FI"/>
        </w:rPr>
        <w:t xml:space="preserve"> tillämpas i landskapet.</w:t>
      </w:r>
    </w:p>
    <w:p w14:paraId="2F8AF961" w14:textId="0CD37D6C" w:rsidR="00B96D0E" w:rsidRDefault="003C3EA2" w:rsidP="00B96D0E">
      <w:pPr>
        <w:pStyle w:val="ANormal"/>
        <w:rPr>
          <w:lang w:val="sv-FI"/>
        </w:rPr>
      </w:pPr>
      <w:r>
        <w:rPr>
          <w:lang w:val="sv-FI"/>
        </w:rPr>
        <w:tab/>
      </w:r>
      <w:r w:rsidR="007A2363">
        <w:rPr>
          <w:lang w:val="sv-FI"/>
        </w:rPr>
        <w:t>Enligt förarbeten</w:t>
      </w:r>
      <w:r w:rsidR="001454DA">
        <w:rPr>
          <w:lang w:val="sv-FI"/>
        </w:rPr>
        <w:t xml:space="preserve"> </w:t>
      </w:r>
      <w:r w:rsidR="007A2363">
        <w:rPr>
          <w:lang w:val="sv-FI"/>
        </w:rPr>
        <w:t xml:space="preserve">var bedömningen att </w:t>
      </w:r>
      <w:r w:rsidR="001057C8">
        <w:rPr>
          <w:lang w:val="sv-FI"/>
        </w:rPr>
        <w:t>det</w:t>
      </w:r>
      <w:r w:rsidR="00901064">
        <w:rPr>
          <w:lang w:val="sv-FI"/>
        </w:rPr>
        <w:t xml:space="preserve"> inte </w:t>
      </w:r>
      <w:r w:rsidR="00A36760">
        <w:rPr>
          <w:lang w:val="sv-FI"/>
        </w:rPr>
        <w:t>var fördelaktigt för landskapet</w:t>
      </w:r>
      <w:r w:rsidR="00901064">
        <w:rPr>
          <w:lang w:val="sv-FI"/>
        </w:rPr>
        <w:t xml:space="preserve"> att vara med i systemet om s</w:t>
      </w:r>
      <w:r w:rsidR="00546A4C">
        <w:rPr>
          <w:lang w:val="sv-FI"/>
        </w:rPr>
        <w:t>ista</w:t>
      </w:r>
      <w:r w:rsidR="00901064">
        <w:rPr>
          <w:lang w:val="sv-FI"/>
        </w:rPr>
        <w:t xml:space="preserve"> pensionsanstalte</w:t>
      </w:r>
      <w:r w:rsidR="001057C8">
        <w:rPr>
          <w:lang w:val="sv-FI"/>
        </w:rPr>
        <w:t xml:space="preserve">n. </w:t>
      </w:r>
      <w:r w:rsidR="009E65EF">
        <w:rPr>
          <w:lang w:val="sv-FI"/>
        </w:rPr>
        <w:t>Nackdelar som systemet</w:t>
      </w:r>
      <w:r w:rsidR="005E6618">
        <w:rPr>
          <w:lang w:val="sv-FI"/>
        </w:rPr>
        <w:t xml:space="preserve"> bedömdes ge upphov till </w:t>
      </w:r>
      <w:r w:rsidR="009E65EF">
        <w:rPr>
          <w:lang w:val="sv-FI"/>
        </w:rPr>
        <w:t xml:space="preserve">var </w:t>
      </w:r>
      <w:r w:rsidR="001A2699">
        <w:rPr>
          <w:lang w:val="sv-FI"/>
        </w:rPr>
        <w:t xml:space="preserve">bland annat </w:t>
      </w:r>
      <w:r w:rsidR="005E6618">
        <w:rPr>
          <w:lang w:val="sv-FI"/>
        </w:rPr>
        <w:t>svårigheter att budgetera landskapets årliga pensionsutgifter,</w:t>
      </w:r>
      <w:r w:rsidR="001A2699">
        <w:rPr>
          <w:lang w:val="sv-FI"/>
        </w:rPr>
        <w:t xml:space="preserve"> </w:t>
      </w:r>
      <w:r w:rsidR="00546A4C">
        <w:rPr>
          <w:lang w:val="sv-FI"/>
        </w:rPr>
        <w:t xml:space="preserve">att arrangemanget </w:t>
      </w:r>
      <w:r w:rsidR="002C4596">
        <w:rPr>
          <w:lang w:val="sv-FI"/>
        </w:rPr>
        <w:t xml:space="preserve">skulle </w:t>
      </w:r>
      <w:r w:rsidR="005E6618">
        <w:rPr>
          <w:lang w:val="sv-FI"/>
        </w:rPr>
        <w:t>ge upphov till merarbete för pensionshan</w:t>
      </w:r>
      <w:r w:rsidR="001F3B93">
        <w:rPr>
          <w:lang w:val="sv-FI"/>
        </w:rPr>
        <w:t>d</w:t>
      </w:r>
      <w:r w:rsidR="005E6618">
        <w:rPr>
          <w:lang w:val="sv-FI"/>
        </w:rPr>
        <w:t>läggaren</w:t>
      </w:r>
      <w:r w:rsidR="002C4596">
        <w:rPr>
          <w:lang w:val="sv-FI"/>
        </w:rPr>
        <w:t xml:space="preserve"> och </w:t>
      </w:r>
      <w:r w:rsidR="00585650">
        <w:rPr>
          <w:lang w:val="sv-FI"/>
        </w:rPr>
        <w:t xml:space="preserve">att det skulle </w:t>
      </w:r>
      <w:r w:rsidR="009E65EF">
        <w:rPr>
          <w:lang w:val="sv-FI"/>
        </w:rPr>
        <w:t xml:space="preserve">innebära ökade kostnader i form av köp av tjänster. </w:t>
      </w:r>
      <w:r w:rsidR="001A2699">
        <w:rPr>
          <w:lang w:val="sv-FI"/>
        </w:rPr>
        <w:t xml:space="preserve">En stor faktor var också bedömningen att det skulle stå i strid med språkbestämmelsen i självstyrelselagen eftersom </w:t>
      </w:r>
      <w:r w:rsidR="00E26AE2">
        <w:rPr>
          <w:lang w:val="sv-FI"/>
        </w:rPr>
        <w:t>pensionssystemen</w:t>
      </w:r>
      <w:r w:rsidR="001A2699" w:rsidRPr="001A2699">
        <w:t xml:space="preserve"> till största delen </w:t>
      </w:r>
      <w:r w:rsidR="00DB0D8D" w:rsidRPr="001A2699">
        <w:t xml:space="preserve">fungerar </w:t>
      </w:r>
      <w:r w:rsidR="001A2699" w:rsidRPr="001A2699">
        <w:t xml:space="preserve">på finska och från landskapets sida </w:t>
      </w:r>
      <w:r w:rsidR="001A2699">
        <w:t>kunde</w:t>
      </w:r>
      <w:r w:rsidR="001A2699" w:rsidRPr="001A2699">
        <w:t xml:space="preserve"> man inte kräva svenskspråkig service, svenskspråkiga pensionsavgöranden, registerutdrag </w:t>
      </w:r>
      <w:proofErr w:type="gramStart"/>
      <w:r w:rsidR="001A2699" w:rsidRPr="001A2699">
        <w:t>etc.</w:t>
      </w:r>
      <w:proofErr w:type="gramEnd"/>
      <w:r w:rsidR="001A2699" w:rsidRPr="001A2699">
        <w:t xml:space="preserve"> från de inblandade privata pensionsanstalterna</w:t>
      </w:r>
      <w:r w:rsidR="001A2699">
        <w:t xml:space="preserve">. Det bedömdes också att </w:t>
      </w:r>
      <w:r w:rsidR="001A2699" w:rsidRPr="001A2699">
        <w:t>finskspråkig information skulle komma att begäras av landskapets pensionshandläggare då finskspråkiga pensionssökande tar kontakt med anledning av sina pensionsansökningar.</w:t>
      </w:r>
      <w:r w:rsidR="00E26AE2">
        <w:t xml:space="preserve"> </w:t>
      </w:r>
      <w:r w:rsidR="001057C8">
        <w:rPr>
          <w:lang w:val="sv-FI"/>
        </w:rPr>
        <w:t>L</w:t>
      </w:r>
      <w:r w:rsidR="00A36760">
        <w:rPr>
          <w:lang w:val="sv-FI"/>
        </w:rPr>
        <w:t>andskapsstyrelsen föreslog att landskapet inte skulle omfattas av principen om sista pensionsanstalt</w:t>
      </w:r>
      <w:r w:rsidR="00257296">
        <w:rPr>
          <w:lang w:val="sv-FI"/>
        </w:rPr>
        <w:t xml:space="preserve"> och bestämmelserna som gällde sista pensionsanstalten undantogs från att tillämpas i landskapet</w:t>
      </w:r>
      <w:r w:rsidR="00A36760">
        <w:rPr>
          <w:lang w:val="sv-FI"/>
        </w:rPr>
        <w:t xml:space="preserve"> (Fr 19/</w:t>
      </w:r>
      <w:proofErr w:type="gramStart"/>
      <w:r w:rsidR="00A36760">
        <w:rPr>
          <w:lang w:val="sv-FI"/>
        </w:rPr>
        <w:t>2002-2003</w:t>
      </w:r>
      <w:proofErr w:type="gramEnd"/>
      <w:r w:rsidR="00A36760">
        <w:rPr>
          <w:lang w:val="sv-FI"/>
        </w:rPr>
        <w:t xml:space="preserve">, </w:t>
      </w:r>
      <w:r w:rsidR="00C7555D">
        <w:rPr>
          <w:lang w:val="sv-FI"/>
        </w:rPr>
        <w:t>ä</w:t>
      </w:r>
      <w:r w:rsidR="00A36760">
        <w:rPr>
          <w:lang w:val="sv-FI"/>
        </w:rPr>
        <w:t>ndring av blankettlagen om statens pensioner,</w:t>
      </w:r>
      <w:r w:rsidR="008C770F">
        <w:rPr>
          <w:lang w:val="sv-FI"/>
        </w:rPr>
        <w:t> kap.</w:t>
      </w:r>
      <w:r w:rsidR="00A36760">
        <w:rPr>
          <w:lang w:val="sv-FI"/>
        </w:rPr>
        <w:t xml:space="preserve"> </w:t>
      </w:r>
      <w:r w:rsidR="009E65EF">
        <w:rPr>
          <w:lang w:val="sv-FI"/>
        </w:rPr>
        <w:t xml:space="preserve">1.2.2. och </w:t>
      </w:r>
      <w:r w:rsidR="00A36760">
        <w:rPr>
          <w:lang w:val="sv-FI"/>
        </w:rPr>
        <w:t xml:space="preserve">1.3). Inte heller vid senare lagstiftningsändringar har </w:t>
      </w:r>
      <w:r w:rsidR="005F74D5">
        <w:rPr>
          <w:lang w:val="sv-FI"/>
        </w:rPr>
        <w:t>några ändringar gjorts vad gäller sista pensionsanstalten</w:t>
      </w:r>
      <w:r w:rsidR="00165BD7">
        <w:rPr>
          <w:lang w:val="sv-FI"/>
        </w:rPr>
        <w:t>.</w:t>
      </w:r>
      <w:r w:rsidR="00A8657C">
        <w:rPr>
          <w:rStyle w:val="Fotnotsreferens"/>
          <w:lang w:val="sv-FI"/>
        </w:rPr>
        <w:footnoteReference w:id="3"/>
      </w:r>
      <w:r w:rsidR="00A8657C">
        <w:rPr>
          <w:lang w:val="sv-FI"/>
        </w:rPr>
        <w:t xml:space="preserve"> </w:t>
      </w:r>
      <w:r w:rsidR="00165BD7">
        <w:rPr>
          <w:lang w:val="sv-FI"/>
        </w:rPr>
        <w:t>Systemet</w:t>
      </w:r>
      <w:r w:rsidR="00585650">
        <w:rPr>
          <w:lang w:val="sv-FI"/>
        </w:rPr>
        <w:t xml:space="preserve"> skiljer sig från</w:t>
      </w:r>
      <w:r w:rsidR="00487B4C">
        <w:rPr>
          <w:lang w:val="sv-FI"/>
        </w:rPr>
        <w:t xml:space="preserve"> anställda </w:t>
      </w:r>
      <w:r w:rsidR="00DB0D8D">
        <w:rPr>
          <w:lang w:val="sv-FI"/>
        </w:rPr>
        <w:t xml:space="preserve">i landskapet </w:t>
      </w:r>
      <w:r w:rsidR="00487B4C">
        <w:rPr>
          <w:lang w:val="sv-FI"/>
        </w:rPr>
        <w:t xml:space="preserve">som tillträtt sin anställning från och med </w:t>
      </w:r>
      <w:r w:rsidR="00D65E86">
        <w:rPr>
          <w:lang w:val="sv-FI"/>
        </w:rPr>
        <w:t>den</w:t>
      </w:r>
      <w:r w:rsidR="00487B4C">
        <w:rPr>
          <w:lang w:val="sv-FI"/>
        </w:rPr>
        <w:t>1</w:t>
      </w:r>
      <w:r w:rsidR="00D65E86">
        <w:rPr>
          <w:lang w:val="sv-FI"/>
        </w:rPr>
        <w:t xml:space="preserve"> januari </w:t>
      </w:r>
      <w:r w:rsidR="00487B4C">
        <w:rPr>
          <w:lang w:val="sv-FI"/>
        </w:rPr>
        <w:t>2008</w:t>
      </w:r>
      <w:r w:rsidR="00D65E86">
        <w:rPr>
          <w:lang w:val="sv-FI"/>
        </w:rPr>
        <w:t xml:space="preserve"> (</w:t>
      </w:r>
      <w:r w:rsidR="00487B4C">
        <w:rPr>
          <w:lang w:val="sv-FI"/>
        </w:rPr>
        <w:t xml:space="preserve">se kapitel </w:t>
      </w:r>
      <w:r w:rsidR="005233BC">
        <w:rPr>
          <w:lang w:val="sv-FI"/>
        </w:rPr>
        <w:t>1.</w:t>
      </w:r>
      <w:r w:rsidR="00721AF0">
        <w:rPr>
          <w:lang w:val="sv-FI"/>
        </w:rPr>
        <w:t>3</w:t>
      </w:r>
      <w:r w:rsidR="00D65E86">
        <w:rPr>
          <w:lang w:val="sv-FI"/>
        </w:rPr>
        <w:t>)</w:t>
      </w:r>
      <w:r w:rsidR="00487B4C">
        <w:rPr>
          <w:lang w:val="sv-FI"/>
        </w:rPr>
        <w:t>.</w:t>
      </w:r>
    </w:p>
    <w:p w14:paraId="46D7D8CB" w14:textId="55AAC918" w:rsidR="00546A4C" w:rsidRDefault="003C3EA2" w:rsidP="00B96D0E">
      <w:pPr>
        <w:pStyle w:val="ANormal"/>
        <w:rPr>
          <w:lang w:val="sv-FI"/>
        </w:rPr>
      </w:pPr>
      <w:r>
        <w:rPr>
          <w:lang w:val="sv-FI"/>
        </w:rPr>
        <w:tab/>
      </w:r>
      <w:r w:rsidR="00585650">
        <w:rPr>
          <w:lang w:val="sv-FI"/>
        </w:rPr>
        <w:t>Eftersom landskapet inte har varit med i arrangemanget med sista pensionsanstalten</w:t>
      </w:r>
      <w:r w:rsidR="00546A4C">
        <w:rPr>
          <w:lang w:val="sv-FI"/>
        </w:rPr>
        <w:t xml:space="preserve"> har detta inneburit att finansavdelningens pensionshandläggare behandlat pensionsärenden och givit ett separat pensionsbeslut</w:t>
      </w:r>
      <w:r w:rsidR="00147C22">
        <w:rPr>
          <w:lang w:val="sv-FI"/>
        </w:rPr>
        <w:t xml:space="preserve"> gällande landskapets pensioner</w:t>
      </w:r>
      <w:r w:rsidR="00585650">
        <w:rPr>
          <w:lang w:val="sv-FI"/>
        </w:rPr>
        <w:t xml:space="preserve"> om en person varit försäkrad i olika pensionssystem</w:t>
      </w:r>
      <w:r w:rsidR="00546A4C">
        <w:rPr>
          <w:lang w:val="sv-FI"/>
        </w:rPr>
        <w:t xml:space="preserve">. Som beskrivits ovan har landskapsregeringen köpt tjänster av </w:t>
      </w:r>
      <w:proofErr w:type="spellStart"/>
      <w:r w:rsidR="00546A4C">
        <w:rPr>
          <w:lang w:val="sv-FI"/>
        </w:rPr>
        <w:t>Keva</w:t>
      </w:r>
      <w:proofErr w:type="spellEnd"/>
      <w:r w:rsidR="00585650">
        <w:rPr>
          <w:lang w:val="sv-FI"/>
        </w:rPr>
        <w:t xml:space="preserve"> för att kunna handlägga pensionsärendena</w:t>
      </w:r>
      <w:r w:rsidR="008807BE">
        <w:rPr>
          <w:lang w:val="sv-FI"/>
        </w:rPr>
        <w:t>.</w:t>
      </w:r>
    </w:p>
    <w:p w14:paraId="437D13D7" w14:textId="77777777" w:rsidR="00B050EF" w:rsidRDefault="00B050EF" w:rsidP="00B96D0E">
      <w:pPr>
        <w:pStyle w:val="ANormal"/>
        <w:rPr>
          <w:lang w:val="sv-FI"/>
        </w:rPr>
      </w:pPr>
    </w:p>
    <w:p w14:paraId="2DA17E75" w14:textId="2A533766" w:rsidR="00B050EF" w:rsidRDefault="00B050EF" w:rsidP="00B050EF">
      <w:pPr>
        <w:pStyle w:val="RubrikD"/>
        <w:rPr>
          <w:lang w:val="sv-FI"/>
        </w:rPr>
      </w:pPr>
      <w:r w:rsidRPr="00E678C1">
        <w:rPr>
          <w:lang w:val="sv-FI"/>
        </w:rPr>
        <w:t>1.</w:t>
      </w:r>
      <w:r w:rsidR="00E26AE2" w:rsidRPr="00E678C1">
        <w:rPr>
          <w:lang w:val="sv-FI"/>
        </w:rPr>
        <w:t>2</w:t>
      </w:r>
      <w:r w:rsidRPr="00E678C1">
        <w:rPr>
          <w:lang w:val="sv-FI"/>
        </w:rPr>
        <w:t>.</w:t>
      </w:r>
      <w:r w:rsidR="006C69FA" w:rsidRPr="00E678C1">
        <w:rPr>
          <w:lang w:val="sv-FI"/>
        </w:rPr>
        <w:t>3</w:t>
      </w:r>
      <w:r>
        <w:rPr>
          <w:lang w:val="sv-FI"/>
        </w:rPr>
        <w:t xml:space="preserve"> Ändringar i rikslagstiftning</w:t>
      </w:r>
    </w:p>
    <w:p w14:paraId="5ED1FC39" w14:textId="77777777" w:rsidR="00E26AE2" w:rsidRPr="00E26AE2" w:rsidRDefault="00E26AE2" w:rsidP="00E26AE2">
      <w:pPr>
        <w:pStyle w:val="Rubrikmellanrum"/>
        <w:rPr>
          <w:lang w:val="sv-FI"/>
        </w:rPr>
      </w:pPr>
    </w:p>
    <w:p w14:paraId="75FB56EB" w14:textId="38C600CE" w:rsidR="00DC0100" w:rsidRDefault="0049444B" w:rsidP="00B96D0E">
      <w:pPr>
        <w:pStyle w:val="ANormal"/>
      </w:pPr>
      <w:r>
        <w:rPr>
          <w:lang w:val="sv-FI"/>
        </w:rPr>
        <w:t xml:space="preserve">I riket har regeringens proposition RP 146/2026 </w:t>
      </w:r>
      <w:proofErr w:type="spellStart"/>
      <w:r>
        <w:rPr>
          <w:lang w:val="sv-FI"/>
        </w:rPr>
        <w:t>rd</w:t>
      </w:r>
      <w:proofErr w:type="spellEnd"/>
      <w:r w:rsidR="00111F3A">
        <w:rPr>
          <w:lang w:val="sv-FI"/>
        </w:rPr>
        <w:t>,</w:t>
      </w:r>
      <w:r>
        <w:rPr>
          <w:lang w:val="sv-FI"/>
        </w:rPr>
        <w:t xml:space="preserve"> med förslag till lagstiftning om utvidgande av principen om sista pensionsanstalt i arbetspensionssystemet samt till vissa andra lagar</w:t>
      </w:r>
      <w:r w:rsidR="00111F3A">
        <w:rPr>
          <w:lang w:val="sv-FI"/>
        </w:rPr>
        <w:t>,</w:t>
      </w:r>
      <w:r w:rsidR="00470905" w:rsidRPr="00470905">
        <w:rPr>
          <w:lang w:val="sv-FI"/>
        </w:rPr>
        <w:t xml:space="preserve"> </w:t>
      </w:r>
      <w:r w:rsidR="00470905">
        <w:rPr>
          <w:lang w:val="sv-FI"/>
        </w:rPr>
        <w:t>överlämnats till riksdagen</w:t>
      </w:r>
      <w:r>
        <w:rPr>
          <w:lang w:val="sv-FI"/>
        </w:rPr>
        <w:t xml:space="preserve">. </w:t>
      </w:r>
      <w:r w:rsidR="00470905">
        <w:rPr>
          <w:lang w:val="sv-FI"/>
        </w:rPr>
        <w:t xml:space="preserve">Propositionens huvudsakliga syfte är att utvidga principen om sista pensionsanstalt. I propositionen föreslås bland annat att principen om sista pensionsanstalt i arbetspensionssystemet utvidgas till att gälla pensionsskyddet för personer som är försäkrade enligt den landskapslag för Åland som gäller pension för den offentliga sektorn. </w:t>
      </w:r>
      <w:r w:rsidR="00470905" w:rsidRPr="00470905">
        <w:t>Propositionens mål är att göra ansökan om pensionsbeslut smidigare och att förenkla verkställandet av pensionsskyddet.</w:t>
      </w:r>
    </w:p>
    <w:p w14:paraId="7E7A99F3" w14:textId="3D321BD0" w:rsidR="00043CF6" w:rsidRDefault="00DC0100" w:rsidP="00B96D0E">
      <w:pPr>
        <w:pStyle w:val="ANormal"/>
      </w:pPr>
      <w:r>
        <w:tab/>
      </w:r>
      <w:r w:rsidR="006C69FA">
        <w:t xml:space="preserve">I propositionen föreslås </w:t>
      </w:r>
      <w:r w:rsidR="00923BCA">
        <w:t xml:space="preserve">bland annat </w:t>
      </w:r>
      <w:r w:rsidR="006C69FA">
        <w:t xml:space="preserve">ändringar i pensionslagen för den offentliga sektorn. </w:t>
      </w:r>
      <w:r w:rsidR="00F83912">
        <w:t>Ändringar föreslås bland annat i 117</w:t>
      </w:r>
      <w:r w:rsidR="008C770F">
        <w:t> §</w:t>
      </w:r>
      <w:r w:rsidR="00F83912">
        <w:t xml:space="preserve"> 2</w:t>
      </w:r>
      <w:r w:rsidR="008C770F">
        <w:t> mom.</w:t>
      </w:r>
      <w:r w:rsidR="00F83912">
        <w:t>, 118</w:t>
      </w:r>
      <w:r w:rsidR="008C770F">
        <w:t> §</w:t>
      </w:r>
      <w:r w:rsidR="00F83912">
        <w:t xml:space="preserve"> och 122</w:t>
      </w:r>
      <w:r w:rsidR="008C770F">
        <w:t> §</w:t>
      </w:r>
      <w:r w:rsidR="00111F3A">
        <w:t xml:space="preserve"> </w:t>
      </w:r>
      <w:proofErr w:type="spellStart"/>
      <w:r w:rsidR="00111F3A">
        <w:t>OffPL</w:t>
      </w:r>
      <w:proofErr w:type="spellEnd"/>
      <w:r w:rsidR="00111F3A">
        <w:t xml:space="preserve">. </w:t>
      </w:r>
      <w:r w:rsidR="00D85474">
        <w:t>Enligt specialmotiveringen till 117</w:t>
      </w:r>
      <w:r w:rsidR="008C770F">
        <w:t> §</w:t>
      </w:r>
      <w:r w:rsidR="00D85474">
        <w:t xml:space="preserve"> föreslås det att 2</w:t>
      </w:r>
      <w:r w:rsidR="008C770F">
        <w:t> mom.</w:t>
      </w:r>
      <w:r w:rsidR="00D85474">
        <w:t xml:space="preserve"> ändras så att omnämnandet av Finlands Banks pensionsskydd och pensionsskyddet enligt landskapslagen för Åland stryks, varefter arrangemanget med </w:t>
      </w:r>
      <w:r w:rsidR="00D85474">
        <w:lastRenderedPageBreak/>
        <w:t xml:space="preserve">sista pensionsanstalt också ska tillämpas när </w:t>
      </w:r>
      <w:proofErr w:type="spellStart"/>
      <w:r w:rsidR="00D85474">
        <w:t>Keva</w:t>
      </w:r>
      <w:proofErr w:type="spellEnd"/>
      <w:r w:rsidR="00D85474">
        <w:t xml:space="preserve"> sköter Finlands Banks pensionsärenden och pensionsärenden enligt landskapslagen för Åland. </w:t>
      </w:r>
    </w:p>
    <w:p w14:paraId="3C88EC16" w14:textId="70F98C66" w:rsidR="00043CF6" w:rsidRDefault="00043CF6" w:rsidP="00B96D0E">
      <w:pPr>
        <w:pStyle w:val="ANormal"/>
      </w:pPr>
      <w:r>
        <w:tab/>
      </w:r>
      <w:r w:rsidR="00CE69A3">
        <w:t xml:space="preserve">För att förenkla verkställigheten och systemen föreslås det att </w:t>
      </w:r>
      <w:proofErr w:type="spellStart"/>
      <w:r w:rsidR="00CE69A3">
        <w:t>Keva</w:t>
      </w:r>
      <w:proofErr w:type="spellEnd"/>
      <w:r w:rsidR="00CE69A3">
        <w:t xml:space="preserve"> huvudsakligen, oavsett inkomsterna, ska vara sista pensionsanstalt. Paragrafen</w:t>
      </w:r>
      <w:r w:rsidR="00DC0100">
        <w:t xml:space="preserve"> </w:t>
      </w:r>
      <w:r w:rsidR="00D85474">
        <w:t>118</w:t>
      </w:r>
      <w:r w:rsidR="008C770F">
        <w:t> §</w:t>
      </w:r>
      <w:r w:rsidR="00D85474">
        <w:t xml:space="preserve"> </w:t>
      </w:r>
      <w:r>
        <w:t>3</w:t>
      </w:r>
      <w:r w:rsidR="008C770F">
        <w:t> mom.</w:t>
      </w:r>
      <w:r>
        <w:t xml:space="preserve"> </w:t>
      </w:r>
      <w:proofErr w:type="spellStart"/>
      <w:r>
        <w:t>OffPL</w:t>
      </w:r>
      <w:proofErr w:type="spellEnd"/>
      <w:r>
        <w:t xml:space="preserve"> </w:t>
      </w:r>
      <w:r w:rsidR="00D85474">
        <w:t>föreslås ändras så att</w:t>
      </w:r>
      <w:r>
        <w:t xml:space="preserve"> det införs en ny 3</w:t>
      </w:r>
      <w:r w:rsidR="006335CC">
        <w:t> punkt</w:t>
      </w:r>
      <w:r w:rsidR="00CE69A3">
        <w:t xml:space="preserve"> </w:t>
      </w:r>
      <w:r>
        <w:t>med ett undantag</w:t>
      </w:r>
      <w:r w:rsidR="00DC0100">
        <w:t xml:space="preserve"> till huvudregeln att </w:t>
      </w:r>
      <w:r>
        <w:t>den sista pensionsanstalten bestäms utifrån den försäkrades arbetsinkomster</w:t>
      </w:r>
      <w:r w:rsidR="00DC0100">
        <w:t xml:space="preserve">. </w:t>
      </w:r>
      <w:r w:rsidR="00CE69A3">
        <w:t>I stället</w:t>
      </w:r>
      <w:r w:rsidR="00DC0100">
        <w:t xml:space="preserve"> föreslås i 3</w:t>
      </w:r>
      <w:r w:rsidR="006335CC">
        <w:t> punkt</w:t>
      </w:r>
      <w:r w:rsidR="00DC0100">
        <w:t>en att</w:t>
      </w:r>
      <w:r>
        <w:t xml:space="preserve"> </w:t>
      </w:r>
      <w:proofErr w:type="spellStart"/>
      <w:r w:rsidR="00D85474">
        <w:t>Keva</w:t>
      </w:r>
      <w:proofErr w:type="spellEnd"/>
      <w:r w:rsidR="00D85474">
        <w:t xml:space="preserve"> </w:t>
      </w:r>
      <w:r>
        <w:t>är oberoende av arbetsinkomster</w:t>
      </w:r>
      <w:r w:rsidR="00577314">
        <w:t>nas belopp</w:t>
      </w:r>
      <w:r>
        <w:t xml:space="preserve"> den </w:t>
      </w:r>
      <w:r w:rsidR="00D85474">
        <w:t>sista pensionsanstalt</w:t>
      </w:r>
      <w:r>
        <w:t>en</w:t>
      </w:r>
      <w:r w:rsidR="00D85474">
        <w:t xml:space="preserve"> vid behandlingen av ett ärende som gäller ålderspension, partiell </w:t>
      </w:r>
      <w:proofErr w:type="spellStart"/>
      <w:r w:rsidR="00D85474">
        <w:t>förtida</w:t>
      </w:r>
      <w:proofErr w:type="spellEnd"/>
      <w:r w:rsidR="00D85474">
        <w:t xml:space="preserve"> ålderspension, arbetslivspension eller familjepension om </w:t>
      </w:r>
      <w:r>
        <w:t xml:space="preserve">arbetstagaren vid tidpunkten för pensionsfallet har rätt till pensionsskydd för anställda vid Finlands Bank eller till pensionsskyddet enligt en landskapslag för Åland. </w:t>
      </w:r>
      <w:r w:rsidR="003F1997">
        <w:t>Likaså föreslås e</w:t>
      </w:r>
      <w:r w:rsidR="001C7459">
        <w:t>tt</w:t>
      </w:r>
      <w:r w:rsidR="003F1997">
        <w:t xml:space="preserve"> ny</w:t>
      </w:r>
      <w:r w:rsidR="001C7459">
        <w:t>tt</w:t>
      </w:r>
      <w:r w:rsidR="003F1997">
        <w:t xml:space="preserve"> 4</w:t>
      </w:r>
      <w:r w:rsidR="008C770F">
        <w:t> mom.</w:t>
      </w:r>
      <w:r w:rsidR="003F1997">
        <w:t xml:space="preserve"> enligt vilken </w:t>
      </w:r>
      <w:proofErr w:type="spellStart"/>
      <w:r w:rsidR="003F1997">
        <w:t>Keva</w:t>
      </w:r>
      <w:proofErr w:type="spellEnd"/>
      <w:r w:rsidR="003F1997">
        <w:t xml:space="preserve"> är sista pensionsanstalt vid bestämmande av invalidpension om arbetstagaren vid tidpunkten för pensionsfallet har rätt till pensionsskydd enligt landskapslagen för Åland. Rehabiliteringsförmåner bestäms dock utifrån de försäkrade arbetsinkomsterna enligt de normala bestämmelserna om sista pensionsanstalt. Däremot föreslås rehabiliteringstillägg alltid avgöras av </w:t>
      </w:r>
      <w:proofErr w:type="spellStart"/>
      <w:r w:rsidR="003F1997">
        <w:t>Keva</w:t>
      </w:r>
      <w:proofErr w:type="spellEnd"/>
      <w:r w:rsidR="003F1997">
        <w:t xml:space="preserve">, eftersom rehabiliteringstillägg baseras sig på tidigare beviljad invalidpension. </w:t>
      </w:r>
      <w:r w:rsidR="00A60602">
        <w:t xml:space="preserve">Såsom vid behandlingen vid behandlingen av ålders- och familjepensionsärenden, ska </w:t>
      </w:r>
      <w:proofErr w:type="spellStart"/>
      <w:r w:rsidR="003F1997">
        <w:t>K</w:t>
      </w:r>
      <w:r w:rsidR="00D26924">
        <w:t>e</w:t>
      </w:r>
      <w:r w:rsidR="003F1997">
        <w:t>va</w:t>
      </w:r>
      <w:proofErr w:type="spellEnd"/>
      <w:r w:rsidR="003F1997">
        <w:t xml:space="preserve"> ska vara sista pensionsanstalt</w:t>
      </w:r>
      <w:r w:rsidR="00A60602">
        <w:t xml:space="preserve"> vid invalidpensionsärenden,</w:t>
      </w:r>
      <w:r w:rsidR="003F1997">
        <w:t xml:space="preserve"> även om arbetstagaren</w:t>
      </w:r>
      <w:r w:rsidR="00A60602">
        <w:t xml:space="preserve"> har</w:t>
      </w:r>
      <w:r w:rsidR="003F1997">
        <w:t xml:space="preserve"> bevarat sin rätt till tilläggspensionsskydd inom den privata sektorn.</w:t>
      </w:r>
    </w:p>
    <w:p w14:paraId="49C72235" w14:textId="42EEC5B8" w:rsidR="00A93836" w:rsidRDefault="00043CF6" w:rsidP="00B96D0E">
      <w:pPr>
        <w:pStyle w:val="ANormal"/>
      </w:pPr>
      <w:r>
        <w:tab/>
      </w:r>
      <w:r w:rsidR="00DC0100">
        <w:t>Regleringen gällande d</w:t>
      </w:r>
      <w:r>
        <w:t>en sista pensionsanstaltens kostnader i 122</w:t>
      </w:r>
      <w:r w:rsidR="008C770F">
        <w:t> §</w:t>
      </w:r>
      <w:r>
        <w:t xml:space="preserve"> </w:t>
      </w:r>
      <w:proofErr w:type="spellStart"/>
      <w:r w:rsidR="00D26924">
        <w:t>OffPL</w:t>
      </w:r>
      <w:proofErr w:type="spellEnd"/>
      <w:r w:rsidR="00D26924">
        <w:t xml:space="preserve"> </w:t>
      </w:r>
      <w:r>
        <w:t xml:space="preserve">föreslås ändras så att ett omnämnande av landskapet Åland fogas till </w:t>
      </w:r>
      <w:r w:rsidR="00396ADE">
        <w:t>momentet, till den del landskapet svarar för pensionsskydd enligt landskapslagen om tillämpning i landskapet Åland av vissa riksförfattningar om pension för den offentliga sektorn.</w:t>
      </w:r>
      <w:r w:rsidR="00D26924">
        <w:t xml:space="preserve"> Paragrafen hänvisar till 183</w:t>
      </w:r>
      <w:r w:rsidR="008C770F">
        <w:t> §</w:t>
      </w:r>
      <w:r w:rsidR="00D26924">
        <w:t xml:space="preserve"> i lagen om pension för arbetstagare, i vilken föreslås ändringar av teknisk karaktär</w:t>
      </w:r>
      <w:r w:rsidR="00A446F7">
        <w:t xml:space="preserve"> i 1</w:t>
      </w:r>
      <w:r w:rsidR="008C770F">
        <w:t> mom.</w:t>
      </w:r>
      <w:r w:rsidR="00D26924">
        <w:t>, bland annat till följd av att förfarandet med sista pensionsanstalt utvidgas till att omfatta pensionsskyddet enligt landskapslag för Åland som gäller pension för den offentliga sektorn.</w:t>
      </w:r>
    </w:p>
    <w:p w14:paraId="6406E0BA" w14:textId="77777777" w:rsidR="00253556" w:rsidRPr="00686673" w:rsidRDefault="00253556" w:rsidP="00B96D0E">
      <w:pPr>
        <w:pStyle w:val="ANormal"/>
      </w:pPr>
    </w:p>
    <w:p w14:paraId="38EB8E2C" w14:textId="0C46551D" w:rsidR="00CC7B4B" w:rsidRDefault="005233BC" w:rsidP="00D023E1">
      <w:pPr>
        <w:pStyle w:val="RubrikC"/>
      </w:pPr>
      <w:bookmarkStart w:id="6" w:name="_Toc244767219"/>
      <w:r w:rsidRPr="00E678C1">
        <w:t>1.</w:t>
      </w:r>
      <w:r w:rsidR="00D023E1" w:rsidRPr="00E678C1">
        <w:t>3</w:t>
      </w:r>
      <w:r>
        <w:t xml:space="preserve"> </w:t>
      </w:r>
      <w:r w:rsidR="00CC7B4B">
        <w:t xml:space="preserve">Landskapsanställda som anställts efter </w:t>
      </w:r>
      <w:r w:rsidR="00CC7B4B" w:rsidRPr="00E678C1">
        <w:t>1</w:t>
      </w:r>
      <w:r w:rsidR="00D023E1" w:rsidRPr="00E678C1">
        <w:t xml:space="preserve"> januari </w:t>
      </w:r>
      <w:r w:rsidR="00CC7B4B" w:rsidRPr="00E678C1">
        <w:t>2008</w:t>
      </w:r>
      <w:bookmarkEnd w:id="6"/>
    </w:p>
    <w:p w14:paraId="74DAA86C" w14:textId="77777777" w:rsidR="00D023E1" w:rsidRPr="00D023E1" w:rsidRDefault="00D023E1" w:rsidP="00D023E1">
      <w:pPr>
        <w:pStyle w:val="Rubrikmellanrum"/>
      </w:pPr>
    </w:p>
    <w:p w14:paraId="5BC2DE3E" w14:textId="1217A35B" w:rsidR="00CC7B4B" w:rsidRDefault="00CC7B4B" w:rsidP="00CC7B4B">
      <w:pPr>
        <w:pStyle w:val="ANormal"/>
      </w:pPr>
      <w:r w:rsidRPr="00C23162">
        <w:t>För personer som ingått ett anställningsförhållande till landskapet den 1 januari 2008 och senare regleras pensionsskyddet genom landskapslagen (2007:29) om tillämpning i landskapet Åland av vissa riksförfattningar om pension för arbetstagare</w:t>
      </w:r>
      <w:r>
        <w:t xml:space="preserve"> (</w:t>
      </w:r>
      <w:r w:rsidRPr="005651CD">
        <w:rPr>
          <w:i/>
          <w:iCs/>
        </w:rPr>
        <w:t>nedan blankettlag om pension för arbetstagare</w:t>
      </w:r>
      <w:r>
        <w:t>)</w:t>
      </w:r>
      <w:r w:rsidRPr="00C23162">
        <w:t xml:space="preserve">. Genom den blankettlagen tillämpas lagen om pension för arbetstagare och lagen om införande av lagen om pension för arbetstagare </w:t>
      </w:r>
      <w:r w:rsidR="00300F82">
        <w:t xml:space="preserve">samt lagen om införande av lagen om ändring av lagen om pension för arbetstagare (FFS 71/2016). Lagen tillämpas både på de som tillträder en offentligrättslig och privaträttslig anställning hos landskapet. </w:t>
      </w:r>
      <w:r w:rsidR="00DC29AC">
        <w:t>Lagen tillämpas även den som tillträder en anställning som rektor, lärare eller timlärare vid en grundskola på Åland (grundskolelärare).</w:t>
      </w:r>
    </w:p>
    <w:p w14:paraId="2C78F7BD" w14:textId="6AD461E2" w:rsidR="00DC29AC" w:rsidRDefault="00DC29AC" w:rsidP="00CC7B4B">
      <w:pPr>
        <w:pStyle w:val="ANormal"/>
      </w:pPr>
      <w:r>
        <w:tab/>
        <w:t xml:space="preserve">Genom blankettlagen om pension för arbetstagare tillämpas bestämmelserna </w:t>
      </w:r>
      <w:r w:rsidRPr="00E678C1">
        <w:t xml:space="preserve">i </w:t>
      </w:r>
      <w:r>
        <w:t xml:space="preserve">lagen om pension för arbetstagare </w:t>
      </w:r>
      <w:r w:rsidR="00AF329D">
        <w:t xml:space="preserve">som gäller </w:t>
      </w:r>
      <w:r>
        <w:t>sista pensionsanstalten.</w:t>
      </w:r>
    </w:p>
    <w:p w14:paraId="7E2059B2" w14:textId="7580BDEA" w:rsidR="00A704BB" w:rsidRDefault="00A704BB" w:rsidP="00CC7B4B">
      <w:pPr>
        <w:pStyle w:val="ANormal"/>
      </w:pPr>
      <w:r>
        <w:tab/>
      </w:r>
      <w:r w:rsidR="001C2565">
        <w:t>Enligt 4</w:t>
      </w:r>
      <w:r w:rsidR="008C770F">
        <w:t> §</w:t>
      </w:r>
      <w:r w:rsidR="001C2565">
        <w:t xml:space="preserve"> 1</w:t>
      </w:r>
      <w:r w:rsidR="008C770F">
        <w:t> mom.</w:t>
      </w:r>
      <w:r w:rsidR="001C2565">
        <w:t xml:space="preserve"> i blankettlagen om pension för arbetstagare har landskapsregeringen på Åland, till den del förvaltningen grundar sig på landskapets behörighet, d</w:t>
      </w:r>
      <w:r>
        <w:t xml:space="preserve">e förvaltningsuppgifter och befogenheter som Pensionsskyddscentralen </w:t>
      </w:r>
      <w:r w:rsidR="00747158">
        <w:t xml:space="preserve">har </w:t>
      </w:r>
      <w:r>
        <w:t>enligt de författningar som avses i 1</w:t>
      </w:r>
      <w:r w:rsidR="008C770F">
        <w:t> §</w:t>
      </w:r>
      <w:r>
        <w:t xml:space="preserve"> 1</w:t>
      </w:r>
      <w:r w:rsidR="008C770F">
        <w:t> mom.</w:t>
      </w:r>
      <w:r>
        <w:t xml:space="preserve"> </w:t>
      </w:r>
      <w:r w:rsidR="001C2565">
        <w:t xml:space="preserve">Skötseln </w:t>
      </w:r>
      <w:r w:rsidR="006A72F2">
        <w:t>av de förvaltningsuppgifter som ankommit på Ålands landskapsregering har därefter förflyttats till Pensionsskyddscentralen genom</w:t>
      </w:r>
      <w:r>
        <w:t xml:space="preserve"> överenskommelseförordning </w:t>
      </w:r>
      <w:r w:rsidR="00BF1A2F" w:rsidRPr="00BF1A2F">
        <w:t xml:space="preserve">Republikens presidents förordning om skötseln i landskapet Åland av vissa förvaltningsuppgifter som gäller pensioner </w:t>
      </w:r>
      <w:r w:rsidR="006A72F2">
        <w:t>(625/2008).</w:t>
      </w:r>
    </w:p>
    <w:p w14:paraId="242DB410" w14:textId="29FE24DC" w:rsidR="00C1226B" w:rsidRDefault="00DC29AC" w:rsidP="00B96D0E">
      <w:pPr>
        <w:pStyle w:val="ANormal"/>
      </w:pPr>
      <w:r>
        <w:tab/>
      </w:r>
      <w:r w:rsidRPr="00D526C0">
        <w:t>De anställda som omfattas av blankettlag</w:t>
      </w:r>
      <w:r w:rsidR="00D65E86">
        <w:t>en</w:t>
      </w:r>
      <w:r w:rsidRPr="00D526C0">
        <w:t xml:space="preserve"> om pension för arbetstagare</w:t>
      </w:r>
      <w:r w:rsidR="009B260B" w:rsidRPr="00D526C0">
        <w:t xml:space="preserve"> </w:t>
      </w:r>
      <w:r w:rsidR="00C1226B" w:rsidRPr="00D526C0">
        <w:t xml:space="preserve">är </w:t>
      </w:r>
      <w:r w:rsidRPr="00D526C0">
        <w:t xml:space="preserve">försäkrade i </w:t>
      </w:r>
      <w:r w:rsidR="008807BE" w:rsidRPr="00D526C0">
        <w:t>ett privat arbetspensionsförsäkringsbolag</w:t>
      </w:r>
      <w:r w:rsidR="00C1226B" w:rsidRPr="00D526C0">
        <w:t>.</w:t>
      </w:r>
    </w:p>
    <w:p w14:paraId="5127CE11" w14:textId="4A3E59DD" w:rsidR="005E6618" w:rsidRDefault="003C3EA2" w:rsidP="003C3EA2">
      <w:pPr>
        <w:pStyle w:val="RubrikB"/>
      </w:pPr>
      <w:bookmarkStart w:id="7" w:name="_Toc244767220"/>
      <w:r>
        <w:lastRenderedPageBreak/>
        <w:t xml:space="preserve">2. </w:t>
      </w:r>
      <w:r w:rsidR="005E6618">
        <w:t xml:space="preserve">Bedömning av nuläget </w:t>
      </w:r>
      <w:r w:rsidR="00CD5BAD">
        <w:t>och landskapsregeringens förslag</w:t>
      </w:r>
      <w:bookmarkEnd w:id="7"/>
    </w:p>
    <w:p w14:paraId="3C9FDF43" w14:textId="77777777" w:rsidR="00D023E1" w:rsidRPr="00D023E1" w:rsidRDefault="00D023E1" w:rsidP="00D023E1">
      <w:pPr>
        <w:pStyle w:val="Rubrikmellanrum"/>
      </w:pPr>
    </w:p>
    <w:p w14:paraId="730DD074" w14:textId="1192D1D7" w:rsidR="00CD5BAD" w:rsidRDefault="00BC7E00" w:rsidP="00B96D0E">
      <w:pPr>
        <w:pStyle w:val="ANormal"/>
      </w:pPr>
      <w:r>
        <w:t xml:space="preserve">Bakgrunden till detta lagförslag är att skapa möjligheter för landskapet att ansluta sig till </w:t>
      </w:r>
      <w:r w:rsidR="00BC7ACB">
        <w:t>arrangemanget</w:t>
      </w:r>
      <w:r>
        <w:t xml:space="preserve"> med sista pensionsanstalt. </w:t>
      </w:r>
      <w:r w:rsidR="004F15BB">
        <w:t xml:space="preserve">Landskapet valde från början att stå utanför systemet med sista pensionsanstalt när det infördes i riket, eftersom det inte bedömdes som fördelaktigt för landskapet att vara med. </w:t>
      </w:r>
      <w:r w:rsidR="00F53E6C" w:rsidRPr="002B1FD5">
        <w:rPr>
          <w:color w:val="000000" w:themeColor="text1"/>
        </w:rPr>
        <w:t xml:space="preserve">Efter en betydande minskning av löpande anställningar sedan </w:t>
      </w:r>
      <w:r w:rsidR="00BC0AA9">
        <w:rPr>
          <w:color w:val="000000" w:themeColor="text1"/>
        </w:rPr>
        <w:t xml:space="preserve">år </w:t>
      </w:r>
      <w:r w:rsidR="00F53E6C" w:rsidRPr="002B1FD5">
        <w:rPr>
          <w:color w:val="000000" w:themeColor="text1"/>
        </w:rPr>
        <w:t>2008 bedömer landskapsregeringen</w:t>
      </w:r>
      <w:r w:rsidR="00F53E6C">
        <w:rPr>
          <w:color w:val="000000" w:themeColor="text1"/>
        </w:rPr>
        <w:t xml:space="preserve"> </w:t>
      </w:r>
      <w:r w:rsidR="00F53E6C" w:rsidRPr="002B1FD5">
        <w:rPr>
          <w:color w:val="000000" w:themeColor="text1"/>
        </w:rPr>
        <w:t xml:space="preserve">att en fullständig anslutning till systemet med sista pensionsanstalten </w:t>
      </w:r>
      <w:r w:rsidR="00DC0100">
        <w:rPr>
          <w:color w:val="000000" w:themeColor="text1"/>
        </w:rPr>
        <w:t>nu</w:t>
      </w:r>
      <w:r w:rsidR="00DC0100" w:rsidRPr="002B1FD5">
        <w:rPr>
          <w:color w:val="000000" w:themeColor="text1"/>
        </w:rPr>
        <w:t xml:space="preserve"> </w:t>
      </w:r>
      <w:r w:rsidR="00F53E6C" w:rsidRPr="002B1FD5">
        <w:rPr>
          <w:color w:val="000000" w:themeColor="text1"/>
        </w:rPr>
        <w:t>är</w:t>
      </w:r>
      <w:r w:rsidR="00F53E6C">
        <w:rPr>
          <w:color w:val="000000" w:themeColor="text1"/>
        </w:rPr>
        <w:t xml:space="preserve"> </w:t>
      </w:r>
      <w:r w:rsidR="00F53E6C" w:rsidRPr="002B1FD5">
        <w:rPr>
          <w:color w:val="000000" w:themeColor="text1"/>
        </w:rPr>
        <w:t>administrativt genomförbart. År 2000 fanns cirka 2</w:t>
      </w:r>
      <w:r w:rsidR="00D023E1">
        <w:rPr>
          <w:color w:val="000000" w:themeColor="text1"/>
        </w:rPr>
        <w:t> </w:t>
      </w:r>
      <w:r w:rsidR="00F53E6C" w:rsidRPr="002B1FD5">
        <w:rPr>
          <w:color w:val="000000" w:themeColor="text1"/>
        </w:rPr>
        <w:t>000 pågående anställda i landskapsregeringens system, jämfört med cirka 6</w:t>
      </w:r>
      <w:r w:rsidR="00147C22">
        <w:rPr>
          <w:color w:val="000000" w:themeColor="text1"/>
        </w:rPr>
        <w:t>15</w:t>
      </w:r>
      <w:r w:rsidR="00F53E6C" w:rsidRPr="002B1FD5">
        <w:rPr>
          <w:color w:val="000000" w:themeColor="text1"/>
        </w:rPr>
        <w:t xml:space="preserve"> i dagsläget</w:t>
      </w:r>
      <w:r w:rsidR="00F53E6C">
        <w:rPr>
          <w:color w:val="000000" w:themeColor="text1"/>
        </w:rPr>
        <w:t xml:space="preserve">. </w:t>
      </w:r>
      <w:r w:rsidR="004F15BB" w:rsidRPr="002B1FD5">
        <w:rPr>
          <w:color w:val="000000" w:themeColor="text1"/>
        </w:rPr>
        <w:t xml:space="preserve">Reformen behövs </w:t>
      </w:r>
      <w:r w:rsidR="00F53E6C">
        <w:rPr>
          <w:color w:val="000000" w:themeColor="text1"/>
        </w:rPr>
        <w:t xml:space="preserve">också </w:t>
      </w:r>
      <w:r w:rsidR="004F15BB">
        <w:rPr>
          <w:color w:val="000000" w:themeColor="text1"/>
        </w:rPr>
        <w:t>på grund av att arbetspensionssektorns gemensamma informationssystem och register kommer att uppgraderas och det skulle leda till stora kostnader för landskapet att stå utanför arrangemanget med sista pensionsanstalt.</w:t>
      </w:r>
      <w:r w:rsidR="00F53E6C">
        <w:rPr>
          <w:color w:val="000000" w:themeColor="text1"/>
        </w:rPr>
        <w:t xml:space="preserve"> En viktig faktor </w:t>
      </w:r>
      <w:r w:rsidR="00C12976">
        <w:rPr>
          <w:color w:val="000000" w:themeColor="text1"/>
        </w:rPr>
        <w:t xml:space="preserve">till reformen </w:t>
      </w:r>
      <w:r w:rsidR="00F53E6C">
        <w:rPr>
          <w:color w:val="000000" w:themeColor="text1"/>
        </w:rPr>
        <w:t xml:space="preserve">är </w:t>
      </w:r>
      <w:r w:rsidR="00C12976">
        <w:rPr>
          <w:color w:val="000000" w:themeColor="text1"/>
        </w:rPr>
        <w:t xml:space="preserve">även </w:t>
      </w:r>
      <w:r w:rsidR="00F53E6C">
        <w:rPr>
          <w:color w:val="000000" w:themeColor="text1"/>
        </w:rPr>
        <w:t>att l</w:t>
      </w:r>
      <w:r w:rsidR="004F15BB">
        <w:rPr>
          <w:color w:val="000000" w:themeColor="text1"/>
        </w:rPr>
        <w:t xml:space="preserve">andskapsregeringen står </w:t>
      </w:r>
      <w:r w:rsidR="004F15BB" w:rsidRPr="002B1FD5">
        <w:rPr>
          <w:color w:val="000000" w:themeColor="text1"/>
        </w:rPr>
        <w:t>inför en personalutmaning vad gäller pensionsärenden</w:t>
      </w:r>
      <w:r w:rsidR="00F53E6C">
        <w:rPr>
          <w:color w:val="000000" w:themeColor="text1"/>
        </w:rPr>
        <w:t xml:space="preserve"> på grund av kommande pensionsavgångar</w:t>
      </w:r>
      <w:r w:rsidR="004F15BB" w:rsidRPr="002B1FD5">
        <w:rPr>
          <w:color w:val="000000" w:themeColor="text1"/>
        </w:rPr>
        <w:t xml:space="preserve">. </w:t>
      </w:r>
      <w:r w:rsidR="004F15BB">
        <w:rPr>
          <w:color w:val="000000" w:themeColor="text1"/>
        </w:rPr>
        <w:t xml:space="preserve">Genom </w:t>
      </w:r>
      <w:r w:rsidR="00C12976">
        <w:rPr>
          <w:color w:val="000000" w:themeColor="text1"/>
        </w:rPr>
        <w:t>ändringarna</w:t>
      </w:r>
      <w:r w:rsidR="004F15BB">
        <w:rPr>
          <w:color w:val="000000" w:themeColor="text1"/>
        </w:rPr>
        <w:t xml:space="preserve"> skapas s</w:t>
      </w:r>
      <w:r w:rsidR="00DB0D8D">
        <w:rPr>
          <w:color w:val="000000" w:themeColor="text1"/>
        </w:rPr>
        <w:t xml:space="preserve">amtidigt ett </w:t>
      </w:r>
      <w:r w:rsidR="00DB0D8D" w:rsidRPr="002B1FD5">
        <w:rPr>
          <w:color w:val="000000" w:themeColor="text1"/>
        </w:rPr>
        <w:t>mer enhetligt pensionssystem</w:t>
      </w:r>
      <w:r w:rsidR="00DB0D8D">
        <w:rPr>
          <w:color w:val="000000" w:themeColor="text1"/>
        </w:rPr>
        <w:t>.</w:t>
      </w:r>
    </w:p>
    <w:p w14:paraId="139C4703" w14:textId="3DC07A34" w:rsidR="005E6618" w:rsidRDefault="003C3EA2" w:rsidP="00B96D0E">
      <w:pPr>
        <w:pStyle w:val="ANormal"/>
      </w:pPr>
      <w:r>
        <w:tab/>
      </w:r>
      <w:r w:rsidR="00BC7E00">
        <w:t xml:space="preserve">Pensionsanstalten </w:t>
      </w:r>
      <w:proofErr w:type="spellStart"/>
      <w:r w:rsidR="00BC7E00">
        <w:t>Keva</w:t>
      </w:r>
      <w:proofErr w:type="spellEnd"/>
      <w:r w:rsidR="00BC7E00">
        <w:t xml:space="preserve"> har </w:t>
      </w:r>
      <w:r w:rsidR="00DB0D8D">
        <w:t xml:space="preserve">redan tidigare </w:t>
      </w:r>
      <w:r w:rsidR="00074E9F">
        <w:t xml:space="preserve">haft en roll i landskapets pensionssystem eftersom landskapet har köpt tjänster från </w:t>
      </w:r>
      <w:proofErr w:type="spellStart"/>
      <w:r w:rsidR="00074E9F">
        <w:t>Keva</w:t>
      </w:r>
      <w:proofErr w:type="spellEnd"/>
      <w:r w:rsidR="00074E9F">
        <w:t xml:space="preserve">. </w:t>
      </w:r>
      <w:r w:rsidR="00AE4D62">
        <w:t xml:space="preserve">Från den </w:t>
      </w:r>
      <w:r w:rsidR="00074E9F">
        <w:t xml:space="preserve">1 januari 2027 kommer </w:t>
      </w:r>
      <w:proofErr w:type="spellStart"/>
      <w:r w:rsidR="00074E9F">
        <w:t>Keva</w:t>
      </w:r>
      <w:proofErr w:type="spellEnd"/>
      <w:r w:rsidR="00074E9F">
        <w:t xml:space="preserve"> </w:t>
      </w:r>
      <w:r w:rsidR="00BC7E00">
        <w:t xml:space="preserve">genom </w:t>
      </w:r>
      <w:r w:rsidR="00074E9F">
        <w:t xml:space="preserve">en </w:t>
      </w:r>
      <w:r w:rsidR="00BC7E00">
        <w:t xml:space="preserve">överenskommelseförordning överta förvaltningsuppgifter från landskapsregeringen vad gäller skötseln av pensioner. Ett ytterligare steg är att </w:t>
      </w:r>
      <w:r w:rsidR="00C80EBE">
        <w:t xml:space="preserve">genom lagändringar möjliggöra </w:t>
      </w:r>
      <w:r w:rsidR="003F5551">
        <w:t xml:space="preserve">att landskapet Åland kan ansluta sig till </w:t>
      </w:r>
      <w:r w:rsidR="00074E9F">
        <w:t xml:space="preserve">det pensionstekniska </w:t>
      </w:r>
      <w:r w:rsidR="003F5551">
        <w:t>systemet med sista pensionsanstalt</w:t>
      </w:r>
      <w:r w:rsidR="009E3CA4">
        <w:t xml:space="preserve"> för de anställda som omfattas av blankettlag om </w:t>
      </w:r>
      <w:r w:rsidR="009E3CA4" w:rsidRPr="008902FC">
        <w:t>pension för den offentliga sektorn</w:t>
      </w:r>
      <w:r w:rsidR="00F07062">
        <w:t xml:space="preserve"> och på detta sätt harmoniseras även verkställandet av pensionsskyddet</w:t>
      </w:r>
      <w:r w:rsidR="00F06750">
        <w:t>.</w:t>
      </w:r>
    </w:p>
    <w:p w14:paraId="18C7CF3D" w14:textId="6D108DFC" w:rsidR="00EE1135" w:rsidRDefault="003C3EA2" w:rsidP="00B96D0E">
      <w:pPr>
        <w:pStyle w:val="ANormal"/>
      </w:pPr>
      <w:r>
        <w:tab/>
      </w:r>
      <w:r w:rsidR="006F0D9B">
        <w:t xml:space="preserve">Landskapsregeringen föreslår att </w:t>
      </w:r>
      <w:r w:rsidR="0080017D">
        <w:t>avvikelse</w:t>
      </w:r>
      <w:r w:rsidR="002909D8">
        <w:t>n</w:t>
      </w:r>
      <w:r w:rsidR="006F0D9B">
        <w:t xml:space="preserve"> i</w:t>
      </w:r>
      <w:r w:rsidR="0080017D">
        <w:t xml:space="preserve"> 4</w:t>
      </w:r>
      <w:r w:rsidR="008C770F">
        <w:t> §</w:t>
      </w:r>
      <w:r w:rsidR="0080017D">
        <w:t xml:space="preserve"> 3</w:t>
      </w:r>
      <w:r w:rsidR="008C770F">
        <w:t> mom.</w:t>
      </w:r>
      <w:r w:rsidR="0080017D">
        <w:t xml:space="preserve"> i</w:t>
      </w:r>
      <w:r w:rsidR="0061647B">
        <w:t xml:space="preserve"> </w:t>
      </w:r>
      <w:r w:rsidR="006F0D9B" w:rsidRPr="003F5551">
        <w:t>blankettlagen om pension för den offentliga sektorn</w:t>
      </w:r>
      <w:r w:rsidR="006F0D9B">
        <w:t xml:space="preserve"> gällande sista pensionsanstalt</w:t>
      </w:r>
      <w:r w:rsidR="0080017D">
        <w:t>en</w:t>
      </w:r>
      <w:r w:rsidR="00C80EBE">
        <w:t xml:space="preserve"> upphävs. Bestämmelserna om sista pensionsanstalt blir genom de</w:t>
      </w:r>
      <w:r w:rsidR="00477536">
        <w:t>ss</w:t>
      </w:r>
      <w:r w:rsidR="00C80EBE">
        <w:t>a lagändring</w:t>
      </w:r>
      <w:r w:rsidR="00477536">
        <w:t>ar</w:t>
      </w:r>
      <w:r w:rsidR="00C80EBE">
        <w:t xml:space="preserve"> tillämpliga på Åland.</w:t>
      </w:r>
      <w:r w:rsidR="00106554">
        <w:t xml:space="preserve"> </w:t>
      </w:r>
      <w:r w:rsidR="00DB0D8D">
        <w:t xml:space="preserve">En följd blir också att </w:t>
      </w:r>
      <w:r w:rsidR="00106554">
        <w:t xml:space="preserve">landskapets </w:t>
      </w:r>
      <w:r w:rsidR="0077011E">
        <w:t xml:space="preserve">arbetspensionsskydd som omfattas av blankettlag om </w:t>
      </w:r>
      <w:r w:rsidR="0077011E" w:rsidRPr="008902FC">
        <w:t>pension för den offentliga sektorn</w:t>
      </w:r>
      <w:r w:rsidR="0077011E">
        <w:t xml:space="preserve"> i</w:t>
      </w:r>
      <w:r w:rsidR="00DB0D8D">
        <w:t>ngår i</w:t>
      </w:r>
      <w:r w:rsidR="0077011E">
        <w:t xml:space="preserve"> kostnadsfördelningen </w:t>
      </w:r>
      <w:r w:rsidR="00DB0D8D">
        <w:t>om sista pension</w:t>
      </w:r>
      <w:r w:rsidR="004F10D8">
        <w:t>s</w:t>
      </w:r>
      <w:r w:rsidR="00DB0D8D">
        <w:t xml:space="preserve">anstaltens kostnader. </w:t>
      </w:r>
      <w:r w:rsidR="00E84D1A">
        <w:t xml:space="preserve">Ändringarna harmoniserar med de ändringar som föreslagits i riket gällande </w:t>
      </w:r>
      <w:proofErr w:type="spellStart"/>
      <w:r w:rsidR="00E84D1A">
        <w:t>OffPL</w:t>
      </w:r>
      <w:proofErr w:type="spellEnd"/>
      <w:r w:rsidR="00E84D1A">
        <w:t xml:space="preserve"> i proposition RP 146/2026 </w:t>
      </w:r>
      <w:proofErr w:type="spellStart"/>
      <w:r w:rsidR="00E84D1A">
        <w:t>rd</w:t>
      </w:r>
      <w:proofErr w:type="spellEnd"/>
      <w:r w:rsidR="00E84D1A">
        <w:t>.</w:t>
      </w:r>
    </w:p>
    <w:p w14:paraId="1B8FDF47" w14:textId="28CA48EA" w:rsidR="003F5551" w:rsidRDefault="00EE1135" w:rsidP="00B96D0E">
      <w:pPr>
        <w:pStyle w:val="ANormal"/>
      </w:pPr>
      <w:r>
        <w:tab/>
      </w:r>
      <w:r w:rsidR="007C4608">
        <w:t xml:space="preserve">Landskapsregeringen föreslår även att de kostnadsfördelningsgrunder som social- och hälsovårdsministeriet fastställer ska bli tillämpliga i landskapet. Kostnadsfördelningsgrunderna behövs för att kunna avgöra den sista pensionsanstaltens kostnader. </w:t>
      </w:r>
      <w:r w:rsidR="0080017D" w:rsidRPr="0080017D">
        <w:t xml:space="preserve">Vidare föreslår landskapsregeringen </w:t>
      </w:r>
      <w:r w:rsidR="0080017D">
        <w:t xml:space="preserve">att en </w:t>
      </w:r>
      <w:r w:rsidR="0080017D" w:rsidRPr="0080017D">
        <w:t xml:space="preserve">förordningsfullmakt </w:t>
      </w:r>
      <w:r w:rsidR="0080017D">
        <w:t>inför</w:t>
      </w:r>
      <w:r w:rsidR="0080017D" w:rsidRPr="0080017D">
        <w:t xml:space="preserve">s i blankettlagen i </w:t>
      </w:r>
      <w:r w:rsidR="0080017D" w:rsidRPr="004042F5">
        <w:t xml:space="preserve">en ny </w:t>
      </w:r>
      <w:r w:rsidR="008C770F" w:rsidRPr="004042F5">
        <w:t>5a §</w:t>
      </w:r>
      <w:r w:rsidR="0080017D" w:rsidRPr="004042F5">
        <w:t>.</w:t>
      </w:r>
      <w:r w:rsidR="0080017D" w:rsidRPr="0080017D">
        <w:t xml:space="preserve"> Landskapsregeringen avser </w:t>
      </w:r>
      <w:r w:rsidR="00F06750">
        <w:t>anta</w:t>
      </w:r>
      <w:r w:rsidR="0080017D" w:rsidRPr="0080017D">
        <w:t xml:space="preserve"> en förordning </w:t>
      </w:r>
      <w:r w:rsidR="00F06750">
        <w:t>genom vilken</w:t>
      </w:r>
      <w:r w:rsidR="00D3149F">
        <w:t xml:space="preserve"> </w:t>
      </w:r>
      <w:r w:rsidR="00F06750">
        <w:t>s</w:t>
      </w:r>
      <w:r w:rsidR="006913DA">
        <w:t>tat</w:t>
      </w:r>
      <w:r w:rsidR="00AE4D62">
        <w:t>s</w:t>
      </w:r>
      <w:r w:rsidR="006913DA">
        <w:t>rådets förordning om behörig pensionsanstalt (FFS 1551</w:t>
      </w:r>
      <w:r w:rsidR="00A36257">
        <w:t>/</w:t>
      </w:r>
      <w:r w:rsidR="00F06750">
        <w:t>2019</w:t>
      </w:r>
      <w:r w:rsidR="006913DA">
        <w:t xml:space="preserve">) </w:t>
      </w:r>
      <w:r w:rsidR="00F06750">
        <w:t xml:space="preserve">skulle </w:t>
      </w:r>
      <w:r w:rsidR="006913DA">
        <w:t xml:space="preserve">bli tillämplig </w:t>
      </w:r>
      <w:r w:rsidR="00F06750">
        <w:t>på Åland</w:t>
      </w:r>
      <w:r w:rsidR="0080017D" w:rsidRPr="0080017D">
        <w:t>.</w:t>
      </w:r>
    </w:p>
    <w:p w14:paraId="7844B6A4" w14:textId="352547CD" w:rsidR="007B2BF5" w:rsidRPr="00892415" w:rsidRDefault="007B2BF5" w:rsidP="007B2BF5">
      <w:pPr>
        <w:pStyle w:val="ANormal"/>
      </w:pPr>
      <w:r w:rsidRPr="00EE5542">
        <w:tab/>
      </w:r>
      <w:r w:rsidR="00A30E6D" w:rsidRPr="00EE5542">
        <w:t>L</w:t>
      </w:r>
      <w:r w:rsidR="00A30E6D" w:rsidRPr="00892415">
        <w:t>andskapsregeringen konstaterar att Pensionsskyddscentralen har givits en roll i arrangemanget om sista pensionsanstalt</w:t>
      </w:r>
      <w:r w:rsidR="00603FDB" w:rsidRPr="00892415">
        <w:t>en</w:t>
      </w:r>
      <w:r w:rsidR="00A30E6D" w:rsidRPr="00892415">
        <w:t>, vilka regleras i 121</w:t>
      </w:r>
      <w:r w:rsidR="008C770F">
        <w:t> §</w:t>
      </w:r>
      <w:r w:rsidR="00A30E6D" w:rsidRPr="00892415">
        <w:t xml:space="preserve"> 2</w:t>
      </w:r>
      <w:r w:rsidR="008C770F">
        <w:t> mom.</w:t>
      </w:r>
      <w:r w:rsidR="00A30E6D" w:rsidRPr="00892415">
        <w:t xml:space="preserve"> och 122</w:t>
      </w:r>
      <w:r w:rsidR="008C770F">
        <w:t> §</w:t>
      </w:r>
      <w:r w:rsidR="00A30E6D" w:rsidRPr="00892415">
        <w:t xml:space="preserve"> 2</w:t>
      </w:r>
      <w:r w:rsidR="008C770F">
        <w:t> mom.</w:t>
      </w:r>
      <w:r w:rsidR="00A30E6D" w:rsidRPr="00892415">
        <w:t xml:space="preserve"> i </w:t>
      </w:r>
      <w:proofErr w:type="spellStart"/>
      <w:r w:rsidR="00A30E6D" w:rsidRPr="00892415">
        <w:t>OffPL</w:t>
      </w:r>
      <w:proofErr w:type="spellEnd"/>
      <w:r w:rsidR="00A30E6D" w:rsidRPr="00892415">
        <w:t>.</w:t>
      </w:r>
      <w:r w:rsidR="00AD5538">
        <w:t xml:space="preserve"> </w:t>
      </w:r>
      <w:r w:rsidR="002D6994" w:rsidRPr="00892415">
        <w:t>På grund av de föreslagna ändringarna har l</w:t>
      </w:r>
      <w:r w:rsidRPr="00892415">
        <w:t>andskapsregeringen identifierat ett behov av att överlåta uppgifter och befogenheter till Pensionsskyddscentralen. Pensionsskyddscentralen har en central roll i det finska pensionssystemet. Pensionsskyddscentralen är inte en myndighet, utan är ett lagstadgat samordnande organ för verkställigheten och utvecklandet av arbetspensionslagarna. Om Pensionsskyddscentralen regleras i lag om Pensionsskyddscentralen (FFS 397</w:t>
      </w:r>
      <w:r w:rsidR="00225ABC" w:rsidRPr="00892415">
        <w:t>/2006</w:t>
      </w:r>
      <w:r w:rsidRPr="00892415">
        <w:t xml:space="preserve">). Överlåtandet av uppgifter </w:t>
      </w:r>
      <w:r w:rsidR="00A30E6D" w:rsidRPr="00892415">
        <w:t>kan genomföras genom att det</w:t>
      </w:r>
      <w:r w:rsidR="00603FDB" w:rsidRPr="00892415">
        <w:t xml:space="preserve"> först</w:t>
      </w:r>
      <w:r w:rsidR="00A30E6D" w:rsidRPr="00892415">
        <w:t xml:space="preserve"> i </w:t>
      </w:r>
      <w:r w:rsidRPr="00892415">
        <w:t>blankettlag</w:t>
      </w:r>
      <w:r w:rsidR="00BF1A2F" w:rsidRPr="00892415">
        <w:t>en</w:t>
      </w:r>
      <w:r w:rsidRPr="00892415">
        <w:t xml:space="preserve"> om pension för den offentliga sektorn </w:t>
      </w:r>
      <w:r w:rsidR="00A30E6D" w:rsidRPr="00892415">
        <w:t>föreskrivs att</w:t>
      </w:r>
      <w:r w:rsidRPr="00892415">
        <w:t xml:space="preserve"> de förvaltningsuppgifter och befogenheter som Pensionsskyddscentralen </w:t>
      </w:r>
      <w:r w:rsidR="00603FDB" w:rsidRPr="00892415">
        <w:t>har enligt de författningar som anges i 1</w:t>
      </w:r>
      <w:r w:rsidR="008C770F">
        <w:t> §</w:t>
      </w:r>
      <w:r w:rsidR="00603FDB" w:rsidRPr="00892415">
        <w:t xml:space="preserve"> 1</w:t>
      </w:r>
      <w:r w:rsidR="008C770F">
        <w:t> mom.</w:t>
      </w:r>
      <w:r w:rsidR="00544D71" w:rsidRPr="00892415">
        <w:t xml:space="preserve"> </w:t>
      </w:r>
      <w:r w:rsidR="00603FDB" w:rsidRPr="00892415">
        <w:t xml:space="preserve">i </w:t>
      </w:r>
      <w:r w:rsidR="00544D71" w:rsidRPr="00892415">
        <w:t>blankettlagen,</w:t>
      </w:r>
      <w:r w:rsidR="00603FDB" w:rsidRPr="00892415">
        <w:t xml:space="preserve"> </w:t>
      </w:r>
      <w:r w:rsidR="00BF1A2F" w:rsidRPr="00892415">
        <w:t>ankommer på</w:t>
      </w:r>
      <w:r w:rsidRPr="00892415">
        <w:t xml:space="preserve"> landskapsregeringen</w:t>
      </w:r>
      <w:r w:rsidR="00544D71" w:rsidRPr="00892415">
        <w:t xml:space="preserve"> till den del det hör till landskapets behörighet</w:t>
      </w:r>
      <w:r w:rsidRPr="00892415">
        <w:t xml:space="preserve">. Landskapsregeringen </w:t>
      </w:r>
      <w:r w:rsidR="00BF1A2F" w:rsidRPr="00892415">
        <w:t>bedömer</w:t>
      </w:r>
      <w:r w:rsidRPr="00892415">
        <w:t xml:space="preserve"> att lag</w:t>
      </w:r>
      <w:r w:rsidR="00A30E6D" w:rsidRPr="00892415">
        <w:t>ändringen</w:t>
      </w:r>
      <w:r w:rsidRPr="00892415">
        <w:t xml:space="preserve"> </w:t>
      </w:r>
      <w:r w:rsidR="00A30E6D" w:rsidRPr="00892415">
        <w:t xml:space="preserve">därefter </w:t>
      </w:r>
      <w:r w:rsidRPr="00892415">
        <w:t xml:space="preserve">bör åtföljas av en överföring de förvaltningsuppgifter </w:t>
      </w:r>
      <w:r w:rsidR="00603FDB" w:rsidRPr="00892415">
        <w:t>som ska skötas av landskapsregeringen</w:t>
      </w:r>
      <w:r w:rsidR="00544D71" w:rsidRPr="00892415">
        <w:t xml:space="preserve"> till Pensionsskyddscentralen</w:t>
      </w:r>
      <w:r w:rsidRPr="00892415">
        <w:t xml:space="preserve">. </w:t>
      </w:r>
      <w:r w:rsidRPr="00892415">
        <w:lastRenderedPageBreak/>
        <w:t>Förverkligandet av detta förutsätter att det antas en särskild överenskommelseförordning. Lösningen motsvarar systematiken i överenskommelseförordningen</w:t>
      </w:r>
      <w:r w:rsidR="00BF1A2F" w:rsidRPr="00892415">
        <w:t xml:space="preserve"> </w:t>
      </w:r>
      <w:r w:rsidR="00603FDB" w:rsidRPr="00892415">
        <w:t>Republikens presidents förordning om skötseln i landskapet Åland av vissa förvaltningsuppgifter som gäller pensioner (625/2008).</w:t>
      </w:r>
    </w:p>
    <w:p w14:paraId="474BEAF0" w14:textId="5C80F232" w:rsidR="00D47008" w:rsidRPr="002B1FD5" w:rsidRDefault="00797DB8" w:rsidP="00B96D0E">
      <w:pPr>
        <w:pStyle w:val="ANormal"/>
        <w:rPr>
          <w:color w:val="000000" w:themeColor="text1"/>
        </w:rPr>
      </w:pPr>
      <w:r>
        <w:tab/>
      </w:r>
      <w:r w:rsidR="00387FAD" w:rsidRPr="002B1FD5">
        <w:rPr>
          <w:color w:val="000000" w:themeColor="text1"/>
        </w:rPr>
        <w:t>Lagförslaget är en pensionsteknisk lösning och ska</w:t>
      </w:r>
      <w:r w:rsidR="00106554" w:rsidRPr="002B1FD5">
        <w:rPr>
          <w:color w:val="000000" w:themeColor="text1"/>
        </w:rPr>
        <w:t xml:space="preserve"> inte</w:t>
      </w:r>
      <w:r w:rsidR="00387FAD" w:rsidRPr="002B1FD5">
        <w:rPr>
          <w:color w:val="000000" w:themeColor="text1"/>
        </w:rPr>
        <w:t xml:space="preserve"> påverka löpande pensioner, förmåner eller ersättningar eller inverka minskande på framtida pensioner</w:t>
      </w:r>
      <w:r w:rsidR="00106554" w:rsidRPr="002B1FD5">
        <w:rPr>
          <w:color w:val="000000" w:themeColor="text1"/>
        </w:rPr>
        <w:t>.</w:t>
      </w:r>
    </w:p>
    <w:p w14:paraId="4DF3878E" w14:textId="6F50F831" w:rsidR="003837B7" w:rsidRPr="00D023E1" w:rsidRDefault="003837B7" w:rsidP="003837B7">
      <w:pPr>
        <w:pStyle w:val="ANormal"/>
      </w:pPr>
    </w:p>
    <w:p w14:paraId="26F05B5D" w14:textId="1D07C3E9" w:rsidR="00B96D0E" w:rsidRDefault="003C3EA2" w:rsidP="003837B7">
      <w:pPr>
        <w:pStyle w:val="RubrikB"/>
      </w:pPr>
      <w:bookmarkStart w:id="8" w:name="_Toc244767221"/>
      <w:r>
        <w:t>3</w:t>
      </w:r>
      <w:r w:rsidR="002A139F">
        <w:t xml:space="preserve">. </w:t>
      </w:r>
      <w:r w:rsidR="00B96D0E" w:rsidRPr="00B96D0E">
        <w:t>Lagstiftningsbehörighet</w:t>
      </w:r>
      <w:bookmarkEnd w:id="8"/>
    </w:p>
    <w:p w14:paraId="39D92E06" w14:textId="77777777" w:rsidR="002A139F" w:rsidRPr="002A139F" w:rsidRDefault="002A139F" w:rsidP="002A139F">
      <w:pPr>
        <w:pStyle w:val="Rubrikmellanrum"/>
      </w:pPr>
    </w:p>
    <w:p w14:paraId="700910CD" w14:textId="2234246B" w:rsidR="009A032F" w:rsidRDefault="009A032F" w:rsidP="009A032F">
      <w:pPr>
        <w:pStyle w:val="ANormal"/>
        <w:rPr>
          <w:lang w:val="sv-FI"/>
        </w:rPr>
      </w:pPr>
      <w:r w:rsidRPr="009A032F">
        <w:rPr>
          <w:lang w:val="sv-FI"/>
        </w:rPr>
        <w:t>Enligt 18</w:t>
      </w:r>
      <w:r w:rsidR="008C770F">
        <w:rPr>
          <w:lang w:val="sv-FI"/>
        </w:rPr>
        <w:t> §</w:t>
      </w:r>
      <w:r w:rsidRPr="009A032F">
        <w:rPr>
          <w:lang w:val="sv-FI"/>
        </w:rPr>
        <w:t xml:space="preserve"> 1, 2 och 2a punkten i självstyrelselagen (1991:71) för Åland har landskapet lagstiftningsbehörighet i fråga om landskapets myndigheter, landskapets tjänstemän, tjänstekollektivavtal för landskapets anställda, arbetspensionsskydd för landskapets anställda och för förtroendevalda inom landskapsförvaltningen samt för rektorer, lärare och timlärare vid grundskolor i landskapet.</w:t>
      </w:r>
    </w:p>
    <w:p w14:paraId="2EB7FBAC" w14:textId="2EB9999F" w:rsidR="00910E10" w:rsidRDefault="00916ECA" w:rsidP="009A032F">
      <w:pPr>
        <w:pStyle w:val="ANormal"/>
        <w:rPr>
          <w:lang w:val="sv-FI"/>
        </w:rPr>
      </w:pPr>
      <w:r>
        <w:rPr>
          <w:lang w:val="sv-FI"/>
        </w:rPr>
        <w:tab/>
        <w:t>Enligt 29</w:t>
      </w:r>
      <w:r w:rsidR="008C770F">
        <w:rPr>
          <w:lang w:val="sv-FI"/>
        </w:rPr>
        <w:t> §</w:t>
      </w:r>
      <w:r>
        <w:rPr>
          <w:lang w:val="sv-FI"/>
        </w:rPr>
        <w:t xml:space="preserve"> 1</w:t>
      </w:r>
      <w:r w:rsidR="008C770F">
        <w:rPr>
          <w:lang w:val="sv-FI"/>
        </w:rPr>
        <w:t> mom.</w:t>
      </w:r>
      <w:r w:rsidR="00AA7F9E">
        <w:rPr>
          <w:lang w:val="sv-FI"/>
        </w:rPr>
        <w:t xml:space="preserve"> </w:t>
      </w:r>
      <w:r w:rsidR="009A032F" w:rsidRPr="009A032F">
        <w:rPr>
          <w:lang w:val="sv-FI"/>
        </w:rPr>
        <w:t>3</w:t>
      </w:r>
      <w:r w:rsidR="006335CC">
        <w:rPr>
          <w:lang w:val="sv-FI"/>
        </w:rPr>
        <w:t> punkt</w:t>
      </w:r>
      <w:r w:rsidR="00C23B89">
        <w:rPr>
          <w:lang w:val="sv-FI"/>
        </w:rPr>
        <w:t xml:space="preserve">en i </w:t>
      </w:r>
      <w:r w:rsidR="002909D8">
        <w:rPr>
          <w:lang w:val="sv-FI"/>
        </w:rPr>
        <w:t>självstyrelselagen har riket</w:t>
      </w:r>
      <w:r w:rsidR="00D023E1">
        <w:rPr>
          <w:lang w:val="sv-FI"/>
        </w:rPr>
        <w:t xml:space="preserve"> </w:t>
      </w:r>
      <w:r w:rsidR="009A032F" w:rsidRPr="009A032F">
        <w:rPr>
          <w:lang w:val="sv-FI"/>
        </w:rPr>
        <w:t>lagstiftningsbehörighet i fråga om arbetspensionsskyddet för kommunernas anställda och förtroendevalda inom kommunalförvaltningen samt arbetspensionsskydd för andra, med de undantag som följer av 18</w:t>
      </w:r>
      <w:r w:rsidR="008C770F">
        <w:rPr>
          <w:lang w:val="sv-FI"/>
        </w:rPr>
        <w:t> §</w:t>
      </w:r>
      <w:r w:rsidR="009A032F" w:rsidRPr="009A032F">
        <w:rPr>
          <w:lang w:val="sv-FI"/>
        </w:rPr>
        <w:t xml:space="preserve"> 2a punkten i självstyrelselagen.</w:t>
      </w:r>
      <w:r w:rsidR="00796FCE">
        <w:rPr>
          <w:lang w:val="sv-FI"/>
        </w:rPr>
        <w:t xml:space="preserve"> Av 8</w:t>
      </w:r>
      <w:r w:rsidR="006335CC">
        <w:rPr>
          <w:lang w:val="sv-FI"/>
        </w:rPr>
        <w:t> punkt</w:t>
      </w:r>
      <w:r w:rsidR="00796FCE">
        <w:rPr>
          <w:lang w:val="sv-FI"/>
        </w:rPr>
        <w:t xml:space="preserve">en i samma paragraf följer att riket har lagstiftningsbehörighet i fråga om </w:t>
      </w:r>
      <w:r w:rsidR="00796FCE" w:rsidRPr="00796FCE">
        <w:rPr>
          <w:lang w:val="sv-FI"/>
        </w:rPr>
        <w:t>föreningar och stiftelser, bolag och andra privaträttsliga sammanslutningar</w:t>
      </w:r>
      <w:r w:rsidR="00796FCE">
        <w:rPr>
          <w:lang w:val="sv-FI"/>
        </w:rPr>
        <w:t xml:space="preserve"> samt</w:t>
      </w:r>
      <w:r w:rsidR="00796FCE" w:rsidRPr="00796FCE">
        <w:rPr>
          <w:lang w:val="sv-FI"/>
        </w:rPr>
        <w:t xml:space="preserve"> bokföring</w:t>
      </w:r>
      <w:r w:rsidR="00796FCE">
        <w:rPr>
          <w:lang w:val="sv-FI"/>
        </w:rPr>
        <w:t xml:space="preserve">. </w:t>
      </w:r>
      <w:r w:rsidR="00AD0305">
        <w:rPr>
          <w:lang w:val="sv-FI"/>
        </w:rPr>
        <w:t>Riket har också behörighet att lagstifta om försäkringsavtal enligt 29</w:t>
      </w:r>
      <w:r w:rsidR="008C770F">
        <w:rPr>
          <w:lang w:val="sv-FI"/>
        </w:rPr>
        <w:t> §</w:t>
      </w:r>
      <w:r w:rsidR="00AD0305">
        <w:rPr>
          <w:lang w:val="sv-FI"/>
        </w:rPr>
        <w:t xml:space="preserve"> 1</w:t>
      </w:r>
      <w:r w:rsidR="008C770F">
        <w:rPr>
          <w:lang w:val="sv-FI"/>
        </w:rPr>
        <w:t> mom.</w:t>
      </w:r>
      <w:r w:rsidR="00AD0305">
        <w:rPr>
          <w:lang w:val="sv-FI"/>
        </w:rPr>
        <w:t xml:space="preserve"> 11</w:t>
      </w:r>
      <w:r w:rsidR="006335CC">
        <w:rPr>
          <w:lang w:val="sv-FI"/>
        </w:rPr>
        <w:t> punkt</w:t>
      </w:r>
      <w:r w:rsidR="00AD0305">
        <w:rPr>
          <w:lang w:val="sv-FI"/>
        </w:rPr>
        <w:t>en.</w:t>
      </w:r>
      <w:r w:rsidR="00AA7F9E">
        <w:rPr>
          <w:lang w:val="sv-FI"/>
        </w:rPr>
        <w:t xml:space="preserve"> Slutligen har r</w:t>
      </w:r>
      <w:r w:rsidR="00910E10">
        <w:rPr>
          <w:lang w:val="sv-FI"/>
        </w:rPr>
        <w:t xml:space="preserve">iket </w:t>
      </w:r>
      <w:r w:rsidR="00AD0305">
        <w:rPr>
          <w:lang w:val="sv-FI"/>
        </w:rPr>
        <w:t>enligt 29</w:t>
      </w:r>
      <w:r w:rsidR="008C770F">
        <w:rPr>
          <w:lang w:val="sv-FI"/>
        </w:rPr>
        <w:t> §</w:t>
      </w:r>
      <w:r w:rsidR="00AD0305">
        <w:rPr>
          <w:lang w:val="sv-FI"/>
        </w:rPr>
        <w:t xml:space="preserve"> 1</w:t>
      </w:r>
      <w:r w:rsidR="008C770F">
        <w:rPr>
          <w:lang w:val="sv-FI"/>
        </w:rPr>
        <w:t> mom.</w:t>
      </w:r>
      <w:r w:rsidR="00AD0305">
        <w:rPr>
          <w:lang w:val="sv-FI"/>
        </w:rPr>
        <w:t xml:space="preserve"> 21</w:t>
      </w:r>
      <w:r w:rsidR="006335CC">
        <w:rPr>
          <w:lang w:val="sv-FI"/>
        </w:rPr>
        <w:t> punkt</w:t>
      </w:r>
      <w:r w:rsidR="00AD0305">
        <w:rPr>
          <w:lang w:val="sv-FI"/>
        </w:rPr>
        <w:t xml:space="preserve">en </w:t>
      </w:r>
      <w:r w:rsidR="00910E10">
        <w:rPr>
          <w:lang w:val="sv-FI"/>
        </w:rPr>
        <w:t>lagstiftningsbehörighet gällande arbetsrätten med undantag av tjänstekollektivavtal för landskapet och kommunernas anställda.</w:t>
      </w:r>
    </w:p>
    <w:p w14:paraId="3C18EA69" w14:textId="3D0FDE75" w:rsidR="009A395E" w:rsidRPr="00892415" w:rsidRDefault="00EB4205" w:rsidP="00797DB8">
      <w:pPr>
        <w:pStyle w:val="ANormal"/>
      </w:pPr>
      <w:r w:rsidRPr="00892415">
        <w:rPr>
          <w:lang w:val="sv-FI"/>
        </w:rPr>
        <w:tab/>
      </w:r>
      <w:r w:rsidR="00797DB8" w:rsidRPr="00892415">
        <w:rPr>
          <w:lang w:val="sv-FI"/>
        </w:rPr>
        <w:t>Enligt 23</w:t>
      </w:r>
      <w:r w:rsidR="008C770F">
        <w:rPr>
          <w:lang w:val="sv-FI"/>
        </w:rPr>
        <w:t> §</w:t>
      </w:r>
      <w:r w:rsidR="00797DB8" w:rsidRPr="00892415">
        <w:rPr>
          <w:lang w:val="sv-FI"/>
        </w:rPr>
        <w:t xml:space="preserve"> i självstyrelselagen ankommer förvaltningsbehörigheten i angelägenheter som hänförts till landskapets lagstiftningsbehörighet på självstyrelsemyndigheterna med iakttagande av de i paragrafen angivna punkterna. </w:t>
      </w:r>
      <w:r w:rsidR="007B2BF5" w:rsidRPr="00892415">
        <w:rPr>
          <w:lang w:val="sv-FI"/>
        </w:rPr>
        <w:t>Enligt 124</w:t>
      </w:r>
      <w:r w:rsidR="008C770F">
        <w:rPr>
          <w:lang w:val="sv-FI"/>
        </w:rPr>
        <w:t> §</w:t>
      </w:r>
      <w:r w:rsidR="007B2BF5" w:rsidRPr="00892415">
        <w:rPr>
          <w:lang w:val="sv-FI"/>
        </w:rPr>
        <w:t xml:space="preserve"> i grundlagen kan offentliga förvaltningsuppgifter endast genom lag eller med stöd av lag anförtros andra än myndigheter, om det behövs för en ändamålsenlig skötsel av uppgifterna och det inte äventyrar de grundläggande fri- och rättigheterna, rättssäkerheten eller andra krav på god förvaltning. Ålandsdelegationen har tidigare uttalat att </w:t>
      </w:r>
      <w:r w:rsidR="007B2BF5" w:rsidRPr="00892415">
        <w:t>Pensionsskyddscentralen har en sådan anknytning till statsförvaltningen att det är möjligt att genom en överenskommelseförordning överföra de till landskapsförvaltningen hörande förvaltningsuppgifterna på Pensionsskyddscentralen (ÅD 31/08, 4.9.2008 och Nr 2/07, 20.12.2007).</w:t>
      </w:r>
    </w:p>
    <w:p w14:paraId="1614BDA6" w14:textId="262153F4" w:rsidR="00B96D0E" w:rsidRPr="00D023E1" w:rsidRDefault="00B96D0E" w:rsidP="00797DB8">
      <w:pPr>
        <w:pStyle w:val="ANormal"/>
      </w:pPr>
    </w:p>
    <w:p w14:paraId="637735F1" w14:textId="679E6DF6" w:rsidR="00462775" w:rsidRDefault="003C3EA2" w:rsidP="003C3EA2">
      <w:pPr>
        <w:pStyle w:val="RubrikB"/>
      </w:pPr>
      <w:bookmarkStart w:id="9" w:name="_Toc244767222"/>
      <w:r>
        <w:t>4</w:t>
      </w:r>
      <w:r w:rsidR="00462775" w:rsidRPr="00462775">
        <w:t>. Förslagets verkningar</w:t>
      </w:r>
      <w:bookmarkEnd w:id="9"/>
    </w:p>
    <w:p w14:paraId="06218547" w14:textId="77777777" w:rsidR="00D023E1" w:rsidRPr="00D023E1" w:rsidRDefault="00D023E1" w:rsidP="00D023E1">
      <w:pPr>
        <w:pStyle w:val="Rubrikmellanrum"/>
      </w:pPr>
    </w:p>
    <w:p w14:paraId="486F2723" w14:textId="4CDAD72A" w:rsidR="00462775" w:rsidRDefault="003C3EA2" w:rsidP="002619FE">
      <w:pPr>
        <w:pStyle w:val="RubrikC"/>
      </w:pPr>
      <w:bookmarkStart w:id="10" w:name="_Toc244767223"/>
      <w:r>
        <w:t xml:space="preserve">4.1 </w:t>
      </w:r>
      <w:r w:rsidR="00462775" w:rsidRPr="00462775">
        <w:t>Ekonomiska och administrativa verkningar</w:t>
      </w:r>
      <w:bookmarkEnd w:id="10"/>
    </w:p>
    <w:p w14:paraId="3462CC36" w14:textId="77777777" w:rsidR="00D023E1" w:rsidRPr="00D023E1" w:rsidRDefault="00D023E1" w:rsidP="00D023E1">
      <w:pPr>
        <w:pStyle w:val="Rubrikmellanrum"/>
      </w:pPr>
    </w:p>
    <w:p w14:paraId="4076C103" w14:textId="4D411639" w:rsidR="00462775" w:rsidRDefault="00462775" w:rsidP="00B96D0E">
      <w:pPr>
        <w:pStyle w:val="ANormal"/>
      </w:pPr>
      <w:r w:rsidRPr="00462775">
        <w:t>Den före</w:t>
      </w:r>
      <w:r>
        <w:t>slagna lagändringen förväntas medföra betydande ekonomiska och administrativa konsekvenser. Å ena sidan antas en anslutning till systemet med sista pensionsanstalten medföra långsiktiga kostnadsbesparingar</w:t>
      </w:r>
      <w:r w:rsidR="00074E9F">
        <w:t>, å</w:t>
      </w:r>
      <w:r>
        <w:t xml:space="preserve"> andra sidan kommer implementeringen initialt kräva ett ökat administrativt arbete för att säkerställa övergången till det nya systemet.</w:t>
      </w:r>
    </w:p>
    <w:p w14:paraId="10093DC1" w14:textId="520E0FEE" w:rsidR="00462775" w:rsidRPr="00074E9F" w:rsidRDefault="00C7783B" w:rsidP="00B96D0E">
      <w:pPr>
        <w:pStyle w:val="ANormal"/>
      </w:pPr>
      <w:r>
        <w:tab/>
      </w:r>
      <w:r w:rsidR="00AE4D62">
        <w:t>Landskapsregeringen</w:t>
      </w:r>
      <w:r w:rsidR="00B50BDC">
        <w:t>, vars förvaltningsuppgifter</w:t>
      </w:r>
      <w:r w:rsidR="00F06750">
        <w:t xml:space="preserve"> den</w:t>
      </w:r>
      <w:r w:rsidR="00B50BDC">
        <w:t xml:space="preserve"> 1</w:t>
      </w:r>
      <w:r w:rsidR="00F06750">
        <w:t xml:space="preserve"> januari </w:t>
      </w:r>
      <w:r w:rsidR="00B50BDC">
        <w:t xml:space="preserve">2027 överförs till </w:t>
      </w:r>
      <w:proofErr w:type="spellStart"/>
      <w:r w:rsidR="00B50BDC">
        <w:t>Keva</w:t>
      </w:r>
      <w:proofErr w:type="spellEnd"/>
      <w:r w:rsidR="00B50BDC">
        <w:t>,</w:t>
      </w:r>
      <w:r w:rsidR="00AE4D62">
        <w:t xml:space="preserve"> blir </w:t>
      </w:r>
      <w:r w:rsidR="00C70F13" w:rsidRPr="00074E9F">
        <w:t xml:space="preserve">sista pensionsanstalt </w:t>
      </w:r>
      <w:r w:rsidR="00AE4D62">
        <w:t xml:space="preserve">för </w:t>
      </w:r>
      <w:r w:rsidR="00AE4D62" w:rsidRPr="00E678C1">
        <w:t>de</w:t>
      </w:r>
      <w:r w:rsidR="00D023E1" w:rsidRPr="00E678C1">
        <w:t xml:space="preserve"> </w:t>
      </w:r>
      <w:r w:rsidR="00462775" w:rsidRPr="00E678C1">
        <w:t>som</w:t>
      </w:r>
      <w:r w:rsidR="00462775" w:rsidRPr="00074E9F">
        <w:t xml:space="preserve"> anställts före år 2008, har en pågående anställning och går i pension från landskapsregeringen. Antalet pensionsbeslut minskar efter anslutningen till systemet med sista pensionsanstalt eftersom personer med pågående anställning för vilka landskapsregeringen är sista anstalt blir färre, då det bara är anställda </w:t>
      </w:r>
      <w:r w:rsidR="00C4758D" w:rsidRPr="00074E9F">
        <w:t xml:space="preserve">före </w:t>
      </w:r>
      <w:r w:rsidR="00C4758D" w:rsidRPr="00E678C1">
        <w:t>1</w:t>
      </w:r>
      <w:r w:rsidR="00D023E1" w:rsidRPr="00E678C1">
        <w:t xml:space="preserve"> januari </w:t>
      </w:r>
      <w:r w:rsidR="00C4758D" w:rsidRPr="00E678C1">
        <w:t>2008</w:t>
      </w:r>
      <w:r w:rsidR="00C4758D" w:rsidRPr="00074E9F">
        <w:t xml:space="preserve"> som är kvar i landskapsregeringens pensionssystem. Detta innebär att den administrativa kostnaden för pensionshanteringen </w:t>
      </w:r>
      <w:r w:rsidR="00952222" w:rsidRPr="00074E9F">
        <w:t xml:space="preserve">kommer att </w:t>
      </w:r>
      <w:r w:rsidR="00C4758D" w:rsidRPr="00074E9F">
        <w:t>minska.</w:t>
      </w:r>
    </w:p>
    <w:p w14:paraId="41861609" w14:textId="35439AE0" w:rsidR="004845D5" w:rsidRDefault="00C7783B" w:rsidP="00B96D0E">
      <w:pPr>
        <w:pStyle w:val="ANormal"/>
      </w:pPr>
      <w:r>
        <w:tab/>
      </w:r>
      <w:r w:rsidR="00952222" w:rsidRPr="00074E9F">
        <w:t xml:space="preserve">Systemreformen av det finländska pensionssystemets gemensamma register leder till att om </w:t>
      </w:r>
      <w:r w:rsidR="00F06750">
        <w:t xml:space="preserve">någon lagreform inte genomfördes och </w:t>
      </w:r>
      <w:r w:rsidR="00C4758D" w:rsidRPr="00074E9F">
        <w:lastRenderedPageBreak/>
        <w:t xml:space="preserve">landskapsregeringen </w:t>
      </w:r>
      <w:r w:rsidR="00794705" w:rsidRPr="00074E9F">
        <w:t>som enda pensionsanstalt</w:t>
      </w:r>
      <w:r w:rsidR="00952222" w:rsidRPr="00074E9F">
        <w:t xml:space="preserve"> skulle</w:t>
      </w:r>
      <w:r w:rsidR="00794705" w:rsidRPr="00074E9F">
        <w:t xml:space="preserve"> </w:t>
      </w:r>
      <w:r w:rsidR="00C4758D" w:rsidRPr="00074E9F">
        <w:t>förbli utanför systemet</w:t>
      </w:r>
      <w:r w:rsidR="00952222" w:rsidRPr="00074E9F">
        <w:t xml:space="preserve"> med sista pensionsanstalt</w:t>
      </w:r>
      <w:r w:rsidR="00C70F13" w:rsidRPr="00074E9F">
        <w:t>,</w:t>
      </w:r>
      <w:r w:rsidR="00C4758D" w:rsidRPr="00074E9F">
        <w:t xml:space="preserve"> skulle</w:t>
      </w:r>
      <w:r w:rsidR="00952222" w:rsidRPr="00074E9F">
        <w:t xml:space="preserve"> det</w:t>
      </w:r>
      <w:r w:rsidR="00C4758D" w:rsidRPr="00074E9F">
        <w:t xml:space="preserve"> innebära att Åland skulle behöva anpassa </w:t>
      </w:r>
      <w:r w:rsidR="00F06750">
        <w:t>landskapsregeringens</w:t>
      </w:r>
      <w:r w:rsidR="00F06750" w:rsidRPr="00074E9F">
        <w:t xml:space="preserve"> </w:t>
      </w:r>
      <w:r w:rsidR="00C70F13" w:rsidRPr="00074E9F">
        <w:t>pensions</w:t>
      </w:r>
      <w:r w:rsidR="00794705" w:rsidRPr="00074E9F">
        <w:t>system till reformen</w:t>
      </w:r>
      <w:r w:rsidR="00C770C0" w:rsidRPr="00074E9F">
        <w:t xml:space="preserve">. </w:t>
      </w:r>
      <w:proofErr w:type="spellStart"/>
      <w:r w:rsidR="00114AC1" w:rsidRPr="00114AC1">
        <w:rPr>
          <w:lang w:val="sv-FI"/>
        </w:rPr>
        <w:t>Keva</w:t>
      </w:r>
      <w:proofErr w:type="spellEnd"/>
      <w:r w:rsidR="00114AC1" w:rsidRPr="00114AC1">
        <w:rPr>
          <w:lang w:val="sv-FI"/>
        </w:rPr>
        <w:t xml:space="preserve"> har till landskapsregeringen uppskattat </w:t>
      </w:r>
      <w:r w:rsidR="00E52AA4">
        <w:rPr>
          <w:lang w:val="sv-FI"/>
        </w:rPr>
        <w:t xml:space="preserve">att </w:t>
      </w:r>
      <w:r w:rsidR="00114AC1" w:rsidRPr="00114AC1">
        <w:rPr>
          <w:lang w:val="sv-FI"/>
        </w:rPr>
        <w:t>anpassningskostnaden</w:t>
      </w:r>
      <w:r w:rsidR="00E52AA4">
        <w:rPr>
          <w:lang w:val="sv-FI"/>
        </w:rPr>
        <w:t xml:space="preserve"> skulle uppgå</w:t>
      </w:r>
      <w:r w:rsidR="00114AC1" w:rsidRPr="00114AC1">
        <w:rPr>
          <w:lang w:val="sv-FI"/>
        </w:rPr>
        <w:t xml:space="preserve"> till minst 500 000 euro och årliga underhållskostnader på 150 000 euro, utöver nuvarande utgifter</w:t>
      </w:r>
      <w:r w:rsidR="00114AC1">
        <w:rPr>
          <w:lang w:val="sv-FI"/>
        </w:rPr>
        <w:t>.</w:t>
      </w:r>
    </w:p>
    <w:p w14:paraId="4E53FF92" w14:textId="2D541826" w:rsidR="008A26EA" w:rsidRDefault="004845D5" w:rsidP="008A26EA">
      <w:pPr>
        <w:pStyle w:val="ANormal"/>
        <w:rPr>
          <w:lang w:val="sv-FI"/>
        </w:rPr>
      </w:pPr>
      <w:r>
        <w:tab/>
      </w:r>
      <w:proofErr w:type="spellStart"/>
      <w:r w:rsidR="00114AC1">
        <w:t>Keva</w:t>
      </w:r>
      <w:proofErr w:type="spellEnd"/>
      <w:r w:rsidR="00114AC1">
        <w:t xml:space="preserve"> har </w:t>
      </w:r>
      <w:r w:rsidR="00E52AA4">
        <w:t>också</w:t>
      </w:r>
      <w:r w:rsidR="00114AC1">
        <w:t xml:space="preserve"> uppskattat de kostnader som uppkommer till följd av</w:t>
      </w:r>
      <w:r w:rsidR="00E52AA4">
        <w:t xml:space="preserve"> de</w:t>
      </w:r>
      <w:r w:rsidR="00114AC1">
        <w:t xml:space="preserve"> föreslagna reformerna. </w:t>
      </w:r>
      <w:proofErr w:type="spellStart"/>
      <w:r w:rsidR="00C770C0" w:rsidRPr="00074E9F">
        <w:t>Keva</w:t>
      </w:r>
      <w:proofErr w:type="spellEnd"/>
      <w:r w:rsidR="00C770C0" w:rsidRPr="00074E9F">
        <w:t xml:space="preserve"> har </w:t>
      </w:r>
      <w:r w:rsidR="008F02C5">
        <w:t xml:space="preserve">till </w:t>
      </w:r>
      <w:r w:rsidR="00F06750">
        <w:t xml:space="preserve">landskapsregeringen </w:t>
      </w:r>
      <w:r w:rsidR="00C770C0" w:rsidRPr="00074E9F">
        <w:t xml:space="preserve">uppskattat </w:t>
      </w:r>
      <w:r w:rsidR="00E52AA4">
        <w:t xml:space="preserve">att </w:t>
      </w:r>
      <w:r w:rsidR="00E03263">
        <w:t xml:space="preserve">kostnaden </w:t>
      </w:r>
      <w:r w:rsidR="00DA6BC4">
        <w:t xml:space="preserve">för </w:t>
      </w:r>
      <w:r w:rsidR="00E03263">
        <w:t xml:space="preserve">att överföra uppgifterna från landskapsregeringen till </w:t>
      </w:r>
      <w:proofErr w:type="spellStart"/>
      <w:r w:rsidR="00E03263">
        <w:t>Keva</w:t>
      </w:r>
      <w:proofErr w:type="spellEnd"/>
      <w:r w:rsidR="00E03263">
        <w:t xml:space="preserve"> och införa</w:t>
      </w:r>
      <w:r w:rsidR="00DA6BC4">
        <w:t>ndet</w:t>
      </w:r>
      <w:r w:rsidR="00E03263">
        <w:t xml:space="preserve"> av sista pensionsanstalten till ett</w:t>
      </w:r>
      <w:r>
        <w:t xml:space="preserve"> belopp om 400</w:t>
      </w:r>
      <w:r w:rsidR="00A13B65">
        <w:t> </w:t>
      </w:r>
      <w:r>
        <w:t>00</w:t>
      </w:r>
      <w:r w:rsidR="00C27EFE">
        <w:t>0</w:t>
      </w:r>
      <w:r w:rsidR="00A13B65">
        <w:t xml:space="preserve"> </w:t>
      </w:r>
      <w:r w:rsidR="00C27EFE">
        <w:t>euro</w:t>
      </w:r>
      <w:r>
        <w:t xml:space="preserve"> i engångskostnad. </w:t>
      </w:r>
      <w:r w:rsidR="009376E6">
        <w:t>Det</w:t>
      </w:r>
      <w:r>
        <w:t xml:space="preserve"> nationella pensionssystemets gemensamma register</w:t>
      </w:r>
      <w:r w:rsidR="009376E6">
        <w:t xml:space="preserve"> behöver också anpassas till reformen</w:t>
      </w:r>
      <w:r w:rsidR="00E52AA4">
        <w:t xml:space="preserve">, vilket </w:t>
      </w:r>
      <w:r w:rsidR="008C4F95">
        <w:t xml:space="preserve">uppskattningsvis </w:t>
      </w:r>
      <w:r w:rsidR="00E52AA4">
        <w:t>medför</w:t>
      </w:r>
      <w:r w:rsidR="009376E6">
        <w:t xml:space="preserve"> </w:t>
      </w:r>
      <w:r w:rsidR="00E9665B">
        <w:t>en engångsavgift om 110</w:t>
      </w:r>
      <w:r w:rsidR="00A13B65">
        <w:t> </w:t>
      </w:r>
      <w:r w:rsidR="00E9665B">
        <w:t>00</w:t>
      </w:r>
      <w:r w:rsidR="00C27EFE">
        <w:t>0</w:t>
      </w:r>
      <w:r w:rsidR="00A13B65">
        <w:t xml:space="preserve"> </w:t>
      </w:r>
      <w:r w:rsidR="00C27EFE">
        <w:t>euro</w:t>
      </w:r>
      <w:r w:rsidR="00E9665B">
        <w:t xml:space="preserve">. </w:t>
      </w:r>
      <w:r>
        <w:t xml:space="preserve">I registret registreras alla pensionsgrundande anställningar och pensionsbeslut i Finland och uträkningarna av arbetspensionernas belopp görs i registret. </w:t>
      </w:r>
      <w:r w:rsidR="008A26EA" w:rsidRPr="008A26EA">
        <w:rPr>
          <w:lang w:val="sv-FI"/>
        </w:rPr>
        <w:t>Förutom dessa engångskostnader tillkommer en årlig förvaltningskostnad för skötseln av pensionsskyddet. För år 2027 har förvaltningskostnaden uppskattats till 470</w:t>
      </w:r>
      <w:r w:rsidR="00A13B65">
        <w:rPr>
          <w:lang w:val="sv-FI"/>
        </w:rPr>
        <w:t> </w:t>
      </w:r>
      <w:r w:rsidR="008A26EA" w:rsidRPr="008A26EA">
        <w:rPr>
          <w:lang w:val="sv-FI"/>
        </w:rPr>
        <w:t>000</w:t>
      </w:r>
      <w:r w:rsidR="00A13B65">
        <w:rPr>
          <w:lang w:val="sv-FI"/>
        </w:rPr>
        <w:t xml:space="preserve"> </w:t>
      </w:r>
      <w:r w:rsidR="008A26EA" w:rsidRPr="008A26EA">
        <w:rPr>
          <w:lang w:val="sv-FI"/>
        </w:rPr>
        <w:t>euro, men bedömningen är att förvaltningskostnaden i fortsättningen kommer att minska eftersom antalet pågående anställningar i landskapets pensionssystem minskar årligen, vilket i sin tur leder till färre pensionsbeslut.</w:t>
      </w:r>
    </w:p>
    <w:p w14:paraId="72C8B994" w14:textId="77777777" w:rsidR="008A26EA" w:rsidRPr="008A26EA" w:rsidRDefault="008A26EA" w:rsidP="008A26EA">
      <w:pPr>
        <w:pStyle w:val="ANormal"/>
        <w:rPr>
          <w:lang w:val="sv-FI"/>
        </w:rPr>
      </w:pPr>
    </w:p>
    <w:p w14:paraId="714A72F5" w14:textId="549C028E" w:rsidR="00503134" w:rsidRDefault="003C3EA2" w:rsidP="00A532A3">
      <w:pPr>
        <w:pStyle w:val="RubrikC"/>
      </w:pPr>
      <w:bookmarkStart w:id="11" w:name="_Toc244767224"/>
      <w:r>
        <w:t xml:space="preserve">4.2 </w:t>
      </w:r>
      <w:r w:rsidR="00047A20" w:rsidRPr="00074E9F">
        <w:t>Konsekvenser för förmånstagarna</w:t>
      </w:r>
      <w:bookmarkEnd w:id="11"/>
    </w:p>
    <w:p w14:paraId="26454ADA" w14:textId="77777777" w:rsidR="00A13B65" w:rsidRPr="00A13B65" w:rsidRDefault="00A13B65" w:rsidP="00A13B65">
      <w:pPr>
        <w:pStyle w:val="Rubrikmellanrum"/>
      </w:pPr>
    </w:p>
    <w:p w14:paraId="50F37841" w14:textId="24D60233" w:rsidR="00C770C0" w:rsidRDefault="00EA7845" w:rsidP="00B96D0E">
      <w:pPr>
        <w:pStyle w:val="ANormal"/>
      </w:pPr>
      <w:r>
        <w:t>Genom systemet med sista pensionsanstalten blir det enklare för förmånstagaren eftersom pensionen utbetalas endast från en pensionsanstalt.</w:t>
      </w:r>
    </w:p>
    <w:p w14:paraId="5D5CAB1B" w14:textId="77777777" w:rsidR="00EA7845" w:rsidRDefault="00EA7845" w:rsidP="00B96D0E">
      <w:pPr>
        <w:pStyle w:val="ANormal"/>
      </w:pPr>
    </w:p>
    <w:p w14:paraId="721B0552" w14:textId="636DC3F6" w:rsidR="00A52064" w:rsidRDefault="00A52064" w:rsidP="002619FE">
      <w:pPr>
        <w:pStyle w:val="RubrikC"/>
      </w:pPr>
      <w:bookmarkStart w:id="12" w:name="_Toc244767225"/>
      <w:r>
        <w:t xml:space="preserve">4.3 </w:t>
      </w:r>
      <w:r w:rsidRPr="00A52064">
        <w:t>Konsekvenser för miljö, jämställdhet, jämlikhet och barn</w:t>
      </w:r>
      <w:bookmarkEnd w:id="12"/>
    </w:p>
    <w:p w14:paraId="3EC3ADCE" w14:textId="77777777" w:rsidR="00A52064" w:rsidRDefault="00A52064" w:rsidP="00A52064">
      <w:pPr>
        <w:pStyle w:val="Rubrikmellanrum"/>
      </w:pPr>
    </w:p>
    <w:p w14:paraId="24588563" w14:textId="70564A5E" w:rsidR="008D7779" w:rsidRDefault="008D7779" w:rsidP="00A52064">
      <w:pPr>
        <w:pStyle w:val="ANormal"/>
      </w:pPr>
      <w:r w:rsidRPr="008D7779">
        <w:t xml:space="preserve">Såvitt bekant har lagförslaget inga direkta konsekvenser för </w:t>
      </w:r>
      <w:r w:rsidR="00A36257">
        <w:t xml:space="preserve">miljön, </w:t>
      </w:r>
      <w:r w:rsidRPr="008D7779">
        <w:t>jämställdheten</w:t>
      </w:r>
      <w:r w:rsidR="00A36257">
        <w:t>, jämlikheten eller barn.</w:t>
      </w:r>
    </w:p>
    <w:p w14:paraId="33A0CD4C" w14:textId="77777777" w:rsidR="00AA1275" w:rsidRPr="00A52064" w:rsidRDefault="00AA1275" w:rsidP="00A52064">
      <w:pPr>
        <w:pStyle w:val="ANormal"/>
      </w:pPr>
    </w:p>
    <w:p w14:paraId="34BC3A4F" w14:textId="3D548B9A" w:rsidR="00B96D0E" w:rsidRDefault="00D01777" w:rsidP="00D01777">
      <w:pPr>
        <w:pStyle w:val="RubrikB"/>
      </w:pPr>
      <w:bookmarkStart w:id="13" w:name="_Toc244767226"/>
      <w:r>
        <w:t xml:space="preserve">5. </w:t>
      </w:r>
      <w:r w:rsidR="00B96D0E" w:rsidRPr="00B96D0E">
        <w:t>Beredningsarbete</w:t>
      </w:r>
      <w:bookmarkEnd w:id="13"/>
    </w:p>
    <w:p w14:paraId="0E3FC913" w14:textId="77777777" w:rsidR="00D01777" w:rsidRPr="00D01777" w:rsidRDefault="00D01777" w:rsidP="00D01777">
      <w:pPr>
        <w:pStyle w:val="Rubrikmellanrum"/>
      </w:pPr>
    </w:p>
    <w:p w14:paraId="26754ACF" w14:textId="156749C1" w:rsidR="00D246FA" w:rsidRDefault="00B96D0E" w:rsidP="00704A69">
      <w:pPr>
        <w:pStyle w:val="ANormal"/>
      </w:pPr>
      <w:r w:rsidRPr="00B96D0E">
        <w:t xml:space="preserve">Ärendet har beretts som tjänstemannauppdrag vid lagberedningen i samarbete med </w:t>
      </w:r>
      <w:r w:rsidR="008D7779">
        <w:t xml:space="preserve">landskapsregeringens </w:t>
      </w:r>
      <w:r w:rsidR="00694C83">
        <w:t>finansavdelning</w:t>
      </w:r>
      <w:r w:rsidR="008D7779">
        <w:t>.</w:t>
      </w:r>
      <w:r w:rsidR="00D3149F">
        <w:t xml:space="preserve"> </w:t>
      </w:r>
      <w:r w:rsidR="001D6FAA">
        <w:t>Finansavdelningens</w:t>
      </w:r>
      <w:r w:rsidRPr="00B96D0E">
        <w:t xml:space="preserve"> lagstiftningspromemoria </w:t>
      </w:r>
      <w:r w:rsidR="008D7779">
        <w:t>(</w:t>
      </w:r>
      <w:r w:rsidR="001D6FAA">
        <w:t xml:space="preserve">dnr </w:t>
      </w:r>
      <w:r w:rsidRPr="00B96D0E">
        <w:t xml:space="preserve">ÅLR </w:t>
      </w:r>
      <w:r w:rsidR="001D6FAA">
        <w:t>2026/477</w:t>
      </w:r>
      <w:r w:rsidR="008D7779">
        <w:t>)</w:t>
      </w:r>
      <w:r w:rsidR="001D6FAA">
        <w:t xml:space="preserve"> </w:t>
      </w:r>
      <w:r w:rsidRPr="00B96D0E">
        <w:t>har legat till grund för förslaget.</w:t>
      </w:r>
      <w:r w:rsidR="00704A69">
        <w:t xml:space="preserve"> </w:t>
      </w:r>
      <w:r w:rsidR="00704A69">
        <w:tab/>
      </w:r>
      <w:r w:rsidR="00D246FA">
        <w:t xml:space="preserve">Ett utkast till lagförslag har skickats på remiss </w:t>
      </w:r>
      <w:r w:rsidR="002D5340">
        <w:t>den 2 oktober 2026</w:t>
      </w:r>
      <w:r w:rsidR="00D246FA">
        <w:t xml:space="preserve"> till</w:t>
      </w:r>
      <w:r w:rsidR="00E85FD1">
        <w:t xml:space="preserve"> </w:t>
      </w:r>
      <w:r w:rsidR="002D5340">
        <w:t>den 30 oktober 2026</w:t>
      </w:r>
      <w:r w:rsidR="00E85FD1">
        <w:t xml:space="preserve"> </w:t>
      </w:r>
      <w:r w:rsidR="00D246FA">
        <w:t>till</w:t>
      </w:r>
      <w:r w:rsidR="0031611F">
        <w:t xml:space="preserve"> finansavdelningen, </w:t>
      </w:r>
      <w:r w:rsidR="0031611F" w:rsidRPr="00307500">
        <w:t>Akava-Åland r.f.</w:t>
      </w:r>
      <w:r w:rsidR="0031611F">
        <w:t>, F</w:t>
      </w:r>
      <w:r w:rsidR="0031611F" w:rsidRPr="00307500">
        <w:t>OA-Å r.f.</w:t>
      </w:r>
      <w:r w:rsidR="0031611F">
        <w:t xml:space="preserve">, </w:t>
      </w:r>
      <w:r w:rsidR="0031611F" w:rsidRPr="00307500">
        <w:t>TCÅ r.f.</w:t>
      </w:r>
      <w:r w:rsidR="0031611F">
        <w:t xml:space="preserve">, </w:t>
      </w:r>
      <w:proofErr w:type="spellStart"/>
      <w:r w:rsidR="0031611F" w:rsidRPr="00307500">
        <w:t>T</w:t>
      </w:r>
      <w:r w:rsidR="00166463">
        <w:t>ehys</w:t>
      </w:r>
      <w:proofErr w:type="spellEnd"/>
      <w:r w:rsidR="0031611F" w:rsidRPr="00307500">
        <w:t xml:space="preserve"> fackavdelning på Åland r.f.</w:t>
      </w:r>
      <w:r w:rsidR="0031611F">
        <w:t xml:space="preserve">, social- och hälsovårdsministeriet, </w:t>
      </w:r>
      <w:proofErr w:type="spellStart"/>
      <w:r w:rsidR="0031611F">
        <w:t>Keva</w:t>
      </w:r>
      <w:proofErr w:type="spellEnd"/>
      <w:r w:rsidR="0031611F">
        <w:t xml:space="preserve"> och Pensionsskyddscentralen. </w:t>
      </w:r>
      <w:r w:rsidR="00CA04C5">
        <w:t xml:space="preserve">Remisstiden var kortare än vanligt eftersom de föreslagna </w:t>
      </w:r>
      <w:r w:rsidR="005552BF">
        <w:t xml:space="preserve">ändringarna </w:t>
      </w:r>
      <w:r w:rsidR="00CA04C5">
        <w:t>är tekniska och brådskande.</w:t>
      </w:r>
    </w:p>
    <w:p w14:paraId="6E7F798F" w14:textId="411F343F" w:rsidR="002426D5" w:rsidRDefault="00D246FA" w:rsidP="00B96D0E">
      <w:pPr>
        <w:pStyle w:val="ANormal"/>
      </w:pPr>
      <w:r>
        <w:tab/>
      </w:r>
      <w:r w:rsidR="00DE45A7">
        <w:t>Utlåtanden inlämnades av</w:t>
      </w:r>
      <w:r>
        <w:t xml:space="preserve"> </w:t>
      </w:r>
      <w:proofErr w:type="spellStart"/>
      <w:r w:rsidR="00166463">
        <w:t>Tehys</w:t>
      </w:r>
      <w:proofErr w:type="spellEnd"/>
      <w:r w:rsidR="00166463">
        <w:t xml:space="preserve"> fackavdelning på Åland</w:t>
      </w:r>
      <w:r w:rsidR="006A1A7B">
        <w:t xml:space="preserve"> r</w:t>
      </w:r>
      <w:r w:rsidR="00166463">
        <w:t>.</w:t>
      </w:r>
      <w:r w:rsidR="006A1A7B">
        <w:t>f</w:t>
      </w:r>
      <w:r w:rsidR="00166463">
        <w:t>.</w:t>
      </w:r>
      <w:r w:rsidR="002426D5">
        <w:t>,</w:t>
      </w:r>
      <w:r w:rsidR="006A1A7B">
        <w:t xml:space="preserve"> social- och hälsovårdsministeriet</w:t>
      </w:r>
      <w:r w:rsidR="002426D5">
        <w:t xml:space="preserve"> och Pensionsskyddscentralen</w:t>
      </w:r>
      <w:r w:rsidR="006A1A7B">
        <w:t>.</w:t>
      </w:r>
    </w:p>
    <w:p w14:paraId="4FDE8F1D" w14:textId="19AA4D31" w:rsidR="00D246FA" w:rsidRDefault="002426D5" w:rsidP="00B96D0E">
      <w:pPr>
        <w:pStyle w:val="ANormal"/>
      </w:pPr>
      <w:r>
        <w:tab/>
      </w:r>
      <w:r w:rsidR="00D12749">
        <w:t>Två av r</w:t>
      </w:r>
      <w:r>
        <w:t xml:space="preserve">emissinstanserna </w:t>
      </w:r>
      <w:r w:rsidR="004C561E">
        <w:t>framförde</w:t>
      </w:r>
      <w:r w:rsidR="00D12749">
        <w:t xml:space="preserve"> att de </w:t>
      </w:r>
      <w:r>
        <w:t xml:space="preserve">understödde förslaget om att principen om sista pensionsanstalt </w:t>
      </w:r>
      <w:r w:rsidR="005C2D09">
        <w:t xml:space="preserve">ska </w:t>
      </w:r>
      <w:r>
        <w:t>tillämpas för dem som är försäkrade enligt blankettlagen om pension för den offentliga sektorn.</w:t>
      </w:r>
    </w:p>
    <w:p w14:paraId="044A582F" w14:textId="45CD1FE0" w:rsidR="00B22050" w:rsidRDefault="00A03741" w:rsidP="00B22050">
      <w:pPr>
        <w:pStyle w:val="ANormal"/>
      </w:pPr>
      <w:r>
        <w:tab/>
      </w:r>
      <w:r w:rsidR="00356B91">
        <w:t>Pensionsskyddscentralen ansåg i sitt remissvar att</w:t>
      </w:r>
      <w:r w:rsidR="005C2D09">
        <w:t xml:space="preserve"> det</w:t>
      </w:r>
      <w:r w:rsidR="00356B91">
        <w:t xml:space="preserve"> </w:t>
      </w:r>
      <w:r w:rsidR="00912B08">
        <w:t xml:space="preserve">av </w:t>
      </w:r>
      <w:r w:rsidR="00356B91">
        <w:t>bestämmelsen enligt förslaget i 2</w:t>
      </w:r>
      <w:r w:rsidR="008C770F">
        <w:t> §</w:t>
      </w:r>
      <w:r w:rsidR="00356B91">
        <w:t xml:space="preserve"> 5</w:t>
      </w:r>
      <w:r w:rsidR="008C770F">
        <w:t> mom.</w:t>
      </w:r>
      <w:r w:rsidR="00356B91">
        <w:t xml:space="preserve"> inte framgår vilka av Pensionsskyddscentralens uppgifter och befogenheter bestämmelsen hänvisar till</w:t>
      </w:r>
      <w:r w:rsidR="00912B08">
        <w:t xml:space="preserve">. </w:t>
      </w:r>
      <w:r w:rsidR="00356B91">
        <w:t xml:space="preserve">Pensionsskyddscentralen ansåg det nödvändigt att förslaget preciserades till denna del. </w:t>
      </w:r>
      <w:r w:rsidR="00804A25">
        <w:t xml:space="preserve">Pensionsskyddscentralen framförde att ändringsförslaget </w:t>
      </w:r>
      <w:r w:rsidR="00AC44A8">
        <w:t xml:space="preserve">enligt Pensionsskyddscentralens bedömning </w:t>
      </w:r>
      <w:r w:rsidR="00804A25">
        <w:t xml:space="preserve">hänför sig till det åländska pensionsskyddet i fråga, i och med att det ska omfattas av förfarandet enligt principen om sista pensionsanstalt, kommer att omfattas av den kostnadsfördelning som Pensionsskyddscentralen sköter. Enligt Pensionsskyddscentralen bör detta framgå av bestämmelseförslaget. </w:t>
      </w:r>
      <w:r w:rsidR="00B22050">
        <w:t xml:space="preserve">Pensionsskyddscentralen bedömde det som behövligt att Pensionsskyddscentralen kan göra kostnadsfördelningen också i fråga om Ålands pensionsskydd. </w:t>
      </w:r>
      <w:r w:rsidR="005013F3">
        <w:t xml:space="preserve">Kostnadsfördelningen innebär att det ömsesidiga </w:t>
      </w:r>
      <w:r w:rsidR="005013F3">
        <w:lastRenderedPageBreak/>
        <w:t xml:space="preserve">ansvaret för verkställigheten av </w:t>
      </w:r>
      <w:r w:rsidR="006A72F7">
        <w:t>pensionerna</w:t>
      </w:r>
      <w:r w:rsidR="009C0500">
        <w:t xml:space="preserve"> och förmånerna</w:t>
      </w:r>
      <w:r w:rsidR="005013F3">
        <w:t xml:space="preserve"> mellan pensionsanstalterna utreds och bestäms.</w:t>
      </w:r>
    </w:p>
    <w:p w14:paraId="3167C402" w14:textId="3EEF3834" w:rsidR="00356B91" w:rsidRDefault="00804A25" w:rsidP="007B579F">
      <w:pPr>
        <w:pStyle w:val="ANormal"/>
      </w:pPr>
      <w:r>
        <w:tab/>
        <w:t>I lagförslaget har frågan om förvaltningsuppgifter och befogenheter tagits upp i detaljmotiveringen. Med anledning av utlåtandet har detaljmotiveringen till 2</w:t>
      </w:r>
      <w:r w:rsidR="008C770F">
        <w:t> §</w:t>
      </w:r>
      <w:r>
        <w:t xml:space="preserve"> 5</w:t>
      </w:r>
      <w:r w:rsidR="008C770F">
        <w:t> mom.</w:t>
      </w:r>
      <w:r>
        <w:t xml:space="preserve"> kompletterats och preciserats. </w:t>
      </w:r>
    </w:p>
    <w:p w14:paraId="14400CAD" w14:textId="67F3C9AB" w:rsidR="006C1507" w:rsidRDefault="00912B08" w:rsidP="007B579F">
      <w:pPr>
        <w:pStyle w:val="ANormal"/>
      </w:pPr>
      <w:r>
        <w:tab/>
        <w:t xml:space="preserve">Pensionsskyddscentralen ansåg det </w:t>
      </w:r>
      <w:r w:rsidR="004444D0">
        <w:t xml:space="preserve">vidare </w:t>
      </w:r>
      <w:r>
        <w:t xml:space="preserve">vara viktigt att överenskommelseförordningen träder i kraft </w:t>
      </w:r>
      <w:r w:rsidRPr="00753F56">
        <w:t>1</w:t>
      </w:r>
      <w:r w:rsidR="00C42629" w:rsidRPr="00753F56">
        <w:t xml:space="preserve"> januari </w:t>
      </w:r>
      <w:r w:rsidRPr="00753F56">
        <w:t>2027</w:t>
      </w:r>
      <w:r>
        <w:t xml:space="preserve"> eller så snart som möjligt efter det</w:t>
      </w:r>
      <w:r w:rsidR="004444D0">
        <w:t>,</w:t>
      </w:r>
      <w:r>
        <w:t xml:space="preserve"> för att rättsläget mellan Pensionsskyddscentralens och Ålands landskapsregerings befogenheter ska vara klart. Även s</w:t>
      </w:r>
      <w:r w:rsidR="00B66AF2">
        <w:t xml:space="preserve">ocial- och </w:t>
      </w:r>
      <w:r w:rsidR="004444D0">
        <w:t xml:space="preserve">hälsovårdsministeriet </w:t>
      </w:r>
      <w:r w:rsidR="006C1507">
        <w:t>ansåg det vara viktigt att överenskommelseförordning om överföring av de nya förvaltningsuppgifter som tillkommer landskapsregeringen till Pensionsskyddscentralen träder i kraft så nära tidpunkten för lagändringringen som det är möjligt.</w:t>
      </w:r>
    </w:p>
    <w:p w14:paraId="31651C30" w14:textId="05924FDE" w:rsidR="007B579F" w:rsidRDefault="00B22050" w:rsidP="007B579F">
      <w:pPr>
        <w:pStyle w:val="ANormal"/>
      </w:pPr>
      <w:r>
        <w:tab/>
      </w:r>
      <w:r w:rsidR="002426D5">
        <w:t xml:space="preserve">Social- och hälsovårdsministeriet påpekade i fråga om den paragraf som gäller förordningsfullmakten att </w:t>
      </w:r>
      <w:r w:rsidR="0097329C">
        <w:t xml:space="preserve">dess motiveringar är relativt ringa, med tanke på att </w:t>
      </w:r>
      <w:r w:rsidR="002426D5">
        <w:t xml:space="preserve">förordningsfullmakten formulerats att gälla alla författningar som utfärdats med stöd av </w:t>
      </w:r>
      <w:proofErr w:type="spellStart"/>
      <w:r w:rsidR="002426D5">
        <w:t>OffP</w:t>
      </w:r>
      <w:proofErr w:type="spellEnd"/>
      <w:r w:rsidR="002426D5">
        <w:t>. Med anledning av utlåtandet har detaljmotiveringen till 5a</w:t>
      </w:r>
      <w:r w:rsidR="008C770F">
        <w:t> §</w:t>
      </w:r>
      <w:r w:rsidR="002426D5">
        <w:t xml:space="preserve"> kompletterats.</w:t>
      </w:r>
    </w:p>
    <w:p w14:paraId="6555843F" w14:textId="1AF64229" w:rsidR="007B579F" w:rsidRDefault="00B22050" w:rsidP="00A03741">
      <w:pPr>
        <w:pStyle w:val="ANormal"/>
      </w:pPr>
      <w:r>
        <w:tab/>
      </w:r>
      <w:r w:rsidR="007B579F">
        <w:t xml:space="preserve">I den fortsatta beredningen har det </w:t>
      </w:r>
      <w:r>
        <w:t>också gjorts en</w:t>
      </w:r>
      <w:r w:rsidR="007B579F">
        <w:t xml:space="preserve"> lagteknisk ändrin</w:t>
      </w:r>
      <w:r w:rsidR="004444D0">
        <w:t xml:space="preserve">g </w:t>
      </w:r>
      <w:r>
        <w:t>gällande 1</w:t>
      </w:r>
      <w:r w:rsidR="008C770F">
        <w:t> §</w:t>
      </w:r>
      <w:r>
        <w:t xml:space="preserve"> </w:t>
      </w:r>
      <w:r w:rsidR="007B579F">
        <w:t xml:space="preserve">och </w:t>
      </w:r>
      <w:r>
        <w:t xml:space="preserve">mindre </w:t>
      </w:r>
      <w:r w:rsidR="007B579F">
        <w:t>kompletteringar</w:t>
      </w:r>
      <w:r w:rsidR="00FD6C9C">
        <w:t xml:space="preserve"> och ändringar</w:t>
      </w:r>
      <w:r w:rsidR="007B579F">
        <w:t xml:space="preserve"> i </w:t>
      </w:r>
      <w:r>
        <w:t xml:space="preserve">allmänna </w:t>
      </w:r>
      <w:r w:rsidR="007B579F">
        <w:t>motiveringen och detaljmotivering</w:t>
      </w:r>
      <w:r w:rsidR="003A56CF">
        <w:t>arna</w:t>
      </w:r>
      <w:r w:rsidR="007B579F">
        <w:t xml:space="preserve">. </w:t>
      </w:r>
    </w:p>
    <w:p w14:paraId="27136161" w14:textId="77777777" w:rsidR="00DE45A7" w:rsidRDefault="00DE45A7">
      <w:pPr>
        <w:pStyle w:val="ANormal"/>
      </w:pPr>
    </w:p>
    <w:p w14:paraId="6FF5B121" w14:textId="77777777" w:rsidR="00AF3004" w:rsidRDefault="00AF3004">
      <w:pPr>
        <w:pStyle w:val="RubrikA"/>
      </w:pPr>
      <w:bookmarkStart w:id="14" w:name="_Toc244767227"/>
      <w:r>
        <w:t>Detaljmotivering</w:t>
      </w:r>
      <w:bookmarkEnd w:id="14"/>
    </w:p>
    <w:p w14:paraId="3F991F46" w14:textId="77777777" w:rsidR="00AF3004" w:rsidRDefault="00AF3004">
      <w:pPr>
        <w:pStyle w:val="Rubrikmellanrum"/>
      </w:pPr>
    </w:p>
    <w:p w14:paraId="774AE04C" w14:textId="284E6AE8" w:rsidR="00C770C0" w:rsidRDefault="00AB3862" w:rsidP="002619FE">
      <w:pPr>
        <w:pStyle w:val="RubrikB"/>
      </w:pPr>
      <w:bookmarkStart w:id="15" w:name="_Toc244767228"/>
      <w:r w:rsidRPr="00AB3862">
        <w:t>Landskapslag om ä</w:t>
      </w:r>
      <w:r w:rsidR="00AF3004" w:rsidRPr="00AB3862">
        <w:t xml:space="preserve">ndring av </w:t>
      </w:r>
      <w:r w:rsidR="00D01777" w:rsidRPr="00AB3862">
        <w:t xml:space="preserve">landskapslagen </w:t>
      </w:r>
      <w:r w:rsidR="00C770C0" w:rsidRPr="00AB3862">
        <w:t>om tillämpning i landskapet Åland av vissa riksförfattningar om pension för den offentliga sektorn</w:t>
      </w:r>
      <w:bookmarkEnd w:id="15"/>
    </w:p>
    <w:p w14:paraId="1EEE318E" w14:textId="77777777" w:rsidR="002619FE" w:rsidRPr="002619FE" w:rsidRDefault="002619FE" w:rsidP="002619FE">
      <w:pPr>
        <w:pStyle w:val="Rubrikmellanrum"/>
      </w:pPr>
    </w:p>
    <w:p w14:paraId="3AAF6FFC" w14:textId="0B2BE2DF" w:rsidR="000A44D5" w:rsidRDefault="000A44D5" w:rsidP="000072E6">
      <w:pPr>
        <w:pStyle w:val="ANormal"/>
      </w:pPr>
      <w:r>
        <w:t>1</w:t>
      </w:r>
      <w:r w:rsidR="008C770F">
        <w:t> §</w:t>
      </w:r>
      <w:r>
        <w:t xml:space="preserve"> </w:t>
      </w:r>
      <w:r w:rsidRPr="00A03741">
        <w:rPr>
          <w:i/>
          <w:iCs/>
        </w:rPr>
        <w:t>Lagens tillämpningsområde</w:t>
      </w:r>
      <w:r>
        <w:t xml:space="preserve">. Paragrafens </w:t>
      </w:r>
      <w:r w:rsidRPr="00A03741">
        <w:rPr>
          <w:i/>
          <w:iCs/>
        </w:rPr>
        <w:t>1</w:t>
      </w:r>
      <w:r w:rsidR="008C770F">
        <w:rPr>
          <w:i/>
          <w:iCs/>
        </w:rPr>
        <w:t> mom.</w:t>
      </w:r>
      <w:r w:rsidRPr="00A03741">
        <w:rPr>
          <w:i/>
          <w:iCs/>
        </w:rPr>
        <w:t xml:space="preserve"> 3</w:t>
      </w:r>
      <w:r w:rsidR="008C770F">
        <w:rPr>
          <w:i/>
          <w:iCs/>
        </w:rPr>
        <w:t> punkt</w:t>
      </w:r>
      <w:r>
        <w:t xml:space="preserve"> föreslås ändras så att Europeiska gemenskapen ändras till Europeiska unionen</w:t>
      </w:r>
      <w:r w:rsidR="00AD4308">
        <w:t>, vilket överensstämmer med</w:t>
      </w:r>
      <w:r w:rsidR="000A6336">
        <w:t xml:space="preserve"> namnet på</w:t>
      </w:r>
      <w:r w:rsidR="00AD4308">
        <w:t xml:space="preserve"> rikslagen. </w:t>
      </w:r>
      <w:r>
        <w:t xml:space="preserve"> </w:t>
      </w:r>
    </w:p>
    <w:p w14:paraId="7135C909" w14:textId="77777777" w:rsidR="000A44D5" w:rsidRDefault="000A44D5" w:rsidP="000072E6">
      <w:pPr>
        <w:pStyle w:val="ANormal"/>
      </w:pPr>
    </w:p>
    <w:p w14:paraId="20FCCFA3" w14:textId="50D524DD" w:rsidR="000072E6" w:rsidRPr="00892415" w:rsidRDefault="00AE2629" w:rsidP="000072E6">
      <w:pPr>
        <w:pStyle w:val="ANormal"/>
        <w:rPr>
          <w:lang w:val="sv-FI"/>
        </w:rPr>
      </w:pPr>
      <w:r>
        <w:t>2</w:t>
      </w:r>
      <w:r w:rsidR="008C770F">
        <w:t> §</w:t>
      </w:r>
      <w:r>
        <w:t xml:space="preserve"> </w:t>
      </w:r>
      <w:r w:rsidRPr="002619FE">
        <w:rPr>
          <w:i/>
          <w:iCs/>
        </w:rPr>
        <w:t>Förvaltningsmyndighet</w:t>
      </w:r>
      <w:r>
        <w:t xml:space="preserve">. </w:t>
      </w:r>
      <w:r w:rsidRPr="00892415">
        <w:t xml:space="preserve">Till paragrafen föreslås </w:t>
      </w:r>
      <w:r w:rsidR="008D4FB0" w:rsidRPr="00892415">
        <w:t>nya</w:t>
      </w:r>
      <w:r w:rsidRPr="00892415">
        <w:t xml:space="preserve"> </w:t>
      </w:r>
      <w:r w:rsidRPr="00892415">
        <w:rPr>
          <w:i/>
          <w:iCs/>
        </w:rPr>
        <w:t>5</w:t>
      </w:r>
      <w:r w:rsidR="00115F74" w:rsidRPr="00892415">
        <w:rPr>
          <w:i/>
          <w:iCs/>
        </w:rPr>
        <w:t> </w:t>
      </w:r>
      <w:r w:rsidR="007B2BF5" w:rsidRPr="00892415">
        <w:t>och</w:t>
      </w:r>
      <w:r w:rsidR="00A817AA" w:rsidRPr="00892415">
        <w:t xml:space="preserve"> </w:t>
      </w:r>
      <w:r w:rsidR="007B2BF5" w:rsidRPr="00892415">
        <w:rPr>
          <w:i/>
          <w:iCs/>
        </w:rPr>
        <w:t>6</w:t>
      </w:r>
      <w:r w:rsidR="008C770F">
        <w:rPr>
          <w:i/>
          <w:iCs/>
        </w:rPr>
        <w:t> mom.</w:t>
      </w:r>
      <w:r w:rsidR="007B2BF5" w:rsidRPr="00892415">
        <w:t xml:space="preserve"> Paragrafen reglerar hur förvaltningsuppgifterna ska skötas. </w:t>
      </w:r>
      <w:r w:rsidR="00F75A12" w:rsidRPr="00892415">
        <w:t>Enligt det föreslagna</w:t>
      </w:r>
      <w:r w:rsidR="007B2BF5" w:rsidRPr="00892415">
        <w:t xml:space="preserve"> </w:t>
      </w:r>
      <w:r w:rsidR="007B2BF5" w:rsidRPr="00892415">
        <w:rPr>
          <w:i/>
          <w:iCs/>
        </w:rPr>
        <w:t>5</w:t>
      </w:r>
      <w:r w:rsidR="008C770F">
        <w:rPr>
          <w:i/>
          <w:iCs/>
        </w:rPr>
        <w:t> mom.</w:t>
      </w:r>
      <w:r w:rsidR="007B2BF5" w:rsidRPr="00892415">
        <w:t xml:space="preserve"> </w:t>
      </w:r>
      <w:r w:rsidR="00F75A12" w:rsidRPr="00892415">
        <w:t>ska de</w:t>
      </w:r>
      <w:r w:rsidR="007B2BF5" w:rsidRPr="00892415">
        <w:t xml:space="preserve"> förvaltningsuppgifter och befogenheter som Pensionsskyddscentralen har </w:t>
      </w:r>
      <w:r w:rsidR="00F75A12" w:rsidRPr="00892415">
        <w:t>enligt</w:t>
      </w:r>
      <w:r w:rsidR="000D7B7C" w:rsidRPr="00892415">
        <w:t xml:space="preserve"> de författningar som avses i 1</w:t>
      </w:r>
      <w:r w:rsidR="008C770F">
        <w:t> §</w:t>
      </w:r>
      <w:r w:rsidR="000D7B7C" w:rsidRPr="00892415">
        <w:t xml:space="preserve"> 1</w:t>
      </w:r>
      <w:r w:rsidR="008C770F">
        <w:t> mom.</w:t>
      </w:r>
      <w:r w:rsidR="000D7B7C" w:rsidRPr="00892415">
        <w:t>,</w:t>
      </w:r>
      <w:r w:rsidR="00F75A12" w:rsidRPr="00892415">
        <w:t xml:space="preserve"> ankomma på </w:t>
      </w:r>
      <w:r w:rsidR="007B2BF5" w:rsidRPr="00892415">
        <w:t>landskapsregeringen</w:t>
      </w:r>
      <w:r w:rsidR="00F75A12" w:rsidRPr="00892415">
        <w:t xml:space="preserve"> inom landskapets behörighetsområde</w:t>
      </w:r>
      <w:r w:rsidR="007B2BF5" w:rsidRPr="00892415">
        <w:t xml:space="preserve">. </w:t>
      </w:r>
      <w:r w:rsidR="000D7B7C" w:rsidRPr="00892415">
        <w:t xml:space="preserve">Vad gäller sista pensionsanstalten avgör </w:t>
      </w:r>
      <w:r w:rsidR="00A6091D" w:rsidRPr="00892415">
        <w:t xml:space="preserve">Pensionsskyddscentralen </w:t>
      </w:r>
      <w:r w:rsidR="00544D71" w:rsidRPr="00892415">
        <w:t xml:space="preserve">dels </w:t>
      </w:r>
      <w:r w:rsidR="00A6091D" w:rsidRPr="00892415">
        <w:t>vilken pensionsanstalt som är behörig att handlägga pensionsansökan (121</w:t>
      </w:r>
      <w:r w:rsidR="008C770F">
        <w:t> §</w:t>
      </w:r>
      <w:r w:rsidR="00A6091D" w:rsidRPr="00892415">
        <w:t xml:space="preserve"> 2</w:t>
      </w:r>
      <w:r w:rsidR="008C770F">
        <w:t> mom.</w:t>
      </w:r>
      <w:r w:rsidR="00A6091D" w:rsidRPr="00892415">
        <w:t xml:space="preserve"> </w:t>
      </w:r>
      <w:proofErr w:type="spellStart"/>
      <w:r w:rsidR="00A6091D" w:rsidRPr="00892415">
        <w:t>OffPL</w:t>
      </w:r>
      <w:proofErr w:type="spellEnd"/>
      <w:r w:rsidR="00A6091D" w:rsidRPr="00892415">
        <w:t>) och</w:t>
      </w:r>
      <w:r w:rsidR="00544D71" w:rsidRPr="00892415">
        <w:t>, dels</w:t>
      </w:r>
      <w:r w:rsidR="00A6091D" w:rsidRPr="00892415">
        <w:t xml:space="preserve"> ger en framställning om kostnadsfördelningen (122</w:t>
      </w:r>
      <w:r w:rsidR="008C770F">
        <w:t> §</w:t>
      </w:r>
      <w:r w:rsidR="00A6091D" w:rsidRPr="00892415">
        <w:t xml:space="preserve"> 2</w:t>
      </w:r>
      <w:r w:rsidR="008C770F">
        <w:t> mom.</w:t>
      </w:r>
      <w:r w:rsidR="00A6091D" w:rsidRPr="00892415">
        <w:t xml:space="preserve"> </w:t>
      </w:r>
      <w:proofErr w:type="spellStart"/>
      <w:r w:rsidR="00A6091D" w:rsidRPr="00892415">
        <w:t>OffPL</w:t>
      </w:r>
      <w:proofErr w:type="spellEnd"/>
      <w:r w:rsidR="00A6091D" w:rsidRPr="00892415">
        <w:t>).</w:t>
      </w:r>
      <w:r w:rsidR="006A1A7B">
        <w:t xml:space="preserve"> </w:t>
      </w:r>
      <w:r w:rsidR="002408DD" w:rsidRPr="00892415">
        <w:t>Fastställandet av förvaltningsuppgifterna är en förutsättning för att en överenskommelseförordning ska kunna antas.</w:t>
      </w:r>
      <w:r w:rsidR="002408DD">
        <w:t xml:space="preserve"> </w:t>
      </w:r>
      <w:r w:rsidR="006A1A7B">
        <w:t>Pensionsskyddscentrale</w:t>
      </w:r>
      <w:r w:rsidR="00317E27">
        <w:t xml:space="preserve">n </w:t>
      </w:r>
      <w:r w:rsidR="006A1A7B">
        <w:t>har även uppgifter som</w:t>
      </w:r>
      <w:r w:rsidR="00A9304D">
        <w:t xml:space="preserve"> regleras i</w:t>
      </w:r>
      <w:r w:rsidR="006A1A7B">
        <w:t xml:space="preserve"> lagen om överföring av pensionsrätt mellan arbetspensionssystemet i Finland och Europeiska unionens pensionssystem</w:t>
      </w:r>
      <w:r w:rsidR="00A9304D">
        <w:t xml:space="preserve"> (FFS 165/1999)</w:t>
      </w:r>
      <w:r w:rsidR="00AD4308">
        <w:t xml:space="preserve">, vilken </w:t>
      </w:r>
      <w:r w:rsidR="00061996">
        <w:t xml:space="preserve">blir </w:t>
      </w:r>
      <w:r w:rsidR="00A9304D">
        <w:t>tillämp</w:t>
      </w:r>
      <w:r w:rsidR="00061996">
        <w:t>lig</w:t>
      </w:r>
      <w:r w:rsidR="00A9304D">
        <w:t xml:space="preserve"> i landskapet genom 1</w:t>
      </w:r>
      <w:r w:rsidR="008C770F">
        <w:t> §</w:t>
      </w:r>
      <w:r w:rsidR="00A9304D">
        <w:t xml:space="preserve"> 1</w:t>
      </w:r>
      <w:r w:rsidR="008C770F">
        <w:t> mom.</w:t>
      </w:r>
      <w:r w:rsidR="00A9304D">
        <w:t xml:space="preserve"> 3</w:t>
      </w:r>
      <w:r w:rsidR="008C770F">
        <w:t> punkt</w:t>
      </w:r>
      <w:r w:rsidR="00A9304D">
        <w:t>en i blankettlagen om pension för den offentliga sektorn</w:t>
      </w:r>
      <w:r w:rsidR="006A1A7B">
        <w:t>.</w:t>
      </w:r>
      <w:r w:rsidR="00A6091D" w:rsidRPr="00892415">
        <w:t xml:space="preserve"> </w:t>
      </w:r>
    </w:p>
    <w:p w14:paraId="1C4D1060" w14:textId="34690F3C" w:rsidR="000072E6" w:rsidRPr="00892415" w:rsidRDefault="000072E6" w:rsidP="000072E6">
      <w:pPr>
        <w:pStyle w:val="ANormal"/>
        <w:rPr>
          <w:lang w:val="sv-FI"/>
        </w:rPr>
      </w:pPr>
      <w:r w:rsidRPr="00892415">
        <w:rPr>
          <w:lang w:val="sv-FI"/>
        </w:rPr>
        <w:tab/>
        <w:t>Enligt 5</w:t>
      </w:r>
      <w:r w:rsidR="008C770F">
        <w:rPr>
          <w:lang w:val="sv-FI"/>
        </w:rPr>
        <w:t> kap.</w:t>
      </w:r>
      <w:r w:rsidRPr="00892415">
        <w:rPr>
          <w:lang w:val="sv-FI"/>
        </w:rPr>
        <w:t xml:space="preserve"> 13</w:t>
      </w:r>
      <w:r w:rsidR="008C770F">
        <w:rPr>
          <w:lang w:val="sv-FI"/>
        </w:rPr>
        <w:t> §</w:t>
      </w:r>
      <w:r w:rsidRPr="00892415">
        <w:rPr>
          <w:lang w:val="sv-FI"/>
        </w:rPr>
        <w:t xml:space="preserve"> 6 punkten i lagen om inkomstdatasystemet </w:t>
      </w:r>
      <w:r w:rsidR="009C152E" w:rsidRPr="00892415">
        <w:rPr>
          <w:lang w:val="sv-FI"/>
        </w:rPr>
        <w:t xml:space="preserve">(FFS 53/2018) </w:t>
      </w:r>
      <w:r w:rsidRPr="00892415">
        <w:rPr>
          <w:lang w:val="sv-FI"/>
        </w:rPr>
        <w:t xml:space="preserve">ska inkomstregistret förmedla och lämna ut sådana uppgifter som Pensionsskyddscentralen behöver för verkställighet av uppdrag enligt </w:t>
      </w:r>
      <w:r w:rsidR="005361F9">
        <w:rPr>
          <w:lang w:val="sv-FI"/>
        </w:rPr>
        <w:t xml:space="preserve">de </w:t>
      </w:r>
      <w:r w:rsidRPr="00892415">
        <w:rPr>
          <w:lang w:val="sv-FI"/>
        </w:rPr>
        <w:t>arbetspensionslagar</w:t>
      </w:r>
      <w:r w:rsidR="005361F9">
        <w:rPr>
          <w:lang w:val="sv-FI"/>
        </w:rPr>
        <w:t xml:space="preserve"> som nämns i 3</w:t>
      </w:r>
      <w:r w:rsidR="008C770F">
        <w:rPr>
          <w:lang w:val="sv-FI"/>
        </w:rPr>
        <w:t> §</w:t>
      </w:r>
      <w:r w:rsidR="005361F9">
        <w:rPr>
          <w:lang w:val="sv-FI"/>
        </w:rPr>
        <w:t xml:space="preserve"> i lagen om pension för arbetstagare</w:t>
      </w:r>
      <w:r w:rsidR="00BE5CEC" w:rsidRPr="00892415">
        <w:rPr>
          <w:lang w:val="sv-FI"/>
        </w:rPr>
        <w:t xml:space="preserve">, </w:t>
      </w:r>
      <w:r w:rsidR="000A6336">
        <w:rPr>
          <w:lang w:val="sv-FI"/>
        </w:rPr>
        <w:t>bland annat</w:t>
      </w:r>
      <w:r w:rsidR="00BE5CEC" w:rsidRPr="00892415">
        <w:rPr>
          <w:lang w:val="sv-FI"/>
        </w:rPr>
        <w:t xml:space="preserve"> </w:t>
      </w:r>
      <w:proofErr w:type="spellStart"/>
      <w:r w:rsidR="00BE5CEC" w:rsidRPr="00892415">
        <w:rPr>
          <w:lang w:val="sv-FI"/>
        </w:rPr>
        <w:t>OffPL</w:t>
      </w:r>
      <w:proofErr w:type="spellEnd"/>
      <w:r w:rsidR="00BE5CEC" w:rsidRPr="00892415">
        <w:rPr>
          <w:lang w:val="sv-FI"/>
        </w:rPr>
        <w:t>.</w:t>
      </w:r>
      <w:r w:rsidR="00A16870" w:rsidRPr="00892415">
        <w:rPr>
          <w:lang w:val="sv-FI"/>
        </w:rPr>
        <w:t xml:space="preserve"> Enligt 33</w:t>
      </w:r>
      <w:r w:rsidR="00A13B65">
        <w:rPr>
          <w:lang w:val="sv-FI"/>
        </w:rPr>
        <w:t> </w:t>
      </w:r>
      <w:r w:rsidR="00A16870" w:rsidRPr="00892415">
        <w:rPr>
          <w:lang w:val="sv-FI"/>
        </w:rPr>
        <w:t>punkten i ovan nämnda paragraf</w:t>
      </w:r>
      <w:r w:rsidR="005361F9">
        <w:rPr>
          <w:lang w:val="sv-FI"/>
        </w:rPr>
        <w:t xml:space="preserve"> i lagen om inkomstdatasystemet</w:t>
      </w:r>
      <w:r w:rsidR="00A16870" w:rsidRPr="00892415">
        <w:rPr>
          <w:lang w:val="sv-FI"/>
        </w:rPr>
        <w:t xml:space="preserve"> ska inkomstregistret förmedla och lämna ut sådana uppgifter </w:t>
      </w:r>
      <w:r w:rsidR="00A16870" w:rsidRPr="00892415">
        <w:t>till landskapet Åland och dess myndigheter och kommuner för utförande av uppdrag enligt en i självstyrelselagen för Åland avsedd landskapslag, med iakttagande av vad som i den föreskrivs om landskapets, myndigheternas eller kommunens rätt till information.</w:t>
      </w:r>
      <w:r w:rsidRPr="00892415">
        <w:rPr>
          <w:lang w:val="sv-FI"/>
        </w:rPr>
        <w:t xml:space="preserve"> Kompletteringen om befogenheten ger landskapsregeringen samma rätt som Pensionsskyddscentralen att få </w:t>
      </w:r>
      <w:r w:rsidRPr="00892415">
        <w:rPr>
          <w:lang w:val="sv-FI"/>
        </w:rPr>
        <w:lastRenderedPageBreak/>
        <w:t xml:space="preserve">uppgifter ur inkomstregistret. På motsvarande sätt har </w:t>
      </w:r>
      <w:r w:rsidR="000A6336">
        <w:rPr>
          <w:lang w:val="sv-FI"/>
        </w:rPr>
        <w:t>bestämmelserna utformats</w:t>
      </w:r>
      <w:r w:rsidR="000A6336" w:rsidRPr="00892415">
        <w:rPr>
          <w:lang w:val="sv-FI"/>
        </w:rPr>
        <w:t xml:space="preserve"> </w:t>
      </w:r>
      <w:r w:rsidR="00454D54">
        <w:rPr>
          <w:lang w:val="sv-FI"/>
        </w:rPr>
        <w:t>i 2</w:t>
      </w:r>
      <w:r w:rsidR="008C770F">
        <w:rPr>
          <w:lang w:val="sv-FI"/>
        </w:rPr>
        <w:t> §</w:t>
      </w:r>
      <w:r w:rsidR="00454D54">
        <w:rPr>
          <w:lang w:val="sv-FI"/>
        </w:rPr>
        <w:t xml:space="preserve"> 2</w:t>
      </w:r>
      <w:r w:rsidR="008C770F">
        <w:rPr>
          <w:lang w:val="sv-FI"/>
        </w:rPr>
        <w:t> mom.</w:t>
      </w:r>
      <w:r w:rsidR="00454D54">
        <w:rPr>
          <w:lang w:val="sv-FI"/>
        </w:rPr>
        <w:t xml:space="preserve"> i blankettlagen om pension för den offentliga sektorn</w:t>
      </w:r>
      <w:r w:rsidR="00F61A70">
        <w:rPr>
          <w:lang w:val="sv-FI"/>
        </w:rPr>
        <w:t xml:space="preserve"> som gäller </w:t>
      </w:r>
      <w:proofErr w:type="spellStart"/>
      <w:r w:rsidR="00F61A70">
        <w:rPr>
          <w:lang w:val="sv-FI"/>
        </w:rPr>
        <w:t>Keva</w:t>
      </w:r>
      <w:proofErr w:type="spellEnd"/>
      <w:r w:rsidR="00454D54">
        <w:rPr>
          <w:lang w:val="sv-FI"/>
        </w:rPr>
        <w:t xml:space="preserve"> och</w:t>
      </w:r>
      <w:r w:rsidRPr="00892415">
        <w:rPr>
          <w:lang w:val="sv-FI"/>
        </w:rPr>
        <w:t xml:space="preserve"> </w:t>
      </w:r>
      <w:r w:rsidR="00571BE0" w:rsidRPr="00892415">
        <w:rPr>
          <w:lang w:val="sv-FI"/>
        </w:rPr>
        <w:t>4</w:t>
      </w:r>
      <w:r w:rsidR="008C770F">
        <w:rPr>
          <w:lang w:val="sv-FI"/>
        </w:rPr>
        <w:t> §</w:t>
      </w:r>
      <w:r w:rsidR="00571BE0" w:rsidRPr="00892415">
        <w:rPr>
          <w:lang w:val="sv-FI"/>
        </w:rPr>
        <w:t xml:space="preserve"> i </w:t>
      </w:r>
      <w:r w:rsidRPr="00892415">
        <w:rPr>
          <w:lang w:val="sv-FI"/>
        </w:rPr>
        <w:t>landskapslag</w:t>
      </w:r>
      <w:r w:rsidR="00571BE0" w:rsidRPr="00892415">
        <w:rPr>
          <w:lang w:val="sv-FI"/>
        </w:rPr>
        <w:t>en</w:t>
      </w:r>
      <w:r w:rsidRPr="00892415">
        <w:rPr>
          <w:lang w:val="sv-FI"/>
        </w:rPr>
        <w:t xml:space="preserve"> (2007:29) om tillämpning i landskapet Åland av vissa riksförfattningar om pension för arbetstagare (LF 7/</w:t>
      </w:r>
      <w:proofErr w:type="gramStart"/>
      <w:r w:rsidRPr="00892415">
        <w:rPr>
          <w:lang w:val="sv-FI"/>
        </w:rPr>
        <w:t>2019-2020</w:t>
      </w:r>
      <w:proofErr w:type="gramEnd"/>
      <w:r w:rsidRPr="00892415">
        <w:rPr>
          <w:lang w:val="sv-FI"/>
        </w:rPr>
        <w:t xml:space="preserve">, kapitel </w:t>
      </w:r>
      <w:r w:rsidR="00454D54">
        <w:rPr>
          <w:lang w:val="sv-FI"/>
        </w:rPr>
        <w:t xml:space="preserve">1.3.6 och </w:t>
      </w:r>
      <w:r w:rsidRPr="00892415">
        <w:rPr>
          <w:lang w:val="sv-FI"/>
        </w:rPr>
        <w:t>1.3.7).</w:t>
      </w:r>
    </w:p>
    <w:p w14:paraId="438ACF58" w14:textId="0E8C9046" w:rsidR="00AE2629" w:rsidRDefault="007B2BF5" w:rsidP="00797DB8">
      <w:pPr>
        <w:pStyle w:val="ANormal"/>
      </w:pPr>
      <w:r>
        <w:tab/>
        <w:t xml:space="preserve">Paragrafens </w:t>
      </w:r>
      <w:r w:rsidRPr="00F75A12">
        <w:rPr>
          <w:i/>
          <w:iCs/>
        </w:rPr>
        <w:t>6</w:t>
      </w:r>
      <w:r w:rsidR="008C770F">
        <w:rPr>
          <w:i/>
          <w:iCs/>
        </w:rPr>
        <w:t> mom.</w:t>
      </w:r>
      <w:r>
        <w:t xml:space="preserve"> reglerar kostnadsfördelningsgrunder. </w:t>
      </w:r>
      <w:r w:rsidR="00AE2629">
        <w:t>I 122</w:t>
      </w:r>
      <w:r w:rsidR="008C770F">
        <w:t> §</w:t>
      </w:r>
      <w:r w:rsidR="00AE2629">
        <w:t xml:space="preserve"> 2</w:t>
      </w:r>
      <w:r w:rsidR="008C770F">
        <w:t> mom.</w:t>
      </w:r>
      <w:r w:rsidR="00AE2629">
        <w:t xml:space="preserve"> </w:t>
      </w:r>
      <w:proofErr w:type="spellStart"/>
      <w:r w:rsidR="00AE2629">
        <w:t>OffPL</w:t>
      </w:r>
      <w:proofErr w:type="spellEnd"/>
      <w:r w:rsidR="00AE2629">
        <w:t xml:space="preserve"> föreskrivs att </w:t>
      </w:r>
      <w:r w:rsidR="006E5B83">
        <w:t>g</w:t>
      </w:r>
      <w:r w:rsidR="00D3149F">
        <w:t>o</w:t>
      </w:r>
      <w:r w:rsidR="006E5B83">
        <w:t>ttgörelse och betalningen med ränta samt eventuellt förskott på den bestäms på framställning av Pensionsskyddscentralen och i enlighet med de kostnadsfördelningsgrunder som social- och h</w:t>
      </w:r>
      <w:r w:rsidR="00316426">
        <w:t>ä</w:t>
      </w:r>
      <w:r w:rsidR="006E5B83">
        <w:t>lsovårdsministeriet fastställer, på det sätt som föreskrivs i 183</w:t>
      </w:r>
      <w:r w:rsidR="008C770F">
        <w:t> §</w:t>
      </w:r>
      <w:r w:rsidR="006E5B83">
        <w:t xml:space="preserve"> i lagen om pension för arbetstagare. </w:t>
      </w:r>
      <w:r w:rsidR="006E5B83" w:rsidRPr="006E5B83">
        <w:t xml:space="preserve">Landskapsregeringen föreslår att </w:t>
      </w:r>
      <w:r w:rsidR="006E5B83">
        <w:t>kostnadsfördelningsgrunderna som</w:t>
      </w:r>
      <w:r w:rsidR="006E5B83" w:rsidRPr="006E5B83">
        <w:t xml:space="preserve"> fastställs av social- och hälsovårdsministeriet ska bli direkt tillämpliga i landskapet</w:t>
      </w:r>
      <w:r w:rsidR="006E5B83">
        <w:t>.</w:t>
      </w:r>
    </w:p>
    <w:p w14:paraId="499DE547" w14:textId="77777777" w:rsidR="00D16E69" w:rsidRDefault="00D16E69" w:rsidP="00D16E69">
      <w:pPr>
        <w:pStyle w:val="ANormal"/>
      </w:pPr>
    </w:p>
    <w:p w14:paraId="748694C7" w14:textId="137AAFD6" w:rsidR="00AB3862" w:rsidRDefault="00AB3862" w:rsidP="00AB3862">
      <w:pPr>
        <w:pStyle w:val="ANormal"/>
        <w:rPr>
          <w:lang w:val="sv-FI"/>
        </w:rPr>
      </w:pPr>
      <w:r>
        <w:rPr>
          <w:lang w:val="sv-FI"/>
        </w:rPr>
        <w:t>4</w:t>
      </w:r>
      <w:r w:rsidR="008C770F">
        <w:rPr>
          <w:lang w:val="sv-FI"/>
        </w:rPr>
        <w:t> §</w:t>
      </w:r>
      <w:r w:rsidRPr="00D01777">
        <w:rPr>
          <w:lang w:val="sv-FI"/>
        </w:rPr>
        <w:t xml:space="preserve"> </w:t>
      </w:r>
      <w:r w:rsidRPr="00AB3862">
        <w:rPr>
          <w:i/>
          <w:iCs/>
          <w:lang w:val="sv-FI"/>
        </w:rPr>
        <w:t>Särskilda avvikelser från pensionslagen för den offentliga sektorn</w:t>
      </w:r>
      <w:r>
        <w:rPr>
          <w:lang w:val="sv-FI"/>
        </w:rPr>
        <w:t xml:space="preserve">. Bestämmelsens </w:t>
      </w:r>
      <w:r w:rsidRPr="00DE59BA">
        <w:rPr>
          <w:i/>
          <w:iCs/>
          <w:lang w:val="sv-FI"/>
        </w:rPr>
        <w:t>3</w:t>
      </w:r>
      <w:r w:rsidR="008C770F">
        <w:rPr>
          <w:i/>
          <w:iCs/>
          <w:lang w:val="sv-FI"/>
        </w:rPr>
        <w:t> mom.</w:t>
      </w:r>
      <w:r>
        <w:rPr>
          <w:lang w:val="sv-FI"/>
        </w:rPr>
        <w:t xml:space="preserve"> föreslås upphävas. </w:t>
      </w:r>
      <w:r w:rsidR="00A53EFB">
        <w:rPr>
          <w:lang w:val="sv-FI"/>
        </w:rPr>
        <w:t xml:space="preserve">Genom att momentet upphävs blir </w:t>
      </w:r>
      <w:r w:rsidR="008D7779">
        <w:rPr>
          <w:lang w:val="sv-FI"/>
        </w:rPr>
        <w:t xml:space="preserve">bestämmelserna i </w:t>
      </w:r>
      <w:r w:rsidR="00A53EFB" w:rsidRPr="00A53EFB">
        <w:t>7</w:t>
      </w:r>
      <w:r w:rsidR="008C770F">
        <w:t> kap.</w:t>
      </w:r>
      <w:r w:rsidR="00A53EFB" w:rsidRPr="00A53EFB">
        <w:t xml:space="preserve"> </w:t>
      </w:r>
      <w:r w:rsidR="008D7779">
        <w:t>(</w:t>
      </w:r>
      <w:r w:rsidR="006E5B83">
        <w:t>117–122</w:t>
      </w:r>
      <w:r w:rsidR="008C770F">
        <w:t> §</w:t>
      </w:r>
      <w:r w:rsidR="003717ED">
        <w:t xml:space="preserve">§, </w:t>
      </w:r>
      <w:r w:rsidR="008D7779">
        <w:t xml:space="preserve">sista pensionsanstalt) </w:t>
      </w:r>
      <w:r w:rsidR="00A53EFB" w:rsidRPr="00A53EFB">
        <w:t>samt 80</w:t>
      </w:r>
      <w:r w:rsidR="008C770F">
        <w:t> §</w:t>
      </w:r>
      <w:r w:rsidR="00A53EFB" w:rsidRPr="00A53EFB">
        <w:t xml:space="preserve"> 2</w:t>
      </w:r>
      <w:r w:rsidR="008C770F">
        <w:t> mom.</w:t>
      </w:r>
      <w:r w:rsidR="008D7779">
        <w:t xml:space="preserve"> (engångsbetalning av efterlevandepension)</w:t>
      </w:r>
      <w:r w:rsidR="00A53EFB" w:rsidRPr="00A53EFB">
        <w:t>, 112</w:t>
      </w:r>
      <w:r w:rsidR="008C770F">
        <w:t> §</w:t>
      </w:r>
      <w:r w:rsidR="00A53EFB" w:rsidRPr="00A53EFB">
        <w:t xml:space="preserve"> 1 och 2</w:t>
      </w:r>
      <w:r w:rsidR="008C770F">
        <w:t> mom.</w:t>
      </w:r>
      <w:r w:rsidR="008D7779">
        <w:t xml:space="preserve"> (</w:t>
      </w:r>
      <w:r w:rsidR="003717ED">
        <w:t>beslut och delgivning av beslut)</w:t>
      </w:r>
      <w:r w:rsidR="00A53EFB" w:rsidRPr="00A53EFB">
        <w:t>, 125</w:t>
      </w:r>
      <w:r w:rsidR="008C770F">
        <w:t> §</w:t>
      </w:r>
      <w:r w:rsidR="00A53EFB" w:rsidRPr="00A53EFB">
        <w:t xml:space="preserve"> 5</w:t>
      </w:r>
      <w:r w:rsidR="008C770F">
        <w:t> mom.</w:t>
      </w:r>
      <w:r w:rsidR="003717ED">
        <w:t xml:space="preserve"> (pension som engångsbelopp)</w:t>
      </w:r>
      <w:r w:rsidR="00A53EFB" w:rsidRPr="00A53EFB">
        <w:t>, 126</w:t>
      </w:r>
      <w:r w:rsidR="008C770F">
        <w:t> §</w:t>
      </w:r>
      <w:r w:rsidR="00A53EFB" w:rsidRPr="00A53EFB">
        <w:t xml:space="preserve"> 1</w:t>
      </w:r>
      <w:r w:rsidR="008C770F">
        <w:t> mom.</w:t>
      </w:r>
      <w:r w:rsidR="003717ED">
        <w:t xml:space="preserve"> (dröjsmålsförhöjning)</w:t>
      </w:r>
      <w:r w:rsidR="00A53EFB" w:rsidRPr="00A53EFB">
        <w:t>, 137</w:t>
      </w:r>
      <w:r w:rsidR="008C770F">
        <w:t> §</w:t>
      </w:r>
      <w:r w:rsidR="00A53EFB" w:rsidRPr="00A53EFB">
        <w:t xml:space="preserve"> 3</w:t>
      </w:r>
      <w:r w:rsidR="008C770F">
        <w:t> mom.</w:t>
      </w:r>
      <w:r w:rsidR="00A53EFB" w:rsidRPr="00A53EFB">
        <w:t xml:space="preserve"> </w:t>
      </w:r>
      <w:r w:rsidR="003717ED">
        <w:t xml:space="preserve">(återkrav av pension som betalats utan grund) </w:t>
      </w:r>
      <w:r w:rsidR="00A53EFB" w:rsidRPr="00A53EFB">
        <w:t>och 138</w:t>
      </w:r>
      <w:r w:rsidR="008C770F">
        <w:t> §</w:t>
      </w:r>
      <w:r w:rsidR="00A53EFB" w:rsidRPr="00A53EFB">
        <w:t xml:space="preserve"> 2</w:t>
      </w:r>
      <w:r w:rsidR="008C770F">
        <w:t> mom.</w:t>
      </w:r>
      <w:r w:rsidR="003717ED">
        <w:t xml:space="preserve"> (kvittning av pension som betalats utan grund)</w:t>
      </w:r>
      <w:r w:rsidR="00A53EFB" w:rsidRPr="00A53EFB">
        <w:t xml:space="preserve"> i </w:t>
      </w:r>
      <w:proofErr w:type="spellStart"/>
      <w:r w:rsidR="00A53EFB" w:rsidRPr="00A53EFB">
        <w:t>OffPL</w:t>
      </w:r>
      <w:proofErr w:type="spellEnd"/>
      <w:r w:rsidR="00A53EFB" w:rsidRPr="00A53EFB">
        <w:t xml:space="preserve"> om sista pensionsanstalt </w:t>
      </w:r>
      <w:r w:rsidR="00A53EFB">
        <w:t>tillämpliga.</w:t>
      </w:r>
    </w:p>
    <w:p w14:paraId="37C08574" w14:textId="77777777" w:rsidR="00660132" w:rsidRDefault="00660132" w:rsidP="00AB3862">
      <w:pPr>
        <w:pStyle w:val="ANormal"/>
      </w:pPr>
    </w:p>
    <w:p w14:paraId="6276E063" w14:textId="4187772A" w:rsidR="00A87482" w:rsidRDefault="003717ED" w:rsidP="00AB3862">
      <w:pPr>
        <w:pStyle w:val="ANormal"/>
      </w:pPr>
      <w:r>
        <w:t>5</w:t>
      </w:r>
      <w:r w:rsidR="000D6BAA">
        <w:t>a</w:t>
      </w:r>
      <w:r w:rsidR="008C770F">
        <w:t> §</w:t>
      </w:r>
      <w:r w:rsidR="00A13B65">
        <w:t xml:space="preserve"> </w:t>
      </w:r>
      <w:r w:rsidR="00660132" w:rsidRPr="00660132">
        <w:rPr>
          <w:i/>
          <w:iCs/>
        </w:rPr>
        <w:t>Landskapsförordning</w:t>
      </w:r>
      <w:r w:rsidR="00660132" w:rsidRPr="00660132">
        <w:t xml:space="preserve">. I nya </w:t>
      </w:r>
      <w:r w:rsidRPr="008000D7">
        <w:rPr>
          <w:i/>
          <w:iCs/>
        </w:rPr>
        <w:t>5</w:t>
      </w:r>
      <w:r w:rsidR="00660132" w:rsidRPr="008000D7">
        <w:rPr>
          <w:i/>
          <w:iCs/>
        </w:rPr>
        <w:t>a</w:t>
      </w:r>
      <w:r w:rsidR="008C770F">
        <w:rPr>
          <w:i/>
          <w:iCs/>
        </w:rPr>
        <w:t> §</w:t>
      </w:r>
      <w:r w:rsidR="00660132" w:rsidRPr="00660132">
        <w:t xml:space="preserve"> införs en förordningsfullmakt. Innebörden är att landskapsregeringen inom landskapets behörighet genom landskapsförordning kan besluta att författningar som utfärdats med stöd av </w:t>
      </w:r>
      <w:r w:rsidR="00660132">
        <w:t>pensionslagen för den offentliga sektorn</w:t>
      </w:r>
      <w:r w:rsidR="00660132" w:rsidRPr="00660132">
        <w:t xml:space="preserve"> ska tillämpas på Åland oförändrade eller med de ändringar landskapsregeringen bestämmer.</w:t>
      </w:r>
      <w:r w:rsidR="00C167D9" w:rsidRPr="00C167D9">
        <w:t xml:space="preserve"> </w:t>
      </w:r>
      <w:r w:rsidR="00C167D9" w:rsidRPr="0080017D">
        <w:t xml:space="preserve">Landskapsregeringen avser </w:t>
      </w:r>
      <w:r w:rsidR="00C167D9">
        <w:t>anta</w:t>
      </w:r>
      <w:r w:rsidR="00C167D9" w:rsidRPr="0080017D">
        <w:t xml:space="preserve"> en förordning </w:t>
      </w:r>
      <w:r w:rsidR="00C167D9">
        <w:t>genom vilken statsrådets förordning om behörig pensionsanstalt (FFS 1551/2019) skulle bli tillämplig på Åland.</w:t>
      </w:r>
    </w:p>
    <w:p w14:paraId="48620487" w14:textId="77777777" w:rsidR="00A87482" w:rsidRDefault="00A87482" w:rsidP="00AB3862">
      <w:pPr>
        <w:pStyle w:val="ANormal"/>
      </w:pPr>
    </w:p>
    <w:p w14:paraId="4AD617CD" w14:textId="5AFA48DE" w:rsidR="002619FE" w:rsidRDefault="00A87482" w:rsidP="002619FE">
      <w:pPr>
        <w:pStyle w:val="ANormal"/>
      </w:pPr>
      <w:r w:rsidRPr="00A87482">
        <w:rPr>
          <w:i/>
          <w:iCs/>
        </w:rPr>
        <w:t>Ikraftträdande</w:t>
      </w:r>
      <w:r>
        <w:t xml:space="preserve">. </w:t>
      </w:r>
      <w:r w:rsidR="003717ED">
        <w:t>Avsikten är</w:t>
      </w:r>
      <w:r w:rsidR="00C066CC">
        <w:t xml:space="preserve"> att lagen träder i kraft </w:t>
      </w:r>
      <w:r w:rsidR="003717ED">
        <w:t xml:space="preserve">den </w:t>
      </w:r>
      <w:r w:rsidR="00C066CC">
        <w:t xml:space="preserve">1 januari 2027. </w:t>
      </w:r>
      <w:r w:rsidR="003717ED" w:rsidRPr="003717ED">
        <w:t>I enlighet med 20</w:t>
      </w:r>
      <w:r w:rsidR="008C770F">
        <w:t> §</w:t>
      </w:r>
      <w:r w:rsidR="003717ED" w:rsidRPr="003717ED">
        <w:t xml:space="preserve"> 2</w:t>
      </w:r>
      <w:r w:rsidR="008C770F">
        <w:t> mom.</w:t>
      </w:r>
      <w:r w:rsidR="003717ED" w:rsidRPr="003717ED">
        <w:t xml:space="preserve"> i självstyrelselagen för Åland föreslås att datumet för lagens ikraftträdelse lämnas öppen för landskapsregeringen att fatta beslut om.</w:t>
      </w:r>
      <w:r w:rsidR="003717ED">
        <w:t xml:space="preserve"> </w:t>
      </w:r>
      <w:r w:rsidR="00C066CC">
        <w:t>Vid samma tidpunkt träder ö</w:t>
      </w:r>
      <w:r>
        <w:t xml:space="preserve">verenskommelseförordningen </w:t>
      </w:r>
      <w:r w:rsidR="00582380">
        <w:t>om skötseln</w:t>
      </w:r>
      <w:r w:rsidR="00852A0E">
        <w:t xml:space="preserve"> </w:t>
      </w:r>
      <w:r w:rsidR="00582380">
        <w:t xml:space="preserve">av pensionsskyddet för vissa anställda hos landskapet Åland </w:t>
      </w:r>
      <w:r w:rsidR="00F07062">
        <w:t xml:space="preserve">i kraft </w:t>
      </w:r>
      <w:r w:rsidR="00582380">
        <w:t xml:space="preserve">genom vilken </w:t>
      </w:r>
      <w:proofErr w:type="spellStart"/>
      <w:r w:rsidR="00582380">
        <w:t>Keva</w:t>
      </w:r>
      <w:proofErr w:type="spellEnd"/>
      <w:r w:rsidR="00582380">
        <w:t xml:space="preserve"> övertar förvaltningsuppgifter från landskapsregeringen. </w:t>
      </w:r>
      <w:r w:rsidR="00C066CC">
        <w:t>Datumet är också enhetligt med</w:t>
      </w:r>
      <w:r w:rsidR="00D246FA">
        <w:t xml:space="preserve"> förslagen</w:t>
      </w:r>
      <w:r w:rsidR="00C066CC">
        <w:t xml:space="preserve"> </w:t>
      </w:r>
      <w:r w:rsidR="00D246FA">
        <w:t xml:space="preserve">om ikraftträdandet i </w:t>
      </w:r>
      <w:r w:rsidR="00C066CC">
        <w:t>rikets</w:t>
      </w:r>
      <w:r w:rsidR="00D246FA">
        <w:t xml:space="preserve"> proposition RP 146/2026 </w:t>
      </w:r>
      <w:proofErr w:type="spellStart"/>
      <w:r w:rsidR="00D246FA">
        <w:t>rd</w:t>
      </w:r>
      <w:proofErr w:type="spellEnd"/>
      <w:r w:rsidR="00D246FA">
        <w:t xml:space="preserve"> med</w:t>
      </w:r>
      <w:r w:rsidR="00C066CC">
        <w:t xml:space="preserve"> </w:t>
      </w:r>
      <w:r w:rsidR="00582380">
        <w:t>ändringar i pensionslagen för den offentliga sektorn</w:t>
      </w:r>
      <w:r w:rsidR="00C066CC">
        <w:t>.</w:t>
      </w:r>
    </w:p>
    <w:p w14:paraId="3C3D5825" w14:textId="625625A9" w:rsidR="00C3652B" w:rsidRDefault="00C3652B" w:rsidP="002619FE">
      <w:pPr>
        <w:pStyle w:val="ANormal"/>
      </w:pPr>
      <w:r>
        <w:tab/>
        <w:t>Lagen ska tillämpas på nya pensionsansökningar som blir anhängiga efter att lagen har trätt i kraft.</w:t>
      </w:r>
    </w:p>
    <w:p w14:paraId="10DA8454" w14:textId="77777777" w:rsidR="00A13B65" w:rsidRDefault="00A13B65" w:rsidP="002619FE">
      <w:pPr>
        <w:pStyle w:val="ANormal"/>
      </w:pPr>
    </w:p>
    <w:p w14:paraId="6F4436E5" w14:textId="57779FDF" w:rsidR="00F47B86" w:rsidRDefault="00F47B86">
      <w:pPr>
        <w:rPr>
          <w:sz w:val="22"/>
          <w:szCs w:val="20"/>
        </w:rPr>
      </w:pPr>
      <w:r>
        <w:br w:type="page"/>
      </w:r>
    </w:p>
    <w:p w14:paraId="39670999" w14:textId="6E832703" w:rsidR="00AF3004" w:rsidRDefault="00AF3004" w:rsidP="002619FE">
      <w:pPr>
        <w:pStyle w:val="RubrikA"/>
      </w:pPr>
      <w:bookmarkStart w:id="16" w:name="_Toc244767229"/>
      <w:r>
        <w:lastRenderedPageBreak/>
        <w:t>Lagtext</w:t>
      </w:r>
      <w:bookmarkEnd w:id="16"/>
    </w:p>
    <w:p w14:paraId="40E7FD70" w14:textId="77777777" w:rsidR="00AF3004" w:rsidRDefault="00AF3004">
      <w:pPr>
        <w:pStyle w:val="Rubrikmellanrum"/>
      </w:pPr>
    </w:p>
    <w:p w14:paraId="1EF276C6" w14:textId="77777777" w:rsidR="00AF3004" w:rsidRDefault="00AF3004">
      <w:pPr>
        <w:pStyle w:val="ANormal"/>
      </w:pPr>
      <w:r>
        <w:t>Landskapsregeringen föreslår att följande lag antas.</w:t>
      </w:r>
    </w:p>
    <w:p w14:paraId="56C34F89" w14:textId="77777777" w:rsidR="00AF3004" w:rsidRDefault="00AF3004">
      <w:pPr>
        <w:pStyle w:val="ANormal"/>
      </w:pPr>
    </w:p>
    <w:p w14:paraId="1DCF3129" w14:textId="5B98AA87" w:rsidR="00AF3004" w:rsidRPr="0085215C" w:rsidRDefault="00AF3004">
      <w:pPr>
        <w:pStyle w:val="ANormal"/>
        <w:rPr>
          <w:lang w:val="sv-FI"/>
        </w:rPr>
      </w:pPr>
    </w:p>
    <w:p w14:paraId="309DA512" w14:textId="031BE3ED" w:rsidR="00AF3004" w:rsidRPr="00754330" w:rsidRDefault="00AF3004">
      <w:pPr>
        <w:pStyle w:val="LagHuvRubr"/>
      </w:pPr>
      <w:bookmarkStart w:id="17" w:name="_Toc244767230"/>
      <w:r w:rsidRPr="00754330">
        <w:rPr>
          <w:lang w:val="sv-FI"/>
        </w:rPr>
        <w:t>L A N D S K A P S L A G</w:t>
      </w:r>
      <w:r w:rsidRPr="00754330">
        <w:rPr>
          <w:lang w:val="sv-FI"/>
        </w:rPr>
        <w:br/>
        <w:t>om</w:t>
      </w:r>
      <w:r w:rsidR="005070F9" w:rsidRPr="00754330">
        <w:rPr>
          <w:lang w:val="sv-FI"/>
        </w:rPr>
        <w:t xml:space="preserve"> </w:t>
      </w:r>
      <w:r w:rsidR="00754330" w:rsidRPr="00754330">
        <w:rPr>
          <w:lang w:val="sv-FI"/>
        </w:rPr>
        <w:t xml:space="preserve">ändring av </w:t>
      </w:r>
      <w:r w:rsidR="00754330" w:rsidRPr="00754330">
        <w:t>landskapslagen om tillämpning i landskapet Åland av vissa riksförfattningar om pension för den offentliga sektorn</w:t>
      </w:r>
      <w:bookmarkEnd w:id="17"/>
    </w:p>
    <w:p w14:paraId="2AD27FB4" w14:textId="77777777" w:rsidR="00AF3004" w:rsidRDefault="00AF3004">
      <w:pPr>
        <w:pStyle w:val="ANormal"/>
        <w:rPr>
          <w:lang w:val="sv-FI"/>
        </w:rPr>
      </w:pPr>
    </w:p>
    <w:p w14:paraId="07197CEB" w14:textId="77777777" w:rsidR="002619FE" w:rsidRPr="00754330" w:rsidRDefault="002619FE">
      <w:pPr>
        <w:pStyle w:val="ANormal"/>
        <w:rPr>
          <w:lang w:val="sv-FI"/>
        </w:rPr>
      </w:pPr>
    </w:p>
    <w:p w14:paraId="6879DFE6" w14:textId="607A7016" w:rsidR="00AF3004" w:rsidRDefault="00AF3004">
      <w:pPr>
        <w:pStyle w:val="ANormal"/>
      </w:pPr>
      <w:r w:rsidRPr="00754330">
        <w:rPr>
          <w:lang w:val="sv-FI"/>
        </w:rPr>
        <w:tab/>
      </w:r>
      <w:r w:rsidR="0081215B">
        <w:t>I enlighet med lagtingets beslut</w:t>
      </w:r>
    </w:p>
    <w:p w14:paraId="1F3C7F79" w14:textId="04F366C5" w:rsidR="000A44D5" w:rsidRDefault="0081215B" w:rsidP="005070F9">
      <w:pPr>
        <w:pStyle w:val="ANormal"/>
      </w:pPr>
      <w:r>
        <w:tab/>
      </w:r>
      <w:r w:rsidRPr="0081215B">
        <w:rPr>
          <w:b/>
          <w:bCs/>
        </w:rPr>
        <w:t>u</w:t>
      </w:r>
      <w:r w:rsidR="005070F9" w:rsidRPr="005070F9">
        <w:rPr>
          <w:b/>
          <w:bCs/>
        </w:rPr>
        <w:t>pphävs</w:t>
      </w:r>
      <w:r w:rsidR="005070F9" w:rsidRPr="005070F9">
        <w:t xml:space="preserve"> </w:t>
      </w:r>
      <w:r w:rsidR="00754330">
        <w:t>4</w:t>
      </w:r>
      <w:r w:rsidR="008C770F">
        <w:t> §</w:t>
      </w:r>
      <w:r w:rsidR="00754330">
        <w:t xml:space="preserve"> 3</w:t>
      </w:r>
      <w:r w:rsidR="008C770F">
        <w:t> mom.</w:t>
      </w:r>
      <w:r w:rsidR="00754330">
        <w:t xml:space="preserve"> </w:t>
      </w:r>
      <w:r w:rsidRPr="005070F9">
        <w:t xml:space="preserve">landskapslagen </w:t>
      </w:r>
      <w:r w:rsidR="00754330">
        <w:t>(2016:76) om tillämpning i landskapet Åland av vissa riksförfattningar om pension för den offentliga sektorn</w:t>
      </w:r>
      <w:r w:rsidR="000A44D5">
        <w:t>,</w:t>
      </w:r>
    </w:p>
    <w:p w14:paraId="422E1FEC" w14:textId="70BB9DB0" w:rsidR="005070F9" w:rsidRDefault="000A44D5" w:rsidP="005070F9">
      <w:pPr>
        <w:pStyle w:val="ANormal"/>
      </w:pPr>
      <w:r>
        <w:tab/>
      </w:r>
      <w:r w:rsidRPr="00A03741">
        <w:rPr>
          <w:b/>
          <w:bCs/>
        </w:rPr>
        <w:t>ändras</w:t>
      </w:r>
      <w:r>
        <w:t xml:space="preserve"> 1</w:t>
      </w:r>
      <w:r w:rsidR="008C770F">
        <w:t> §</w:t>
      </w:r>
      <w:r>
        <w:t xml:space="preserve"> 1</w:t>
      </w:r>
      <w:r w:rsidR="008C770F">
        <w:t> mom.</w:t>
      </w:r>
      <w:r>
        <w:t xml:space="preserve"> 3</w:t>
      </w:r>
      <w:r w:rsidR="008C770F">
        <w:t> punkt</w:t>
      </w:r>
      <w:r>
        <w:t>en</w:t>
      </w:r>
      <w:r w:rsidR="00F73233">
        <w:t xml:space="preserve"> </w:t>
      </w:r>
      <w:r w:rsidR="007D253D">
        <w:t>samt</w:t>
      </w:r>
    </w:p>
    <w:p w14:paraId="0378ACB5" w14:textId="7AB0B6CF" w:rsidR="007D253D" w:rsidRPr="00A13B65" w:rsidRDefault="00BD1E9F" w:rsidP="005070F9">
      <w:pPr>
        <w:pStyle w:val="ANormal"/>
      </w:pPr>
      <w:r>
        <w:rPr>
          <w:b/>
          <w:bCs/>
        </w:rPr>
        <w:tab/>
      </w:r>
      <w:r w:rsidR="007D253D" w:rsidRPr="008902FC">
        <w:rPr>
          <w:b/>
          <w:bCs/>
        </w:rPr>
        <w:t>fogas</w:t>
      </w:r>
      <w:r w:rsidR="007D253D">
        <w:t xml:space="preserve"> till</w:t>
      </w:r>
      <w:r>
        <w:t xml:space="preserve"> </w:t>
      </w:r>
      <w:r w:rsidR="00632C1A" w:rsidRPr="00892415">
        <w:t>2</w:t>
      </w:r>
      <w:r w:rsidR="008C770F">
        <w:t> §</w:t>
      </w:r>
      <w:r w:rsidR="00632C1A" w:rsidRPr="00892415">
        <w:t xml:space="preserve"> </w:t>
      </w:r>
      <w:r w:rsidR="00EA1DE2" w:rsidRPr="00892415">
        <w:t>nya</w:t>
      </w:r>
      <w:r w:rsidR="00660132" w:rsidRPr="00892415">
        <w:t xml:space="preserve"> </w:t>
      </w:r>
      <w:r w:rsidR="00AE2629" w:rsidRPr="00892415">
        <w:t>5</w:t>
      </w:r>
      <w:r w:rsidR="00A13B65">
        <w:t xml:space="preserve"> </w:t>
      </w:r>
      <w:r w:rsidR="00632C1A" w:rsidRPr="00892415">
        <w:t>och 6</w:t>
      </w:r>
      <w:r w:rsidR="008C770F">
        <w:t> mom.</w:t>
      </w:r>
      <w:r w:rsidR="00AE2629" w:rsidRPr="00892415">
        <w:t xml:space="preserve"> </w:t>
      </w:r>
      <w:r w:rsidR="00AE2629">
        <w:t xml:space="preserve">och </w:t>
      </w:r>
      <w:r w:rsidR="00632C1A">
        <w:t xml:space="preserve">till lagen </w:t>
      </w:r>
      <w:r w:rsidR="00AE2629">
        <w:t xml:space="preserve">en ny </w:t>
      </w:r>
      <w:r w:rsidR="003717ED">
        <w:t>5</w:t>
      </w:r>
      <w:r w:rsidR="00660132">
        <w:t>a</w:t>
      </w:r>
      <w:r w:rsidR="008C770F">
        <w:t> §</w:t>
      </w:r>
      <w:r w:rsidR="00660132">
        <w:t>, som följe</w:t>
      </w:r>
      <w:r w:rsidR="00660132" w:rsidRPr="00A13B65">
        <w:t>r:</w:t>
      </w:r>
    </w:p>
    <w:p w14:paraId="0951CA97" w14:textId="77777777" w:rsidR="000273D8" w:rsidRDefault="000273D8" w:rsidP="005070F9">
      <w:pPr>
        <w:pStyle w:val="ANormal"/>
      </w:pPr>
    </w:p>
    <w:p w14:paraId="6902F744" w14:textId="27142CB4" w:rsidR="000A44D5" w:rsidRDefault="000A44D5" w:rsidP="000A44D5">
      <w:pPr>
        <w:pStyle w:val="LagParagraf"/>
      </w:pPr>
      <w:r>
        <w:t>1</w:t>
      </w:r>
      <w:r w:rsidR="008C770F">
        <w:t> §</w:t>
      </w:r>
    </w:p>
    <w:p w14:paraId="4ACDC6AC" w14:textId="30A41AE2" w:rsidR="007D253D" w:rsidRDefault="000A44D5" w:rsidP="00C42629">
      <w:pPr>
        <w:pStyle w:val="LagPararubrik"/>
      </w:pPr>
      <w:r w:rsidRPr="000A44D5">
        <w:t>Lagens tillämpningsområde</w:t>
      </w:r>
    </w:p>
    <w:p w14:paraId="2441C38F" w14:textId="49AA7D52" w:rsidR="00C42629" w:rsidRPr="00C42629" w:rsidRDefault="00C42629" w:rsidP="00C42629">
      <w:pPr>
        <w:pStyle w:val="ANormal"/>
      </w:pPr>
      <w:r>
        <w:tab/>
      </w:r>
      <w:r w:rsidRPr="006C4764">
        <w:t>Följande författningar ska, med i denna lag angivna avvikelser, tillämpas på arbetspensionsskyddet för landskapets anställda:</w:t>
      </w:r>
    </w:p>
    <w:p w14:paraId="0F59FF80" w14:textId="77777777" w:rsidR="000A44D5" w:rsidRDefault="000A44D5" w:rsidP="000A44D5">
      <w:pPr>
        <w:pStyle w:val="ANormal"/>
      </w:pPr>
      <w:r w:rsidRPr="00FF70C7">
        <w:t>- - - - - - - - - - - - - - - - - - - - - - - - - - - - - - - - - - - - - - - - - - - - - - - - - - - -</w:t>
      </w:r>
    </w:p>
    <w:p w14:paraId="56D51F6C" w14:textId="0F25FDD0" w:rsidR="000A44D5" w:rsidRDefault="00D157B2" w:rsidP="00A03741">
      <w:pPr>
        <w:pStyle w:val="ANormal"/>
      </w:pPr>
      <w:r>
        <w:tab/>
      </w:r>
      <w:r w:rsidR="000A44D5" w:rsidRPr="006C4764">
        <w:t>3)</w:t>
      </w:r>
      <w:r w:rsidR="000A44D5" w:rsidRPr="000A44D5">
        <w:t xml:space="preserve"> lagen om överföring av pensionsrätt mellan arbetspensionssystemet i Finland och Europeiska </w:t>
      </w:r>
      <w:r w:rsidR="000A44D5">
        <w:t>unionens</w:t>
      </w:r>
      <w:r w:rsidR="000A44D5" w:rsidRPr="000A44D5">
        <w:t xml:space="preserve"> pensionssystem (FFS 165/1999).</w:t>
      </w:r>
    </w:p>
    <w:p w14:paraId="099E75E9" w14:textId="77777777" w:rsidR="000A44D5" w:rsidRDefault="000A44D5" w:rsidP="000A44D5">
      <w:pPr>
        <w:pStyle w:val="ANormal"/>
      </w:pPr>
      <w:r w:rsidRPr="00FF70C7">
        <w:t>- - - - - - - - - - - - - - - - - - - - - - - - - - - - - - - - - - - - - - - - - - - - - - - - - - - -</w:t>
      </w:r>
    </w:p>
    <w:p w14:paraId="53FF1F03" w14:textId="77777777" w:rsidR="000A44D5" w:rsidRPr="000A44D5" w:rsidRDefault="000A44D5" w:rsidP="00D157B2">
      <w:pPr>
        <w:pStyle w:val="ANormal"/>
      </w:pPr>
    </w:p>
    <w:p w14:paraId="21E5BE92" w14:textId="47858F60" w:rsidR="00AE2629" w:rsidRDefault="00AE2629" w:rsidP="00DE59BA">
      <w:pPr>
        <w:pStyle w:val="LagParagraf"/>
      </w:pPr>
      <w:r>
        <w:t>2</w:t>
      </w:r>
      <w:r w:rsidR="008C770F">
        <w:t> §</w:t>
      </w:r>
    </w:p>
    <w:p w14:paraId="03B6B20B" w14:textId="31B67BED" w:rsidR="00AE2629" w:rsidRDefault="00AE2629" w:rsidP="00DE59BA">
      <w:pPr>
        <w:pStyle w:val="LagPararubrik"/>
      </w:pPr>
      <w:r>
        <w:t>Förvaltningsmyndighet</w:t>
      </w:r>
    </w:p>
    <w:p w14:paraId="11369E79" w14:textId="52D18091" w:rsidR="00E2775C" w:rsidRDefault="00FF70C7" w:rsidP="00E2775C">
      <w:pPr>
        <w:pStyle w:val="ANormal"/>
      </w:pPr>
      <w:r w:rsidRPr="00FF70C7">
        <w:t>- - - - - - - - - - - - - - - - - - - - - - - - - - - - - - - - - - - - - - - - - - - - - - - - - - - -</w:t>
      </w:r>
    </w:p>
    <w:p w14:paraId="09562332" w14:textId="14462296" w:rsidR="00632C1A" w:rsidRPr="00A13B65" w:rsidRDefault="00632C1A" w:rsidP="00632C1A">
      <w:pPr>
        <w:pStyle w:val="ANormal"/>
      </w:pPr>
      <w:r w:rsidRPr="00A13B65">
        <w:tab/>
        <w:t>De förvaltningsuppgifter och befogenheter som Pensionsskyddscentralen har enligt de författningar som avses i 1</w:t>
      </w:r>
      <w:r w:rsidR="008C770F">
        <w:t> §</w:t>
      </w:r>
      <w:r w:rsidRPr="00A13B65">
        <w:t xml:space="preserve"> 1</w:t>
      </w:r>
      <w:r w:rsidR="008C770F">
        <w:t> mom.</w:t>
      </w:r>
      <w:r w:rsidRPr="00A13B65">
        <w:t>, har landskapsregeringen på Åland till den del förvaltningen grundar sig på landskapets behörighet på området.</w:t>
      </w:r>
    </w:p>
    <w:p w14:paraId="5D315BA6" w14:textId="3AA731B7" w:rsidR="00AE2629" w:rsidRDefault="00D3149F" w:rsidP="005070F9">
      <w:pPr>
        <w:pStyle w:val="ANormal"/>
      </w:pPr>
      <w:r>
        <w:tab/>
      </w:r>
      <w:r w:rsidR="00AE2629">
        <w:t xml:space="preserve">De kostnadsfördelningsgrunder </w:t>
      </w:r>
      <w:r w:rsidR="006D5D73">
        <w:t>som avses i 122</w:t>
      </w:r>
      <w:r w:rsidR="008C770F">
        <w:t> §</w:t>
      </w:r>
      <w:r w:rsidR="006D5D73">
        <w:t xml:space="preserve"> i </w:t>
      </w:r>
      <w:proofErr w:type="spellStart"/>
      <w:r w:rsidR="006D5D73">
        <w:t>OffPL</w:t>
      </w:r>
      <w:proofErr w:type="spellEnd"/>
      <w:r w:rsidR="006D5D73">
        <w:t xml:space="preserve"> och </w:t>
      </w:r>
      <w:r w:rsidR="005C4EDC">
        <w:t xml:space="preserve">som fastställs av social- och hälsovårdsministeriet </w:t>
      </w:r>
      <w:r w:rsidR="00AE2629">
        <w:t>ska användas i landskapet.</w:t>
      </w:r>
    </w:p>
    <w:p w14:paraId="31365196" w14:textId="77777777" w:rsidR="00AE2629" w:rsidRDefault="00AE2629" w:rsidP="005070F9">
      <w:pPr>
        <w:pStyle w:val="ANormal"/>
      </w:pPr>
    </w:p>
    <w:p w14:paraId="42CA0D77" w14:textId="0020907D" w:rsidR="007D253D" w:rsidRPr="007D253D" w:rsidRDefault="003717ED" w:rsidP="008902FC">
      <w:pPr>
        <w:pStyle w:val="LagPararubrik"/>
      </w:pPr>
      <w:r>
        <w:rPr>
          <w:i w:val="0"/>
          <w:iCs w:val="0"/>
        </w:rPr>
        <w:t>5</w:t>
      </w:r>
      <w:r w:rsidR="00660132">
        <w:rPr>
          <w:i w:val="0"/>
          <w:iCs w:val="0"/>
        </w:rPr>
        <w:t>a</w:t>
      </w:r>
      <w:r w:rsidR="008C770F">
        <w:rPr>
          <w:i w:val="0"/>
          <w:iCs w:val="0"/>
        </w:rPr>
        <w:t> §</w:t>
      </w:r>
    </w:p>
    <w:p w14:paraId="62213B47" w14:textId="4D9DF309" w:rsidR="007D253D" w:rsidRDefault="00660132" w:rsidP="007D253D">
      <w:pPr>
        <w:pStyle w:val="LagPararubrik"/>
      </w:pPr>
      <w:r>
        <w:t>Landskapsförordning</w:t>
      </w:r>
    </w:p>
    <w:p w14:paraId="09B36744" w14:textId="311A6C26" w:rsidR="00F12F18" w:rsidRDefault="00BD1E9F" w:rsidP="00754330">
      <w:pPr>
        <w:pStyle w:val="ANormal"/>
      </w:pPr>
      <w:r>
        <w:tab/>
      </w:r>
      <w:r w:rsidR="00660132" w:rsidRPr="00660132">
        <w:t xml:space="preserve">Landskapsregeringen kan inom landskapets behörighet genom landskapsförordning besluta att författningar som utfärdats med stöd </w:t>
      </w:r>
      <w:proofErr w:type="spellStart"/>
      <w:r w:rsidR="006D5D73">
        <w:t>OffPL</w:t>
      </w:r>
      <w:proofErr w:type="spellEnd"/>
      <w:r w:rsidR="00660132" w:rsidRPr="00660132">
        <w:t xml:space="preserve"> ska tillämpas på Åland oförändrade eller med de ändringar landskapsregeringen bestämmer.</w:t>
      </w:r>
      <w:bookmarkStart w:id="18" w:name="_Hlk213657848"/>
    </w:p>
    <w:p w14:paraId="5B304EF5" w14:textId="77777777" w:rsidR="00D16E69" w:rsidRPr="002619FE" w:rsidRDefault="00D16E69" w:rsidP="002619FE">
      <w:pPr>
        <w:pStyle w:val="ANormal"/>
      </w:pPr>
    </w:p>
    <w:bookmarkEnd w:id="18"/>
    <w:p w14:paraId="0176C5D7" w14:textId="77777777" w:rsidR="0017259D" w:rsidRDefault="0017259D">
      <w:pPr>
        <w:pStyle w:val="ANormal"/>
        <w:jc w:val="center"/>
      </w:pPr>
      <w:r>
        <w:fldChar w:fldCharType="begin"/>
      </w:r>
      <w:r>
        <w:instrText>HYPERLINK \l "_top" \o "Klicka för att gå till toppen av dokumentet"</w:instrText>
      </w:r>
      <w:r>
        <w:fldChar w:fldCharType="separate"/>
      </w:r>
      <w:r>
        <w:rPr>
          <w:rStyle w:val="Hyperlnk"/>
        </w:rPr>
        <w:t>__________________</w:t>
      </w:r>
      <w:r>
        <w:fldChar w:fldCharType="end"/>
      </w:r>
    </w:p>
    <w:p w14:paraId="22BC9E45" w14:textId="77777777" w:rsidR="005070F9" w:rsidRPr="005070F9" w:rsidRDefault="005070F9" w:rsidP="005070F9">
      <w:pPr>
        <w:pStyle w:val="ANormal"/>
      </w:pPr>
    </w:p>
    <w:p w14:paraId="316CD99D" w14:textId="3391DA6E" w:rsidR="005070F9" w:rsidRPr="005070F9" w:rsidRDefault="00C55D04" w:rsidP="005070F9">
      <w:pPr>
        <w:pStyle w:val="ANormal"/>
      </w:pPr>
      <w:r>
        <w:tab/>
      </w:r>
      <w:r w:rsidR="00754330">
        <w:t xml:space="preserve">Denna lag träder i kraft </w:t>
      </w:r>
      <w:r w:rsidR="00970B31">
        <w:t>den</w:t>
      </w:r>
    </w:p>
    <w:p w14:paraId="268F6DA5" w14:textId="7D75833A" w:rsidR="00AF3004" w:rsidRDefault="00C55D04">
      <w:pPr>
        <w:pStyle w:val="ANormal"/>
      </w:pPr>
      <w:r>
        <w:tab/>
      </w:r>
      <w:r w:rsidR="00546075">
        <w:t>Lagen tillämpas på pensionsansökningar som blir anhängiga efter det att lagen har trätt i kraft.</w:t>
      </w:r>
    </w:p>
    <w:p w14:paraId="676E2CC7" w14:textId="77777777" w:rsidR="00AF3004" w:rsidRDefault="00AF3004">
      <w:pPr>
        <w:pStyle w:val="ANormal"/>
        <w:jc w:val="center"/>
      </w:pPr>
      <w:hyperlink w:anchor="_top" w:tooltip="Klicka för att gå till toppen av dokumentet" w:history="1">
        <w:r>
          <w:rPr>
            <w:rStyle w:val="Hyperlnk"/>
          </w:rPr>
          <w:t>__________________</w:t>
        </w:r>
      </w:hyperlink>
    </w:p>
    <w:p w14:paraId="08B8C655" w14:textId="77777777" w:rsidR="00AF3004" w:rsidRDefault="00AF3004">
      <w:pPr>
        <w:pStyle w:val="ANormal"/>
      </w:pPr>
    </w:p>
    <w:p w14:paraId="339D5DE8" w14:textId="77777777" w:rsidR="00AF3004" w:rsidRDefault="00AF3004">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AF3004" w14:paraId="224B55FB" w14:textId="77777777">
        <w:trPr>
          <w:cantSplit/>
        </w:trPr>
        <w:tc>
          <w:tcPr>
            <w:tcW w:w="7931" w:type="dxa"/>
            <w:gridSpan w:val="2"/>
          </w:tcPr>
          <w:p w14:paraId="37285B82" w14:textId="6770F660" w:rsidR="00AF3004" w:rsidRDefault="00AF3004">
            <w:pPr>
              <w:pStyle w:val="ANormal"/>
              <w:keepNext/>
            </w:pPr>
            <w:r>
              <w:lastRenderedPageBreak/>
              <w:t xml:space="preserve">Mariehamn </w:t>
            </w:r>
            <w:r w:rsidR="0080070C">
              <w:t>den 5 november 2026</w:t>
            </w:r>
          </w:p>
        </w:tc>
      </w:tr>
      <w:tr w:rsidR="00AF3004" w14:paraId="0FFDA443" w14:textId="77777777">
        <w:tc>
          <w:tcPr>
            <w:tcW w:w="4454" w:type="dxa"/>
            <w:vAlign w:val="bottom"/>
          </w:tcPr>
          <w:p w14:paraId="3F2E4A29" w14:textId="77777777" w:rsidR="00AF3004" w:rsidRDefault="00AF3004">
            <w:pPr>
              <w:pStyle w:val="ANormal"/>
              <w:keepNext/>
            </w:pPr>
          </w:p>
          <w:p w14:paraId="6DDFE7C6" w14:textId="77777777" w:rsidR="00AF3004" w:rsidRDefault="00AF3004">
            <w:pPr>
              <w:pStyle w:val="ANormal"/>
              <w:keepNext/>
            </w:pPr>
          </w:p>
          <w:p w14:paraId="41CB91D0" w14:textId="77777777" w:rsidR="00AF3004" w:rsidRDefault="00AF3004">
            <w:pPr>
              <w:pStyle w:val="ANormal"/>
              <w:keepNext/>
            </w:pPr>
            <w:r>
              <w:t>L a n t r å d</w:t>
            </w:r>
          </w:p>
        </w:tc>
        <w:tc>
          <w:tcPr>
            <w:tcW w:w="3477" w:type="dxa"/>
            <w:vAlign w:val="bottom"/>
          </w:tcPr>
          <w:p w14:paraId="39A5AE35" w14:textId="77777777" w:rsidR="00AF3004" w:rsidRDefault="00AF3004">
            <w:pPr>
              <w:pStyle w:val="ANormal"/>
              <w:keepNext/>
            </w:pPr>
          </w:p>
          <w:p w14:paraId="2418F256" w14:textId="77777777" w:rsidR="00AF3004" w:rsidRDefault="00AF3004">
            <w:pPr>
              <w:pStyle w:val="ANormal"/>
              <w:keepNext/>
            </w:pPr>
          </w:p>
          <w:p w14:paraId="6C1580DE" w14:textId="2E130B90" w:rsidR="00AF3004" w:rsidRDefault="0080070C">
            <w:pPr>
              <w:pStyle w:val="ANormal"/>
              <w:keepNext/>
            </w:pPr>
            <w:r>
              <w:t>Katrin Sjögren</w:t>
            </w:r>
          </w:p>
        </w:tc>
      </w:tr>
      <w:tr w:rsidR="00AF3004" w14:paraId="482A13F1" w14:textId="77777777">
        <w:tc>
          <w:tcPr>
            <w:tcW w:w="4454" w:type="dxa"/>
            <w:vAlign w:val="bottom"/>
          </w:tcPr>
          <w:p w14:paraId="10934921" w14:textId="77777777" w:rsidR="00AF3004" w:rsidRDefault="00AF3004">
            <w:pPr>
              <w:pStyle w:val="ANormal"/>
              <w:keepNext/>
            </w:pPr>
          </w:p>
          <w:p w14:paraId="7D691F99" w14:textId="77777777" w:rsidR="00AF3004" w:rsidRDefault="00AF3004">
            <w:pPr>
              <w:pStyle w:val="ANormal"/>
              <w:keepNext/>
            </w:pPr>
          </w:p>
          <w:p w14:paraId="44EE1BA8" w14:textId="23540FE3" w:rsidR="00AF3004" w:rsidRDefault="00AF3004">
            <w:pPr>
              <w:pStyle w:val="ANormal"/>
              <w:keepNext/>
            </w:pPr>
            <w:r>
              <w:t xml:space="preserve">Föredragande </w:t>
            </w:r>
            <w:r w:rsidR="0017259D">
              <w:t>minister</w:t>
            </w:r>
          </w:p>
        </w:tc>
        <w:tc>
          <w:tcPr>
            <w:tcW w:w="3477" w:type="dxa"/>
            <w:vAlign w:val="bottom"/>
          </w:tcPr>
          <w:p w14:paraId="7DA7C53C" w14:textId="77777777" w:rsidR="00AF3004" w:rsidRDefault="00AF3004">
            <w:pPr>
              <w:pStyle w:val="ANormal"/>
              <w:keepNext/>
            </w:pPr>
          </w:p>
          <w:p w14:paraId="28467A65" w14:textId="77777777" w:rsidR="00AF3004" w:rsidRDefault="00AF3004">
            <w:pPr>
              <w:pStyle w:val="ANormal"/>
              <w:keepNext/>
            </w:pPr>
          </w:p>
          <w:p w14:paraId="32D2483D" w14:textId="3605F869" w:rsidR="00AF3004" w:rsidRDefault="0080070C">
            <w:pPr>
              <w:pStyle w:val="ANormal"/>
              <w:keepNext/>
            </w:pPr>
            <w:r>
              <w:t xml:space="preserve">Mats </w:t>
            </w:r>
            <w:proofErr w:type="spellStart"/>
            <w:r>
              <w:t>Perämaa</w:t>
            </w:r>
            <w:proofErr w:type="spellEnd"/>
          </w:p>
        </w:tc>
      </w:tr>
    </w:tbl>
    <w:p w14:paraId="114BDED8" w14:textId="77777777" w:rsidR="00AF3004" w:rsidRDefault="00AF3004">
      <w:pPr>
        <w:pStyle w:val="ANormal"/>
      </w:pPr>
    </w:p>
    <w:p w14:paraId="68E1A026" w14:textId="32C9CAD1" w:rsidR="0017259D" w:rsidRDefault="0017259D">
      <w:pPr>
        <w:rPr>
          <w:sz w:val="22"/>
          <w:szCs w:val="20"/>
        </w:rPr>
      </w:pPr>
      <w:r>
        <w:br w:type="page"/>
      </w:r>
    </w:p>
    <w:p w14:paraId="027674D1" w14:textId="413ECB32" w:rsidR="0017259D" w:rsidRDefault="0017259D" w:rsidP="0017259D">
      <w:pPr>
        <w:pStyle w:val="RubrikA"/>
      </w:pPr>
      <w:bookmarkStart w:id="19" w:name="_Toc244767231"/>
      <w:r>
        <w:lastRenderedPageBreak/>
        <w:t>Parallelltexter</w:t>
      </w:r>
      <w:bookmarkEnd w:id="19"/>
    </w:p>
    <w:p w14:paraId="0311C301" w14:textId="77777777" w:rsidR="0017259D" w:rsidRDefault="0017259D" w:rsidP="0017259D">
      <w:pPr>
        <w:pStyle w:val="Rubrikmellanrum"/>
      </w:pPr>
    </w:p>
    <w:p w14:paraId="580E4FC4" w14:textId="09869BBF" w:rsidR="0017259D" w:rsidRPr="0017259D" w:rsidRDefault="00204C78" w:rsidP="00204C78">
      <w:pPr>
        <w:pStyle w:val="ArendeUnderRubrik"/>
      </w:pPr>
      <w:r>
        <w:t xml:space="preserve">Parallelltexter till landskapsregeringens lagförslag nr </w:t>
      </w:r>
      <w:r w:rsidR="0080070C">
        <w:t>4</w:t>
      </w:r>
      <w:r>
        <w:t>/</w:t>
      </w:r>
      <w:proofErr w:type="gramStart"/>
      <w:r>
        <w:t>202</w:t>
      </w:r>
      <w:r w:rsidR="00A13B65">
        <w:t>6</w:t>
      </w:r>
      <w:r>
        <w:t>-202</w:t>
      </w:r>
      <w:r w:rsidR="00A13B65">
        <w:t>7</w:t>
      </w:r>
      <w:proofErr w:type="gramEnd"/>
    </w:p>
    <w:sectPr w:rsidR="0017259D" w:rsidRPr="0017259D">
      <w:headerReference w:type="even" r:id="rId12"/>
      <w:headerReference w:type="default" r:id="rId13"/>
      <w:footerReference w:type="default" r:id="rId14"/>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02BC2" w14:textId="77777777" w:rsidR="00F11DFC" w:rsidRDefault="00F11DFC">
      <w:r>
        <w:separator/>
      </w:r>
    </w:p>
  </w:endnote>
  <w:endnote w:type="continuationSeparator" w:id="0">
    <w:p w14:paraId="077968B9" w14:textId="77777777" w:rsidR="00F11DFC" w:rsidRDefault="00F11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EBC2" w14:textId="77777777" w:rsidR="00AF3004" w:rsidRDefault="00AF3004">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5B6AE" w14:textId="59784222" w:rsidR="00AF3004" w:rsidRDefault="002619FE">
    <w:pPr>
      <w:pStyle w:val="Sidfot"/>
      <w:rPr>
        <w:lang w:val="fi-FI"/>
      </w:rPr>
    </w:pPr>
    <w:r>
      <w:t>LF</w:t>
    </w:r>
    <w:r w:rsidR="0080070C">
      <w:t>04</w:t>
    </w:r>
    <w:r>
      <w:t>202</w:t>
    </w:r>
    <w:r w:rsidR="00AD438D">
      <w:t>6</w:t>
    </w:r>
    <w:r>
      <w:t>202</w:t>
    </w:r>
    <w:r w:rsidR="00AD438D">
      <w:t>7</w:t>
    </w:r>
    <w:r w:rsidR="00204C78">
      <w:t>.docx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0C950" w14:textId="77777777" w:rsidR="00AF3004" w:rsidRDefault="00AF300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E53AA" w14:textId="77777777" w:rsidR="00F11DFC" w:rsidRDefault="00F11DFC">
      <w:r>
        <w:separator/>
      </w:r>
    </w:p>
  </w:footnote>
  <w:footnote w:type="continuationSeparator" w:id="0">
    <w:p w14:paraId="57C9B80D" w14:textId="77777777" w:rsidR="00F11DFC" w:rsidRDefault="00F11DFC">
      <w:r>
        <w:continuationSeparator/>
      </w:r>
    </w:p>
  </w:footnote>
  <w:footnote w:id="1">
    <w:p w14:paraId="4FAD2628" w14:textId="4E258114" w:rsidR="009A383B" w:rsidRPr="009A383B" w:rsidRDefault="009A383B">
      <w:pPr>
        <w:pStyle w:val="Fotnotstext"/>
      </w:pPr>
      <w:r>
        <w:rPr>
          <w:rStyle w:val="Fotnotsreferens"/>
        </w:rPr>
        <w:footnoteRef/>
      </w:r>
      <w:r>
        <w:t xml:space="preserve"> </w:t>
      </w:r>
      <w:r w:rsidR="00FB191C">
        <w:t xml:space="preserve">Uttrycket </w:t>
      </w:r>
      <w:r>
        <w:t>V</w:t>
      </w:r>
      <w:r w:rsidR="00CD3587">
        <w:t>ILMA</w:t>
      </w:r>
      <w:r>
        <w:t xml:space="preserve"> </w:t>
      </w:r>
      <w:r w:rsidR="006538F3">
        <w:t>kommer från</w:t>
      </w:r>
      <w:r w:rsidR="00FB191C">
        <w:t xml:space="preserve"> </w:t>
      </w:r>
      <w:r w:rsidR="00D65E86">
        <w:t xml:space="preserve">de </w:t>
      </w:r>
      <w:r w:rsidR="00FB191C">
        <w:t>finska</w:t>
      </w:r>
      <w:r>
        <w:t xml:space="preserve"> </w:t>
      </w:r>
      <w:r w:rsidR="00D65E86">
        <w:t>orden för principen om sista pensionsanstalt</w:t>
      </w:r>
      <w:r>
        <w:t>.</w:t>
      </w:r>
    </w:p>
  </w:footnote>
  <w:footnote w:id="2">
    <w:p w14:paraId="198253FD" w14:textId="045A2D23" w:rsidR="00CD4B6F" w:rsidRPr="00CD4B6F" w:rsidRDefault="00CD4B6F">
      <w:pPr>
        <w:pStyle w:val="Fotnotstext"/>
      </w:pPr>
      <w:r>
        <w:rPr>
          <w:rStyle w:val="Fotnotsreferens"/>
        </w:rPr>
        <w:footnoteRef/>
      </w:r>
      <w:r>
        <w:t xml:space="preserve"> RP 19/2001 rd, </w:t>
      </w:r>
      <w:r w:rsidR="00F47B86">
        <w:t>r</w:t>
      </w:r>
      <w:r w:rsidRPr="00CD4B6F">
        <w:t>egeringens proposition till Riksdagen med förslag till lagstiftning om den pensionsanstalt som är sista pensionsanstalt inom arbetspensionssystemet</w:t>
      </w:r>
      <w:r>
        <w:t xml:space="preserve">, s. </w:t>
      </w:r>
      <w:r w:rsidR="008000D7">
        <w:t>6–7</w:t>
      </w:r>
      <w:r>
        <w:t xml:space="preserve"> och Telp, Avgörande pensionsanstalt för ålderspension, </w:t>
      </w:r>
      <w:r w:rsidRPr="00CD4B6F">
        <w:t>https://www.telp.fi/sv/instruktioner/formaner/alderspension/avgorande-pensionsanstalt-for-alderspension/</w:t>
      </w:r>
      <w:r>
        <w:t>, besökt 2026-09-21.</w:t>
      </w:r>
    </w:p>
  </w:footnote>
  <w:footnote w:id="3">
    <w:p w14:paraId="6AB22C3F" w14:textId="0BDA2AF5" w:rsidR="00A8657C" w:rsidRPr="00257296" w:rsidRDefault="00A8657C" w:rsidP="00A8657C">
      <w:pPr>
        <w:pStyle w:val="Fotnotstext"/>
        <w:rPr>
          <w:lang w:val="sv-FI"/>
        </w:rPr>
      </w:pPr>
      <w:r>
        <w:rPr>
          <w:rStyle w:val="Fotnotsreferens"/>
        </w:rPr>
        <w:footnoteRef/>
      </w:r>
      <w:r>
        <w:t xml:space="preserve"> </w:t>
      </w:r>
      <w:r>
        <w:rPr>
          <w:lang w:val="sv-FI"/>
        </w:rPr>
        <w:t>Fr nr 12/</w:t>
      </w:r>
      <w:r>
        <w:rPr>
          <w:lang w:val="sv-FI"/>
        </w:rPr>
        <w:t>2006-2007, Ny pensionslagstiftning för dem som omfattas av regelverket om statens pensioner, detaljmotivering till 4</w:t>
      </w:r>
      <w:r w:rsidR="008C770F">
        <w:rPr>
          <w:lang w:val="sv-FI"/>
        </w:rPr>
        <w:t> §</w:t>
      </w:r>
      <w:r>
        <w:rPr>
          <w:lang w:val="sv-FI"/>
        </w:rPr>
        <w:t xml:space="preserve"> i </w:t>
      </w:r>
      <w:r w:rsidRPr="00E678C1">
        <w:rPr>
          <w:lang w:val="sv-FI"/>
        </w:rPr>
        <w:t>landskapslag</w:t>
      </w:r>
      <w:r w:rsidR="00E26AE2" w:rsidRPr="00E678C1">
        <w:rPr>
          <w:lang w:val="sv-FI"/>
        </w:rPr>
        <w:t>en</w:t>
      </w:r>
      <w:r w:rsidRPr="00E678C1">
        <w:rPr>
          <w:lang w:val="sv-FI"/>
        </w:rPr>
        <w:t xml:space="preserve"> o</w:t>
      </w:r>
      <w:r>
        <w:rPr>
          <w:lang w:val="sv-FI"/>
        </w:rPr>
        <w:t xml:space="preserve">m tillämpningen i landskapet Åland av vissa riksförfattningar om statens pensioner och </w:t>
      </w:r>
      <w:r w:rsidRPr="00E678C1">
        <w:rPr>
          <w:lang w:val="sv-FI"/>
        </w:rPr>
        <w:t>L</w:t>
      </w:r>
      <w:r w:rsidR="00E26AE2" w:rsidRPr="00E678C1">
        <w:rPr>
          <w:lang w:val="sv-FI"/>
        </w:rPr>
        <w:t>F</w:t>
      </w:r>
      <w:r>
        <w:rPr>
          <w:lang w:val="sv-FI"/>
        </w:rPr>
        <w:t xml:space="preserve"> nr 16/2015-2016, detaljmotivering till 4</w:t>
      </w:r>
      <w:r w:rsidR="008C770F">
        <w:rPr>
          <w:lang w:val="sv-FI"/>
        </w:rPr>
        <w:t> §</w:t>
      </w:r>
      <w:r>
        <w:rPr>
          <w:lang w:val="sv-FI"/>
        </w:rPr>
        <w:t xml:space="preserve"> i </w:t>
      </w:r>
      <w:r w:rsidRPr="00E678C1">
        <w:rPr>
          <w:lang w:val="sv-FI"/>
        </w:rPr>
        <w:t>landskapslag</w:t>
      </w:r>
      <w:r w:rsidR="00E26AE2" w:rsidRPr="00E678C1">
        <w:rPr>
          <w:lang w:val="sv-FI"/>
        </w:rPr>
        <w:t>en</w:t>
      </w:r>
      <w:r>
        <w:rPr>
          <w:lang w:val="sv-FI"/>
        </w:rPr>
        <w:t xml:space="preserve"> om tillämpning i lan</w:t>
      </w:r>
      <w:r w:rsidR="006F1C66">
        <w:rPr>
          <w:lang w:val="sv-FI"/>
        </w:rPr>
        <w:t>d</w:t>
      </w:r>
      <w:r>
        <w:rPr>
          <w:lang w:val="sv-FI"/>
        </w:rPr>
        <w:t>skapet Åland av vissa riksförfattningar om pension för den offentliga sektorn.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3B834" w14:textId="77777777" w:rsidR="00AF3004" w:rsidRDefault="00AF3004">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4</w:t>
    </w:r>
    <w:r>
      <w:rPr>
        <w:rStyle w:val="Sidnummer"/>
      </w:rPr>
      <w:fldChar w:fldCharType="end"/>
    </w:r>
  </w:p>
  <w:p w14:paraId="17FE6F52" w14:textId="77777777" w:rsidR="00AF3004" w:rsidRDefault="00AF300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38045" w14:textId="77777777" w:rsidR="00AF3004" w:rsidRDefault="00AF3004">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393274"/>
    <w:multiLevelType w:val="multilevel"/>
    <w:tmpl w:val="9418EFA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525" w:hanging="525"/>
      </w:pPr>
      <w:rPr>
        <w:rFonts w:hint="default"/>
      </w:rPr>
    </w:lvl>
    <w:lvl w:ilvl="4">
      <w:start w:val="1"/>
      <w:numFmt w:val="decimal"/>
      <w:lvlText w:val="%1.%2.%3.%4.%5"/>
      <w:lvlJc w:val="left"/>
      <w:pPr>
        <w:ind w:left="525" w:hanging="525"/>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12"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6"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58613D"/>
    <w:multiLevelType w:val="multilevel"/>
    <w:tmpl w:val="5D1A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DA225E"/>
    <w:multiLevelType w:val="hybridMultilevel"/>
    <w:tmpl w:val="3C6C6A8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4"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F9309D0"/>
    <w:multiLevelType w:val="hybridMultilevel"/>
    <w:tmpl w:val="5E24EBC2"/>
    <w:lvl w:ilvl="0" w:tplc="081D0001">
      <w:start w:val="1"/>
      <w:numFmt w:val="bullet"/>
      <w:lvlText w:val=""/>
      <w:lvlJc w:val="left"/>
      <w:pPr>
        <w:ind w:left="998" w:hanging="360"/>
      </w:pPr>
      <w:rPr>
        <w:rFonts w:ascii="Symbol" w:hAnsi="Symbol" w:hint="default"/>
      </w:rPr>
    </w:lvl>
    <w:lvl w:ilvl="1" w:tplc="081D0003" w:tentative="1">
      <w:start w:val="1"/>
      <w:numFmt w:val="bullet"/>
      <w:lvlText w:val="o"/>
      <w:lvlJc w:val="left"/>
      <w:pPr>
        <w:ind w:left="1718" w:hanging="360"/>
      </w:pPr>
      <w:rPr>
        <w:rFonts w:ascii="Courier New" w:hAnsi="Courier New" w:cs="Courier New" w:hint="default"/>
      </w:rPr>
    </w:lvl>
    <w:lvl w:ilvl="2" w:tplc="081D0005" w:tentative="1">
      <w:start w:val="1"/>
      <w:numFmt w:val="bullet"/>
      <w:lvlText w:val=""/>
      <w:lvlJc w:val="left"/>
      <w:pPr>
        <w:ind w:left="2438" w:hanging="360"/>
      </w:pPr>
      <w:rPr>
        <w:rFonts w:ascii="Wingdings" w:hAnsi="Wingdings" w:hint="default"/>
      </w:rPr>
    </w:lvl>
    <w:lvl w:ilvl="3" w:tplc="081D0001" w:tentative="1">
      <w:start w:val="1"/>
      <w:numFmt w:val="bullet"/>
      <w:lvlText w:val=""/>
      <w:lvlJc w:val="left"/>
      <w:pPr>
        <w:ind w:left="3158" w:hanging="360"/>
      </w:pPr>
      <w:rPr>
        <w:rFonts w:ascii="Symbol" w:hAnsi="Symbol" w:hint="default"/>
      </w:rPr>
    </w:lvl>
    <w:lvl w:ilvl="4" w:tplc="081D0003" w:tentative="1">
      <w:start w:val="1"/>
      <w:numFmt w:val="bullet"/>
      <w:lvlText w:val="o"/>
      <w:lvlJc w:val="left"/>
      <w:pPr>
        <w:ind w:left="3878" w:hanging="360"/>
      </w:pPr>
      <w:rPr>
        <w:rFonts w:ascii="Courier New" w:hAnsi="Courier New" w:cs="Courier New" w:hint="default"/>
      </w:rPr>
    </w:lvl>
    <w:lvl w:ilvl="5" w:tplc="081D0005" w:tentative="1">
      <w:start w:val="1"/>
      <w:numFmt w:val="bullet"/>
      <w:lvlText w:val=""/>
      <w:lvlJc w:val="left"/>
      <w:pPr>
        <w:ind w:left="4598" w:hanging="360"/>
      </w:pPr>
      <w:rPr>
        <w:rFonts w:ascii="Wingdings" w:hAnsi="Wingdings" w:hint="default"/>
      </w:rPr>
    </w:lvl>
    <w:lvl w:ilvl="6" w:tplc="081D0001" w:tentative="1">
      <w:start w:val="1"/>
      <w:numFmt w:val="bullet"/>
      <w:lvlText w:val=""/>
      <w:lvlJc w:val="left"/>
      <w:pPr>
        <w:ind w:left="5318" w:hanging="360"/>
      </w:pPr>
      <w:rPr>
        <w:rFonts w:ascii="Symbol" w:hAnsi="Symbol" w:hint="default"/>
      </w:rPr>
    </w:lvl>
    <w:lvl w:ilvl="7" w:tplc="081D0003" w:tentative="1">
      <w:start w:val="1"/>
      <w:numFmt w:val="bullet"/>
      <w:lvlText w:val="o"/>
      <w:lvlJc w:val="left"/>
      <w:pPr>
        <w:ind w:left="6038" w:hanging="360"/>
      </w:pPr>
      <w:rPr>
        <w:rFonts w:ascii="Courier New" w:hAnsi="Courier New" w:cs="Courier New" w:hint="default"/>
      </w:rPr>
    </w:lvl>
    <w:lvl w:ilvl="8" w:tplc="081D0005" w:tentative="1">
      <w:start w:val="1"/>
      <w:numFmt w:val="bullet"/>
      <w:lvlText w:val=""/>
      <w:lvlJc w:val="left"/>
      <w:pPr>
        <w:ind w:left="6758" w:hanging="360"/>
      </w:pPr>
      <w:rPr>
        <w:rFonts w:ascii="Wingdings" w:hAnsi="Wingdings" w:hint="default"/>
      </w:rPr>
    </w:lvl>
  </w:abstractNum>
  <w:num w:numId="1" w16cid:durableId="2021816092">
    <w:abstractNumId w:val="6"/>
  </w:num>
  <w:num w:numId="2" w16cid:durableId="1052123109">
    <w:abstractNumId w:val="3"/>
  </w:num>
  <w:num w:numId="3" w16cid:durableId="1534075277">
    <w:abstractNumId w:val="2"/>
  </w:num>
  <w:num w:numId="4" w16cid:durableId="1424646551">
    <w:abstractNumId w:val="1"/>
  </w:num>
  <w:num w:numId="5" w16cid:durableId="599458011">
    <w:abstractNumId w:val="0"/>
  </w:num>
  <w:num w:numId="6" w16cid:durableId="2023125015">
    <w:abstractNumId w:val="7"/>
  </w:num>
  <w:num w:numId="7" w16cid:durableId="1733040218">
    <w:abstractNumId w:val="5"/>
  </w:num>
  <w:num w:numId="8" w16cid:durableId="1781097124">
    <w:abstractNumId w:val="4"/>
  </w:num>
  <w:num w:numId="9" w16cid:durableId="1756784154">
    <w:abstractNumId w:val="10"/>
  </w:num>
  <w:num w:numId="10" w16cid:durableId="820314918">
    <w:abstractNumId w:val="14"/>
  </w:num>
  <w:num w:numId="11" w16cid:durableId="1754232548">
    <w:abstractNumId w:val="13"/>
  </w:num>
  <w:num w:numId="12" w16cid:durableId="1203444081">
    <w:abstractNumId w:val="18"/>
  </w:num>
  <w:num w:numId="13" w16cid:durableId="1090002762">
    <w:abstractNumId w:val="12"/>
  </w:num>
  <w:num w:numId="14" w16cid:durableId="253327177">
    <w:abstractNumId w:val="16"/>
  </w:num>
  <w:num w:numId="15" w16cid:durableId="2068604968">
    <w:abstractNumId w:val="9"/>
  </w:num>
  <w:num w:numId="16" w16cid:durableId="533351197">
    <w:abstractNumId w:val="24"/>
  </w:num>
  <w:num w:numId="17" w16cid:durableId="1397053121">
    <w:abstractNumId w:val="8"/>
  </w:num>
  <w:num w:numId="18" w16cid:durableId="1602445102">
    <w:abstractNumId w:val="19"/>
  </w:num>
  <w:num w:numId="19" w16cid:durableId="918564176">
    <w:abstractNumId w:val="22"/>
  </w:num>
  <w:num w:numId="20" w16cid:durableId="392853687">
    <w:abstractNumId w:val="26"/>
  </w:num>
  <w:num w:numId="21" w16cid:durableId="1353994205">
    <w:abstractNumId w:val="25"/>
  </w:num>
  <w:num w:numId="22" w16cid:durableId="365445511">
    <w:abstractNumId w:val="15"/>
  </w:num>
  <w:num w:numId="23" w16cid:durableId="170068366">
    <w:abstractNumId w:val="20"/>
  </w:num>
  <w:num w:numId="24" w16cid:durableId="968129225">
    <w:abstractNumId w:val="20"/>
  </w:num>
  <w:num w:numId="25" w16cid:durableId="1193153111">
    <w:abstractNumId w:val="21"/>
  </w:num>
  <w:num w:numId="26" w16cid:durableId="1459106421">
    <w:abstractNumId w:val="15"/>
  </w:num>
  <w:num w:numId="27" w16cid:durableId="14425716">
    <w:abstractNumId w:val="15"/>
  </w:num>
  <w:num w:numId="28" w16cid:durableId="2146002650">
    <w:abstractNumId w:val="15"/>
  </w:num>
  <w:num w:numId="29" w16cid:durableId="2036802699">
    <w:abstractNumId w:val="15"/>
  </w:num>
  <w:num w:numId="30" w16cid:durableId="720636959">
    <w:abstractNumId w:val="15"/>
  </w:num>
  <w:num w:numId="31" w16cid:durableId="1056122178">
    <w:abstractNumId w:val="15"/>
  </w:num>
  <w:num w:numId="32" w16cid:durableId="2069767689">
    <w:abstractNumId w:val="15"/>
  </w:num>
  <w:num w:numId="33" w16cid:durableId="1695959822">
    <w:abstractNumId w:val="15"/>
  </w:num>
  <w:num w:numId="34" w16cid:durableId="723405330">
    <w:abstractNumId w:val="15"/>
  </w:num>
  <w:num w:numId="35" w16cid:durableId="1347751274">
    <w:abstractNumId w:val="20"/>
  </w:num>
  <w:num w:numId="36" w16cid:durableId="1323049538">
    <w:abstractNumId w:val="21"/>
  </w:num>
  <w:num w:numId="37" w16cid:durableId="1730809817">
    <w:abstractNumId w:val="15"/>
  </w:num>
  <w:num w:numId="38" w16cid:durableId="910193967">
    <w:abstractNumId w:val="15"/>
  </w:num>
  <w:num w:numId="39" w16cid:durableId="1326856792">
    <w:abstractNumId w:val="15"/>
  </w:num>
  <w:num w:numId="40" w16cid:durableId="203254764">
    <w:abstractNumId w:val="15"/>
  </w:num>
  <w:num w:numId="41" w16cid:durableId="2028435310">
    <w:abstractNumId w:val="15"/>
  </w:num>
  <w:num w:numId="42" w16cid:durableId="366950091">
    <w:abstractNumId w:val="15"/>
  </w:num>
  <w:num w:numId="43" w16cid:durableId="1527719533">
    <w:abstractNumId w:val="15"/>
  </w:num>
  <w:num w:numId="44" w16cid:durableId="1498837627">
    <w:abstractNumId w:val="15"/>
  </w:num>
  <w:num w:numId="45" w16cid:durableId="813988498">
    <w:abstractNumId w:val="15"/>
  </w:num>
  <w:num w:numId="46" w16cid:durableId="111940968">
    <w:abstractNumId w:val="11"/>
  </w:num>
  <w:num w:numId="47" w16cid:durableId="575045496">
    <w:abstractNumId w:val="27"/>
  </w:num>
  <w:num w:numId="48" w16cid:durableId="14188524">
    <w:abstractNumId w:val="23"/>
  </w:num>
  <w:num w:numId="49" w16cid:durableId="206652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defaultTabStop w:val="1304"/>
  <w:autoHyphenation/>
  <w:hyphenationZone w:val="142"/>
  <w:evenAndOddHeader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0E"/>
    <w:rsid w:val="000023D9"/>
    <w:rsid w:val="00004CE7"/>
    <w:rsid w:val="000072E6"/>
    <w:rsid w:val="000133E2"/>
    <w:rsid w:val="000273D8"/>
    <w:rsid w:val="00043CF6"/>
    <w:rsid w:val="00047A20"/>
    <w:rsid w:val="00053335"/>
    <w:rsid w:val="000571FC"/>
    <w:rsid w:val="00061996"/>
    <w:rsid w:val="00074E9F"/>
    <w:rsid w:val="000A21BD"/>
    <w:rsid w:val="000A44D5"/>
    <w:rsid w:val="000A4870"/>
    <w:rsid w:val="000A6336"/>
    <w:rsid w:val="000B04D6"/>
    <w:rsid w:val="000B1D52"/>
    <w:rsid w:val="000B48B2"/>
    <w:rsid w:val="000C413E"/>
    <w:rsid w:val="000C421C"/>
    <w:rsid w:val="000D2AFE"/>
    <w:rsid w:val="000D56BE"/>
    <w:rsid w:val="000D6BAA"/>
    <w:rsid w:val="000D7B7C"/>
    <w:rsid w:val="000E3545"/>
    <w:rsid w:val="000F03DA"/>
    <w:rsid w:val="001057C8"/>
    <w:rsid w:val="0010587E"/>
    <w:rsid w:val="00106554"/>
    <w:rsid w:val="00111F3A"/>
    <w:rsid w:val="00112948"/>
    <w:rsid w:val="00114AC1"/>
    <w:rsid w:val="00114C74"/>
    <w:rsid w:val="00115F74"/>
    <w:rsid w:val="00123E47"/>
    <w:rsid w:val="00124BA5"/>
    <w:rsid w:val="0012527E"/>
    <w:rsid w:val="00126338"/>
    <w:rsid w:val="00126E0C"/>
    <w:rsid w:val="00127A4A"/>
    <w:rsid w:val="001324DF"/>
    <w:rsid w:val="00134B47"/>
    <w:rsid w:val="001454DA"/>
    <w:rsid w:val="001457BF"/>
    <w:rsid w:val="00145A6C"/>
    <w:rsid w:val="00147C22"/>
    <w:rsid w:val="00154554"/>
    <w:rsid w:val="00154C49"/>
    <w:rsid w:val="00155F06"/>
    <w:rsid w:val="00157236"/>
    <w:rsid w:val="00161B31"/>
    <w:rsid w:val="00165BD7"/>
    <w:rsid w:val="00166463"/>
    <w:rsid w:val="00166570"/>
    <w:rsid w:val="00166A72"/>
    <w:rsid w:val="0016731D"/>
    <w:rsid w:val="001714AB"/>
    <w:rsid w:val="0017259D"/>
    <w:rsid w:val="001967A4"/>
    <w:rsid w:val="00196E7E"/>
    <w:rsid w:val="00197B6A"/>
    <w:rsid w:val="001A1677"/>
    <w:rsid w:val="001A2699"/>
    <w:rsid w:val="001A5292"/>
    <w:rsid w:val="001C2565"/>
    <w:rsid w:val="001C6172"/>
    <w:rsid w:val="001C63D0"/>
    <w:rsid w:val="001C6FB6"/>
    <w:rsid w:val="001C7459"/>
    <w:rsid w:val="001C7F7D"/>
    <w:rsid w:val="001D6AE2"/>
    <w:rsid w:val="001D6E27"/>
    <w:rsid w:val="001D6FAA"/>
    <w:rsid w:val="001E0DAF"/>
    <w:rsid w:val="001F3B93"/>
    <w:rsid w:val="001F6C2C"/>
    <w:rsid w:val="00201E87"/>
    <w:rsid w:val="00202894"/>
    <w:rsid w:val="00204C78"/>
    <w:rsid w:val="002050F1"/>
    <w:rsid w:val="00224110"/>
    <w:rsid w:val="00225ABC"/>
    <w:rsid w:val="00226489"/>
    <w:rsid w:val="00226B3B"/>
    <w:rsid w:val="00227E21"/>
    <w:rsid w:val="00227EBC"/>
    <w:rsid w:val="00232B5B"/>
    <w:rsid w:val="002408DD"/>
    <w:rsid w:val="002426D5"/>
    <w:rsid w:val="00245BD5"/>
    <w:rsid w:val="00250A56"/>
    <w:rsid w:val="00251DD5"/>
    <w:rsid w:val="00253556"/>
    <w:rsid w:val="00253B3D"/>
    <w:rsid w:val="00257296"/>
    <w:rsid w:val="002619FE"/>
    <w:rsid w:val="00262651"/>
    <w:rsid w:val="00267314"/>
    <w:rsid w:val="002674C2"/>
    <w:rsid w:val="00275053"/>
    <w:rsid w:val="00287B2B"/>
    <w:rsid w:val="002909D8"/>
    <w:rsid w:val="00293EA6"/>
    <w:rsid w:val="00294B11"/>
    <w:rsid w:val="00296DF2"/>
    <w:rsid w:val="002979DE"/>
    <w:rsid w:val="002A085C"/>
    <w:rsid w:val="002A139F"/>
    <w:rsid w:val="002A5E55"/>
    <w:rsid w:val="002B1FD5"/>
    <w:rsid w:val="002B7663"/>
    <w:rsid w:val="002C1F5D"/>
    <w:rsid w:val="002C4596"/>
    <w:rsid w:val="002C7ACC"/>
    <w:rsid w:val="002D5340"/>
    <w:rsid w:val="002D689D"/>
    <w:rsid w:val="002D6994"/>
    <w:rsid w:val="002E048B"/>
    <w:rsid w:val="002F25E6"/>
    <w:rsid w:val="002F432A"/>
    <w:rsid w:val="002F4B5D"/>
    <w:rsid w:val="002F649B"/>
    <w:rsid w:val="00300F82"/>
    <w:rsid w:val="00307572"/>
    <w:rsid w:val="00310860"/>
    <w:rsid w:val="0031611F"/>
    <w:rsid w:val="00316426"/>
    <w:rsid w:val="00317E27"/>
    <w:rsid w:val="00322058"/>
    <w:rsid w:val="00323E33"/>
    <w:rsid w:val="00327DBD"/>
    <w:rsid w:val="00332424"/>
    <w:rsid w:val="00342FC4"/>
    <w:rsid w:val="00356B91"/>
    <w:rsid w:val="00362094"/>
    <w:rsid w:val="003621A3"/>
    <w:rsid w:val="00364BC4"/>
    <w:rsid w:val="00366695"/>
    <w:rsid w:val="00367E7A"/>
    <w:rsid w:val="003717ED"/>
    <w:rsid w:val="003837B7"/>
    <w:rsid w:val="00387F1B"/>
    <w:rsid w:val="00387FAD"/>
    <w:rsid w:val="0039236B"/>
    <w:rsid w:val="00395E13"/>
    <w:rsid w:val="00396ADE"/>
    <w:rsid w:val="00396D00"/>
    <w:rsid w:val="003A56CF"/>
    <w:rsid w:val="003B7BEE"/>
    <w:rsid w:val="003C3C52"/>
    <w:rsid w:val="003C3EA2"/>
    <w:rsid w:val="003C5C04"/>
    <w:rsid w:val="003D22F8"/>
    <w:rsid w:val="003E52AB"/>
    <w:rsid w:val="003E646A"/>
    <w:rsid w:val="003F1997"/>
    <w:rsid w:val="003F1DE4"/>
    <w:rsid w:val="003F44E1"/>
    <w:rsid w:val="003F466F"/>
    <w:rsid w:val="003F5551"/>
    <w:rsid w:val="00401CC3"/>
    <w:rsid w:val="004042F5"/>
    <w:rsid w:val="00420526"/>
    <w:rsid w:val="00420937"/>
    <w:rsid w:val="00420C81"/>
    <w:rsid w:val="00423336"/>
    <w:rsid w:val="00442427"/>
    <w:rsid w:val="004444D0"/>
    <w:rsid w:val="004544EE"/>
    <w:rsid w:val="00454D54"/>
    <w:rsid w:val="00456B43"/>
    <w:rsid w:val="00462230"/>
    <w:rsid w:val="00462775"/>
    <w:rsid w:val="00463370"/>
    <w:rsid w:val="00464E03"/>
    <w:rsid w:val="00466ADC"/>
    <w:rsid w:val="00470905"/>
    <w:rsid w:val="00477536"/>
    <w:rsid w:val="00481FFB"/>
    <w:rsid w:val="004845D5"/>
    <w:rsid w:val="00484C6B"/>
    <w:rsid w:val="00487B4C"/>
    <w:rsid w:val="004941F1"/>
    <w:rsid w:val="0049444B"/>
    <w:rsid w:val="004A6BA1"/>
    <w:rsid w:val="004C3DA5"/>
    <w:rsid w:val="004C561E"/>
    <w:rsid w:val="004C5FD1"/>
    <w:rsid w:val="004D28BC"/>
    <w:rsid w:val="004D2BC9"/>
    <w:rsid w:val="004D31F2"/>
    <w:rsid w:val="004D5A01"/>
    <w:rsid w:val="004E0235"/>
    <w:rsid w:val="004E151E"/>
    <w:rsid w:val="004E34A3"/>
    <w:rsid w:val="004E56BB"/>
    <w:rsid w:val="004F10D8"/>
    <w:rsid w:val="004F15A1"/>
    <w:rsid w:val="004F15BB"/>
    <w:rsid w:val="004F1E52"/>
    <w:rsid w:val="004F3649"/>
    <w:rsid w:val="004F6B43"/>
    <w:rsid w:val="005013F3"/>
    <w:rsid w:val="00503134"/>
    <w:rsid w:val="005070F9"/>
    <w:rsid w:val="005117DB"/>
    <w:rsid w:val="005128E3"/>
    <w:rsid w:val="00515820"/>
    <w:rsid w:val="00517373"/>
    <w:rsid w:val="005233BC"/>
    <w:rsid w:val="005259A2"/>
    <w:rsid w:val="005361F9"/>
    <w:rsid w:val="00542C31"/>
    <w:rsid w:val="00543948"/>
    <w:rsid w:val="00543D50"/>
    <w:rsid w:val="00544D71"/>
    <w:rsid w:val="00546075"/>
    <w:rsid w:val="00546A4C"/>
    <w:rsid w:val="00547AC8"/>
    <w:rsid w:val="005552BF"/>
    <w:rsid w:val="00555DCF"/>
    <w:rsid w:val="00563E6E"/>
    <w:rsid w:val="005651CD"/>
    <w:rsid w:val="00571BE0"/>
    <w:rsid w:val="00577314"/>
    <w:rsid w:val="00581248"/>
    <w:rsid w:val="00582380"/>
    <w:rsid w:val="0058553F"/>
    <w:rsid w:val="00585650"/>
    <w:rsid w:val="005857D8"/>
    <w:rsid w:val="00591685"/>
    <w:rsid w:val="005919E2"/>
    <w:rsid w:val="0059401D"/>
    <w:rsid w:val="005A0B4E"/>
    <w:rsid w:val="005A15C2"/>
    <w:rsid w:val="005B297C"/>
    <w:rsid w:val="005B2B3A"/>
    <w:rsid w:val="005B6256"/>
    <w:rsid w:val="005C2D09"/>
    <w:rsid w:val="005C4EDC"/>
    <w:rsid w:val="005C7991"/>
    <w:rsid w:val="005D2988"/>
    <w:rsid w:val="005D34BB"/>
    <w:rsid w:val="005E6618"/>
    <w:rsid w:val="005F10BE"/>
    <w:rsid w:val="005F1DF9"/>
    <w:rsid w:val="005F30DA"/>
    <w:rsid w:val="005F4D32"/>
    <w:rsid w:val="005F6120"/>
    <w:rsid w:val="005F74D5"/>
    <w:rsid w:val="00603FDB"/>
    <w:rsid w:val="0060758D"/>
    <w:rsid w:val="00615D72"/>
    <w:rsid w:val="0061647B"/>
    <w:rsid w:val="0062799B"/>
    <w:rsid w:val="00632C1A"/>
    <w:rsid w:val="006335CC"/>
    <w:rsid w:val="00633A3B"/>
    <w:rsid w:val="00644826"/>
    <w:rsid w:val="00644B7B"/>
    <w:rsid w:val="00652036"/>
    <w:rsid w:val="00653070"/>
    <w:rsid w:val="006538F3"/>
    <w:rsid w:val="00660132"/>
    <w:rsid w:val="00680027"/>
    <w:rsid w:val="00686673"/>
    <w:rsid w:val="006903CF"/>
    <w:rsid w:val="006913DA"/>
    <w:rsid w:val="006941F2"/>
    <w:rsid w:val="00694C83"/>
    <w:rsid w:val="006A1A7B"/>
    <w:rsid w:val="006A3226"/>
    <w:rsid w:val="006A72F2"/>
    <w:rsid w:val="006A72F7"/>
    <w:rsid w:val="006B633C"/>
    <w:rsid w:val="006C1507"/>
    <w:rsid w:val="006C2707"/>
    <w:rsid w:val="006C4764"/>
    <w:rsid w:val="006C69FA"/>
    <w:rsid w:val="006D20E9"/>
    <w:rsid w:val="006D5D73"/>
    <w:rsid w:val="006E1262"/>
    <w:rsid w:val="006E5B83"/>
    <w:rsid w:val="006F0392"/>
    <w:rsid w:val="006F0D9B"/>
    <w:rsid w:val="006F1197"/>
    <w:rsid w:val="006F1C14"/>
    <w:rsid w:val="006F1C66"/>
    <w:rsid w:val="006F3019"/>
    <w:rsid w:val="00704A69"/>
    <w:rsid w:val="00706554"/>
    <w:rsid w:val="00711F81"/>
    <w:rsid w:val="00713E37"/>
    <w:rsid w:val="00716C43"/>
    <w:rsid w:val="00717991"/>
    <w:rsid w:val="00721AF0"/>
    <w:rsid w:val="00722128"/>
    <w:rsid w:val="007223A6"/>
    <w:rsid w:val="00724964"/>
    <w:rsid w:val="00733CCC"/>
    <w:rsid w:val="007408D5"/>
    <w:rsid w:val="00740D93"/>
    <w:rsid w:val="00743CB1"/>
    <w:rsid w:val="00747158"/>
    <w:rsid w:val="00753651"/>
    <w:rsid w:val="00753F56"/>
    <w:rsid w:val="00754330"/>
    <w:rsid w:val="00757E29"/>
    <w:rsid w:val="00761735"/>
    <w:rsid w:val="00762179"/>
    <w:rsid w:val="007630F4"/>
    <w:rsid w:val="0077011E"/>
    <w:rsid w:val="007705F1"/>
    <w:rsid w:val="007729EA"/>
    <w:rsid w:val="007757F5"/>
    <w:rsid w:val="007826DE"/>
    <w:rsid w:val="0079072A"/>
    <w:rsid w:val="00794705"/>
    <w:rsid w:val="00795A8F"/>
    <w:rsid w:val="00796FCE"/>
    <w:rsid w:val="00797DB8"/>
    <w:rsid w:val="007A2363"/>
    <w:rsid w:val="007A356C"/>
    <w:rsid w:val="007A3CC7"/>
    <w:rsid w:val="007A4BF3"/>
    <w:rsid w:val="007A5592"/>
    <w:rsid w:val="007B2BF5"/>
    <w:rsid w:val="007B579F"/>
    <w:rsid w:val="007C213D"/>
    <w:rsid w:val="007C338A"/>
    <w:rsid w:val="007C4608"/>
    <w:rsid w:val="007C6AD0"/>
    <w:rsid w:val="007C6C3F"/>
    <w:rsid w:val="007D222A"/>
    <w:rsid w:val="007D253D"/>
    <w:rsid w:val="007D458F"/>
    <w:rsid w:val="007E5F04"/>
    <w:rsid w:val="007F13CD"/>
    <w:rsid w:val="007F281A"/>
    <w:rsid w:val="007F2874"/>
    <w:rsid w:val="008000D7"/>
    <w:rsid w:val="0080017D"/>
    <w:rsid w:val="0080070C"/>
    <w:rsid w:val="00804A25"/>
    <w:rsid w:val="008070D9"/>
    <w:rsid w:val="00807B4E"/>
    <w:rsid w:val="0081215B"/>
    <w:rsid w:val="008140EB"/>
    <w:rsid w:val="0082116F"/>
    <w:rsid w:val="00844A35"/>
    <w:rsid w:val="008450DA"/>
    <w:rsid w:val="0085215C"/>
    <w:rsid w:val="00852A0E"/>
    <w:rsid w:val="00852C06"/>
    <w:rsid w:val="008556ED"/>
    <w:rsid w:val="008772CF"/>
    <w:rsid w:val="008807BE"/>
    <w:rsid w:val="008902FC"/>
    <w:rsid w:val="00892415"/>
    <w:rsid w:val="008968EE"/>
    <w:rsid w:val="008A26EA"/>
    <w:rsid w:val="008C01B0"/>
    <w:rsid w:val="008C2543"/>
    <w:rsid w:val="008C4F95"/>
    <w:rsid w:val="008C770F"/>
    <w:rsid w:val="008D0F4B"/>
    <w:rsid w:val="008D4FB0"/>
    <w:rsid w:val="008D7779"/>
    <w:rsid w:val="008E39E4"/>
    <w:rsid w:val="008E3CA9"/>
    <w:rsid w:val="008E5BBD"/>
    <w:rsid w:val="008F02C5"/>
    <w:rsid w:val="008F2F4F"/>
    <w:rsid w:val="00901064"/>
    <w:rsid w:val="0090193C"/>
    <w:rsid w:val="00902DDF"/>
    <w:rsid w:val="00904BCF"/>
    <w:rsid w:val="00905A60"/>
    <w:rsid w:val="00906817"/>
    <w:rsid w:val="009100DE"/>
    <w:rsid w:val="00910E10"/>
    <w:rsid w:val="00912B08"/>
    <w:rsid w:val="00916063"/>
    <w:rsid w:val="00916ECA"/>
    <w:rsid w:val="009211F7"/>
    <w:rsid w:val="0092209E"/>
    <w:rsid w:val="00923BCA"/>
    <w:rsid w:val="00924FBC"/>
    <w:rsid w:val="00926DB3"/>
    <w:rsid w:val="009274D3"/>
    <w:rsid w:val="009335B7"/>
    <w:rsid w:val="0093489F"/>
    <w:rsid w:val="00935E1A"/>
    <w:rsid w:val="009376E6"/>
    <w:rsid w:val="00944DE7"/>
    <w:rsid w:val="009465DE"/>
    <w:rsid w:val="00947CDE"/>
    <w:rsid w:val="00952222"/>
    <w:rsid w:val="00964073"/>
    <w:rsid w:val="00967BEC"/>
    <w:rsid w:val="00970B31"/>
    <w:rsid w:val="0097329C"/>
    <w:rsid w:val="009765A4"/>
    <w:rsid w:val="00983B1A"/>
    <w:rsid w:val="00995AA3"/>
    <w:rsid w:val="009A032F"/>
    <w:rsid w:val="009A1017"/>
    <w:rsid w:val="009A383B"/>
    <w:rsid w:val="009A395E"/>
    <w:rsid w:val="009B0361"/>
    <w:rsid w:val="009B0C62"/>
    <w:rsid w:val="009B260B"/>
    <w:rsid w:val="009B5F79"/>
    <w:rsid w:val="009B7385"/>
    <w:rsid w:val="009B7ADA"/>
    <w:rsid w:val="009C0500"/>
    <w:rsid w:val="009C152E"/>
    <w:rsid w:val="009C28D7"/>
    <w:rsid w:val="009C3192"/>
    <w:rsid w:val="009C53A3"/>
    <w:rsid w:val="009D2D00"/>
    <w:rsid w:val="009D3E11"/>
    <w:rsid w:val="009D4F9E"/>
    <w:rsid w:val="009E2488"/>
    <w:rsid w:val="009E3319"/>
    <w:rsid w:val="009E3CA4"/>
    <w:rsid w:val="009E65EF"/>
    <w:rsid w:val="009F42B9"/>
    <w:rsid w:val="00A0014B"/>
    <w:rsid w:val="00A033CA"/>
    <w:rsid w:val="00A03741"/>
    <w:rsid w:val="00A0595B"/>
    <w:rsid w:val="00A07C64"/>
    <w:rsid w:val="00A10247"/>
    <w:rsid w:val="00A13B65"/>
    <w:rsid w:val="00A16870"/>
    <w:rsid w:val="00A16988"/>
    <w:rsid w:val="00A21037"/>
    <w:rsid w:val="00A24439"/>
    <w:rsid w:val="00A254F1"/>
    <w:rsid w:val="00A266C1"/>
    <w:rsid w:val="00A27205"/>
    <w:rsid w:val="00A27DAA"/>
    <w:rsid w:val="00A30E6D"/>
    <w:rsid w:val="00A32351"/>
    <w:rsid w:val="00A36257"/>
    <w:rsid w:val="00A36760"/>
    <w:rsid w:val="00A3733D"/>
    <w:rsid w:val="00A378B0"/>
    <w:rsid w:val="00A446F7"/>
    <w:rsid w:val="00A44D67"/>
    <w:rsid w:val="00A46299"/>
    <w:rsid w:val="00A52064"/>
    <w:rsid w:val="00A532A3"/>
    <w:rsid w:val="00A53EFB"/>
    <w:rsid w:val="00A56571"/>
    <w:rsid w:val="00A57694"/>
    <w:rsid w:val="00A60602"/>
    <w:rsid w:val="00A6091D"/>
    <w:rsid w:val="00A61E10"/>
    <w:rsid w:val="00A65CDE"/>
    <w:rsid w:val="00A6619E"/>
    <w:rsid w:val="00A704BB"/>
    <w:rsid w:val="00A71E88"/>
    <w:rsid w:val="00A7576D"/>
    <w:rsid w:val="00A802CD"/>
    <w:rsid w:val="00A817AA"/>
    <w:rsid w:val="00A8657C"/>
    <w:rsid w:val="00A87482"/>
    <w:rsid w:val="00A9304D"/>
    <w:rsid w:val="00A93836"/>
    <w:rsid w:val="00A94EBB"/>
    <w:rsid w:val="00AA0DF6"/>
    <w:rsid w:val="00AA1275"/>
    <w:rsid w:val="00AA2FC2"/>
    <w:rsid w:val="00AA57E3"/>
    <w:rsid w:val="00AA6A46"/>
    <w:rsid w:val="00AA7F9E"/>
    <w:rsid w:val="00AB2121"/>
    <w:rsid w:val="00AB3862"/>
    <w:rsid w:val="00AC1C0C"/>
    <w:rsid w:val="00AC44A8"/>
    <w:rsid w:val="00AC52A4"/>
    <w:rsid w:val="00AD0305"/>
    <w:rsid w:val="00AD3483"/>
    <w:rsid w:val="00AD4308"/>
    <w:rsid w:val="00AD438D"/>
    <w:rsid w:val="00AD5538"/>
    <w:rsid w:val="00AD7AE0"/>
    <w:rsid w:val="00AE2629"/>
    <w:rsid w:val="00AE4D62"/>
    <w:rsid w:val="00AE7055"/>
    <w:rsid w:val="00AF3004"/>
    <w:rsid w:val="00AF329D"/>
    <w:rsid w:val="00B00ABE"/>
    <w:rsid w:val="00B041B7"/>
    <w:rsid w:val="00B04E2D"/>
    <w:rsid w:val="00B050AE"/>
    <w:rsid w:val="00B050EF"/>
    <w:rsid w:val="00B05A6D"/>
    <w:rsid w:val="00B1274A"/>
    <w:rsid w:val="00B13A24"/>
    <w:rsid w:val="00B16C6E"/>
    <w:rsid w:val="00B22050"/>
    <w:rsid w:val="00B33CF7"/>
    <w:rsid w:val="00B43E38"/>
    <w:rsid w:val="00B46648"/>
    <w:rsid w:val="00B50BDC"/>
    <w:rsid w:val="00B515BB"/>
    <w:rsid w:val="00B5425A"/>
    <w:rsid w:val="00B5523D"/>
    <w:rsid w:val="00B612C7"/>
    <w:rsid w:val="00B63D0B"/>
    <w:rsid w:val="00B66AF2"/>
    <w:rsid w:val="00B67CE6"/>
    <w:rsid w:val="00B72A75"/>
    <w:rsid w:val="00B74432"/>
    <w:rsid w:val="00B74EC1"/>
    <w:rsid w:val="00B80E01"/>
    <w:rsid w:val="00B821E4"/>
    <w:rsid w:val="00B92502"/>
    <w:rsid w:val="00B96D0E"/>
    <w:rsid w:val="00BB133B"/>
    <w:rsid w:val="00BC0AA9"/>
    <w:rsid w:val="00BC2E58"/>
    <w:rsid w:val="00BC472E"/>
    <w:rsid w:val="00BC7329"/>
    <w:rsid w:val="00BC7ACB"/>
    <w:rsid w:val="00BC7E00"/>
    <w:rsid w:val="00BD1E9F"/>
    <w:rsid w:val="00BE516F"/>
    <w:rsid w:val="00BE5CEC"/>
    <w:rsid w:val="00BE628E"/>
    <w:rsid w:val="00BF0749"/>
    <w:rsid w:val="00BF1A2F"/>
    <w:rsid w:val="00BF527B"/>
    <w:rsid w:val="00BF7EBD"/>
    <w:rsid w:val="00C0580A"/>
    <w:rsid w:val="00C066CC"/>
    <w:rsid w:val="00C07A67"/>
    <w:rsid w:val="00C1226B"/>
    <w:rsid w:val="00C12976"/>
    <w:rsid w:val="00C1477E"/>
    <w:rsid w:val="00C167D9"/>
    <w:rsid w:val="00C23162"/>
    <w:rsid w:val="00C23B89"/>
    <w:rsid w:val="00C27735"/>
    <w:rsid w:val="00C27EFE"/>
    <w:rsid w:val="00C30DD7"/>
    <w:rsid w:val="00C33D9C"/>
    <w:rsid w:val="00C3652B"/>
    <w:rsid w:val="00C42629"/>
    <w:rsid w:val="00C448AF"/>
    <w:rsid w:val="00C4758D"/>
    <w:rsid w:val="00C55D04"/>
    <w:rsid w:val="00C61250"/>
    <w:rsid w:val="00C638B6"/>
    <w:rsid w:val="00C70F13"/>
    <w:rsid w:val="00C72799"/>
    <w:rsid w:val="00C7555D"/>
    <w:rsid w:val="00C770C0"/>
    <w:rsid w:val="00C7783B"/>
    <w:rsid w:val="00C80EBE"/>
    <w:rsid w:val="00C82B34"/>
    <w:rsid w:val="00C838DD"/>
    <w:rsid w:val="00C84EBF"/>
    <w:rsid w:val="00CA04C5"/>
    <w:rsid w:val="00CB0E80"/>
    <w:rsid w:val="00CB3177"/>
    <w:rsid w:val="00CB5CDA"/>
    <w:rsid w:val="00CC4E50"/>
    <w:rsid w:val="00CC58EA"/>
    <w:rsid w:val="00CC7B4B"/>
    <w:rsid w:val="00CD0CA7"/>
    <w:rsid w:val="00CD3587"/>
    <w:rsid w:val="00CD3F42"/>
    <w:rsid w:val="00CD4B6F"/>
    <w:rsid w:val="00CD5BAD"/>
    <w:rsid w:val="00CE4089"/>
    <w:rsid w:val="00CE69A3"/>
    <w:rsid w:val="00CF0E65"/>
    <w:rsid w:val="00CF3B25"/>
    <w:rsid w:val="00CF7DCB"/>
    <w:rsid w:val="00D00E99"/>
    <w:rsid w:val="00D01777"/>
    <w:rsid w:val="00D023E1"/>
    <w:rsid w:val="00D07B9B"/>
    <w:rsid w:val="00D12749"/>
    <w:rsid w:val="00D157B2"/>
    <w:rsid w:val="00D16C07"/>
    <w:rsid w:val="00D16E69"/>
    <w:rsid w:val="00D20EBD"/>
    <w:rsid w:val="00D22AC0"/>
    <w:rsid w:val="00D246FA"/>
    <w:rsid w:val="00D25E79"/>
    <w:rsid w:val="00D26924"/>
    <w:rsid w:val="00D3149F"/>
    <w:rsid w:val="00D41612"/>
    <w:rsid w:val="00D43351"/>
    <w:rsid w:val="00D4473D"/>
    <w:rsid w:val="00D47008"/>
    <w:rsid w:val="00D52192"/>
    <w:rsid w:val="00D526C0"/>
    <w:rsid w:val="00D60601"/>
    <w:rsid w:val="00D65E86"/>
    <w:rsid w:val="00D66F25"/>
    <w:rsid w:val="00D67F3B"/>
    <w:rsid w:val="00D74A08"/>
    <w:rsid w:val="00D76637"/>
    <w:rsid w:val="00D85474"/>
    <w:rsid w:val="00D85EFE"/>
    <w:rsid w:val="00D919F1"/>
    <w:rsid w:val="00D97473"/>
    <w:rsid w:val="00DA6BC4"/>
    <w:rsid w:val="00DB0D8D"/>
    <w:rsid w:val="00DB4075"/>
    <w:rsid w:val="00DC0100"/>
    <w:rsid w:val="00DC29AC"/>
    <w:rsid w:val="00DD03C1"/>
    <w:rsid w:val="00DD5E39"/>
    <w:rsid w:val="00DE45A7"/>
    <w:rsid w:val="00DE59BA"/>
    <w:rsid w:val="00DE5EC9"/>
    <w:rsid w:val="00DF2256"/>
    <w:rsid w:val="00E03263"/>
    <w:rsid w:val="00E03C1A"/>
    <w:rsid w:val="00E052F8"/>
    <w:rsid w:val="00E10E96"/>
    <w:rsid w:val="00E11C1F"/>
    <w:rsid w:val="00E153C8"/>
    <w:rsid w:val="00E17D88"/>
    <w:rsid w:val="00E23B7D"/>
    <w:rsid w:val="00E26AE2"/>
    <w:rsid w:val="00E2775C"/>
    <w:rsid w:val="00E35E20"/>
    <w:rsid w:val="00E421FE"/>
    <w:rsid w:val="00E43C28"/>
    <w:rsid w:val="00E44293"/>
    <w:rsid w:val="00E44FEB"/>
    <w:rsid w:val="00E45E12"/>
    <w:rsid w:val="00E4666B"/>
    <w:rsid w:val="00E52AA4"/>
    <w:rsid w:val="00E550D2"/>
    <w:rsid w:val="00E60C46"/>
    <w:rsid w:val="00E60E29"/>
    <w:rsid w:val="00E66D27"/>
    <w:rsid w:val="00E678C1"/>
    <w:rsid w:val="00E72D4E"/>
    <w:rsid w:val="00E84D1A"/>
    <w:rsid w:val="00E85FD1"/>
    <w:rsid w:val="00E8655B"/>
    <w:rsid w:val="00E91C02"/>
    <w:rsid w:val="00E91EF6"/>
    <w:rsid w:val="00E948F9"/>
    <w:rsid w:val="00E9665B"/>
    <w:rsid w:val="00E9735E"/>
    <w:rsid w:val="00EA1DE2"/>
    <w:rsid w:val="00EA2025"/>
    <w:rsid w:val="00EA275E"/>
    <w:rsid w:val="00EA5202"/>
    <w:rsid w:val="00EA5869"/>
    <w:rsid w:val="00EA7845"/>
    <w:rsid w:val="00EB4205"/>
    <w:rsid w:val="00EB4CC1"/>
    <w:rsid w:val="00EB5E76"/>
    <w:rsid w:val="00EC11EE"/>
    <w:rsid w:val="00EC7FF3"/>
    <w:rsid w:val="00ED36C6"/>
    <w:rsid w:val="00ED4333"/>
    <w:rsid w:val="00EE0448"/>
    <w:rsid w:val="00EE0ABE"/>
    <w:rsid w:val="00EE1135"/>
    <w:rsid w:val="00EE2253"/>
    <w:rsid w:val="00EE448D"/>
    <w:rsid w:val="00EE4BF4"/>
    <w:rsid w:val="00EE5542"/>
    <w:rsid w:val="00EF0C6C"/>
    <w:rsid w:val="00F003D1"/>
    <w:rsid w:val="00F06750"/>
    <w:rsid w:val="00F07062"/>
    <w:rsid w:val="00F11DFC"/>
    <w:rsid w:val="00F12F18"/>
    <w:rsid w:val="00F132DC"/>
    <w:rsid w:val="00F2334A"/>
    <w:rsid w:val="00F30B24"/>
    <w:rsid w:val="00F31CF5"/>
    <w:rsid w:val="00F3310E"/>
    <w:rsid w:val="00F37C67"/>
    <w:rsid w:val="00F47B86"/>
    <w:rsid w:val="00F5023E"/>
    <w:rsid w:val="00F53E6C"/>
    <w:rsid w:val="00F572C8"/>
    <w:rsid w:val="00F579ED"/>
    <w:rsid w:val="00F6094E"/>
    <w:rsid w:val="00F61A70"/>
    <w:rsid w:val="00F6794C"/>
    <w:rsid w:val="00F726A1"/>
    <w:rsid w:val="00F73233"/>
    <w:rsid w:val="00F75A12"/>
    <w:rsid w:val="00F83912"/>
    <w:rsid w:val="00F95A2D"/>
    <w:rsid w:val="00FA4DDD"/>
    <w:rsid w:val="00FA6279"/>
    <w:rsid w:val="00FA6F5D"/>
    <w:rsid w:val="00FB191C"/>
    <w:rsid w:val="00FB45DB"/>
    <w:rsid w:val="00FB515B"/>
    <w:rsid w:val="00FC4055"/>
    <w:rsid w:val="00FC77B0"/>
    <w:rsid w:val="00FC7B9B"/>
    <w:rsid w:val="00FD5D36"/>
    <w:rsid w:val="00FD6449"/>
    <w:rsid w:val="00FD6C9C"/>
    <w:rsid w:val="00FE5D39"/>
    <w:rsid w:val="00FF29BE"/>
    <w:rsid w:val="00FF70C7"/>
    <w:rsid w:val="00FF732A"/>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9BA1C"/>
  <w15:chartTrackingRefBased/>
  <w15:docId w15:val="{E8C9FB71-F6AE-46FC-A601-5537ECE41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link w:val="Rubrik8Char"/>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semiHidden/>
    <w:pPr>
      <w:numPr>
        <w:numId w:val="8"/>
      </w:numPr>
    </w:pPr>
  </w:style>
  <w:style w:type="paragraph" w:styleId="Brdtextmedindrag">
    <w:name w:val="Body Text Indent"/>
    <w:basedOn w:val="Normal"/>
    <w:semiHidden/>
    <w:pPr>
      <w:spacing w:after="120"/>
      <w:ind w:left="283"/>
    </w:pPr>
  </w:style>
  <w:style w:type="paragraph" w:styleId="Brdtextmedfrstaindrag2">
    <w:name w:val="Body Text First Indent 2"/>
    <w:basedOn w:val="Brdtextmedindrag"/>
    <w:semiHidden/>
    <w:pPr>
      <w:ind w:firstLine="210"/>
    </w:pPr>
  </w:style>
  <w:style w:type="paragraph" w:styleId="Sidhuvud">
    <w:name w:val="header"/>
    <w:basedOn w:val="Normal"/>
    <w:semiHidden/>
    <w:pPr>
      <w:tabs>
        <w:tab w:val="right" w:pos="8732"/>
      </w:tabs>
    </w:pPr>
    <w:rPr>
      <w:rFonts w:ascii="Arial" w:hAnsi="Arial" w:cs="Arial"/>
      <w:sz w:val="16"/>
    </w:rPr>
  </w:style>
  <w:style w:type="paragraph" w:styleId="Sidfot">
    <w:name w:val="footer"/>
    <w:basedOn w:val="Normal"/>
    <w:semiHidden/>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semiHidden/>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semiHidden/>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semiHidden/>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uiPriority w:val="39"/>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9"/>
    </w:pPr>
    <w:rPr>
      <w:bCs w:val="0"/>
      <w:sz w:val="22"/>
    </w:rPr>
  </w:style>
  <w:style w:type="paragraph" w:customStyle="1" w:styleId="LagParagraf">
    <w:name w:val="LagParagraf"/>
    <w:basedOn w:val="LagKapitel"/>
    <w:next w:val="LagPararubrik"/>
    <w:rPr>
      <w:b w:val="0"/>
    </w:rPr>
  </w:style>
  <w:style w:type="paragraph" w:customStyle="1" w:styleId="LagPararubrik">
    <w:name w:val="LagPararubrik"/>
    <w:basedOn w:val="LagKapitel"/>
    <w:next w:val="ANormal"/>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character" w:customStyle="1" w:styleId="Rubrik8Char">
    <w:name w:val="Rubrik 8 Char"/>
    <w:link w:val="Rubrik8"/>
    <w:rsid w:val="00B96D0E"/>
    <w:rPr>
      <w:i/>
      <w:iCs/>
      <w:sz w:val="24"/>
      <w:szCs w:val="24"/>
      <w:lang w:val="sv-SE" w:eastAsia="sv-SE"/>
    </w:rPr>
  </w:style>
  <w:style w:type="paragraph" w:styleId="Fotnotstext">
    <w:name w:val="footnote text"/>
    <w:basedOn w:val="Normal"/>
    <w:link w:val="FotnotstextChar"/>
    <w:uiPriority w:val="99"/>
    <w:semiHidden/>
    <w:unhideWhenUsed/>
    <w:rsid w:val="00B96D0E"/>
    <w:rPr>
      <w:sz w:val="20"/>
      <w:szCs w:val="20"/>
    </w:rPr>
  </w:style>
  <w:style w:type="character" w:customStyle="1" w:styleId="FotnotstextChar">
    <w:name w:val="Fotnotstext Char"/>
    <w:basedOn w:val="Standardstycketeckensnitt"/>
    <w:link w:val="Fotnotstext"/>
    <w:uiPriority w:val="99"/>
    <w:semiHidden/>
    <w:rsid w:val="00B96D0E"/>
    <w:rPr>
      <w:lang w:val="sv-SE" w:eastAsia="sv-SE"/>
    </w:rPr>
  </w:style>
  <w:style w:type="character" w:styleId="Fotnotsreferens">
    <w:name w:val="footnote reference"/>
    <w:uiPriority w:val="99"/>
    <w:semiHidden/>
    <w:unhideWhenUsed/>
    <w:rsid w:val="00B96D0E"/>
    <w:rPr>
      <w:vertAlign w:val="superscript"/>
    </w:rPr>
  </w:style>
  <w:style w:type="character" w:styleId="Olstomnmnande">
    <w:name w:val="Unresolved Mention"/>
    <w:basedOn w:val="Standardstycketeckensnitt"/>
    <w:uiPriority w:val="99"/>
    <w:semiHidden/>
    <w:unhideWhenUsed/>
    <w:rsid w:val="00B96D0E"/>
    <w:rPr>
      <w:color w:val="605E5C"/>
      <w:shd w:val="clear" w:color="auto" w:fill="E1DFDD"/>
    </w:rPr>
  </w:style>
  <w:style w:type="paragraph" w:styleId="Revision">
    <w:name w:val="Revision"/>
    <w:hidden/>
    <w:uiPriority w:val="99"/>
    <w:semiHidden/>
    <w:rsid w:val="0092209E"/>
    <w:rPr>
      <w:sz w:val="24"/>
      <w:szCs w:val="24"/>
      <w:lang w:val="sv-SE" w:eastAsia="sv-SE"/>
    </w:rPr>
  </w:style>
  <w:style w:type="character" w:styleId="Kommentarsreferens">
    <w:name w:val="annotation reference"/>
    <w:basedOn w:val="Standardstycketeckensnitt"/>
    <w:uiPriority w:val="99"/>
    <w:semiHidden/>
    <w:unhideWhenUsed/>
    <w:rsid w:val="0092209E"/>
    <w:rPr>
      <w:sz w:val="16"/>
      <w:szCs w:val="16"/>
    </w:rPr>
  </w:style>
  <w:style w:type="paragraph" w:styleId="Kommentarer">
    <w:name w:val="annotation text"/>
    <w:basedOn w:val="Normal"/>
    <w:link w:val="KommentarerChar"/>
    <w:uiPriority w:val="99"/>
    <w:unhideWhenUsed/>
    <w:rsid w:val="0092209E"/>
    <w:rPr>
      <w:sz w:val="20"/>
      <w:szCs w:val="20"/>
    </w:rPr>
  </w:style>
  <w:style w:type="character" w:customStyle="1" w:styleId="KommentarerChar">
    <w:name w:val="Kommentarer Char"/>
    <w:basedOn w:val="Standardstycketeckensnitt"/>
    <w:link w:val="Kommentarer"/>
    <w:uiPriority w:val="99"/>
    <w:rsid w:val="0092209E"/>
    <w:rPr>
      <w:lang w:val="sv-SE" w:eastAsia="sv-SE"/>
    </w:rPr>
  </w:style>
  <w:style w:type="paragraph" w:styleId="Kommentarsmne">
    <w:name w:val="annotation subject"/>
    <w:basedOn w:val="Kommentarer"/>
    <w:next w:val="Kommentarer"/>
    <w:link w:val="KommentarsmneChar"/>
    <w:uiPriority w:val="99"/>
    <w:semiHidden/>
    <w:unhideWhenUsed/>
    <w:rsid w:val="0092209E"/>
    <w:rPr>
      <w:b/>
      <w:bCs/>
    </w:rPr>
  </w:style>
  <w:style w:type="character" w:customStyle="1" w:styleId="KommentarsmneChar">
    <w:name w:val="Kommentarsämne Char"/>
    <w:basedOn w:val="KommentarerChar"/>
    <w:link w:val="Kommentarsmne"/>
    <w:uiPriority w:val="99"/>
    <w:semiHidden/>
    <w:rsid w:val="0092209E"/>
    <w:rPr>
      <w:b/>
      <w:bCs/>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Lexicon\Landskapsregeringen\Lagberedning\LS-Framst&#228;llning.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3DFDB-DDB9-401C-9F58-2C53A4611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LS-Framställning.dot</Template>
  <TotalTime>0</TotalTime>
  <Pages>15</Pages>
  <Words>6427</Words>
  <Characters>34068</Characters>
  <Application>Microsoft Office Word</Application>
  <DocSecurity>0</DocSecurity>
  <Lines>283</Lines>
  <Paragraphs>80</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NyLS-Framställning</vt:lpstr>
      <vt:lpstr>NyLS-Framställning</vt:lpstr>
    </vt:vector>
  </TitlesOfParts>
  <Company>Ålands landskapsstyrelse</Company>
  <LinksUpToDate>false</LinksUpToDate>
  <CharactersWithSpaces>40415</CharactersWithSpaces>
  <SharedDoc>false</SharedDoc>
  <HLinks>
    <vt:vector size="60" baseType="variant">
      <vt:variant>
        <vt:i4>262192</vt:i4>
      </vt:variant>
      <vt:variant>
        <vt:i4>54</vt:i4>
      </vt:variant>
      <vt:variant>
        <vt:i4>0</vt:i4>
      </vt:variant>
      <vt:variant>
        <vt:i4>5</vt:i4>
      </vt:variant>
      <vt:variant>
        <vt:lpwstr/>
      </vt:variant>
      <vt:variant>
        <vt:lpwstr>_top</vt:lpwstr>
      </vt:variant>
      <vt:variant>
        <vt:i4>2031669</vt:i4>
      </vt:variant>
      <vt:variant>
        <vt:i4>47</vt:i4>
      </vt:variant>
      <vt:variant>
        <vt:i4>0</vt:i4>
      </vt:variant>
      <vt:variant>
        <vt:i4>5</vt:i4>
      </vt:variant>
      <vt:variant>
        <vt:lpwstr/>
      </vt:variant>
      <vt:variant>
        <vt:lpwstr>_Toc530915178</vt:lpwstr>
      </vt:variant>
      <vt:variant>
        <vt:i4>2031669</vt:i4>
      </vt:variant>
      <vt:variant>
        <vt:i4>41</vt:i4>
      </vt:variant>
      <vt:variant>
        <vt:i4>0</vt:i4>
      </vt:variant>
      <vt:variant>
        <vt:i4>5</vt:i4>
      </vt:variant>
      <vt:variant>
        <vt:lpwstr/>
      </vt:variant>
      <vt:variant>
        <vt:lpwstr>_Toc530915177</vt:lpwstr>
      </vt:variant>
      <vt:variant>
        <vt:i4>2031669</vt:i4>
      </vt:variant>
      <vt:variant>
        <vt:i4>35</vt:i4>
      </vt:variant>
      <vt:variant>
        <vt:i4>0</vt:i4>
      </vt:variant>
      <vt:variant>
        <vt:i4>5</vt:i4>
      </vt:variant>
      <vt:variant>
        <vt:lpwstr/>
      </vt:variant>
      <vt:variant>
        <vt:lpwstr>_Toc530915176</vt:lpwstr>
      </vt:variant>
      <vt:variant>
        <vt:i4>2031669</vt:i4>
      </vt:variant>
      <vt:variant>
        <vt:i4>29</vt:i4>
      </vt:variant>
      <vt:variant>
        <vt:i4>0</vt:i4>
      </vt:variant>
      <vt:variant>
        <vt:i4>5</vt:i4>
      </vt:variant>
      <vt:variant>
        <vt:lpwstr/>
      </vt:variant>
      <vt:variant>
        <vt:lpwstr>_Toc530915175</vt:lpwstr>
      </vt:variant>
      <vt:variant>
        <vt:i4>2031669</vt:i4>
      </vt:variant>
      <vt:variant>
        <vt:i4>23</vt:i4>
      </vt:variant>
      <vt:variant>
        <vt:i4>0</vt:i4>
      </vt:variant>
      <vt:variant>
        <vt:i4>5</vt:i4>
      </vt:variant>
      <vt:variant>
        <vt:lpwstr/>
      </vt:variant>
      <vt:variant>
        <vt:lpwstr>_Toc530915174</vt:lpwstr>
      </vt:variant>
      <vt:variant>
        <vt:i4>2031669</vt:i4>
      </vt:variant>
      <vt:variant>
        <vt:i4>17</vt:i4>
      </vt:variant>
      <vt:variant>
        <vt:i4>0</vt:i4>
      </vt:variant>
      <vt:variant>
        <vt:i4>5</vt:i4>
      </vt:variant>
      <vt:variant>
        <vt:lpwstr/>
      </vt:variant>
      <vt:variant>
        <vt:lpwstr>_Toc530915173</vt:lpwstr>
      </vt:variant>
      <vt:variant>
        <vt:i4>2031669</vt:i4>
      </vt:variant>
      <vt:variant>
        <vt:i4>11</vt:i4>
      </vt:variant>
      <vt:variant>
        <vt:i4>0</vt:i4>
      </vt:variant>
      <vt:variant>
        <vt:i4>5</vt:i4>
      </vt:variant>
      <vt:variant>
        <vt:lpwstr/>
      </vt:variant>
      <vt:variant>
        <vt:lpwstr>_Toc530915172</vt:lpwstr>
      </vt:variant>
      <vt:variant>
        <vt:i4>2031669</vt:i4>
      </vt:variant>
      <vt:variant>
        <vt:i4>5</vt:i4>
      </vt:variant>
      <vt:variant>
        <vt:i4>0</vt:i4>
      </vt:variant>
      <vt:variant>
        <vt:i4>5</vt:i4>
      </vt:variant>
      <vt:variant>
        <vt:lpwstr/>
      </vt:variant>
      <vt:variant>
        <vt:lpwstr>_Toc530915171</vt:lpwstr>
      </vt:variant>
      <vt:variant>
        <vt:i4>262192</vt:i4>
      </vt:variant>
      <vt:variant>
        <vt:i4>0</vt:i4>
      </vt:variant>
      <vt:variant>
        <vt:i4>0</vt:i4>
      </vt:variant>
      <vt:variant>
        <vt:i4>5</vt:i4>
      </vt:variant>
      <vt:variant>
        <vt:lpwstr/>
      </vt:variant>
      <vt:variant>
        <vt:lpwstr>_top</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NyLS-Framställning</dc:title>
  <dc:subject>Framställningsmall</dc:subject>
  <dc:creator>Pia Grüssner</dc:creator>
  <cp:keywords/>
  <dc:description/>
  <cp:lastModifiedBy>Jessica Laaksonen</cp:lastModifiedBy>
  <cp:revision>2</cp:revision>
  <cp:lastPrinted>2026-11-02T08:11:00Z</cp:lastPrinted>
  <dcterms:created xsi:type="dcterms:W3CDTF">2026-11-05T09:37:00Z</dcterms:created>
  <dcterms:modified xsi:type="dcterms:W3CDTF">2026-11-05T09:37:00Z</dcterms:modified>
</cp:coreProperties>
</file>