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9"/>
        <w:gridCol w:w="4441"/>
        <w:gridCol w:w="1722"/>
        <w:gridCol w:w="2559"/>
      </w:tblGrid>
      <w:tr w:rsidR="002401D0" w:rsidRPr="00F72F45" w14:paraId="10ED0516" w14:textId="77777777">
        <w:trPr>
          <w:cantSplit/>
          <w:trHeight w:val="20"/>
        </w:trPr>
        <w:tc>
          <w:tcPr>
            <w:tcW w:w="861" w:type="dxa"/>
            <w:vMerge w:val="restart"/>
          </w:tcPr>
          <w:p w14:paraId="44C256E3" w14:textId="4BF2E489" w:rsidR="002401D0" w:rsidRPr="00F72F45" w:rsidRDefault="005E05F3">
            <w:pPr>
              <w:pStyle w:val="xLedtext"/>
              <w:rPr>
                <w:noProof/>
              </w:rPr>
            </w:pPr>
            <w:bookmarkStart w:id="0" w:name="_top"/>
            <w:bookmarkEnd w:id="0"/>
            <w:r w:rsidRPr="00F72F45">
              <w:rPr>
                <w:noProof/>
              </w:rPr>
              <w:drawing>
                <wp:inline distT="0" distB="0" distL="0" distR="0" wp14:anchorId="57E77376" wp14:editId="5CABF56B">
                  <wp:extent cx="476885" cy="685165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68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6" w:type="dxa"/>
            <w:gridSpan w:val="3"/>
            <w:vAlign w:val="bottom"/>
          </w:tcPr>
          <w:p w14:paraId="6E8C2179" w14:textId="0712664E" w:rsidR="002401D0" w:rsidRPr="00F72F45" w:rsidRDefault="005E05F3">
            <w:pPr>
              <w:pStyle w:val="xMellanrum"/>
            </w:pPr>
            <w:r w:rsidRPr="00F72F45">
              <w:rPr>
                <w:noProof/>
              </w:rPr>
              <w:drawing>
                <wp:inline distT="0" distB="0" distL="0" distR="0" wp14:anchorId="65455E3E" wp14:editId="58F6972C">
                  <wp:extent cx="45720" cy="4572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" cy="4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01D0" w:rsidRPr="00F72F45" w14:paraId="2BC189B5" w14:textId="77777777">
        <w:trPr>
          <w:cantSplit/>
          <w:trHeight w:val="299"/>
        </w:trPr>
        <w:tc>
          <w:tcPr>
            <w:tcW w:w="861" w:type="dxa"/>
            <w:vMerge/>
          </w:tcPr>
          <w:p w14:paraId="6FE8E6A5" w14:textId="77777777" w:rsidR="002401D0" w:rsidRPr="00F72F45" w:rsidRDefault="002401D0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54E536FC" w14:textId="77777777" w:rsidR="002401D0" w:rsidRPr="00F72F45" w:rsidRDefault="002401D0">
            <w:pPr>
              <w:pStyle w:val="xAvsandare1"/>
            </w:pPr>
            <w:r w:rsidRPr="00F72F45">
              <w:t>Ålands lagting</w:t>
            </w:r>
          </w:p>
        </w:tc>
        <w:tc>
          <w:tcPr>
            <w:tcW w:w="4288" w:type="dxa"/>
            <w:gridSpan w:val="2"/>
            <w:vAlign w:val="bottom"/>
          </w:tcPr>
          <w:p w14:paraId="787B42E0" w14:textId="15D5E32B" w:rsidR="002401D0" w:rsidRPr="00F72F45" w:rsidRDefault="00B6105A" w:rsidP="004B38C1">
            <w:pPr>
              <w:pStyle w:val="xDokTypNr"/>
            </w:pPr>
            <w:r w:rsidRPr="00F72F45">
              <w:t xml:space="preserve">BETÄNKANDE nr </w:t>
            </w:r>
            <w:r w:rsidR="003C2DF3" w:rsidRPr="00F72F45">
              <w:t>1</w:t>
            </w:r>
            <w:r w:rsidR="002401D0" w:rsidRPr="00F72F45">
              <w:t>/</w:t>
            </w:r>
            <w:proofErr w:type="gramStart"/>
            <w:r w:rsidR="002401D0" w:rsidRPr="00F72F45">
              <w:t>20</w:t>
            </w:r>
            <w:r w:rsidR="00D47444" w:rsidRPr="00F72F45">
              <w:t>2</w:t>
            </w:r>
            <w:r w:rsidR="003C2DF3" w:rsidRPr="00F72F45">
              <w:t>6</w:t>
            </w:r>
            <w:r w:rsidR="0015337C" w:rsidRPr="00F72F45">
              <w:t>-20</w:t>
            </w:r>
            <w:r w:rsidR="000F5667" w:rsidRPr="00F72F45">
              <w:t>2</w:t>
            </w:r>
            <w:r w:rsidR="003C2DF3" w:rsidRPr="00F72F45">
              <w:t>7</w:t>
            </w:r>
            <w:proofErr w:type="gramEnd"/>
          </w:p>
        </w:tc>
      </w:tr>
      <w:tr w:rsidR="002401D0" w:rsidRPr="00F72F45" w14:paraId="6FE80318" w14:textId="77777777">
        <w:trPr>
          <w:cantSplit/>
          <w:trHeight w:val="238"/>
        </w:trPr>
        <w:tc>
          <w:tcPr>
            <w:tcW w:w="861" w:type="dxa"/>
            <w:vMerge/>
          </w:tcPr>
          <w:p w14:paraId="3ACCA1D2" w14:textId="77777777" w:rsidR="002401D0" w:rsidRPr="00F72F45" w:rsidRDefault="002401D0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5768D08D" w14:textId="77777777" w:rsidR="002401D0" w:rsidRPr="00F72F45" w:rsidRDefault="002401D0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6B159433" w14:textId="77777777" w:rsidR="002401D0" w:rsidRPr="00F72F45" w:rsidRDefault="002401D0">
            <w:pPr>
              <w:pStyle w:val="xLedtext"/>
            </w:pPr>
            <w:r w:rsidRPr="00F72F45">
              <w:t>Datum</w:t>
            </w:r>
          </w:p>
        </w:tc>
        <w:tc>
          <w:tcPr>
            <w:tcW w:w="2563" w:type="dxa"/>
            <w:vAlign w:val="bottom"/>
          </w:tcPr>
          <w:p w14:paraId="35E366B5" w14:textId="77777777" w:rsidR="002401D0" w:rsidRPr="00F72F45" w:rsidRDefault="002401D0">
            <w:pPr>
              <w:pStyle w:val="xLedtext"/>
            </w:pPr>
          </w:p>
        </w:tc>
      </w:tr>
      <w:tr w:rsidR="002401D0" w:rsidRPr="00F72F45" w14:paraId="2CAF8EBE" w14:textId="77777777">
        <w:trPr>
          <w:cantSplit/>
          <w:trHeight w:val="238"/>
        </w:trPr>
        <w:tc>
          <w:tcPr>
            <w:tcW w:w="861" w:type="dxa"/>
            <w:vMerge/>
          </w:tcPr>
          <w:p w14:paraId="32CBABA7" w14:textId="77777777" w:rsidR="002401D0" w:rsidRPr="00F72F45" w:rsidRDefault="002401D0">
            <w:pPr>
              <w:pStyle w:val="xAvsandare2"/>
            </w:pPr>
          </w:p>
        </w:tc>
        <w:tc>
          <w:tcPr>
            <w:tcW w:w="4448" w:type="dxa"/>
            <w:vAlign w:val="center"/>
          </w:tcPr>
          <w:p w14:paraId="4A84E9ED" w14:textId="77777777" w:rsidR="002401D0" w:rsidRPr="00F72F45" w:rsidRDefault="004F110F">
            <w:pPr>
              <w:pStyle w:val="xAvsandare2"/>
            </w:pPr>
            <w:r w:rsidRPr="00F72F45">
              <w:t>Finans- och närings</w:t>
            </w:r>
            <w:r w:rsidR="002401D0" w:rsidRPr="00F72F45">
              <w:t>utskottet</w:t>
            </w:r>
          </w:p>
        </w:tc>
        <w:tc>
          <w:tcPr>
            <w:tcW w:w="1725" w:type="dxa"/>
            <w:vAlign w:val="center"/>
          </w:tcPr>
          <w:p w14:paraId="680F1524" w14:textId="557F460C" w:rsidR="00B6105A" w:rsidRPr="00F72F45" w:rsidRDefault="002401D0" w:rsidP="003B0F5B">
            <w:pPr>
              <w:pStyle w:val="xDatum1"/>
            </w:pPr>
            <w:r w:rsidRPr="00F72F45">
              <w:t>20</w:t>
            </w:r>
            <w:r w:rsidR="00D47444" w:rsidRPr="00F72F45">
              <w:t>2</w:t>
            </w:r>
            <w:r w:rsidR="00EF6BE3" w:rsidRPr="00F72F45">
              <w:t>6</w:t>
            </w:r>
            <w:r w:rsidR="00521AAB" w:rsidRPr="00F72F45">
              <w:t>-</w:t>
            </w:r>
            <w:r w:rsidR="00EF6BE3" w:rsidRPr="00F72F45">
              <w:t>1</w:t>
            </w:r>
            <w:r w:rsidR="00172B56" w:rsidRPr="00F72F45">
              <w:t>1</w:t>
            </w:r>
            <w:r w:rsidR="000F4C93" w:rsidRPr="00F72F45">
              <w:t>-</w:t>
            </w:r>
            <w:r w:rsidR="00172B56" w:rsidRPr="00F72F45">
              <w:t>0</w:t>
            </w:r>
            <w:r w:rsidR="00F80816" w:rsidRPr="00F72F45">
              <w:t>5</w:t>
            </w:r>
          </w:p>
        </w:tc>
        <w:tc>
          <w:tcPr>
            <w:tcW w:w="2563" w:type="dxa"/>
            <w:vAlign w:val="center"/>
          </w:tcPr>
          <w:p w14:paraId="25AB036F" w14:textId="77777777" w:rsidR="002401D0" w:rsidRPr="00F72F45" w:rsidRDefault="002401D0">
            <w:pPr>
              <w:pStyle w:val="xBeteckning1"/>
            </w:pPr>
          </w:p>
        </w:tc>
      </w:tr>
      <w:tr w:rsidR="002401D0" w:rsidRPr="00F72F45" w14:paraId="2CF49F69" w14:textId="77777777">
        <w:trPr>
          <w:cantSplit/>
          <w:trHeight w:val="238"/>
        </w:trPr>
        <w:tc>
          <w:tcPr>
            <w:tcW w:w="861" w:type="dxa"/>
            <w:vMerge/>
          </w:tcPr>
          <w:p w14:paraId="6603EB8F" w14:textId="77777777" w:rsidR="002401D0" w:rsidRPr="00F72F45" w:rsidRDefault="002401D0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3F70B34D" w14:textId="77777777" w:rsidR="002401D0" w:rsidRPr="00F72F45" w:rsidRDefault="002401D0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619B6F75" w14:textId="77777777" w:rsidR="002401D0" w:rsidRPr="00F72F45" w:rsidRDefault="002401D0">
            <w:pPr>
              <w:pStyle w:val="xLedtext"/>
            </w:pPr>
          </w:p>
        </w:tc>
        <w:tc>
          <w:tcPr>
            <w:tcW w:w="2563" w:type="dxa"/>
            <w:vAlign w:val="bottom"/>
          </w:tcPr>
          <w:p w14:paraId="230FB738" w14:textId="77777777" w:rsidR="002401D0" w:rsidRPr="00F72F45" w:rsidRDefault="002401D0">
            <w:pPr>
              <w:pStyle w:val="xLedtext"/>
            </w:pPr>
          </w:p>
        </w:tc>
      </w:tr>
      <w:tr w:rsidR="002401D0" w:rsidRPr="00F72F45" w14:paraId="377201B4" w14:textId="77777777">
        <w:trPr>
          <w:cantSplit/>
          <w:trHeight w:val="238"/>
        </w:trPr>
        <w:tc>
          <w:tcPr>
            <w:tcW w:w="861" w:type="dxa"/>
            <w:vMerge/>
            <w:tcBorders>
              <w:bottom w:val="single" w:sz="4" w:space="0" w:color="auto"/>
            </w:tcBorders>
          </w:tcPr>
          <w:p w14:paraId="3F943E3C" w14:textId="77777777" w:rsidR="002401D0" w:rsidRPr="00F72F45" w:rsidRDefault="002401D0">
            <w:pPr>
              <w:pStyle w:val="xAvsandare3"/>
            </w:pPr>
          </w:p>
        </w:tc>
        <w:tc>
          <w:tcPr>
            <w:tcW w:w="4448" w:type="dxa"/>
            <w:tcBorders>
              <w:bottom w:val="single" w:sz="4" w:space="0" w:color="auto"/>
            </w:tcBorders>
            <w:vAlign w:val="center"/>
          </w:tcPr>
          <w:p w14:paraId="35245B64" w14:textId="77777777" w:rsidR="002401D0" w:rsidRPr="00F72F45" w:rsidRDefault="002401D0">
            <w:pPr>
              <w:pStyle w:val="xAvsandare3"/>
            </w:pP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14:paraId="4ED2CBC4" w14:textId="77777777" w:rsidR="002401D0" w:rsidRPr="00F72F45" w:rsidRDefault="002401D0">
            <w:pPr>
              <w:pStyle w:val="xDatum2"/>
            </w:pPr>
          </w:p>
        </w:tc>
        <w:tc>
          <w:tcPr>
            <w:tcW w:w="2563" w:type="dxa"/>
            <w:tcBorders>
              <w:bottom w:val="single" w:sz="4" w:space="0" w:color="auto"/>
            </w:tcBorders>
            <w:vAlign w:val="center"/>
          </w:tcPr>
          <w:p w14:paraId="07E00023" w14:textId="77777777" w:rsidR="002401D0" w:rsidRPr="00F72F45" w:rsidRDefault="002401D0">
            <w:pPr>
              <w:pStyle w:val="xBeteckning2"/>
            </w:pPr>
          </w:p>
        </w:tc>
      </w:tr>
      <w:tr w:rsidR="002401D0" w:rsidRPr="00F72F45" w14:paraId="0F7AE516" w14:textId="77777777">
        <w:trPr>
          <w:cantSplit/>
          <w:trHeight w:val="238"/>
        </w:trPr>
        <w:tc>
          <w:tcPr>
            <w:tcW w:w="861" w:type="dxa"/>
            <w:tcBorders>
              <w:top w:val="single" w:sz="4" w:space="0" w:color="auto"/>
            </w:tcBorders>
            <w:vAlign w:val="bottom"/>
          </w:tcPr>
          <w:p w14:paraId="2BB818B4" w14:textId="77777777" w:rsidR="002401D0" w:rsidRPr="00F72F45" w:rsidRDefault="002401D0">
            <w:pPr>
              <w:pStyle w:val="xLedtext"/>
            </w:pP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14:paraId="509881B7" w14:textId="77777777" w:rsidR="002401D0" w:rsidRPr="00F72F45" w:rsidRDefault="002401D0">
            <w:pPr>
              <w:pStyle w:val="xLedtext"/>
            </w:pPr>
          </w:p>
        </w:tc>
        <w:tc>
          <w:tcPr>
            <w:tcW w:w="4288" w:type="dxa"/>
            <w:gridSpan w:val="2"/>
            <w:tcBorders>
              <w:top w:val="single" w:sz="4" w:space="0" w:color="auto"/>
            </w:tcBorders>
            <w:vAlign w:val="bottom"/>
          </w:tcPr>
          <w:p w14:paraId="05B51889" w14:textId="77777777" w:rsidR="002401D0" w:rsidRPr="00F72F45" w:rsidRDefault="002401D0">
            <w:pPr>
              <w:pStyle w:val="xLedtext"/>
            </w:pPr>
          </w:p>
        </w:tc>
      </w:tr>
      <w:tr w:rsidR="002401D0" w:rsidRPr="00F72F45" w14:paraId="49E11C35" w14:textId="77777777">
        <w:trPr>
          <w:cantSplit/>
          <w:trHeight w:val="238"/>
        </w:trPr>
        <w:tc>
          <w:tcPr>
            <w:tcW w:w="861" w:type="dxa"/>
          </w:tcPr>
          <w:p w14:paraId="78B341FF" w14:textId="77777777" w:rsidR="002401D0" w:rsidRPr="00F72F45" w:rsidRDefault="002401D0">
            <w:pPr>
              <w:pStyle w:val="xCelltext"/>
            </w:pPr>
          </w:p>
        </w:tc>
        <w:tc>
          <w:tcPr>
            <w:tcW w:w="4448" w:type="dxa"/>
            <w:vMerge w:val="restart"/>
          </w:tcPr>
          <w:p w14:paraId="0FF7DF02" w14:textId="77777777" w:rsidR="002401D0" w:rsidRPr="00F72F45" w:rsidRDefault="002401D0">
            <w:pPr>
              <w:pStyle w:val="xMottagare1"/>
            </w:pPr>
            <w:r w:rsidRPr="00F72F45">
              <w:t>Till Ålands lagting</w:t>
            </w:r>
          </w:p>
          <w:p w14:paraId="3332FD82" w14:textId="77777777" w:rsidR="0035335F" w:rsidRPr="00F72F45" w:rsidRDefault="0035335F" w:rsidP="0035335F">
            <w:pPr>
              <w:pStyle w:val="xMottagare2"/>
            </w:pPr>
          </w:p>
          <w:p w14:paraId="46343D64" w14:textId="77777777" w:rsidR="0035335F" w:rsidRPr="00F72F45" w:rsidRDefault="0035335F" w:rsidP="0035335F">
            <w:pPr>
              <w:pStyle w:val="xMottagare3"/>
            </w:pPr>
          </w:p>
        </w:tc>
        <w:tc>
          <w:tcPr>
            <w:tcW w:w="4288" w:type="dxa"/>
            <w:gridSpan w:val="2"/>
            <w:vMerge w:val="restart"/>
          </w:tcPr>
          <w:p w14:paraId="5D240503" w14:textId="77777777" w:rsidR="002401D0" w:rsidRPr="00F72F45" w:rsidRDefault="002401D0">
            <w:pPr>
              <w:pStyle w:val="xMottagare1"/>
              <w:tabs>
                <w:tab w:val="left" w:pos="2349"/>
              </w:tabs>
            </w:pPr>
          </w:p>
        </w:tc>
      </w:tr>
      <w:tr w:rsidR="002401D0" w:rsidRPr="00F72F45" w14:paraId="70752683" w14:textId="77777777">
        <w:trPr>
          <w:cantSplit/>
          <w:trHeight w:val="238"/>
        </w:trPr>
        <w:tc>
          <w:tcPr>
            <w:tcW w:w="861" w:type="dxa"/>
          </w:tcPr>
          <w:p w14:paraId="5C03E81B" w14:textId="77777777" w:rsidR="002401D0" w:rsidRPr="00F72F45" w:rsidRDefault="002401D0">
            <w:pPr>
              <w:pStyle w:val="xCelltext"/>
            </w:pPr>
          </w:p>
        </w:tc>
        <w:tc>
          <w:tcPr>
            <w:tcW w:w="4448" w:type="dxa"/>
            <w:vMerge/>
            <w:vAlign w:val="center"/>
          </w:tcPr>
          <w:p w14:paraId="1CEC3F42" w14:textId="77777777" w:rsidR="002401D0" w:rsidRPr="00F72F45" w:rsidRDefault="002401D0">
            <w:pPr>
              <w:pStyle w:val="xCelltext"/>
            </w:pPr>
          </w:p>
        </w:tc>
        <w:tc>
          <w:tcPr>
            <w:tcW w:w="4288" w:type="dxa"/>
            <w:gridSpan w:val="2"/>
            <w:vMerge/>
            <w:vAlign w:val="center"/>
          </w:tcPr>
          <w:p w14:paraId="2E438C96" w14:textId="77777777" w:rsidR="002401D0" w:rsidRPr="00F72F45" w:rsidRDefault="002401D0">
            <w:pPr>
              <w:pStyle w:val="xCelltext"/>
            </w:pPr>
          </w:p>
        </w:tc>
      </w:tr>
      <w:tr w:rsidR="002401D0" w:rsidRPr="00F72F45" w14:paraId="4D8B2BCB" w14:textId="77777777">
        <w:trPr>
          <w:cantSplit/>
          <w:trHeight w:val="238"/>
        </w:trPr>
        <w:tc>
          <w:tcPr>
            <w:tcW w:w="861" w:type="dxa"/>
          </w:tcPr>
          <w:p w14:paraId="59536F7E" w14:textId="77777777" w:rsidR="002401D0" w:rsidRPr="00F72F45" w:rsidRDefault="002401D0">
            <w:pPr>
              <w:pStyle w:val="xCelltext"/>
            </w:pPr>
          </w:p>
        </w:tc>
        <w:tc>
          <w:tcPr>
            <w:tcW w:w="4448" w:type="dxa"/>
            <w:vMerge/>
            <w:vAlign w:val="center"/>
          </w:tcPr>
          <w:p w14:paraId="70E91102" w14:textId="77777777" w:rsidR="002401D0" w:rsidRPr="00F72F45" w:rsidRDefault="002401D0">
            <w:pPr>
              <w:pStyle w:val="xCelltext"/>
            </w:pPr>
          </w:p>
        </w:tc>
        <w:tc>
          <w:tcPr>
            <w:tcW w:w="4288" w:type="dxa"/>
            <w:gridSpan w:val="2"/>
            <w:vMerge/>
            <w:vAlign w:val="center"/>
          </w:tcPr>
          <w:p w14:paraId="383E6A92" w14:textId="77777777" w:rsidR="002401D0" w:rsidRPr="00F72F45" w:rsidRDefault="002401D0">
            <w:pPr>
              <w:pStyle w:val="xCelltext"/>
            </w:pPr>
          </w:p>
        </w:tc>
      </w:tr>
      <w:tr w:rsidR="002401D0" w:rsidRPr="00F72F45" w14:paraId="31E29921" w14:textId="77777777">
        <w:trPr>
          <w:cantSplit/>
          <w:trHeight w:val="238"/>
        </w:trPr>
        <w:tc>
          <w:tcPr>
            <w:tcW w:w="861" w:type="dxa"/>
          </w:tcPr>
          <w:p w14:paraId="6F1BF2E5" w14:textId="77777777" w:rsidR="002401D0" w:rsidRPr="00F72F45" w:rsidRDefault="002401D0">
            <w:pPr>
              <w:pStyle w:val="xCelltext"/>
            </w:pPr>
          </w:p>
        </w:tc>
        <w:tc>
          <w:tcPr>
            <w:tcW w:w="4448" w:type="dxa"/>
            <w:vMerge/>
            <w:vAlign w:val="center"/>
          </w:tcPr>
          <w:p w14:paraId="1E422777" w14:textId="77777777" w:rsidR="002401D0" w:rsidRPr="00F72F45" w:rsidRDefault="002401D0">
            <w:pPr>
              <w:pStyle w:val="xCelltext"/>
            </w:pPr>
          </w:p>
        </w:tc>
        <w:tc>
          <w:tcPr>
            <w:tcW w:w="4288" w:type="dxa"/>
            <w:gridSpan w:val="2"/>
            <w:vMerge/>
            <w:vAlign w:val="center"/>
          </w:tcPr>
          <w:p w14:paraId="6AF0C5D6" w14:textId="77777777" w:rsidR="002401D0" w:rsidRPr="00F72F45" w:rsidRDefault="002401D0">
            <w:pPr>
              <w:pStyle w:val="xCelltext"/>
            </w:pPr>
          </w:p>
        </w:tc>
      </w:tr>
      <w:tr w:rsidR="002401D0" w:rsidRPr="00F72F45" w14:paraId="2CDC7EEE" w14:textId="77777777">
        <w:trPr>
          <w:cantSplit/>
          <w:trHeight w:val="238"/>
        </w:trPr>
        <w:tc>
          <w:tcPr>
            <w:tcW w:w="861" w:type="dxa"/>
          </w:tcPr>
          <w:p w14:paraId="5D196087" w14:textId="77777777" w:rsidR="002401D0" w:rsidRPr="00F72F45" w:rsidRDefault="002401D0">
            <w:pPr>
              <w:pStyle w:val="xCelltext"/>
            </w:pPr>
          </w:p>
        </w:tc>
        <w:tc>
          <w:tcPr>
            <w:tcW w:w="4448" w:type="dxa"/>
            <w:vMerge/>
            <w:vAlign w:val="center"/>
          </w:tcPr>
          <w:p w14:paraId="3198F735" w14:textId="77777777" w:rsidR="002401D0" w:rsidRPr="00F72F45" w:rsidRDefault="002401D0">
            <w:pPr>
              <w:pStyle w:val="xCelltext"/>
            </w:pPr>
          </w:p>
        </w:tc>
        <w:tc>
          <w:tcPr>
            <w:tcW w:w="4288" w:type="dxa"/>
            <w:gridSpan w:val="2"/>
            <w:vMerge/>
            <w:vAlign w:val="center"/>
          </w:tcPr>
          <w:p w14:paraId="54506FC3" w14:textId="77777777" w:rsidR="002401D0" w:rsidRPr="00F72F45" w:rsidRDefault="002401D0">
            <w:pPr>
              <w:pStyle w:val="xCelltext"/>
            </w:pPr>
          </w:p>
        </w:tc>
      </w:tr>
    </w:tbl>
    <w:p w14:paraId="21FE4A4D" w14:textId="77777777" w:rsidR="002401D0" w:rsidRPr="00F72F45" w:rsidRDefault="002401D0">
      <w:pPr>
        <w:rPr>
          <w:b/>
          <w:bCs/>
        </w:rPr>
        <w:sectPr w:rsidR="002401D0" w:rsidRPr="00F72F45">
          <w:footerReference w:type="even" r:id="rId12"/>
          <w:footerReference w:type="default" r:id="rId13"/>
          <w:pgSz w:w="11906" w:h="16838" w:code="9"/>
          <w:pgMar w:top="567" w:right="1134" w:bottom="1134" w:left="1191" w:header="624" w:footer="737" w:gutter="0"/>
          <w:cols w:space="708"/>
          <w:docGrid w:linePitch="360"/>
        </w:sectPr>
      </w:pPr>
    </w:p>
    <w:p w14:paraId="33753DA5" w14:textId="77777777" w:rsidR="002401D0" w:rsidRPr="00F72F45" w:rsidRDefault="004F110F">
      <w:pPr>
        <w:pStyle w:val="ArendeOverRubrik"/>
      </w:pPr>
      <w:r w:rsidRPr="00F72F45">
        <w:t>Finans- och närings</w:t>
      </w:r>
      <w:r w:rsidR="002401D0" w:rsidRPr="00F72F45">
        <w:t>utskottets betänkande</w:t>
      </w:r>
    </w:p>
    <w:p w14:paraId="33CABC55" w14:textId="17D7B3F9" w:rsidR="008F10AD" w:rsidRPr="00F72F45" w:rsidRDefault="00EF538E" w:rsidP="008F10AD">
      <w:pPr>
        <w:pStyle w:val="ArendeUnderRubrik"/>
        <w:keepNext/>
        <w:numPr>
          <w:ilvl w:val="0"/>
          <w:numId w:val="0"/>
        </w:numPr>
        <w:jc w:val="both"/>
        <w:rPr>
          <w:rFonts w:ascii="Arial" w:hAnsi="Arial"/>
          <w:b/>
          <w:bCs/>
          <w:sz w:val="26"/>
        </w:rPr>
      </w:pPr>
      <w:r w:rsidRPr="00F72F45">
        <w:rPr>
          <w:rFonts w:ascii="Arial" w:hAnsi="Arial"/>
          <w:b/>
          <w:bCs/>
          <w:sz w:val="26"/>
        </w:rPr>
        <w:t>Landskapsrevis</w:t>
      </w:r>
      <w:r w:rsidR="00D06E29" w:rsidRPr="00F72F45">
        <w:rPr>
          <w:rFonts w:ascii="Arial" w:hAnsi="Arial"/>
          <w:b/>
          <w:bCs/>
          <w:sz w:val="26"/>
        </w:rPr>
        <w:t>ionens</w:t>
      </w:r>
      <w:r w:rsidR="008F10AD" w:rsidRPr="00F72F45">
        <w:rPr>
          <w:rFonts w:ascii="Arial" w:hAnsi="Arial"/>
          <w:b/>
          <w:bCs/>
          <w:sz w:val="26"/>
        </w:rPr>
        <w:t xml:space="preserve"> verksamhetsberättelse 20</w:t>
      </w:r>
      <w:r w:rsidR="00D47444" w:rsidRPr="00F72F45">
        <w:rPr>
          <w:rFonts w:ascii="Arial" w:hAnsi="Arial"/>
          <w:b/>
          <w:bCs/>
          <w:sz w:val="26"/>
        </w:rPr>
        <w:t>2</w:t>
      </w:r>
      <w:r w:rsidR="00EF6BE3" w:rsidRPr="00F72F45">
        <w:rPr>
          <w:rFonts w:ascii="Arial" w:hAnsi="Arial"/>
          <w:b/>
          <w:bCs/>
          <w:sz w:val="26"/>
        </w:rPr>
        <w:t>5</w:t>
      </w:r>
      <w:r w:rsidR="00D06E29" w:rsidRPr="00F72F45">
        <w:rPr>
          <w:rFonts w:ascii="Arial" w:hAnsi="Arial"/>
          <w:b/>
          <w:bCs/>
          <w:sz w:val="26"/>
        </w:rPr>
        <w:t xml:space="preserve"> </w:t>
      </w:r>
    </w:p>
    <w:p w14:paraId="03A7D71C" w14:textId="10CB0E59" w:rsidR="008F10AD" w:rsidRPr="00F72F45" w:rsidRDefault="000F5667" w:rsidP="008F10AD">
      <w:pPr>
        <w:pStyle w:val="ArendeUnderRubrik"/>
        <w:rPr>
          <w:szCs w:val="16"/>
        </w:rPr>
      </w:pPr>
      <w:r w:rsidRPr="00F72F45">
        <w:rPr>
          <w:szCs w:val="16"/>
        </w:rPr>
        <w:t xml:space="preserve">Landskapsrevisorernas berättelse </w:t>
      </w:r>
      <w:r w:rsidR="009A674A" w:rsidRPr="00F72F45">
        <w:rPr>
          <w:szCs w:val="16"/>
        </w:rPr>
        <w:t>2</w:t>
      </w:r>
      <w:r w:rsidRPr="00F72F45">
        <w:rPr>
          <w:szCs w:val="16"/>
        </w:rPr>
        <w:t>/</w:t>
      </w:r>
      <w:proofErr w:type="gramStart"/>
      <w:r w:rsidRPr="00F72F45">
        <w:rPr>
          <w:szCs w:val="16"/>
        </w:rPr>
        <w:t>20</w:t>
      </w:r>
      <w:r w:rsidR="0034166F" w:rsidRPr="00F72F45">
        <w:rPr>
          <w:szCs w:val="16"/>
        </w:rPr>
        <w:t>2</w:t>
      </w:r>
      <w:r w:rsidR="00EF6BE3" w:rsidRPr="00F72F45">
        <w:rPr>
          <w:szCs w:val="16"/>
        </w:rPr>
        <w:t>5</w:t>
      </w:r>
      <w:r w:rsidRPr="00F72F45">
        <w:rPr>
          <w:szCs w:val="16"/>
        </w:rPr>
        <w:t>-202</w:t>
      </w:r>
      <w:r w:rsidR="00EF6BE3" w:rsidRPr="00F72F45">
        <w:rPr>
          <w:szCs w:val="16"/>
        </w:rPr>
        <w:t>6</w:t>
      </w:r>
      <w:proofErr w:type="gramEnd"/>
      <w:r w:rsidRPr="00F72F45">
        <w:rPr>
          <w:szCs w:val="16"/>
        </w:rPr>
        <w:t xml:space="preserve"> </w:t>
      </w:r>
    </w:p>
    <w:p w14:paraId="58F3F28F" w14:textId="77777777" w:rsidR="00CB7D45" w:rsidRPr="00F72F45" w:rsidRDefault="00CB7D45" w:rsidP="00CB7D45">
      <w:pPr>
        <w:pStyle w:val="ArendeUnderRubrik"/>
        <w:numPr>
          <w:ilvl w:val="0"/>
          <w:numId w:val="0"/>
        </w:numPr>
        <w:ind w:left="283"/>
      </w:pPr>
    </w:p>
    <w:p w14:paraId="21AD4A4B" w14:textId="77777777" w:rsidR="002401D0" w:rsidRPr="00F72F45" w:rsidRDefault="002401D0">
      <w:pPr>
        <w:pStyle w:val="Innehll1"/>
      </w:pPr>
      <w:r w:rsidRPr="00F72F45">
        <w:t>INNEHÅLL</w:t>
      </w:r>
    </w:p>
    <w:p w14:paraId="13090248" w14:textId="6CC5CBA1" w:rsidR="002C18D2" w:rsidRDefault="002401D0">
      <w:pPr>
        <w:pStyle w:val="Innehll1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r w:rsidRPr="00F72F45">
        <w:fldChar w:fldCharType="begin"/>
      </w:r>
      <w:r w:rsidRPr="00F72F45">
        <w:instrText xml:space="preserve"> TOC \o "1-1" \h \z \t "Rubrik 2;2;Rubrik 3;3;RubrikB;2;RubrikC;3" </w:instrText>
      </w:r>
      <w:r w:rsidRPr="00F72F45">
        <w:fldChar w:fldCharType="separate"/>
      </w:r>
      <w:hyperlink w:anchor="_Toc244767427" w:history="1">
        <w:r w:rsidR="002C18D2" w:rsidRPr="00667EA0">
          <w:rPr>
            <w:rStyle w:val="Hyperlnk"/>
          </w:rPr>
          <w:t>Sammanfattning</w:t>
        </w:r>
        <w:r w:rsidR="002C18D2">
          <w:rPr>
            <w:webHidden/>
          </w:rPr>
          <w:tab/>
        </w:r>
        <w:r w:rsidR="002C18D2">
          <w:rPr>
            <w:webHidden/>
          </w:rPr>
          <w:fldChar w:fldCharType="begin"/>
        </w:r>
        <w:r w:rsidR="002C18D2">
          <w:rPr>
            <w:webHidden/>
          </w:rPr>
          <w:instrText xml:space="preserve"> PAGEREF _Toc244767427 \h </w:instrText>
        </w:r>
        <w:r w:rsidR="002C18D2">
          <w:rPr>
            <w:webHidden/>
          </w:rPr>
        </w:r>
        <w:r w:rsidR="002C18D2">
          <w:rPr>
            <w:webHidden/>
          </w:rPr>
          <w:fldChar w:fldCharType="separate"/>
        </w:r>
        <w:r w:rsidR="002C18D2">
          <w:rPr>
            <w:webHidden/>
          </w:rPr>
          <w:t>1</w:t>
        </w:r>
        <w:r w:rsidR="002C18D2">
          <w:rPr>
            <w:webHidden/>
          </w:rPr>
          <w:fldChar w:fldCharType="end"/>
        </w:r>
      </w:hyperlink>
    </w:p>
    <w:p w14:paraId="5BA93E26" w14:textId="5A2B421A" w:rsidR="002C18D2" w:rsidRDefault="002C18D2">
      <w:pPr>
        <w:pStyle w:val="Innehll2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hyperlink w:anchor="_Toc244767428" w:history="1">
        <w:r w:rsidRPr="00667EA0">
          <w:rPr>
            <w:rStyle w:val="Hyperlnk"/>
          </w:rPr>
          <w:t>Utskottets förslag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_Toc244767428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06C22847" w14:textId="69BE8E95" w:rsidR="002C18D2" w:rsidRDefault="002C18D2">
      <w:pPr>
        <w:pStyle w:val="Innehll2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hyperlink w:anchor="_Toc244767429" w:history="1">
        <w:r w:rsidRPr="00667EA0">
          <w:rPr>
            <w:rStyle w:val="Hyperlnk"/>
          </w:rPr>
          <w:t>Utskottets synpunkter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_Toc244767429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618FD18E" w14:textId="589641B2" w:rsidR="002C18D2" w:rsidRDefault="002C18D2">
      <w:pPr>
        <w:pStyle w:val="Innehll1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hyperlink w:anchor="_Toc244767430" w:history="1">
        <w:r w:rsidRPr="00667EA0">
          <w:rPr>
            <w:rStyle w:val="Hyperlnk"/>
          </w:rPr>
          <w:t>Ärendets behandling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_Toc244767430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65672367" w14:textId="503C2A35" w:rsidR="002C18D2" w:rsidRDefault="002C18D2">
      <w:pPr>
        <w:pStyle w:val="Innehll1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hyperlink w:anchor="_Toc244767431" w:history="1">
        <w:r w:rsidRPr="00667EA0">
          <w:rPr>
            <w:rStyle w:val="Hyperlnk"/>
          </w:rPr>
          <w:t>Utskottets förslag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_Toc244767431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572EDB6B" w14:textId="40C6190F" w:rsidR="002401D0" w:rsidRPr="00F72F45" w:rsidRDefault="002401D0">
      <w:pPr>
        <w:pStyle w:val="ANormal"/>
        <w:rPr>
          <w:rFonts w:ascii="Verdana" w:hAnsi="Verdana"/>
          <w:noProof/>
          <w:sz w:val="16"/>
          <w:szCs w:val="36"/>
        </w:rPr>
      </w:pPr>
      <w:r w:rsidRPr="00F72F45">
        <w:rPr>
          <w:rFonts w:ascii="Verdana" w:hAnsi="Verdana"/>
          <w:noProof/>
          <w:sz w:val="16"/>
          <w:szCs w:val="36"/>
        </w:rPr>
        <w:fldChar w:fldCharType="end"/>
      </w:r>
    </w:p>
    <w:p w14:paraId="3BA4777B" w14:textId="77777777" w:rsidR="002401D0" w:rsidRPr="00F72F45" w:rsidRDefault="002401D0">
      <w:pPr>
        <w:pStyle w:val="RubrikA"/>
      </w:pPr>
      <w:bookmarkStart w:id="1" w:name="_Toc529800932"/>
      <w:bookmarkStart w:id="2" w:name="_Toc244767427"/>
      <w:r w:rsidRPr="00F72F45">
        <w:t>Sammanfattning</w:t>
      </w:r>
      <w:bookmarkEnd w:id="1"/>
      <w:bookmarkEnd w:id="2"/>
    </w:p>
    <w:p w14:paraId="2F887AD5" w14:textId="77777777" w:rsidR="00691978" w:rsidRPr="00F72F45" w:rsidRDefault="00691978" w:rsidP="00691978">
      <w:pPr>
        <w:pStyle w:val="Rubrikmellanrum"/>
      </w:pPr>
    </w:p>
    <w:p w14:paraId="21DD0C5B" w14:textId="27DAFFE2" w:rsidR="008F10AD" w:rsidRPr="00F72F45" w:rsidRDefault="00A60572" w:rsidP="008F10AD">
      <w:pPr>
        <w:jc w:val="both"/>
        <w:rPr>
          <w:sz w:val="22"/>
          <w:szCs w:val="22"/>
        </w:rPr>
      </w:pPr>
      <w:r w:rsidRPr="00F72F45">
        <w:rPr>
          <w:sz w:val="22"/>
          <w:szCs w:val="22"/>
        </w:rPr>
        <w:t xml:space="preserve">Landskapsrevisionen har </w:t>
      </w:r>
      <w:r w:rsidR="00CE55AB" w:rsidRPr="00F72F45">
        <w:rPr>
          <w:sz w:val="22"/>
          <w:szCs w:val="22"/>
        </w:rPr>
        <w:t xml:space="preserve">den </w:t>
      </w:r>
      <w:r w:rsidR="00396CE1" w:rsidRPr="00F72F45">
        <w:rPr>
          <w:sz w:val="22"/>
          <w:szCs w:val="22"/>
        </w:rPr>
        <w:t>24</w:t>
      </w:r>
      <w:r w:rsidR="00CE55AB" w:rsidRPr="00F72F45">
        <w:rPr>
          <w:sz w:val="22"/>
          <w:szCs w:val="22"/>
        </w:rPr>
        <w:t xml:space="preserve"> </w:t>
      </w:r>
      <w:r w:rsidR="009A674A" w:rsidRPr="00F72F45">
        <w:rPr>
          <w:sz w:val="22"/>
          <w:szCs w:val="22"/>
        </w:rPr>
        <w:t>september</w:t>
      </w:r>
      <w:r w:rsidR="00CE55AB" w:rsidRPr="00F72F45">
        <w:rPr>
          <w:sz w:val="22"/>
          <w:szCs w:val="22"/>
        </w:rPr>
        <w:t xml:space="preserve"> 202</w:t>
      </w:r>
      <w:r w:rsidR="00396CE1" w:rsidRPr="00F72F45">
        <w:rPr>
          <w:sz w:val="22"/>
          <w:szCs w:val="22"/>
        </w:rPr>
        <w:t>6</w:t>
      </w:r>
      <w:r w:rsidR="00CE55AB" w:rsidRPr="00F72F45">
        <w:rPr>
          <w:sz w:val="22"/>
          <w:szCs w:val="22"/>
        </w:rPr>
        <w:t xml:space="preserve"> </w:t>
      </w:r>
      <w:r w:rsidRPr="00F72F45">
        <w:rPr>
          <w:sz w:val="22"/>
          <w:szCs w:val="22"/>
        </w:rPr>
        <w:t xml:space="preserve">till </w:t>
      </w:r>
      <w:r w:rsidR="008F10AD" w:rsidRPr="00F72F45">
        <w:rPr>
          <w:sz w:val="22"/>
          <w:szCs w:val="22"/>
        </w:rPr>
        <w:t>lagtinget överlämnat sin i 7</w:t>
      </w:r>
      <w:r w:rsidR="00794916" w:rsidRPr="00F72F45">
        <w:rPr>
          <w:sz w:val="22"/>
          <w:szCs w:val="22"/>
        </w:rPr>
        <w:t xml:space="preserve"> </w:t>
      </w:r>
      <w:r w:rsidR="008F10AD" w:rsidRPr="00F72F45">
        <w:rPr>
          <w:sz w:val="22"/>
          <w:szCs w:val="22"/>
        </w:rPr>
        <w:t>§ 3</w:t>
      </w:r>
      <w:r w:rsidRPr="00F72F45">
        <w:rPr>
          <w:sz w:val="22"/>
          <w:szCs w:val="22"/>
        </w:rPr>
        <w:t xml:space="preserve"> mom. landskapslagen om Landskapsrevisionen avsedda berättelse </w:t>
      </w:r>
      <w:r w:rsidR="008F10AD" w:rsidRPr="00F72F45">
        <w:rPr>
          <w:sz w:val="22"/>
          <w:szCs w:val="22"/>
        </w:rPr>
        <w:t>om sin verksamhet under år 20</w:t>
      </w:r>
      <w:r w:rsidR="003C3D9C" w:rsidRPr="00F72F45">
        <w:rPr>
          <w:sz w:val="22"/>
          <w:szCs w:val="22"/>
        </w:rPr>
        <w:t>2</w:t>
      </w:r>
      <w:r w:rsidR="00396CE1" w:rsidRPr="00F72F45">
        <w:rPr>
          <w:sz w:val="22"/>
          <w:szCs w:val="22"/>
        </w:rPr>
        <w:t>5</w:t>
      </w:r>
      <w:r w:rsidR="008F10AD" w:rsidRPr="00F72F45">
        <w:rPr>
          <w:sz w:val="22"/>
          <w:szCs w:val="22"/>
        </w:rPr>
        <w:t>.</w:t>
      </w:r>
    </w:p>
    <w:p w14:paraId="382FC3C5" w14:textId="77777777" w:rsidR="002401D0" w:rsidRPr="00F72F45" w:rsidRDefault="002401D0">
      <w:pPr>
        <w:pStyle w:val="ANormal"/>
      </w:pPr>
    </w:p>
    <w:p w14:paraId="1B7625B3" w14:textId="77777777" w:rsidR="002401D0" w:rsidRPr="00F72F45" w:rsidRDefault="002401D0">
      <w:pPr>
        <w:pStyle w:val="RubrikB"/>
      </w:pPr>
      <w:bookmarkStart w:id="3" w:name="_Toc529800934"/>
      <w:bookmarkStart w:id="4" w:name="_Toc244767428"/>
      <w:r w:rsidRPr="00F72F45">
        <w:t>Utskottets förslag</w:t>
      </w:r>
      <w:bookmarkEnd w:id="3"/>
      <w:bookmarkEnd w:id="4"/>
    </w:p>
    <w:p w14:paraId="1E91024C" w14:textId="77777777" w:rsidR="002401D0" w:rsidRPr="00F72F45" w:rsidRDefault="002401D0">
      <w:pPr>
        <w:pStyle w:val="Rubrikmellanrum"/>
      </w:pPr>
    </w:p>
    <w:p w14:paraId="1294A8E2" w14:textId="769B3052" w:rsidR="00D47444" w:rsidRPr="00F72F45" w:rsidRDefault="00203ACF" w:rsidP="00691978">
      <w:pPr>
        <w:jc w:val="both"/>
        <w:rPr>
          <w:sz w:val="22"/>
          <w:szCs w:val="22"/>
        </w:rPr>
      </w:pPr>
      <w:r w:rsidRPr="00F72F45">
        <w:rPr>
          <w:sz w:val="22"/>
          <w:szCs w:val="22"/>
        </w:rPr>
        <w:t xml:space="preserve">Utskottet föreslår </w:t>
      </w:r>
      <w:r w:rsidR="008F10AD" w:rsidRPr="00F72F45">
        <w:rPr>
          <w:sz w:val="22"/>
          <w:szCs w:val="22"/>
        </w:rPr>
        <w:t xml:space="preserve">att </w:t>
      </w:r>
      <w:r w:rsidR="00AD1913" w:rsidRPr="00F72F45">
        <w:rPr>
          <w:sz w:val="22"/>
          <w:szCs w:val="22"/>
        </w:rPr>
        <w:t xml:space="preserve">lagtinget </w:t>
      </w:r>
      <w:r w:rsidR="00D2056B" w:rsidRPr="00F72F45">
        <w:rPr>
          <w:sz w:val="22"/>
          <w:szCs w:val="22"/>
        </w:rPr>
        <w:t>anteckna</w:t>
      </w:r>
      <w:r w:rsidR="00AD1913" w:rsidRPr="00F72F45">
        <w:rPr>
          <w:sz w:val="22"/>
          <w:szCs w:val="22"/>
        </w:rPr>
        <w:t xml:space="preserve">r </w:t>
      </w:r>
      <w:r w:rsidR="00BA4652" w:rsidRPr="00F72F45">
        <w:rPr>
          <w:sz w:val="22"/>
          <w:szCs w:val="22"/>
        </w:rPr>
        <w:t xml:space="preserve">sig </w:t>
      </w:r>
      <w:r w:rsidR="00AD1913" w:rsidRPr="00F72F45">
        <w:rPr>
          <w:sz w:val="22"/>
          <w:szCs w:val="22"/>
        </w:rPr>
        <w:t>berättelsen</w:t>
      </w:r>
      <w:r w:rsidR="00D2056B" w:rsidRPr="00F72F45">
        <w:rPr>
          <w:sz w:val="22"/>
          <w:szCs w:val="22"/>
        </w:rPr>
        <w:t xml:space="preserve"> </w:t>
      </w:r>
      <w:r w:rsidR="00794916" w:rsidRPr="00F72F45">
        <w:rPr>
          <w:sz w:val="22"/>
          <w:szCs w:val="22"/>
        </w:rPr>
        <w:t>för</w:t>
      </w:r>
      <w:r w:rsidR="00D2056B" w:rsidRPr="00F72F45">
        <w:rPr>
          <w:sz w:val="22"/>
          <w:szCs w:val="22"/>
        </w:rPr>
        <w:t xml:space="preserve"> kännedom</w:t>
      </w:r>
      <w:r w:rsidR="00AD1913" w:rsidRPr="00F72F45">
        <w:rPr>
          <w:sz w:val="22"/>
          <w:szCs w:val="22"/>
        </w:rPr>
        <w:t>.</w:t>
      </w:r>
    </w:p>
    <w:p w14:paraId="52DC9F41" w14:textId="77777777" w:rsidR="00B761BA" w:rsidRPr="00F72F45" w:rsidRDefault="00B761BA" w:rsidP="00B761BA">
      <w:pPr>
        <w:pStyle w:val="RubrikB"/>
      </w:pPr>
    </w:p>
    <w:p w14:paraId="2C1A4FC7" w14:textId="3354FD9A" w:rsidR="00B761BA" w:rsidRPr="00F72F45" w:rsidRDefault="00B761BA" w:rsidP="00B761BA">
      <w:pPr>
        <w:pStyle w:val="RubrikB"/>
        <w:rPr>
          <w:sz w:val="30"/>
          <w:szCs w:val="30"/>
        </w:rPr>
      </w:pPr>
      <w:bookmarkStart w:id="5" w:name="_Toc244767429"/>
      <w:r w:rsidRPr="00F72F45">
        <w:rPr>
          <w:sz w:val="30"/>
          <w:szCs w:val="30"/>
        </w:rPr>
        <w:t>Utskottets synpunkter</w:t>
      </w:r>
      <w:bookmarkEnd w:id="5"/>
    </w:p>
    <w:p w14:paraId="08733E64" w14:textId="77777777" w:rsidR="00B761BA" w:rsidRPr="00F72F45" w:rsidRDefault="00B761BA" w:rsidP="00B761BA">
      <w:pPr>
        <w:pStyle w:val="Rubrikmellanrum"/>
      </w:pPr>
    </w:p>
    <w:p w14:paraId="3DFBB96D" w14:textId="6E3B08B7" w:rsidR="009A674A" w:rsidRPr="00F72F45" w:rsidRDefault="009A674A" w:rsidP="00B761BA">
      <w:pPr>
        <w:pStyle w:val="ANormal"/>
      </w:pPr>
      <w:r w:rsidRPr="00F72F45">
        <w:t>Utskottet har tagit del av Landskapsrevisionens verksamhetsberättelse för år 202</w:t>
      </w:r>
      <w:r w:rsidR="00396CE1" w:rsidRPr="00F72F45">
        <w:t>5</w:t>
      </w:r>
      <w:r w:rsidRPr="00F72F45">
        <w:t>. Utskottet har hört Landskapsrevisionen i samband med effektivitetsrevisionen för år 202</w:t>
      </w:r>
      <w:r w:rsidR="00396CE1" w:rsidRPr="00F72F45">
        <w:t>5</w:t>
      </w:r>
      <w:r w:rsidRPr="00F72F45">
        <w:t xml:space="preserve"> och landskapsregeringens årsberättelse för år 202</w:t>
      </w:r>
      <w:r w:rsidR="00396CE1" w:rsidRPr="00F72F45">
        <w:t>5</w:t>
      </w:r>
      <w:r w:rsidRPr="00F72F45">
        <w:t>.</w:t>
      </w:r>
    </w:p>
    <w:p w14:paraId="2AD5A724" w14:textId="10DABE03" w:rsidR="00553C96" w:rsidRPr="00F72F45" w:rsidRDefault="009A674A" w:rsidP="00B761BA">
      <w:pPr>
        <w:pStyle w:val="ANormal"/>
      </w:pPr>
      <w:r w:rsidRPr="00F72F45">
        <w:tab/>
        <w:t>Utskottet har inte ytterligare synpunkter att framhålla i samband med landskapsrevisionens verksamhetsberättelse för år 202</w:t>
      </w:r>
      <w:r w:rsidR="00396CE1" w:rsidRPr="00F72F45">
        <w:t>5</w:t>
      </w:r>
      <w:r w:rsidRPr="00F72F45">
        <w:t xml:space="preserve">. </w:t>
      </w:r>
    </w:p>
    <w:p w14:paraId="2C9D327B" w14:textId="77777777" w:rsidR="00000C2F" w:rsidRPr="00F72F45" w:rsidRDefault="00000C2F">
      <w:pPr>
        <w:pStyle w:val="ANormal"/>
      </w:pPr>
    </w:p>
    <w:p w14:paraId="169EF652" w14:textId="77777777" w:rsidR="002401D0" w:rsidRPr="00F72F45" w:rsidRDefault="002401D0">
      <w:pPr>
        <w:pStyle w:val="RubrikA"/>
      </w:pPr>
      <w:bookmarkStart w:id="6" w:name="_Toc529800936"/>
      <w:bookmarkStart w:id="7" w:name="_Toc244767430"/>
      <w:r w:rsidRPr="00F72F45">
        <w:t>Ärendets behandling</w:t>
      </w:r>
      <w:bookmarkEnd w:id="6"/>
      <w:bookmarkEnd w:id="7"/>
    </w:p>
    <w:p w14:paraId="6B5C6B26" w14:textId="5BB264C7" w:rsidR="002401D0" w:rsidRPr="00F72F45" w:rsidRDefault="00172B56" w:rsidP="00172B56">
      <w:pPr>
        <w:pStyle w:val="Rubrikmellanrum"/>
        <w:tabs>
          <w:tab w:val="clear" w:pos="283"/>
          <w:tab w:val="left" w:pos="4740"/>
        </w:tabs>
      </w:pPr>
      <w:r w:rsidRPr="00F72F45">
        <w:tab/>
      </w:r>
    </w:p>
    <w:p w14:paraId="3A8C4EA8" w14:textId="4F37F3C8" w:rsidR="000F5667" w:rsidRPr="00F72F45" w:rsidRDefault="008F10AD" w:rsidP="009A674A">
      <w:pPr>
        <w:pStyle w:val="ANormal"/>
      </w:pPr>
      <w:r w:rsidRPr="00F72F45">
        <w:t xml:space="preserve">Lagtinget har den </w:t>
      </w:r>
      <w:r w:rsidR="00396CE1" w:rsidRPr="00F72F45">
        <w:t>30</w:t>
      </w:r>
      <w:r w:rsidR="000F5667" w:rsidRPr="00F72F45">
        <w:t xml:space="preserve"> </w:t>
      </w:r>
      <w:r w:rsidR="009A674A" w:rsidRPr="00F72F45">
        <w:t>september</w:t>
      </w:r>
      <w:r w:rsidR="000A4F66" w:rsidRPr="00F72F45">
        <w:t xml:space="preserve"> 20</w:t>
      </w:r>
      <w:r w:rsidR="000F5667" w:rsidRPr="00F72F45">
        <w:t>2</w:t>
      </w:r>
      <w:r w:rsidR="00396CE1" w:rsidRPr="00F72F45">
        <w:t>6</w:t>
      </w:r>
      <w:r w:rsidR="00203ACF" w:rsidRPr="00F72F45">
        <w:t xml:space="preserve"> </w:t>
      </w:r>
      <w:proofErr w:type="spellStart"/>
      <w:r w:rsidR="00203ACF" w:rsidRPr="00F72F45">
        <w:t>inbegärt</w:t>
      </w:r>
      <w:proofErr w:type="spellEnd"/>
      <w:r w:rsidR="00203ACF" w:rsidRPr="00F72F45">
        <w:t xml:space="preserve"> finans- och näringsut</w:t>
      </w:r>
      <w:r w:rsidR="000F5667" w:rsidRPr="00F72F45">
        <w:t>s</w:t>
      </w:r>
      <w:r w:rsidR="00203ACF" w:rsidRPr="00F72F45">
        <w:t xml:space="preserve">kottets yttrande över landskapsrevisionens </w:t>
      </w:r>
      <w:r w:rsidRPr="00F72F45">
        <w:t>verksamhetsberättelse 20</w:t>
      </w:r>
      <w:r w:rsidR="00851EB2" w:rsidRPr="00F72F45">
        <w:t>2</w:t>
      </w:r>
      <w:r w:rsidR="00396CE1" w:rsidRPr="00F72F45">
        <w:t>5</w:t>
      </w:r>
      <w:r w:rsidRPr="00F72F45">
        <w:t>.</w:t>
      </w:r>
    </w:p>
    <w:p w14:paraId="3686F0B9" w14:textId="3ECFCC17" w:rsidR="002327A3" w:rsidRPr="00F72F45" w:rsidRDefault="002327A3" w:rsidP="009A674A">
      <w:pPr>
        <w:pStyle w:val="ANormal"/>
      </w:pPr>
      <w:r w:rsidRPr="00F72F45">
        <w:tab/>
        <w:t>Utskottet har i ärendet hört Landskapsrevisorn Kenneth Åkergård</w:t>
      </w:r>
      <w:r w:rsidR="00AB6714" w:rsidRPr="00F72F45">
        <w:t>.</w:t>
      </w:r>
    </w:p>
    <w:p w14:paraId="304EB857" w14:textId="1A9045AE" w:rsidR="00972900" w:rsidRPr="00F72F45" w:rsidRDefault="00972900" w:rsidP="009A674A">
      <w:pPr>
        <w:pStyle w:val="ANormal"/>
      </w:pPr>
      <w:r w:rsidRPr="00F72F45">
        <w:tab/>
        <w:t>I ärendets avgörande behandling deltog ordföranden John Holmberg, viceordföranden Nina Fellman samt ledamöterna</w:t>
      </w:r>
      <w:r w:rsidR="007A5623" w:rsidRPr="00F72F45">
        <w:t xml:space="preserve"> Sandra </w:t>
      </w:r>
      <w:proofErr w:type="spellStart"/>
      <w:r w:rsidR="007A5623" w:rsidRPr="00F72F45">
        <w:t>Listherby</w:t>
      </w:r>
      <w:proofErr w:type="spellEnd"/>
      <w:r w:rsidRPr="00F72F45">
        <w:t xml:space="preserve">, Jörgen Gustafsson, Roger Höglund, </w:t>
      </w:r>
      <w:r w:rsidR="007A5623" w:rsidRPr="00F72F45">
        <w:t xml:space="preserve">Andreas </w:t>
      </w:r>
      <w:proofErr w:type="spellStart"/>
      <w:r w:rsidR="007A5623" w:rsidRPr="00F72F45">
        <w:t>Kanborg</w:t>
      </w:r>
      <w:proofErr w:type="spellEnd"/>
      <w:r w:rsidR="00AF34FB" w:rsidRPr="00F72F45">
        <w:t xml:space="preserve"> </w:t>
      </w:r>
      <w:r w:rsidRPr="00F72F45">
        <w:t>och Wille Valve.</w:t>
      </w:r>
    </w:p>
    <w:p w14:paraId="33B25B39" w14:textId="77777777" w:rsidR="00203ACF" w:rsidRPr="00F72F45" w:rsidRDefault="00203ACF" w:rsidP="00203ACF">
      <w:pPr>
        <w:pStyle w:val="ANormal"/>
      </w:pPr>
    </w:p>
    <w:p w14:paraId="5C626B87" w14:textId="77777777" w:rsidR="002401D0" w:rsidRPr="00F72F45" w:rsidRDefault="002401D0">
      <w:pPr>
        <w:pStyle w:val="RubrikA"/>
      </w:pPr>
      <w:bookmarkStart w:id="8" w:name="_Toc529800937"/>
      <w:bookmarkStart w:id="9" w:name="_Toc244767431"/>
      <w:r w:rsidRPr="00F72F45">
        <w:t>Utskottets förslag</w:t>
      </w:r>
      <w:bookmarkEnd w:id="8"/>
      <w:bookmarkEnd w:id="9"/>
    </w:p>
    <w:p w14:paraId="46C4015E" w14:textId="77777777" w:rsidR="002401D0" w:rsidRPr="00F72F45" w:rsidRDefault="002401D0">
      <w:pPr>
        <w:pStyle w:val="Rubrikmellanrum"/>
      </w:pPr>
    </w:p>
    <w:p w14:paraId="68755F7E" w14:textId="02CE28AF" w:rsidR="002401D0" w:rsidRPr="00F72F45" w:rsidRDefault="00050B4F">
      <w:pPr>
        <w:pStyle w:val="ANormal"/>
      </w:pPr>
      <w:r w:rsidRPr="00F72F45">
        <w:t>Utskottet föreslår</w:t>
      </w:r>
    </w:p>
    <w:p w14:paraId="79DD57A3" w14:textId="77777777" w:rsidR="002401D0" w:rsidRPr="00F72F45" w:rsidRDefault="002401D0">
      <w:pPr>
        <w:pStyle w:val="ANormal"/>
      </w:pPr>
    </w:p>
    <w:p w14:paraId="48EA5DA4" w14:textId="2240598B" w:rsidR="00AE6F69" w:rsidRPr="00F72F45" w:rsidRDefault="001A4626" w:rsidP="00AE6F69">
      <w:pPr>
        <w:pStyle w:val="Klam"/>
        <w:numPr>
          <w:ilvl w:val="0"/>
          <w:numId w:val="46"/>
        </w:numPr>
      </w:pPr>
      <w:r w:rsidRPr="00F72F45">
        <w:rPr>
          <w:szCs w:val="22"/>
        </w:rPr>
        <w:t xml:space="preserve">att </w:t>
      </w:r>
      <w:r w:rsidR="00691978" w:rsidRPr="00F72F45">
        <w:rPr>
          <w:szCs w:val="22"/>
        </w:rPr>
        <w:t>lagtinge</w:t>
      </w:r>
      <w:r w:rsidR="00ED761B" w:rsidRPr="00F72F45">
        <w:t xml:space="preserve">t antecknar sig </w:t>
      </w:r>
      <w:r w:rsidR="000A4F66" w:rsidRPr="00F72F45">
        <w:t xml:space="preserve">landskapsrevisionens </w:t>
      </w:r>
      <w:r w:rsidR="008F10AD" w:rsidRPr="00F72F45">
        <w:t>verksamhets</w:t>
      </w:r>
      <w:r w:rsidR="000A4F66" w:rsidRPr="00F72F45">
        <w:t>be</w:t>
      </w:r>
      <w:r w:rsidR="003E4B64" w:rsidRPr="00F72F45">
        <w:t>rättelse för år 20</w:t>
      </w:r>
      <w:r w:rsidR="00D47444" w:rsidRPr="00F72F45">
        <w:t>2</w:t>
      </w:r>
      <w:r w:rsidR="00396CE1" w:rsidRPr="00F72F45">
        <w:t>5</w:t>
      </w:r>
      <w:r w:rsidR="00AE6F69" w:rsidRPr="00F72F45">
        <w:t xml:space="preserve"> jämte utskottets synpunkter </w:t>
      </w:r>
      <w:r w:rsidR="008F10AD" w:rsidRPr="00F72F45">
        <w:t>för kännedom</w:t>
      </w:r>
      <w:r w:rsidRPr="00F72F45">
        <w:t xml:space="preserve"> samt</w:t>
      </w:r>
    </w:p>
    <w:p w14:paraId="3B77F383" w14:textId="31AB598E" w:rsidR="00D2056B" w:rsidRPr="00F72F45" w:rsidRDefault="001A4626" w:rsidP="00AE6F69">
      <w:pPr>
        <w:pStyle w:val="Klam"/>
        <w:numPr>
          <w:ilvl w:val="0"/>
          <w:numId w:val="46"/>
        </w:numPr>
      </w:pPr>
      <w:r w:rsidRPr="00F72F45">
        <w:t xml:space="preserve">att </w:t>
      </w:r>
      <w:r w:rsidR="00AE6F69" w:rsidRPr="00F72F45">
        <w:t>utskottets betänkande bringas till landskapsrevisionens kännedom</w:t>
      </w:r>
      <w:r w:rsidR="00AD1913" w:rsidRPr="00F72F45">
        <w:t>.</w:t>
      </w:r>
    </w:p>
    <w:p w14:paraId="03C5C6A1" w14:textId="77777777" w:rsidR="00D2056B" w:rsidRPr="00F72F45" w:rsidRDefault="00D2056B" w:rsidP="00691978">
      <w:pPr>
        <w:pStyle w:val="Klam"/>
      </w:pPr>
    </w:p>
    <w:p w14:paraId="5561C064" w14:textId="77777777" w:rsidR="002401D0" w:rsidRPr="00F72F45" w:rsidRDefault="002401D0">
      <w:pPr>
        <w:pStyle w:val="ANormal"/>
        <w:jc w:val="center"/>
      </w:pPr>
      <w:hyperlink w:anchor="_top" w:tooltip="Klicka för att gå till toppen av dokumentet" w:history="1">
        <w:r w:rsidRPr="00F72F45">
          <w:rPr>
            <w:rStyle w:val="Hyperlnk"/>
          </w:rPr>
          <w:t>__________________</w:t>
        </w:r>
      </w:hyperlink>
    </w:p>
    <w:p w14:paraId="221E951F" w14:textId="77777777" w:rsidR="002401D0" w:rsidRPr="00F72F45" w:rsidRDefault="002401D0">
      <w:pPr>
        <w:pStyle w:val="ANormal"/>
      </w:pPr>
    </w:p>
    <w:p w14:paraId="0A4B831B" w14:textId="77777777" w:rsidR="002401D0" w:rsidRPr="00F72F45" w:rsidRDefault="002401D0">
      <w:pPr>
        <w:pStyle w:val="ANormal"/>
      </w:pPr>
    </w:p>
    <w:tbl>
      <w:tblPr>
        <w:tblW w:w="793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4"/>
        <w:gridCol w:w="3477"/>
      </w:tblGrid>
      <w:tr w:rsidR="002401D0" w:rsidRPr="00F72F45" w14:paraId="015C5F9B" w14:textId="77777777">
        <w:trPr>
          <w:cantSplit/>
        </w:trPr>
        <w:tc>
          <w:tcPr>
            <w:tcW w:w="7931" w:type="dxa"/>
            <w:gridSpan w:val="2"/>
          </w:tcPr>
          <w:p w14:paraId="0DF1692B" w14:textId="18038FDA" w:rsidR="002401D0" w:rsidRPr="00F72F45" w:rsidRDefault="002401D0" w:rsidP="003B0F5B">
            <w:pPr>
              <w:pStyle w:val="ANormal"/>
              <w:keepNext/>
            </w:pPr>
            <w:r w:rsidRPr="00F72F45">
              <w:t>Mariehamn den</w:t>
            </w:r>
            <w:r w:rsidR="003C3D9C" w:rsidRPr="00F72F45">
              <w:t xml:space="preserve"> </w:t>
            </w:r>
            <w:r w:rsidR="00172B56" w:rsidRPr="00F72F45">
              <w:t>5</w:t>
            </w:r>
            <w:r w:rsidR="00BB6037" w:rsidRPr="00F72F45">
              <w:t xml:space="preserve"> </w:t>
            </w:r>
            <w:r w:rsidR="00172B56" w:rsidRPr="00F72F45">
              <w:t>november</w:t>
            </w:r>
            <w:r w:rsidR="00396CE1" w:rsidRPr="00F72F45">
              <w:t xml:space="preserve"> </w:t>
            </w:r>
            <w:r w:rsidR="000F5667" w:rsidRPr="00F72F45">
              <w:t>202</w:t>
            </w:r>
            <w:r w:rsidR="00396CE1" w:rsidRPr="00F72F45">
              <w:t>6</w:t>
            </w:r>
          </w:p>
        </w:tc>
      </w:tr>
      <w:tr w:rsidR="002401D0" w:rsidRPr="00F72F45" w14:paraId="631BE697" w14:textId="77777777">
        <w:tc>
          <w:tcPr>
            <w:tcW w:w="4454" w:type="dxa"/>
            <w:vAlign w:val="bottom"/>
          </w:tcPr>
          <w:p w14:paraId="4FCC6DA3" w14:textId="77777777" w:rsidR="002401D0" w:rsidRPr="00F72F45" w:rsidRDefault="002401D0">
            <w:pPr>
              <w:pStyle w:val="ANormal"/>
              <w:keepNext/>
            </w:pPr>
          </w:p>
          <w:p w14:paraId="7096E61F" w14:textId="77777777" w:rsidR="002401D0" w:rsidRPr="00F72F45" w:rsidRDefault="002401D0">
            <w:pPr>
              <w:pStyle w:val="ANormal"/>
              <w:keepNext/>
            </w:pPr>
          </w:p>
          <w:p w14:paraId="68072BBF" w14:textId="77777777" w:rsidR="00840D55" w:rsidRPr="00F72F45" w:rsidRDefault="00840D55">
            <w:pPr>
              <w:pStyle w:val="ANormal"/>
              <w:keepNext/>
            </w:pPr>
          </w:p>
          <w:p w14:paraId="76261B38" w14:textId="77777777" w:rsidR="002401D0" w:rsidRPr="00F72F45" w:rsidRDefault="000F5667" w:rsidP="004B38C1">
            <w:pPr>
              <w:pStyle w:val="ANormal"/>
              <w:keepNext/>
            </w:pPr>
            <w:r w:rsidRPr="00F72F45">
              <w:t>O</w:t>
            </w:r>
            <w:r w:rsidR="002401D0" w:rsidRPr="00F72F45">
              <w:t>rdförande</w:t>
            </w:r>
          </w:p>
        </w:tc>
        <w:tc>
          <w:tcPr>
            <w:tcW w:w="3477" w:type="dxa"/>
            <w:vAlign w:val="bottom"/>
          </w:tcPr>
          <w:p w14:paraId="2EEF3592" w14:textId="77777777" w:rsidR="002401D0" w:rsidRPr="00F72F45" w:rsidRDefault="002401D0">
            <w:pPr>
              <w:pStyle w:val="ANormal"/>
              <w:keepNext/>
            </w:pPr>
          </w:p>
          <w:p w14:paraId="29E6F031" w14:textId="77777777" w:rsidR="002401D0" w:rsidRPr="00F72F45" w:rsidRDefault="002401D0">
            <w:pPr>
              <w:pStyle w:val="ANormal"/>
              <w:keepNext/>
            </w:pPr>
          </w:p>
          <w:p w14:paraId="1B994C96" w14:textId="4A1FCF03" w:rsidR="002401D0" w:rsidRPr="00F72F45" w:rsidRDefault="000F5667" w:rsidP="004B38C1">
            <w:pPr>
              <w:pStyle w:val="ANormal"/>
              <w:keepNext/>
            </w:pPr>
            <w:r w:rsidRPr="00F72F45">
              <w:t>J</w:t>
            </w:r>
            <w:r w:rsidR="00D35A92" w:rsidRPr="00F72F45">
              <w:t>ohn Holmberg</w:t>
            </w:r>
          </w:p>
        </w:tc>
      </w:tr>
      <w:tr w:rsidR="002401D0" w14:paraId="5211405E" w14:textId="77777777">
        <w:tc>
          <w:tcPr>
            <w:tcW w:w="4454" w:type="dxa"/>
            <w:vAlign w:val="bottom"/>
          </w:tcPr>
          <w:p w14:paraId="406A0F5D" w14:textId="77777777" w:rsidR="002401D0" w:rsidRPr="00F72F45" w:rsidRDefault="002401D0">
            <w:pPr>
              <w:pStyle w:val="ANormal"/>
              <w:keepNext/>
            </w:pPr>
          </w:p>
          <w:p w14:paraId="3FDC3AD4" w14:textId="77777777" w:rsidR="00840D55" w:rsidRPr="00F72F45" w:rsidRDefault="00840D55">
            <w:pPr>
              <w:pStyle w:val="ANormal"/>
              <w:keepNext/>
            </w:pPr>
          </w:p>
          <w:p w14:paraId="7EC99AE6" w14:textId="77777777" w:rsidR="00840D55" w:rsidRPr="00F72F45" w:rsidRDefault="00840D55">
            <w:pPr>
              <w:pStyle w:val="ANormal"/>
              <w:keepNext/>
            </w:pPr>
          </w:p>
          <w:p w14:paraId="17485920" w14:textId="77777777" w:rsidR="002401D0" w:rsidRPr="00F72F45" w:rsidRDefault="002401D0">
            <w:pPr>
              <w:pStyle w:val="ANormal"/>
              <w:keepNext/>
            </w:pPr>
            <w:r w:rsidRPr="00F72F45">
              <w:t>Sekreterare</w:t>
            </w:r>
          </w:p>
        </w:tc>
        <w:tc>
          <w:tcPr>
            <w:tcW w:w="3477" w:type="dxa"/>
            <w:vAlign w:val="bottom"/>
          </w:tcPr>
          <w:p w14:paraId="4D8FE5EF" w14:textId="77777777" w:rsidR="002401D0" w:rsidRPr="00F72F45" w:rsidRDefault="002401D0">
            <w:pPr>
              <w:pStyle w:val="ANormal"/>
              <w:keepNext/>
            </w:pPr>
          </w:p>
          <w:p w14:paraId="2474DC57" w14:textId="77777777" w:rsidR="002401D0" w:rsidRPr="00F72F45" w:rsidRDefault="002401D0">
            <w:pPr>
              <w:pStyle w:val="ANormal"/>
              <w:keepNext/>
            </w:pPr>
          </w:p>
          <w:p w14:paraId="3235B944" w14:textId="146FB2EA" w:rsidR="002401D0" w:rsidRDefault="00204E3C" w:rsidP="003E4B64">
            <w:pPr>
              <w:pStyle w:val="ANormal"/>
              <w:keepNext/>
            </w:pPr>
            <w:r w:rsidRPr="00F72F45">
              <w:t>Benjamin Sidorov</w:t>
            </w:r>
            <w:r w:rsidR="000F5667">
              <w:t xml:space="preserve"> </w:t>
            </w:r>
          </w:p>
        </w:tc>
      </w:tr>
    </w:tbl>
    <w:p w14:paraId="7ADF27BE" w14:textId="77777777" w:rsidR="002401D0" w:rsidRDefault="002401D0">
      <w:pPr>
        <w:pStyle w:val="ANormal"/>
      </w:pPr>
    </w:p>
    <w:sectPr w:rsidR="002401D0">
      <w:headerReference w:type="even" r:id="rId14"/>
      <w:headerReference w:type="default" r:id="rId15"/>
      <w:footerReference w:type="default" r:id="rId16"/>
      <w:type w:val="continuous"/>
      <w:pgSz w:w="11906" w:h="16838" w:code="9"/>
      <w:pgMar w:top="1134" w:right="3175" w:bottom="1247" w:left="2041" w:header="737" w:footer="737" w:gutter="0"/>
      <w:cols w:space="720"/>
      <w:formProt w:val="0"/>
      <w:titlePg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878A4" w14:textId="77777777" w:rsidR="008E2F6E" w:rsidRDefault="008E2F6E">
      <w:r>
        <w:separator/>
      </w:r>
    </w:p>
  </w:endnote>
  <w:endnote w:type="continuationSeparator" w:id="0">
    <w:p w14:paraId="5B491055" w14:textId="77777777" w:rsidR="008E2F6E" w:rsidRDefault="008E2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77F6D" w14:textId="77777777" w:rsidR="004B4ABA" w:rsidRDefault="004B4ABA">
    <w:pPr>
      <w:pStyle w:val="Sidfot"/>
      <w:tabs>
        <w:tab w:val="clear" w:pos="816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FE903" w14:textId="54CED1D5" w:rsidR="004B4ABA" w:rsidRPr="00CB7D45" w:rsidRDefault="00E7248D">
    <w:pPr>
      <w:pStyle w:val="Sidfot"/>
      <w:rPr>
        <w:lang w:val="sv-FI"/>
      </w:rPr>
    </w:pPr>
    <w:r w:rsidRPr="00E7248D">
      <w:fldChar w:fldCharType="begin"/>
    </w:r>
    <w:r w:rsidRPr="00E7248D">
      <w:rPr>
        <w:lang w:val="fi-FI"/>
      </w:rPr>
      <w:instrText xml:space="preserve"> FILENAME  \* MERGEFORMAT </w:instrText>
    </w:r>
    <w:r w:rsidRPr="00E7248D">
      <w:fldChar w:fldCharType="separate"/>
    </w:r>
    <w:r w:rsidR="001C4745">
      <w:rPr>
        <w:noProof/>
        <w:lang w:val="fi-FI"/>
      </w:rPr>
      <w:t>FNU</w:t>
    </w:r>
    <w:r w:rsidR="00172B56">
      <w:rPr>
        <w:noProof/>
        <w:lang w:val="fi-FI"/>
      </w:rPr>
      <w:t>01</w:t>
    </w:r>
    <w:r w:rsidR="001C4745">
      <w:rPr>
        <w:noProof/>
        <w:lang w:val="fi-FI"/>
      </w:rPr>
      <w:t>202</w:t>
    </w:r>
    <w:r w:rsidR="00172B56">
      <w:rPr>
        <w:noProof/>
        <w:lang w:val="fi-FI"/>
      </w:rPr>
      <w:t>6</w:t>
    </w:r>
    <w:r w:rsidR="001C4745">
      <w:rPr>
        <w:noProof/>
        <w:lang w:val="fi-FI"/>
      </w:rPr>
      <w:t>202</w:t>
    </w:r>
    <w:r w:rsidR="00172B56">
      <w:rPr>
        <w:noProof/>
        <w:lang w:val="fi-FI"/>
      </w:rPr>
      <w:t>7</w:t>
    </w:r>
    <w:r w:rsidR="001C4745">
      <w:rPr>
        <w:noProof/>
        <w:lang w:val="fi-FI"/>
      </w:rPr>
      <w:t>.docx</w:t>
    </w:r>
    <w:r w:rsidRPr="00E7248D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236A1" w14:textId="77777777" w:rsidR="004B4ABA" w:rsidRDefault="004B4AB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A7440" w14:textId="77777777" w:rsidR="008E2F6E" w:rsidRDefault="008E2F6E">
      <w:r>
        <w:separator/>
      </w:r>
    </w:p>
  </w:footnote>
  <w:footnote w:type="continuationSeparator" w:id="0">
    <w:p w14:paraId="4D906939" w14:textId="77777777" w:rsidR="008E2F6E" w:rsidRDefault="008E2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08C8B" w14:textId="77777777" w:rsidR="004B4ABA" w:rsidRDefault="004B4ABA">
    <w:pPr>
      <w:pStyle w:val="Sidhuvud"/>
      <w:ind w:left="-1928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 w:rsidR="00AD1913">
      <w:rPr>
        <w:rStyle w:val="Sidnummer"/>
        <w:noProof/>
      </w:rPr>
      <w:t>2</w:t>
    </w:r>
    <w:r>
      <w:rPr>
        <w:rStyle w:val="Sidnummer"/>
      </w:rPr>
      <w:fldChar w:fldCharType="end"/>
    </w:r>
  </w:p>
  <w:p w14:paraId="134C8F5C" w14:textId="77777777" w:rsidR="004B4ABA" w:rsidRDefault="004B4AB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65F12" w14:textId="77777777" w:rsidR="004B4ABA" w:rsidRDefault="004B4ABA">
    <w:pPr>
      <w:pStyle w:val="Sidhuvud"/>
      <w:rPr>
        <w:rStyle w:val="Sidnummer"/>
      </w:rPr>
    </w:pPr>
    <w:r>
      <w:tab/>
    </w: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 w:rsidR="008F10AD">
      <w:rPr>
        <w:rStyle w:val="Sidnummer"/>
        <w:noProof/>
      </w:rPr>
      <w:t>3</w:t>
    </w:r>
    <w:r>
      <w:rPr>
        <w:rStyle w:val="Sidnumm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F5E82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DEA6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6A2E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480B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2"/>
    <w:multiLevelType w:val="singleLevel"/>
    <w:tmpl w:val="8B6C302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08F03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5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5C4F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87620B4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F4031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65659"/>
    <w:multiLevelType w:val="hybridMultilevel"/>
    <w:tmpl w:val="AFF6EA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51507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8435F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22C84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A22046"/>
    <w:multiLevelType w:val="hybridMultilevel"/>
    <w:tmpl w:val="105039D2"/>
    <w:lvl w:ilvl="0" w:tplc="E8B06F6C">
      <w:start w:val="202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81D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4DAD22B0"/>
    <w:multiLevelType w:val="multilevel"/>
    <w:tmpl w:val="A5D69DF0"/>
    <w:lvl w:ilvl="0">
      <w:start w:val="1"/>
      <w:numFmt w:val="decimal"/>
      <w:pStyle w:val="Rubrik1"/>
      <w:suff w:val="space"/>
      <w:lvlText w:val="Kapitel %1"/>
      <w:lvlJc w:val="left"/>
      <w:pPr>
        <w:ind w:left="0" w:firstLine="0"/>
      </w:pPr>
    </w:lvl>
    <w:lvl w:ilvl="1">
      <w:start w:val="1"/>
      <w:numFmt w:val="none"/>
      <w:pStyle w:val="Rubri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Rubrik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Rubri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Rubrik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Rubrik9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536E7361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913F96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37232E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E542AD"/>
    <w:multiLevelType w:val="hybridMultilevel"/>
    <w:tmpl w:val="383CAE74"/>
    <w:lvl w:ilvl="0" w:tplc="CA9085FC">
      <w:start w:val="1"/>
      <w:numFmt w:val="bullet"/>
      <w:lvlRestart w:val="0"/>
      <w:pStyle w:val="ArendeUnderRubrik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F80F6B"/>
    <w:multiLevelType w:val="hybridMultilevel"/>
    <w:tmpl w:val="1090B7D4"/>
    <w:lvl w:ilvl="0" w:tplc="0D1420AC">
      <w:start w:val="1"/>
      <w:numFmt w:val="decimal"/>
      <w:pStyle w:val="ArendeUnderRubrikSiffra"/>
      <w:lvlText w:val="%1."/>
      <w:lvlJc w:val="left"/>
      <w:pPr>
        <w:tabs>
          <w:tab w:val="num" w:pos="360"/>
        </w:tabs>
        <w:ind w:left="36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46560A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D2848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DE3026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972033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3028224">
    <w:abstractNumId w:val="6"/>
  </w:num>
  <w:num w:numId="2" w16cid:durableId="377825382">
    <w:abstractNumId w:val="3"/>
  </w:num>
  <w:num w:numId="3" w16cid:durableId="1077046445">
    <w:abstractNumId w:val="2"/>
  </w:num>
  <w:num w:numId="4" w16cid:durableId="2101756919">
    <w:abstractNumId w:val="1"/>
  </w:num>
  <w:num w:numId="5" w16cid:durableId="712273241">
    <w:abstractNumId w:val="0"/>
  </w:num>
  <w:num w:numId="6" w16cid:durableId="185561258">
    <w:abstractNumId w:val="7"/>
  </w:num>
  <w:num w:numId="7" w16cid:durableId="266933317">
    <w:abstractNumId w:val="5"/>
  </w:num>
  <w:num w:numId="8" w16cid:durableId="1586764891">
    <w:abstractNumId w:val="4"/>
  </w:num>
  <w:num w:numId="9" w16cid:durableId="564875544">
    <w:abstractNumId w:val="10"/>
  </w:num>
  <w:num w:numId="10" w16cid:durableId="1027101220">
    <w:abstractNumId w:val="13"/>
  </w:num>
  <w:num w:numId="11" w16cid:durableId="794829164">
    <w:abstractNumId w:val="12"/>
  </w:num>
  <w:num w:numId="12" w16cid:durableId="1438022219">
    <w:abstractNumId w:val="17"/>
  </w:num>
  <w:num w:numId="13" w16cid:durableId="496070369">
    <w:abstractNumId w:val="11"/>
  </w:num>
  <w:num w:numId="14" w16cid:durableId="1637568936">
    <w:abstractNumId w:val="16"/>
  </w:num>
  <w:num w:numId="15" w16cid:durableId="1823766751">
    <w:abstractNumId w:val="9"/>
  </w:num>
  <w:num w:numId="16" w16cid:durableId="1939287098">
    <w:abstractNumId w:val="22"/>
  </w:num>
  <w:num w:numId="17" w16cid:durableId="1578902199">
    <w:abstractNumId w:val="8"/>
  </w:num>
  <w:num w:numId="18" w16cid:durableId="576935953">
    <w:abstractNumId w:val="18"/>
  </w:num>
  <w:num w:numId="19" w16cid:durableId="84351952">
    <w:abstractNumId w:val="21"/>
  </w:num>
  <w:num w:numId="20" w16cid:durableId="633028282">
    <w:abstractNumId w:val="24"/>
  </w:num>
  <w:num w:numId="21" w16cid:durableId="1367216015">
    <w:abstractNumId w:val="23"/>
  </w:num>
  <w:num w:numId="22" w16cid:durableId="691497989">
    <w:abstractNumId w:val="15"/>
  </w:num>
  <w:num w:numId="23" w16cid:durableId="1523275614">
    <w:abstractNumId w:val="19"/>
  </w:num>
  <w:num w:numId="24" w16cid:durableId="1409306710">
    <w:abstractNumId w:val="19"/>
  </w:num>
  <w:num w:numId="25" w16cid:durableId="2085951609">
    <w:abstractNumId w:val="20"/>
  </w:num>
  <w:num w:numId="26" w16cid:durableId="1240287575">
    <w:abstractNumId w:val="15"/>
  </w:num>
  <w:num w:numId="27" w16cid:durableId="1567647719">
    <w:abstractNumId w:val="15"/>
  </w:num>
  <w:num w:numId="28" w16cid:durableId="1134758541">
    <w:abstractNumId w:val="15"/>
  </w:num>
  <w:num w:numId="29" w16cid:durableId="1227497630">
    <w:abstractNumId w:val="15"/>
  </w:num>
  <w:num w:numId="30" w16cid:durableId="134445436">
    <w:abstractNumId w:val="15"/>
  </w:num>
  <w:num w:numId="31" w16cid:durableId="1955289779">
    <w:abstractNumId w:val="15"/>
  </w:num>
  <w:num w:numId="32" w16cid:durableId="1615136182">
    <w:abstractNumId w:val="15"/>
  </w:num>
  <w:num w:numId="33" w16cid:durableId="2035954302">
    <w:abstractNumId w:val="15"/>
  </w:num>
  <w:num w:numId="34" w16cid:durableId="560094947">
    <w:abstractNumId w:val="15"/>
  </w:num>
  <w:num w:numId="35" w16cid:durableId="160657502">
    <w:abstractNumId w:val="19"/>
  </w:num>
  <w:num w:numId="36" w16cid:durableId="154492405">
    <w:abstractNumId w:val="20"/>
  </w:num>
  <w:num w:numId="37" w16cid:durableId="1514101728">
    <w:abstractNumId w:val="15"/>
  </w:num>
  <w:num w:numId="38" w16cid:durableId="1039091311">
    <w:abstractNumId w:val="15"/>
  </w:num>
  <w:num w:numId="39" w16cid:durableId="1400833485">
    <w:abstractNumId w:val="15"/>
  </w:num>
  <w:num w:numId="40" w16cid:durableId="143352490">
    <w:abstractNumId w:val="15"/>
  </w:num>
  <w:num w:numId="41" w16cid:durableId="2086803110">
    <w:abstractNumId w:val="15"/>
  </w:num>
  <w:num w:numId="42" w16cid:durableId="1440106177">
    <w:abstractNumId w:val="15"/>
  </w:num>
  <w:num w:numId="43" w16cid:durableId="1975138450">
    <w:abstractNumId w:val="15"/>
  </w:num>
  <w:num w:numId="44" w16cid:durableId="1633512174">
    <w:abstractNumId w:val="15"/>
  </w:num>
  <w:num w:numId="45" w16cid:durableId="1786654862">
    <w:abstractNumId w:val="15"/>
  </w:num>
  <w:num w:numId="46" w16cid:durableId="8603138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142"/>
  <w:evenAndOddHeaders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10F"/>
    <w:rsid w:val="00000C2F"/>
    <w:rsid w:val="00003FC3"/>
    <w:rsid w:val="00006061"/>
    <w:rsid w:val="000073F3"/>
    <w:rsid w:val="00011420"/>
    <w:rsid w:val="00015E9C"/>
    <w:rsid w:val="000322BC"/>
    <w:rsid w:val="00040109"/>
    <w:rsid w:val="0004437D"/>
    <w:rsid w:val="00050B4F"/>
    <w:rsid w:val="000643EF"/>
    <w:rsid w:val="000658FB"/>
    <w:rsid w:val="0008098C"/>
    <w:rsid w:val="00085658"/>
    <w:rsid w:val="00085EC5"/>
    <w:rsid w:val="000A4F66"/>
    <w:rsid w:val="000A5709"/>
    <w:rsid w:val="000B2DC9"/>
    <w:rsid w:val="000B3997"/>
    <w:rsid w:val="000B5C0F"/>
    <w:rsid w:val="000E2A66"/>
    <w:rsid w:val="000E333A"/>
    <w:rsid w:val="000E3E24"/>
    <w:rsid w:val="000E5128"/>
    <w:rsid w:val="000F00DF"/>
    <w:rsid w:val="000F2D7A"/>
    <w:rsid w:val="000F4C93"/>
    <w:rsid w:val="000F5667"/>
    <w:rsid w:val="000F7A69"/>
    <w:rsid w:val="0010604F"/>
    <w:rsid w:val="001071BD"/>
    <w:rsid w:val="001401D3"/>
    <w:rsid w:val="001407AE"/>
    <w:rsid w:val="00140AFD"/>
    <w:rsid w:val="001478D8"/>
    <w:rsid w:val="0015337C"/>
    <w:rsid w:val="00172B56"/>
    <w:rsid w:val="00194C92"/>
    <w:rsid w:val="001A4626"/>
    <w:rsid w:val="001C01B1"/>
    <w:rsid w:val="001C1DFD"/>
    <w:rsid w:val="001C4745"/>
    <w:rsid w:val="001D4DBF"/>
    <w:rsid w:val="001D5EF9"/>
    <w:rsid w:val="001D6702"/>
    <w:rsid w:val="001F01F7"/>
    <w:rsid w:val="001F4B81"/>
    <w:rsid w:val="00203ACF"/>
    <w:rsid w:val="00204E3C"/>
    <w:rsid w:val="002327A3"/>
    <w:rsid w:val="002363BA"/>
    <w:rsid w:val="002401D0"/>
    <w:rsid w:val="00254645"/>
    <w:rsid w:val="00267C65"/>
    <w:rsid w:val="00271338"/>
    <w:rsid w:val="00282D37"/>
    <w:rsid w:val="002A51E1"/>
    <w:rsid w:val="002B1315"/>
    <w:rsid w:val="002C18D2"/>
    <w:rsid w:val="002C29C2"/>
    <w:rsid w:val="002D22F7"/>
    <w:rsid w:val="002E3D10"/>
    <w:rsid w:val="003040FE"/>
    <w:rsid w:val="003137D2"/>
    <w:rsid w:val="0032448A"/>
    <w:rsid w:val="0034166F"/>
    <w:rsid w:val="0035335F"/>
    <w:rsid w:val="00355BD4"/>
    <w:rsid w:val="0036359C"/>
    <w:rsid w:val="00364621"/>
    <w:rsid w:val="003651FE"/>
    <w:rsid w:val="00390F4E"/>
    <w:rsid w:val="00396CE1"/>
    <w:rsid w:val="00397BAF"/>
    <w:rsid w:val="003A6151"/>
    <w:rsid w:val="003B0F5B"/>
    <w:rsid w:val="003C2DF3"/>
    <w:rsid w:val="003C3D9C"/>
    <w:rsid w:val="003C714F"/>
    <w:rsid w:val="003E4B64"/>
    <w:rsid w:val="003F3363"/>
    <w:rsid w:val="00436BA6"/>
    <w:rsid w:val="004373A7"/>
    <w:rsid w:val="00443F74"/>
    <w:rsid w:val="0045509A"/>
    <w:rsid w:val="004563B0"/>
    <w:rsid w:val="0049412F"/>
    <w:rsid w:val="004960A4"/>
    <w:rsid w:val="004A12E3"/>
    <w:rsid w:val="004A2D9E"/>
    <w:rsid w:val="004B38C1"/>
    <w:rsid w:val="004B4ABA"/>
    <w:rsid w:val="004D1A54"/>
    <w:rsid w:val="004F0B81"/>
    <w:rsid w:val="004F110F"/>
    <w:rsid w:val="004F75AB"/>
    <w:rsid w:val="005016A7"/>
    <w:rsid w:val="0050702F"/>
    <w:rsid w:val="005127FE"/>
    <w:rsid w:val="00514E12"/>
    <w:rsid w:val="00521AAB"/>
    <w:rsid w:val="00547CCF"/>
    <w:rsid w:val="00553C96"/>
    <w:rsid w:val="00557A72"/>
    <w:rsid w:val="005607AF"/>
    <w:rsid w:val="00566BBD"/>
    <w:rsid w:val="00570B7D"/>
    <w:rsid w:val="00572D1F"/>
    <w:rsid w:val="00577E85"/>
    <w:rsid w:val="00592F61"/>
    <w:rsid w:val="00596840"/>
    <w:rsid w:val="005C15EB"/>
    <w:rsid w:val="005E05F3"/>
    <w:rsid w:val="005E1DCD"/>
    <w:rsid w:val="005F0FCE"/>
    <w:rsid w:val="00611A9D"/>
    <w:rsid w:val="00611AF3"/>
    <w:rsid w:val="00612D1A"/>
    <w:rsid w:val="006142BE"/>
    <w:rsid w:val="00615721"/>
    <w:rsid w:val="00621B47"/>
    <w:rsid w:val="0062259B"/>
    <w:rsid w:val="006505BA"/>
    <w:rsid w:val="0068298E"/>
    <w:rsid w:val="00682CD2"/>
    <w:rsid w:val="00682DF5"/>
    <w:rsid w:val="00691978"/>
    <w:rsid w:val="006B08E9"/>
    <w:rsid w:val="006B3531"/>
    <w:rsid w:val="00700244"/>
    <w:rsid w:val="00706840"/>
    <w:rsid w:val="007141C5"/>
    <w:rsid w:val="0071723F"/>
    <w:rsid w:val="00717833"/>
    <w:rsid w:val="00723B93"/>
    <w:rsid w:val="007510F6"/>
    <w:rsid w:val="00784D43"/>
    <w:rsid w:val="00794916"/>
    <w:rsid w:val="007A2A45"/>
    <w:rsid w:val="007A5623"/>
    <w:rsid w:val="007B1CF4"/>
    <w:rsid w:val="007F0263"/>
    <w:rsid w:val="007F4E00"/>
    <w:rsid w:val="007F610E"/>
    <w:rsid w:val="007F768F"/>
    <w:rsid w:val="008072FD"/>
    <w:rsid w:val="00811D50"/>
    <w:rsid w:val="00840D55"/>
    <w:rsid w:val="00842C1D"/>
    <w:rsid w:val="00851EB2"/>
    <w:rsid w:val="00865853"/>
    <w:rsid w:val="00880183"/>
    <w:rsid w:val="008A1567"/>
    <w:rsid w:val="008A5F89"/>
    <w:rsid w:val="008E2F6E"/>
    <w:rsid w:val="008E7DB4"/>
    <w:rsid w:val="008F10AD"/>
    <w:rsid w:val="00903F81"/>
    <w:rsid w:val="00904FCD"/>
    <w:rsid w:val="0091012F"/>
    <w:rsid w:val="009157D6"/>
    <w:rsid w:val="00916F71"/>
    <w:rsid w:val="0091747D"/>
    <w:rsid w:val="009224CD"/>
    <w:rsid w:val="009373B0"/>
    <w:rsid w:val="009376C0"/>
    <w:rsid w:val="00940986"/>
    <w:rsid w:val="00943059"/>
    <w:rsid w:val="009445AB"/>
    <w:rsid w:val="00957901"/>
    <w:rsid w:val="00957C36"/>
    <w:rsid w:val="009656FF"/>
    <w:rsid w:val="00972900"/>
    <w:rsid w:val="009755FF"/>
    <w:rsid w:val="009A5B4D"/>
    <w:rsid w:val="009A674A"/>
    <w:rsid w:val="009C42C1"/>
    <w:rsid w:val="009C4A13"/>
    <w:rsid w:val="009D73B2"/>
    <w:rsid w:val="009F7CE2"/>
    <w:rsid w:val="00A04D90"/>
    <w:rsid w:val="00A204E0"/>
    <w:rsid w:val="00A2345A"/>
    <w:rsid w:val="00A24F2E"/>
    <w:rsid w:val="00A570D1"/>
    <w:rsid w:val="00A6033F"/>
    <w:rsid w:val="00A60572"/>
    <w:rsid w:val="00A60871"/>
    <w:rsid w:val="00A63C39"/>
    <w:rsid w:val="00A65E29"/>
    <w:rsid w:val="00A742FF"/>
    <w:rsid w:val="00A761F4"/>
    <w:rsid w:val="00A94BBB"/>
    <w:rsid w:val="00AB2436"/>
    <w:rsid w:val="00AB32C4"/>
    <w:rsid w:val="00AB6714"/>
    <w:rsid w:val="00AD1913"/>
    <w:rsid w:val="00AD22B4"/>
    <w:rsid w:val="00AE6F69"/>
    <w:rsid w:val="00AF1EC9"/>
    <w:rsid w:val="00AF34FB"/>
    <w:rsid w:val="00B0213F"/>
    <w:rsid w:val="00B32E91"/>
    <w:rsid w:val="00B356A5"/>
    <w:rsid w:val="00B60BED"/>
    <w:rsid w:val="00B6105A"/>
    <w:rsid w:val="00B761BA"/>
    <w:rsid w:val="00B936B1"/>
    <w:rsid w:val="00BA4652"/>
    <w:rsid w:val="00BA502C"/>
    <w:rsid w:val="00BB5521"/>
    <w:rsid w:val="00BB6037"/>
    <w:rsid w:val="00BC481A"/>
    <w:rsid w:val="00BD19DF"/>
    <w:rsid w:val="00BD5156"/>
    <w:rsid w:val="00C0292D"/>
    <w:rsid w:val="00C11BB0"/>
    <w:rsid w:val="00C21B20"/>
    <w:rsid w:val="00C21F0D"/>
    <w:rsid w:val="00C31777"/>
    <w:rsid w:val="00C356E1"/>
    <w:rsid w:val="00C53F6E"/>
    <w:rsid w:val="00C62669"/>
    <w:rsid w:val="00CA1DFC"/>
    <w:rsid w:val="00CA3956"/>
    <w:rsid w:val="00CA4FD2"/>
    <w:rsid w:val="00CA5ED9"/>
    <w:rsid w:val="00CB032B"/>
    <w:rsid w:val="00CB087E"/>
    <w:rsid w:val="00CB7D45"/>
    <w:rsid w:val="00CD40EF"/>
    <w:rsid w:val="00CE1AC4"/>
    <w:rsid w:val="00CE55AB"/>
    <w:rsid w:val="00CF21FA"/>
    <w:rsid w:val="00CF700E"/>
    <w:rsid w:val="00D03B86"/>
    <w:rsid w:val="00D06E29"/>
    <w:rsid w:val="00D2056B"/>
    <w:rsid w:val="00D222E5"/>
    <w:rsid w:val="00D359D3"/>
    <w:rsid w:val="00D35A92"/>
    <w:rsid w:val="00D4109C"/>
    <w:rsid w:val="00D47444"/>
    <w:rsid w:val="00D514D4"/>
    <w:rsid w:val="00D74D86"/>
    <w:rsid w:val="00D75375"/>
    <w:rsid w:val="00D77786"/>
    <w:rsid w:val="00D91802"/>
    <w:rsid w:val="00D92DE8"/>
    <w:rsid w:val="00DA5704"/>
    <w:rsid w:val="00DC2C6F"/>
    <w:rsid w:val="00DC45B2"/>
    <w:rsid w:val="00DF3086"/>
    <w:rsid w:val="00E01CF7"/>
    <w:rsid w:val="00E07B03"/>
    <w:rsid w:val="00E17AC0"/>
    <w:rsid w:val="00E328F9"/>
    <w:rsid w:val="00E3301D"/>
    <w:rsid w:val="00E3637E"/>
    <w:rsid w:val="00E613D0"/>
    <w:rsid w:val="00E65BA9"/>
    <w:rsid w:val="00E7248D"/>
    <w:rsid w:val="00E73A2C"/>
    <w:rsid w:val="00EA4CFE"/>
    <w:rsid w:val="00EC3CE4"/>
    <w:rsid w:val="00EC4403"/>
    <w:rsid w:val="00EC766E"/>
    <w:rsid w:val="00ED1BAA"/>
    <w:rsid w:val="00ED761B"/>
    <w:rsid w:val="00EF538E"/>
    <w:rsid w:val="00EF5FF6"/>
    <w:rsid w:val="00EF6BE3"/>
    <w:rsid w:val="00F07630"/>
    <w:rsid w:val="00F1221A"/>
    <w:rsid w:val="00F70581"/>
    <w:rsid w:val="00F72F45"/>
    <w:rsid w:val="00F80816"/>
    <w:rsid w:val="00F81892"/>
    <w:rsid w:val="00F92E13"/>
    <w:rsid w:val="00FA0400"/>
    <w:rsid w:val="00FB5CC7"/>
    <w:rsid w:val="00FB65B9"/>
    <w:rsid w:val="00FD39B1"/>
    <w:rsid w:val="00FE0926"/>
    <w:rsid w:val="00FE6229"/>
    <w:rsid w:val="00FF392A"/>
    <w:rsid w:val="00FF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FB8342"/>
  <w15:chartTrackingRefBased/>
  <w15:docId w15:val="{5ABF92F7-657D-4D89-9445-9EB812A83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61BA"/>
    <w:rPr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qFormat/>
    <w:pPr>
      <w:keepNext/>
      <w:numPr>
        <w:numId w:val="3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pPr>
      <w:keepNext/>
      <w:numPr>
        <w:ilvl w:val="1"/>
        <w:numId w:val="3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39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qFormat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pPr>
      <w:numPr>
        <w:ilvl w:val="5"/>
        <w:numId w:val="42"/>
      </w:num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qFormat/>
    <w:pPr>
      <w:numPr>
        <w:ilvl w:val="6"/>
        <w:numId w:val="43"/>
      </w:numPr>
      <w:spacing w:before="240" w:after="60"/>
      <w:outlineLvl w:val="6"/>
    </w:pPr>
  </w:style>
  <w:style w:type="paragraph" w:styleId="Rubrik8">
    <w:name w:val="heading 8"/>
    <w:basedOn w:val="Normal"/>
    <w:next w:val="Normal"/>
    <w:qFormat/>
    <w:pPr>
      <w:numPr>
        <w:ilvl w:val="7"/>
        <w:numId w:val="44"/>
      </w:num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qFormat/>
    <w:pPr>
      <w:numPr>
        <w:ilvl w:val="8"/>
        <w:numId w:val="4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uiPriority w:val="99"/>
    <w:rPr>
      <w:dstrike w:val="0"/>
      <w:color w:val="0000FF"/>
      <w:u w:val="none"/>
      <w:effect w:val="none"/>
    </w:rPr>
  </w:style>
  <w:style w:type="paragraph" w:styleId="Punktlista3">
    <w:name w:val="List Bullet 3"/>
    <w:basedOn w:val="Normal"/>
    <w:autoRedefine/>
    <w:pPr>
      <w:numPr>
        <w:numId w:val="8"/>
      </w:numPr>
    </w:pPr>
  </w:style>
  <w:style w:type="paragraph" w:styleId="Brdtextmedindrag">
    <w:name w:val="Body Text Indent"/>
    <w:basedOn w:val="Normal"/>
    <w:pPr>
      <w:spacing w:after="120"/>
      <w:ind w:left="283"/>
    </w:pPr>
  </w:style>
  <w:style w:type="paragraph" w:styleId="Brdtextmedfrstaindrag2">
    <w:name w:val="Body Text First Indent 2"/>
    <w:basedOn w:val="Brdtextmedindrag"/>
    <w:pPr>
      <w:ind w:firstLine="210"/>
    </w:pPr>
  </w:style>
  <w:style w:type="paragraph" w:styleId="Sidhuvud">
    <w:name w:val="header"/>
    <w:basedOn w:val="Normal"/>
    <w:pPr>
      <w:tabs>
        <w:tab w:val="right" w:pos="8732"/>
      </w:tabs>
    </w:pPr>
    <w:rPr>
      <w:rFonts w:ascii="Arial" w:hAnsi="Arial" w:cs="Arial"/>
      <w:sz w:val="16"/>
    </w:rPr>
  </w:style>
  <w:style w:type="paragraph" w:styleId="Sidfot">
    <w:name w:val="footer"/>
    <w:basedOn w:val="Normal"/>
    <w:pPr>
      <w:tabs>
        <w:tab w:val="right" w:pos="8165"/>
      </w:tabs>
    </w:pPr>
    <w:rPr>
      <w:rFonts w:ascii="Verdana" w:hAnsi="Verdana" w:cs="Arial"/>
      <w:sz w:val="14"/>
    </w:rPr>
  </w:style>
  <w:style w:type="paragraph" w:customStyle="1" w:styleId="Klam">
    <w:name w:val="Klam"/>
    <w:basedOn w:val="ANormal"/>
    <w:next w:val="ANormal"/>
    <w:pPr>
      <w:tabs>
        <w:tab w:val="clear" w:pos="283"/>
      </w:tabs>
      <w:ind w:left="851"/>
    </w:pPr>
  </w:style>
  <w:style w:type="paragraph" w:customStyle="1" w:styleId="ANormal">
    <w:name w:val="ANormal"/>
    <w:link w:val="ANormalChar"/>
    <w:qFormat/>
    <w:pPr>
      <w:tabs>
        <w:tab w:val="left" w:pos="283"/>
      </w:tabs>
      <w:jc w:val="both"/>
    </w:pPr>
    <w:rPr>
      <w:sz w:val="22"/>
      <w:lang w:val="sv-SE" w:eastAsia="sv-SE"/>
    </w:rPr>
  </w:style>
  <w:style w:type="paragraph" w:customStyle="1" w:styleId="xLedtext">
    <w:name w:val="xLedtext"/>
    <w:rPr>
      <w:rFonts w:ascii="Verdana" w:hAnsi="Verdana" w:cs="Arial"/>
      <w:sz w:val="14"/>
      <w:szCs w:val="15"/>
      <w:lang w:val="sv-SE" w:eastAsia="sv-SE"/>
    </w:rPr>
  </w:style>
  <w:style w:type="paragraph" w:customStyle="1" w:styleId="xDatum1">
    <w:name w:val="xDatum1"/>
    <w:basedOn w:val="xCelltext"/>
  </w:style>
  <w:style w:type="paragraph" w:customStyle="1" w:styleId="xCelltext">
    <w:name w:val="xCelltext"/>
    <w:rPr>
      <w:rFonts w:ascii="Arial" w:hAnsi="Arial"/>
      <w:sz w:val="18"/>
      <w:lang w:val="sv-SE" w:eastAsia="sv-SE"/>
    </w:rPr>
  </w:style>
  <w:style w:type="paragraph" w:customStyle="1" w:styleId="xBeteckning2">
    <w:name w:val="xBeteckning2"/>
    <w:basedOn w:val="xCelltext"/>
  </w:style>
  <w:style w:type="paragraph" w:customStyle="1" w:styleId="xDatum2">
    <w:name w:val="xDatum2"/>
    <w:basedOn w:val="xCelltext"/>
  </w:style>
  <w:style w:type="paragraph" w:customStyle="1" w:styleId="xAvsandare2">
    <w:name w:val="xAvsandare2"/>
    <w:basedOn w:val="xCelltext"/>
    <w:next w:val="xCelltext"/>
    <w:rPr>
      <w:rFonts w:cs="Arial"/>
      <w:b/>
      <w:bCs/>
      <w:sz w:val="20"/>
    </w:rPr>
  </w:style>
  <w:style w:type="paragraph" w:customStyle="1" w:styleId="xAvsandare1">
    <w:name w:val="xAvsandare1"/>
    <w:basedOn w:val="xCelltext"/>
    <w:next w:val="xAvsandare2"/>
    <w:pPr>
      <w:spacing w:before="100" w:beforeAutospacing="1" w:after="100" w:afterAutospacing="1"/>
    </w:pPr>
    <w:rPr>
      <w:rFonts w:cs="Arial"/>
      <w:b/>
      <w:bCs/>
      <w:sz w:val="26"/>
      <w:szCs w:val="22"/>
    </w:rPr>
  </w:style>
  <w:style w:type="paragraph" w:customStyle="1" w:styleId="xAvsandare3">
    <w:name w:val="xAvsandare3"/>
    <w:basedOn w:val="xCelltext"/>
    <w:next w:val="xCelltext"/>
  </w:style>
  <w:style w:type="paragraph" w:customStyle="1" w:styleId="xDokTypNr">
    <w:name w:val="xDokTypNr"/>
    <w:basedOn w:val="xCelltext"/>
    <w:rPr>
      <w:b/>
      <w:sz w:val="20"/>
    </w:rPr>
  </w:style>
  <w:style w:type="paragraph" w:customStyle="1" w:styleId="xBeteckning1">
    <w:name w:val="xBeteckning1"/>
    <w:basedOn w:val="xCelltext"/>
  </w:style>
  <w:style w:type="paragraph" w:styleId="Innehll1">
    <w:name w:val="toc 1"/>
    <w:next w:val="Normal"/>
    <w:autoRedefine/>
    <w:uiPriority w:val="39"/>
    <w:pPr>
      <w:widowControl w:val="0"/>
      <w:tabs>
        <w:tab w:val="right" w:leader="dot" w:pos="6691"/>
      </w:tabs>
      <w:ind w:right="284"/>
    </w:pPr>
    <w:rPr>
      <w:rFonts w:ascii="Verdana" w:hAnsi="Verdana"/>
      <w:noProof/>
      <w:sz w:val="16"/>
      <w:szCs w:val="36"/>
      <w:lang w:val="sv-SE" w:eastAsia="sv-SE"/>
    </w:rPr>
  </w:style>
  <w:style w:type="paragraph" w:styleId="Innehll2">
    <w:name w:val="toc 2"/>
    <w:basedOn w:val="Innehll1"/>
    <w:next w:val="Normal"/>
    <w:autoRedefine/>
    <w:uiPriority w:val="39"/>
    <w:pPr>
      <w:ind w:left="187"/>
    </w:pPr>
  </w:style>
  <w:style w:type="paragraph" w:customStyle="1" w:styleId="RubrikB">
    <w:name w:val="RubrikB"/>
    <w:basedOn w:val="RubrikA"/>
    <w:next w:val="Rubrikmellanrum"/>
    <w:pPr>
      <w:outlineLvl w:val="1"/>
    </w:pPr>
    <w:rPr>
      <w:sz w:val="26"/>
    </w:rPr>
  </w:style>
  <w:style w:type="paragraph" w:customStyle="1" w:styleId="RubrikA">
    <w:name w:val="RubrikA"/>
    <w:next w:val="Rubrikmellanrum"/>
    <w:pPr>
      <w:keepNext/>
      <w:keepLines/>
      <w:suppressAutoHyphens/>
      <w:outlineLvl w:val="0"/>
    </w:pPr>
    <w:rPr>
      <w:sz w:val="30"/>
      <w:lang w:val="sv-SE" w:eastAsia="sv-SE"/>
    </w:rPr>
  </w:style>
  <w:style w:type="character" w:styleId="Sidnummer">
    <w:name w:val="page number"/>
    <w:rPr>
      <w:rFonts w:ascii="Verdana" w:hAnsi="Verdana"/>
    </w:rPr>
  </w:style>
  <w:style w:type="paragraph" w:customStyle="1" w:styleId="xMottagare1">
    <w:name w:val="xMottagare1"/>
    <w:basedOn w:val="xCelltext"/>
    <w:next w:val="xMottagare2"/>
    <w:rPr>
      <w:rFonts w:cs="Arial"/>
      <w:b/>
      <w:bCs/>
      <w:sz w:val="20"/>
    </w:rPr>
  </w:style>
  <w:style w:type="paragraph" w:customStyle="1" w:styleId="ArendeOverRubrik">
    <w:name w:val="ArendeOverRubrik"/>
    <w:next w:val="Normal"/>
    <w:pPr>
      <w:suppressAutoHyphens/>
    </w:pPr>
    <w:rPr>
      <w:rFonts w:ascii="Arial" w:hAnsi="Arial"/>
      <w:bCs/>
      <w:sz w:val="22"/>
      <w:lang w:val="sv-SE" w:eastAsia="sv-SE"/>
    </w:rPr>
  </w:style>
  <w:style w:type="paragraph" w:customStyle="1" w:styleId="ArendeRubrik">
    <w:name w:val="ArendeRubrik"/>
    <w:next w:val="ArendeUnderRubrik"/>
    <w:pPr>
      <w:suppressAutoHyphens/>
    </w:pPr>
    <w:rPr>
      <w:rFonts w:ascii="Arial" w:hAnsi="Arial" w:cs="Arial"/>
      <w:b/>
      <w:bCs/>
      <w:sz w:val="26"/>
      <w:lang w:val="sv-SE" w:eastAsia="sv-SE"/>
    </w:rPr>
  </w:style>
  <w:style w:type="paragraph" w:customStyle="1" w:styleId="ArendeUnderRubrik">
    <w:name w:val="ArendeUnderRubrik"/>
    <w:pPr>
      <w:numPr>
        <w:numId w:val="35"/>
      </w:numPr>
      <w:suppressAutoHyphens/>
    </w:pPr>
    <w:rPr>
      <w:rFonts w:ascii="Verdana" w:hAnsi="Verdana" w:cs="Arial"/>
      <w:sz w:val="16"/>
      <w:lang w:val="sv-SE" w:eastAsia="sv-SE"/>
    </w:rPr>
  </w:style>
  <w:style w:type="paragraph" w:customStyle="1" w:styleId="Rubrikmellanrum">
    <w:name w:val="Rubrikmellanrum"/>
    <w:basedOn w:val="ANormal"/>
    <w:next w:val="ANormal"/>
    <w:pPr>
      <w:keepNext/>
    </w:pPr>
    <w:rPr>
      <w:sz w:val="10"/>
    </w:rPr>
  </w:style>
  <w:style w:type="paragraph" w:customStyle="1" w:styleId="xMellanrum">
    <w:name w:val="xMellanrum"/>
    <w:basedOn w:val="xCelltext"/>
    <w:rPr>
      <w:sz w:val="4"/>
    </w:rPr>
  </w:style>
  <w:style w:type="character" w:styleId="AnvndHyperlnk">
    <w:name w:val="FollowedHyperlink"/>
    <w:rPr>
      <w:dstrike w:val="0"/>
      <w:color w:val="800080"/>
      <w:u w:val="none"/>
      <w:effect w:val="none"/>
      <w:lang w:val="sv-SE"/>
    </w:rPr>
  </w:style>
  <w:style w:type="paragraph" w:customStyle="1" w:styleId="ArendeUnderRubrikSiffra">
    <w:name w:val="ArendeUnderRubrikSiffra"/>
    <w:basedOn w:val="ArendeUnderRubrik"/>
    <w:pPr>
      <w:numPr>
        <w:numId w:val="36"/>
      </w:numPr>
      <w:tabs>
        <w:tab w:val="clear" w:pos="360"/>
      </w:tabs>
      <w:ind w:left="284" w:hanging="284"/>
    </w:pPr>
  </w:style>
  <w:style w:type="paragraph" w:styleId="Brdtext">
    <w:name w:val="Body Text"/>
    <w:basedOn w:val="Normal"/>
    <w:pPr>
      <w:widowControl w:val="0"/>
      <w:tabs>
        <w:tab w:val="left" w:pos="0"/>
        <w:tab w:val="left" w:pos="453"/>
        <w:tab w:val="left" w:pos="2592"/>
        <w:tab w:val="left" w:pos="3888"/>
        <w:tab w:val="left" w:pos="5184"/>
        <w:tab w:val="left" w:pos="6480"/>
        <w:tab w:val="left" w:pos="7776"/>
      </w:tabs>
      <w:autoSpaceDE w:val="0"/>
      <w:autoSpaceDN w:val="0"/>
      <w:adjustRightInd w:val="0"/>
      <w:spacing w:line="288" w:lineRule="auto"/>
      <w:jc w:val="both"/>
    </w:pPr>
  </w:style>
  <w:style w:type="paragraph" w:styleId="Innehll3">
    <w:name w:val="toc 3"/>
    <w:basedOn w:val="Innehll1"/>
    <w:next w:val="Normal"/>
    <w:autoRedefine/>
    <w:uiPriority w:val="39"/>
    <w:pPr>
      <w:ind w:left="374"/>
    </w:pPr>
  </w:style>
  <w:style w:type="paragraph" w:styleId="Innehll4">
    <w:name w:val="toc 4"/>
    <w:basedOn w:val="Innehll1"/>
    <w:next w:val="Normal"/>
    <w:autoRedefine/>
    <w:semiHidden/>
    <w:pPr>
      <w:ind w:left="561"/>
    </w:pPr>
  </w:style>
  <w:style w:type="paragraph" w:styleId="Innehll5">
    <w:name w:val="toc 5"/>
    <w:basedOn w:val="Normal"/>
    <w:next w:val="Normal"/>
    <w:autoRedefine/>
    <w:semiHidden/>
    <w:pPr>
      <w:ind w:left="960"/>
    </w:pPr>
  </w:style>
  <w:style w:type="paragraph" w:styleId="Innehll6">
    <w:name w:val="toc 6"/>
    <w:basedOn w:val="Normal"/>
    <w:next w:val="Normal"/>
    <w:autoRedefine/>
    <w:semiHidden/>
    <w:pPr>
      <w:ind w:left="1200"/>
    </w:pPr>
  </w:style>
  <w:style w:type="paragraph" w:styleId="Innehll7">
    <w:name w:val="toc 7"/>
    <w:basedOn w:val="Normal"/>
    <w:next w:val="Normal"/>
    <w:autoRedefine/>
    <w:semiHidden/>
    <w:pPr>
      <w:ind w:left="1440"/>
    </w:pPr>
  </w:style>
  <w:style w:type="paragraph" w:styleId="Innehll8">
    <w:name w:val="toc 8"/>
    <w:basedOn w:val="Normal"/>
    <w:next w:val="Normal"/>
    <w:autoRedefine/>
    <w:semiHidden/>
    <w:pPr>
      <w:ind w:left="1680"/>
    </w:pPr>
  </w:style>
  <w:style w:type="paragraph" w:styleId="Innehll9">
    <w:name w:val="toc 9"/>
    <w:basedOn w:val="Normal"/>
    <w:next w:val="Normal"/>
    <w:autoRedefine/>
    <w:semiHidden/>
    <w:pPr>
      <w:ind w:left="1920"/>
    </w:pPr>
  </w:style>
  <w:style w:type="paragraph" w:customStyle="1" w:styleId="LagHuvRubr">
    <w:name w:val="LagHuvRubr"/>
    <w:basedOn w:val="ANormal"/>
    <w:next w:val="ANormal"/>
    <w:pPr>
      <w:keepNext/>
      <w:keepLines/>
      <w:suppressAutoHyphens/>
      <w:jc w:val="center"/>
      <w:outlineLvl w:val="1"/>
    </w:pPr>
    <w:rPr>
      <w:b/>
      <w:bCs/>
      <w:sz w:val="24"/>
    </w:rPr>
  </w:style>
  <w:style w:type="paragraph" w:customStyle="1" w:styleId="LagKapitel">
    <w:name w:val="LagKapitel"/>
    <w:basedOn w:val="LagHuvRubr"/>
    <w:next w:val="ANormal"/>
    <w:pPr>
      <w:outlineLvl w:val="2"/>
    </w:pPr>
    <w:rPr>
      <w:bCs w:val="0"/>
      <w:sz w:val="22"/>
    </w:rPr>
  </w:style>
  <w:style w:type="paragraph" w:customStyle="1" w:styleId="LagParagraf">
    <w:name w:val="LagParagraf"/>
    <w:basedOn w:val="LagKapitel"/>
    <w:next w:val="LagPararubrik"/>
    <w:pPr>
      <w:keepNext w:val="0"/>
      <w:outlineLvl w:val="9"/>
    </w:pPr>
    <w:rPr>
      <w:b w:val="0"/>
    </w:rPr>
  </w:style>
  <w:style w:type="paragraph" w:customStyle="1" w:styleId="LagPararubrik">
    <w:name w:val="LagPararubrik"/>
    <w:basedOn w:val="LagKapitel"/>
    <w:next w:val="ANormal"/>
    <w:pPr>
      <w:outlineLvl w:val="9"/>
    </w:pPr>
    <w:rPr>
      <w:b w:val="0"/>
      <w:i/>
      <w:iCs/>
    </w:rPr>
  </w:style>
  <w:style w:type="paragraph" w:customStyle="1" w:styleId="RubrikC">
    <w:name w:val="RubrikC"/>
    <w:basedOn w:val="RubrikB"/>
    <w:next w:val="Rubrikmellanrum"/>
    <w:pPr>
      <w:outlineLvl w:val="2"/>
    </w:pPr>
    <w:rPr>
      <w:b/>
      <w:bCs/>
      <w:sz w:val="22"/>
    </w:rPr>
  </w:style>
  <w:style w:type="paragraph" w:customStyle="1" w:styleId="RubrikD">
    <w:name w:val="RubrikD"/>
    <w:basedOn w:val="RubrikC"/>
    <w:next w:val="Rubrikmellanrum"/>
    <w:pPr>
      <w:outlineLvl w:val="3"/>
    </w:pPr>
    <w:rPr>
      <w:b w:val="0"/>
      <w:bCs w:val="0"/>
      <w:i/>
      <w:iCs/>
    </w:rPr>
  </w:style>
  <w:style w:type="paragraph" w:customStyle="1" w:styleId="Tabelltext">
    <w:name w:val="Tabelltext"/>
    <w:rPr>
      <w:rFonts w:ascii="Arial" w:hAnsi="Arial" w:cs="Arial"/>
      <w:sz w:val="18"/>
      <w:lang w:val="sv-SE" w:eastAsia="sv-SE"/>
    </w:rPr>
  </w:style>
  <w:style w:type="paragraph" w:customStyle="1" w:styleId="xAdressfot">
    <w:name w:val="xAdressfot"/>
    <w:basedOn w:val="Sidfot"/>
    <w:pPr>
      <w:tabs>
        <w:tab w:val="clear" w:pos="8165"/>
        <w:tab w:val="left" w:pos="2608"/>
        <w:tab w:val="left" w:pos="5216"/>
        <w:tab w:val="left" w:pos="7825"/>
      </w:tabs>
    </w:pPr>
  </w:style>
  <w:style w:type="paragraph" w:customStyle="1" w:styleId="xMottagare2">
    <w:name w:val="xMottagare2"/>
    <w:basedOn w:val="xMottagare1"/>
    <w:next w:val="xMottagare3"/>
    <w:rPr>
      <w:b w:val="0"/>
    </w:rPr>
  </w:style>
  <w:style w:type="paragraph" w:customStyle="1" w:styleId="xMottagare3">
    <w:name w:val="xMottagare3"/>
    <w:basedOn w:val="xMottagare2"/>
    <w:next w:val="xMottagare4"/>
    <w:rPr>
      <w:bCs w:val="0"/>
      <w:szCs w:val="22"/>
    </w:rPr>
  </w:style>
  <w:style w:type="paragraph" w:customStyle="1" w:styleId="xMottagare4">
    <w:name w:val="xMottagare4"/>
    <w:basedOn w:val="xMottagare3"/>
    <w:rPr>
      <w:bCs/>
    </w:rPr>
  </w:style>
  <w:style w:type="paragraph" w:customStyle="1" w:styleId="klamrevisorernas">
    <w:name w:val="klamrevisorernas"/>
    <w:basedOn w:val="Normal"/>
    <w:rsid w:val="00EC766E"/>
    <w:pPr>
      <w:ind w:left="567"/>
      <w:jc w:val="both"/>
    </w:pPr>
    <w:rPr>
      <w:b/>
      <w:bCs/>
      <w:sz w:val="22"/>
      <w:szCs w:val="22"/>
    </w:rPr>
  </w:style>
  <w:style w:type="character" w:customStyle="1" w:styleId="apple-converted-space">
    <w:name w:val="apple-converted-space"/>
    <w:rsid w:val="001F4B81"/>
  </w:style>
  <w:style w:type="paragraph" w:styleId="Ballongtext">
    <w:name w:val="Balloon Text"/>
    <w:basedOn w:val="Normal"/>
    <w:link w:val="BallongtextChar"/>
    <w:rsid w:val="00A65E2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A65E29"/>
    <w:rPr>
      <w:rFonts w:ascii="Tahoma" w:hAnsi="Tahoma" w:cs="Tahoma"/>
      <w:sz w:val="16"/>
      <w:szCs w:val="16"/>
      <w:lang w:val="sv-SE" w:eastAsia="sv-SE"/>
    </w:rPr>
  </w:style>
  <w:style w:type="character" w:customStyle="1" w:styleId="ANormalChar">
    <w:name w:val="ANormal Char"/>
    <w:link w:val="ANormal"/>
    <w:rsid w:val="00D359D3"/>
    <w:rPr>
      <w:sz w:val="22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fc1783-4737-442c-84c0-5028c5a7db7f" xsi:nil="true"/>
    <lcf76f155ced4ddcb4097134ff3c332f xmlns="79f1457e-84a0-4a17-958f-49c4aa45e2c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52D32100DE8341837F2C8B6404AE13" ma:contentTypeVersion="11" ma:contentTypeDescription="Skapa ett nytt dokument." ma:contentTypeScope="" ma:versionID="b675c21ad1c1ce22348215aa08da5f0d">
  <xsd:schema xmlns:xsd="http://www.w3.org/2001/XMLSchema" xmlns:xs="http://www.w3.org/2001/XMLSchema" xmlns:p="http://schemas.microsoft.com/office/2006/metadata/properties" xmlns:ns2="79f1457e-84a0-4a17-958f-49c4aa45e2c0" xmlns:ns3="78fc1783-4737-442c-84c0-5028c5a7db7f" targetNamespace="http://schemas.microsoft.com/office/2006/metadata/properties" ma:root="true" ma:fieldsID="0875050759d51eaf745f1646074fbe1a" ns2:_="" ns3:_="">
    <xsd:import namespace="79f1457e-84a0-4a17-958f-49c4aa45e2c0"/>
    <xsd:import namespace="78fc1783-4737-442c-84c0-5028c5a7db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1457e-84a0-4a17-958f-49c4aa45e2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eringar" ma:readOnly="false" ma:fieldId="{5cf76f15-5ced-4ddc-b409-7134ff3c332f}" ma:taxonomyMulti="true" ma:sspId="06f5ef06-136b-46e4-a9a0-42da4259fa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1783-4737-442c-84c0-5028c5a7db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e429526-3ffb-4661-9946-d63f4043d1cf}" ma:internalName="TaxCatchAll" ma:showField="CatchAllData" ma:web="78fc1783-4737-442c-84c0-5028c5a7db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839B97-753B-4288-840C-D23973DF33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177998-1B44-43AD-AA12-7B227D5AC2B9}">
  <ds:schemaRefs>
    <ds:schemaRef ds:uri="http://schemas.microsoft.com/office/2006/metadata/properties"/>
    <ds:schemaRef ds:uri="http://schemas.microsoft.com/office/infopath/2007/PartnerControls"/>
    <ds:schemaRef ds:uri="78fc1783-4737-442c-84c0-5028c5a7db7f"/>
    <ds:schemaRef ds:uri="79f1457e-84a0-4a17-958f-49c4aa45e2c0"/>
  </ds:schemaRefs>
</ds:datastoreItem>
</file>

<file path=customXml/itemProps3.xml><?xml version="1.0" encoding="utf-8"?>
<ds:datastoreItem xmlns:ds="http://schemas.openxmlformats.org/officeDocument/2006/customXml" ds:itemID="{BD45B7CE-532B-4B1C-8F97-009DDA25E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1457e-84a0-4a17-958f-49c4aa45e2c0"/>
    <ds:schemaRef ds:uri="78fc1783-4737-442c-84c0-5028c5a7db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Finans-och näringsutskottets betänkande nr 27/2018-2019</vt:lpstr>
    </vt:vector>
  </TitlesOfParts>
  <Company>Ålands lagting</Company>
  <LinksUpToDate>false</LinksUpToDate>
  <CharactersWithSpaces>2308</CharactersWithSpaces>
  <SharedDoc>false</SharedDoc>
  <HLinks>
    <vt:vector size="36" baseType="variant">
      <vt:variant>
        <vt:i4>262192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1048625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_Toc11221531</vt:lpwstr>
      </vt:variant>
      <vt:variant>
        <vt:i4>1114161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_Toc11221530</vt:lpwstr>
      </vt:variant>
      <vt:variant>
        <vt:i4>1572912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_Toc11221529</vt:lpwstr>
      </vt:variant>
      <vt:variant>
        <vt:i4>1638448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_Toc11221528</vt:lpwstr>
      </vt:variant>
      <vt:variant>
        <vt:i4>7209083</vt:i4>
      </vt:variant>
      <vt:variant>
        <vt:i4>0</vt:i4>
      </vt:variant>
      <vt:variant>
        <vt:i4>0</vt:i4>
      </vt:variant>
      <vt:variant>
        <vt:i4>5</vt:i4>
      </vt:variant>
      <vt:variant>
        <vt:lpwstr>https://www.lagtinget.ax/dokument/landskapsrevisorernas-berattelse-32019-2020-47218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Finans-och näringsutskottets betänkande nr 27/2018-2019</dc:title>
  <dc:subject/>
  <dc:creator>LT</dc:creator>
  <cp:keywords/>
  <cp:lastModifiedBy>Jessica Laaksonen</cp:lastModifiedBy>
  <cp:revision>2</cp:revision>
  <cp:lastPrinted>2024-11-05T09:26:00Z</cp:lastPrinted>
  <dcterms:created xsi:type="dcterms:W3CDTF">2026-11-05T11:17:00Z</dcterms:created>
  <dcterms:modified xsi:type="dcterms:W3CDTF">2026-11-05T11:17:00Z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0x0101005B52D32100DE8341837F2C8B6404AE13</vt:lpwstr>
  </property>
  <property fmtid="{D5CDD505-2E9C-101B-9397-08002B2CF9AE}" pid="3" name="MediaServiceImageTags">
    <vt:lpwstr/>
  </property>
</Properties>
</file>