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0B3F00" w14:paraId="668DA580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686067B6" w14:textId="77777777" w:rsidR="000B3F00" w:rsidRDefault="009134D7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  <w:lang w:val="sv-FI" w:eastAsia="sv-FI"/>
              </w:rPr>
              <w:drawing>
                <wp:inline distT="0" distB="0" distL="0" distR="0" wp14:anchorId="382B6295" wp14:editId="7371CF75">
                  <wp:extent cx="477520" cy="688975"/>
                  <wp:effectExtent l="0" t="0" r="0" b="0"/>
                  <wp:docPr id="1" name="Bild 1" descr="Beskrivning: LSva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Beskrivning: LSvap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55778DF4" w14:textId="77777777" w:rsidR="000B3F00" w:rsidRDefault="009134D7">
            <w:pPr>
              <w:pStyle w:val="xMellanrum"/>
            </w:pPr>
            <w:r>
              <w:rPr>
                <w:noProof/>
                <w:lang w:val="sv-FI" w:eastAsia="sv-FI"/>
              </w:rPr>
              <w:drawing>
                <wp:inline distT="0" distB="0" distL="0" distR="0" wp14:anchorId="7030B9D5" wp14:editId="185603D0">
                  <wp:extent cx="47625" cy="47625"/>
                  <wp:effectExtent l="0" t="0" r="0" b="0"/>
                  <wp:docPr id="2" name="Bild 2" descr="Beskrivning: 5x5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Beskrivning: 5x5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F00" w14:paraId="3E93FA27" w14:textId="77777777">
        <w:trPr>
          <w:cantSplit/>
          <w:trHeight w:val="299"/>
        </w:trPr>
        <w:tc>
          <w:tcPr>
            <w:tcW w:w="861" w:type="dxa"/>
            <w:vMerge/>
          </w:tcPr>
          <w:p w14:paraId="631313DD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6DEDE27E" w14:textId="77777777" w:rsidR="000B3F00" w:rsidRDefault="000B3F00">
            <w:pPr>
              <w:pStyle w:val="xAvsandare1"/>
            </w:pPr>
            <w: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5A16FA7A" w14:textId="441C1DFA" w:rsidR="000B3F00" w:rsidRDefault="00377141" w:rsidP="009134D7">
            <w:pPr>
              <w:pStyle w:val="xDokTypNr"/>
            </w:pPr>
            <w:r>
              <w:t>ÅTGÄRDS</w:t>
            </w:r>
            <w:r w:rsidR="00AC6820">
              <w:t xml:space="preserve">MOTION nr </w:t>
            </w:r>
            <w:r w:rsidR="001B7B40">
              <w:t>18</w:t>
            </w:r>
            <w:r w:rsidR="00935A18">
              <w:t>/</w:t>
            </w:r>
            <w:proofErr w:type="gramStart"/>
            <w:r w:rsidR="00935A18">
              <w:t>20</w:t>
            </w:r>
            <w:r w:rsidR="006A2007">
              <w:t>2</w:t>
            </w:r>
            <w:r w:rsidR="00CB2A26">
              <w:t>5</w:t>
            </w:r>
            <w:r w:rsidR="00935A18">
              <w:t>-20</w:t>
            </w:r>
            <w:r w:rsidR="009134D7">
              <w:t>2</w:t>
            </w:r>
            <w:r w:rsidR="00CB2A26">
              <w:t>6</w:t>
            </w:r>
            <w:proofErr w:type="gramEnd"/>
          </w:p>
        </w:tc>
      </w:tr>
      <w:tr w:rsidR="000B3F00" w14:paraId="70760379" w14:textId="77777777">
        <w:trPr>
          <w:cantSplit/>
          <w:trHeight w:val="238"/>
        </w:trPr>
        <w:tc>
          <w:tcPr>
            <w:tcW w:w="861" w:type="dxa"/>
            <w:vMerge/>
          </w:tcPr>
          <w:p w14:paraId="4DF09038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0D99D52" w14:textId="77777777" w:rsidR="000B3F00" w:rsidRDefault="000B3F00">
            <w:pPr>
              <w:pStyle w:val="xLedtext"/>
            </w:pPr>
            <w:r>
              <w:t xml:space="preserve">Lagtingsledamot </w:t>
            </w:r>
          </w:p>
        </w:tc>
        <w:tc>
          <w:tcPr>
            <w:tcW w:w="1725" w:type="dxa"/>
            <w:vAlign w:val="bottom"/>
          </w:tcPr>
          <w:p w14:paraId="5775189F" w14:textId="77777777" w:rsidR="000B3F00" w:rsidRDefault="000B3F00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423E70B1" w14:textId="77777777" w:rsidR="000B3F00" w:rsidRDefault="000B3F00">
            <w:pPr>
              <w:pStyle w:val="xLedtext"/>
            </w:pPr>
          </w:p>
        </w:tc>
      </w:tr>
      <w:tr w:rsidR="000B3F00" w14:paraId="710BE53C" w14:textId="77777777">
        <w:trPr>
          <w:cantSplit/>
          <w:trHeight w:val="238"/>
        </w:trPr>
        <w:tc>
          <w:tcPr>
            <w:tcW w:w="861" w:type="dxa"/>
            <w:vMerge/>
          </w:tcPr>
          <w:p w14:paraId="7A703C9A" w14:textId="77777777" w:rsidR="000B3F00" w:rsidRDefault="000B3F00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3ED1E5B1" w14:textId="77777777" w:rsidR="000B3F00" w:rsidRDefault="0035024E" w:rsidP="00377141">
            <w:pPr>
              <w:pStyle w:val="xAvsandare2"/>
            </w:pPr>
            <w:r w:rsidRPr="001F13E2">
              <w:t>Annette Holmberg-Jansson</w:t>
            </w:r>
          </w:p>
        </w:tc>
        <w:tc>
          <w:tcPr>
            <w:tcW w:w="1725" w:type="dxa"/>
            <w:vAlign w:val="center"/>
          </w:tcPr>
          <w:p w14:paraId="156599FC" w14:textId="6343E101" w:rsidR="000B3F00" w:rsidRDefault="0035024E" w:rsidP="0012085E">
            <w:pPr>
              <w:pStyle w:val="xDatum1"/>
            </w:pPr>
            <w:r w:rsidRPr="00962677">
              <w:t>2026-10-</w:t>
            </w:r>
            <w:r w:rsidR="001B7B40">
              <w:t>20</w:t>
            </w:r>
          </w:p>
        </w:tc>
        <w:tc>
          <w:tcPr>
            <w:tcW w:w="2563" w:type="dxa"/>
            <w:vAlign w:val="center"/>
          </w:tcPr>
          <w:p w14:paraId="75D1147D" w14:textId="77777777" w:rsidR="000B3F00" w:rsidRDefault="000B3F00">
            <w:pPr>
              <w:pStyle w:val="xBeteckning1"/>
            </w:pPr>
          </w:p>
        </w:tc>
      </w:tr>
      <w:tr w:rsidR="000B3F00" w14:paraId="5A7C77BF" w14:textId="77777777">
        <w:trPr>
          <w:cantSplit/>
          <w:trHeight w:val="238"/>
        </w:trPr>
        <w:tc>
          <w:tcPr>
            <w:tcW w:w="861" w:type="dxa"/>
            <w:vMerge/>
          </w:tcPr>
          <w:p w14:paraId="7066294D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A4B6E94" w14:textId="77777777" w:rsidR="000B3F00" w:rsidRDefault="000B3F00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5ADDE421" w14:textId="77777777" w:rsidR="000B3F00" w:rsidRDefault="000B3F00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0D85A0F4" w14:textId="77777777" w:rsidR="000B3F00" w:rsidRDefault="000B3F00">
            <w:pPr>
              <w:pStyle w:val="xLedtext"/>
            </w:pPr>
          </w:p>
        </w:tc>
      </w:tr>
      <w:tr w:rsidR="000B3F00" w14:paraId="2D5D9028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740AC2AF" w14:textId="77777777" w:rsidR="000B3F00" w:rsidRDefault="000B3F00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5BDBADC8" w14:textId="77777777" w:rsidR="000B3F00" w:rsidRDefault="000B3F00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15A6B564" w14:textId="77777777" w:rsidR="000B3F00" w:rsidRDefault="000B3F00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378967BD" w14:textId="77777777" w:rsidR="000B3F00" w:rsidRDefault="000B3F00">
            <w:pPr>
              <w:pStyle w:val="xBeteckning2"/>
            </w:pPr>
          </w:p>
        </w:tc>
      </w:tr>
      <w:tr w:rsidR="000B3F00" w14:paraId="7821EBE7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797027D8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5EB57716" w14:textId="77777777" w:rsidR="000B3F00" w:rsidRDefault="000B3F00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72A67D4D" w14:textId="77777777" w:rsidR="000B3F00" w:rsidRDefault="000B3F00">
            <w:pPr>
              <w:pStyle w:val="xLedtext"/>
            </w:pPr>
          </w:p>
        </w:tc>
      </w:tr>
      <w:tr w:rsidR="000B3F00" w14:paraId="02F060F2" w14:textId="77777777">
        <w:trPr>
          <w:cantSplit/>
          <w:trHeight w:val="238"/>
        </w:trPr>
        <w:tc>
          <w:tcPr>
            <w:tcW w:w="861" w:type="dxa"/>
          </w:tcPr>
          <w:p w14:paraId="486403B7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 w:val="restart"/>
          </w:tcPr>
          <w:p w14:paraId="3FEF54A1" w14:textId="77777777" w:rsidR="000B3F00" w:rsidRDefault="000B3F00">
            <w:pPr>
              <w:pStyle w:val="xMottagare1"/>
            </w:pPr>
            <w:r>
              <w:t>Till Ålands lagting</w:t>
            </w:r>
          </w:p>
        </w:tc>
        <w:tc>
          <w:tcPr>
            <w:tcW w:w="4288" w:type="dxa"/>
            <w:gridSpan w:val="2"/>
            <w:vMerge w:val="restart"/>
          </w:tcPr>
          <w:p w14:paraId="5B8E7376" w14:textId="77777777" w:rsidR="000B3F00" w:rsidRDefault="000B3F00">
            <w:pPr>
              <w:pStyle w:val="xMottagare1"/>
              <w:tabs>
                <w:tab w:val="left" w:pos="2349"/>
              </w:tabs>
            </w:pPr>
          </w:p>
        </w:tc>
      </w:tr>
      <w:tr w:rsidR="000B3F00" w14:paraId="77AB2BA1" w14:textId="77777777">
        <w:trPr>
          <w:cantSplit/>
          <w:trHeight w:val="238"/>
        </w:trPr>
        <w:tc>
          <w:tcPr>
            <w:tcW w:w="861" w:type="dxa"/>
          </w:tcPr>
          <w:p w14:paraId="5AC3C6AE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23A9E5D8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47E357C6" w14:textId="77777777" w:rsidR="000B3F00" w:rsidRDefault="000B3F00">
            <w:pPr>
              <w:pStyle w:val="xCelltext"/>
            </w:pPr>
          </w:p>
        </w:tc>
      </w:tr>
      <w:tr w:rsidR="000B3F00" w14:paraId="4FBC98CC" w14:textId="77777777">
        <w:trPr>
          <w:cantSplit/>
          <w:trHeight w:val="238"/>
        </w:trPr>
        <w:tc>
          <w:tcPr>
            <w:tcW w:w="861" w:type="dxa"/>
          </w:tcPr>
          <w:p w14:paraId="7CB5C47C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643FB2C5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7ABA14CB" w14:textId="77777777" w:rsidR="000B3F00" w:rsidRDefault="000B3F00">
            <w:pPr>
              <w:pStyle w:val="xCelltext"/>
            </w:pPr>
          </w:p>
        </w:tc>
      </w:tr>
      <w:tr w:rsidR="000B3F00" w14:paraId="6A7F6478" w14:textId="77777777">
        <w:trPr>
          <w:cantSplit/>
          <w:trHeight w:val="238"/>
        </w:trPr>
        <w:tc>
          <w:tcPr>
            <w:tcW w:w="861" w:type="dxa"/>
          </w:tcPr>
          <w:p w14:paraId="113E9710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29360932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190B887A" w14:textId="77777777" w:rsidR="000B3F00" w:rsidRDefault="000B3F00">
            <w:pPr>
              <w:pStyle w:val="xCelltext"/>
            </w:pPr>
          </w:p>
        </w:tc>
      </w:tr>
      <w:tr w:rsidR="000B3F00" w14:paraId="0EA36E92" w14:textId="77777777">
        <w:trPr>
          <w:cantSplit/>
          <w:trHeight w:val="238"/>
        </w:trPr>
        <w:tc>
          <w:tcPr>
            <w:tcW w:w="861" w:type="dxa"/>
          </w:tcPr>
          <w:p w14:paraId="343E399E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52353D10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5F746068" w14:textId="77777777" w:rsidR="000B3F00" w:rsidRDefault="000B3F00">
            <w:pPr>
              <w:pStyle w:val="xCelltext"/>
            </w:pPr>
          </w:p>
        </w:tc>
      </w:tr>
    </w:tbl>
    <w:p w14:paraId="2ED58306" w14:textId="77777777" w:rsidR="000B3F00" w:rsidRDefault="000B3F00">
      <w:pPr>
        <w:rPr>
          <w:b/>
          <w:bCs/>
        </w:rPr>
        <w:sectPr w:rsidR="000B3F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5010488F" w14:textId="2C6DE754" w:rsidR="00AC6820" w:rsidRDefault="00EA3652" w:rsidP="00AC6820">
      <w:pPr>
        <w:pStyle w:val="ArendeRubrik"/>
      </w:pPr>
      <w:r>
        <w:t>Bättre samverkan om sjukvård inom äldreomsorgen</w:t>
      </w:r>
    </w:p>
    <w:p w14:paraId="1BBC6573" w14:textId="77777777" w:rsidR="000B3F00" w:rsidRDefault="000B3F00">
      <w:pPr>
        <w:pStyle w:val="ANormal"/>
      </w:pPr>
    </w:p>
    <w:p w14:paraId="258CBBE7" w14:textId="77777777" w:rsidR="000B3F00" w:rsidRDefault="000B3F00">
      <w:pPr>
        <w:pStyle w:val="ANormal"/>
      </w:pPr>
    </w:p>
    <w:p w14:paraId="23115F91" w14:textId="77777777" w:rsidR="000B3F00" w:rsidRDefault="00FB74D7">
      <w:pPr>
        <w:pStyle w:val="ANormal"/>
      </w:pPr>
      <w:r>
        <w:t>Motivering</w:t>
      </w:r>
    </w:p>
    <w:p w14:paraId="6C8BFE90" w14:textId="707F0078" w:rsidR="0035024E" w:rsidRDefault="0035024E" w:rsidP="0035024E">
      <w:pPr>
        <w:pStyle w:val="ANormal"/>
      </w:pPr>
      <w:r>
        <w:t xml:space="preserve">På Oasen och </w:t>
      </w:r>
      <w:proofErr w:type="spellStart"/>
      <w:r>
        <w:t>Trobergshemmet</w:t>
      </w:r>
      <w:proofErr w:type="spellEnd"/>
      <w:r>
        <w:t xml:space="preserve"> bedrivs både institutionsvård och effektiverat serviceboende, ESB. Inom institutionsvården finns sjukskötare på plats dygnet runt. Trots detta får dessa sjukskötare inte utföra sjukvårdsuppgifter på ESB-avdelningarna i samma byggnad. I stället måste ÅHS hemsjukvård kontaktas, även när den kompetens som behövs finns alldeles intill</w:t>
      </w:r>
      <w:r w:rsidR="00EA3652">
        <w:t xml:space="preserve"> i samma hus</w:t>
      </w:r>
      <w:r>
        <w:t>.</w:t>
      </w:r>
    </w:p>
    <w:p w14:paraId="51B1BFB1" w14:textId="77777777" w:rsidR="0051624E" w:rsidRDefault="0051624E">
      <w:pPr>
        <w:pStyle w:val="ANormal"/>
      </w:pPr>
    </w:p>
    <w:p w14:paraId="2B13BA00" w14:textId="77777777" w:rsidR="0051624E" w:rsidRDefault="00657FCB">
      <w:pPr>
        <w:pStyle w:val="ANormal"/>
      </w:pPr>
      <w:r>
        <w:t>Hemsjukvårdens resurser är begränsade, särskilt nattetid, och avstånden mellan boendena är långa. När hemsjukvårdens sjukskötare behöver åka till ett boende där sjukskötarkompetens redan finns i huset tas tid i anspråk som kunde behövas hos andra patienter. För den äldre kan det innebära väntan på hjälp och i vissa fall en transport till akutmottagningen som hade kunnat undvikas om rätt insats kunnat ges på plats.</w:t>
      </w:r>
    </w:p>
    <w:p w14:paraId="7DB7E17A" w14:textId="586054BC" w:rsidR="0051624E" w:rsidRDefault="002D3476">
      <w:pPr>
        <w:pStyle w:val="ANormal"/>
      </w:pPr>
      <w:r>
        <w:br/>
      </w:r>
      <w:r w:rsidR="00657FCB">
        <w:t xml:space="preserve">Om sjukskötarna inom institutionsvården kunde utföra sjukvårdsinsatser även på ESB-avdelningarna vid Oasen och </w:t>
      </w:r>
      <w:proofErr w:type="spellStart"/>
      <w:r w:rsidR="00657FCB">
        <w:t>Trobergshemmet</w:t>
      </w:r>
      <w:proofErr w:type="spellEnd"/>
      <w:r w:rsidR="00657FCB">
        <w:t xml:space="preserve"> skulle befintlig kompetens kunna användas bättre. Det skulle kunna öka tryggheten för de boende och samtidigt frigöra hemsjukvårdens resurser för patienter på övriga Åland.</w:t>
      </w:r>
    </w:p>
    <w:p w14:paraId="6CD37838" w14:textId="029F83FF" w:rsidR="0051624E" w:rsidRDefault="002D3476">
      <w:pPr>
        <w:pStyle w:val="ANormal"/>
      </w:pPr>
      <w:r>
        <w:br/>
      </w:r>
      <w:r w:rsidR="00657FCB">
        <w:t>Ansvarsfördelningen mellan ÅHS och den kommunala äldreomsorgen samt FPA gränsdragning mellan institutionsvård och öppenvård kan påverka hur ett sådant samarbete får utformas. Därför behöver förutsättningarna klarläggas, vid behov i dialog med FPA. Syftet är att hitta en lösning som möjliggör bättre användning av sjukskötarkompetensen utan att äventyra de boendes förmåner eller patientsäkerheten.</w:t>
      </w:r>
    </w:p>
    <w:p w14:paraId="07B7EA7E" w14:textId="77777777" w:rsidR="0051624E" w:rsidRDefault="0051624E">
      <w:pPr>
        <w:pStyle w:val="ANormal"/>
      </w:pPr>
    </w:p>
    <w:p w14:paraId="35D94F98" w14:textId="77777777" w:rsidR="002D3476" w:rsidRDefault="002D3476" w:rsidP="00377141">
      <w:pPr>
        <w:pStyle w:val="ANormal"/>
        <w:outlineLvl w:val="0"/>
      </w:pPr>
    </w:p>
    <w:p w14:paraId="6D2DBD0A" w14:textId="513D1E00" w:rsidR="00377141" w:rsidRDefault="00377141" w:rsidP="00377141">
      <w:pPr>
        <w:pStyle w:val="ANormal"/>
        <w:outlineLvl w:val="0"/>
      </w:pPr>
      <w:r>
        <w:t xml:space="preserve">Med anledning </w:t>
      </w:r>
      <w:r w:rsidR="00AC6820">
        <w:t xml:space="preserve">av det ovanstående föreslår </w:t>
      </w:r>
      <w:r>
        <w:t>vi</w:t>
      </w:r>
    </w:p>
    <w:p w14:paraId="0833BC03" w14:textId="77777777" w:rsidR="00377141" w:rsidRDefault="00377141" w:rsidP="00377141">
      <w:pPr>
        <w:pStyle w:val="Klam"/>
      </w:pPr>
    </w:p>
    <w:tbl>
      <w:tblPr>
        <w:tblW w:w="6371" w:type="dxa"/>
        <w:tblInd w:w="15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</w:tblGrid>
      <w:tr w:rsidR="0035024E" w:rsidRPr="00CB2A26" w14:paraId="3C1EF919" w14:textId="77777777" w:rsidTr="002D3476">
        <w:trPr>
          <w:cantSplit/>
        </w:trPr>
        <w:tc>
          <w:tcPr>
            <w:tcW w:w="6371" w:type="dxa"/>
          </w:tcPr>
          <w:p w14:paraId="56F97F97" w14:textId="6AE0049F" w:rsidR="00AB12CD" w:rsidRPr="00AB12CD" w:rsidRDefault="00AB12CD" w:rsidP="00AB12CD">
            <w:pPr>
              <w:pStyle w:val="Normalwebb"/>
              <w:rPr>
                <w:sz w:val="22"/>
                <w:szCs w:val="22"/>
              </w:rPr>
            </w:pPr>
            <w:r w:rsidRPr="00AB12CD">
              <w:rPr>
                <w:sz w:val="22"/>
                <w:szCs w:val="22"/>
              </w:rPr>
              <w:t xml:space="preserve">att lagtinget uppmanar landskapsregeringen att tillsammans med ÅHS, Oasen och Mariehamns stad, och vid behov i dialog med FPA, klarlägga förutsättningarna för och söka en lösning som möjliggör att sjukskötare inom institutionsvården utför sjukvårdsinsatser även på ESB-avdelningarna vid Oasen och </w:t>
            </w:r>
            <w:proofErr w:type="spellStart"/>
            <w:r w:rsidRPr="00AB12CD">
              <w:rPr>
                <w:sz w:val="22"/>
                <w:szCs w:val="22"/>
              </w:rPr>
              <w:t>Trobergshemmet</w:t>
            </w:r>
            <w:proofErr w:type="spellEnd"/>
            <w:r w:rsidRPr="00AB12CD">
              <w:rPr>
                <w:sz w:val="22"/>
                <w:szCs w:val="22"/>
              </w:rPr>
              <w:t>, så att äldre kan få snabb och trygg hjälp där de bor, undvika onödiga transporter och samtidigt avlasta hemsjukvården</w:t>
            </w:r>
            <w:r>
              <w:rPr>
                <w:sz w:val="22"/>
                <w:szCs w:val="22"/>
              </w:rPr>
              <w:t>.</w:t>
            </w:r>
          </w:p>
          <w:p w14:paraId="5A564EEE" w14:textId="77878CE6" w:rsidR="0035024E" w:rsidRPr="00AB12CD" w:rsidRDefault="0035024E" w:rsidP="00AB12CD">
            <w:pPr>
              <w:pStyle w:val="Normalwebb"/>
            </w:pPr>
          </w:p>
        </w:tc>
      </w:tr>
    </w:tbl>
    <w:p w14:paraId="0B46F87F" w14:textId="77777777" w:rsidR="00FB74D7" w:rsidRPr="002D3476" w:rsidRDefault="00FB74D7">
      <w:pPr>
        <w:pStyle w:val="ANormal"/>
        <w:rPr>
          <w:lang w:val="sv-FI"/>
        </w:rPr>
      </w:pPr>
    </w:p>
    <w:p w14:paraId="3CB7CD65" w14:textId="77777777" w:rsidR="000B3F00" w:rsidRPr="002D3476" w:rsidRDefault="000B3F00">
      <w:pPr>
        <w:pStyle w:val="ANormal"/>
        <w:rPr>
          <w:lang w:val="sv-FI"/>
        </w:rPr>
      </w:pPr>
    </w:p>
    <w:p w14:paraId="72D7777A" w14:textId="77777777" w:rsidR="00EA3652" w:rsidRDefault="00EA3652" w:rsidP="0035024E">
      <w:pPr>
        <w:pStyle w:val="ANormal"/>
      </w:pPr>
    </w:p>
    <w:p w14:paraId="73A4EFF2" w14:textId="77777777" w:rsidR="00EA3652" w:rsidRDefault="00EA3652" w:rsidP="0035024E">
      <w:pPr>
        <w:pStyle w:val="ANormal"/>
      </w:pPr>
    </w:p>
    <w:p w14:paraId="22F8AECB" w14:textId="580FDD2D" w:rsidR="00EA3652" w:rsidRDefault="0035024E" w:rsidP="0035024E">
      <w:pPr>
        <w:pStyle w:val="ANormal"/>
      </w:pPr>
      <w:r w:rsidRPr="001F13E2">
        <w:t>Annette Holmberg-Janss</w:t>
      </w:r>
      <w:r w:rsidR="00EA3652">
        <w:t>on</w:t>
      </w:r>
    </w:p>
    <w:p w14:paraId="10BE3B94" w14:textId="77777777" w:rsidR="00EA3652" w:rsidRDefault="00EA3652" w:rsidP="0035024E">
      <w:pPr>
        <w:pStyle w:val="ANormal"/>
      </w:pPr>
    </w:p>
    <w:p w14:paraId="43A26333" w14:textId="77777777" w:rsidR="00EA3652" w:rsidRDefault="00EA3652" w:rsidP="0035024E">
      <w:pPr>
        <w:pStyle w:val="ANormal"/>
      </w:pPr>
    </w:p>
    <w:p w14:paraId="567B6CF5" w14:textId="77777777" w:rsidR="00EA3652" w:rsidRDefault="00EA3652" w:rsidP="0035024E">
      <w:pPr>
        <w:pStyle w:val="ANormal"/>
      </w:pPr>
    </w:p>
    <w:p w14:paraId="0A5EE8BC" w14:textId="47C472F8" w:rsidR="00EA3652" w:rsidRDefault="00EA3652" w:rsidP="0035024E">
      <w:pPr>
        <w:pStyle w:val="ANormal"/>
      </w:pPr>
      <w:r>
        <w:t>Wille Valve</w:t>
      </w:r>
    </w:p>
    <w:p w14:paraId="6D8F012A" w14:textId="77777777" w:rsidR="00EA3652" w:rsidRDefault="00EA3652" w:rsidP="0035024E">
      <w:pPr>
        <w:pStyle w:val="ANormal"/>
      </w:pPr>
    </w:p>
    <w:p w14:paraId="24BDBA69" w14:textId="77777777" w:rsidR="00EA3652" w:rsidRDefault="00EA3652" w:rsidP="0035024E">
      <w:pPr>
        <w:pStyle w:val="ANormal"/>
      </w:pPr>
    </w:p>
    <w:p w14:paraId="5EA09DE8" w14:textId="77777777" w:rsidR="00EA3652" w:rsidRDefault="00EA3652" w:rsidP="0035024E">
      <w:pPr>
        <w:pStyle w:val="ANormal"/>
      </w:pPr>
    </w:p>
    <w:p w14:paraId="112672CE" w14:textId="31D75AAB" w:rsidR="00EA3652" w:rsidRDefault="00EA3652" w:rsidP="0035024E">
      <w:pPr>
        <w:pStyle w:val="ANormal"/>
      </w:pPr>
      <w:r>
        <w:t>Anders Holmberg</w:t>
      </w:r>
    </w:p>
    <w:p w14:paraId="6BB34737" w14:textId="4A8C9CED" w:rsidR="0035024E" w:rsidRDefault="0035024E" w:rsidP="0035024E">
      <w:pPr>
        <w:pStyle w:val="ANormal"/>
      </w:pPr>
    </w:p>
    <w:p w14:paraId="57C004FC" w14:textId="77777777" w:rsidR="000B3F00" w:rsidRDefault="000B3F00">
      <w:pPr>
        <w:pStyle w:val="ANormal"/>
      </w:pPr>
    </w:p>
    <w:sectPr w:rsidR="000B3F00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EC46C" w14:textId="77777777" w:rsidR="007275CE" w:rsidRDefault="007275CE">
      <w:r>
        <w:separator/>
      </w:r>
    </w:p>
  </w:endnote>
  <w:endnote w:type="continuationSeparator" w:id="0">
    <w:p w14:paraId="50CFEC59" w14:textId="77777777" w:rsidR="007275CE" w:rsidRDefault="00727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6C6E" w14:textId="77777777" w:rsidR="003011C1" w:rsidRDefault="003011C1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D29F" w14:textId="77777777" w:rsidR="003011C1" w:rsidRDefault="003011C1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F2092F">
      <w:rPr>
        <w:noProof/>
        <w:lang w:val="fi-FI"/>
      </w:rPr>
      <w:t>MOT0120172018.docx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AA185" w14:textId="77777777" w:rsidR="0084359B" w:rsidRDefault="0084359B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7B194" w14:textId="77777777" w:rsidR="003011C1" w:rsidRDefault="003011C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4B3F" w14:textId="77777777" w:rsidR="007275CE" w:rsidRDefault="007275CE">
      <w:r>
        <w:separator/>
      </w:r>
    </w:p>
  </w:footnote>
  <w:footnote w:type="continuationSeparator" w:id="0">
    <w:p w14:paraId="72D67111" w14:textId="77777777" w:rsidR="007275CE" w:rsidRDefault="00727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5A17" w14:textId="77777777" w:rsidR="0084359B" w:rsidRDefault="0084359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8FDF" w14:textId="77777777" w:rsidR="0084359B" w:rsidRDefault="0084359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33B4" w14:textId="77777777" w:rsidR="0084359B" w:rsidRDefault="0084359B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0A89" w14:textId="77777777" w:rsidR="003011C1" w:rsidRDefault="003011C1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5767D946" w14:textId="77777777" w:rsidR="003011C1" w:rsidRDefault="003011C1">
    <w:pPr>
      <w:pStyle w:val="Sidhuvu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DA23" w14:textId="77777777" w:rsidR="003011C1" w:rsidRDefault="003011C1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F0B50A6"/>
    <w:multiLevelType w:val="hybridMultilevel"/>
    <w:tmpl w:val="48A091EE"/>
    <w:lvl w:ilvl="0" w:tplc="99303D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0447958">
    <w:abstractNumId w:val="6"/>
  </w:num>
  <w:num w:numId="2" w16cid:durableId="100732670">
    <w:abstractNumId w:val="3"/>
  </w:num>
  <w:num w:numId="3" w16cid:durableId="1638798766">
    <w:abstractNumId w:val="2"/>
  </w:num>
  <w:num w:numId="4" w16cid:durableId="614363813">
    <w:abstractNumId w:val="1"/>
  </w:num>
  <w:num w:numId="5" w16cid:durableId="1608268098">
    <w:abstractNumId w:val="0"/>
  </w:num>
  <w:num w:numId="6" w16cid:durableId="727385784">
    <w:abstractNumId w:val="7"/>
  </w:num>
  <w:num w:numId="7" w16cid:durableId="1249000931">
    <w:abstractNumId w:val="5"/>
  </w:num>
  <w:num w:numId="8" w16cid:durableId="1860847112">
    <w:abstractNumId w:val="4"/>
  </w:num>
  <w:num w:numId="9" w16cid:durableId="912663122">
    <w:abstractNumId w:val="11"/>
  </w:num>
  <w:num w:numId="10" w16cid:durableId="586771093">
    <w:abstractNumId w:val="14"/>
  </w:num>
  <w:num w:numId="11" w16cid:durableId="2052420590">
    <w:abstractNumId w:val="13"/>
  </w:num>
  <w:num w:numId="12" w16cid:durableId="1714034445">
    <w:abstractNumId w:val="17"/>
  </w:num>
  <w:num w:numId="13" w16cid:durableId="1013069403">
    <w:abstractNumId w:val="12"/>
  </w:num>
  <w:num w:numId="14" w16cid:durableId="956913007">
    <w:abstractNumId w:val="16"/>
  </w:num>
  <w:num w:numId="15" w16cid:durableId="599802528">
    <w:abstractNumId w:val="10"/>
  </w:num>
  <w:num w:numId="16" w16cid:durableId="274287309">
    <w:abstractNumId w:val="22"/>
  </w:num>
  <w:num w:numId="17" w16cid:durableId="1588610005">
    <w:abstractNumId w:val="9"/>
  </w:num>
  <w:num w:numId="18" w16cid:durableId="995307107">
    <w:abstractNumId w:val="18"/>
  </w:num>
  <w:num w:numId="19" w16cid:durableId="83690200">
    <w:abstractNumId w:val="21"/>
  </w:num>
  <w:num w:numId="20" w16cid:durableId="2070424329">
    <w:abstractNumId w:val="24"/>
  </w:num>
  <w:num w:numId="21" w16cid:durableId="1110203657">
    <w:abstractNumId w:val="23"/>
  </w:num>
  <w:num w:numId="22" w16cid:durableId="719861843">
    <w:abstractNumId w:val="15"/>
  </w:num>
  <w:num w:numId="23" w16cid:durableId="1143615344">
    <w:abstractNumId w:val="19"/>
  </w:num>
  <w:num w:numId="24" w16cid:durableId="2007516499">
    <w:abstractNumId w:val="19"/>
  </w:num>
  <w:num w:numId="25" w16cid:durableId="1078402623">
    <w:abstractNumId w:val="20"/>
  </w:num>
  <w:num w:numId="26" w16cid:durableId="286007312">
    <w:abstractNumId w:val="15"/>
  </w:num>
  <w:num w:numId="27" w16cid:durableId="375933340">
    <w:abstractNumId w:val="15"/>
  </w:num>
  <w:num w:numId="28" w16cid:durableId="581305672">
    <w:abstractNumId w:val="15"/>
  </w:num>
  <w:num w:numId="29" w16cid:durableId="1142190604">
    <w:abstractNumId w:val="15"/>
  </w:num>
  <w:num w:numId="30" w16cid:durableId="757020400">
    <w:abstractNumId w:val="15"/>
  </w:num>
  <w:num w:numId="31" w16cid:durableId="1716346543">
    <w:abstractNumId w:val="15"/>
  </w:num>
  <w:num w:numId="32" w16cid:durableId="786966644">
    <w:abstractNumId w:val="15"/>
  </w:num>
  <w:num w:numId="33" w16cid:durableId="957221704">
    <w:abstractNumId w:val="15"/>
  </w:num>
  <w:num w:numId="34" w16cid:durableId="708725867">
    <w:abstractNumId w:val="15"/>
  </w:num>
  <w:num w:numId="35" w16cid:durableId="1949583623">
    <w:abstractNumId w:val="19"/>
  </w:num>
  <w:num w:numId="36" w16cid:durableId="872570016">
    <w:abstractNumId w:val="20"/>
  </w:num>
  <w:num w:numId="37" w16cid:durableId="1712420876">
    <w:abstractNumId w:val="15"/>
  </w:num>
  <w:num w:numId="38" w16cid:durableId="1884750850">
    <w:abstractNumId w:val="15"/>
  </w:num>
  <w:num w:numId="39" w16cid:durableId="1168442768">
    <w:abstractNumId w:val="15"/>
  </w:num>
  <w:num w:numId="40" w16cid:durableId="360478957">
    <w:abstractNumId w:val="15"/>
  </w:num>
  <w:num w:numId="41" w16cid:durableId="740446650">
    <w:abstractNumId w:val="15"/>
  </w:num>
  <w:num w:numId="42" w16cid:durableId="1342515346">
    <w:abstractNumId w:val="15"/>
  </w:num>
  <w:num w:numId="43" w16cid:durableId="832600088">
    <w:abstractNumId w:val="15"/>
  </w:num>
  <w:num w:numId="44" w16cid:durableId="1778678778">
    <w:abstractNumId w:val="15"/>
  </w:num>
  <w:num w:numId="45" w16cid:durableId="1444690485">
    <w:abstractNumId w:val="15"/>
  </w:num>
  <w:num w:numId="46" w16cid:durableId="1179920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evenAndOddHeaders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20"/>
    <w:rsid w:val="00030472"/>
    <w:rsid w:val="00040756"/>
    <w:rsid w:val="00045708"/>
    <w:rsid w:val="000B3F00"/>
    <w:rsid w:val="000C0CA3"/>
    <w:rsid w:val="001120C3"/>
    <w:rsid w:val="0012085E"/>
    <w:rsid w:val="001969FE"/>
    <w:rsid w:val="001B7B40"/>
    <w:rsid w:val="001D30C9"/>
    <w:rsid w:val="00280920"/>
    <w:rsid w:val="002D3476"/>
    <w:rsid w:val="002F50E4"/>
    <w:rsid w:val="003011C1"/>
    <w:rsid w:val="0035024E"/>
    <w:rsid w:val="00377141"/>
    <w:rsid w:val="0038300C"/>
    <w:rsid w:val="003C15E8"/>
    <w:rsid w:val="0049519D"/>
    <w:rsid w:val="0051624E"/>
    <w:rsid w:val="005B4DE1"/>
    <w:rsid w:val="006175A4"/>
    <w:rsid w:val="00657FCB"/>
    <w:rsid w:val="00663FC5"/>
    <w:rsid w:val="006A2007"/>
    <w:rsid w:val="007275CE"/>
    <w:rsid w:val="007E4649"/>
    <w:rsid w:val="0084359B"/>
    <w:rsid w:val="009044DF"/>
    <w:rsid w:val="009134D7"/>
    <w:rsid w:val="0092036D"/>
    <w:rsid w:val="00935A18"/>
    <w:rsid w:val="009C70CD"/>
    <w:rsid w:val="009D01AC"/>
    <w:rsid w:val="00A16986"/>
    <w:rsid w:val="00A716AD"/>
    <w:rsid w:val="00AB12CD"/>
    <w:rsid w:val="00AB47CC"/>
    <w:rsid w:val="00AB5764"/>
    <w:rsid w:val="00AB7037"/>
    <w:rsid w:val="00AC6820"/>
    <w:rsid w:val="00AF314A"/>
    <w:rsid w:val="00B7613E"/>
    <w:rsid w:val="00B866AB"/>
    <w:rsid w:val="00BA74E7"/>
    <w:rsid w:val="00C57836"/>
    <w:rsid w:val="00CB2A26"/>
    <w:rsid w:val="00CF7731"/>
    <w:rsid w:val="00D10E5F"/>
    <w:rsid w:val="00D3286C"/>
    <w:rsid w:val="00D32CEE"/>
    <w:rsid w:val="00D8412A"/>
    <w:rsid w:val="00E0141D"/>
    <w:rsid w:val="00E100E9"/>
    <w:rsid w:val="00E131E0"/>
    <w:rsid w:val="00EA3652"/>
    <w:rsid w:val="00EB5F02"/>
    <w:rsid w:val="00F2092F"/>
    <w:rsid w:val="00F92A96"/>
    <w:rsid w:val="00FB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06695B"/>
  <w15:docId w15:val="{61F969CD-8C9F-4417-9FC7-C65E5EE2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6820"/>
    <w:pPr>
      <w:spacing w:after="200" w:line="276" w:lineRule="auto"/>
    </w:pPr>
    <w:rPr>
      <w:rFonts w:ascii="Calibri" w:eastAsia="Calibri" w:hAnsi="Calibri"/>
      <w:sz w:val="22"/>
      <w:szCs w:val="22"/>
      <w:lang w:val="sv-SE" w:eastAsia="en-US"/>
    </w:rPr>
  </w:style>
  <w:style w:type="paragraph" w:styleId="Rubrik1">
    <w:name w:val="heading 1"/>
    <w:basedOn w:val="Normal"/>
    <w:next w:val="Normal"/>
    <w:semiHidden/>
    <w:qFormat/>
    <w:pPr>
      <w:keepNext/>
      <w:numPr>
        <w:numId w:val="3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v-SE"/>
    </w:rPr>
  </w:style>
  <w:style w:type="paragraph" w:styleId="Rubrik2">
    <w:name w:val="heading 2"/>
    <w:basedOn w:val="Normal"/>
    <w:next w:val="Normal"/>
    <w:semiHidden/>
    <w:qFormat/>
    <w:pPr>
      <w:keepNext/>
      <w:numPr>
        <w:ilvl w:val="1"/>
        <w:numId w:val="38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sv-SE"/>
    </w:rPr>
  </w:style>
  <w:style w:type="paragraph" w:styleId="Rubrik3">
    <w:name w:val="heading 3"/>
    <w:basedOn w:val="Normal"/>
    <w:next w:val="Normal"/>
    <w:semiHidden/>
    <w:qFormat/>
    <w:pPr>
      <w:keepNext/>
      <w:numPr>
        <w:ilvl w:val="2"/>
        <w:numId w:val="39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sv-SE"/>
    </w:rPr>
  </w:style>
  <w:style w:type="paragraph" w:styleId="Rubrik4">
    <w:name w:val="heading 4"/>
    <w:basedOn w:val="Normal"/>
    <w:next w:val="Normal"/>
    <w:semiHidden/>
    <w:qFormat/>
    <w:pPr>
      <w:keepNext/>
      <w:numPr>
        <w:ilvl w:val="3"/>
        <w:numId w:val="40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sv-SE"/>
    </w:rPr>
  </w:style>
  <w:style w:type="paragraph" w:styleId="Rubrik5">
    <w:name w:val="heading 5"/>
    <w:basedOn w:val="Normal"/>
    <w:next w:val="Normal"/>
    <w:semiHidden/>
    <w:qFormat/>
    <w:pPr>
      <w:numPr>
        <w:ilvl w:val="4"/>
        <w:numId w:val="41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sv-SE"/>
    </w:rPr>
  </w:style>
  <w:style w:type="paragraph" w:styleId="Rubrik6">
    <w:name w:val="heading 6"/>
    <w:basedOn w:val="Normal"/>
    <w:next w:val="Normal"/>
    <w:semiHidden/>
    <w:qFormat/>
    <w:pPr>
      <w:numPr>
        <w:ilvl w:val="5"/>
        <w:numId w:val="42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sv-SE"/>
    </w:rPr>
  </w:style>
  <w:style w:type="paragraph" w:styleId="Rubrik7">
    <w:name w:val="heading 7"/>
    <w:basedOn w:val="Normal"/>
    <w:next w:val="Normal"/>
    <w:semiHidden/>
    <w:qFormat/>
    <w:pPr>
      <w:numPr>
        <w:ilvl w:val="6"/>
        <w:numId w:val="43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Rubrik8">
    <w:name w:val="heading 8"/>
    <w:basedOn w:val="Normal"/>
    <w:next w:val="Normal"/>
    <w:semiHidden/>
    <w:qFormat/>
    <w:pPr>
      <w:numPr>
        <w:ilvl w:val="7"/>
        <w:numId w:val="44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sv-SE"/>
    </w:rPr>
  </w:style>
  <w:style w:type="paragraph" w:styleId="Rubrik9">
    <w:name w:val="heading 9"/>
    <w:basedOn w:val="Normal"/>
    <w:next w:val="Normal"/>
    <w:semiHidden/>
    <w:qFormat/>
    <w:pPr>
      <w:numPr>
        <w:ilvl w:val="8"/>
        <w:numId w:val="45"/>
      </w:numPr>
      <w:spacing w:before="240" w:after="60" w:line="240" w:lineRule="auto"/>
      <w:outlineLvl w:val="8"/>
    </w:pPr>
    <w:rPr>
      <w:rFonts w:ascii="Arial" w:eastAsia="Times New Roman" w:hAnsi="Arial" w:cs="Arial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semiHidden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unhideWhenUsed/>
    <w:pPr>
      <w:numPr>
        <w:numId w:val="8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Brdtextmedindrag">
    <w:name w:val="Body Text Indent"/>
    <w:basedOn w:val="Normal"/>
    <w:semiHidden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Brdtextmedfrstaindrag2">
    <w:name w:val="Body Text First Indent 2"/>
    <w:basedOn w:val="Brdtextmedindrag"/>
    <w:semiHidden/>
    <w:pPr>
      <w:ind w:firstLine="210"/>
    </w:pPr>
  </w:style>
  <w:style w:type="paragraph" w:styleId="Sidhuvud">
    <w:name w:val="header"/>
    <w:basedOn w:val="Normal"/>
    <w:semiHidden/>
    <w:pPr>
      <w:tabs>
        <w:tab w:val="right" w:pos="8732"/>
      </w:tabs>
      <w:spacing w:after="0" w:line="240" w:lineRule="auto"/>
    </w:pPr>
    <w:rPr>
      <w:rFonts w:ascii="Arial" w:eastAsia="Times New Roman" w:hAnsi="Arial" w:cs="Arial"/>
      <w:sz w:val="16"/>
      <w:szCs w:val="24"/>
      <w:lang w:eastAsia="sv-SE"/>
    </w:rPr>
  </w:style>
  <w:style w:type="paragraph" w:styleId="Sidfot">
    <w:name w:val="footer"/>
    <w:basedOn w:val="Normal"/>
    <w:semiHidden/>
    <w:pPr>
      <w:tabs>
        <w:tab w:val="right" w:pos="8165"/>
      </w:tabs>
      <w:spacing w:after="0" w:line="240" w:lineRule="auto"/>
    </w:pPr>
    <w:rPr>
      <w:rFonts w:ascii="Verdana" w:eastAsia="Times New Roman" w:hAnsi="Verdana" w:cs="Arial"/>
      <w:sz w:val="14"/>
      <w:szCs w:val="24"/>
      <w:lang w:eastAsia="sv-SE"/>
    </w:rPr>
  </w:style>
  <w:style w:type="paragraph" w:customStyle="1" w:styleId="Klam">
    <w:name w:val="Klam"/>
    <w:basedOn w:val="ANormal"/>
    <w:next w:val="ANormal"/>
    <w:qFormat/>
    <w:pPr>
      <w:tabs>
        <w:tab w:val="clear" w:pos="283"/>
      </w:tabs>
      <w:ind w:left="851"/>
    </w:pPr>
  </w:style>
  <w:style w:type="paragraph" w:customStyle="1" w:styleId="ANormal">
    <w:name w:val="ANormal"/>
    <w:qFormat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semiHidden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  <w:semiHidden/>
  </w:style>
  <w:style w:type="paragraph" w:customStyle="1" w:styleId="xCelltext">
    <w:name w:val="xCelltext"/>
    <w:semiHidden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  <w:semiHidden/>
  </w:style>
  <w:style w:type="paragraph" w:customStyle="1" w:styleId="xDatum2">
    <w:name w:val="xDatum2"/>
    <w:basedOn w:val="xCelltext"/>
    <w:semiHidden/>
  </w:style>
  <w:style w:type="paragraph" w:customStyle="1" w:styleId="xAvsandare2">
    <w:name w:val="xAvsandare2"/>
    <w:basedOn w:val="xCelltext"/>
    <w:next w:val="xCelltext"/>
    <w:semiHidden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semiHidden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  <w:semiHidden/>
  </w:style>
  <w:style w:type="paragraph" w:customStyle="1" w:styleId="xDokTypNr">
    <w:name w:val="xDokTypNr"/>
    <w:basedOn w:val="xCelltext"/>
    <w:semiHidden/>
    <w:rPr>
      <w:b/>
      <w:sz w:val="20"/>
    </w:rPr>
  </w:style>
  <w:style w:type="paragraph" w:customStyle="1" w:styleId="xBeteckning1">
    <w:name w:val="xBeteckning1"/>
    <w:basedOn w:val="xCelltext"/>
    <w:semiHidden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qFormat/>
    <w:pPr>
      <w:outlineLvl w:val="1"/>
    </w:pPr>
    <w:rPr>
      <w:sz w:val="26"/>
    </w:rPr>
  </w:style>
  <w:style w:type="paragraph" w:customStyle="1" w:styleId="RubrikA">
    <w:name w:val="RubrikA"/>
    <w:next w:val="Rubrikmellanrum"/>
    <w:qFormat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semiHidden/>
    <w:rPr>
      <w:rFonts w:ascii="Verdana" w:hAnsi="Verdana"/>
    </w:rPr>
  </w:style>
  <w:style w:type="paragraph" w:customStyle="1" w:styleId="xMottagare1">
    <w:name w:val="xMottagare1"/>
    <w:basedOn w:val="xCelltext"/>
    <w:next w:val="xMottagare2"/>
    <w:semiHidden/>
    <w:rPr>
      <w:rFonts w:cs="Arial"/>
      <w:b/>
      <w:bCs/>
      <w:sz w:val="20"/>
    </w:rPr>
  </w:style>
  <w:style w:type="paragraph" w:customStyle="1" w:styleId="ArendeOverRubrik">
    <w:name w:val="ArendeOverRubrik"/>
    <w:next w:val="Normal"/>
    <w:unhideWhenUsed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unhideWhenUsed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semiHidden/>
    <w:pPr>
      <w:keepNext/>
    </w:pPr>
    <w:rPr>
      <w:sz w:val="10"/>
    </w:rPr>
  </w:style>
  <w:style w:type="paragraph" w:customStyle="1" w:styleId="xMellanrum">
    <w:name w:val="xMellanrum"/>
    <w:basedOn w:val="xCelltext"/>
    <w:semiHidden/>
    <w:rPr>
      <w:sz w:val="4"/>
    </w:rPr>
  </w:style>
  <w:style w:type="character" w:styleId="AnvndHyperlnk">
    <w:name w:val="FollowedHyperlink"/>
    <w:semiHidden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unhideWhenUsed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semiHidden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Innehll6">
    <w:name w:val="toc 6"/>
    <w:basedOn w:val="Normal"/>
    <w:next w:val="Normal"/>
    <w:autoRedefine/>
    <w:semiHidden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Innehll7">
    <w:name w:val="toc 7"/>
    <w:basedOn w:val="Normal"/>
    <w:next w:val="Normal"/>
    <w:autoRedefine/>
    <w:semiHidden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Innehll8">
    <w:name w:val="toc 8"/>
    <w:basedOn w:val="Normal"/>
    <w:next w:val="Normal"/>
    <w:autoRedefine/>
    <w:semiHidden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Innehll9">
    <w:name w:val="toc 9"/>
    <w:basedOn w:val="Normal"/>
    <w:next w:val="Normal"/>
    <w:autoRedefine/>
    <w:semiHidden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sv-SE"/>
    </w:rPr>
  </w:style>
  <w:style w:type="paragraph" w:customStyle="1" w:styleId="LagHuvRubr">
    <w:name w:val="LagHuvRubr"/>
    <w:basedOn w:val="ANormal"/>
    <w:next w:val="ANormal"/>
    <w:unhideWhenUsed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unhideWhenUsed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unhideWhenUsed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unhideWhenUsed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qFormat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qFormat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qFormat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semiHidden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semiHidden/>
    <w:rPr>
      <w:b w:val="0"/>
    </w:rPr>
  </w:style>
  <w:style w:type="paragraph" w:customStyle="1" w:styleId="xMottagare3">
    <w:name w:val="xMottagare3"/>
    <w:basedOn w:val="xMottagare2"/>
    <w:next w:val="xMottagare4"/>
    <w:semiHidden/>
    <w:rPr>
      <w:bCs w:val="0"/>
      <w:szCs w:val="22"/>
    </w:rPr>
  </w:style>
  <w:style w:type="paragraph" w:customStyle="1" w:styleId="xMottagare4">
    <w:name w:val="xMottagare4"/>
    <w:basedOn w:val="xMottagare3"/>
    <w:semiHidden/>
    <w:rPr>
      <w:bCs/>
    </w:rPr>
  </w:style>
  <w:style w:type="paragraph" w:styleId="Ballongtext">
    <w:name w:val="Balloon Text"/>
    <w:basedOn w:val="Normal"/>
    <w:link w:val="BallongtextChar"/>
    <w:semiHidden/>
    <w:rsid w:val="00AF314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semiHidden/>
    <w:rsid w:val="00D10E5F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2D34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FI" w:eastAsia="sv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Åtgärdsmotion nr 1/2017-2018</vt:lpstr>
    </vt:vector>
  </TitlesOfParts>
  <Company>LR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Åtgärdsmotion nr 18/2025-2026</dc:title>
  <dc:creator>Jessica Laaksonen</dc:creator>
  <cp:lastModifiedBy>Jessica Laaksonen</cp:lastModifiedBy>
  <cp:revision>2</cp:revision>
  <cp:lastPrinted>2018-01-08T12:44:00Z</cp:lastPrinted>
  <dcterms:created xsi:type="dcterms:W3CDTF">2026-10-20T05:38:00Z</dcterms:created>
  <dcterms:modified xsi:type="dcterms:W3CDTF">2026-10-20T05:38:00Z</dcterms:modified>
</cp:coreProperties>
</file>