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48C109AB" w14:textId="77777777">
        <w:trPr>
          <w:cantSplit/>
          <w:trHeight w:val="20"/>
        </w:trPr>
        <w:tc>
          <w:tcPr>
            <w:tcW w:w="861" w:type="dxa"/>
            <w:vMerge w:val="restart"/>
          </w:tcPr>
          <w:p w14:paraId="74C4CC7B" w14:textId="30110936" w:rsidR="00AF3004" w:rsidRDefault="007F63C0">
            <w:pPr>
              <w:pStyle w:val="xLedtext"/>
              <w:keepNext/>
              <w:rPr>
                <w:noProof/>
              </w:rPr>
            </w:pPr>
            <w:r>
              <w:rPr>
                <w:noProof/>
                <w:sz w:val="20"/>
              </w:rPr>
              <w:drawing>
                <wp:anchor distT="0" distB="0" distL="114300" distR="114300" simplePos="0" relativeHeight="251657728" behindDoc="0" locked="0" layoutInCell="1" allowOverlap="1" wp14:anchorId="73A94527" wp14:editId="189B2A52">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CE56E30" w14:textId="4B6992F6" w:rsidR="00AF3004" w:rsidRPr="009C7E9B" w:rsidRDefault="007F63C0">
            <w:pPr>
              <w:pStyle w:val="xMellanrum"/>
            </w:pPr>
            <w:r w:rsidRPr="009C7E9B">
              <w:rPr>
                <w:noProof/>
              </w:rPr>
              <w:drawing>
                <wp:inline distT="0" distB="0" distL="0" distR="0" wp14:anchorId="3FCEDCEF" wp14:editId="3FBCDCA6">
                  <wp:extent cx="52070" cy="520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r>
      <w:tr w:rsidR="00AF3004" w14:paraId="082823FE" w14:textId="77777777">
        <w:trPr>
          <w:cantSplit/>
          <w:trHeight w:val="299"/>
        </w:trPr>
        <w:tc>
          <w:tcPr>
            <w:tcW w:w="861" w:type="dxa"/>
            <w:vMerge/>
          </w:tcPr>
          <w:p w14:paraId="309CC3FB" w14:textId="77777777" w:rsidR="00AF3004" w:rsidRDefault="00AF3004">
            <w:pPr>
              <w:pStyle w:val="xLedtext"/>
            </w:pPr>
          </w:p>
        </w:tc>
        <w:tc>
          <w:tcPr>
            <w:tcW w:w="4448" w:type="dxa"/>
            <w:vAlign w:val="bottom"/>
          </w:tcPr>
          <w:p w14:paraId="09174C61" w14:textId="77777777" w:rsidR="00AF3004" w:rsidRPr="009C7E9B" w:rsidRDefault="00AF3004">
            <w:pPr>
              <w:pStyle w:val="xAvsandare1"/>
            </w:pPr>
          </w:p>
        </w:tc>
        <w:tc>
          <w:tcPr>
            <w:tcW w:w="4288" w:type="dxa"/>
            <w:gridSpan w:val="2"/>
            <w:vAlign w:val="bottom"/>
          </w:tcPr>
          <w:p w14:paraId="5DD9D0B2" w14:textId="6F904002" w:rsidR="00AF3004" w:rsidRPr="009C7E9B" w:rsidRDefault="000D0C7E">
            <w:pPr>
              <w:pStyle w:val="xDokTypNr"/>
            </w:pPr>
            <w:r w:rsidRPr="009C7E9B">
              <w:t>LAGFÖRSLAG</w:t>
            </w:r>
            <w:r w:rsidR="00AF3004" w:rsidRPr="009C7E9B">
              <w:t xml:space="preserve"> nr </w:t>
            </w:r>
            <w:r w:rsidR="005C0CEF">
              <w:t>7</w:t>
            </w:r>
            <w:r w:rsidR="00AF3004" w:rsidRPr="009C7E9B">
              <w:t>/</w:t>
            </w:r>
            <w:proofErr w:type="gramStart"/>
            <w:r w:rsidR="00AF3004" w:rsidRPr="009C7E9B">
              <w:t>20</w:t>
            </w:r>
            <w:r w:rsidRPr="009C7E9B">
              <w:t>25</w:t>
            </w:r>
            <w:r w:rsidR="00AF3004" w:rsidRPr="009C7E9B">
              <w:t>-20</w:t>
            </w:r>
            <w:r w:rsidRPr="009C7E9B">
              <w:t>26</w:t>
            </w:r>
            <w:proofErr w:type="gramEnd"/>
          </w:p>
        </w:tc>
      </w:tr>
      <w:tr w:rsidR="00AF3004" w14:paraId="4F949197" w14:textId="77777777">
        <w:trPr>
          <w:cantSplit/>
          <w:trHeight w:val="238"/>
        </w:trPr>
        <w:tc>
          <w:tcPr>
            <w:tcW w:w="861" w:type="dxa"/>
            <w:vMerge/>
          </w:tcPr>
          <w:p w14:paraId="06F98D43" w14:textId="77777777" w:rsidR="00AF3004" w:rsidRDefault="00AF3004">
            <w:pPr>
              <w:pStyle w:val="xLedtext"/>
            </w:pPr>
          </w:p>
        </w:tc>
        <w:tc>
          <w:tcPr>
            <w:tcW w:w="4448" w:type="dxa"/>
            <w:vAlign w:val="bottom"/>
          </w:tcPr>
          <w:p w14:paraId="2EACE97B" w14:textId="77777777" w:rsidR="00AF3004" w:rsidRPr="009C7E9B" w:rsidRDefault="00AF3004">
            <w:pPr>
              <w:pStyle w:val="xLedtext"/>
            </w:pPr>
          </w:p>
        </w:tc>
        <w:tc>
          <w:tcPr>
            <w:tcW w:w="1725" w:type="dxa"/>
            <w:vAlign w:val="bottom"/>
          </w:tcPr>
          <w:p w14:paraId="3A85D89E" w14:textId="77777777" w:rsidR="00AF3004" w:rsidRPr="009C7E9B" w:rsidRDefault="00AF3004">
            <w:pPr>
              <w:pStyle w:val="xLedtext"/>
            </w:pPr>
            <w:r w:rsidRPr="009C7E9B">
              <w:t>Datum</w:t>
            </w:r>
          </w:p>
        </w:tc>
        <w:tc>
          <w:tcPr>
            <w:tcW w:w="2563" w:type="dxa"/>
            <w:vAlign w:val="bottom"/>
          </w:tcPr>
          <w:p w14:paraId="3BD4036F" w14:textId="77777777" w:rsidR="00AF3004" w:rsidRPr="009C7E9B" w:rsidRDefault="00AF3004">
            <w:pPr>
              <w:pStyle w:val="xLedtext"/>
            </w:pPr>
          </w:p>
        </w:tc>
      </w:tr>
      <w:tr w:rsidR="00AF3004" w14:paraId="66238E00" w14:textId="77777777">
        <w:trPr>
          <w:cantSplit/>
          <w:trHeight w:val="238"/>
        </w:trPr>
        <w:tc>
          <w:tcPr>
            <w:tcW w:w="861" w:type="dxa"/>
            <w:vMerge/>
          </w:tcPr>
          <w:p w14:paraId="11A226A6" w14:textId="77777777" w:rsidR="00AF3004" w:rsidRDefault="00AF3004">
            <w:pPr>
              <w:pStyle w:val="xAvsandare2"/>
              <w:rPr>
                <w:lang w:val="de-DE"/>
              </w:rPr>
            </w:pPr>
          </w:p>
        </w:tc>
        <w:tc>
          <w:tcPr>
            <w:tcW w:w="4448" w:type="dxa"/>
            <w:vAlign w:val="center"/>
          </w:tcPr>
          <w:p w14:paraId="14B16B26" w14:textId="77777777" w:rsidR="00AF3004" w:rsidRPr="009C7E9B" w:rsidRDefault="00AF3004">
            <w:pPr>
              <w:pStyle w:val="xAvsandare2"/>
            </w:pPr>
          </w:p>
        </w:tc>
        <w:tc>
          <w:tcPr>
            <w:tcW w:w="1725" w:type="dxa"/>
            <w:vAlign w:val="center"/>
          </w:tcPr>
          <w:p w14:paraId="75685729" w14:textId="6684E3F5" w:rsidR="00AF3004" w:rsidRPr="009C7E9B" w:rsidRDefault="00AF3004">
            <w:pPr>
              <w:pStyle w:val="xDatum1"/>
            </w:pPr>
            <w:r w:rsidRPr="009C7E9B">
              <w:t>20</w:t>
            </w:r>
            <w:r w:rsidR="000D0C7E" w:rsidRPr="009C7E9B">
              <w:t>25</w:t>
            </w:r>
            <w:r w:rsidRPr="009C7E9B">
              <w:t>-</w:t>
            </w:r>
            <w:r w:rsidR="00C27D54">
              <w:t>01</w:t>
            </w:r>
            <w:r w:rsidRPr="009C7E9B">
              <w:t>-</w:t>
            </w:r>
            <w:r w:rsidR="00C27D54">
              <w:t>2</w:t>
            </w:r>
            <w:r w:rsidR="004E4FD4">
              <w:t>6</w:t>
            </w:r>
          </w:p>
        </w:tc>
        <w:tc>
          <w:tcPr>
            <w:tcW w:w="2563" w:type="dxa"/>
            <w:vAlign w:val="center"/>
          </w:tcPr>
          <w:p w14:paraId="3EE4AF3D" w14:textId="77777777" w:rsidR="00AF3004" w:rsidRPr="009C7E9B" w:rsidRDefault="00AF3004">
            <w:pPr>
              <w:pStyle w:val="xBeteckning1"/>
            </w:pPr>
          </w:p>
        </w:tc>
      </w:tr>
      <w:tr w:rsidR="00AF3004" w14:paraId="371127A3" w14:textId="77777777">
        <w:trPr>
          <w:cantSplit/>
          <w:trHeight w:val="238"/>
        </w:trPr>
        <w:tc>
          <w:tcPr>
            <w:tcW w:w="861" w:type="dxa"/>
            <w:vMerge/>
          </w:tcPr>
          <w:p w14:paraId="7D0B83D7" w14:textId="77777777" w:rsidR="00AF3004" w:rsidRDefault="00AF3004">
            <w:pPr>
              <w:pStyle w:val="xLedtext"/>
              <w:rPr>
                <w:lang w:val="de-DE"/>
              </w:rPr>
            </w:pPr>
          </w:p>
        </w:tc>
        <w:tc>
          <w:tcPr>
            <w:tcW w:w="4448" w:type="dxa"/>
            <w:vAlign w:val="bottom"/>
          </w:tcPr>
          <w:p w14:paraId="3DCDDA3F" w14:textId="77777777" w:rsidR="00AF3004" w:rsidRPr="009C7E9B" w:rsidRDefault="00AF3004">
            <w:pPr>
              <w:pStyle w:val="xLedtext"/>
            </w:pPr>
          </w:p>
        </w:tc>
        <w:tc>
          <w:tcPr>
            <w:tcW w:w="1725" w:type="dxa"/>
            <w:vAlign w:val="bottom"/>
          </w:tcPr>
          <w:p w14:paraId="1D3A8891" w14:textId="77777777" w:rsidR="00AF3004" w:rsidRPr="009C7E9B" w:rsidRDefault="00AF3004">
            <w:pPr>
              <w:pStyle w:val="xLedtext"/>
            </w:pPr>
          </w:p>
        </w:tc>
        <w:tc>
          <w:tcPr>
            <w:tcW w:w="2563" w:type="dxa"/>
            <w:vAlign w:val="bottom"/>
          </w:tcPr>
          <w:p w14:paraId="6995E8CE" w14:textId="77777777" w:rsidR="00AF3004" w:rsidRPr="009C7E9B" w:rsidRDefault="00AF3004">
            <w:pPr>
              <w:pStyle w:val="xLedtext"/>
            </w:pPr>
          </w:p>
        </w:tc>
      </w:tr>
      <w:tr w:rsidR="00AF3004" w14:paraId="46E69404" w14:textId="77777777">
        <w:trPr>
          <w:cantSplit/>
          <w:trHeight w:val="238"/>
        </w:trPr>
        <w:tc>
          <w:tcPr>
            <w:tcW w:w="861" w:type="dxa"/>
            <w:vMerge/>
            <w:tcBorders>
              <w:bottom w:val="single" w:sz="4" w:space="0" w:color="auto"/>
            </w:tcBorders>
          </w:tcPr>
          <w:p w14:paraId="282A7B46" w14:textId="77777777" w:rsidR="00AF3004" w:rsidRDefault="00AF3004">
            <w:pPr>
              <w:pStyle w:val="xAvsandare3"/>
              <w:rPr>
                <w:lang w:val="de-DE"/>
              </w:rPr>
            </w:pPr>
          </w:p>
        </w:tc>
        <w:tc>
          <w:tcPr>
            <w:tcW w:w="4448" w:type="dxa"/>
            <w:tcBorders>
              <w:bottom w:val="single" w:sz="4" w:space="0" w:color="auto"/>
            </w:tcBorders>
            <w:vAlign w:val="center"/>
          </w:tcPr>
          <w:p w14:paraId="00C7E4DB" w14:textId="77777777" w:rsidR="00AF3004" w:rsidRPr="009C7E9B" w:rsidRDefault="00AF3004">
            <w:pPr>
              <w:pStyle w:val="xAvsandare3"/>
            </w:pPr>
          </w:p>
        </w:tc>
        <w:tc>
          <w:tcPr>
            <w:tcW w:w="1725" w:type="dxa"/>
            <w:tcBorders>
              <w:bottom w:val="single" w:sz="4" w:space="0" w:color="auto"/>
            </w:tcBorders>
            <w:vAlign w:val="center"/>
          </w:tcPr>
          <w:p w14:paraId="0FA3506C" w14:textId="394F566B" w:rsidR="00AF3004" w:rsidRPr="009C7E9B" w:rsidRDefault="00AF3004">
            <w:pPr>
              <w:pStyle w:val="xDatum2"/>
              <w:rPr>
                <w:b/>
                <w:bCs/>
              </w:rPr>
            </w:pPr>
          </w:p>
        </w:tc>
        <w:tc>
          <w:tcPr>
            <w:tcW w:w="2563" w:type="dxa"/>
            <w:tcBorders>
              <w:bottom w:val="single" w:sz="4" w:space="0" w:color="auto"/>
            </w:tcBorders>
            <w:vAlign w:val="center"/>
          </w:tcPr>
          <w:p w14:paraId="0750EED2" w14:textId="77777777" w:rsidR="00AF3004" w:rsidRPr="009C7E9B" w:rsidRDefault="00AF3004">
            <w:pPr>
              <w:pStyle w:val="xBeteckning2"/>
            </w:pPr>
          </w:p>
        </w:tc>
      </w:tr>
      <w:tr w:rsidR="00AF3004" w14:paraId="3F0D1073" w14:textId="77777777">
        <w:trPr>
          <w:cantSplit/>
          <w:trHeight w:val="238"/>
        </w:trPr>
        <w:tc>
          <w:tcPr>
            <w:tcW w:w="861" w:type="dxa"/>
            <w:tcBorders>
              <w:top w:val="single" w:sz="4" w:space="0" w:color="auto"/>
            </w:tcBorders>
            <w:vAlign w:val="bottom"/>
          </w:tcPr>
          <w:p w14:paraId="16C9359C" w14:textId="77777777" w:rsidR="00AF3004" w:rsidRDefault="00AF3004">
            <w:pPr>
              <w:pStyle w:val="xLedtext"/>
              <w:rPr>
                <w:lang w:val="de-DE"/>
              </w:rPr>
            </w:pPr>
          </w:p>
        </w:tc>
        <w:tc>
          <w:tcPr>
            <w:tcW w:w="4448" w:type="dxa"/>
            <w:tcBorders>
              <w:top w:val="single" w:sz="4" w:space="0" w:color="auto"/>
            </w:tcBorders>
            <w:vAlign w:val="bottom"/>
          </w:tcPr>
          <w:p w14:paraId="401A5CDE" w14:textId="77777777" w:rsidR="00AF3004" w:rsidRDefault="00AF3004">
            <w:pPr>
              <w:pStyle w:val="xLedtext"/>
              <w:rPr>
                <w:lang w:val="de-DE"/>
              </w:rPr>
            </w:pPr>
          </w:p>
        </w:tc>
        <w:tc>
          <w:tcPr>
            <w:tcW w:w="4288" w:type="dxa"/>
            <w:gridSpan w:val="2"/>
            <w:tcBorders>
              <w:top w:val="single" w:sz="4" w:space="0" w:color="auto"/>
            </w:tcBorders>
            <w:vAlign w:val="bottom"/>
          </w:tcPr>
          <w:p w14:paraId="4E697728" w14:textId="77777777" w:rsidR="00AF3004" w:rsidRDefault="00AF3004">
            <w:pPr>
              <w:pStyle w:val="xLedtext"/>
              <w:rPr>
                <w:lang w:val="de-DE"/>
              </w:rPr>
            </w:pPr>
          </w:p>
        </w:tc>
      </w:tr>
      <w:tr w:rsidR="00AF3004" w14:paraId="5DB1489B" w14:textId="77777777">
        <w:trPr>
          <w:cantSplit/>
          <w:trHeight w:val="238"/>
        </w:trPr>
        <w:tc>
          <w:tcPr>
            <w:tcW w:w="861" w:type="dxa"/>
          </w:tcPr>
          <w:p w14:paraId="733CDA39" w14:textId="77777777" w:rsidR="00AF3004" w:rsidRDefault="00AF3004">
            <w:pPr>
              <w:pStyle w:val="xCelltext"/>
              <w:rPr>
                <w:lang w:val="de-DE"/>
              </w:rPr>
            </w:pPr>
          </w:p>
        </w:tc>
        <w:tc>
          <w:tcPr>
            <w:tcW w:w="4448" w:type="dxa"/>
            <w:vMerge w:val="restart"/>
          </w:tcPr>
          <w:p w14:paraId="008CC3BB" w14:textId="77777777" w:rsidR="00AF3004" w:rsidRDefault="00AF3004">
            <w:pPr>
              <w:pStyle w:val="xMottagare1"/>
            </w:pPr>
            <w:bookmarkStart w:id="0" w:name="_top"/>
            <w:bookmarkEnd w:id="0"/>
            <w:r>
              <w:t>Till Ålands lagting</w:t>
            </w:r>
          </w:p>
        </w:tc>
        <w:tc>
          <w:tcPr>
            <w:tcW w:w="4288" w:type="dxa"/>
            <w:gridSpan w:val="2"/>
            <w:vMerge w:val="restart"/>
          </w:tcPr>
          <w:p w14:paraId="333D9CB3" w14:textId="77777777" w:rsidR="00AF3004" w:rsidRDefault="00AF3004">
            <w:pPr>
              <w:pStyle w:val="xMottagare1"/>
              <w:tabs>
                <w:tab w:val="left" w:pos="2349"/>
              </w:tabs>
            </w:pPr>
          </w:p>
        </w:tc>
      </w:tr>
      <w:tr w:rsidR="00AF3004" w14:paraId="26ADEAF1" w14:textId="77777777">
        <w:trPr>
          <w:cantSplit/>
          <w:trHeight w:val="238"/>
        </w:trPr>
        <w:tc>
          <w:tcPr>
            <w:tcW w:w="861" w:type="dxa"/>
          </w:tcPr>
          <w:p w14:paraId="753B55E2" w14:textId="77777777" w:rsidR="00AF3004" w:rsidRDefault="00AF3004">
            <w:pPr>
              <w:pStyle w:val="xCelltext"/>
            </w:pPr>
          </w:p>
        </w:tc>
        <w:tc>
          <w:tcPr>
            <w:tcW w:w="4448" w:type="dxa"/>
            <w:vMerge/>
            <w:vAlign w:val="center"/>
          </w:tcPr>
          <w:p w14:paraId="005AB318" w14:textId="77777777" w:rsidR="00AF3004" w:rsidRDefault="00AF3004">
            <w:pPr>
              <w:pStyle w:val="xCelltext"/>
            </w:pPr>
          </w:p>
        </w:tc>
        <w:tc>
          <w:tcPr>
            <w:tcW w:w="4288" w:type="dxa"/>
            <w:gridSpan w:val="2"/>
            <w:vMerge/>
            <w:vAlign w:val="center"/>
          </w:tcPr>
          <w:p w14:paraId="32955A17" w14:textId="77777777" w:rsidR="00AF3004" w:rsidRDefault="00AF3004">
            <w:pPr>
              <w:pStyle w:val="xCelltext"/>
            </w:pPr>
          </w:p>
        </w:tc>
      </w:tr>
      <w:tr w:rsidR="00AF3004" w14:paraId="16AAE49F" w14:textId="77777777">
        <w:trPr>
          <w:cantSplit/>
          <w:trHeight w:val="238"/>
        </w:trPr>
        <w:tc>
          <w:tcPr>
            <w:tcW w:w="861" w:type="dxa"/>
          </w:tcPr>
          <w:p w14:paraId="791AE575" w14:textId="77777777" w:rsidR="00AF3004" w:rsidRDefault="00AF3004">
            <w:pPr>
              <w:pStyle w:val="xCelltext"/>
            </w:pPr>
          </w:p>
        </w:tc>
        <w:tc>
          <w:tcPr>
            <w:tcW w:w="4448" w:type="dxa"/>
            <w:vMerge/>
            <w:vAlign w:val="center"/>
          </w:tcPr>
          <w:p w14:paraId="17E1A567" w14:textId="77777777" w:rsidR="00AF3004" w:rsidRDefault="00AF3004">
            <w:pPr>
              <w:pStyle w:val="xCelltext"/>
            </w:pPr>
          </w:p>
        </w:tc>
        <w:tc>
          <w:tcPr>
            <w:tcW w:w="4288" w:type="dxa"/>
            <w:gridSpan w:val="2"/>
            <w:vMerge/>
            <w:vAlign w:val="center"/>
          </w:tcPr>
          <w:p w14:paraId="46932979" w14:textId="77777777" w:rsidR="00AF3004" w:rsidRDefault="00AF3004">
            <w:pPr>
              <w:pStyle w:val="xCelltext"/>
            </w:pPr>
          </w:p>
        </w:tc>
      </w:tr>
      <w:tr w:rsidR="00AF3004" w14:paraId="53D2D123" w14:textId="77777777">
        <w:trPr>
          <w:cantSplit/>
          <w:trHeight w:val="238"/>
        </w:trPr>
        <w:tc>
          <w:tcPr>
            <w:tcW w:w="861" w:type="dxa"/>
          </w:tcPr>
          <w:p w14:paraId="35115D30" w14:textId="77777777" w:rsidR="00AF3004" w:rsidRDefault="00AF3004">
            <w:pPr>
              <w:pStyle w:val="xCelltext"/>
            </w:pPr>
          </w:p>
        </w:tc>
        <w:tc>
          <w:tcPr>
            <w:tcW w:w="4448" w:type="dxa"/>
            <w:vMerge/>
            <w:vAlign w:val="center"/>
          </w:tcPr>
          <w:p w14:paraId="7630C177" w14:textId="77777777" w:rsidR="00AF3004" w:rsidRDefault="00AF3004">
            <w:pPr>
              <w:pStyle w:val="xCelltext"/>
            </w:pPr>
          </w:p>
        </w:tc>
        <w:tc>
          <w:tcPr>
            <w:tcW w:w="4288" w:type="dxa"/>
            <w:gridSpan w:val="2"/>
            <w:vMerge/>
            <w:vAlign w:val="center"/>
          </w:tcPr>
          <w:p w14:paraId="477AF9ED" w14:textId="77777777" w:rsidR="00AF3004" w:rsidRDefault="00AF3004">
            <w:pPr>
              <w:pStyle w:val="xCelltext"/>
            </w:pPr>
          </w:p>
        </w:tc>
      </w:tr>
      <w:tr w:rsidR="00AF3004" w14:paraId="193CE3C8" w14:textId="77777777">
        <w:trPr>
          <w:cantSplit/>
          <w:trHeight w:val="238"/>
        </w:trPr>
        <w:tc>
          <w:tcPr>
            <w:tcW w:w="861" w:type="dxa"/>
          </w:tcPr>
          <w:p w14:paraId="59AE15F6" w14:textId="77777777" w:rsidR="00AF3004" w:rsidRDefault="00AF3004">
            <w:pPr>
              <w:pStyle w:val="xCelltext"/>
            </w:pPr>
          </w:p>
        </w:tc>
        <w:tc>
          <w:tcPr>
            <w:tcW w:w="4448" w:type="dxa"/>
            <w:vMerge/>
            <w:vAlign w:val="center"/>
          </w:tcPr>
          <w:p w14:paraId="068D6DF0" w14:textId="77777777" w:rsidR="00AF3004" w:rsidRDefault="00AF3004">
            <w:pPr>
              <w:pStyle w:val="xCelltext"/>
            </w:pPr>
          </w:p>
        </w:tc>
        <w:tc>
          <w:tcPr>
            <w:tcW w:w="4288" w:type="dxa"/>
            <w:gridSpan w:val="2"/>
            <w:vMerge/>
            <w:vAlign w:val="center"/>
          </w:tcPr>
          <w:p w14:paraId="7ABF556B" w14:textId="77777777" w:rsidR="00AF3004" w:rsidRDefault="00AF3004">
            <w:pPr>
              <w:pStyle w:val="xCelltext"/>
            </w:pPr>
          </w:p>
        </w:tc>
      </w:tr>
    </w:tbl>
    <w:p w14:paraId="4FFB3783"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738D7DD8" w14:textId="40CB8D81" w:rsidR="00AF3004" w:rsidRDefault="004B288C">
      <w:pPr>
        <w:pStyle w:val="ArendeRubrik"/>
      </w:pPr>
      <w:r>
        <w:t>A</w:t>
      </w:r>
      <w:r w:rsidR="000D0C7E">
        <w:t>llmänt stöd</w:t>
      </w:r>
      <w:r w:rsidR="00E01AE4">
        <w:t xml:space="preserve"> för arbetslösa</w:t>
      </w:r>
    </w:p>
    <w:p w14:paraId="1621BED5" w14:textId="77777777" w:rsidR="00AF3004" w:rsidRDefault="00AF3004">
      <w:pPr>
        <w:pStyle w:val="ANormal"/>
      </w:pPr>
    </w:p>
    <w:p w14:paraId="27A2B27E" w14:textId="77777777" w:rsidR="00AF3004" w:rsidRDefault="00AF3004">
      <w:pPr>
        <w:pStyle w:val="ANormal"/>
      </w:pPr>
    </w:p>
    <w:p w14:paraId="27A65FB2" w14:textId="77777777" w:rsidR="00AF3004" w:rsidRDefault="00AF3004">
      <w:pPr>
        <w:pStyle w:val="RubrikA"/>
      </w:pPr>
      <w:bookmarkStart w:id="1" w:name="_Toc220314027"/>
      <w:r>
        <w:t>Huvudsakligt innehåll</w:t>
      </w:r>
      <w:bookmarkEnd w:id="1"/>
    </w:p>
    <w:p w14:paraId="34B1F3ED" w14:textId="77777777" w:rsidR="00AF3004" w:rsidRDefault="00AF3004">
      <w:pPr>
        <w:pStyle w:val="Rubrikmellanrum"/>
      </w:pPr>
    </w:p>
    <w:p w14:paraId="72C6DA66" w14:textId="32F6AC2B" w:rsidR="00D953E4" w:rsidRDefault="00D953E4" w:rsidP="00CC113B">
      <w:pPr>
        <w:pStyle w:val="ANormal"/>
      </w:pPr>
      <w:r w:rsidRPr="00D953E4">
        <w:t>Landskapsregeringen föreslår att lagen om allmänt stöd antas som blankettlag. Samtidigt upphävs landskapslagen om tillämpning i landskapet Åland av lagen om utkomstskydd för arbetslösa. Förslaget innebär att dagens regelverk ersätts med en ny blankettlagstiftning. Genom denna blir rikets nya bestämmelser om allmänt stöd tillämpliga även på Åland, med vissa avvikelser.</w:t>
      </w:r>
    </w:p>
    <w:p w14:paraId="318148CB" w14:textId="44401453" w:rsidR="00DC2C98" w:rsidRDefault="00D953E4" w:rsidP="00CC113B">
      <w:pPr>
        <w:pStyle w:val="ANormal"/>
      </w:pPr>
      <w:r>
        <w:tab/>
      </w:r>
      <w:r w:rsidRPr="00D953E4">
        <w:t xml:space="preserve">Lagen om utkomstskydd för arbetslösa kommer, på grund av pågående reformer i riket, framöver endast att innehålla regler om inkomstrelaterad dagpenning. Det tidigare systemet med grunddagpenning och arbetsmarknadsstöd slopas och ersätts i stället av ett nytt regelverk om allmänt stöd. Mot bakgrund av förmånssystemets uppbyggnad behöver ändringen göras skyndsamt till följd av reformer på rikssidan för att säkerställa att arbetslöshetsförmånerna inte helt uteblir från och med den 1 maj 2026. Genom förslaget skapas ett enhetligt system som liknar rikets. Eftersom den nya lagstiftningen strukturellt påminner om den nuvarande, blir skillnaden för åländsk del till stor del </w:t>
      </w:r>
      <w:proofErr w:type="spellStart"/>
      <w:r w:rsidRPr="00D953E4">
        <w:t>lagstiftningsteknisk</w:t>
      </w:r>
      <w:proofErr w:type="spellEnd"/>
      <w:r w:rsidRPr="00D953E4">
        <w:t>.</w:t>
      </w:r>
    </w:p>
    <w:p w14:paraId="42568666" w14:textId="77777777" w:rsidR="00D953E4" w:rsidRDefault="00D953E4" w:rsidP="00CC113B">
      <w:pPr>
        <w:pStyle w:val="ANormal"/>
      </w:pPr>
    </w:p>
    <w:p w14:paraId="3D1B6696" w14:textId="77777777" w:rsidR="00D953E4" w:rsidRDefault="00D953E4">
      <w:pPr>
        <w:pStyle w:val="ANormal"/>
        <w:jc w:val="center"/>
      </w:pPr>
      <w:hyperlink w:anchor="_top" w:tooltip="Klicka för att gå till toppen av dokumentet" w:history="1">
        <w:r>
          <w:rPr>
            <w:rStyle w:val="Hyperlnk"/>
          </w:rPr>
          <w:t>__________________</w:t>
        </w:r>
      </w:hyperlink>
    </w:p>
    <w:p w14:paraId="2958F8E9" w14:textId="77777777" w:rsidR="00807244" w:rsidRDefault="00807244" w:rsidP="00CC113B">
      <w:pPr>
        <w:pStyle w:val="ANormal"/>
      </w:pPr>
    </w:p>
    <w:p w14:paraId="28CC3861" w14:textId="6EA775A4" w:rsidR="00AF3004" w:rsidRDefault="00AF3004" w:rsidP="00CC113B">
      <w:pPr>
        <w:pStyle w:val="ANormal"/>
      </w:pPr>
      <w:r>
        <w:br w:type="page"/>
      </w:r>
    </w:p>
    <w:p w14:paraId="3D9B995C" w14:textId="77777777" w:rsidR="00AF3004" w:rsidRDefault="00AF3004">
      <w:pPr>
        <w:pStyle w:val="Innehll1"/>
      </w:pPr>
      <w:r>
        <w:t>INNEHÅLL</w:t>
      </w:r>
    </w:p>
    <w:p w14:paraId="58AE2A00" w14:textId="6F875306" w:rsidR="002110D9"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0314027" w:history="1">
        <w:r w:rsidR="002110D9" w:rsidRPr="00134473">
          <w:rPr>
            <w:rStyle w:val="Hyperlnk"/>
          </w:rPr>
          <w:t>Huvudsakligt innehåll</w:t>
        </w:r>
        <w:r w:rsidR="002110D9">
          <w:rPr>
            <w:webHidden/>
          </w:rPr>
          <w:tab/>
        </w:r>
        <w:r w:rsidR="002110D9">
          <w:rPr>
            <w:webHidden/>
          </w:rPr>
          <w:fldChar w:fldCharType="begin"/>
        </w:r>
        <w:r w:rsidR="002110D9">
          <w:rPr>
            <w:webHidden/>
          </w:rPr>
          <w:instrText xml:space="preserve"> PAGEREF _Toc220314027 \h </w:instrText>
        </w:r>
        <w:r w:rsidR="002110D9">
          <w:rPr>
            <w:webHidden/>
          </w:rPr>
        </w:r>
        <w:r w:rsidR="002110D9">
          <w:rPr>
            <w:webHidden/>
          </w:rPr>
          <w:fldChar w:fldCharType="separate"/>
        </w:r>
        <w:r w:rsidR="002110D9">
          <w:rPr>
            <w:webHidden/>
          </w:rPr>
          <w:t>1</w:t>
        </w:r>
        <w:r w:rsidR="002110D9">
          <w:rPr>
            <w:webHidden/>
          </w:rPr>
          <w:fldChar w:fldCharType="end"/>
        </w:r>
      </w:hyperlink>
    </w:p>
    <w:p w14:paraId="2C8E311F" w14:textId="6338585A" w:rsidR="002110D9" w:rsidRDefault="002110D9">
      <w:pPr>
        <w:pStyle w:val="Innehll1"/>
        <w:rPr>
          <w:rFonts w:asciiTheme="minorHAnsi" w:eastAsiaTheme="minorEastAsia" w:hAnsiTheme="minorHAnsi" w:cstheme="minorBidi"/>
          <w:kern w:val="2"/>
          <w:sz w:val="24"/>
          <w:szCs w:val="24"/>
          <w:lang w:val="sv-FI" w:eastAsia="sv-FI"/>
          <w14:ligatures w14:val="standardContextual"/>
        </w:rPr>
      </w:pPr>
      <w:hyperlink w:anchor="_Toc220314028" w:history="1">
        <w:r w:rsidRPr="00134473">
          <w:rPr>
            <w:rStyle w:val="Hyperlnk"/>
          </w:rPr>
          <w:t>Allmän motivering</w:t>
        </w:r>
        <w:r>
          <w:rPr>
            <w:webHidden/>
          </w:rPr>
          <w:tab/>
        </w:r>
        <w:r>
          <w:rPr>
            <w:webHidden/>
          </w:rPr>
          <w:fldChar w:fldCharType="begin"/>
        </w:r>
        <w:r>
          <w:rPr>
            <w:webHidden/>
          </w:rPr>
          <w:instrText xml:space="preserve"> PAGEREF _Toc220314028 \h </w:instrText>
        </w:r>
        <w:r>
          <w:rPr>
            <w:webHidden/>
          </w:rPr>
        </w:r>
        <w:r>
          <w:rPr>
            <w:webHidden/>
          </w:rPr>
          <w:fldChar w:fldCharType="separate"/>
        </w:r>
        <w:r>
          <w:rPr>
            <w:webHidden/>
          </w:rPr>
          <w:t>3</w:t>
        </w:r>
        <w:r>
          <w:rPr>
            <w:webHidden/>
          </w:rPr>
          <w:fldChar w:fldCharType="end"/>
        </w:r>
      </w:hyperlink>
    </w:p>
    <w:p w14:paraId="65FF340C" w14:textId="0532C95E"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29" w:history="1">
        <w:r w:rsidRPr="00134473">
          <w:rPr>
            <w:rStyle w:val="Hyperlnk"/>
          </w:rPr>
          <w:t>1. Gällande bestämmelser – en kort översikt</w:t>
        </w:r>
        <w:r>
          <w:rPr>
            <w:webHidden/>
          </w:rPr>
          <w:tab/>
        </w:r>
        <w:r>
          <w:rPr>
            <w:webHidden/>
          </w:rPr>
          <w:fldChar w:fldCharType="begin"/>
        </w:r>
        <w:r>
          <w:rPr>
            <w:webHidden/>
          </w:rPr>
          <w:instrText xml:space="preserve"> PAGEREF _Toc220314029 \h </w:instrText>
        </w:r>
        <w:r>
          <w:rPr>
            <w:webHidden/>
          </w:rPr>
        </w:r>
        <w:r>
          <w:rPr>
            <w:webHidden/>
          </w:rPr>
          <w:fldChar w:fldCharType="separate"/>
        </w:r>
        <w:r>
          <w:rPr>
            <w:webHidden/>
          </w:rPr>
          <w:t>3</w:t>
        </w:r>
        <w:r>
          <w:rPr>
            <w:webHidden/>
          </w:rPr>
          <w:fldChar w:fldCharType="end"/>
        </w:r>
      </w:hyperlink>
    </w:p>
    <w:p w14:paraId="0A7C9CA2" w14:textId="77A185CE"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0" w:history="1">
        <w:r w:rsidRPr="00134473">
          <w:rPr>
            <w:rStyle w:val="Hyperlnk"/>
          </w:rPr>
          <w:t>1.1 Landskapslagstiftningen om utkomstskydd för arbetslösa</w:t>
        </w:r>
        <w:r>
          <w:rPr>
            <w:webHidden/>
          </w:rPr>
          <w:tab/>
        </w:r>
        <w:r>
          <w:rPr>
            <w:webHidden/>
          </w:rPr>
          <w:fldChar w:fldCharType="begin"/>
        </w:r>
        <w:r>
          <w:rPr>
            <w:webHidden/>
          </w:rPr>
          <w:instrText xml:space="preserve"> PAGEREF _Toc220314030 \h </w:instrText>
        </w:r>
        <w:r>
          <w:rPr>
            <w:webHidden/>
          </w:rPr>
        </w:r>
        <w:r>
          <w:rPr>
            <w:webHidden/>
          </w:rPr>
          <w:fldChar w:fldCharType="separate"/>
        </w:r>
        <w:r>
          <w:rPr>
            <w:webHidden/>
          </w:rPr>
          <w:t>3</w:t>
        </w:r>
        <w:r>
          <w:rPr>
            <w:webHidden/>
          </w:rPr>
          <w:fldChar w:fldCharType="end"/>
        </w:r>
      </w:hyperlink>
    </w:p>
    <w:p w14:paraId="6991B862" w14:textId="612F8E96"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1" w:history="1">
        <w:r w:rsidRPr="00134473">
          <w:rPr>
            <w:rStyle w:val="Hyperlnk"/>
          </w:rPr>
          <w:t>1.2 Landskapslagen om arbetsmarknadspolitisk verksamhet</w:t>
        </w:r>
        <w:r>
          <w:rPr>
            <w:webHidden/>
          </w:rPr>
          <w:tab/>
        </w:r>
        <w:r>
          <w:rPr>
            <w:webHidden/>
          </w:rPr>
          <w:fldChar w:fldCharType="begin"/>
        </w:r>
        <w:r>
          <w:rPr>
            <w:webHidden/>
          </w:rPr>
          <w:instrText xml:space="preserve"> PAGEREF _Toc220314031 \h </w:instrText>
        </w:r>
        <w:r>
          <w:rPr>
            <w:webHidden/>
          </w:rPr>
        </w:r>
        <w:r>
          <w:rPr>
            <w:webHidden/>
          </w:rPr>
          <w:fldChar w:fldCharType="separate"/>
        </w:r>
        <w:r>
          <w:rPr>
            <w:webHidden/>
          </w:rPr>
          <w:t>3</w:t>
        </w:r>
        <w:r>
          <w:rPr>
            <w:webHidden/>
          </w:rPr>
          <w:fldChar w:fldCharType="end"/>
        </w:r>
      </w:hyperlink>
    </w:p>
    <w:p w14:paraId="165B7706" w14:textId="166A78D0"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2" w:history="1">
        <w:r w:rsidRPr="00134473">
          <w:rPr>
            <w:rStyle w:val="Hyperlnk"/>
          </w:rPr>
          <w:t>1.3 Övrig central landskapslagstiftning – ett kort omnämnande</w:t>
        </w:r>
        <w:r>
          <w:rPr>
            <w:webHidden/>
          </w:rPr>
          <w:tab/>
        </w:r>
        <w:r>
          <w:rPr>
            <w:webHidden/>
          </w:rPr>
          <w:fldChar w:fldCharType="begin"/>
        </w:r>
        <w:r>
          <w:rPr>
            <w:webHidden/>
          </w:rPr>
          <w:instrText xml:space="preserve"> PAGEREF _Toc220314032 \h </w:instrText>
        </w:r>
        <w:r>
          <w:rPr>
            <w:webHidden/>
          </w:rPr>
        </w:r>
        <w:r>
          <w:rPr>
            <w:webHidden/>
          </w:rPr>
          <w:fldChar w:fldCharType="separate"/>
        </w:r>
        <w:r>
          <w:rPr>
            <w:webHidden/>
          </w:rPr>
          <w:t>3</w:t>
        </w:r>
        <w:r>
          <w:rPr>
            <w:webHidden/>
          </w:rPr>
          <w:fldChar w:fldCharType="end"/>
        </w:r>
      </w:hyperlink>
    </w:p>
    <w:p w14:paraId="4DF1D87A" w14:textId="3D421E86"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33" w:history="1">
        <w:r w:rsidRPr="00134473">
          <w:rPr>
            <w:rStyle w:val="Hyperlnk"/>
          </w:rPr>
          <w:t>2. Ändringar rikslagstiftningen om arbetslöshetsförmånerna</w:t>
        </w:r>
        <w:r>
          <w:rPr>
            <w:webHidden/>
          </w:rPr>
          <w:tab/>
        </w:r>
        <w:r>
          <w:rPr>
            <w:webHidden/>
          </w:rPr>
          <w:fldChar w:fldCharType="begin"/>
        </w:r>
        <w:r>
          <w:rPr>
            <w:webHidden/>
          </w:rPr>
          <w:instrText xml:space="preserve"> PAGEREF _Toc220314033 \h </w:instrText>
        </w:r>
        <w:r>
          <w:rPr>
            <w:webHidden/>
          </w:rPr>
        </w:r>
        <w:r>
          <w:rPr>
            <w:webHidden/>
          </w:rPr>
          <w:fldChar w:fldCharType="separate"/>
        </w:r>
        <w:r>
          <w:rPr>
            <w:webHidden/>
          </w:rPr>
          <w:t>4</w:t>
        </w:r>
        <w:r>
          <w:rPr>
            <w:webHidden/>
          </w:rPr>
          <w:fldChar w:fldCharType="end"/>
        </w:r>
      </w:hyperlink>
    </w:p>
    <w:p w14:paraId="520A9C1B" w14:textId="24414694"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4" w:history="1">
        <w:r w:rsidRPr="00134473">
          <w:rPr>
            <w:rStyle w:val="Hyperlnk"/>
          </w:rPr>
          <w:t>2.1 Allmänt om behandlingen av förslaget till ny lag om allmänt stöd</w:t>
        </w:r>
        <w:r>
          <w:rPr>
            <w:webHidden/>
          </w:rPr>
          <w:tab/>
        </w:r>
        <w:r>
          <w:rPr>
            <w:webHidden/>
          </w:rPr>
          <w:fldChar w:fldCharType="begin"/>
        </w:r>
        <w:r>
          <w:rPr>
            <w:webHidden/>
          </w:rPr>
          <w:instrText xml:space="preserve"> PAGEREF _Toc220314034 \h </w:instrText>
        </w:r>
        <w:r>
          <w:rPr>
            <w:webHidden/>
          </w:rPr>
        </w:r>
        <w:r>
          <w:rPr>
            <w:webHidden/>
          </w:rPr>
          <w:fldChar w:fldCharType="separate"/>
        </w:r>
        <w:r>
          <w:rPr>
            <w:webHidden/>
          </w:rPr>
          <w:t>4</w:t>
        </w:r>
        <w:r>
          <w:rPr>
            <w:webHidden/>
          </w:rPr>
          <w:fldChar w:fldCharType="end"/>
        </w:r>
      </w:hyperlink>
    </w:p>
    <w:p w14:paraId="7C13A533" w14:textId="06DF0625"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5" w:history="1">
        <w:r w:rsidRPr="00134473">
          <w:rPr>
            <w:rStyle w:val="Hyperlnk"/>
            <w:lang w:val="sv-FI"/>
          </w:rPr>
          <w:t>2.2 Nivån på det allmänna stödet och behovsprövning</w:t>
        </w:r>
        <w:r>
          <w:rPr>
            <w:webHidden/>
          </w:rPr>
          <w:tab/>
        </w:r>
        <w:r>
          <w:rPr>
            <w:webHidden/>
          </w:rPr>
          <w:fldChar w:fldCharType="begin"/>
        </w:r>
        <w:r>
          <w:rPr>
            <w:webHidden/>
          </w:rPr>
          <w:instrText xml:space="preserve"> PAGEREF _Toc220314035 \h </w:instrText>
        </w:r>
        <w:r>
          <w:rPr>
            <w:webHidden/>
          </w:rPr>
        </w:r>
        <w:r>
          <w:rPr>
            <w:webHidden/>
          </w:rPr>
          <w:fldChar w:fldCharType="separate"/>
        </w:r>
        <w:r>
          <w:rPr>
            <w:webHidden/>
          </w:rPr>
          <w:t>5</w:t>
        </w:r>
        <w:r>
          <w:rPr>
            <w:webHidden/>
          </w:rPr>
          <w:fldChar w:fldCharType="end"/>
        </w:r>
      </w:hyperlink>
    </w:p>
    <w:p w14:paraId="18B59D3A" w14:textId="2F402602"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6" w:history="1">
        <w:r w:rsidRPr="00134473">
          <w:rPr>
            <w:rStyle w:val="Hyperlnk"/>
            <w:lang w:val="sv-FI"/>
          </w:rPr>
          <w:t>2.3 Förmånens varaktighet och aktiveringsperioder</w:t>
        </w:r>
        <w:r>
          <w:rPr>
            <w:webHidden/>
          </w:rPr>
          <w:tab/>
        </w:r>
        <w:r>
          <w:rPr>
            <w:webHidden/>
          </w:rPr>
          <w:fldChar w:fldCharType="begin"/>
        </w:r>
        <w:r>
          <w:rPr>
            <w:webHidden/>
          </w:rPr>
          <w:instrText xml:space="preserve"> PAGEREF _Toc220314036 \h </w:instrText>
        </w:r>
        <w:r>
          <w:rPr>
            <w:webHidden/>
          </w:rPr>
        </w:r>
        <w:r>
          <w:rPr>
            <w:webHidden/>
          </w:rPr>
          <w:fldChar w:fldCharType="separate"/>
        </w:r>
        <w:r>
          <w:rPr>
            <w:webHidden/>
          </w:rPr>
          <w:t>7</w:t>
        </w:r>
        <w:r>
          <w:rPr>
            <w:webHidden/>
          </w:rPr>
          <w:fldChar w:fldCharType="end"/>
        </w:r>
      </w:hyperlink>
    </w:p>
    <w:p w14:paraId="0A5D6BC0" w14:textId="2D6A24DB"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7" w:history="1">
        <w:r w:rsidRPr="00134473">
          <w:rPr>
            <w:rStyle w:val="Hyperlnk"/>
            <w:lang w:val="sv-FI"/>
          </w:rPr>
          <w:t>2.4 Självrisktid</w:t>
        </w:r>
        <w:r>
          <w:rPr>
            <w:webHidden/>
          </w:rPr>
          <w:tab/>
        </w:r>
        <w:r>
          <w:rPr>
            <w:webHidden/>
          </w:rPr>
          <w:fldChar w:fldCharType="begin"/>
        </w:r>
        <w:r>
          <w:rPr>
            <w:webHidden/>
          </w:rPr>
          <w:instrText xml:space="preserve"> PAGEREF _Toc220314037 \h </w:instrText>
        </w:r>
        <w:r>
          <w:rPr>
            <w:webHidden/>
          </w:rPr>
        </w:r>
        <w:r>
          <w:rPr>
            <w:webHidden/>
          </w:rPr>
          <w:fldChar w:fldCharType="separate"/>
        </w:r>
        <w:r>
          <w:rPr>
            <w:webHidden/>
          </w:rPr>
          <w:t>8</w:t>
        </w:r>
        <w:r>
          <w:rPr>
            <w:webHidden/>
          </w:rPr>
          <w:fldChar w:fldCharType="end"/>
        </w:r>
      </w:hyperlink>
    </w:p>
    <w:p w14:paraId="3CFB68A3" w14:textId="20B5181C"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8" w:history="1">
        <w:r w:rsidRPr="00134473">
          <w:rPr>
            <w:rStyle w:val="Hyperlnk"/>
            <w:lang w:val="sv-FI"/>
          </w:rPr>
          <w:t>2.5 Ekonomiska konsekvenser</w:t>
        </w:r>
        <w:r>
          <w:rPr>
            <w:webHidden/>
          </w:rPr>
          <w:tab/>
        </w:r>
        <w:r>
          <w:rPr>
            <w:webHidden/>
          </w:rPr>
          <w:fldChar w:fldCharType="begin"/>
        </w:r>
        <w:r>
          <w:rPr>
            <w:webHidden/>
          </w:rPr>
          <w:instrText xml:space="preserve"> PAGEREF _Toc220314038 \h </w:instrText>
        </w:r>
        <w:r>
          <w:rPr>
            <w:webHidden/>
          </w:rPr>
        </w:r>
        <w:r>
          <w:rPr>
            <w:webHidden/>
          </w:rPr>
          <w:fldChar w:fldCharType="separate"/>
        </w:r>
        <w:r>
          <w:rPr>
            <w:webHidden/>
          </w:rPr>
          <w:t>8</w:t>
        </w:r>
        <w:r>
          <w:rPr>
            <w:webHidden/>
          </w:rPr>
          <w:fldChar w:fldCharType="end"/>
        </w:r>
      </w:hyperlink>
    </w:p>
    <w:p w14:paraId="13E9FE6C" w14:textId="405EBF3A"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39" w:history="1">
        <w:r w:rsidRPr="00134473">
          <w:rPr>
            <w:rStyle w:val="Hyperlnk"/>
            <w:lang w:val="sv-FI"/>
          </w:rPr>
          <w:t>2.6 Sammantagna konsekvenser och uppföljning</w:t>
        </w:r>
        <w:r>
          <w:rPr>
            <w:webHidden/>
          </w:rPr>
          <w:tab/>
        </w:r>
        <w:r>
          <w:rPr>
            <w:webHidden/>
          </w:rPr>
          <w:fldChar w:fldCharType="begin"/>
        </w:r>
        <w:r>
          <w:rPr>
            <w:webHidden/>
          </w:rPr>
          <w:instrText xml:space="preserve"> PAGEREF _Toc220314039 \h </w:instrText>
        </w:r>
        <w:r>
          <w:rPr>
            <w:webHidden/>
          </w:rPr>
        </w:r>
        <w:r>
          <w:rPr>
            <w:webHidden/>
          </w:rPr>
          <w:fldChar w:fldCharType="separate"/>
        </w:r>
        <w:r>
          <w:rPr>
            <w:webHidden/>
          </w:rPr>
          <w:t>9</w:t>
        </w:r>
        <w:r>
          <w:rPr>
            <w:webHidden/>
          </w:rPr>
          <w:fldChar w:fldCharType="end"/>
        </w:r>
      </w:hyperlink>
    </w:p>
    <w:p w14:paraId="12D23A79" w14:textId="24F6BD86"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40" w:history="1">
        <w:r w:rsidRPr="00134473">
          <w:rPr>
            <w:rStyle w:val="Hyperlnk"/>
          </w:rPr>
          <w:t>3. Landskapsregeringens förslag</w:t>
        </w:r>
        <w:r>
          <w:rPr>
            <w:webHidden/>
          </w:rPr>
          <w:tab/>
        </w:r>
        <w:r>
          <w:rPr>
            <w:webHidden/>
          </w:rPr>
          <w:fldChar w:fldCharType="begin"/>
        </w:r>
        <w:r>
          <w:rPr>
            <w:webHidden/>
          </w:rPr>
          <w:instrText xml:space="preserve"> PAGEREF _Toc220314040 \h </w:instrText>
        </w:r>
        <w:r>
          <w:rPr>
            <w:webHidden/>
          </w:rPr>
        </w:r>
        <w:r>
          <w:rPr>
            <w:webHidden/>
          </w:rPr>
          <w:fldChar w:fldCharType="separate"/>
        </w:r>
        <w:r>
          <w:rPr>
            <w:webHidden/>
          </w:rPr>
          <w:t>11</w:t>
        </w:r>
        <w:r>
          <w:rPr>
            <w:webHidden/>
          </w:rPr>
          <w:fldChar w:fldCharType="end"/>
        </w:r>
      </w:hyperlink>
    </w:p>
    <w:p w14:paraId="2619E124" w14:textId="07368E77"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1" w:history="1">
        <w:r w:rsidRPr="00134473">
          <w:rPr>
            <w:rStyle w:val="Hyperlnk"/>
          </w:rPr>
          <w:t>3.1 Ny landskapslagstiftning om arbetslöshetsförmåner</w:t>
        </w:r>
        <w:r>
          <w:rPr>
            <w:webHidden/>
          </w:rPr>
          <w:tab/>
        </w:r>
        <w:r>
          <w:rPr>
            <w:webHidden/>
          </w:rPr>
          <w:fldChar w:fldCharType="begin"/>
        </w:r>
        <w:r>
          <w:rPr>
            <w:webHidden/>
          </w:rPr>
          <w:instrText xml:space="preserve"> PAGEREF _Toc220314041 \h </w:instrText>
        </w:r>
        <w:r>
          <w:rPr>
            <w:webHidden/>
          </w:rPr>
        </w:r>
        <w:r>
          <w:rPr>
            <w:webHidden/>
          </w:rPr>
          <w:fldChar w:fldCharType="separate"/>
        </w:r>
        <w:r>
          <w:rPr>
            <w:webHidden/>
          </w:rPr>
          <w:t>11</w:t>
        </w:r>
        <w:r>
          <w:rPr>
            <w:webHidden/>
          </w:rPr>
          <w:fldChar w:fldCharType="end"/>
        </w:r>
      </w:hyperlink>
    </w:p>
    <w:p w14:paraId="49DEE9DC" w14:textId="5E9F687F"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2" w:history="1">
        <w:r w:rsidRPr="00134473">
          <w:rPr>
            <w:rStyle w:val="Hyperlnk"/>
          </w:rPr>
          <w:t>3.2 Generella skäl för införande av en blankettlagen om allmänt stöd</w:t>
        </w:r>
        <w:r>
          <w:rPr>
            <w:webHidden/>
          </w:rPr>
          <w:tab/>
        </w:r>
        <w:r>
          <w:rPr>
            <w:webHidden/>
          </w:rPr>
          <w:fldChar w:fldCharType="begin"/>
        </w:r>
        <w:r>
          <w:rPr>
            <w:webHidden/>
          </w:rPr>
          <w:instrText xml:space="preserve"> PAGEREF _Toc220314042 \h </w:instrText>
        </w:r>
        <w:r>
          <w:rPr>
            <w:webHidden/>
          </w:rPr>
        </w:r>
        <w:r>
          <w:rPr>
            <w:webHidden/>
          </w:rPr>
          <w:fldChar w:fldCharType="separate"/>
        </w:r>
        <w:r>
          <w:rPr>
            <w:webHidden/>
          </w:rPr>
          <w:t>11</w:t>
        </w:r>
        <w:r>
          <w:rPr>
            <w:webHidden/>
          </w:rPr>
          <w:fldChar w:fldCharType="end"/>
        </w:r>
      </w:hyperlink>
    </w:p>
    <w:p w14:paraId="07BE7737" w14:textId="4514E25F"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43" w:history="1">
        <w:r w:rsidRPr="00134473">
          <w:rPr>
            <w:rStyle w:val="Hyperlnk"/>
          </w:rPr>
          <w:t>4. Förslagets konsekvenser</w:t>
        </w:r>
        <w:r>
          <w:rPr>
            <w:webHidden/>
          </w:rPr>
          <w:tab/>
        </w:r>
        <w:r>
          <w:rPr>
            <w:webHidden/>
          </w:rPr>
          <w:fldChar w:fldCharType="begin"/>
        </w:r>
        <w:r>
          <w:rPr>
            <w:webHidden/>
          </w:rPr>
          <w:instrText xml:space="preserve"> PAGEREF _Toc220314043 \h </w:instrText>
        </w:r>
        <w:r>
          <w:rPr>
            <w:webHidden/>
          </w:rPr>
        </w:r>
        <w:r>
          <w:rPr>
            <w:webHidden/>
          </w:rPr>
          <w:fldChar w:fldCharType="separate"/>
        </w:r>
        <w:r>
          <w:rPr>
            <w:webHidden/>
          </w:rPr>
          <w:t>12</w:t>
        </w:r>
        <w:r>
          <w:rPr>
            <w:webHidden/>
          </w:rPr>
          <w:fldChar w:fldCharType="end"/>
        </w:r>
      </w:hyperlink>
    </w:p>
    <w:p w14:paraId="30F027BD" w14:textId="3E04CEEC"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4" w:history="1">
        <w:r w:rsidRPr="00134473">
          <w:rPr>
            <w:rStyle w:val="Hyperlnk"/>
          </w:rPr>
          <w:t>4.1 Ekonomiska och administrativa konsekvenser</w:t>
        </w:r>
        <w:r>
          <w:rPr>
            <w:webHidden/>
          </w:rPr>
          <w:tab/>
        </w:r>
        <w:r>
          <w:rPr>
            <w:webHidden/>
          </w:rPr>
          <w:fldChar w:fldCharType="begin"/>
        </w:r>
        <w:r>
          <w:rPr>
            <w:webHidden/>
          </w:rPr>
          <w:instrText xml:space="preserve"> PAGEREF _Toc220314044 \h </w:instrText>
        </w:r>
        <w:r>
          <w:rPr>
            <w:webHidden/>
          </w:rPr>
        </w:r>
        <w:r>
          <w:rPr>
            <w:webHidden/>
          </w:rPr>
          <w:fldChar w:fldCharType="separate"/>
        </w:r>
        <w:r>
          <w:rPr>
            <w:webHidden/>
          </w:rPr>
          <w:t>12</w:t>
        </w:r>
        <w:r>
          <w:rPr>
            <w:webHidden/>
          </w:rPr>
          <w:fldChar w:fldCharType="end"/>
        </w:r>
      </w:hyperlink>
    </w:p>
    <w:p w14:paraId="08313E54" w14:textId="122B6368"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5" w:history="1">
        <w:r w:rsidRPr="00134473">
          <w:rPr>
            <w:rStyle w:val="Hyperlnk"/>
          </w:rPr>
          <w:t>4.2 Jämställdhetskonsekvenser</w:t>
        </w:r>
        <w:r>
          <w:rPr>
            <w:webHidden/>
          </w:rPr>
          <w:tab/>
        </w:r>
        <w:r>
          <w:rPr>
            <w:webHidden/>
          </w:rPr>
          <w:fldChar w:fldCharType="begin"/>
        </w:r>
        <w:r>
          <w:rPr>
            <w:webHidden/>
          </w:rPr>
          <w:instrText xml:space="preserve"> PAGEREF _Toc220314045 \h </w:instrText>
        </w:r>
        <w:r>
          <w:rPr>
            <w:webHidden/>
          </w:rPr>
        </w:r>
        <w:r>
          <w:rPr>
            <w:webHidden/>
          </w:rPr>
          <w:fldChar w:fldCharType="separate"/>
        </w:r>
        <w:r>
          <w:rPr>
            <w:webHidden/>
          </w:rPr>
          <w:t>12</w:t>
        </w:r>
        <w:r>
          <w:rPr>
            <w:webHidden/>
          </w:rPr>
          <w:fldChar w:fldCharType="end"/>
        </w:r>
      </w:hyperlink>
    </w:p>
    <w:p w14:paraId="6430C6A0" w14:textId="528E5C4D"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6" w:history="1">
        <w:r w:rsidRPr="00134473">
          <w:rPr>
            <w:rStyle w:val="Hyperlnk"/>
          </w:rPr>
          <w:t>4.3 Konsekvenser för barn och unga</w:t>
        </w:r>
        <w:r>
          <w:rPr>
            <w:webHidden/>
          </w:rPr>
          <w:tab/>
        </w:r>
        <w:r>
          <w:rPr>
            <w:webHidden/>
          </w:rPr>
          <w:fldChar w:fldCharType="begin"/>
        </w:r>
        <w:r>
          <w:rPr>
            <w:webHidden/>
          </w:rPr>
          <w:instrText xml:space="preserve"> PAGEREF _Toc220314046 \h </w:instrText>
        </w:r>
        <w:r>
          <w:rPr>
            <w:webHidden/>
          </w:rPr>
        </w:r>
        <w:r>
          <w:rPr>
            <w:webHidden/>
          </w:rPr>
          <w:fldChar w:fldCharType="separate"/>
        </w:r>
        <w:r>
          <w:rPr>
            <w:webHidden/>
          </w:rPr>
          <w:t>12</w:t>
        </w:r>
        <w:r>
          <w:rPr>
            <w:webHidden/>
          </w:rPr>
          <w:fldChar w:fldCharType="end"/>
        </w:r>
      </w:hyperlink>
    </w:p>
    <w:p w14:paraId="3E40C51D" w14:textId="210A74A2" w:rsidR="002110D9" w:rsidRDefault="002110D9">
      <w:pPr>
        <w:pStyle w:val="Innehll3"/>
        <w:rPr>
          <w:rFonts w:asciiTheme="minorHAnsi" w:eastAsiaTheme="minorEastAsia" w:hAnsiTheme="minorHAnsi" w:cstheme="minorBidi"/>
          <w:kern w:val="2"/>
          <w:sz w:val="24"/>
          <w:szCs w:val="24"/>
          <w:lang w:val="sv-FI" w:eastAsia="sv-FI"/>
          <w14:ligatures w14:val="standardContextual"/>
        </w:rPr>
      </w:pPr>
      <w:hyperlink w:anchor="_Toc220314047" w:history="1">
        <w:r w:rsidRPr="00134473">
          <w:rPr>
            <w:rStyle w:val="Hyperlnk"/>
          </w:rPr>
          <w:t>4.4 Konsekvenser för personer med funktionsnedsättning</w:t>
        </w:r>
        <w:r>
          <w:rPr>
            <w:webHidden/>
          </w:rPr>
          <w:tab/>
        </w:r>
        <w:r>
          <w:rPr>
            <w:webHidden/>
          </w:rPr>
          <w:fldChar w:fldCharType="begin"/>
        </w:r>
        <w:r>
          <w:rPr>
            <w:webHidden/>
          </w:rPr>
          <w:instrText xml:space="preserve"> PAGEREF _Toc220314047 \h </w:instrText>
        </w:r>
        <w:r>
          <w:rPr>
            <w:webHidden/>
          </w:rPr>
        </w:r>
        <w:r>
          <w:rPr>
            <w:webHidden/>
          </w:rPr>
          <w:fldChar w:fldCharType="separate"/>
        </w:r>
        <w:r>
          <w:rPr>
            <w:webHidden/>
          </w:rPr>
          <w:t>14</w:t>
        </w:r>
        <w:r>
          <w:rPr>
            <w:webHidden/>
          </w:rPr>
          <w:fldChar w:fldCharType="end"/>
        </w:r>
      </w:hyperlink>
    </w:p>
    <w:p w14:paraId="55D6ACF8" w14:textId="2D2C23C5"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48" w:history="1">
        <w:r w:rsidRPr="00134473">
          <w:rPr>
            <w:rStyle w:val="Hyperlnk"/>
          </w:rPr>
          <w:t>5. Lagstiftningsbehörighet</w:t>
        </w:r>
        <w:r>
          <w:rPr>
            <w:webHidden/>
          </w:rPr>
          <w:tab/>
        </w:r>
        <w:r>
          <w:rPr>
            <w:webHidden/>
          </w:rPr>
          <w:fldChar w:fldCharType="begin"/>
        </w:r>
        <w:r>
          <w:rPr>
            <w:webHidden/>
          </w:rPr>
          <w:instrText xml:space="preserve"> PAGEREF _Toc220314048 \h </w:instrText>
        </w:r>
        <w:r>
          <w:rPr>
            <w:webHidden/>
          </w:rPr>
        </w:r>
        <w:r>
          <w:rPr>
            <w:webHidden/>
          </w:rPr>
          <w:fldChar w:fldCharType="separate"/>
        </w:r>
        <w:r>
          <w:rPr>
            <w:webHidden/>
          </w:rPr>
          <w:t>14</w:t>
        </w:r>
        <w:r>
          <w:rPr>
            <w:webHidden/>
          </w:rPr>
          <w:fldChar w:fldCharType="end"/>
        </w:r>
      </w:hyperlink>
    </w:p>
    <w:p w14:paraId="27B69238" w14:textId="6CAF35BF"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49" w:history="1">
        <w:r w:rsidRPr="00134473">
          <w:rPr>
            <w:rStyle w:val="Hyperlnk"/>
          </w:rPr>
          <w:t>6. Beredningsarbete</w:t>
        </w:r>
        <w:r>
          <w:rPr>
            <w:webHidden/>
          </w:rPr>
          <w:tab/>
        </w:r>
        <w:r>
          <w:rPr>
            <w:webHidden/>
          </w:rPr>
          <w:fldChar w:fldCharType="begin"/>
        </w:r>
        <w:r>
          <w:rPr>
            <w:webHidden/>
          </w:rPr>
          <w:instrText xml:space="preserve"> PAGEREF _Toc220314049 \h </w:instrText>
        </w:r>
        <w:r>
          <w:rPr>
            <w:webHidden/>
          </w:rPr>
        </w:r>
        <w:r>
          <w:rPr>
            <w:webHidden/>
          </w:rPr>
          <w:fldChar w:fldCharType="separate"/>
        </w:r>
        <w:r>
          <w:rPr>
            <w:webHidden/>
          </w:rPr>
          <w:t>15</w:t>
        </w:r>
        <w:r>
          <w:rPr>
            <w:webHidden/>
          </w:rPr>
          <w:fldChar w:fldCharType="end"/>
        </w:r>
      </w:hyperlink>
    </w:p>
    <w:p w14:paraId="221425F1" w14:textId="5ED07228"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0" w:history="1">
        <w:r w:rsidRPr="00134473">
          <w:rPr>
            <w:rStyle w:val="Hyperlnk"/>
          </w:rPr>
          <w:t>7. Behandlingsordning i övrigt</w:t>
        </w:r>
        <w:r>
          <w:rPr>
            <w:webHidden/>
          </w:rPr>
          <w:tab/>
        </w:r>
        <w:r>
          <w:rPr>
            <w:webHidden/>
          </w:rPr>
          <w:fldChar w:fldCharType="begin"/>
        </w:r>
        <w:r>
          <w:rPr>
            <w:webHidden/>
          </w:rPr>
          <w:instrText xml:space="preserve"> PAGEREF _Toc220314050 \h </w:instrText>
        </w:r>
        <w:r>
          <w:rPr>
            <w:webHidden/>
          </w:rPr>
        </w:r>
        <w:r>
          <w:rPr>
            <w:webHidden/>
          </w:rPr>
          <w:fldChar w:fldCharType="separate"/>
        </w:r>
        <w:r>
          <w:rPr>
            <w:webHidden/>
          </w:rPr>
          <w:t>16</w:t>
        </w:r>
        <w:r>
          <w:rPr>
            <w:webHidden/>
          </w:rPr>
          <w:fldChar w:fldCharType="end"/>
        </w:r>
      </w:hyperlink>
    </w:p>
    <w:p w14:paraId="7A005FD8" w14:textId="23078EF8"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1" w:history="1">
        <w:r w:rsidRPr="00134473">
          <w:rPr>
            <w:rStyle w:val="Hyperlnk"/>
          </w:rPr>
          <w:t>8. Ytterligare anmärkningar</w:t>
        </w:r>
        <w:r>
          <w:rPr>
            <w:webHidden/>
          </w:rPr>
          <w:tab/>
        </w:r>
        <w:r>
          <w:rPr>
            <w:webHidden/>
          </w:rPr>
          <w:fldChar w:fldCharType="begin"/>
        </w:r>
        <w:r>
          <w:rPr>
            <w:webHidden/>
          </w:rPr>
          <w:instrText xml:space="preserve"> PAGEREF _Toc220314051 \h </w:instrText>
        </w:r>
        <w:r>
          <w:rPr>
            <w:webHidden/>
          </w:rPr>
        </w:r>
        <w:r>
          <w:rPr>
            <w:webHidden/>
          </w:rPr>
          <w:fldChar w:fldCharType="separate"/>
        </w:r>
        <w:r>
          <w:rPr>
            <w:webHidden/>
          </w:rPr>
          <w:t>16</w:t>
        </w:r>
        <w:r>
          <w:rPr>
            <w:webHidden/>
          </w:rPr>
          <w:fldChar w:fldCharType="end"/>
        </w:r>
      </w:hyperlink>
    </w:p>
    <w:p w14:paraId="7B69E4BD" w14:textId="6A11B6DD" w:rsidR="002110D9" w:rsidRDefault="002110D9">
      <w:pPr>
        <w:pStyle w:val="Innehll1"/>
        <w:rPr>
          <w:rFonts w:asciiTheme="minorHAnsi" w:eastAsiaTheme="minorEastAsia" w:hAnsiTheme="minorHAnsi" w:cstheme="minorBidi"/>
          <w:kern w:val="2"/>
          <w:sz w:val="24"/>
          <w:szCs w:val="24"/>
          <w:lang w:val="sv-FI" w:eastAsia="sv-FI"/>
          <w14:ligatures w14:val="standardContextual"/>
        </w:rPr>
      </w:pPr>
      <w:hyperlink w:anchor="_Toc220314052" w:history="1">
        <w:r w:rsidRPr="00134473">
          <w:rPr>
            <w:rStyle w:val="Hyperlnk"/>
          </w:rPr>
          <w:t>Detaljmotivering</w:t>
        </w:r>
        <w:r>
          <w:rPr>
            <w:webHidden/>
          </w:rPr>
          <w:tab/>
        </w:r>
        <w:r>
          <w:rPr>
            <w:webHidden/>
          </w:rPr>
          <w:fldChar w:fldCharType="begin"/>
        </w:r>
        <w:r>
          <w:rPr>
            <w:webHidden/>
          </w:rPr>
          <w:instrText xml:space="preserve"> PAGEREF _Toc220314052 \h </w:instrText>
        </w:r>
        <w:r>
          <w:rPr>
            <w:webHidden/>
          </w:rPr>
        </w:r>
        <w:r>
          <w:rPr>
            <w:webHidden/>
          </w:rPr>
          <w:fldChar w:fldCharType="separate"/>
        </w:r>
        <w:r>
          <w:rPr>
            <w:webHidden/>
          </w:rPr>
          <w:t>17</w:t>
        </w:r>
        <w:r>
          <w:rPr>
            <w:webHidden/>
          </w:rPr>
          <w:fldChar w:fldCharType="end"/>
        </w:r>
      </w:hyperlink>
    </w:p>
    <w:p w14:paraId="28792FDB" w14:textId="767271E9"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3" w:history="1">
        <w:r w:rsidRPr="00134473">
          <w:rPr>
            <w:rStyle w:val="Hyperlnk"/>
          </w:rPr>
          <w:t>1. Landskapslag om tillämpning på Åland av lagen om allmänt stöd</w:t>
        </w:r>
        <w:r>
          <w:rPr>
            <w:webHidden/>
          </w:rPr>
          <w:tab/>
        </w:r>
        <w:r>
          <w:rPr>
            <w:webHidden/>
          </w:rPr>
          <w:fldChar w:fldCharType="begin"/>
        </w:r>
        <w:r>
          <w:rPr>
            <w:webHidden/>
          </w:rPr>
          <w:instrText xml:space="preserve"> PAGEREF _Toc220314053 \h </w:instrText>
        </w:r>
        <w:r>
          <w:rPr>
            <w:webHidden/>
          </w:rPr>
        </w:r>
        <w:r>
          <w:rPr>
            <w:webHidden/>
          </w:rPr>
          <w:fldChar w:fldCharType="separate"/>
        </w:r>
        <w:r>
          <w:rPr>
            <w:webHidden/>
          </w:rPr>
          <w:t>17</w:t>
        </w:r>
        <w:r>
          <w:rPr>
            <w:webHidden/>
          </w:rPr>
          <w:fldChar w:fldCharType="end"/>
        </w:r>
      </w:hyperlink>
    </w:p>
    <w:p w14:paraId="4C2DAE83" w14:textId="625FEB2F"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4" w:history="1">
        <w:r w:rsidRPr="00134473">
          <w:rPr>
            <w:rStyle w:val="Hyperlnk"/>
          </w:rPr>
          <w:t>2. Landskapslag om ändring av landskapslagen om främjande av integration</w:t>
        </w:r>
        <w:r>
          <w:rPr>
            <w:webHidden/>
          </w:rPr>
          <w:tab/>
        </w:r>
        <w:r>
          <w:rPr>
            <w:webHidden/>
          </w:rPr>
          <w:fldChar w:fldCharType="begin"/>
        </w:r>
        <w:r>
          <w:rPr>
            <w:webHidden/>
          </w:rPr>
          <w:instrText xml:space="preserve"> PAGEREF _Toc220314054 \h </w:instrText>
        </w:r>
        <w:r>
          <w:rPr>
            <w:webHidden/>
          </w:rPr>
        </w:r>
        <w:r>
          <w:rPr>
            <w:webHidden/>
          </w:rPr>
          <w:fldChar w:fldCharType="separate"/>
        </w:r>
        <w:r>
          <w:rPr>
            <w:webHidden/>
          </w:rPr>
          <w:t>45</w:t>
        </w:r>
        <w:r>
          <w:rPr>
            <w:webHidden/>
          </w:rPr>
          <w:fldChar w:fldCharType="end"/>
        </w:r>
      </w:hyperlink>
    </w:p>
    <w:p w14:paraId="0F8CBC26" w14:textId="4A96FC95"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5" w:history="1">
        <w:r w:rsidRPr="00134473">
          <w:rPr>
            <w:rStyle w:val="Hyperlnk"/>
          </w:rPr>
          <w:t>3. Landskapslag om ändring av 3 § landskapslagen om allmänt bostadsbidrag</w:t>
        </w:r>
        <w:r>
          <w:rPr>
            <w:webHidden/>
          </w:rPr>
          <w:tab/>
        </w:r>
        <w:r>
          <w:rPr>
            <w:webHidden/>
          </w:rPr>
          <w:fldChar w:fldCharType="begin"/>
        </w:r>
        <w:r>
          <w:rPr>
            <w:webHidden/>
          </w:rPr>
          <w:instrText xml:space="preserve"> PAGEREF _Toc220314055 \h </w:instrText>
        </w:r>
        <w:r>
          <w:rPr>
            <w:webHidden/>
          </w:rPr>
        </w:r>
        <w:r>
          <w:rPr>
            <w:webHidden/>
          </w:rPr>
          <w:fldChar w:fldCharType="separate"/>
        </w:r>
        <w:r>
          <w:rPr>
            <w:webHidden/>
          </w:rPr>
          <w:t>45</w:t>
        </w:r>
        <w:r>
          <w:rPr>
            <w:webHidden/>
          </w:rPr>
          <w:fldChar w:fldCharType="end"/>
        </w:r>
      </w:hyperlink>
    </w:p>
    <w:p w14:paraId="251AA824" w14:textId="3B33DCCB"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6" w:history="1">
        <w:r w:rsidRPr="00134473">
          <w:rPr>
            <w:rStyle w:val="Hyperlnk"/>
          </w:rPr>
          <w:t>4. Landskapslag om ändring av 22 § landskapslagen om studiestöd</w:t>
        </w:r>
        <w:r>
          <w:rPr>
            <w:webHidden/>
          </w:rPr>
          <w:tab/>
        </w:r>
        <w:r>
          <w:rPr>
            <w:webHidden/>
          </w:rPr>
          <w:fldChar w:fldCharType="begin"/>
        </w:r>
        <w:r>
          <w:rPr>
            <w:webHidden/>
          </w:rPr>
          <w:instrText xml:space="preserve"> PAGEREF _Toc220314056 \h </w:instrText>
        </w:r>
        <w:r>
          <w:rPr>
            <w:webHidden/>
          </w:rPr>
        </w:r>
        <w:r>
          <w:rPr>
            <w:webHidden/>
          </w:rPr>
          <w:fldChar w:fldCharType="separate"/>
        </w:r>
        <w:r>
          <w:rPr>
            <w:webHidden/>
          </w:rPr>
          <w:t>45</w:t>
        </w:r>
        <w:r>
          <w:rPr>
            <w:webHidden/>
          </w:rPr>
          <w:fldChar w:fldCharType="end"/>
        </w:r>
      </w:hyperlink>
    </w:p>
    <w:p w14:paraId="0AB1389C" w14:textId="4F1D7A96"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7" w:history="1">
        <w:r w:rsidRPr="00134473">
          <w:rPr>
            <w:rStyle w:val="Hyperlnk"/>
          </w:rPr>
          <w:t>5. Landskapslag om ändring av landskapslagen om arbetsmarknadspolitisk verksamhet</w:t>
        </w:r>
        <w:r>
          <w:rPr>
            <w:webHidden/>
          </w:rPr>
          <w:tab/>
        </w:r>
        <w:r>
          <w:rPr>
            <w:webHidden/>
          </w:rPr>
          <w:fldChar w:fldCharType="begin"/>
        </w:r>
        <w:r>
          <w:rPr>
            <w:webHidden/>
          </w:rPr>
          <w:instrText xml:space="preserve"> PAGEREF _Toc220314057 \h </w:instrText>
        </w:r>
        <w:r>
          <w:rPr>
            <w:webHidden/>
          </w:rPr>
        </w:r>
        <w:r>
          <w:rPr>
            <w:webHidden/>
          </w:rPr>
          <w:fldChar w:fldCharType="separate"/>
        </w:r>
        <w:r>
          <w:rPr>
            <w:webHidden/>
          </w:rPr>
          <w:t>45</w:t>
        </w:r>
        <w:r>
          <w:rPr>
            <w:webHidden/>
          </w:rPr>
          <w:fldChar w:fldCharType="end"/>
        </w:r>
      </w:hyperlink>
    </w:p>
    <w:p w14:paraId="4BD56FBE" w14:textId="1D97F14D"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8" w:history="1">
        <w:r w:rsidRPr="00134473">
          <w:rPr>
            <w:rStyle w:val="Hyperlnk"/>
          </w:rPr>
          <w:t>6. Landskapslag om ändring av 12 och 13 §§ landskapslagen om sysselsättningsfrämjande utbildning</w:t>
        </w:r>
        <w:r>
          <w:rPr>
            <w:webHidden/>
          </w:rPr>
          <w:tab/>
        </w:r>
        <w:r>
          <w:rPr>
            <w:webHidden/>
          </w:rPr>
          <w:fldChar w:fldCharType="begin"/>
        </w:r>
        <w:r>
          <w:rPr>
            <w:webHidden/>
          </w:rPr>
          <w:instrText xml:space="preserve"> PAGEREF _Toc220314058 \h </w:instrText>
        </w:r>
        <w:r>
          <w:rPr>
            <w:webHidden/>
          </w:rPr>
        </w:r>
        <w:r>
          <w:rPr>
            <w:webHidden/>
          </w:rPr>
          <w:fldChar w:fldCharType="separate"/>
        </w:r>
        <w:r>
          <w:rPr>
            <w:webHidden/>
          </w:rPr>
          <w:t>48</w:t>
        </w:r>
        <w:r>
          <w:rPr>
            <w:webHidden/>
          </w:rPr>
          <w:fldChar w:fldCharType="end"/>
        </w:r>
      </w:hyperlink>
    </w:p>
    <w:p w14:paraId="562CB945" w14:textId="47E524E7"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59" w:history="1">
        <w:r w:rsidRPr="00134473">
          <w:rPr>
            <w:rStyle w:val="Hyperlnk"/>
          </w:rPr>
          <w:t>7. Landskapslag om ändring av 21 § landskapslagen om hemvårdsstöd</w:t>
        </w:r>
        <w:r>
          <w:rPr>
            <w:webHidden/>
          </w:rPr>
          <w:tab/>
        </w:r>
        <w:r>
          <w:rPr>
            <w:webHidden/>
          </w:rPr>
          <w:fldChar w:fldCharType="begin"/>
        </w:r>
        <w:r>
          <w:rPr>
            <w:webHidden/>
          </w:rPr>
          <w:instrText xml:space="preserve"> PAGEREF _Toc220314059 \h </w:instrText>
        </w:r>
        <w:r>
          <w:rPr>
            <w:webHidden/>
          </w:rPr>
        </w:r>
        <w:r>
          <w:rPr>
            <w:webHidden/>
          </w:rPr>
          <w:fldChar w:fldCharType="separate"/>
        </w:r>
        <w:r>
          <w:rPr>
            <w:webHidden/>
          </w:rPr>
          <w:t>48</w:t>
        </w:r>
        <w:r>
          <w:rPr>
            <w:webHidden/>
          </w:rPr>
          <w:fldChar w:fldCharType="end"/>
        </w:r>
      </w:hyperlink>
    </w:p>
    <w:p w14:paraId="0CCC5F77" w14:textId="7F871A8E" w:rsidR="002110D9" w:rsidRDefault="002110D9">
      <w:pPr>
        <w:pStyle w:val="Innehll1"/>
        <w:rPr>
          <w:rFonts w:asciiTheme="minorHAnsi" w:eastAsiaTheme="minorEastAsia" w:hAnsiTheme="minorHAnsi" w:cstheme="minorBidi"/>
          <w:kern w:val="2"/>
          <w:sz w:val="24"/>
          <w:szCs w:val="24"/>
          <w:lang w:val="sv-FI" w:eastAsia="sv-FI"/>
          <w14:ligatures w14:val="standardContextual"/>
        </w:rPr>
      </w:pPr>
      <w:hyperlink w:anchor="_Toc220314060" w:history="1">
        <w:r w:rsidRPr="00134473">
          <w:rPr>
            <w:rStyle w:val="Hyperlnk"/>
          </w:rPr>
          <w:t>Lagtext</w:t>
        </w:r>
        <w:r>
          <w:rPr>
            <w:webHidden/>
          </w:rPr>
          <w:tab/>
        </w:r>
        <w:r>
          <w:rPr>
            <w:webHidden/>
          </w:rPr>
          <w:fldChar w:fldCharType="begin"/>
        </w:r>
        <w:r>
          <w:rPr>
            <w:webHidden/>
          </w:rPr>
          <w:instrText xml:space="preserve"> PAGEREF _Toc220314060 \h </w:instrText>
        </w:r>
        <w:r>
          <w:rPr>
            <w:webHidden/>
          </w:rPr>
        </w:r>
        <w:r>
          <w:rPr>
            <w:webHidden/>
          </w:rPr>
          <w:fldChar w:fldCharType="separate"/>
        </w:r>
        <w:r>
          <w:rPr>
            <w:webHidden/>
          </w:rPr>
          <w:t>49</w:t>
        </w:r>
        <w:r>
          <w:rPr>
            <w:webHidden/>
          </w:rPr>
          <w:fldChar w:fldCharType="end"/>
        </w:r>
      </w:hyperlink>
    </w:p>
    <w:p w14:paraId="17771214" w14:textId="4F29D1B0"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1" w:history="1">
        <w:r w:rsidRPr="00134473">
          <w:rPr>
            <w:rStyle w:val="Hyperlnk"/>
            <w:lang w:val="sv-FI"/>
          </w:rPr>
          <w:t>L A N D S K A P S L A G om tillämpning på Åland av lagen om allmänt stöd</w:t>
        </w:r>
        <w:r>
          <w:rPr>
            <w:webHidden/>
          </w:rPr>
          <w:tab/>
        </w:r>
        <w:r>
          <w:rPr>
            <w:webHidden/>
          </w:rPr>
          <w:fldChar w:fldCharType="begin"/>
        </w:r>
        <w:r>
          <w:rPr>
            <w:webHidden/>
          </w:rPr>
          <w:instrText xml:space="preserve"> PAGEREF _Toc220314061 \h </w:instrText>
        </w:r>
        <w:r>
          <w:rPr>
            <w:webHidden/>
          </w:rPr>
        </w:r>
        <w:r>
          <w:rPr>
            <w:webHidden/>
          </w:rPr>
          <w:fldChar w:fldCharType="separate"/>
        </w:r>
        <w:r>
          <w:rPr>
            <w:webHidden/>
          </w:rPr>
          <w:t>49</w:t>
        </w:r>
        <w:r>
          <w:rPr>
            <w:webHidden/>
          </w:rPr>
          <w:fldChar w:fldCharType="end"/>
        </w:r>
      </w:hyperlink>
    </w:p>
    <w:p w14:paraId="4DFD456F" w14:textId="42726169"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2" w:history="1">
        <w:r w:rsidRPr="00134473">
          <w:rPr>
            <w:rStyle w:val="Hyperlnk"/>
            <w:lang w:val="sv-FI"/>
          </w:rPr>
          <w:t>L A N D S K A P S L A G om ändring av landskapslagen om främjande av integration</w:t>
        </w:r>
        <w:r>
          <w:rPr>
            <w:webHidden/>
          </w:rPr>
          <w:tab/>
        </w:r>
        <w:r>
          <w:rPr>
            <w:webHidden/>
          </w:rPr>
          <w:fldChar w:fldCharType="begin"/>
        </w:r>
        <w:r>
          <w:rPr>
            <w:webHidden/>
          </w:rPr>
          <w:instrText xml:space="preserve"> PAGEREF _Toc220314062 \h </w:instrText>
        </w:r>
        <w:r>
          <w:rPr>
            <w:webHidden/>
          </w:rPr>
        </w:r>
        <w:r>
          <w:rPr>
            <w:webHidden/>
          </w:rPr>
          <w:fldChar w:fldCharType="separate"/>
        </w:r>
        <w:r>
          <w:rPr>
            <w:webHidden/>
          </w:rPr>
          <w:t>54</w:t>
        </w:r>
        <w:r>
          <w:rPr>
            <w:webHidden/>
          </w:rPr>
          <w:fldChar w:fldCharType="end"/>
        </w:r>
      </w:hyperlink>
    </w:p>
    <w:p w14:paraId="085D87B2" w14:textId="307C8F71"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3" w:history="1">
        <w:r w:rsidRPr="00134473">
          <w:rPr>
            <w:rStyle w:val="Hyperlnk"/>
            <w:lang w:val="sv-FI"/>
          </w:rPr>
          <w:t>L A N D S K A P S L A G om ändring av 3 § landskapslagen om allmänt bostadsbidrag</w:t>
        </w:r>
        <w:r>
          <w:rPr>
            <w:webHidden/>
          </w:rPr>
          <w:tab/>
        </w:r>
        <w:r>
          <w:rPr>
            <w:webHidden/>
          </w:rPr>
          <w:fldChar w:fldCharType="begin"/>
        </w:r>
        <w:r>
          <w:rPr>
            <w:webHidden/>
          </w:rPr>
          <w:instrText xml:space="preserve"> PAGEREF _Toc220314063 \h </w:instrText>
        </w:r>
        <w:r>
          <w:rPr>
            <w:webHidden/>
          </w:rPr>
        </w:r>
        <w:r>
          <w:rPr>
            <w:webHidden/>
          </w:rPr>
          <w:fldChar w:fldCharType="separate"/>
        </w:r>
        <w:r>
          <w:rPr>
            <w:webHidden/>
          </w:rPr>
          <w:t>55</w:t>
        </w:r>
        <w:r>
          <w:rPr>
            <w:webHidden/>
          </w:rPr>
          <w:fldChar w:fldCharType="end"/>
        </w:r>
      </w:hyperlink>
    </w:p>
    <w:p w14:paraId="072B7F60" w14:textId="18637343"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4" w:history="1">
        <w:r w:rsidRPr="00134473">
          <w:rPr>
            <w:rStyle w:val="Hyperlnk"/>
            <w:lang w:val="sv-FI"/>
          </w:rPr>
          <w:t>L A N D S K A P S L A G om ändring av 22 § landskapslagen om studiestöd</w:t>
        </w:r>
        <w:r>
          <w:rPr>
            <w:webHidden/>
          </w:rPr>
          <w:tab/>
        </w:r>
        <w:r>
          <w:rPr>
            <w:webHidden/>
          </w:rPr>
          <w:fldChar w:fldCharType="begin"/>
        </w:r>
        <w:r>
          <w:rPr>
            <w:webHidden/>
          </w:rPr>
          <w:instrText xml:space="preserve"> PAGEREF _Toc220314064 \h </w:instrText>
        </w:r>
        <w:r>
          <w:rPr>
            <w:webHidden/>
          </w:rPr>
        </w:r>
        <w:r>
          <w:rPr>
            <w:webHidden/>
          </w:rPr>
          <w:fldChar w:fldCharType="separate"/>
        </w:r>
        <w:r>
          <w:rPr>
            <w:webHidden/>
          </w:rPr>
          <w:t>55</w:t>
        </w:r>
        <w:r>
          <w:rPr>
            <w:webHidden/>
          </w:rPr>
          <w:fldChar w:fldCharType="end"/>
        </w:r>
      </w:hyperlink>
    </w:p>
    <w:p w14:paraId="2AC232D5" w14:textId="33F73AE3"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5" w:history="1">
        <w:r w:rsidRPr="00134473">
          <w:rPr>
            <w:rStyle w:val="Hyperlnk"/>
            <w:lang w:val="sv-FI"/>
          </w:rPr>
          <w:t>L A N D S K A P S L A G om ändring av landskapslagen om arbetsmarknadspolitisk verksamhet</w:t>
        </w:r>
        <w:r>
          <w:rPr>
            <w:webHidden/>
          </w:rPr>
          <w:tab/>
        </w:r>
        <w:r>
          <w:rPr>
            <w:webHidden/>
          </w:rPr>
          <w:fldChar w:fldCharType="begin"/>
        </w:r>
        <w:r>
          <w:rPr>
            <w:webHidden/>
          </w:rPr>
          <w:instrText xml:space="preserve"> PAGEREF _Toc220314065 \h </w:instrText>
        </w:r>
        <w:r>
          <w:rPr>
            <w:webHidden/>
          </w:rPr>
        </w:r>
        <w:r>
          <w:rPr>
            <w:webHidden/>
          </w:rPr>
          <w:fldChar w:fldCharType="separate"/>
        </w:r>
        <w:r>
          <w:rPr>
            <w:webHidden/>
          </w:rPr>
          <w:t>56</w:t>
        </w:r>
        <w:r>
          <w:rPr>
            <w:webHidden/>
          </w:rPr>
          <w:fldChar w:fldCharType="end"/>
        </w:r>
      </w:hyperlink>
    </w:p>
    <w:p w14:paraId="7724EE9E" w14:textId="09D0A8B3"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6" w:history="1">
        <w:r w:rsidRPr="00134473">
          <w:rPr>
            <w:rStyle w:val="Hyperlnk"/>
            <w:lang w:val="sv-FI"/>
          </w:rPr>
          <w:t>L A N D S K A P S L A G om ändring av 12 och 13 §§ landskapslagen om sysselsättningsfrämjande utbildning</w:t>
        </w:r>
        <w:r>
          <w:rPr>
            <w:webHidden/>
          </w:rPr>
          <w:tab/>
        </w:r>
        <w:r>
          <w:rPr>
            <w:webHidden/>
          </w:rPr>
          <w:fldChar w:fldCharType="begin"/>
        </w:r>
        <w:r>
          <w:rPr>
            <w:webHidden/>
          </w:rPr>
          <w:instrText xml:space="preserve"> PAGEREF _Toc220314066 \h </w:instrText>
        </w:r>
        <w:r>
          <w:rPr>
            <w:webHidden/>
          </w:rPr>
        </w:r>
        <w:r>
          <w:rPr>
            <w:webHidden/>
          </w:rPr>
          <w:fldChar w:fldCharType="separate"/>
        </w:r>
        <w:r>
          <w:rPr>
            <w:webHidden/>
          </w:rPr>
          <w:t>60</w:t>
        </w:r>
        <w:r>
          <w:rPr>
            <w:webHidden/>
          </w:rPr>
          <w:fldChar w:fldCharType="end"/>
        </w:r>
      </w:hyperlink>
    </w:p>
    <w:p w14:paraId="5EE30A0C" w14:textId="70B16BB8" w:rsidR="002110D9" w:rsidRDefault="002110D9">
      <w:pPr>
        <w:pStyle w:val="Innehll2"/>
        <w:rPr>
          <w:rFonts w:asciiTheme="minorHAnsi" w:eastAsiaTheme="minorEastAsia" w:hAnsiTheme="minorHAnsi" w:cstheme="minorBidi"/>
          <w:kern w:val="2"/>
          <w:sz w:val="24"/>
          <w:szCs w:val="24"/>
          <w:lang w:val="sv-FI" w:eastAsia="sv-FI"/>
          <w14:ligatures w14:val="standardContextual"/>
        </w:rPr>
      </w:pPr>
      <w:hyperlink w:anchor="_Toc220314067" w:history="1">
        <w:r w:rsidRPr="00134473">
          <w:rPr>
            <w:rStyle w:val="Hyperlnk"/>
            <w:lang w:val="sv-FI"/>
          </w:rPr>
          <w:t>L A N D S K A P S L A G om ändring av 21 § landskapslagen om hemvårdsstöd</w:t>
        </w:r>
        <w:r>
          <w:rPr>
            <w:webHidden/>
          </w:rPr>
          <w:tab/>
        </w:r>
        <w:r>
          <w:rPr>
            <w:webHidden/>
          </w:rPr>
          <w:fldChar w:fldCharType="begin"/>
        </w:r>
        <w:r>
          <w:rPr>
            <w:webHidden/>
          </w:rPr>
          <w:instrText xml:space="preserve"> PAGEREF _Toc220314067 \h </w:instrText>
        </w:r>
        <w:r>
          <w:rPr>
            <w:webHidden/>
          </w:rPr>
        </w:r>
        <w:r>
          <w:rPr>
            <w:webHidden/>
          </w:rPr>
          <w:fldChar w:fldCharType="separate"/>
        </w:r>
        <w:r>
          <w:rPr>
            <w:webHidden/>
          </w:rPr>
          <w:t>61</w:t>
        </w:r>
        <w:r>
          <w:rPr>
            <w:webHidden/>
          </w:rPr>
          <w:fldChar w:fldCharType="end"/>
        </w:r>
      </w:hyperlink>
    </w:p>
    <w:p w14:paraId="470568DE" w14:textId="4B0C868E" w:rsidR="002110D9" w:rsidRDefault="002110D9">
      <w:pPr>
        <w:pStyle w:val="Innehll1"/>
        <w:rPr>
          <w:rFonts w:asciiTheme="minorHAnsi" w:eastAsiaTheme="minorEastAsia" w:hAnsiTheme="minorHAnsi" w:cstheme="minorBidi"/>
          <w:kern w:val="2"/>
          <w:sz w:val="24"/>
          <w:szCs w:val="24"/>
          <w:lang w:val="sv-FI" w:eastAsia="sv-FI"/>
          <w14:ligatures w14:val="standardContextual"/>
        </w:rPr>
      </w:pPr>
      <w:hyperlink w:anchor="_Toc220314068" w:history="1">
        <w:r w:rsidRPr="00134473">
          <w:rPr>
            <w:rStyle w:val="Hyperlnk"/>
            <w:lang w:val="sv-FI"/>
          </w:rPr>
          <w:t>Bilaga – Riksdagens svar RSv 172/2025 rd på förslaget till lag om allmänt stöd enligt RP 112/2025 rd</w:t>
        </w:r>
        <w:r>
          <w:rPr>
            <w:webHidden/>
          </w:rPr>
          <w:tab/>
        </w:r>
        <w:r>
          <w:rPr>
            <w:webHidden/>
          </w:rPr>
          <w:fldChar w:fldCharType="begin"/>
        </w:r>
        <w:r>
          <w:rPr>
            <w:webHidden/>
          </w:rPr>
          <w:instrText xml:space="preserve"> PAGEREF _Toc220314068 \h </w:instrText>
        </w:r>
        <w:r>
          <w:rPr>
            <w:webHidden/>
          </w:rPr>
        </w:r>
        <w:r>
          <w:rPr>
            <w:webHidden/>
          </w:rPr>
          <w:fldChar w:fldCharType="separate"/>
        </w:r>
        <w:r>
          <w:rPr>
            <w:webHidden/>
          </w:rPr>
          <w:t>62</w:t>
        </w:r>
        <w:r>
          <w:rPr>
            <w:webHidden/>
          </w:rPr>
          <w:fldChar w:fldCharType="end"/>
        </w:r>
      </w:hyperlink>
    </w:p>
    <w:p w14:paraId="3594E5D0" w14:textId="2C7D0229" w:rsidR="002110D9" w:rsidRDefault="002110D9">
      <w:pPr>
        <w:pStyle w:val="Innehll1"/>
        <w:rPr>
          <w:rFonts w:asciiTheme="minorHAnsi" w:eastAsiaTheme="minorEastAsia" w:hAnsiTheme="minorHAnsi" w:cstheme="minorBidi"/>
          <w:kern w:val="2"/>
          <w:sz w:val="24"/>
          <w:szCs w:val="24"/>
          <w:lang w:val="sv-FI" w:eastAsia="sv-FI"/>
          <w14:ligatures w14:val="standardContextual"/>
        </w:rPr>
      </w:pPr>
      <w:hyperlink w:anchor="_Toc220314069" w:history="1">
        <w:r w:rsidRPr="00134473">
          <w:rPr>
            <w:rStyle w:val="Hyperlnk"/>
            <w:lang w:val="sv-FI"/>
          </w:rPr>
          <w:t>Parallelltexter</w:t>
        </w:r>
        <w:r>
          <w:rPr>
            <w:webHidden/>
          </w:rPr>
          <w:tab/>
        </w:r>
        <w:r>
          <w:rPr>
            <w:webHidden/>
          </w:rPr>
          <w:fldChar w:fldCharType="begin"/>
        </w:r>
        <w:r>
          <w:rPr>
            <w:webHidden/>
          </w:rPr>
          <w:instrText xml:space="preserve"> PAGEREF _Toc220314069 \h </w:instrText>
        </w:r>
        <w:r>
          <w:rPr>
            <w:webHidden/>
          </w:rPr>
        </w:r>
        <w:r>
          <w:rPr>
            <w:webHidden/>
          </w:rPr>
          <w:fldChar w:fldCharType="separate"/>
        </w:r>
        <w:r>
          <w:rPr>
            <w:webHidden/>
          </w:rPr>
          <w:t>80</w:t>
        </w:r>
        <w:r>
          <w:rPr>
            <w:webHidden/>
          </w:rPr>
          <w:fldChar w:fldCharType="end"/>
        </w:r>
      </w:hyperlink>
    </w:p>
    <w:p w14:paraId="7EC0DF3F" w14:textId="2C413C3F" w:rsidR="00AF3004" w:rsidRDefault="00AF3004">
      <w:pPr>
        <w:pStyle w:val="ANormal"/>
        <w:rPr>
          <w:noProof/>
        </w:rPr>
      </w:pPr>
      <w:r>
        <w:rPr>
          <w:rFonts w:ascii="Verdana" w:hAnsi="Verdana"/>
          <w:noProof/>
          <w:sz w:val="16"/>
          <w:szCs w:val="36"/>
        </w:rPr>
        <w:fldChar w:fldCharType="end"/>
      </w:r>
    </w:p>
    <w:p w14:paraId="4841610F" w14:textId="77777777" w:rsidR="00AF3004" w:rsidRDefault="00AF3004">
      <w:pPr>
        <w:pStyle w:val="ANormal"/>
      </w:pPr>
      <w:r>
        <w:br w:type="page"/>
      </w:r>
    </w:p>
    <w:p w14:paraId="0F3548F4" w14:textId="77777777" w:rsidR="00AF3004" w:rsidRDefault="00AF3004">
      <w:pPr>
        <w:pStyle w:val="RubrikA"/>
      </w:pPr>
      <w:bookmarkStart w:id="2" w:name="_Toc220314028"/>
      <w:r>
        <w:t>Allmän motivering</w:t>
      </w:r>
      <w:bookmarkEnd w:id="2"/>
    </w:p>
    <w:p w14:paraId="0A3C7D94" w14:textId="77777777" w:rsidR="00AF3004" w:rsidRDefault="00AF3004">
      <w:pPr>
        <w:pStyle w:val="Rubrikmellanrum"/>
      </w:pPr>
    </w:p>
    <w:p w14:paraId="4DAA4E70" w14:textId="635AF9D7" w:rsidR="00AF3004" w:rsidRDefault="00AF3004">
      <w:pPr>
        <w:pStyle w:val="RubrikB"/>
      </w:pPr>
      <w:bookmarkStart w:id="3" w:name="_Toc220314029"/>
      <w:r>
        <w:t xml:space="preserve">1. </w:t>
      </w:r>
      <w:r w:rsidR="00EB0EB8">
        <w:t>Gällande bestämmelser</w:t>
      </w:r>
      <w:r w:rsidR="005E27B5">
        <w:t xml:space="preserve"> – en kort översikt</w:t>
      </w:r>
      <w:bookmarkEnd w:id="3"/>
    </w:p>
    <w:p w14:paraId="198FF6F5" w14:textId="77777777" w:rsidR="00AF3004" w:rsidRDefault="00AF3004">
      <w:pPr>
        <w:pStyle w:val="Rubrikmellanrum"/>
      </w:pPr>
    </w:p>
    <w:p w14:paraId="4301C76E" w14:textId="170F0198" w:rsidR="00AF3004" w:rsidRDefault="00AF3004">
      <w:pPr>
        <w:pStyle w:val="RubrikC"/>
      </w:pPr>
      <w:bookmarkStart w:id="4" w:name="_Toc220314030"/>
      <w:r>
        <w:t xml:space="preserve">1.1 </w:t>
      </w:r>
      <w:r w:rsidR="00EB0EB8">
        <w:t>Landskapslagstiftningen om utkomstskydd för arbetslösa</w:t>
      </w:r>
      <w:bookmarkEnd w:id="4"/>
    </w:p>
    <w:p w14:paraId="364CAA2B" w14:textId="77777777" w:rsidR="00AF3004" w:rsidRDefault="00AF3004">
      <w:pPr>
        <w:pStyle w:val="Rubrikmellanrum"/>
      </w:pPr>
    </w:p>
    <w:p w14:paraId="58339325" w14:textId="58F71736" w:rsidR="00AD1761" w:rsidRDefault="001F7BEA" w:rsidP="00AD1761">
      <w:pPr>
        <w:pStyle w:val="ANormal"/>
      </w:pPr>
      <w:r>
        <w:t>L</w:t>
      </w:r>
      <w:r w:rsidR="00AD1761">
        <w:t xml:space="preserve">agen om utkomstskydd för arbetslösa (FFS 1290/2002) är tillämplig </w:t>
      </w:r>
      <w:r w:rsidR="000A0994">
        <w:t>på Åland</w:t>
      </w:r>
      <w:r>
        <w:t xml:space="preserve"> genom landskapslagen (2003:71) om tillämpning i landskapet Åland av lagen om utkomstskydd för arbetslösa </w:t>
      </w:r>
      <w:r w:rsidRPr="000A0994">
        <w:rPr>
          <w:i/>
          <w:iCs/>
        </w:rPr>
        <w:t>(blankettlagen om utkomstskydd för arbetslösa)</w:t>
      </w:r>
      <w:r w:rsidR="00AD1761">
        <w:t xml:space="preserve">. Enligt blankettlagen </w:t>
      </w:r>
      <w:r w:rsidR="000A0994" w:rsidRPr="000A0994">
        <w:t>om utkomstskydd för arbetslösa</w:t>
      </w:r>
      <w:r w:rsidR="000A0994">
        <w:t xml:space="preserve"> </w:t>
      </w:r>
      <w:r w:rsidR="00AD1761">
        <w:t xml:space="preserve">tryggas en </w:t>
      </w:r>
      <w:r w:rsidR="00295995">
        <w:t>på Åland</w:t>
      </w:r>
      <w:r w:rsidR="00AD1761">
        <w:t xml:space="preserve"> bosatt arbetslös arbetssökandes ekonomiska möjligheter att söka arbete och förbättra sina förutsättningar att komma in på eller återvända till arbetsmarknaden genom att de ekonomiska förluster som arbetslösheten medför ersätts på det sätt som anges i blankettlagen</w:t>
      </w:r>
      <w:r w:rsidR="00295995">
        <w:t xml:space="preserve"> i fråga</w:t>
      </w:r>
      <w:r w:rsidR="00AD1761">
        <w:t xml:space="preserve">. De arbetslöshetsförmåner som omfattas av blankettlagen </w:t>
      </w:r>
      <w:r w:rsidR="00A735D3" w:rsidRPr="000A0994">
        <w:t>om utkomstskydd för arbetslösa</w:t>
      </w:r>
      <w:r w:rsidR="00A735D3">
        <w:t xml:space="preserve"> </w:t>
      </w:r>
      <w:r w:rsidR="00AD1761">
        <w:t>och som betalas av landskapets medel är arbetslöshetsdagpenning och arbetsmarknadsstöd. Arbetslöshetsförmånerna beviljas och utbetalas av Ålands arbetsmarknads och studieservicemyndighet.</w:t>
      </w:r>
    </w:p>
    <w:p w14:paraId="4DA0D379" w14:textId="4A2F872B" w:rsidR="00AD1761" w:rsidRDefault="00AD1761" w:rsidP="00AD1761">
      <w:pPr>
        <w:pStyle w:val="ANormal"/>
      </w:pPr>
      <w:r>
        <w:tab/>
        <w:t xml:space="preserve">Enligt lagen om utkomstskydd för arbetslösa beviljas arbetslöshetsdagpenning antingen som grunddagpenning eller som inkomstrelaterad dagpenning. Blankettlagen </w:t>
      </w:r>
      <w:r w:rsidR="008E220D" w:rsidRPr="000A0994">
        <w:t>om utkomstskydd för arbetslösa</w:t>
      </w:r>
      <w:r w:rsidR="008E220D">
        <w:t xml:space="preserve"> </w:t>
      </w:r>
      <w:r>
        <w:t xml:space="preserve">omfattar endast grunddagpenningen. </w:t>
      </w:r>
      <w:r w:rsidR="008E220D">
        <w:t>A</w:t>
      </w:r>
      <w:r>
        <w:t xml:space="preserve">lla bestämmelser </w:t>
      </w:r>
      <w:r w:rsidR="008E220D">
        <w:t xml:space="preserve">i lagen om utkomstskydd för arbetslösa </w:t>
      </w:r>
      <w:r>
        <w:t xml:space="preserve">om den inkomstrelaterade dagpenningen är däremot direkt tillämpliga </w:t>
      </w:r>
      <w:r w:rsidR="008E220D">
        <w:t>på Åland</w:t>
      </w:r>
      <w:r>
        <w:t xml:space="preserve">, eftersom </w:t>
      </w:r>
      <w:r w:rsidR="008E220D">
        <w:t xml:space="preserve">detta </w:t>
      </w:r>
      <w:r>
        <w:t>rättsområde hänför sig till rikets behörighet. Den inkomstrelaterade dagpenningen administreras av de riksomfattande arbetslöshetskassorna.</w:t>
      </w:r>
    </w:p>
    <w:p w14:paraId="2DDDAB6A" w14:textId="536593CD" w:rsidR="00AD1761" w:rsidRDefault="00AD1761" w:rsidP="00AD1761">
      <w:pPr>
        <w:pStyle w:val="ANormal"/>
      </w:pPr>
      <w:r>
        <w:tab/>
        <w:t>Blankettlagen kompletteras av en landskapsförordning (200</w:t>
      </w:r>
      <w:r w:rsidR="001D0B9C">
        <w:t>3</w:t>
      </w:r>
      <w:r>
        <w:t xml:space="preserve">:76) om tillämpning i landskapet Åland av riksförfattningar om utkomstskydd för arbetslösa. Enligt </w:t>
      </w:r>
      <w:r w:rsidR="001D0B9C">
        <w:t xml:space="preserve">denna </w:t>
      </w:r>
      <w:r>
        <w:t>blankettförordning är statsrådets förordning om verkställigheten av lagen om utkomstskydd för arbetslösa (FFS 1330/2002)</w:t>
      </w:r>
      <w:r w:rsidR="008A4CC9">
        <w:t xml:space="preserve"> samt</w:t>
      </w:r>
      <w:r>
        <w:t xml:space="preserve"> statsrådets förordning om inkomst som ska beaktas vid fastställandet av arbetslöshetsförmån (1332/2002)</w:t>
      </w:r>
      <w:r w:rsidR="008A4CC9">
        <w:t xml:space="preserve"> </w:t>
      </w:r>
      <w:r>
        <w:t xml:space="preserve">med vissa undantag tillämpliga </w:t>
      </w:r>
      <w:r w:rsidR="008A4CC9">
        <w:t>på Åland</w:t>
      </w:r>
      <w:r>
        <w:t>.</w:t>
      </w:r>
    </w:p>
    <w:p w14:paraId="5D0ADB2A" w14:textId="77777777" w:rsidR="00AF3004" w:rsidRDefault="00AF3004">
      <w:pPr>
        <w:pStyle w:val="ANormal"/>
      </w:pPr>
    </w:p>
    <w:p w14:paraId="7D3CBECE" w14:textId="562CCE3F" w:rsidR="00EB0EB8" w:rsidRDefault="00EB0EB8" w:rsidP="00EB0EB8">
      <w:pPr>
        <w:pStyle w:val="RubrikC"/>
      </w:pPr>
      <w:bookmarkStart w:id="5" w:name="_Toc220314031"/>
      <w:r>
        <w:t>1.2 Landskapslagen om arbetsmarknadspolitisk verksamhet</w:t>
      </w:r>
      <w:bookmarkEnd w:id="5"/>
    </w:p>
    <w:p w14:paraId="1E70E8F0" w14:textId="77777777" w:rsidR="00EB0EB8" w:rsidRDefault="00EB0EB8" w:rsidP="00EB0EB8">
      <w:pPr>
        <w:pStyle w:val="Rubrikmellanrum"/>
      </w:pPr>
    </w:p>
    <w:p w14:paraId="4C266B36" w14:textId="7E831E44" w:rsidR="00AD1761" w:rsidRDefault="00AD1761" w:rsidP="00AD1761">
      <w:pPr>
        <w:pStyle w:val="ANormal"/>
      </w:pPr>
      <w:r>
        <w:t>I landskapslagen (2006:8) om arbetsmarknadspolitisk verksamhet regleras den så kallade arbetsmarknadsservicen, det vill säga den service som landskapsmyndigheterna ger i form av arbetsförmedling, vägledning, information, särskild service för personer med nedsatt arbetsförmåga, stödinriktade åtgärder och andra sysselsättningsfrämjande åtgärder. I lagen finns centrala bestämmelser för den enskildes rättigheter och skyldigheter samtidigt som lagen fokuserar på den enskildes behov av service samt den öppna arbetsmarknadens primära ställning vid servicens tillhandahållande framom stödinriktade åtgärder.</w:t>
      </w:r>
    </w:p>
    <w:p w14:paraId="78EBD0FA" w14:textId="5CD986BD" w:rsidR="00AD1761" w:rsidRDefault="00AD1761" w:rsidP="00AD1761">
      <w:pPr>
        <w:pStyle w:val="ANormal"/>
      </w:pPr>
      <w:r>
        <w:tab/>
        <w:t xml:space="preserve">Förvaltningen av arbetsmarknadsservicen sköts huvudsakligen av </w:t>
      </w:r>
      <w:r w:rsidR="00757036">
        <w:t xml:space="preserve">Ålands arbetsmarknads- och studieservicemyndighet som är </w:t>
      </w:r>
      <w:r>
        <w:t>en fristående myndighet underställd landskapsregeringen</w:t>
      </w:r>
      <w:r w:rsidR="00757036">
        <w:t>.</w:t>
      </w:r>
      <w:r>
        <w:t xml:space="preserve"> </w:t>
      </w:r>
      <w:r w:rsidR="00757036">
        <w:t>Ålands arbetsmarknads- och studieservicemyndighet</w:t>
      </w:r>
      <w:r>
        <w:t xml:space="preserve"> handhar även skötseln av ärenden som gäller studiestöd.</w:t>
      </w:r>
    </w:p>
    <w:p w14:paraId="105725EA" w14:textId="77777777" w:rsidR="00EB0EB8" w:rsidRDefault="00EB0EB8" w:rsidP="00EB0EB8">
      <w:pPr>
        <w:pStyle w:val="ANormal"/>
      </w:pPr>
    </w:p>
    <w:p w14:paraId="73B6B7A8" w14:textId="74631A86" w:rsidR="00EB0EB8" w:rsidRDefault="00EB0EB8" w:rsidP="00EB0EB8">
      <w:pPr>
        <w:pStyle w:val="RubrikC"/>
      </w:pPr>
      <w:bookmarkStart w:id="6" w:name="_Toc220314032"/>
      <w:r>
        <w:t xml:space="preserve">1.3 Övrig </w:t>
      </w:r>
      <w:r w:rsidR="00F138C1">
        <w:t>central landskapslagstiftning – e</w:t>
      </w:r>
      <w:r w:rsidR="00312806">
        <w:t>tt</w:t>
      </w:r>
      <w:r w:rsidR="00F138C1">
        <w:t xml:space="preserve"> kort o</w:t>
      </w:r>
      <w:r w:rsidR="00312806">
        <w:t>mnämnande</w:t>
      </w:r>
      <w:bookmarkEnd w:id="6"/>
    </w:p>
    <w:p w14:paraId="43B0ADC7" w14:textId="77777777" w:rsidR="00EB0EB8" w:rsidRDefault="00EB0EB8" w:rsidP="00EB0EB8">
      <w:pPr>
        <w:pStyle w:val="Rubrikmellanrum"/>
      </w:pPr>
    </w:p>
    <w:p w14:paraId="6C078DF9" w14:textId="50F97158" w:rsidR="00EB0EB8" w:rsidRDefault="00342607" w:rsidP="00EB0EB8">
      <w:pPr>
        <w:pStyle w:val="ANormal"/>
      </w:pPr>
      <w:r>
        <w:t>De föreslagna huvud</w:t>
      </w:r>
      <w:r w:rsidR="00312806">
        <w:t>lag</w:t>
      </w:r>
      <w:r>
        <w:t>ändringen (se vidare i avsnitt 3 nedan) i detta lagförslag har återverkningar på vissa andra landskapslagar som till viss del reglerar sådant som gäller arbetslöshetsförmåner och som följaktligen påverkas av nämnda huvud</w:t>
      </w:r>
      <w:r w:rsidR="00312806">
        <w:t>lag</w:t>
      </w:r>
      <w:r>
        <w:t xml:space="preserve">ändring. Det handlar här om </w:t>
      </w:r>
      <w:r w:rsidR="00312806" w:rsidRPr="0070546A">
        <w:rPr>
          <w:color w:val="000000" w:themeColor="text1"/>
          <w:lang w:val="sv-FI"/>
        </w:rPr>
        <w:t>landskapslagen (2012:74) främjande av integration</w:t>
      </w:r>
      <w:r w:rsidR="00312806">
        <w:rPr>
          <w:color w:val="000000" w:themeColor="text1"/>
          <w:lang w:val="sv-FI"/>
        </w:rPr>
        <w:t xml:space="preserve">, </w:t>
      </w:r>
      <w:r w:rsidR="00312806" w:rsidRPr="0070546A">
        <w:rPr>
          <w:color w:val="000000" w:themeColor="text1"/>
          <w:lang w:val="sv-FI"/>
        </w:rPr>
        <w:t>landskapslagen (2015:4) om tillämpning på Åland av lagen om allmänt bostadsbidrag</w:t>
      </w:r>
      <w:r w:rsidR="00312806">
        <w:rPr>
          <w:color w:val="000000" w:themeColor="text1"/>
          <w:lang w:val="sv-FI"/>
        </w:rPr>
        <w:t xml:space="preserve">, </w:t>
      </w:r>
      <w:r w:rsidR="00312806" w:rsidRPr="0070546A">
        <w:rPr>
          <w:color w:val="000000" w:themeColor="text1"/>
          <w:lang w:val="sv-FI"/>
        </w:rPr>
        <w:t>landskapslagen (2006:71) om studiestöd</w:t>
      </w:r>
      <w:r w:rsidR="00312806">
        <w:rPr>
          <w:color w:val="000000" w:themeColor="text1"/>
          <w:lang w:val="sv-FI"/>
        </w:rPr>
        <w:t xml:space="preserve">, </w:t>
      </w:r>
      <w:r w:rsidR="00312806" w:rsidRPr="0070546A">
        <w:rPr>
          <w:color w:val="000000" w:themeColor="text1"/>
          <w:lang w:val="sv-FI"/>
        </w:rPr>
        <w:t>landskapslagen (2015:56) om sysselsättningsfrämjande utbildning</w:t>
      </w:r>
      <w:r w:rsidR="00312806">
        <w:rPr>
          <w:color w:val="000000" w:themeColor="text1"/>
          <w:lang w:val="sv-FI"/>
        </w:rPr>
        <w:t xml:space="preserve"> och </w:t>
      </w:r>
      <w:r w:rsidR="00312806" w:rsidRPr="0070546A">
        <w:rPr>
          <w:color w:val="000000" w:themeColor="text1"/>
          <w:lang w:val="sv-FI"/>
        </w:rPr>
        <w:t>landskapslagen (2015:68) om hemvårdsstöd</w:t>
      </w:r>
      <w:r w:rsidR="00312806">
        <w:rPr>
          <w:color w:val="000000" w:themeColor="text1"/>
          <w:lang w:val="sv-FI"/>
        </w:rPr>
        <w:t>.</w:t>
      </w:r>
    </w:p>
    <w:p w14:paraId="78DE6BC3" w14:textId="77777777" w:rsidR="00EB0EB8" w:rsidRDefault="00EB0EB8" w:rsidP="00EB0EB8">
      <w:pPr>
        <w:pStyle w:val="ANormal"/>
      </w:pPr>
    </w:p>
    <w:p w14:paraId="4F130FB4" w14:textId="53F5489E" w:rsidR="00FF6CB9" w:rsidRDefault="00FF6CB9" w:rsidP="00FF6CB9">
      <w:pPr>
        <w:pStyle w:val="RubrikB"/>
      </w:pPr>
      <w:bookmarkStart w:id="7" w:name="_Toc220314033"/>
      <w:r>
        <w:t>2. Ändr</w:t>
      </w:r>
      <w:r w:rsidR="000C090D">
        <w:t xml:space="preserve">ingar </w:t>
      </w:r>
      <w:r>
        <w:t>rikslagstiftning</w:t>
      </w:r>
      <w:r w:rsidR="000C090D">
        <w:t>en</w:t>
      </w:r>
      <w:r>
        <w:t xml:space="preserve"> om arbetslöshetsförmånerna</w:t>
      </w:r>
      <w:bookmarkEnd w:id="7"/>
    </w:p>
    <w:p w14:paraId="44D3C0DF" w14:textId="77777777" w:rsidR="00CA1F57" w:rsidRDefault="00CA1F57" w:rsidP="00CA1F57">
      <w:pPr>
        <w:pStyle w:val="Rubrikmellanrum"/>
      </w:pPr>
    </w:p>
    <w:p w14:paraId="79B3DE3E" w14:textId="4AD413FB" w:rsidR="00CA1F57" w:rsidRPr="00CA1F57" w:rsidRDefault="00CA1F57" w:rsidP="00CA1F57">
      <w:pPr>
        <w:pStyle w:val="RubrikC"/>
      </w:pPr>
      <w:bookmarkStart w:id="8" w:name="_Toc220314034"/>
      <w:r>
        <w:t xml:space="preserve">2.1 Allmänt om </w:t>
      </w:r>
      <w:r w:rsidR="005F2325">
        <w:t xml:space="preserve">behandlingen av </w:t>
      </w:r>
      <w:r>
        <w:t>förslaget till ny lag om allmänt stöd</w:t>
      </w:r>
      <w:bookmarkEnd w:id="8"/>
    </w:p>
    <w:p w14:paraId="294E3A05" w14:textId="77777777" w:rsidR="00FF6CB9" w:rsidRDefault="00FF6CB9" w:rsidP="00FF6CB9">
      <w:pPr>
        <w:pStyle w:val="Rubrikmellanrum"/>
      </w:pPr>
    </w:p>
    <w:p w14:paraId="66AA0527" w14:textId="450F649E" w:rsidR="00C43AF7" w:rsidRDefault="00690F3B" w:rsidP="00C43AF7">
      <w:pPr>
        <w:pStyle w:val="ANormal"/>
        <w:rPr>
          <w:color w:val="000000" w:themeColor="text1"/>
          <w:lang w:val="sv-FI"/>
        </w:rPr>
      </w:pPr>
      <w:r>
        <w:rPr>
          <w:color w:val="000000" w:themeColor="text1"/>
          <w:lang w:val="sv-FI"/>
        </w:rPr>
        <w:t xml:space="preserve">Den 22 september 2025 överlämnades </w:t>
      </w:r>
      <w:r w:rsidR="0099708D">
        <w:rPr>
          <w:color w:val="000000" w:themeColor="text1"/>
          <w:lang w:val="sv-FI"/>
        </w:rPr>
        <w:t>r</w:t>
      </w:r>
      <w:r w:rsidR="00897261" w:rsidRPr="00C838AE">
        <w:rPr>
          <w:color w:val="000000" w:themeColor="text1"/>
          <w:lang w:val="sv-FI"/>
        </w:rPr>
        <w:t>egeringen</w:t>
      </w:r>
      <w:r w:rsidR="0099708D">
        <w:rPr>
          <w:color w:val="000000" w:themeColor="text1"/>
          <w:lang w:val="sv-FI"/>
        </w:rPr>
        <w:t>s proposition till riksdagen med förslag till lagstiftning om allmänt stöd</w:t>
      </w:r>
      <w:r w:rsidR="00897261" w:rsidRPr="00C838AE">
        <w:rPr>
          <w:color w:val="000000" w:themeColor="text1"/>
          <w:lang w:val="sv-FI"/>
        </w:rPr>
        <w:t xml:space="preserve"> </w:t>
      </w:r>
      <w:r w:rsidR="0099708D">
        <w:rPr>
          <w:color w:val="000000" w:themeColor="text1"/>
          <w:lang w:val="sv-FI"/>
        </w:rPr>
        <w:t xml:space="preserve">RP 112/2025 </w:t>
      </w:r>
      <w:proofErr w:type="spellStart"/>
      <w:r w:rsidR="0099708D">
        <w:rPr>
          <w:color w:val="000000" w:themeColor="text1"/>
          <w:lang w:val="sv-FI"/>
        </w:rPr>
        <w:t>rd</w:t>
      </w:r>
      <w:proofErr w:type="spellEnd"/>
      <w:r w:rsidR="0099708D">
        <w:rPr>
          <w:color w:val="000000" w:themeColor="text1"/>
          <w:lang w:val="sv-FI"/>
        </w:rPr>
        <w:t xml:space="preserve"> </w:t>
      </w:r>
      <w:r w:rsidR="0099708D" w:rsidRPr="0099708D">
        <w:rPr>
          <w:i/>
          <w:iCs/>
          <w:color w:val="000000" w:themeColor="text1"/>
          <w:lang w:val="sv-FI"/>
        </w:rPr>
        <w:t>(stödpropositionen</w:t>
      </w:r>
      <w:r w:rsidR="0088010E">
        <w:rPr>
          <w:i/>
          <w:iCs/>
          <w:color w:val="000000" w:themeColor="text1"/>
          <w:lang w:val="sv-FI"/>
        </w:rPr>
        <w:t xml:space="preserve">) </w:t>
      </w:r>
      <w:r>
        <w:rPr>
          <w:color w:val="000000" w:themeColor="text1"/>
          <w:lang w:val="sv-FI"/>
        </w:rPr>
        <w:t xml:space="preserve">i vilken det bland annat </w:t>
      </w:r>
      <w:r w:rsidR="00897261" w:rsidRPr="00C838AE">
        <w:rPr>
          <w:color w:val="000000" w:themeColor="text1"/>
          <w:lang w:val="sv-FI"/>
        </w:rPr>
        <w:t>föreslå</w:t>
      </w:r>
      <w:r w:rsidR="0099708D">
        <w:rPr>
          <w:color w:val="000000" w:themeColor="text1"/>
          <w:lang w:val="sv-FI"/>
        </w:rPr>
        <w:t>s</w:t>
      </w:r>
      <w:r w:rsidR="00897261" w:rsidRPr="00C838AE">
        <w:rPr>
          <w:color w:val="000000" w:themeColor="text1"/>
          <w:lang w:val="sv-FI"/>
        </w:rPr>
        <w:t xml:space="preserve"> att det stiftas en ny lag om allmänt stöd. </w:t>
      </w:r>
      <w:r>
        <w:rPr>
          <w:color w:val="000000" w:themeColor="text1"/>
          <w:lang w:val="sv-FI"/>
        </w:rPr>
        <w:t xml:space="preserve">Stödpropositionen innehåller </w:t>
      </w:r>
      <w:r w:rsidR="00C43AF7">
        <w:rPr>
          <w:color w:val="000000" w:themeColor="text1"/>
          <w:lang w:val="sv-FI"/>
        </w:rPr>
        <w:t xml:space="preserve">även </w:t>
      </w:r>
      <w:r>
        <w:rPr>
          <w:color w:val="000000" w:themeColor="text1"/>
          <w:lang w:val="sv-FI"/>
        </w:rPr>
        <w:t>ett antal följdändringar i annan lagstiftning. Under riksdagsbehandlingen har ä</w:t>
      </w:r>
      <w:r w:rsidRPr="00690F3B">
        <w:rPr>
          <w:color w:val="000000" w:themeColor="text1"/>
          <w:lang w:val="sv-FI"/>
        </w:rPr>
        <w:t xml:space="preserve">rendet har remitterats </w:t>
      </w:r>
      <w:r w:rsidR="00C43AF7">
        <w:rPr>
          <w:color w:val="000000" w:themeColor="text1"/>
          <w:lang w:val="sv-FI"/>
        </w:rPr>
        <w:t xml:space="preserve">till </w:t>
      </w:r>
      <w:r w:rsidR="00C43AF7" w:rsidRPr="00C43AF7">
        <w:rPr>
          <w:color w:val="000000" w:themeColor="text1"/>
          <w:lang w:val="sv-FI"/>
        </w:rPr>
        <w:t>social- och hälsovårdsutskottet för betänkande och till grundlagsutskottet och arbetslivs- och jämställdhetsutskottet för utlåtande.</w:t>
      </w:r>
      <w:r w:rsidR="00C43AF7">
        <w:rPr>
          <w:color w:val="000000" w:themeColor="text1"/>
          <w:lang w:val="sv-FI"/>
        </w:rPr>
        <w:t xml:space="preserve"> Betänkande har lämnats av </w:t>
      </w:r>
      <w:r w:rsidR="00C43AF7" w:rsidRPr="00C43AF7">
        <w:rPr>
          <w:color w:val="000000" w:themeColor="text1"/>
          <w:lang w:val="sv-FI"/>
        </w:rPr>
        <w:t>social- och hälsovårdsutskottet</w:t>
      </w:r>
      <w:r w:rsidR="00C43AF7">
        <w:rPr>
          <w:color w:val="000000" w:themeColor="text1"/>
          <w:lang w:val="sv-FI"/>
        </w:rPr>
        <w:t xml:space="preserve"> (</w:t>
      </w:r>
      <w:proofErr w:type="spellStart"/>
      <w:r w:rsidR="00C43AF7">
        <w:rPr>
          <w:color w:val="000000" w:themeColor="text1"/>
          <w:lang w:val="sv-FI"/>
        </w:rPr>
        <w:t>ShUB</w:t>
      </w:r>
      <w:proofErr w:type="spellEnd"/>
      <w:r w:rsidR="00C43AF7">
        <w:rPr>
          <w:color w:val="000000" w:themeColor="text1"/>
          <w:lang w:val="sv-FI"/>
        </w:rPr>
        <w:t xml:space="preserve"> 28/2025 </w:t>
      </w:r>
      <w:proofErr w:type="spellStart"/>
      <w:r w:rsidR="00C43AF7">
        <w:rPr>
          <w:color w:val="000000" w:themeColor="text1"/>
          <w:lang w:val="sv-FI"/>
        </w:rPr>
        <w:t>rd</w:t>
      </w:r>
      <w:proofErr w:type="spellEnd"/>
      <w:r w:rsidR="00C43AF7">
        <w:rPr>
          <w:color w:val="000000" w:themeColor="text1"/>
          <w:lang w:val="sv-FI"/>
        </w:rPr>
        <w:t>)</w:t>
      </w:r>
      <w:r w:rsidR="00E21288">
        <w:rPr>
          <w:color w:val="000000" w:themeColor="text1"/>
          <w:lang w:val="sv-FI"/>
        </w:rPr>
        <w:t xml:space="preserve">. </w:t>
      </w:r>
      <w:r w:rsidR="00C43AF7">
        <w:rPr>
          <w:color w:val="000000" w:themeColor="text1"/>
          <w:lang w:val="sv-FI"/>
        </w:rPr>
        <w:t>Vidare har u</w:t>
      </w:r>
      <w:r w:rsidR="00C43AF7" w:rsidRPr="00C43AF7">
        <w:rPr>
          <w:color w:val="000000" w:themeColor="text1"/>
          <w:lang w:val="sv-FI"/>
        </w:rPr>
        <w:t xml:space="preserve">tlåtande har lämnats av </w:t>
      </w:r>
      <w:r w:rsidR="00C43AF7">
        <w:rPr>
          <w:color w:val="000000" w:themeColor="text1"/>
          <w:lang w:val="sv-FI"/>
        </w:rPr>
        <w:t>g</w:t>
      </w:r>
      <w:r w:rsidR="00C43AF7" w:rsidRPr="00C43AF7">
        <w:rPr>
          <w:color w:val="000000" w:themeColor="text1"/>
          <w:lang w:val="sv-FI"/>
        </w:rPr>
        <w:t>rundlagsutskottet</w:t>
      </w:r>
      <w:r w:rsidR="00C43AF7">
        <w:rPr>
          <w:color w:val="000000" w:themeColor="text1"/>
          <w:lang w:val="sv-FI"/>
        </w:rPr>
        <w:t xml:space="preserve"> (</w:t>
      </w:r>
      <w:proofErr w:type="spellStart"/>
      <w:r w:rsidR="00C43AF7" w:rsidRPr="00C43AF7">
        <w:rPr>
          <w:color w:val="000000" w:themeColor="text1"/>
          <w:lang w:val="sv-FI"/>
        </w:rPr>
        <w:t>GrUU</w:t>
      </w:r>
      <w:proofErr w:type="spellEnd"/>
      <w:r w:rsidR="00C43AF7" w:rsidRPr="00C43AF7">
        <w:rPr>
          <w:color w:val="000000" w:themeColor="text1"/>
          <w:lang w:val="sv-FI"/>
        </w:rPr>
        <w:t xml:space="preserve"> 41/2025 </w:t>
      </w:r>
      <w:proofErr w:type="spellStart"/>
      <w:r w:rsidR="00C43AF7" w:rsidRPr="00C43AF7">
        <w:rPr>
          <w:color w:val="000000" w:themeColor="text1"/>
          <w:lang w:val="sv-FI"/>
        </w:rPr>
        <w:t>rd</w:t>
      </w:r>
      <w:proofErr w:type="spellEnd"/>
      <w:r w:rsidR="00C43AF7">
        <w:rPr>
          <w:color w:val="000000" w:themeColor="text1"/>
          <w:lang w:val="sv-FI"/>
        </w:rPr>
        <w:t xml:space="preserve">) och </w:t>
      </w:r>
      <w:r w:rsidR="00C43AF7" w:rsidRPr="00C43AF7">
        <w:rPr>
          <w:color w:val="000000" w:themeColor="text1"/>
          <w:lang w:val="sv-FI"/>
        </w:rPr>
        <w:t xml:space="preserve">arbetslivs- och jämställdhetsutskottet </w:t>
      </w:r>
      <w:r w:rsidR="006B76E8">
        <w:rPr>
          <w:color w:val="000000" w:themeColor="text1"/>
          <w:lang w:val="sv-FI"/>
        </w:rPr>
        <w:t>(</w:t>
      </w:r>
      <w:proofErr w:type="spellStart"/>
      <w:r w:rsidR="00C43AF7" w:rsidRPr="00C43AF7">
        <w:rPr>
          <w:color w:val="000000" w:themeColor="text1"/>
          <w:lang w:val="sv-FI"/>
        </w:rPr>
        <w:t>AjUU</w:t>
      </w:r>
      <w:proofErr w:type="spellEnd"/>
      <w:r w:rsidR="00C43AF7" w:rsidRPr="00C43AF7">
        <w:rPr>
          <w:color w:val="000000" w:themeColor="text1"/>
          <w:lang w:val="sv-FI"/>
        </w:rPr>
        <w:t xml:space="preserve"> 10/2025 </w:t>
      </w:r>
      <w:proofErr w:type="spellStart"/>
      <w:r w:rsidR="00C43AF7" w:rsidRPr="00C43AF7">
        <w:rPr>
          <w:color w:val="000000" w:themeColor="text1"/>
          <w:lang w:val="sv-FI"/>
        </w:rPr>
        <w:t>rd</w:t>
      </w:r>
      <w:proofErr w:type="spellEnd"/>
      <w:r w:rsidR="006B76E8">
        <w:rPr>
          <w:color w:val="000000" w:themeColor="text1"/>
          <w:lang w:val="sv-FI"/>
        </w:rPr>
        <w:t>). Den 16 december 2025 avslutades riksdagens andra behandling av ärendet. Vad gäller det allmänna stödet framgår av riksdagens svar (</w:t>
      </w:r>
      <w:proofErr w:type="spellStart"/>
      <w:r w:rsidR="006B76E8" w:rsidRPr="006B76E8">
        <w:rPr>
          <w:color w:val="000000" w:themeColor="text1"/>
          <w:lang w:val="sv-FI"/>
        </w:rPr>
        <w:t>RSv</w:t>
      </w:r>
      <w:proofErr w:type="spellEnd"/>
      <w:r w:rsidR="006B76E8" w:rsidRPr="006B76E8">
        <w:rPr>
          <w:color w:val="000000" w:themeColor="text1"/>
          <w:lang w:val="sv-FI"/>
        </w:rPr>
        <w:t xml:space="preserve"> 172/2025 </w:t>
      </w:r>
      <w:proofErr w:type="spellStart"/>
      <w:r w:rsidR="006B76E8" w:rsidRPr="006B76E8">
        <w:rPr>
          <w:color w:val="000000" w:themeColor="text1"/>
          <w:lang w:val="sv-FI"/>
        </w:rPr>
        <w:t>rd</w:t>
      </w:r>
      <w:proofErr w:type="spellEnd"/>
      <w:r w:rsidR="006B76E8">
        <w:rPr>
          <w:color w:val="000000" w:themeColor="text1"/>
          <w:lang w:val="sv-FI"/>
        </w:rPr>
        <w:t>)</w:t>
      </w:r>
      <w:r w:rsidR="006B76E8" w:rsidRPr="006B76E8">
        <w:rPr>
          <w:color w:val="000000" w:themeColor="text1"/>
          <w:lang w:val="sv-FI"/>
        </w:rPr>
        <w:t xml:space="preserve"> </w:t>
      </w:r>
      <w:r w:rsidR="006B76E8">
        <w:rPr>
          <w:color w:val="000000" w:themeColor="text1"/>
          <w:lang w:val="sv-FI"/>
        </w:rPr>
        <w:t xml:space="preserve">att förslaget till ny lag om allmänt stöd antagits i den form den har i stödpropositionen med några smärre avvikelser. I </w:t>
      </w:r>
      <w:r w:rsidR="00373682">
        <w:rPr>
          <w:color w:val="000000" w:themeColor="text1"/>
          <w:lang w:val="sv-FI"/>
        </w:rPr>
        <w:t>syfte</w:t>
      </w:r>
      <w:r w:rsidR="00D40ACC">
        <w:rPr>
          <w:color w:val="000000" w:themeColor="text1"/>
          <w:lang w:val="sv-FI"/>
        </w:rPr>
        <w:t xml:space="preserve"> att åskådliggöra det väsentliga innehållet i de nya bestämmelserna om allmänt stöd </w:t>
      </w:r>
      <w:r w:rsidR="00373682">
        <w:rPr>
          <w:color w:val="000000" w:themeColor="text1"/>
          <w:lang w:val="sv-FI"/>
        </w:rPr>
        <w:t>ligger därför vad som framgår av stödpropositionen till grund för den fortsatta och orienterande redogörelsen nedan angående den nya lagstiftningen om allmänt stöd.</w:t>
      </w:r>
      <w:r w:rsidR="00F052B5">
        <w:rPr>
          <w:color w:val="000000" w:themeColor="text1"/>
          <w:lang w:val="sv-FI"/>
        </w:rPr>
        <w:t xml:space="preserve"> Avsikten i stödpropositionen är att de nya bestämmelserna om allmänt stöd ska träda i kraft den 13 maj 2026.</w:t>
      </w:r>
    </w:p>
    <w:p w14:paraId="5D4B5A22" w14:textId="7F98D179" w:rsidR="000A6DC7" w:rsidRDefault="005F2325"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Allmänt stöd </w:t>
      </w:r>
      <w:r w:rsidR="00307895">
        <w:rPr>
          <w:color w:val="000000" w:themeColor="text1"/>
          <w:lang w:val="sv-FI"/>
        </w:rPr>
        <w:t xml:space="preserve">ska </w:t>
      </w:r>
      <w:r w:rsidR="00897261" w:rsidRPr="00C838AE">
        <w:rPr>
          <w:color w:val="000000" w:themeColor="text1"/>
          <w:lang w:val="sv-FI"/>
        </w:rPr>
        <w:t xml:space="preserve">enligt </w:t>
      </w:r>
      <w:r w:rsidR="00307895">
        <w:rPr>
          <w:color w:val="000000" w:themeColor="text1"/>
          <w:lang w:val="sv-FI"/>
        </w:rPr>
        <w:t>stöd</w:t>
      </w:r>
      <w:r w:rsidR="00897261" w:rsidRPr="00C838AE">
        <w:rPr>
          <w:color w:val="000000" w:themeColor="text1"/>
          <w:lang w:val="sv-FI"/>
        </w:rPr>
        <w:t xml:space="preserve">propositionen </w:t>
      </w:r>
      <w:r w:rsidR="00307895" w:rsidRPr="00C838AE">
        <w:rPr>
          <w:color w:val="000000" w:themeColor="text1"/>
          <w:lang w:val="sv-FI"/>
        </w:rPr>
        <w:t xml:space="preserve">betalas </w:t>
      </w:r>
      <w:r w:rsidR="00897261" w:rsidRPr="00C838AE">
        <w:rPr>
          <w:color w:val="000000" w:themeColor="text1"/>
          <w:lang w:val="sv-FI"/>
        </w:rPr>
        <w:t xml:space="preserve">till en arbetslös arbetssökande som inte har rätt till inkomstrelaterad dagpenning eller som redan har fått inkomstrelaterad dagpenning för </w:t>
      </w:r>
      <w:r w:rsidR="00A36FA4">
        <w:rPr>
          <w:color w:val="000000" w:themeColor="text1"/>
          <w:lang w:val="sv-FI"/>
        </w:rPr>
        <w:t xml:space="preserve">den så kallade </w:t>
      </w:r>
      <w:r w:rsidR="00897261" w:rsidRPr="00C838AE">
        <w:rPr>
          <w:color w:val="000000" w:themeColor="text1"/>
          <w:lang w:val="sv-FI"/>
        </w:rPr>
        <w:t xml:space="preserve">maximitiden. För att få allmänt stöd krävs dessutom att det finns ett behov av ekonomiskt stöd. Det innebär att det allmänna stödet </w:t>
      </w:r>
      <w:r w:rsidR="008B68E0">
        <w:rPr>
          <w:color w:val="000000" w:themeColor="text1"/>
          <w:lang w:val="sv-FI"/>
        </w:rPr>
        <w:t xml:space="preserve">med andra ord </w:t>
      </w:r>
      <w:r w:rsidR="00897261" w:rsidRPr="00C838AE">
        <w:rPr>
          <w:color w:val="000000" w:themeColor="text1"/>
          <w:lang w:val="sv-FI"/>
        </w:rPr>
        <w:t xml:space="preserve">är behovsprövat. Det allmänna stödet </w:t>
      </w:r>
      <w:r w:rsidR="008B68E0">
        <w:rPr>
          <w:color w:val="000000" w:themeColor="text1"/>
          <w:lang w:val="sv-FI"/>
        </w:rPr>
        <w:t xml:space="preserve">som stödform är tänkt att </w:t>
      </w:r>
      <w:r w:rsidR="00897261" w:rsidRPr="00C838AE">
        <w:rPr>
          <w:color w:val="000000" w:themeColor="text1"/>
          <w:lang w:val="sv-FI"/>
        </w:rPr>
        <w:t>ersätt</w:t>
      </w:r>
      <w:r w:rsidR="008B68E0">
        <w:rPr>
          <w:color w:val="000000" w:themeColor="text1"/>
          <w:lang w:val="sv-FI"/>
        </w:rPr>
        <w:t>a</w:t>
      </w:r>
      <w:r w:rsidR="00897261" w:rsidRPr="00C838AE">
        <w:rPr>
          <w:color w:val="000000" w:themeColor="text1"/>
          <w:lang w:val="sv-FI"/>
        </w:rPr>
        <w:t xml:space="preserve"> </w:t>
      </w:r>
      <w:r w:rsidR="008B68E0">
        <w:rPr>
          <w:color w:val="000000" w:themeColor="text1"/>
          <w:lang w:val="sv-FI"/>
        </w:rPr>
        <w:t xml:space="preserve">den nuvarande </w:t>
      </w:r>
      <w:r w:rsidR="00897261" w:rsidRPr="00C838AE">
        <w:rPr>
          <w:color w:val="000000" w:themeColor="text1"/>
          <w:lang w:val="sv-FI"/>
        </w:rPr>
        <w:t>grunddagpenning</w:t>
      </w:r>
      <w:r w:rsidR="000A6DC7">
        <w:rPr>
          <w:color w:val="000000" w:themeColor="text1"/>
          <w:lang w:val="sv-FI"/>
        </w:rPr>
        <w:t>en</w:t>
      </w:r>
      <w:r w:rsidR="00897261" w:rsidRPr="00C838AE">
        <w:rPr>
          <w:color w:val="000000" w:themeColor="text1"/>
          <w:lang w:val="sv-FI"/>
        </w:rPr>
        <w:t xml:space="preserve"> och arbetsmarknadsstöd</w:t>
      </w:r>
      <w:r w:rsidR="000A6DC7">
        <w:rPr>
          <w:color w:val="000000" w:themeColor="text1"/>
          <w:lang w:val="sv-FI"/>
        </w:rPr>
        <w:t>et</w:t>
      </w:r>
      <w:r w:rsidR="00897261" w:rsidRPr="00C838AE">
        <w:rPr>
          <w:color w:val="000000" w:themeColor="text1"/>
          <w:lang w:val="sv-FI"/>
        </w:rPr>
        <w:t xml:space="preserve"> enligt lagen om utkomstskydd för arbetslösa</w:t>
      </w:r>
      <w:r w:rsidR="008B68E0">
        <w:rPr>
          <w:color w:val="000000" w:themeColor="text1"/>
          <w:lang w:val="sv-FI"/>
        </w:rPr>
        <w:t>.</w:t>
      </w:r>
      <w:r w:rsidR="00897261" w:rsidRPr="00C838AE">
        <w:rPr>
          <w:color w:val="000000" w:themeColor="text1"/>
          <w:lang w:val="sv-FI"/>
        </w:rPr>
        <w:t xml:space="preserve"> </w:t>
      </w:r>
      <w:r w:rsidR="008B68E0">
        <w:rPr>
          <w:color w:val="000000" w:themeColor="text1"/>
          <w:lang w:val="sv-FI"/>
        </w:rPr>
        <w:t>Detta innebär</w:t>
      </w:r>
      <w:r w:rsidR="00897261" w:rsidRPr="00C838AE">
        <w:rPr>
          <w:color w:val="000000" w:themeColor="text1"/>
          <w:lang w:val="sv-FI"/>
        </w:rPr>
        <w:t xml:space="preserve"> att </w:t>
      </w:r>
      <w:r w:rsidR="00D14D93">
        <w:rPr>
          <w:color w:val="000000" w:themeColor="text1"/>
          <w:lang w:val="sv-FI"/>
        </w:rPr>
        <w:t xml:space="preserve">bestämmelserna i lagen om utkomstskydd för arbetslösa, till den del de avser nämnda grunddagpenning och arbetsmarknadsstöd </w:t>
      </w:r>
      <w:r w:rsidR="00897261" w:rsidRPr="00C838AE">
        <w:rPr>
          <w:color w:val="000000" w:themeColor="text1"/>
          <w:lang w:val="sv-FI"/>
        </w:rPr>
        <w:t xml:space="preserve">upphävs. I fortsättningen </w:t>
      </w:r>
      <w:r w:rsidR="000A6DC7">
        <w:rPr>
          <w:color w:val="000000" w:themeColor="text1"/>
          <w:lang w:val="sv-FI"/>
        </w:rPr>
        <w:t xml:space="preserve">är det tänkt att </w:t>
      </w:r>
      <w:r w:rsidR="00897261" w:rsidRPr="00C838AE">
        <w:rPr>
          <w:color w:val="000000" w:themeColor="text1"/>
          <w:lang w:val="sv-FI"/>
        </w:rPr>
        <w:t>den arbetslös</w:t>
      </w:r>
      <w:r w:rsidR="000A6DC7">
        <w:rPr>
          <w:color w:val="000000" w:themeColor="text1"/>
          <w:lang w:val="sv-FI"/>
        </w:rPr>
        <w:t>e</w:t>
      </w:r>
      <w:r w:rsidR="00897261" w:rsidRPr="00C838AE">
        <w:rPr>
          <w:color w:val="000000" w:themeColor="text1"/>
          <w:lang w:val="sv-FI"/>
        </w:rPr>
        <w:t xml:space="preserve">s försörjning </w:t>
      </w:r>
      <w:r w:rsidR="000A6DC7">
        <w:rPr>
          <w:color w:val="000000" w:themeColor="text1"/>
          <w:lang w:val="sv-FI"/>
        </w:rPr>
        <w:t xml:space="preserve">ska </w:t>
      </w:r>
      <w:r w:rsidR="000A6DC7" w:rsidRPr="00C838AE">
        <w:rPr>
          <w:color w:val="000000" w:themeColor="text1"/>
          <w:lang w:val="sv-FI"/>
        </w:rPr>
        <w:t xml:space="preserve">tryggas </w:t>
      </w:r>
      <w:r w:rsidR="00897261" w:rsidRPr="00C838AE">
        <w:rPr>
          <w:color w:val="000000" w:themeColor="text1"/>
          <w:lang w:val="sv-FI"/>
        </w:rPr>
        <w:t xml:space="preserve">genom </w:t>
      </w:r>
      <w:r w:rsidR="000A6DC7">
        <w:rPr>
          <w:color w:val="000000" w:themeColor="text1"/>
          <w:lang w:val="sv-FI"/>
        </w:rPr>
        <w:t xml:space="preserve">dels </w:t>
      </w:r>
      <w:r w:rsidR="00897261" w:rsidRPr="00C838AE">
        <w:rPr>
          <w:color w:val="000000" w:themeColor="text1"/>
          <w:lang w:val="sv-FI"/>
        </w:rPr>
        <w:t>allmänt stöd enligt lagen om allmänt stöd</w:t>
      </w:r>
      <w:r w:rsidR="000A6DC7">
        <w:rPr>
          <w:color w:val="000000" w:themeColor="text1"/>
          <w:lang w:val="sv-FI"/>
        </w:rPr>
        <w:t>,</w:t>
      </w:r>
      <w:r w:rsidR="00897261" w:rsidRPr="00C838AE">
        <w:rPr>
          <w:color w:val="000000" w:themeColor="text1"/>
          <w:lang w:val="sv-FI"/>
        </w:rPr>
        <w:t xml:space="preserve"> </w:t>
      </w:r>
      <w:r w:rsidR="000A6DC7">
        <w:rPr>
          <w:color w:val="000000" w:themeColor="text1"/>
          <w:lang w:val="sv-FI"/>
        </w:rPr>
        <w:t>dels</w:t>
      </w:r>
      <w:r w:rsidR="00897261" w:rsidRPr="00C838AE">
        <w:rPr>
          <w:color w:val="000000" w:themeColor="text1"/>
          <w:lang w:val="sv-FI"/>
        </w:rPr>
        <w:t xml:space="preserve"> inkomstrelaterad dagpenning enligt </w:t>
      </w:r>
      <w:r w:rsidR="00D14D93">
        <w:rPr>
          <w:color w:val="000000" w:themeColor="text1"/>
          <w:lang w:val="sv-FI"/>
        </w:rPr>
        <w:t xml:space="preserve">återstoden av regelverket i </w:t>
      </w:r>
      <w:r w:rsidR="00897261" w:rsidRPr="00C838AE">
        <w:rPr>
          <w:color w:val="000000" w:themeColor="text1"/>
          <w:lang w:val="sv-FI"/>
        </w:rPr>
        <w:t>lagen om utkomstskydd för arbetslösa.</w:t>
      </w:r>
    </w:p>
    <w:p w14:paraId="591CCB83" w14:textId="7A93D278" w:rsidR="0088010E" w:rsidRDefault="006D6120"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Allmänt stöd betalas </w:t>
      </w:r>
      <w:r w:rsidR="0088010E">
        <w:rPr>
          <w:color w:val="000000" w:themeColor="text1"/>
          <w:lang w:val="sv-FI"/>
        </w:rPr>
        <w:t xml:space="preserve">ut </w:t>
      </w:r>
      <w:r w:rsidR="00897261" w:rsidRPr="00C838AE">
        <w:rPr>
          <w:color w:val="000000" w:themeColor="text1"/>
          <w:lang w:val="sv-FI"/>
        </w:rPr>
        <w:t>för att främja och förbättra arbetslösa arbetssökandes förutsättningar att söka sig till eller återvända till arbetsmarknaden. Den som får allmänt stöd utifrån arbetslöshet omfattas i huvudsak av samma allmänna arbetskraftspolitiska förutsättningar för att få förmånen, sysselsättningsfrämjande service och påföljder enligt lagen om utkomstskydd för arbetslösa som en mottagare av inkomstrelaterad dagpenning.</w:t>
      </w:r>
      <w:r w:rsidR="0088010E">
        <w:rPr>
          <w:color w:val="000000" w:themeColor="text1"/>
          <w:lang w:val="sv-FI"/>
        </w:rPr>
        <w:t xml:space="preserve"> </w:t>
      </w:r>
      <w:r w:rsidR="00897261" w:rsidRPr="00C838AE">
        <w:rPr>
          <w:color w:val="000000" w:themeColor="text1"/>
          <w:lang w:val="sv-FI"/>
        </w:rPr>
        <w:t xml:space="preserve">Folkpensionsanstalten </w:t>
      </w:r>
      <w:r w:rsidR="0088010E">
        <w:rPr>
          <w:color w:val="000000" w:themeColor="text1"/>
          <w:lang w:val="sv-FI"/>
        </w:rPr>
        <w:t>ska enligt förslaget an</w:t>
      </w:r>
      <w:r w:rsidR="00897261" w:rsidRPr="00C838AE">
        <w:rPr>
          <w:color w:val="000000" w:themeColor="text1"/>
          <w:lang w:val="sv-FI"/>
        </w:rPr>
        <w:t>svara för verkställigheten av det allmänna stödet.</w:t>
      </w:r>
    </w:p>
    <w:p w14:paraId="3217B534" w14:textId="234EF7AC" w:rsidR="009F114F" w:rsidRDefault="0088010E" w:rsidP="009F114F">
      <w:pPr>
        <w:pStyle w:val="ANormal"/>
        <w:rPr>
          <w:color w:val="000000" w:themeColor="text1"/>
          <w:lang w:val="sv-FI"/>
        </w:rPr>
      </w:pPr>
      <w:r>
        <w:rPr>
          <w:color w:val="000000" w:themeColor="text1"/>
          <w:lang w:val="sv-FI"/>
        </w:rPr>
        <w:tab/>
      </w:r>
      <w:r w:rsidR="00CF669E">
        <w:rPr>
          <w:color w:val="000000" w:themeColor="text1"/>
          <w:lang w:val="sv-FI"/>
        </w:rPr>
        <w:t>Stödp</w:t>
      </w:r>
      <w:r w:rsidR="00897261" w:rsidRPr="00C838AE">
        <w:rPr>
          <w:color w:val="000000" w:themeColor="text1"/>
          <w:lang w:val="sv-FI"/>
        </w:rPr>
        <w:t xml:space="preserve">ropositionen grundar sig på regeringsprogrammets mål om att genomföra en reform av grundskyddet som ska göra </w:t>
      </w:r>
      <w:r w:rsidR="009F114F">
        <w:rPr>
          <w:color w:val="000000" w:themeColor="text1"/>
          <w:lang w:val="sv-FI"/>
        </w:rPr>
        <w:t xml:space="preserve">att </w:t>
      </w:r>
      <w:r w:rsidR="00897261" w:rsidRPr="00C838AE">
        <w:rPr>
          <w:color w:val="000000" w:themeColor="text1"/>
          <w:lang w:val="sv-FI"/>
        </w:rPr>
        <w:t xml:space="preserve">det </w:t>
      </w:r>
      <w:r w:rsidR="009F114F">
        <w:rPr>
          <w:color w:val="000000" w:themeColor="text1"/>
          <w:lang w:val="sv-FI"/>
        </w:rPr>
        <w:t xml:space="preserve">blir </w:t>
      </w:r>
      <w:r w:rsidR="00897261" w:rsidRPr="00C838AE">
        <w:rPr>
          <w:color w:val="000000" w:themeColor="text1"/>
          <w:lang w:val="sv-FI"/>
        </w:rPr>
        <w:t>mer</w:t>
      </w:r>
      <w:r w:rsidR="009F114F" w:rsidRPr="00C838AE">
        <w:rPr>
          <w:color w:val="000000" w:themeColor="text1"/>
          <w:lang w:val="sv-FI"/>
        </w:rPr>
        <w:t xml:space="preserve"> lönsamt att arbeta</w:t>
      </w:r>
      <w:r w:rsidR="009F114F">
        <w:rPr>
          <w:color w:val="000000" w:themeColor="text1"/>
          <w:lang w:val="sv-FI"/>
        </w:rPr>
        <w:t xml:space="preserve"> </w:t>
      </w:r>
      <w:r w:rsidR="009F114F" w:rsidRPr="00C838AE">
        <w:rPr>
          <w:color w:val="000000" w:themeColor="text1"/>
          <w:lang w:val="sv-FI"/>
        </w:rPr>
        <w:t xml:space="preserve">och </w:t>
      </w:r>
      <w:r w:rsidR="009F114F">
        <w:rPr>
          <w:color w:val="000000" w:themeColor="text1"/>
          <w:lang w:val="sv-FI"/>
        </w:rPr>
        <w:t>att upplägget kring arbetslöshets</w:t>
      </w:r>
      <w:r w:rsidR="009F114F" w:rsidRPr="00C838AE">
        <w:rPr>
          <w:color w:val="000000" w:themeColor="text1"/>
          <w:lang w:val="sv-FI"/>
        </w:rPr>
        <w:t>förmånerna</w:t>
      </w:r>
      <w:r w:rsidR="009F114F">
        <w:rPr>
          <w:color w:val="000000" w:themeColor="text1"/>
          <w:lang w:val="sv-FI"/>
        </w:rPr>
        <w:t xml:space="preserve"> </w:t>
      </w:r>
      <w:r w:rsidR="009F114F" w:rsidRPr="00C838AE">
        <w:rPr>
          <w:color w:val="000000" w:themeColor="text1"/>
          <w:lang w:val="sv-FI"/>
        </w:rPr>
        <w:t>förenkla</w:t>
      </w:r>
      <w:r w:rsidR="009F114F">
        <w:rPr>
          <w:color w:val="000000" w:themeColor="text1"/>
          <w:lang w:val="sv-FI"/>
        </w:rPr>
        <w:t>s</w:t>
      </w:r>
      <w:r w:rsidR="009F114F" w:rsidRPr="00C838AE">
        <w:rPr>
          <w:color w:val="000000" w:themeColor="text1"/>
          <w:lang w:val="sv-FI"/>
        </w:rPr>
        <w:t xml:space="preserve"> </w:t>
      </w:r>
      <w:r w:rsidR="00897261" w:rsidRPr="00C838AE">
        <w:rPr>
          <w:color w:val="000000" w:themeColor="text1"/>
          <w:lang w:val="sv-FI"/>
        </w:rPr>
        <w:t>med beaktande av rekommendationerna och utredningarna i mellanrapporten från kommittén för social trygghet (</w:t>
      </w:r>
      <w:r>
        <w:rPr>
          <w:color w:val="000000" w:themeColor="text1"/>
          <w:lang w:val="sv-FI"/>
        </w:rPr>
        <w:t>se s</w:t>
      </w:r>
      <w:r w:rsidR="00897261" w:rsidRPr="00C838AE">
        <w:rPr>
          <w:color w:val="000000" w:themeColor="text1"/>
          <w:lang w:val="sv-FI"/>
        </w:rPr>
        <w:t xml:space="preserve">tatsrådets publikationer 2023:26), som utarbetades under föregående valperiod. </w:t>
      </w:r>
      <w:r w:rsidR="009F114F">
        <w:t xml:space="preserve">Reformen i fråga utgör en del av en omfattande arbete som syftar till att utveckla den sociala tryggheten i riktning mot en ökad ändamålsenlighet på lång sikt. </w:t>
      </w:r>
      <w:r w:rsidR="009F114F">
        <w:rPr>
          <w:color w:val="000000" w:themeColor="text1"/>
          <w:lang w:val="sv-FI"/>
        </w:rPr>
        <w:t>Tanken</w:t>
      </w:r>
      <w:r w:rsidR="009F114F" w:rsidRPr="00C838AE">
        <w:rPr>
          <w:color w:val="000000" w:themeColor="text1"/>
          <w:lang w:val="sv-FI"/>
        </w:rPr>
        <w:t xml:space="preserve"> är ytterst </w:t>
      </w:r>
      <w:r w:rsidR="009F114F">
        <w:rPr>
          <w:color w:val="000000" w:themeColor="text1"/>
          <w:lang w:val="sv-FI"/>
        </w:rPr>
        <w:t xml:space="preserve">att skapa ett regelverk med ett </w:t>
      </w:r>
      <w:r w:rsidR="009F114F" w:rsidRPr="00C838AE">
        <w:rPr>
          <w:color w:val="000000" w:themeColor="text1"/>
          <w:lang w:val="sv-FI"/>
        </w:rPr>
        <w:t xml:space="preserve">allmänt stöd som omfattar en grunddel för levnadskostnader, en boendedel för boendet och en behovsprövad del som ett sistahandsskydd. </w:t>
      </w:r>
      <w:r w:rsidR="009F114F">
        <w:rPr>
          <w:color w:val="000000" w:themeColor="text1"/>
          <w:lang w:val="sv-FI"/>
        </w:rPr>
        <w:t>Det handlar om att</w:t>
      </w:r>
      <w:r w:rsidR="009F114F" w:rsidRPr="00C838AE">
        <w:rPr>
          <w:color w:val="000000" w:themeColor="text1"/>
          <w:lang w:val="sv-FI"/>
        </w:rPr>
        <w:t xml:space="preserve"> stegvis övergå till en enda grundskyddsförmån genom att kombinera bestämningsgrunderna för </w:t>
      </w:r>
      <w:r w:rsidR="009F114F">
        <w:rPr>
          <w:color w:val="000000" w:themeColor="text1"/>
          <w:lang w:val="sv-FI"/>
        </w:rPr>
        <w:t xml:space="preserve">de </w:t>
      </w:r>
      <w:r w:rsidR="009F114F" w:rsidRPr="00C838AE">
        <w:rPr>
          <w:color w:val="000000" w:themeColor="text1"/>
          <w:lang w:val="sv-FI"/>
        </w:rPr>
        <w:t>olik</w:t>
      </w:r>
      <w:r w:rsidR="009F114F">
        <w:rPr>
          <w:color w:val="000000" w:themeColor="text1"/>
          <w:lang w:val="sv-FI"/>
        </w:rPr>
        <w:t>a</w:t>
      </w:r>
      <w:r w:rsidR="009F114F" w:rsidRPr="00C838AE">
        <w:rPr>
          <w:color w:val="000000" w:themeColor="text1"/>
          <w:lang w:val="sv-FI"/>
        </w:rPr>
        <w:t xml:space="preserve"> bidrag</w:t>
      </w:r>
      <w:r w:rsidR="009F114F">
        <w:rPr>
          <w:color w:val="000000" w:themeColor="text1"/>
          <w:lang w:val="sv-FI"/>
        </w:rPr>
        <w:t>en</w:t>
      </w:r>
      <w:r w:rsidR="009F114F" w:rsidRPr="00C838AE">
        <w:rPr>
          <w:color w:val="000000" w:themeColor="text1"/>
          <w:lang w:val="sv-FI"/>
        </w:rPr>
        <w:t>.</w:t>
      </w:r>
    </w:p>
    <w:p w14:paraId="76355376" w14:textId="13FE33F7" w:rsidR="00890863" w:rsidRDefault="00985E95" w:rsidP="00FF6CB9">
      <w:pPr>
        <w:pStyle w:val="ANormal"/>
        <w:rPr>
          <w:color w:val="000000" w:themeColor="text1"/>
          <w:lang w:val="sv-FI"/>
        </w:rPr>
      </w:pPr>
      <w:r>
        <w:rPr>
          <w:color w:val="000000" w:themeColor="text1"/>
          <w:lang w:val="sv-FI"/>
        </w:rPr>
        <w:tab/>
        <w:t>Under riksdagsbehandlingen har s</w:t>
      </w:r>
      <w:r w:rsidR="00897261" w:rsidRPr="00C838AE">
        <w:rPr>
          <w:color w:val="000000" w:themeColor="text1"/>
          <w:lang w:val="sv-FI"/>
        </w:rPr>
        <w:t xml:space="preserve">ocial- och hälsovårdsutskottet </w:t>
      </w:r>
      <w:r>
        <w:rPr>
          <w:color w:val="000000" w:themeColor="text1"/>
          <w:lang w:val="sv-FI"/>
        </w:rPr>
        <w:t>i sitt betänkande (</w:t>
      </w:r>
      <w:proofErr w:type="spellStart"/>
      <w:r w:rsidRPr="00C838AE">
        <w:rPr>
          <w:color w:val="000000" w:themeColor="text1"/>
          <w:lang w:val="sv-FI"/>
        </w:rPr>
        <w:t>ShUB</w:t>
      </w:r>
      <w:proofErr w:type="spellEnd"/>
      <w:r w:rsidRPr="00C838AE">
        <w:rPr>
          <w:color w:val="000000" w:themeColor="text1"/>
          <w:lang w:val="sv-FI"/>
        </w:rPr>
        <w:t xml:space="preserve"> 28/2025 </w:t>
      </w:r>
      <w:proofErr w:type="spellStart"/>
      <w:r w:rsidRPr="00C838AE">
        <w:rPr>
          <w:color w:val="000000" w:themeColor="text1"/>
          <w:lang w:val="sv-FI"/>
        </w:rPr>
        <w:t>rd</w:t>
      </w:r>
      <w:proofErr w:type="spellEnd"/>
      <w:r>
        <w:rPr>
          <w:color w:val="000000" w:themeColor="text1"/>
          <w:lang w:val="sv-FI"/>
        </w:rPr>
        <w:t xml:space="preserve">) </w:t>
      </w:r>
      <w:r w:rsidR="00897261" w:rsidRPr="00C838AE">
        <w:rPr>
          <w:color w:val="000000" w:themeColor="text1"/>
          <w:lang w:val="sv-FI"/>
        </w:rPr>
        <w:t>anse</w:t>
      </w:r>
      <w:r>
        <w:rPr>
          <w:color w:val="000000" w:themeColor="text1"/>
          <w:lang w:val="sv-FI"/>
        </w:rPr>
        <w:t>tt</w:t>
      </w:r>
      <w:r w:rsidR="00897261" w:rsidRPr="00C838AE">
        <w:rPr>
          <w:color w:val="000000" w:themeColor="text1"/>
          <w:lang w:val="sv-FI"/>
        </w:rPr>
        <w:t xml:space="preserve"> att målen för reform</w:t>
      </w:r>
      <w:r>
        <w:rPr>
          <w:color w:val="000000" w:themeColor="text1"/>
          <w:lang w:val="sv-FI"/>
        </w:rPr>
        <w:t>en</w:t>
      </w:r>
      <w:r w:rsidR="00897261" w:rsidRPr="00C838AE">
        <w:rPr>
          <w:color w:val="000000" w:themeColor="text1"/>
          <w:lang w:val="sv-FI"/>
        </w:rPr>
        <w:t xml:space="preserve"> av den sociala tryggheten är viktiga och tillstyrker </w:t>
      </w:r>
      <w:r>
        <w:rPr>
          <w:color w:val="000000" w:themeColor="text1"/>
          <w:lang w:val="sv-FI"/>
        </w:rPr>
        <w:t xml:space="preserve">de i </w:t>
      </w:r>
      <w:r w:rsidR="00897261" w:rsidRPr="00C838AE">
        <w:rPr>
          <w:color w:val="000000" w:themeColor="text1"/>
          <w:lang w:val="sv-FI"/>
        </w:rPr>
        <w:t>lagförslagen</w:t>
      </w:r>
      <w:r w:rsidR="00906B1F">
        <w:rPr>
          <w:color w:val="000000" w:themeColor="text1"/>
          <w:lang w:val="sv-FI"/>
        </w:rPr>
        <w:t xml:space="preserve"> angivna ändringarna</w:t>
      </w:r>
      <w:r w:rsidR="00897261" w:rsidRPr="00C838AE">
        <w:rPr>
          <w:color w:val="000000" w:themeColor="text1"/>
          <w:lang w:val="sv-FI"/>
        </w:rPr>
        <w:t xml:space="preserve">, men med </w:t>
      </w:r>
      <w:r>
        <w:rPr>
          <w:color w:val="000000" w:themeColor="text1"/>
          <w:lang w:val="sv-FI"/>
        </w:rPr>
        <w:t xml:space="preserve">vissa </w:t>
      </w:r>
      <w:r w:rsidR="00897261" w:rsidRPr="00C838AE">
        <w:rPr>
          <w:color w:val="000000" w:themeColor="text1"/>
          <w:lang w:val="sv-FI"/>
        </w:rPr>
        <w:t>anmärkninga</w:t>
      </w:r>
      <w:r>
        <w:rPr>
          <w:color w:val="000000" w:themeColor="text1"/>
          <w:lang w:val="sv-FI"/>
        </w:rPr>
        <w:t>r</w:t>
      </w:r>
      <w:r w:rsidR="00897261" w:rsidRPr="00C838AE">
        <w:rPr>
          <w:color w:val="000000" w:themeColor="text1"/>
          <w:lang w:val="sv-FI"/>
        </w:rPr>
        <w:t xml:space="preserve"> och </w:t>
      </w:r>
      <w:r>
        <w:rPr>
          <w:color w:val="000000" w:themeColor="text1"/>
          <w:lang w:val="sv-FI"/>
        </w:rPr>
        <w:t xml:space="preserve">förslag till </w:t>
      </w:r>
      <w:r w:rsidR="00897261" w:rsidRPr="00C838AE">
        <w:rPr>
          <w:color w:val="000000" w:themeColor="text1"/>
          <w:lang w:val="sv-FI"/>
        </w:rPr>
        <w:t xml:space="preserve">ändringar. </w:t>
      </w:r>
      <w:r w:rsidR="00890863">
        <w:rPr>
          <w:color w:val="000000" w:themeColor="text1"/>
          <w:lang w:val="sv-FI"/>
        </w:rPr>
        <w:t>S</w:t>
      </w:r>
      <w:r w:rsidR="00890863" w:rsidRPr="00C838AE">
        <w:rPr>
          <w:color w:val="000000" w:themeColor="text1"/>
          <w:lang w:val="sv-FI"/>
        </w:rPr>
        <w:t xml:space="preserve">ocial- och hälsovårdsutskottet </w:t>
      </w:r>
      <w:r w:rsidR="00890863">
        <w:rPr>
          <w:color w:val="000000" w:themeColor="text1"/>
          <w:lang w:val="sv-FI"/>
        </w:rPr>
        <w:t>har anfört a</w:t>
      </w:r>
      <w:r w:rsidR="00897261" w:rsidRPr="00C838AE">
        <w:rPr>
          <w:color w:val="000000" w:themeColor="text1"/>
          <w:lang w:val="sv-FI"/>
        </w:rPr>
        <w:t>tt förtydliga</w:t>
      </w:r>
      <w:r w:rsidR="00890863">
        <w:rPr>
          <w:color w:val="000000" w:themeColor="text1"/>
          <w:lang w:val="sv-FI"/>
        </w:rPr>
        <w:t>nden</w:t>
      </w:r>
      <w:r w:rsidR="00897261" w:rsidRPr="00C838AE">
        <w:rPr>
          <w:color w:val="000000" w:themeColor="text1"/>
          <w:lang w:val="sv-FI"/>
        </w:rPr>
        <w:t xml:space="preserve"> och förenkl</w:t>
      </w:r>
      <w:r w:rsidR="00890863">
        <w:rPr>
          <w:color w:val="000000" w:themeColor="text1"/>
          <w:lang w:val="sv-FI"/>
        </w:rPr>
        <w:t>ingar</w:t>
      </w:r>
      <w:r w:rsidR="00897261" w:rsidRPr="00C838AE">
        <w:rPr>
          <w:color w:val="000000" w:themeColor="text1"/>
          <w:lang w:val="sv-FI"/>
        </w:rPr>
        <w:t xml:space="preserve"> </w:t>
      </w:r>
      <w:r w:rsidR="00890863">
        <w:rPr>
          <w:color w:val="000000" w:themeColor="text1"/>
          <w:lang w:val="sv-FI"/>
        </w:rPr>
        <w:t xml:space="preserve">av </w:t>
      </w:r>
      <w:r w:rsidR="00897261" w:rsidRPr="00C838AE">
        <w:rPr>
          <w:color w:val="000000" w:themeColor="text1"/>
          <w:lang w:val="sv-FI"/>
        </w:rPr>
        <w:t>den sociala tryggheten gör systemet mer hanterbart och kan förbättra dess incitamentseffekter, minska underutnyttjandet av förmåner och öka systemets legitimitet.</w:t>
      </w:r>
    </w:p>
    <w:p w14:paraId="698679DB" w14:textId="1A1C53A3" w:rsidR="00890863" w:rsidRDefault="00890863"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I likhet med </w:t>
      </w:r>
      <w:r>
        <w:rPr>
          <w:color w:val="000000" w:themeColor="text1"/>
          <w:lang w:val="sv-FI"/>
        </w:rPr>
        <w:t xml:space="preserve">vad </w:t>
      </w:r>
      <w:r w:rsidR="00897261" w:rsidRPr="00C838AE">
        <w:rPr>
          <w:color w:val="000000" w:themeColor="text1"/>
          <w:lang w:val="sv-FI"/>
        </w:rPr>
        <w:t xml:space="preserve">arbetslivs- och jämställdhetsutskottet </w:t>
      </w:r>
      <w:r>
        <w:rPr>
          <w:color w:val="000000" w:themeColor="text1"/>
          <w:lang w:val="sv-FI"/>
        </w:rPr>
        <w:t xml:space="preserve">anfört i sitt utlåtande till social- och hälsovårdsutskottet </w:t>
      </w:r>
      <w:r w:rsidR="00897261" w:rsidRPr="00C838AE">
        <w:rPr>
          <w:color w:val="000000" w:themeColor="text1"/>
          <w:lang w:val="sv-FI"/>
        </w:rPr>
        <w:t>(</w:t>
      </w:r>
      <w:proofErr w:type="spellStart"/>
      <w:r w:rsidR="00897261" w:rsidRPr="00C838AE">
        <w:rPr>
          <w:color w:val="000000" w:themeColor="text1"/>
          <w:lang w:val="sv-FI"/>
        </w:rPr>
        <w:t>AjUU</w:t>
      </w:r>
      <w:proofErr w:type="spellEnd"/>
      <w:r w:rsidR="00897261" w:rsidRPr="00C838AE">
        <w:rPr>
          <w:color w:val="000000" w:themeColor="text1"/>
          <w:lang w:val="sv-FI"/>
        </w:rPr>
        <w:t xml:space="preserve"> 10/2025 </w:t>
      </w:r>
      <w:proofErr w:type="spellStart"/>
      <w:r w:rsidR="00897261" w:rsidRPr="00C838AE">
        <w:rPr>
          <w:color w:val="000000" w:themeColor="text1"/>
          <w:lang w:val="sv-FI"/>
        </w:rPr>
        <w:t>rd</w:t>
      </w:r>
      <w:proofErr w:type="spellEnd"/>
      <w:r w:rsidR="00897261" w:rsidRPr="00C838AE">
        <w:rPr>
          <w:color w:val="000000" w:themeColor="text1"/>
          <w:lang w:val="sv-FI"/>
        </w:rPr>
        <w:t xml:space="preserve">) betonar social- och hälsovårdsutskottet att det allmänna stöd under arbetslösheten som föreslås i </w:t>
      </w:r>
      <w:r w:rsidR="00217E44">
        <w:rPr>
          <w:color w:val="000000" w:themeColor="text1"/>
          <w:lang w:val="sv-FI"/>
        </w:rPr>
        <w:t>stöd</w:t>
      </w:r>
      <w:r w:rsidR="00897261" w:rsidRPr="00C838AE">
        <w:rPr>
          <w:color w:val="000000" w:themeColor="text1"/>
          <w:lang w:val="sv-FI"/>
        </w:rPr>
        <w:t>propositionen är ett steg i reformen av den sociala tryggheten och anser det viktigt att reformen av den sociala tryggheten fortsätter utifrån detta i riktning mot en enda grundskyddsförmån.</w:t>
      </w:r>
    </w:p>
    <w:p w14:paraId="7F4D3009" w14:textId="2C510DBD" w:rsidR="007372FA" w:rsidRDefault="00890863"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Grundlagsutskottet </w:t>
      </w:r>
      <w:r>
        <w:rPr>
          <w:color w:val="000000" w:themeColor="text1"/>
          <w:lang w:val="sv-FI"/>
        </w:rPr>
        <w:t xml:space="preserve">har </w:t>
      </w:r>
      <w:r w:rsidR="00897261" w:rsidRPr="00C838AE">
        <w:rPr>
          <w:color w:val="000000" w:themeColor="text1"/>
          <w:lang w:val="sv-FI"/>
        </w:rPr>
        <w:t>i sitt utlåtande (</w:t>
      </w:r>
      <w:proofErr w:type="spellStart"/>
      <w:r w:rsidR="00897261" w:rsidRPr="00C838AE">
        <w:rPr>
          <w:color w:val="000000" w:themeColor="text1"/>
          <w:lang w:val="sv-FI"/>
        </w:rPr>
        <w:t>GrUU</w:t>
      </w:r>
      <w:proofErr w:type="spellEnd"/>
      <w:r w:rsidR="00897261" w:rsidRPr="00C838AE">
        <w:rPr>
          <w:color w:val="000000" w:themeColor="text1"/>
          <w:lang w:val="sv-FI"/>
        </w:rPr>
        <w:t xml:space="preserve"> 41/2025 </w:t>
      </w:r>
      <w:proofErr w:type="spellStart"/>
      <w:r w:rsidR="00897261" w:rsidRPr="00C838AE">
        <w:rPr>
          <w:color w:val="000000" w:themeColor="text1"/>
          <w:lang w:val="sv-FI"/>
        </w:rPr>
        <w:t>rd</w:t>
      </w:r>
      <w:proofErr w:type="spellEnd"/>
      <w:r w:rsidR="00897261" w:rsidRPr="00C838AE">
        <w:rPr>
          <w:color w:val="000000" w:themeColor="text1"/>
          <w:lang w:val="sv-FI"/>
        </w:rPr>
        <w:t xml:space="preserve">) </w:t>
      </w:r>
      <w:r w:rsidRPr="00C838AE">
        <w:rPr>
          <w:color w:val="000000" w:themeColor="text1"/>
          <w:lang w:val="sv-FI"/>
        </w:rPr>
        <w:t>granska</w:t>
      </w:r>
      <w:r>
        <w:rPr>
          <w:color w:val="000000" w:themeColor="text1"/>
          <w:lang w:val="sv-FI"/>
        </w:rPr>
        <w:t xml:space="preserve">t </w:t>
      </w:r>
      <w:r w:rsidR="00897261" w:rsidRPr="00C838AE">
        <w:rPr>
          <w:color w:val="000000" w:themeColor="text1"/>
          <w:lang w:val="sv-FI"/>
        </w:rPr>
        <w:t>lagförslaget med avseende på rätten till grundläggande försörjning enligt 19</w:t>
      </w:r>
      <w:r w:rsidR="000A6FB4">
        <w:rPr>
          <w:color w:val="000000" w:themeColor="text1"/>
          <w:lang w:val="sv-FI"/>
        </w:rPr>
        <w:t> §</w:t>
      </w:r>
      <w:r w:rsidR="00897261" w:rsidRPr="00C838AE">
        <w:rPr>
          <w:color w:val="000000" w:themeColor="text1"/>
          <w:lang w:val="sv-FI"/>
        </w:rPr>
        <w:t xml:space="preserve"> 2</w:t>
      </w:r>
      <w:r w:rsidR="000A6FB4">
        <w:rPr>
          <w:color w:val="000000" w:themeColor="text1"/>
          <w:lang w:val="sv-FI"/>
        </w:rPr>
        <w:t> mom.</w:t>
      </w:r>
      <w:r w:rsidR="00897261" w:rsidRPr="00C838AE">
        <w:rPr>
          <w:color w:val="000000" w:themeColor="text1"/>
          <w:lang w:val="sv-FI"/>
        </w:rPr>
        <w:t xml:space="preserve"> i </w:t>
      </w:r>
      <w:r>
        <w:rPr>
          <w:color w:val="000000" w:themeColor="text1"/>
          <w:lang w:val="sv-FI"/>
        </w:rPr>
        <w:t xml:space="preserve">Finlands grundlag (FFS 731/1999, </w:t>
      </w:r>
      <w:r w:rsidR="00897261" w:rsidRPr="00890863">
        <w:rPr>
          <w:i/>
          <w:iCs/>
          <w:color w:val="000000" w:themeColor="text1"/>
          <w:lang w:val="sv-FI"/>
        </w:rPr>
        <w:t>grundlagen</w:t>
      </w:r>
      <w:r>
        <w:rPr>
          <w:color w:val="000000" w:themeColor="text1"/>
          <w:lang w:val="sv-FI"/>
        </w:rPr>
        <w:t>)</w:t>
      </w:r>
      <w:r w:rsidR="00897261" w:rsidRPr="00C838AE">
        <w:rPr>
          <w:color w:val="000000" w:themeColor="text1"/>
          <w:lang w:val="sv-FI"/>
        </w:rPr>
        <w:t xml:space="preserve">. Enligt utlåtandet motsvarar de föreslagna bestämmelserna i huvudsak den gällande regleringen om grunddagpenning och arbetsmarknadsstöd, </w:t>
      </w:r>
      <w:r w:rsidR="009A23AF">
        <w:rPr>
          <w:color w:val="000000" w:themeColor="text1"/>
          <w:lang w:val="sv-FI"/>
        </w:rPr>
        <w:t>vilken</w:t>
      </w:r>
      <w:r w:rsidR="00897261" w:rsidRPr="00C838AE">
        <w:rPr>
          <w:color w:val="000000" w:themeColor="text1"/>
          <w:lang w:val="sv-FI"/>
        </w:rPr>
        <w:t xml:space="preserve"> har kommit till med grundlagsutskottets medverkan, och lagförslagen kan enligt utlåtandet behandlas i vanlig lagstiftningsordning.</w:t>
      </w:r>
    </w:p>
    <w:p w14:paraId="77B9FF0C" w14:textId="77777777" w:rsidR="00CC4B0E" w:rsidRDefault="00CC4B0E" w:rsidP="00FF6CB9">
      <w:pPr>
        <w:pStyle w:val="ANormal"/>
        <w:rPr>
          <w:color w:val="000000" w:themeColor="text1"/>
          <w:lang w:val="sv-FI"/>
        </w:rPr>
      </w:pPr>
    </w:p>
    <w:p w14:paraId="420AF810" w14:textId="67ACB4BA" w:rsidR="00597C05" w:rsidRDefault="00597C05" w:rsidP="00597C05">
      <w:pPr>
        <w:pStyle w:val="RubrikC"/>
        <w:rPr>
          <w:lang w:val="sv-FI"/>
        </w:rPr>
      </w:pPr>
      <w:bookmarkStart w:id="9" w:name="_Toc220314035"/>
      <w:r>
        <w:rPr>
          <w:lang w:val="sv-FI"/>
        </w:rPr>
        <w:t xml:space="preserve">2.2 </w:t>
      </w:r>
      <w:r w:rsidR="00897261" w:rsidRPr="00C838AE">
        <w:rPr>
          <w:lang w:val="sv-FI"/>
        </w:rPr>
        <w:t>Nivån på det allmänna stödet och behovsprövning</w:t>
      </w:r>
      <w:bookmarkEnd w:id="9"/>
    </w:p>
    <w:p w14:paraId="7DB79236" w14:textId="77777777" w:rsidR="00597C05" w:rsidRPr="00597C05" w:rsidRDefault="00597C05" w:rsidP="00597C05">
      <w:pPr>
        <w:pStyle w:val="Rubrikmellanrum"/>
        <w:rPr>
          <w:lang w:val="sv-FI"/>
        </w:rPr>
      </w:pPr>
    </w:p>
    <w:p w14:paraId="4AFFF31F" w14:textId="4BC163F0" w:rsidR="006D4D8D" w:rsidRDefault="00612B9F" w:rsidP="00FF6CB9">
      <w:pPr>
        <w:pStyle w:val="ANormal"/>
        <w:rPr>
          <w:color w:val="000000" w:themeColor="text1"/>
          <w:lang w:val="sv-FI"/>
        </w:rPr>
      </w:pPr>
      <w:r>
        <w:rPr>
          <w:color w:val="000000" w:themeColor="text1"/>
          <w:lang w:val="sv-FI"/>
        </w:rPr>
        <w:t>De föreslagna bestämmelserna i stödpropositionen som reglerar f</w:t>
      </w:r>
      <w:r w:rsidR="00897261" w:rsidRPr="00C838AE">
        <w:rPr>
          <w:color w:val="000000" w:themeColor="text1"/>
          <w:lang w:val="sv-FI"/>
        </w:rPr>
        <w:t xml:space="preserve">örutsättningarna för att få allmänt stöd och stödets </w:t>
      </w:r>
      <w:r>
        <w:rPr>
          <w:color w:val="000000" w:themeColor="text1"/>
          <w:lang w:val="sv-FI"/>
        </w:rPr>
        <w:t xml:space="preserve">beskaffenhet </w:t>
      </w:r>
      <w:r w:rsidR="00897261" w:rsidRPr="00C838AE">
        <w:rPr>
          <w:color w:val="000000" w:themeColor="text1"/>
          <w:lang w:val="sv-FI"/>
        </w:rPr>
        <w:t xml:space="preserve">motsvarar </w:t>
      </w:r>
      <w:r>
        <w:rPr>
          <w:color w:val="000000" w:themeColor="text1"/>
          <w:lang w:val="sv-FI"/>
        </w:rPr>
        <w:t xml:space="preserve">i stor utsträckning det nuvarande regelverket som kringgärdar </w:t>
      </w:r>
      <w:r w:rsidRPr="00C838AE">
        <w:rPr>
          <w:color w:val="000000" w:themeColor="text1"/>
          <w:lang w:val="sv-FI"/>
        </w:rPr>
        <w:t>det nuvarande arbetsmarknadsstödet</w:t>
      </w:r>
      <w:r>
        <w:rPr>
          <w:color w:val="000000" w:themeColor="text1"/>
          <w:lang w:val="sv-FI"/>
        </w:rPr>
        <w:t xml:space="preserve"> där bestämmelser om</w:t>
      </w:r>
      <w:r w:rsidR="00897261" w:rsidRPr="00C838AE">
        <w:rPr>
          <w:color w:val="000000" w:themeColor="text1"/>
          <w:lang w:val="sv-FI"/>
        </w:rPr>
        <w:t xml:space="preserve"> väntetid, behovsprövning, partiellt allmänt stöd till personer som bor i föräldrarnas hushåll och stödets obegränsade varaktighet</w:t>
      </w:r>
      <w:r>
        <w:rPr>
          <w:color w:val="000000" w:themeColor="text1"/>
          <w:lang w:val="sv-FI"/>
        </w:rPr>
        <w:t xml:space="preserve"> utgör väsentliga regelkomponenter</w:t>
      </w:r>
      <w:r w:rsidR="00897261" w:rsidRPr="00C838AE">
        <w:rPr>
          <w:color w:val="000000" w:themeColor="text1"/>
          <w:lang w:val="sv-FI"/>
        </w:rPr>
        <w:t xml:space="preserve">. </w:t>
      </w:r>
      <w:r w:rsidR="00991392">
        <w:rPr>
          <w:color w:val="000000" w:themeColor="text1"/>
          <w:lang w:val="sv-FI"/>
        </w:rPr>
        <w:t>E</w:t>
      </w:r>
      <w:r w:rsidR="00897261" w:rsidRPr="00C838AE">
        <w:rPr>
          <w:color w:val="000000" w:themeColor="text1"/>
          <w:lang w:val="sv-FI"/>
        </w:rPr>
        <w:t xml:space="preserve">nligt </w:t>
      </w:r>
      <w:r w:rsidR="006D4D8D">
        <w:rPr>
          <w:color w:val="000000" w:themeColor="text1"/>
          <w:lang w:val="sv-FI"/>
        </w:rPr>
        <w:t>stöd</w:t>
      </w:r>
      <w:r w:rsidR="00897261" w:rsidRPr="00C838AE">
        <w:rPr>
          <w:color w:val="000000" w:themeColor="text1"/>
          <w:lang w:val="sv-FI"/>
        </w:rPr>
        <w:t xml:space="preserve">propositionen </w:t>
      </w:r>
      <w:r w:rsidR="00991392">
        <w:rPr>
          <w:color w:val="000000" w:themeColor="text1"/>
          <w:lang w:val="sv-FI"/>
        </w:rPr>
        <w:t xml:space="preserve">ska nämnda förutsättningar utvidgas </w:t>
      </w:r>
      <w:r w:rsidR="00897261" w:rsidRPr="00C838AE">
        <w:rPr>
          <w:color w:val="000000" w:themeColor="text1"/>
          <w:lang w:val="sv-FI"/>
        </w:rPr>
        <w:t xml:space="preserve">till att gälla också personer som för närvarande får grunddagpenning. I fortsättningen </w:t>
      </w:r>
      <w:r w:rsidR="00991392">
        <w:rPr>
          <w:color w:val="000000" w:themeColor="text1"/>
          <w:lang w:val="sv-FI"/>
        </w:rPr>
        <w:t xml:space="preserve">ska således bestämmelser om </w:t>
      </w:r>
      <w:r w:rsidR="00897261" w:rsidRPr="00C838AE">
        <w:rPr>
          <w:color w:val="000000" w:themeColor="text1"/>
          <w:lang w:val="sv-FI"/>
        </w:rPr>
        <w:t>väntetid</w:t>
      </w:r>
      <w:r w:rsidR="00E17C81">
        <w:rPr>
          <w:color w:val="000000" w:themeColor="text1"/>
          <w:lang w:val="sv-FI"/>
        </w:rPr>
        <w:t xml:space="preserve"> och</w:t>
      </w:r>
      <w:r w:rsidR="00897261" w:rsidRPr="00C838AE">
        <w:rPr>
          <w:color w:val="000000" w:themeColor="text1"/>
          <w:lang w:val="sv-FI"/>
        </w:rPr>
        <w:t xml:space="preserve"> behovsprövning och partiellt allmänt stöd till personer som bor i föräldrarnas hushåll </w:t>
      </w:r>
      <w:r w:rsidR="00991392">
        <w:rPr>
          <w:color w:val="000000" w:themeColor="text1"/>
          <w:lang w:val="sv-FI"/>
        </w:rPr>
        <w:t xml:space="preserve">tillämpas </w:t>
      </w:r>
      <w:r w:rsidR="00897261" w:rsidRPr="00C838AE">
        <w:rPr>
          <w:color w:val="000000" w:themeColor="text1"/>
          <w:lang w:val="sv-FI"/>
        </w:rPr>
        <w:t>på det allmänna stödet till arbetslösa arbetssökande</w:t>
      </w:r>
      <w:r w:rsidR="00E17C81">
        <w:rPr>
          <w:color w:val="000000" w:themeColor="text1"/>
          <w:lang w:val="sv-FI"/>
        </w:rPr>
        <w:t>.</w:t>
      </w:r>
      <w:r w:rsidR="00897261" w:rsidRPr="00C838AE">
        <w:rPr>
          <w:color w:val="000000" w:themeColor="text1"/>
          <w:lang w:val="sv-FI"/>
        </w:rPr>
        <w:t xml:space="preserve"> </w:t>
      </w:r>
      <w:r w:rsidR="00E17C81">
        <w:rPr>
          <w:color w:val="000000" w:themeColor="text1"/>
          <w:lang w:val="sv-FI"/>
        </w:rPr>
        <w:t xml:space="preserve">Partiellt allmänt stöd ska dock inte utbetalas till den </w:t>
      </w:r>
      <w:r w:rsidR="00897261" w:rsidRPr="00C838AE">
        <w:rPr>
          <w:color w:val="000000" w:themeColor="text1"/>
          <w:lang w:val="sv-FI"/>
        </w:rPr>
        <w:t xml:space="preserve">som uppfyller </w:t>
      </w:r>
      <w:r w:rsidR="00991392">
        <w:rPr>
          <w:color w:val="000000" w:themeColor="text1"/>
          <w:lang w:val="sv-FI"/>
        </w:rPr>
        <w:t xml:space="preserve">det så kallade </w:t>
      </w:r>
      <w:r w:rsidR="00897261" w:rsidRPr="00C838AE">
        <w:rPr>
          <w:color w:val="000000" w:themeColor="text1"/>
          <w:lang w:val="sv-FI"/>
        </w:rPr>
        <w:t>arbetsvillkoret. Till skillnad från den nuvarande maximala utbetalningstiden för grunddagpenning är det allmänna stödet för en arbetslös arbetssökande som uppfyller arbetsvillkoret obegränsat, på samma sätt som det nuvarande arbetsmarknadsstödet. Det allmänna stödets fulla belopp är lika stort som den inkomstrelaterade dagpenningens grunddel, det vill säga lika stort som grunddagpenning</w:t>
      </w:r>
      <w:r w:rsidR="00991392">
        <w:rPr>
          <w:color w:val="000000" w:themeColor="text1"/>
          <w:lang w:val="sv-FI"/>
        </w:rPr>
        <w:t>en</w:t>
      </w:r>
      <w:r w:rsidR="00897261" w:rsidRPr="00C838AE">
        <w:rPr>
          <w:color w:val="000000" w:themeColor="text1"/>
          <w:lang w:val="sv-FI"/>
        </w:rPr>
        <w:t xml:space="preserve"> och arbetsmarknadsstöd</w:t>
      </w:r>
      <w:r w:rsidR="00991392">
        <w:rPr>
          <w:color w:val="000000" w:themeColor="text1"/>
          <w:lang w:val="sv-FI"/>
        </w:rPr>
        <w:t>et</w:t>
      </w:r>
      <w:r w:rsidR="00897261" w:rsidRPr="00C838AE">
        <w:rPr>
          <w:color w:val="000000" w:themeColor="text1"/>
          <w:lang w:val="sv-FI"/>
        </w:rPr>
        <w:t xml:space="preserve"> enligt </w:t>
      </w:r>
      <w:r w:rsidR="00F82749">
        <w:rPr>
          <w:color w:val="000000" w:themeColor="text1"/>
          <w:lang w:val="sv-FI"/>
        </w:rPr>
        <w:t xml:space="preserve">det hittills gällande bestämmelserna i </w:t>
      </w:r>
      <w:r w:rsidR="00897261" w:rsidRPr="00C838AE">
        <w:rPr>
          <w:color w:val="000000" w:themeColor="text1"/>
          <w:lang w:val="sv-FI"/>
        </w:rPr>
        <w:t>lagen</w:t>
      </w:r>
      <w:r w:rsidR="00F82749">
        <w:rPr>
          <w:color w:val="000000" w:themeColor="text1"/>
          <w:lang w:val="sv-FI"/>
        </w:rPr>
        <w:t xml:space="preserve"> om utkomstskydd för arbetslösa</w:t>
      </w:r>
      <w:r w:rsidR="00897261" w:rsidRPr="00C838AE">
        <w:rPr>
          <w:color w:val="000000" w:themeColor="text1"/>
          <w:lang w:val="sv-FI"/>
        </w:rPr>
        <w:t xml:space="preserve">. År 2025 </w:t>
      </w:r>
      <w:r w:rsidR="00F82749">
        <w:rPr>
          <w:color w:val="000000" w:themeColor="text1"/>
          <w:lang w:val="sv-FI"/>
        </w:rPr>
        <w:t>uppgick</w:t>
      </w:r>
      <w:r w:rsidR="00897261" w:rsidRPr="00C838AE">
        <w:rPr>
          <w:color w:val="000000" w:themeColor="text1"/>
          <w:lang w:val="sv-FI"/>
        </w:rPr>
        <w:t xml:space="preserve"> beloppet på grunddagpenningen </w:t>
      </w:r>
      <w:r w:rsidR="00F82749">
        <w:rPr>
          <w:color w:val="000000" w:themeColor="text1"/>
          <w:lang w:val="sv-FI"/>
        </w:rPr>
        <w:t xml:space="preserve">till </w:t>
      </w:r>
      <w:r w:rsidR="00897261" w:rsidRPr="00C838AE">
        <w:rPr>
          <w:color w:val="000000" w:themeColor="text1"/>
          <w:lang w:val="sv-FI"/>
        </w:rPr>
        <w:t>37,21 euro</w:t>
      </w:r>
      <w:r w:rsidR="006E0ED0">
        <w:rPr>
          <w:color w:val="000000" w:themeColor="text1"/>
          <w:lang w:val="sv-FI"/>
        </w:rPr>
        <w:t xml:space="preserve"> per </w:t>
      </w:r>
      <w:r w:rsidR="00897261" w:rsidRPr="00C838AE">
        <w:rPr>
          <w:color w:val="000000" w:themeColor="text1"/>
          <w:lang w:val="sv-FI"/>
        </w:rPr>
        <w:t>dag (i genomsnitt 800 euro</w:t>
      </w:r>
      <w:r w:rsidR="006E0ED0">
        <w:rPr>
          <w:color w:val="000000" w:themeColor="text1"/>
          <w:lang w:val="sv-FI"/>
        </w:rPr>
        <w:t xml:space="preserve"> per </w:t>
      </w:r>
      <w:r w:rsidR="00897261" w:rsidRPr="00C838AE">
        <w:rPr>
          <w:color w:val="000000" w:themeColor="text1"/>
          <w:lang w:val="sv-FI"/>
        </w:rPr>
        <w:t>månad). Beloppet justeras årligen med folkpensionsindex. På grund av sparbesluten i statsfinanserna justeras inte de förmåner som är bundna till folkpensionsindex under åren 2024</w:t>
      </w:r>
      <w:r w:rsidR="00105D1D">
        <w:rPr>
          <w:color w:val="000000" w:themeColor="text1"/>
          <w:lang w:val="sv-FI"/>
        </w:rPr>
        <w:t>–</w:t>
      </w:r>
      <w:r w:rsidR="00897261" w:rsidRPr="00C838AE">
        <w:rPr>
          <w:color w:val="000000" w:themeColor="text1"/>
          <w:lang w:val="sv-FI"/>
        </w:rPr>
        <w:t>2027, med undantag av det grundläggande utkomststödet. Nästa justering görs först 2028.</w:t>
      </w:r>
    </w:p>
    <w:p w14:paraId="7B427CEF" w14:textId="5523D237" w:rsidR="00CC4B0E" w:rsidRDefault="006D4D8D"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Eventuella arbetsinkomster för den som får allmänt stöd medför en jämkning </w:t>
      </w:r>
      <w:r w:rsidR="00395D51">
        <w:rPr>
          <w:color w:val="000000" w:themeColor="text1"/>
          <w:lang w:val="sv-FI"/>
        </w:rPr>
        <w:t>av det allmänna stödet</w:t>
      </w:r>
      <w:r w:rsidR="00544B84">
        <w:rPr>
          <w:color w:val="000000" w:themeColor="text1"/>
          <w:lang w:val="sv-FI"/>
        </w:rPr>
        <w:t>s belopp</w:t>
      </w:r>
      <w:r w:rsidR="00395D51">
        <w:rPr>
          <w:color w:val="000000" w:themeColor="text1"/>
          <w:lang w:val="sv-FI"/>
        </w:rPr>
        <w:t xml:space="preserve"> </w:t>
      </w:r>
      <w:r w:rsidR="00897261" w:rsidRPr="00C838AE">
        <w:rPr>
          <w:color w:val="000000" w:themeColor="text1"/>
          <w:lang w:val="sv-FI"/>
        </w:rPr>
        <w:t xml:space="preserve">på samma sätt som arbetsinkomsterna </w:t>
      </w:r>
      <w:r w:rsidR="00544B84">
        <w:rPr>
          <w:color w:val="000000" w:themeColor="text1"/>
          <w:lang w:val="sv-FI"/>
        </w:rPr>
        <w:t>medför en jämkning</w:t>
      </w:r>
      <w:r w:rsidR="00395D51">
        <w:rPr>
          <w:color w:val="000000" w:themeColor="text1"/>
          <w:lang w:val="sv-FI"/>
        </w:rPr>
        <w:t xml:space="preserve"> på arbetslöshets</w:t>
      </w:r>
      <w:r w:rsidR="00897261" w:rsidRPr="00C838AE">
        <w:rPr>
          <w:color w:val="000000" w:themeColor="text1"/>
          <w:lang w:val="sv-FI"/>
        </w:rPr>
        <w:t>för</w:t>
      </w:r>
      <w:r w:rsidR="00395D51">
        <w:rPr>
          <w:color w:val="000000" w:themeColor="text1"/>
          <w:lang w:val="sv-FI"/>
        </w:rPr>
        <w:t>månens belopp för</w:t>
      </w:r>
      <w:r w:rsidR="00897261" w:rsidRPr="00C838AE">
        <w:rPr>
          <w:color w:val="000000" w:themeColor="text1"/>
          <w:lang w:val="sv-FI"/>
        </w:rPr>
        <w:t xml:space="preserve"> den som </w:t>
      </w:r>
      <w:r w:rsidR="00881391">
        <w:rPr>
          <w:color w:val="000000" w:themeColor="text1"/>
          <w:lang w:val="sv-FI"/>
        </w:rPr>
        <w:t>är berättigad till</w:t>
      </w:r>
      <w:r w:rsidR="00897261" w:rsidRPr="00C838AE">
        <w:rPr>
          <w:color w:val="000000" w:themeColor="text1"/>
          <w:lang w:val="sv-FI"/>
        </w:rPr>
        <w:t xml:space="preserve"> inkomstrelaterad dagpenning. Enligt </w:t>
      </w:r>
      <w:r>
        <w:rPr>
          <w:color w:val="000000" w:themeColor="text1"/>
          <w:lang w:val="sv-FI"/>
        </w:rPr>
        <w:t>stöd</w:t>
      </w:r>
      <w:r w:rsidR="00897261" w:rsidRPr="00C838AE">
        <w:rPr>
          <w:color w:val="000000" w:themeColor="text1"/>
          <w:lang w:val="sv-FI"/>
        </w:rPr>
        <w:t xml:space="preserve">propositionen ändrar </w:t>
      </w:r>
      <w:r w:rsidR="006E0ED0">
        <w:rPr>
          <w:color w:val="000000" w:themeColor="text1"/>
          <w:lang w:val="sv-FI"/>
        </w:rPr>
        <w:t xml:space="preserve">de nya bestämmelserna om </w:t>
      </w:r>
      <w:r w:rsidR="00897261" w:rsidRPr="00C838AE">
        <w:rPr>
          <w:color w:val="000000" w:themeColor="text1"/>
          <w:lang w:val="sv-FI"/>
        </w:rPr>
        <w:t>det allmänna stödet inte förmånsbeloppet för flertalet</w:t>
      </w:r>
      <w:r>
        <w:rPr>
          <w:color w:val="000000" w:themeColor="text1"/>
          <w:lang w:val="sv-FI"/>
        </w:rPr>
        <w:t xml:space="preserve"> </w:t>
      </w:r>
      <w:r w:rsidR="00897261" w:rsidRPr="00C838AE">
        <w:rPr>
          <w:color w:val="000000" w:themeColor="text1"/>
          <w:lang w:val="sv-FI"/>
        </w:rPr>
        <w:t xml:space="preserve">förmånstagare. Behovsprövningen </w:t>
      </w:r>
      <w:r>
        <w:rPr>
          <w:color w:val="000000" w:themeColor="text1"/>
          <w:lang w:val="sv-FI"/>
        </w:rPr>
        <w:t xml:space="preserve">som ska göras </w:t>
      </w:r>
      <w:r w:rsidR="00344DE4">
        <w:rPr>
          <w:color w:val="000000" w:themeColor="text1"/>
          <w:lang w:val="sv-FI"/>
        </w:rPr>
        <w:t>vid handläggning av ärenden rörande</w:t>
      </w:r>
      <w:r w:rsidR="00897261" w:rsidRPr="00C838AE">
        <w:rPr>
          <w:color w:val="000000" w:themeColor="text1"/>
          <w:lang w:val="sv-FI"/>
        </w:rPr>
        <w:t xml:space="preserve"> det allmänna stödet, det vill säga </w:t>
      </w:r>
      <w:r w:rsidR="006E0ED0">
        <w:rPr>
          <w:color w:val="000000" w:themeColor="text1"/>
          <w:lang w:val="sv-FI"/>
        </w:rPr>
        <w:t xml:space="preserve">att </w:t>
      </w:r>
      <w:r w:rsidR="00897261" w:rsidRPr="00C838AE">
        <w:rPr>
          <w:color w:val="000000" w:themeColor="text1"/>
          <w:lang w:val="sv-FI"/>
        </w:rPr>
        <w:t>kapitalinkomster och vissa andra inkomster</w:t>
      </w:r>
      <w:r w:rsidR="00344DE4">
        <w:rPr>
          <w:color w:val="000000" w:themeColor="text1"/>
          <w:lang w:val="sv-FI"/>
        </w:rPr>
        <w:t xml:space="preserve"> ska beaktas</w:t>
      </w:r>
      <w:r w:rsidR="00897261" w:rsidRPr="00C838AE">
        <w:rPr>
          <w:color w:val="000000" w:themeColor="text1"/>
          <w:lang w:val="sv-FI"/>
        </w:rPr>
        <w:t xml:space="preserve">, </w:t>
      </w:r>
      <w:r w:rsidR="00344DE4">
        <w:rPr>
          <w:color w:val="000000" w:themeColor="text1"/>
          <w:lang w:val="sv-FI"/>
        </w:rPr>
        <w:t>skiljer sig</w:t>
      </w:r>
      <w:r w:rsidR="00897261" w:rsidRPr="00C838AE">
        <w:rPr>
          <w:color w:val="000000" w:themeColor="text1"/>
          <w:lang w:val="sv-FI"/>
        </w:rPr>
        <w:t xml:space="preserve"> dock från den nuvarande behovsprövningen </w:t>
      </w:r>
      <w:r w:rsidR="00F052B5">
        <w:rPr>
          <w:color w:val="000000" w:themeColor="text1"/>
          <w:lang w:val="sv-FI"/>
        </w:rPr>
        <w:t>vid handläggning av ärenden rörande</w:t>
      </w:r>
      <w:r w:rsidR="00897261" w:rsidRPr="00C838AE">
        <w:rPr>
          <w:color w:val="000000" w:themeColor="text1"/>
          <w:lang w:val="sv-FI"/>
        </w:rPr>
        <w:t xml:space="preserve"> arbetsmarknadsstödet och utvidgas till att även omfatta nuvarande mottagare av grunddagpenning. Samtidigt utvidgas tillämpningsområdet av förenklingen av behovs</w:t>
      </w:r>
      <w:r w:rsidR="00C32F0D">
        <w:rPr>
          <w:color w:val="000000" w:themeColor="text1"/>
          <w:lang w:val="sv-FI"/>
        </w:rPr>
        <w:t>-</w:t>
      </w:r>
      <w:r w:rsidR="00897261" w:rsidRPr="00C838AE">
        <w:rPr>
          <w:color w:val="000000" w:themeColor="text1"/>
          <w:lang w:val="sv-FI"/>
        </w:rPr>
        <w:t xml:space="preserve">prövningsreglerna, såsom slopandet av åldersgränsen på 55 år, användningen av en inkomstgräns och en enhetlig minskningsgrad. </w:t>
      </w:r>
      <w:r w:rsidR="00344DE4">
        <w:rPr>
          <w:color w:val="000000" w:themeColor="text1"/>
          <w:lang w:val="sv-FI"/>
        </w:rPr>
        <w:t>R</w:t>
      </w:r>
      <w:r w:rsidR="00897261" w:rsidRPr="00C838AE">
        <w:rPr>
          <w:color w:val="000000" w:themeColor="text1"/>
          <w:lang w:val="sv-FI"/>
        </w:rPr>
        <w:t xml:space="preserve">ätten till grundskydd </w:t>
      </w:r>
      <w:r w:rsidR="00344DE4">
        <w:rPr>
          <w:color w:val="000000" w:themeColor="text1"/>
          <w:lang w:val="sv-FI"/>
        </w:rPr>
        <w:t xml:space="preserve">baserad på </w:t>
      </w:r>
      <w:r w:rsidR="00344DE4" w:rsidRPr="00C838AE">
        <w:rPr>
          <w:color w:val="000000" w:themeColor="text1"/>
          <w:lang w:val="sv-FI"/>
        </w:rPr>
        <w:t xml:space="preserve">behovsprövning kommer </w:t>
      </w:r>
      <w:r w:rsidR="00344DE4">
        <w:rPr>
          <w:color w:val="000000" w:themeColor="text1"/>
          <w:lang w:val="sv-FI"/>
        </w:rPr>
        <w:t>d</w:t>
      </w:r>
      <w:r w:rsidR="00344DE4" w:rsidRPr="00C838AE">
        <w:rPr>
          <w:color w:val="000000" w:themeColor="text1"/>
          <w:lang w:val="sv-FI"/>
        </w:rPr>
        <w:t xml:space="preserve">ärmed i fortsättningen </w:t>
      </w:r>
      <w:r w:rsidR="00344DE4">
        <w:rPr>
          <w:color w:val="000000" w:themeColor="text1"/>
          <w:lang w:val="sv-FI"/>
        </w:rPr>
        <w:t>att omfatta</w:t>
      </w:r>
      <w:r w:rsidR="00897261" w:rsidRPr="00C838AE">
        <w:rPr>
          <w:color w:val="000000" w:themeColor="text1"/>
          <w:lang w:val="sv-FI"/>
        </w:rPr>
        <w:t xml:space="preserve"> fler arbetslösa personer </w:t>
      </w:r>
      <w:r w:rsidR="00344DE4">
        <w:rPr>
          <w:color w:val="000000" w:themeColor="text1"/>
          <w:lang w:val="sv-FI"/>
        </w:rPr>
        <w:t>än vad som är fallet i dagsläget</w:t>
      </w:r>
      <w:r w:rsidR="00897261" w:rsidRPr="00C838AE">
        <w:rPr>
          <w:color w:val="000000" w:themeColor="text1"/>
          <w:lang w:val="sv-FI"/>
        </w:rPr>
        <w:t>.</w:t>
      </w:r>
    </w:p>
    <w:p w14:paraId="726897F1" w14:textId="65F6C96D" w:rsidR="00962EA3" w:rsidRDefault="00962EA3" w:rsidP="00FF6CB9">
      <w:pPr>
        <w:pStyle w:val="ANormal"/>
        <w:rPr>
          <w:color w:val="000000" w:themeColor="text1"/>
          <w:lang w:val="sv-FI"/>
        </w:rPr>
      </w:pPr>
      <w:r>
        <w:rPr>
          <w:color w:val="000000" w:themeColor="text1"/>
          <w:lang w:val="sv-FI"/>
        </w:rPr>
        <w:tab/>
      </w:r>
      <w:r w:rsidR="00CC4B0E">
        <w:rPr>
          <w:color w:val="000000" w:themeColor="text1"/>
          <w:lang w:val="sv-FI"/>
        </w:rPr>
        <w:t>Ä</w:t>
      </w:r>
      <w:r w:rsidR="00897261" w:rsidRPr="00C838AE">
        <w:rPr>
          <w:color w:val="000000" w:themeColor="text1"/>
          <w:lang w:val="sv-FI"/>
        </w:rPr>
        <w:t xml:space="preserve">ndringarna i </w:t>
      </w:r>
      <w:r w:rsidR="00CC4B0E">
        <w:rPr>
          <w:color w:val="000000" w:themeColor="text1"/>
          <w:lang w:val="sv-FI"/>
        </w:rPr>
        <w:t xml:space="preserve">vad avser </w:t>
      </w:r>
      <w:r w:rsidR="00897261" w:rsidRPr="00C838AE">
        <w:rPr>
          <w:color w:val="000000" w:themeColor="text1"/>
          <w:lang w:val="sv-FI"/>
        </w:rPr>
        <w:t>behovsprövningen</w:t>
      </w:r>
      <w:r w:rsidR="00CC4B0E">
        <w:rPr>
          <w:color w:val="000000" w:themeColor="text1"/>
          <w:lang w:val="sv-FI"/>
        </w:rPr>
        <w:t xml:space="preserve"> leder </w:t>
      </w:r>
      <w:r w:rsidR="00C32F0D">
        <w:rPr>
          <w:color w:val="000000" w:themeColor="text1"/>
          <w:lang w:val="sv-FI"/>
        </w:rPr>
        <w:t xml:space="preserve">i riket </w:t>
      </w:r>
      <w:r w:rsidR="00CC4B0E">
        <w:rPr>
          <w:color w:val="000000" w:themeColor="text1"/>
          <w:lang w:val="sv-FI"/>
        </w:rPr>
        <w:t xml:space="preserve">till att </w:t>
      </w:r>
      <w:r>
        <w:rPr>
          <w:color w:val="000000" w:themeColor="text1"/>
          <w:lang w:val="sv-FI"/>
        </w:rPr>
        <w:t xml:space="preserve">vissa </w:t>
      </w:r>
      <w:r w:rsidR="00897261" w:rsidRPr="00C838AE">
        <w:rPr>
          <w:color w:val="000000" w:themeColor="text1"/>
          <w:lang w:val="sv-FI"/>
        </w:rPr>
        <w:t>förmånstagare</w:t>
      </w:r>
      <w:r w:rsidR="00CC4B0E">
        <w:rPr>
          <w:color w:val="000000" w:themeColor="text1"/>
          <w:lang w:val="sv-FI"/>
        </w:rPr>
        <w:t xml:space="preserve"> </w:t>
      </w:r>
      <w:r>
        <w:rPr>
          <w:color w:val="000000" w:themeColor="text1"/>
          <w:lang w:val="sv-FI"/>
        </w:rPr>
        <w:t>(</w:t>
      </w:r>
      <w:r w:rsidR="00C32F0D" w:rsidRPr="00C838AE">
        <w:rPr>
          <w:color w:val="000000" w:themeColor="text1"/>
          <w:lang w:val="sv-FI"/>
        </w:rPr>
        <w:t>4</w:t>
      </w:r>
      <w:r w:rsidR="004101BA">
        <w:rPr>
          <w:color w:val="000000" w:themeColor="text1"/>
          <w:lang w:val="sv-FI"/>
        </w:rPr>
        <w:t> </w:t>
      </w:r>
      <w:r w:rsidR="00C32F0D" w:rsidRPr="00C838AE">
        <w:rPr>
          <w:color w:val="000000" w:themeColor="text1"/>
          <w:lang w:val="sv-FI"/>
        </w:rPr>
        <w:t>997</w:t>
      </w:r>
      <w:r w:rsidR="00C32F0D">
        <w:rPr>
          <w:color w:val="000000" w:themeColor="text1"/>
          <w:lang w:val="sv-FI"/>
        </w:rPr>
        <w:t xml:space="preserve"> personer</w:t>
      </w:r>
      <w:r>
        <w:rPr>
          <w:color w:val="000000" w:themeColor="text1"/>
          <w:lang w:val="sv-FI"/>
        </w:rPr>
        <w:t xml:space="preserve">) </w:t>
      </w:r>
      <w:r w:rsidR="00CC4B0E">
        <w:rPr>
          <w:color w:val="000000" w:themeColor="text1"/>
          <w:lang w:val="sv-FI"/>
        </w:rPr>
        <w:t>beviljas förmåner till ett lägre belopp</w:t>
      </w:r>
      <w:r w:rsidR="00897261" w:rsidRPr="00C838AE">
        <w:rPr>
          <w:color w:val="000000" w:themeColor="text1"/>
          <w:lang w:val="sv-FI"/>
        </w:rPr>
        <w:t xml:space="preserve">, och den genomsnittliga </w:t>
      </w:r>
      <w:r w:rsidR="00CC4B0E">
        <w:rPr>
          <w:color w:val="000000" w:themeColor="text1"/>
          <w:lang w:val="sv-FI"/>
        </w:rPr>
        <w:t>minskningen</w:t>
      </w:r>
      <w:r w:rsidR="00897261" w:rsidRPr="00C838AE">
        <w:rPr>
          <w:color w:val="000000" w:themeColor="text1"/>
          <w:lang w:val="sv-FI"/>
        </w:rPr>
        <w:t xml:space="preserve"> </w:t>
      </w:r>
      <w:r w:rsidR="00CC4B0E">
        <w:rPr>
          <w:color w:val="000000" w:themeColor="text1"/>
          <w:lang w:val="sv-FI"/>
        </w:rPr>
        <w:t xml:space="preserve">uppgår till </w:t>
      </w:r>
      <w:r w:rsidR="00897261" w:rsidRPr="00C838AE">
        <w:rPr>
          <w:color w:val="000000" w:themeColor="text1"/>
          <w:lang w:val="sv-FI"/>
        </w:rPr>
        <w:t xml:space="preserve">1166 euro per år. </w:t>
      </w:r>
      <w:r>
        <w:rPr>
          <w:color w:val="000000" w:themeColor="text1"/>
          <w:lang w:val="sv-FI"/>
        </w:rPr>
        <w:t>För andra förmånstagare (</w:t>
      </w:r>
      <w:r w:rsidRPr="00C838AE">
        <w:rPr>
          <w:color w:val="000000" w:themeColor="text1"/>
          <w:lang w:val="sv-FI"/>
        </w:rPr>
        <w:t>2</w:t>
      </w:r>
      <w:r w:rsidR="004101BA">
        <w:rPr>
          <w:color w:val="000000" w:themeColor="text1"/>
          <w:lang w:val="sv-FI"/>
        </w:rPr>
        <w:t> </w:t>
      </w:r>
      <w:r w:rsidRPr="00C838AE">
        <w:rPr>
          <w:color w:val="000000" w:themeColor="text1"/>
          <w:lang w:val="sv-FI"/>
        </w:rPr>
        <w:t xml:space="preserve">662 </w:t>
      </w:r>
      <w:r w:rsidR="00C32F0D">
        <w:rPr>
          <w:color w:val="000000" w:themeColor="text1"/>
          <w:lang w:val="sv-FI"/>
        </w:rPr>
        <w:t>personer</w:t>
      </w:r>
      <w:r>
        <w:rPr>
          <w:color w:val="000000" w:themeColor="text1"/>
          <w:lang w:val="sv-FI"/>
        </w:rPr>
        <w:t>) stiger f</w:t>
      </w:r>
      <w:r w:rsidR="00897261" w:rsidRPr="00C838AE">
        <w:rPr>
          <w:color w:val="000000" w:themeColor="text1"/>
          <w:lang w:val="sv-FI"/>
        </w:rPr>
        <w:t xml:space="preserve">örmånsbeloppet </w:t>
      </w:r>
      <w:r>
        <w:rPr>
          <w:color w:val="000000" w:themeColor="text1"/>
          <w:lang w:val="sv-FI"/>
        </w:rPr>
        <w:t xml:space="preserve">med i genomsnitt </w:t>
      </w:r>
      <w:r w:rsidRPr="00C838AE">
        <w:rPr>
          <w:color w:val="000000" w:themeColor="text1"/>
          <w:lang w:val="sv-FI"/>
        </w:rPr>
        <w:t>617 euro i månaden</w:t>
      </w:r>
      <w:r>
        <w:rPr>
          <w:color w:val="000000" w:themeColor="text1"/>
          <w:lang w:val="sv-FI"/>
        </w:rPr>
        <w:t>.</w:t>
      </w:r>
      <w:r w:rsidRPr="00C838AE">
        <w:rPr>
          <w:color w:val="000000" w:themeColor="text1"/>
          <w:lang w:val="sv-FI"/>
        </w:rPr>
        <w:t xml:space="preserve"> </w:t>
      </w:r>
      <w:r w:rsidR="00897261" w:rsidRPr="00C838AE">
        <w:rPr>
          <w:color w:val="000000" w:themeColor="text1"/>
          <w:lang w:val="sv-FI"/>
        </w:rPr>
        <w:t xml:space="preserve">Enligt </w:t>
      </w:r>
      <w:r>
        <w:rPr>
          <w:color w:val="000000" w:themeColor="text1"/>
          <w:lang w:val="sv-FI"/>
        </w:rPr>
        <w:t xml:space="preserve">vad </w:t>
      </w:r>
      <w:r w:rsidR="00897261" w:rsidRPr="00C838AE">
        <w:rPr>
          <w:color w:val="000000" w:themeColor="text1"/>
          <w:lang w:val="sv-FI"/>
        </w:rPr>
        <w:t xml:space="preserve">grundlagsutskottets </w:t>
      </w:r>
      <w:r>
        <w:rPr>
          <w:color w:val="000000" w:themeColor="text1"/>
          <w:lang w:val="sv-FI"/>
        </w:rPr>
        <w:t xml:space="preserve">anfört i sitt </w:t>
      </w:r>
      <w:r w:rsidR="00897261" w:rsidRPr="00C838AE">
        <w:rPr>
          <w:color w:val="000000" w:themeColor="text1"/>
          <w:lang w:val="sv-FI"/>
        </w:rPr>
        <w:t>utlåtande utgör bestämmelsen om grundläggande försörjning i 19</w:t>
      </w:r>
      <w:r w:rsidR="000A6FB4">
        <w:rPr>
          <w:color w:val="000000" w:themeColor="text1"/>
          <w:lang w:val="sv-FI"/>
        </w:rPr>
        <w:t> §</w:t>
      </w:r>
      <w:r w:rsidR="00897261" w:rsidRPr="00C838AE">
        <w:rPr>
          <w:color w:val="000000" w:themeColor="text1"/>
          <w:lang w:val="sv-FI"/>
        </w:rPr>
        <w:t xml:space="preserve"> 2</w:t>
      </w:r>
      <w:r w:rsidR="000A6FB4">
        <w:rPr>
          <w:color w:val="000000" w:themeColor="text1"/>
          <w:lang w:val="sv-FI"/>
        </w:rPr>
        <w:t> mom.</w:t>
      </w:r>
      <w:r w:rsidR="00897261" w:rsidRPr="00C838AE">
        <w:rPr>
          <w:color w:val="000000" w:themeColor="text1"/>
          <w:lang w:val="sv-FI"/>
        </w:rPr>
        <w:t xml:space="preserve"> i grundlagen inget hinder för att också bestämmelser om behovsprövning kan tas in i systemen.</w:t>
      </w:r>
    </w:p>
    <w:p w14:paraId="1627A8B0" w14:textId="39D7D799" w:rsidR="00962EA3" w:rsidRDefault="00962EA3"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Social- och hälsovårdsutskottet </w:t>
      </w:r>
      <w:r w:rsidR="00B40803">
        <w:rPr>
          <w:color w:val="000000" w:themeColor="text1"/>
          <w:lang w:val="sv-FI"/>
        </w:rPr>
        <w:t xml:space="preserve">har </w:t>
      </w:r>
      <w:r w:rsidR="00897261" w:rsidRPr="00C838AE">
        <w:rPr>
          <w:color w:val="000000" w:themeColor="text1"/>
          <w:lang w:val="sv-FI"/>
        </w:rPr>
        <w:t>anse</w:t>
      </w:r>
      <w:r w:rsidR="00B40803">
        <w:rPr>
          <w:color w:val="000000" w:themeColor="text1"/>
          <w:lang w:val="sv-FI"/>
        </w:rPr>
        <w:t>tt</w:t>
      </w:r>
      <w:r w:rsidR="00897261" w:rsidRPr="00C838AE">
        <w:rPr>
          <w:color w:val="000000" w:themeColor="text1"/>
          <w:lang w:val="sv-FI"/>
        </w:rPr>
        <w:t xml:space="preserve"> </w:t>
      </w:r>
      <w:r>
        <w:rPr>
          <w:color w:val="000000" w:themeColor="text1"/>
          <w:lang w:val="sv-FI"/>
        </w:rPr>
        <w:t xml:space="preserve">att </w:t>
      </w:r>
      <w:r w:rsidR="00897261" w:rsidRPr="00C838AE">
        <w:rPr>
          <w:color w:val="000000" w:themeColor="text1"/>
          <w:lang w:val="sv-FI"/>
        </w:rPr>
        <w:t xml:space="preserve">det i och för sig </w:t>
      </w:r>
      <w:r>
        <w:rPr>
          <w:color w:val="000000" w:themeColor="text1"/>
          <w:lang w:val="sv-FI"/>
        </w:rPr>
        <w:t xml:space="preserve">är </w:t>
      </w:r>
      <w:r w:rsidR="00897261" w:rsidRPr="00C838AE">
        <w:rPr>
          <w:color w:val="000000" w:themeColor="text1"/>
          <w:lang w:val="sv-FI"/>
        </w:rPr>
        <w:t xml:space="preserve">ändamålsenligt att utbetalning av allmänt stöd förutsätter </w:t>
      </w:r>
      <w:r>
        <w:rPr>
          <w:color w:val="000000" w:themeColor="text1"/>
          <w:lang w:val="sv-FI"/>
        </w:rPr>
        <w:t xml:space="preserve">att det finns ett underliggande </w:t>
      </w:r>
      <w:r w:rsidR="00897261" w:rsidRPr="00C838AE">
        <w:rPr>
          <w:color w:val="000000" w:themeColor="text1"/>
          <w:lang w:val="sv-FI"/>
        </w:rPr>
        <w:t xml:space="preserve">behov av ekonomiskt stöd, på samma sätt som det </w:t>
      </w:r>
      <w:r>
        <w:rPr>
          <w:color w:val="000000" w:themeColor="text1"/>
          <w:lang w:val="sv-FI"/>
        </w:rPr>
        <w:t xml:space="preserve">förhåller sig med det </w:t>
      </w:r>
      <w:r w:rsidR="00897261" w:rsidRPr="00C838AE">
        <w:rPr>
          <w:color w:val="000000" w:themeColor="text1"/>
          <w:lang w:val="sv-FI"/>
        </w:rPr>
        <w:t xml:space="preserve">nuvarande arbetsmarknadsstödet, och att minskningar av arbetslöshetsförmånen till följd av </w:t>
      </w:r>
      <w:r>
        <w:rPr>
          <w:color w:val="000000" w:themeColor="text1"/>
          <w:lang w:val="sv-FI"/>
        </w:rPr>
        <w:t xml:space="preserve">utfallet av en </w:t>
      </w:r>
      <w:r w:rsidR="00897261" w:rsidRPr="00C838AE">
        <w:rPr>
          <w:color w:val="000000" w:themeColor="text1"/>
          <w:lang w:val="sv-FI"/>
        </w:rPr>
        <w:t>behovsprövning rikta</w:t>
      </w:r>
      <w:r>
        <w:rPr>
          <w:color w:val="000000" w:themeColor="text1"/>
          <w:lang w:val="sv-FI"/>
        </w:rPr>
        <w:t xml:space="preserve">r sig mot </w:t>
      </w:r>
      <w:r w:rsidR="00897261" w:rsidRPr="00C838AE">
        <w:rPr>
          <w:color w:val="000000" w:themeColor="text1"/>
          <w:lang w:val="sv-FI"/>
        </w:rPr>
        <w:t>personer som har andra inkomster.</w:t>
      </w:r>
    </w:p>
    <w:p w14:paraId="0953D9BF" w14:textId="2696309D" w:rsidR="00364F61" w:rsidRDefault="00364F61" w:rsidP="00FF6CB9">
      <w:pPr>
        <w:pStyle w:val="ANormal"/>
        <w:rPr>
          <w:color w:val="000000" w:themeColor="text1"/>
          <w:lang w:val="sv-FI"/>
        </w:rPr>
      </w:pPr>
      <w:r>
        <w:rPr>
          <w:color w:val="000000" w:themeColor="text1"/>
          <w:lang w:val="sv-FI"/>
        </w:rPr>
        <w:tab/>
        <w:t xml:space="preserve">Vidare </w:t>
      </w:r>
      <w:r w:rsidR="00FD1835">
        <w:rPr>
          <w:color w:val="000000" w:themeColor="text1"/>
          <w:lang w:val="sv-FI"/>
        </w:rPr>
        <w:t>har</w:t>
      </w:r>
      <w:r>
        <w:rPr>
          <w:color w:val="000000" w:themeColor="text1"/>
          <w:lang w:val="sv-FI"/>
        </w:rPr>
        <w:t xml:space="preserve"> social- och hälsovårds</w:t>
      </w:r>
      <w:r w:rsidR="00897261" w:rsidRPr="00C838AE">
        <w:rPr>
          <w:color w:val="000000" w:themeColor="text1"/>
          <w:lang w:val="sv-FI"/>
        </w:rPr>
        <w:t xml:space="preserve">utskottet </w:t>
      </w:r>
      <w:r w:rsidR="00FD1835">
        <w:rPr>
          <w:color w:val="000000" w:themeColor="text1"/>
          <w:lang w:val="sv-FI"/>
        </w:rPr>
        <w:t xml:space="preserve">konstaterat </w:t>
      </w:r>
      <w:r w:rsidR="00897261" w:rsidRPr="00C838AE">
        <w:rPr>
          <w:color w:val="000000" w:themeColor="text1"/>
          <w:lang w:val="sv-FI"/>
        </w:rPr>
        <w:t xml:space="preserve">att utvidgningen av behovsprövningen till att gälla också de nuvarande mottagarna av grunddagpenning bidrar till att komplicera systemet ur både förmånstagarens och verkställandets synvinkel. Utskottet </w:t>
      </w:r>
      <w:r w:rsidR="00B638E9">
        <w:rPr>
          <w:color w:val="000000" w:themeColor="text1"/>
          <w:lang w:val="sv-FI"/>
        </w:rPr>
        <w:t xml:space="preserve">har dock </w:t>
      </w:r>
      <w:r w:rsidR="00897261" w:rsidRPr="00C838AE">
        <w:rPr>
          <w:color w:val="000000" w:themeColor="text1"/>
          <w:lang w:val="sv-FI"/>
        </w:rPr>
        <w:t>betona</w:t>
      </w:r>
      <w:r w:rsidR="00B638E9">
        <w:rPr>
          <w:color w:val="000000" w:themeColor="text1"/>
          <w:lang w:val="sv-FI"/>
        </w:rPr>
        <w:t>t</w:t>
      </w:r>
      <w:r w:rsidR="00897261" w:rsidRPr="00C838AE">
        <w:rPr>
          <w:color w:val="000000" w:themeColor="text1"/>
          <w:lang w:val="sv-FI"/>
        </w:rPr>
        <w:t xml:space="preserve"> att konsekvenserna är måttliga och gäller ett relativt litet antal förmånstagare. Också konsekvenserna för verkställigheten har bedömts vara </w:t>
      </w:r>
      <w:r w:rsidR="000A2E3E">
        <w:rPr>
          <w:color w:val="000000" w:themeColor="text1"/>
          <w:lang w:val="sv-FI"/>
        </w:rPr>
        <w:t>av ringa inverkan</w:t>
      </w:r>
      <w:r w:rsidR="00897261" w:rsidRPr="00C838AE">
        <w:rPr>
          <w:color w:val="000000" w:themeColor="text1"/>
          <w:lang w:val="sv-FI"/>
        </w:rPr>
        <w:t xml:space="preserve">. De ändringar som föreslås i </w:t>
      </w:r>
      <w:r>
        <w:rPr>
          <w:color w:val="000000" w:themeColor="text1"/>
          <w:lang w:val="sv-FI"/>
        </w:rPr>
        <w:t>stöd</w:t>
      </w:r>
      <w:r w:rsidR="00897261" w:rsidRPr="00C838AE">
        <w:rPr>
          <w:color w:val="000000" w:themeColor="text1"/>
          <w:lang w:val="sv-FI"/>
        </w:rPr>
        <w:t>propositionen beräknas öka Folkpensionsanstaltens omkostnader med 0,5 miljoner euro per år.</w:t>
      </w:r>
    </w:p>
    <w:p w14:paraId="1BACF072" w14:textId="38ACC8C0" w:rsidR="00804A9D" w:rsidRDefault="00364F61"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Enligt </w:t>
      </w:r>
      <w:r w:rsidR="00015137">
        <w:rPr>
          <w:color w:val="000000" w:themeColor="text1"/>
          <w:lang w:val="sv-FI"/>
        </w:rPr>
        <w:t>stöd</w:t>
      </w:r>
      <w:r w:rsidR="00897261" w:rsidRPr="00C838AE">
        <w:rPr>
          <w:color w:val="000000" w:themeColor="text1"/>
          <w:lang w:val="sv-FI"/>
        </w:rPr>
        <w:t>propositionen</w:t>
      </w:r>
      <w:r w:rsidR="00015137">
        <w:rPr>
          <w:color w:val="000000" w:themeColor="text1"/>
          <w:lang w:val="sv-FI"/>
        </w:rPr>
        <w:t xml:space="preserve"> </w:t>
      </w:r>
      <w:r w:rsidR="00897261" w:rsidRPr="00C838AE">
        <w:rPr>
          <w:color w:val="000000" w:themeColor="text1"/>
          <w:lang w:val="sv-FI"/>
        </w:rPr>
        <w:t xml:space="preserve">kan det allmänna stödet betalas som partiellt stöd till en person som bor i sina föräldrars hushåll och som inte har uppfyllt arbetsvillkoret, på samma sätt som </w:t>
      </w:r>
      <w:r w:rsidR="001F12A7">
        <w:rPr>
          <w:color w:val="000000" w:themeColor="text1"/>
          <w:lang w:val="sv-FI"/>
        </w:rPr>
        <w:t xml:space="preserve">är fallet med </w:t>
      </w:r>
      <w:r w:rsidR="00897261" w:rsidRPr="00C838AE">
        <w:rPr>
          <w:color w:val="000000" w:themeColor="text1"/>
          <w:lang w:val="sv-FI"/>
        </w:rPr>
        <w:t xml:space="preserve">det nuvarande partiella arbetsmarknadsstödet. Minimibeloppet av partiellt arbetsmarknadsstöd sänktes vid ingången av 2025 från 50 till 35 procent av det arbetsmarknadsstöd som i övrigt betalas till mottagaren. Således är det partiella allmänna stödet lika stort som det nuvarande partiella arbetsmarknadsstödet, det vill säga cirka 280 euro i månaden. </w:t>
      </w:r>
      <w:r w:rsidR="00804A9D">
        <w:rPr>
          <w:color w:val="000000" w:themeColor="text1"/>
          <w:lang w:val="sv-FI"/>
        </w:rPr>
        <w:t>I</w:t>
      </w:r>
      <w:r w:rsidR="00897261" w:rsidRPr="00C838AE">
        <w:rPr>
          <w:color w:val="000000" w:themeColor="text1"/>
          <w:lang w:val="sv-FI"/>
        </w:rPr>
        <w:t>nkomstgräns</w:t>
      </w:r>
      <w:r w:rsidR="00804A9D">
        <w:rPr>
          <w:color w:val="000000" w:themeColor="text1"/>
          <w:lang w:val="sv-FI"/>
        </w:rPr>
        <w:t>en</w:t>
      </w:r>
      <w:r w:rsidR="00897261" w:rsidRPr="00C838AE">
        <w:rPr>
          <w:color w:val="000000" w:themeColor="text1"/>
          <w:lang w:val="sv-FI"/>
        </w:rPr>
        <w:t xml:space="preserve"> för föräldrarnas inkomster som påverkar stödets belopp föreslås bli höjt från 1</w:t>
      </w:r>
      <w:r w:rsidR="004101BA">
        <w:rPr>
          <w:color w:val="000000" w:themeColor="text1"/>
          <w:lang w:val="sv-FI"/>
        </w:rPr>
        <w:t> </w:t>
      </w:r>
      <w:r w:rsidR="00897261" w:rsidRPr="00C838AE">
        <w:rPr>
          <w:color w:val="000000" w:themeColor="text1"/>
          <w:lang w:val="sv-FI"/>
        </w:rPr>
        <w:t>781 till 2</w:t>
      </w:r>
      <w:r w:rsidR="004101BA">
        <w:rPr>
          <w:color w:val="000000" w:themeColor="text1"/>
          <w:lang w:val="sv-FI"/>
        </w:rPr>
        <w:t> </w:t>
      </w:r>
      <w:r w:rsidR="00897261" w:rsidRPr="00C838AE">
        <w:rPr>
          <w:color w:val="000000" w:themeColor="text1"/>
          <w:lang w:val="sv-FI"/>
        </w:rPr>
        <w:t>500 euro. Inkomstgränsen för det partiella arbetsmarknadsstödet är inte bunden till lönekoefficienten och har inte höjts i takt med den allmänna lönenivån. Att inkomstgränsen inte har förändrats när den allmänna löne- och prisnivån har stigit har lett till att effekten av föräldrarnas inkomster har skärpts.</w:t>
      </w:r>
    </w:p>
    <w:p w14:paraId="0EE5B6C6" w14:textId="7250BB1D" w:rsidR="00305023" w:rsidRDefault="00045466"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Det allmänna stödet omfattar också en väntetid på 21 veckor för arbetssökande som saknar yrkesutbildning. Väntetiden gäller också den som har sökt till utbildning men inte blivit antagen. </w:t>
      </w:r>
      <w:r w:rsidR="00804A9D">
        <w:rPr>
          <w:color w:val="000000" w:themeColor="text1"/>
          <w:lang w:val="sv-FI"/>
        </w:rPr>
        <w:t>Målet med föreslagna väntetidsbestämmelser</w:t>
      </w:r>
      <w:r w:rsidR="00897261" w:rsidRPr="00C838AE">
        <w:rPr>
          <w:color w:val="000000" w:themeColor="text1"/>
          <w:lang w:val="sv-FI"/>
        </w:rPr>
        <w:t xml:space="preserve"> </w:t>
      </w:r>
      <w:r w:rsidR="00804A9D">
        <w:rPr>
          <w:color w:val="000000" w:themeColor="text1"/>
          <w:lang w:val="sv-FI"/>
        </w:rPr>
        <w:t xml:space="preserve">att förmå arbetssökande att även </w:t>
      </w:r>
      <w:r>
        <w:rPr>
          <w:color w:val="000000" w:themeColor="text1"/>
          <w:lang w:val="sv-FI"/>
        </w:rPr>
        <w:t xml:space="preserve">lämna in </w:t>
      </w:r>
      <w:r w:rsidR="00897261" w:rsidRPr="00C838AE">
        <w:rPr>
          <w:color w:val="000000" w:themeColor="text1"/>
          <w:lang w:val="sv-FI"/>
        </w:rPr>
        <w:t xml:space="preserve">ansökan till yrkesutbildning, </w:t>
      </w:r>
      <w:r>
        <w:rPr>
          <w:color w:val="000000" w:themeColor="text1"/>
          <w:lang w:val="sv-FI"/>
        </w:rPr>
        <w:t>V</w:t>
      </w:r>
      <w:r w:rsidR="00897261" w:rsidRPr="00C838AE">
        <w:rPr>
          <w:color w:val="000000" w:themeColor="text1"/>
          <w:lang w:val="sv-FI"/>
        </w:rPr>
        <w:t xml:space="preserve">äntetiden kan </w:t>
      </w:r>
      <w:r>
        <w:rPr>
          <w:color w:val="000000" w:themeColor="text1"/>
          <w:lang w:val="sv-FI"/>
        </w:rPr>
        <w:t xml:space="preserve">dock </w:t>
      </w:r>
      <w:r w:rsidR="00897261" w:rsidRPr="00C838AE">
        <w:rPr>
          <w:color w:val="000000" w:themeColor="text1"/>
          <w:lang w:val="sv-FI"/>
        </w:rPr>
        <w:t xml:space="preserve">leda till behov av utkomststöd i sista hand och utestängning från aktiv arbetskraftsservice. Enligt uppgifter till utskottet betalades </w:t>
      </w:r>
      <w:r w:rsidR="00305023">
        <w:rPr>
          <w:color w:val="000000" w:themeColor="text1"/>
          <w:lang w:val="sv-FI"/>
        </w:rPr>
        <w:t xml:space="preserve">i riket </w:t>
      </w:r>
      <w:r w:rsidR="00897261" w:rsidRPr="00C838AE">
        <w:rPr>
          <w:color w:val="000000" w:themeColor="text1"/>
          <w:lang w:val="sv-FI"/>
        </w:rPr>
        <w:t>grundläggande utkomststöd 2023 till sammanlagt 106</w:t>
      </w:r>
      <w:r w:rsidR="004101BA">
        <w:rPr>
          <w:color w:val="000000" w:themeColor="text1"/>
          <w:lang w:val="sv-FI"/>
        </w:rPr>
        <w:t> </w:t>
      </w:r>
      <w:r w:rsidR="00897261" w:rsidRPr="00C838AE">
        <w:rPr>
          <w:color w:val="000000" w:themeColor="text1"/>
          <w:lang w:val="sv-FI"/>
        </w:rPr>
        <w:t xml:space="preserve">000 unga i åldern 16—29 år, alltså till 12 procent av åldersgruppen, till ett belopp av sammanlagt 273 miljoner euro. Enligt uppgift får merparten av de unga dock utkomststöd endast för en kort tid för tillfälligt behov. I den proposition om revidering av lagen om utkomststöd (RP 116/2025 </w:t>
      </w:r>
      <w:proofErr w:type="spellStart"/>
      <w:r w:rsidR="00897261" w:rsidRPr="00C838AE">
        <w:rPr>
          <w:color w:val="000000" w:themeColor="text1"/>
          <w:lang w:val="sv-FI"/>
        </w:rPr>
        <w:t>rd</w:t>
      </w:r>
      <w:proofErr w:type="spellEnd"/>
      <w:r w:rsidR="00897261" w:rsidRPr="00C838AE">
        <w:rPr>
          <w:color w:val="000000" w:themeColor="text1"/>
          <w:lang w:val="sv-FI"/>
        </w:rPr>
        <w:t xml:space="preserve">) som </w:t>
      </w:r>
      <w:r w:rsidR="00305023">
        <w:rPr>
          <w:color w:val="000000" w:themeColor="text1"/>
          <w:lang w:val="sv-FI"/>
        </w:rPr>
        <w:t>färdig</w:t>
      </w:r>
      <w:r w:rsidR="00897261" w:rsidRPr="00C838AE">
        <w:rPr>
          <w:color w:val="000000" w:themeColor="text1"/>
          <w:lang w:val="sv-FI"/>
        </w:rPr>
        <w:t>behandl</w:t>
      </w:r>
      <w:r w:rsidR="00305023">
        <w:rPr>
          <w:color w:val="000000" w:themeColor="text1"/>
          <w:lang w:val="sv-FI"/>
        </w:rPr>
        <w:t>ats</w:t>
      </w:r>
      <w:r w:rsidR="00897261" w:rsidRPr="00C838AE">
        <w:rPr>
          <w:color w:val="000000" w:themeColor="text1"/>
          <w:lang w:val="sv-FI"/>
        </w:rPr>
        <w:t xml:space="preserve"> i riksdagen stärks skyldigheten för den som ansöker om utkomststöd att anmäla sig som sökande av heltidsarbete, vilket kan bidra till att minska beroendet av utkomststöd.</w:t>
      </w:r>
    </w:p>
    <w:p w14:paraId="7ADDC7F3" w14:textId="1E274F15" w:rsidR="006A04E9" w:rsidRDefault="00305023" w:rsidP="00FF6CB9">
      <w:pPr>
        <w:pStyle w:val="ANormal"/>
        <w:rPr>
          <w:color w:val="000000" w:themeColor="text1"/>
          <w:lang w:val="sv-FI"/>
        </w:rPr>
      </w:pPr>
      <w:r>
        <w:rPr>
          <w:color w:val="000000" w:themeColor="text1"/>
          <w:lang w:val="sv-FI"/>
        </w:rPr>
        <w:tab/>
        <w:t>Social- och hälsovårdsu</w:t>
      </w:r>
      <w:r w:rsidR="00897261" w:rsidRPr="00C838AE">
        <w:rPr>
          <w:color w:val="000000" w:themeColor="text1"/>
          <w:lang w:val="sv-FI"/>
        </w:rPr>
        <w:t xml:space="preserve">tskottet anser </w:t>
      </w:r>
      <w:r w:rsidR="00804A9D">
        <w:rPr>
          <w:color w:val="000000" w:themeColor="text1"/>
          <w:lang w:val="sv-FI"/>
        </w:rPr>
        <w:t>i sitt betänkande att det är</w:t>
      </w:r>
      <w:r w:rsidR="00897261" w:rsidRPr="00C838AE">
        <w:rPr>
          <w:color w:val="000000" w:themeColor="text1"/>
          <w:lang w:val="sv-FI"/>
        </w:rPr>
        <w:t xml:space="preserve"> viktigt att man i den fortsatta utvecklingen av det allmänna stödet söker fler metoder för att minska de ungas beroende av utkomststöd.</w:t>
      </w:r>
    </w:p>
    <w:p w14:paraId="7EE680E9" w14:textId="77777777" w:rsidR="006A04E9" w:rsidRDefault="006A04E9" w:rsidP="00FF6CB9">
      <w:pPr>
        <w:pStyle w:val="ANormal"/>
        <w:rPr>
          <w:color w:val="000000" w:themeColor="text1"/>
          <w:lang w:val="sv-FI"/>
        </w:rPr>
      </w:pPr>
    </w:p>
    <w:p w14:paraId="47AE629C" w14:textId="2CFA2F5B" w:rsidR="006A04E9" w:rsidRDefault="006A04E9" w:rsidP="006A04E9">
      <w:pPr>
        <w:pStyle w:val="RubrikC"/>
        <w:rPr>
          <w:lang w:val="sv-FI"/>
        </w:rPr>
      </w:pPr>
      <w:bookmarkStart w:id="10" w:name="_Toc220314036"/>
      <w:r>
        <w:rPr>
          <w:lang w:val="sv-FI"/>
        </w:rPr>
        <w:t xml:space="preserve">2.3 </w:t>
      </w:r>
      <w:r w:rsidR="00897261" w:rsidRPr="00C838AE">
        <w:rPr>
          <w:lang w:val="sv-FI"/>
        </w:rPr>
        <w:t>Förmånens varaktighet och aktiveringsperioder</w:t>
      </w:r>
      <w:bookmarkEnd w:id="10"/>
    </w:p>
    <w:p w14:paraId="1D42C5CA" w14:textId="77777777" w:rsidR="006A04E9" w:rsidRPr="006A04E9" w:rsidRDefault="006A04E9" w:rsidP="006A04E9">
      <w:pPr>
        <w:pStyle w:val="Rubrikmellanrum"/>
        <w:rPr>
          <w:lang w:val="sv-FI"/>
        </w:rPr>
      </w:pPr>
    </w:p>
    <w:p w14:paraId="51ADD677" w14:textId="6511A2BB" w:rsidR="00540593" w:rsidRDefault="00897261" w:rsidP="00FF6CB9">
      <w:pPr>
        <w:pStyle w:val="ANormal"/>
        <w:rPr>
          <w:color w:val="000000" w:themeColor="text1"/>
          <w:lang w:val="sv-FI"/>
        </w:rPr>
      </w:pPr>
      <w:r w:rsidRPr="00C838AE">
        <w:rPr>
          <w:color w:val="000000" w:themeColor="text1"/>
          <w:lang w:val="sv-FI"/>
        </w:rPr>
        <w:t xml:space="preserve">Det allmänna stödet är enligt </w:t>
      </w:r>
      <w:r w:rsidR="00045466">
        <w:rPr>
          <w:color w:val="000000" w:themeColor="text1"/>
          <w:lang w:val="sv-FI"/>
        </w:rPr>
        <w:t>stöd</w:t>
      </w:r>
      <w:r w:rsidRPr="00C838AE">
        <w:rPr>
          <w:color w:val="000000" w:themeColor="text1"/>
          <w:lang w:val="sv-FI"/>
        </w:rPr>
        <w:t xml:space="preserve">propositionen liksom det nuvarande arbetsmarknadsstödet obegränsat i fråga om sin varaktighet. </w:t>
      </w:r>
      <w:r w:rsidR="00305023">
        <w:rPr>
          <w:color w:val="000000" w:themeColor="text1"/>
          <w:lang w:val="sv-FI"/>
        </w:rPr>
        <w:t>Social- och hälsovårdsu</w:t>
      </w:r>
      <w:r w:rsidRPr="00C838AE">
        <w:rPr>
          <w:color w:val="000000" w:themeColor="text1"/>
          <w:lang w:val="sv-FI"/>
        </w:rPr>
        <w:t xml:space="preserve">tskottet </w:t>
      </w:r>
      <w:r w:rsidR="00305023">
        <w:rPr>
          <w:color w:val="000000" w:themeColor="text1"/>
          <w:lang w:val="sv-FI"/>
        </w:rPr>
        <w:t xml:space="preserve">har </w:t>
      </w:r>
      <w:r w:rsidRPr="00C838AE">
        <w:rPr>
          <w:color w:val="000000" w:themeColor="text1"/>
          <w:lang w:val="sv-FI"/>
        </w:rPr>
        <w:t>anse</w:t>
      </w:r>
      <w:r w:rsidR="00305023">
        <w:rPr>
          <w:color w:val="000000" w:themeColor="text1"/>
          <w:lang w:val="sv-FI"/>
        </w:rPr>
        <w:t>tt</w:t>
      </w:r>
      <w:r w:rsidRPr="00C838AE">
        <w:rPr>
          <w:color w:val="000000" w:themeColor="text1"/>
          <w:lang w:val="sv-FI"/>
        </w:rPr>
        <w:t xml:space="preserve"> att det med tanke på grundskyddets primära karaktär är motiverat att en person inte övergår till utkomststöd som en sista utväg enbart på grund av att </w:t>
      </w:r>
      <w:r w:rsidR="00305023">
        <w:rPr>
          <w:color w:val="000000" w:themeColor="text1"/>
          <w:lang w:val="sv-FI"/>
        </w:rPr>
        <w:t xml:space="preserve">en </w:t>
      </w:r>
      <w:r w:rsidRPr="00C838AE">
        <w:rPr>
          <w:color w:val="000000" w:themeColor="text1"/>
          <w:lang w:val="sv-FI"/>
        </w:rPr>
        <w:t>förmån</w:t>
      </w:r>
      <w:r w:rsidR="00305023">
        <w:rPr>
          <w:color w:val="000000" w:themeColor="text1"/>
          <w:lang w:val="sv-FI"/>
        </w:rPr>
        <w:t>s</w:t>
      </w:r>
      <w:r w:rsidRPr="00C838AE">
        <w:rPr>
          <w:color w:val="000000" w:themeColor="text1"/>
          <w:lang w:val="sv-FI"/>
        </w:rPr>
        <w:t xml:space="preserve"> varaktighet begränsas, i situationer där övriga förutsättningar för att få förmånen </w:t>
      </w:r>
      <w:r w:rsidR="00305023">
        <w:rPr>
          <w:color w:val="000000" w:themeColor="text1"/>
          <w:lang w:val="sv-FI"/>
        </w:rPr>
        <w:t xml:space="preserve">i fråga </w:t>
      </w:r>
      <w:r w:rsidRPr="00C838AE">
        <w:rPr>
          <w:color w:val="000000" w:themeColor="text1"/>
          <w:lang w:val="sv-FI"/>
        </w:rPr>
        <w:t xml:space="preserve">fortfarande är uppfyllda. Social- och hälsovårdsutskottet </w:t>
      </w:r>
      <w:r w:rsidR="001A4AA6">
        <w:rPr>
          <w:color w:val="000000" w:themeColor="text1"/>
          <w:lang w:val="sv-FI"/>
        </w:rPr>
        <w:t xml:space="preserve">har </w:t>
      </w:r>
      <w:r w:rsidRPr="00C838AE">
        <w:rPr>
          <w:color w:val="000000" w:themeColor="text1"/>
          <w:lang w:val="sv-FI"/>
        </w:rPr>
        <w:t xml:space="preserve">dock i likhet med arbetslivs- och jämställdhetsutskottet </w:t>
      </w:r>
      <w:r w:rsidR="001A4AA6">
        <w:rPr>
          <w:color w:val="000000" w:themeColor="text1"/>
          <w:lang w:val="sv-FI"/>
        </w:rPr>
        <w:t xml:space="preserve">fäst </w:t>
      </w:r>
      <w:r w:rsidRPr="00C838AE">
        <w:rPr>
          <w:color w:val="000000" w:themeColor="text1"/>
          <w:lang w:val="sv-FI"/>
        </w:rPr>
        <w:t xml:space="preserve">uppmärksamhet vid att ett av problemen med den sociala tryggheten i Finland är sådana långa passiva perioder med penningförmåner som inte är förenade med möjligheter eller skyldigheter att delta i tjänsterna </w:t>
      </w:r>
      <w:r w:rsidR="006A4F1F">
        <w:rPr>
          <w:color w:val="000000" w:themeColor="text1"/>
          <w:lang w:val="sv-FI"/>
        </w:rPr>
        <w:t xml:space="preserve">som erbjuds i syfte att få arbetslösa i arbete </w:t>
      </w:r>
      <w:r w:rsidRPr="00C838AE">
        <w:rPr>
          <w:color w:val="000000" w:themeColor="text1"/>
          <w:lang w:val="sv-FI"/>
        </w:rPr>
        <w:t xml:space="preserve">(Statsrådets publikationer 2023:26). </w:t>
      </w:r>
      <w:r w:rsidR="00540593">
        <w:rPr>
          <w:color w:val="000000" w:themeColor="text1"/>
          <w:lang w:val="sv-FI"/>
        </w:rPr>
        <w:t>I</w:t>
      </w:r>
      <w:r w:rsidRPr="00C838AE">
        <w:rPr>
          <w:color w:val="000000" w:themeColor="text1"/>
          <w:lang w:val="sv-FI"/>
        </w:rPr>
        <w:t xml:space="preserve"> </w:t>
      </w:r>
      <w:r w:rsidR="00540593">
        <w:rPr>
          <w:color w:val="000000" w:themeColor="text1"/>
          <w:lang w:val="sv-FI"/>
        </w:rPr>
        <w:t>stöd</w:t>
      </w:r>
      <w:r w:rsidRPr="00C838AE">
        <w:rPr>
          <w:color w:val="000000" w:themeColor="text1"/>
          <w:lang w:val="sv-FI"/>
        </w:rPr>
        <w:t xml:space="preserve">propositionen föreslås </w:t>
      </w:r>
      <w:r w:rsidR="00540593">
        <w:rPr>
          <w:color w:val="000000" w:themeColor="text1"/>
          <w:lang w:val="sv-FI"/>
        </w:rPr>
        <w:t xml:space="preserve">därför </w:t>
      </w:r>
      <w:r w:rsidRPr="00C838AE">
        <w:rPr>
          <w:color w:val="000000" w:themeColor="text1"/>
          <w:lang w:val="sv-FI"/>
        </w:rPr>
        <w:t xml:space="preserve">en </w:t>
      </w:r>
      <w:r w:rsidR="00540593">
        <w:rPr>
          <w:color w:val="000000" w:themeColor="text1"/>
          <w:lang w:val="sv-FI"/>
        </w:rPr>
        <w:t xml:space="preserve">så kallad </w:t>
      </w:r>
      <w:r w:rsidRPr="00C838AE">
        <w:rPr>
          <w:color w:val="000000" w:themeColor="text1"/>
          <w:lang w:val="sv-FI"/>
        </w:rPr>
        <w:t>aktiveringsperiod för dem som varit arbetslösa</w:t>
      </w:r>
      <w:r w:rsidR="00540593">
        <w:rPr>
          <w:color w:val="000000" w:themeColor="text1"/>
          <w:lang w:val="sv-FI"/>
        </w:rPr>
        <w:t xml:space="preserve"> under en lång tid</w:t>
      </w:r>
      <w:r w:rsidRPr="00C838AE">
        <w:rPr>
          <w:color w:val="000000" w:themeColor="text1"/>
          <w:lang w:val="sv-FI"/>
        </w:rPr>
        <w:t xml:space="preserve"> och får allmänt stöd.</w:t>
      </w:r>
    </w:p>
    <w:p w14:paraId="6676E9C3" w14:textId="708A302A" w:rsidR="00534D1A" w:rsidRDefault="00540593" w:rsidP="00FF6CB9">
      <w:pPr>
        <w:pStyle w:val="ANormal"/>
        <w:rPr>
          <w:color w:val="000000" w:themeColor="text1"/>
          <w:lang w:val="sv-FI"/>
        </w:rPr>
      </w:pPr>
      <w:r>
        <w:rPr>
          <w:color w:val="000000" w:themeColor="text1"/>
          <w:lang w:val="sv-FI"/>
        </w:rPr>
        <w:tab/>
        <w:t>Under a</w:t>
      </w:r>
      <w:r w:rsidR="00897261" w:rsidRPr="00C838AE">
        <w:rPr>
          <w:color w:val="000000" w:themeColor="text1"/>
          <w:lang w:val="sv-FI"/>
        </w:rPr>
        <w:t xml:space="preserve">ktiveringsperioden </w:t>
      </w:r>
      <w:r>
        <w:rPr>
          <w:color w:val="000000" w:themeColor="text1"/>
          <w:lang w:val="sv-FI"/>
        </w:rPr>
        <w:t xml:space="preserve">ordnar </w:t>
      </w:r>
      <w:r w:rsidRPr="00C838AE">
        <w:rPr>
          <w:color w:val="000000" w:themeColor="text1"/>
          <w:lang w:val="sv-FI"/>
        </w:rPr>
        <w:t>arbetskraftsmyndigheten</w:t>
      </w:r>
      <w:r w:rsidR="00897261" w:rsidRPr="00C838AE">
        <w:rPr>
          <w:color w:val="000000" w:themeColor="text1"/>
          <w:lang w:val="sv-FI"/>
        </w:rPr>
        <w:t xml:space="preserve"> samtal om jobbsökning </w:t>
      </w:r>
      <w:r>
        <w:rPr>
          <w:color w:val="000000" w:themeColor="text1"/>
          <w:lang w:val="sv-FI"/>
        </w:rPr>
        <w:t xml:space="preserve">med den arbetssökande i </w:t>
      </w:r>
      <w:r w:rsidR="00897261" w:rsidRPr="00C838AE">
        <w:rPr>
          <w:color w:val="000000" w:themeColor="text1"/>
          <w:lang w:val="sv-FI"/>
        </w:rPr>
        <w:t xml:space="preserve">myndighetens lokaler. Syftet med </w:t>
      </w:r>
      <w:r>
        <w:rPr>
          <w:color w:val="000000" w:themeColor="text1"/>
          <w:lang w:val="sv-FI"/>
        </w:rPr>
        <w:t xml:space="preserve">att inrätta ett system med </w:t>
      </w:r>
      <w:r w:rsidR="00897261" w:rsidRPr="00C838AE">
        <w:rPr>
          <w:color w:val="000000" w:themeColor="text1"/>
          <w:lang w:val="sv-FI"/>
        </w:rPr>
        <w:t>aktiveringsperiod</w:t>
      </w:r>
      <w:r>
        <w:rPr>
          <w:color w:val="000000" w:themeColor="text1"/>
          <w:lang w:val="sv-FI"/>
        </w:rPr>
        <w:t>er</w:t>
      </w:r>
      <w:r w:rsidR="00897261" w:rsidRPr="00C838AE">
        <w:rPr>
          <w:color w:val="000000" w:themeColor="text1"/>
          <w:lang w:val="sv-FI"/>
        </w:rPr>
        <w:t xml:space="preserve"> är att </w:t>
      </w:r>
      <w:r>
        <w:rPr>
          <w:color w:val="000000" w:themeColor="text1"/>
          <w:lang w:val="sv-FI"/>
        </w:rPr>
        <w:t>förmå</w:t>
      </w:r>
      <w:r w:rsidR="00897261" w:rsidRPr="00C838AE">
        <w:rPr>
          <w:color w:val="000000" w:themeColor="text1"/>
          <w:lang w:val="sv-FI"/>
        </w:rPr>
        <w:t xml:space="preserve"> den arbetssökande </w:t>
      </w:r>
      <w:r>
        <w:rPr>
          <w:color w:val="000000" w:themeColor="text1"/>
          <w:lang w:val="sv-FI"/>
        </w:rPr>
        <w:t>att formulera</w:t>
      </w:r>
      <w:r w:rsidR="00897261" w:rsidRPr="00C838AE">
        <w:rPr>
          <w:color w:val="000000" w:themeColor="text1"/>
          <w:lang w:val="sv-FI"/>
        </w:rPr>
        <w:t xml:space="preserve"> orsakerna till arbetslösheten och mer individuellt </w:t>
      </w:r>
      <w:r>
        <w:rPr>
          <w:color w:val="000000" w:themeColor="text1"/>
          <w:lang w:val="sv-FI"/>
        </w:rPr>
        <w:t>hjälpa</w:t>
      </w:r>
      <w:r w:rsidR="00897261" w:rsidRPr="00C838AE">
        <w:rPr>
          <w:color w:val="000000" w:themeColor="text1"/>
          <w:lang w:val="sv-FI"/>
        </w:rPr>
        <w:t xml:space="preserve"> dem som får allmänt stöd att få </w:t>
      </w:r>
      <w:r>
        <w:rPr>
          <w:color w:val="000000" w:themeColor="text1"/>
          <w:lang w:val="sv-FI"/>
        </w:rPr>
        <w:t xml:space="preserve">ett </w:t>
      </w:r>
      <w:r w:rsidR="00897261" w:rsidRPr="00C838AE">
        <w:rPr>
          <w:color w:val="000000" w:themeColor="text1"/>
          <w:lang w:val="sv-FI"/>
        </w:rPr>
        <w:t xml:space="preserve">arbete. Att öka den personliga kontakten med långvarigt arbetslösa </w:t>
      </w:r>
      <w:r w:rsidR="00B16996">
        <w:rPr>
          <w:color w:val="000000" w:themeColor="text1"/>
          <w:lang w:val="sv-FI"/>
        </w:rPr>
        <w:t xml:space="preserve">är även i linje med </w:t>
      </w:r>
      <w:r w:rsidR="00897261" w:rsidRPr="00C838AE">
        <w:rPr>
          <w:color w:val="000000" w:themeColor="text1"/>
          <w:lang w:val="sv-FI"/>
        </w:rPr>
        <w:t>målet med den reform av lag</w:t>
      </w:r>
      <w:r w:rsidR="00B16996">
        <w:rPr>
          <w:color w:val="000000" w:themeColor="text1"/>
          <w:lang w:val="sv-FI"/>
        </w:rPr>
        <w:t>stiftningen</w:t>
      </w:r>
      <w:r w:rsidR="00897261" w:rsidRPr="00C838AE">
        <w:rPr>
          <w:color w:val="000000" w:themeColor="text1"/>
          <w:lang w:val="sv-FI"/>
        </w:rPr>
        <w:t xml:space="preserve"> om utkomststöd </w:t>
      </w:r>
      <w:r w:rsidR="00B16996">
        <w:rPr>
          <w:color w:val="000000" w:themeColor="text1"/>
          <w:lang w:val="sv-FI"/>
        </w:rPr>
        <w:t xml:space="preserve">och som innebär en utökad </w:t>
      </w:r>
      <w:r w:rsidR="00B16996" w:rsidRPr="00C838AE">
        <w:rPr>
          <w:color w:val="000000" w:themeColor="text1"/>
          <w:lang w:val="sv-FI"/>
        </w:rPr>
        <w:t>skyldighet</w:t>
      </w:r>
      <w:r w:rsidR="00B16996">
        <w:rPr>
          <w:color w:val="000000" w:themeColor="text1"/>
          <w:lang w:val="sv-FI"/>
        </w:rPr>
        <w:t xml:space="preserve"> för en mottagare av</w:t>
      </w:r>
      <w:r w:rsidR="00897261" w:rsidRPr="00C838AE">
        <w:rPr>
          <w:color w:val="000000" w:themeColor="text1"/>
          <w:lang w:val="sv-FI"/>
        </w:rPr>
        <w:t xml:space="preserve"> utkomststöd att anmäla sig som arbetssökande och </w:t>
      </w:r>
      <w:r w:rsidR="00B16996">
        <w:rPr>
          <w:color w:val="000000" w:themeColor="text1"/>
          <w:lang w:val="sv-FI"/>
        </w:rPr>
        <w:t>använda sig av den</w:t>
      </w:r>
      <w:r w:rsidR="00897261" w:rsidRPr="00C838AE">
        <w:rPr>
          <w:color w:val="000000" w:themeColor="text1"/>
          <w:lang w:val="sv-FI"/>
        </w:rPr>
        <w:t xml:space="preserve"> </w:t>
      </w:r>
      <w:r w:rsidR="00B16996">
        <w:rPr>
          <w:color w:val="000000" w:themeColor="text1"/>
          <w:lang w:val="sv-FI"/>
        </w:rPr>
        <w:t>arbetskrafts</w:t>
      </w:r>
      <w:r w:rsidR="00897261" w:rsidRPr="00C838AE">
        <w:rPr>
          <w:color w:val="000000" w:themeColor="text1"/>
          <w:lang w:val="sv-FI"/>
        </w:rPr>
        <w:t>service</w:t>
      </w:r>
      <w:r w:rsidR="00B16996">
        <w:rPr>
          <w:color w:val="000000" w:themeColor="text1"/>
          <w:lang w:val="sv-FI"/>
        </w:rPr>
        <w:t xml:space="preserve"> som </w:t>
      </w:r>
      <w:r w:rsidR="00310597">
        <w:rPr>
          <w:color w:val="000000" w:themeColor="text1"/>
          <w:lang w:val="sv-FI"/>
        </w:rPr>
        <w:t xml:space="preserve">därvid </w:t>
      </w:r>
      <w:r w:rsidR="00B16996">
        <w:rPr>
          <w:color w:val="000000" w:themeColor="text1"/>
          <w:lang w:val="sv-FI"/>
        </w:rPr>
        <w:t>erbjuds</w:t>
      </w:r>
      <w:r w:rsidR="00897261" w:rsidRPr="00C838AE">
        <w:rPr>
          <w:color w:val="000000" w:themeColor="text1"/>
          <w:lang w:val="sv-FI"/>
        </w:rPr>
        <w:t>.</w:t>
      </w:r>
    </w:p>
    <w:p w14:paraId="34599937" w14:textId="7C6756FC" w:rsidR="0095536C" w:rsidRDefault="00B16996"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Enligt </w:t>
      </w:r>
      <w:r>
        <w:rPr>
          <w:color w:val="000000" w:themeColor="text1"/>
          <w:lang w:val="sv-FI"/>
        </w:rPr>
        <w:t>stöd</w:t>
      </w:r>
      <w:r w:rsidR="00897261" w:rsidRPr="00C838AE">
        <w:rPr>
          <w:color w:val="000000" w:themeColor="text1"/>
          <w:lang w:val="sv-FI"/>
        </w:rPr>
        <w:t xml:space="preserve">propositionen </w:t>
      </w:r>
      <w:r>
        <w:rPr>
          <w:color w:val="000000" w:themeColor="text1"/>
          <w:lang w:val="sv-FI"/>
        </w:rPr>
        <w:t>inleds</w:t>
      </w:r>
      <w:r w:rsidR="00897261" w:rsidRPr="00C838AE">
        <w:rPr>
          <w:color w:val="000000" w:themeColor="text1"/>
          <w:lang w:val="sv-FI"/>
        </w:rPr>
        <w:t xml:space="preserve"> aktiveringsperioden för personer under 25 år efter 180 </w:t>
      </w:r>
      <w:r w:rsidR="00534D1A">
        <w:rPr>
          <w:color w:val="000000" w:themeColor="text1"/>
          <w:lang w:val="sv-FI"/>
        </w:rPr>
        <w:t>ut</w:t>
      </w:r>
      <w:r w:rsidR="00897261" w:rsidRPr="00C838AE">
        <w:rPr>
          <w:color w:val="000000" w:themeColor="text1"/>
          <w:lang w:val="sv-FI"/>
        </w:rPr>
        <w:t xml:space="preserve">betalningsdagar och varar cirka 15 månader. För personer över 25 år </w:t>
      </w:r>
      <w:r>
        <w:rPr>
          <w:color w:val="000000" w:themeColor="text1"/>
          <w:lang w:val="sv-FI"/>
        </w:rPr>
        <w:t>inleds</w:t>
      </w:r>
      <w:r w:rsidR="00897261" w:rsidRPr="00C838AE">
        <w:rPr>
          <w:color w:val="000000" w:themeColor="text1"/>
          <w:lang w:val="sv-FI"/>
        </w:rPr>
        <w:t xml:space="preserve"> aktiveringsperioden efter 400 </w:t>
      </w:r>
      <w:r w:rsidR="00534D1A">
        <w:rPr>
          <w:color w:val="000000" w:themeColor="text1"/>
          <w:lang w:val="sv-FI"/>
        </w:rPr>
        <w:t>ut</w:t>
      </w:r>
      <w:r w:rsidR="00897261" w:rsidRPr="00C838AE">
        <w:rPr>
          <w:color w:val="000000" w:themeColor="text1"/>
          <w:lang w:val="sv-FI"/>
        </w:rPr>
        <w:t xml:space="preserve">betalningsdagar och fortsätter cirka ett halvt år. Arbetskraftsmyndigheten ska ordna </w:t>
      </w:r>
      <w:r w:rsidR="00534D1A">
        <w:rPr>
          <w:color w:val="000000" w:themeColor="text1"/>
          <w:lang w:val="sv-FI"/>
        </w:rPr>
        <w:t xml:space="preserve">de ovan nämnda samtalen under </w:t>
      </w:r>
      <w:r w:rsidR="00897261" w:rsidRPr="00C838AE">
        <w:rPr>
          <w:color w:val="000000" w:themeColor="text1"/>
          <w:lang w:val="sv-FI"/>
        </w:rPr>
        <w:t>en aktiveringsperiod minst en gång under e</w:t>
      </w:r>
      <w:r w:rsidR="00534D1A">
        <w:rPr>
          <w:color w:val="000000" w:themeColor="text1"/>
          <w:lang w:val="sv-FI"/>
        </w:rPr>
        <w:t>tt</w:t>
      </w:r>
      <w:r w:rsidR="00897261" w:rsidRPr="00C838AE">
        <w:rPr>
          <w:color w:val="000000" w:themeColor="text1"/>
          <w:lang w:val="sv-FI"/>
        </w:rPr>
        <w:t xml:space="preserve"> 24</w:t>
      </w:r>
      <w:r w:rsidR="009B6B97">
        <w:rPr>
          <w:color w:val="000000" w:themeColor="text1"/>
          <w:lang w:val="sv-FI"/>
        </w:rPr>
        <w:t>-</w:t>
      </w:r>
      <w:r w:rsidR="00897261" w:rsidRPr="00C838AE">
        <w:rPr>
          <w:color w:val="000000" w:themeColor="text1"/>
          <w:lang w:val="sv-FI"/>
        </w:rPr>
        <w:t>månaders</w:t>
      </w:r>
      <w:r w:rsidR="00534D1A">
        <w:rPr>
          <w:color w:val="000000" w:themeColor="text1"/>
          <w:lang w:val="sv-FI"/>
        </w:rPr>
        <w:t>intervall</w:t>
      </w:r>
      <w:r w:rsidR="00897261" w:rsidRPr="00C838AE">
        <w:rPr>
          <w:color w:val="000000" w:themeColor="text1"/>
          <w:lang w:val="sv-FI"/>
        </w:rPr>
        <w:t xml:space="preserve">, om </w:t>
      </w:r>
      <w:r w:rsidR="00534D1A">
        <w:rPr>
          <w:color w:val="000000" w:themeColor="text1"/>
          <w:lang w:val="sv-FI"/>
        </w:rPr>
        <w:t>stöd</w:t>
      </w:r>
      <w:r w:rsidR="00897261" w:rsidRPr="00C838AE">
        <w:rPr>
          <w:color w:val="000000" w:themeColor="text1"/>
          <w:lang w:val="sv-FI"/>
        </w:rPr>
        <w:t xml:space="preserve">mottagarens arbetslöshet blir långvarig. Innehållet i samtalen om jobbsökning kompletteras med en utredning av orsakerna till den utdragna arbetslösheten. Dessutom </w:t>
      </w:r>
      <w:r w:rsidR="00534D1A">
        <w:rPr>
          <w:color w:val="000000" w:themeColor="text1"/>
          <w:lang w:val="sv-FI"/>
        </w:rPr>
        <w:t xml:space="preserve">ska </w:t>
      </w:r>
      <w:r w:rsidR="00897261" w:rsidRPr="00C838AE">
        <w:rPr>
          <w:color w:val="000000" w:themeColor="text1"/>
          <w:lang w:val="sv-FI"/>
        </w:rPr>
        <w:t xml:space="preserve">fokus </w:t>
      </w:r>
      <w:r w:rsidR="00534D1A">
        <w:rPr>
          <w:color w:val="000000" w:themeColor="text1"/>
          <w:lang w:val="sv-FI"/>
        </w:rPr>
        <w:t xml:space="preserve">i </w:t>
      </w:r>
      <w:r w:rsidR="00897261" w:rsidRPr="00C838AE">
        <w:rPr>
          <w:color w:val="000000" w:themeColor="text1"/>
          <w:lang w:val="sv-FI"/>
        </w:rPr>
        <w:t xml:space="preserve">samtalet </w:t>
      </w:r>
      <w:r w:rsidR="00534D1A">
        <w:rPr>
          <w:color w:val="000000" w:themeColor="text1"/>
          <w:lang w:val="sv-FI"/>
        </w:rPr>
        <w:t xml:space="preserve">ligga </w:t>
      </w:r>
      <w:r w:rsidR="00897261" w:rsidRPr="00C838AE">
        <w:rPr>
          <w:color w:val="000000" w:themeColor="text1"/>
          <w:lang w:val="sv-FI"/>
        </w:rPr>
        <w:t xml:space="preserve">på att </w:t>
      </w:r>
      <w:r w:rsidR="00534D1A">
        <w:rPr>
          <w:color w:val="000000" w:themeColor="text1"/>
          <w:lang w:val="sv-FI"/>
        </w:rPr>
        <w:t>vikten av att den arbetssökande</w:t>
      </w:r>
      <w:r w:rsidR="00897261" w:rsidRPr="00C838AE">
        <w:rPr>
          <w:color w:val="000000" w:themeColor="text1"/>
          <w:lang w:val="sv-FI"/>
        </w:rPr>
        <w:t xml:space="preserve"> </w:t>
      </w:r>
      <w:r w:rsidR="00534D1A">
        <w:rPr>
          <w:color w:val="000000" w:themeColor="text1"/>
          <w:lang w:val="sv-FI"/>
        </w:rPr>
        <w:t>drar nytta av den arbetskrafts</w:t>
      </w:r>
      <w:r w:rsidR="00897261" w:rsidRPr="00C838AE">
        <w:rPr>
          <w:color w:val="000000" w:themeColor="text1"/>
          <w:lang w:val="sv-FI"/>
        </w:rPr>
        <w:t xml:space="preserve">service </w:t>
      </w:r>
      <w:r w:rsidR="00534D1A">
        <w:rPr>
          <w:color w:val="000000" w:themeColor="text1"/>
          <w:lang w:val="sv-FI"/>
        </w:rPr>
        <w:t>som erbjuds. Samtalen ska</w:t>
      </w:r>
      <w:r w:rsidR="00897261" w:rsidRPr="00C838AE">
        <w:rPr>
          <w:color w:val="000000" w:themeColor="text1"/>
          <w:lang w:val="sv-FI"/>
        </w:rPr>
        <w:t xml:space="preserve"> effektiv</w:t>
      </w:r>
      <w:r w:rsidR="00534D1A">
        <w:rPr>
          <w:color w:val="000000" w:themeColor="text1"/>
          <w:lang w:val="sv-FI"/>
        </w:rPr>
        <w:t>t</w:t>
      </w:r>
      <w:r w:rsidR="00897261" w:rsidRPr="00C838AE">
        <w:rPr>
          <w:color w:val="000000" w:themeColor="text1"/>
          <w:lang w:val="sv-FI"/>
        </w:rPr>
        <w:t xml:space="preserve"> stödja den arbetslös</w:t>
      </w:r>
      <w:r w:rsidR="00534D1A">
        <w:rPr>
          <w:color w:val="000000" w:themeColor="text1"/>
          <w:lang w:val="sv-FI"/>
        </w:rPr>
        <w:t>e</w:t>
      </w:r>
      <w:r w:rsidR="00897261" w:rsidRPr="00C838AE">
        <w:rPr>
          <w:color w:val="000000" w:themeColor="text1"/>
          <w:lang w:val="sv-FI"/>
        </w:rPr>
        <w:t xml:space="preserve">s jobbsökning och </w:t>
      </w:r>
      <w:r w:rsidR="00534D1A">
        <w:rPr>
          <w:color w:val="000000" w:themeColor="text1"/>
          <w:lang w:val="sv-FI"/>
        </w:rPr>
        <w:t xml:space="preserve">förbättra dennes </w:t>
      </w:r>
      <w:r w:rsidR="00897261" w:rsidRPr="00C838AE">
        <w:rPr>
          <w:color w:val="000000" w:themeColor="text1"/>
          <w:lang w:val="sv-FI"/>
        </w:rPr>
        <w:t xml:space="preserve">förutsättningar att få arbete. </w:t>
      </w:r>
      <w:r w:rsidR="00BA5A83">
        <w:rPr>
          <w:color w:val="000000" w:themeColor="text1"/>
          <w:lang w:val="sv-FI"/>
        </w:rPr>
        <w:t>D</w:t>
      </w:r>
      <w:r w:rsidR="00BA5A83" w:rsidRPr="00C838AE">
        <w:rPr>
          <w:color w:val="000000" w:themeColor="text1"/>
          <w:lang w:val="sv-FI"/>
        </w:rPr>
        <w:t xml:space="preserve">en nuvarande </w:t>
      </w:r>
      <w:r w:rsidR="00BA5A83">
        <w:rPr>
          <w:color w:val="000000" w:themeColor="text1"/>
          <w:lang w:val="sv-FI"/>
        </w:rPr>
        <w:t>jobbsöknings</w:t>
      </w:r>
      <w:r w:rsidR="00BA5A83" w:rsidRPr="00C838AE">
        <w:rPr>
          <w:color w:val="000000" w:themeColor="text1"/>
          <w:lang w:val="sv-FI"/>
        </w:rPr>
        <w:t xml:space="preserve">processen </w:t>
      </w:r>
      <w:r w:rsidR="00BA5A83">
        <w:rPr>
          <w:color w:val="000000" w:themeColor="text1"/>
          <w:lang w:val="sv-FI"/>
        </w:rPr>
        <w:t xml:space="preserve">ska enligt de nya reglerna </w:t>
      </w:r>
      <w:r w:rsidR="00BA5A83" w:rsidRPr="00C838AE">
        <w:rPr>
          <w:color w:val="000000" w:themeColor="text1"/>
          <w:lang w:val="sv-FI"/>
        </w:rPr>
        <w:t xml:space="preserve">ändras så att den effektivare svarar mot behoven hos dem som får allmänt stöd på grund av långvarig arbetslöshet. </w:t>
      </w:r>
      <w:r w:rsidR="00BA5A83">
        <w:rPr>
          <w:color w:val="000000" w:themeColor="text1"/>
          <w:lang w:val="sv-FI"/>
        </w:rPr>
        <w:t>D</w:t>
      </w:r>
      <w:r w:rsidR="00897261" w:rsidRPr="00C838AE">
        <w:rPr>
          <w:color w:val="000000" w:themeColor="text1"/>
          <w:lang w:val="sv-FI"/>
        </w:rPr>
        <w:t xml:space="preserve">et är </w:t>
      </w:r>
      <w:r w:rsidR="00BA5A83">
        <w:rPr>
          <w:color w:val="000000" w:themeColor="text1"/>
          <w:lang w:val="sv-FI"/>
        </w:rPr>
        <w:t xml:space="preserve">enligt det nya regelverket </w:t>
      </w:r>
      <w:r w:rsidR="00897261" w:rsidRPr="00C838AE">
        <w:rPr>
          <w:color w:val="000000" w:themeColor="text1"/>
          <w:lang w:val="sv-FI"/>
        </w:rPr>
        <w:t>möjligt att avvika från fysiska möten av vägande skäl, såsom rörelsehinder, familjeledighet eller värnplikt eller civiltjänstgöring.</w:t>
      </w:r>
      <w:r w:rsidR="00D065CC">
        <w:rPr>
          <w:color w:val="000000" w:themeColor="text1"/>
          <w:lang w:val="sv-FI"/>
        </w:rPr>
        <w:t xml:space="preserve"> </w:t>
      </w:r>
      <w:r w:rsidR="00897261" w:rsidRPr="00C838AE">
        <w:rPr>
          <w:color w:val="000000" w:themeColor="text1"/>
          <w:lang w:val="sv-FI"/>
        </w:rPr>
        <w:t xml:space="preserve">Ett </w:t>
      </w:r>
      <w:r w:rsidR="0095536C">
        <w:rPr>
          <w:color w:val="000000" w:themeColor="text1"/>
          <w:lang w:val="sv-FI"/>
        </w:rPr>
        <w:t>ut</w:t>
      </w:r>
      <w:r w:rsidR="00897261" w:rsidRPr="00C838AE">
        <w:rPr>
          <w:color w:val="000000" w:themeColor="text1"/>
          <w:lang w:val="sv-FI"/>
        </w:rPr>
        <w:t xml:space="preserve">ökat antal </w:t>
      </w:r>
      <w:r w:rsidR="0095536C">
        <w:rPr>
          <w:color w:val="000000" w:themeColor="text1"/>
          <w:lang w:val="sv-FI"/>
        </w:rPr>
        <w:t>jobbsöknings</w:t>
      </w:r>
      <w:r w:rsidR="00897261" w:rsidRPr="00C838AE">
        <w:rPr>
          <w:color w:val="000000" w:themeColor="text1"/>
          <w:lang w:val="sv-FI"/>
        </w:rPr>
        <w:t xml:space="preserve">möten </w:t>
      </w:r>
      <w:r w:rsidR="00D065CC">
        <w:rPr>
          <w:color w:val="000000" w:themeColor="text1"/>
          <w:lang w:val="sv-FI"/>
        </w:rPr>
        <w:t xml:space="preserve">har </w:t>
      </w:r>
      <w:r w:rsidR="0095536C">
        <w:rPr>
          <w:color w:val="000000" w:themeColor="text1"/>
          <w:lang w:val="sv-FI"/>
        </w:rPr>
        <w:t>bedöms</w:t>
      </w:r>
      <w:r w:rsidR="00897261" w:rsidRPr="00C838AE">
        <w:rPr>
          <w:color w:val="000000" w:themeColor="text1"/>
          <w:lang w:val="sv-FI"/>
        </w:rPr>
        <w:t xml:space="preserve"> ha en liten inverkan på arbetskraftsmyndigheternas arbetsmängd.</w:t>
      </w:r>
    </w:p>
    <w:p w14:paraId="11BB6507" w14:textId="709CD26C" w:rsidR="00D57056" w:rsidRDefault="005C25A2" w:rsidP="00FF6CB9">
      <w:pPr>
        <w:pStyle w:val="ANormal"/>
        <w:rPr>
          <w:color w:val="000000" w:themeColor="text1"/>
          <w:lang w:val="sv-FI"/>
        </w:rPr>
      </w:pPr>
      <w:r>
        <w:rPr>
          <w:color w:val="000000" w:themeColor="text1"/>
          <w:lang w:val="sv-FI"/>
        </w:rPr>
        <w:tab/>
        <w:t xml:space="preserve">Social och hälsovårdsutskottet </w:t>
      </w:r>
      <w:r w:rsidR="00D065CC">
        <w:rPr>
          <w:color w:val="000000" w:themeColor="text1"/>
          <w:lang w:val="sv-FI"/>
        </w:rPr>
        <w:t xml:space="preserve">har </w:t>
      </w:r>
      <w:r>
        <w:rPr>
          <w:color w:val="000000" w:themeColor="text1"/>
          <w:lang w:val="sv-FI"/>
        </w:rPr>
        <w:t>vidare i sitt betänkande</w:t>
      </w:r>
      <w:r w:rsidR="00897261" w:rsidRPr="00C838AE">
        <w:rPr>
          <w:color w:val="000000" w:themeColor="text1"/>
          <w:lang w:val="sv-FI"/>
        </w:rPr>
        <w:t xml:space="preserve"> </w:t>
      </w:r>
      <w:r w:rsidR="00D065CC">
        <w:rPr>
          <w:color w:val="000000" w:themeColor="text1"/>
          <w:lang w:val="sv-FI"/>
        </w:rPr>
        <w:t xml:space="preserve">konstaterat </w:t>
      </w:r>
      <w:r w:rsidR="00897261" w:rsidRPr="00C838AE">
        <w:rPr>
          <w:color w:val="000000" w:themeColor="text1"/>
          <w:lang w:val="sv-FI"/>
        </w:rPr>
        <w:t xml:space="preserve">att det trots aktiveringsperioderna även i fortsättningen </w:t>
      </w:r>
      <w:r>
        <w:rPr>
          <w:color w:val="000000" w:themeColor="text1"/>
          <w:lang w:val="sv-FI"/>
        </w:rPr>
        <w:t xml:space="preserve">kommer att </w:t>
      </w:r>
      <w:r w:rsidR="00897261" w:rsidRPr="00C838AE">
        <w:rPr>
          <w:color w:val="000000" w:themeColor="text1"/>
          <w:lang w:val="sv-FI"/>
        </w:rPr>
        <w:t>finn</w:t>
      </w:r>
      <w:r>
        <w:rPr>
          <w:color w:val="000000" w:themeColor="text1"/>
          <w:lang w:val="sv-FI"/>
        </w:rPr>
        <w:t>a</w:t>
      </w:r>
      <w:r w:rsidR="00897261" w:rsidRPr="00C838AE">
        <w:rPr>
          <w:color w:val="000000" w:themeColor="text1"/>
          <w:lang w:val="sv-FI"/>
        </w:rPr>
        <w:t xml:space="preserve">s personer </w:t>
      </w:r>
      <w:r w:rsidR="002F480B">
        <w:rPr>
          <w:color w:val="000000" w:themeColor="text1"/>
          <w:lang w:val="sv-FI"/>
        </w:rPr>
        <w:t xml:space="preserve">som erhåller </w:t>
      </w:r>
      <w:r w:rsidR="00897261" w:rsidRPr="00C838AE">
        <w:rPr>
          <w:color w:val="000000" w:themeColor="text1"/>
          <w:lang w:val="sv-FI"/>
        </w:rPr>
        <w:t xml:space="preserve">det allmänna stödet </w:t>
      </w:r>
      <w:r w:rsidR="002F480B">
        <w:rPr>
          <w:color w:val="000000" w:themeColor="text1"/>
          <w:lang w:val="sv-FI"/>
        </w:rPr>
        <w:t xml:space="preserve">och </w:t>
      </w:r>
      <w:r w:rsidR="00897261" w:rsidRPr="00C838AE">
        <w:rPr>
          <w:color w:val="000000" w:themeColor="text1"/>
          <w:lang w:val="sv-FI"/>
        </w:rPr>
        <w:t xml:space="preserve">som i praktiken saknar möjligheter att komma in på arbetsmarknaden. Det allmänna stödet omfattar exempelvis personer som fått sjukdagpenning under 300 maximidagar och som fått ett negativt beslut om sjukpension. Utskottet </w:t>
      </w:r>
      <w:r w:rsidR="002F480B">
        <w:rPr>
          <w:color w:val="000000" w:themeColor="text1"/>
          <w:lang w:val="sv-FI"/>
        </w:rPr>
        <w:t xml:space="preserve">har </w:t>
      </w:r>
      <w:r w:rsidR="00897261" w:rsidRPr="00C838AE">
        <w:rPr>
          <w:color w:val="000000" w:themeColor="text1"/>
          <w:lang w:val="sv-FI"/>
        </w:rPr>
        <w:t>framhåll</w:t>
      </w:r>
      <w:r w:rsidR="002F480B">
        <w:rPr>
          <w:color w:val="000000" w:themeColor="text1"/>
          <w:lang w:val="sv-FI"/>
        </w:rPr>
        <w:t>it</w:t>
      </w:r>
      <w:r w:rsidR="00897261" w:rsidRPr="00C838AE">
        <w:rPr>
          <w:color w:val="000000" w:themeColor="text1"/>
          <w:lang w:val="sv-FI"/>
        </w:rPr>
        <w:t xml:space="preserve"> att enligt en utfästelse i regeringsprogrammet ska man i samband med utvecklandet av modellen för det allmänna stödet fästa särskild uppmärksamhet vid tryggandet av en tillräcklig försörjning och tillräckliga tjänster för dem som de facto är arbetsoförmögna till exempel på grund av sjukdom. Utskottet anser det nödvändigt att det i det fortsatta arbetet med att utveckla det allmänna stödet utarbetas förutsättningar för att få förmånen som i högre grad stöd</w:t>
      </w:r>
      <w:r>
        <w:rPr>
          <w:color w:val="000000" w:themeColor="text1"/>
          <w:lang w:val="sv-FI"/>
        </w:rPr>
        <w:t>j</w:t>
      </w:r>
      <w:r w:rsidR="00897261" w:rsidRPr="00C838AE">
        <w:rPr>
          <w:color w:val="000000" w:themeColor="text1"/>
          <w:lang w:val="sv-FI"/>
        </w:rPr>
        <w:t xml:space="preserve">er deltagande i </w:t>
      </w:r>
      <w:r w:rsidR="002F480B">
        <w:rPr>
          <w:color w:val="000000" w:themeColor="text1"/>
          <w:lang w:val="sv-FI"/>
        </w:rPr>
        <w:t>jobbsöknings</w:t>
      </w:r>
      <w:r w:rsidR="00897261" w:rsidRPr="00C838AE">
        <w:rPr>
          <w:color w:val="000000" w:themeColor="text1"/>
          <w:lang w:val="sv-FI"/>
        </w:rPr>
        <w:t>tjänster samt syftar till att stärka funktionsförmågan och välbefinnandet för personer som är mycket svåra att sysselsätta</w:t>
      </w:r>
      <w:r>
        <w:rPr>
          <w:color w:val="000000" w:themeColor="text1"/>
          <w:lang w:val="sv-FI"/>
        </w:rPr>
        <w:t>. Det handlar härvidlag om personer som</w:t>
      </w:r>
      <w:r w:rsidR="00897261" w:rsidRPr="00C838AE">
        <w:rPr>
          <w:color w:val="000000" w:themeColor="text1"/>
          <w:lang w:val="sv-FI"/>
        </w:rPr>
        <w:t xml:space="preserve"> har varit arbetslösa under lång tid</w:t>
      </w:r>
      <w:r>
        <w:rPr>
          <w:color w:val="000000" w:themeColor="text1"/>
          <w:lang w:val="sv-FI"/>
        </w:rPr>
        <w:t xml:space="preserve"> och</w:t>
      </w:r>
      <w:r w:rsidR="00897261" w:rsidRPr="00C838AE">
        <w:rPr>
          <w:color w:val="000000" w:themeColor="text1"/>
          <w:lang w:val="sv-FI"/>
        </w:rPr>
        <w:t xml:space="preserve"> för vilka arbetskraftsmyndigheternas sysselsättningsåtgärder som syftar till heltidsarbete </w:t>
      </w:r>
      <w:r>
        <w:rPr>
          <w:color w:val="000000" w:themeColor="text1"/>
          <w:lang w:val="sv-FI"/>
        </w:rPr>
        <w:t xml:space="preserve">inte har haft någon effekt </w:t>
      </w:r>
      <w:r w:rsidR="00897261" w:rsidRPr="00C838AE">
        <w:rPr>
          <w:color w:val="000000" w:themeColor="text1"/>
          <w:lang w:val="sv-FI"/>
        </w:rPr>
        <w:t xml:space="preserve">och </w:t>
      </w:r>
      <w:r>
        <w:rPr>
          <w:color w:val="000000" w:themeColor="text1"/>
          <w:lang w:val="sv-FI"/>
        </w:rPr>
        <w:t xml:space="preserve">för vilka </w:t>
      </w:r>
      <w:r w:rsidR="00897261" w:rsidRPr="00C838AE">
        <w:rPr>
          <w:color w:val="000000" w:themeColor="text1"/>
          <w:lang w:val="sv-FI"/>
        </w:rPr>
        <w:t xml:space="preserve">det tillhörande sanktionssystemet i praktiken inte </w:t>
      </w:r>
      <w:r>
        <w:rPr>
          <w:color w:val="000000" w:themeColor="text1"/>
          <w:lang w:val="sv-FI"/>
        </w:rPr>
        <w:t>befrämjar en utökad</w:t>
      </w:r>
      <w:r w:rsidR="00897261" w:rsidRPr="00C838AE">
        <w:rPr>
          <w:color w:val="000000" w:themeColor="text1"/>
          <w:lang w:val="sv-FI"/>
        </w:rPr>
        <w:t xml:space="preserve"> sysselsättning</w:t>
      </w:r>
      <w:r>
        <w:rPr>
          <w:color w:val="000000" w:themeColor="text1"/>
          <w:lang w:val="sv-FI"/>
        </w:rPr>
        <w:t xml:space="preserve"> </w:t>
      </w:r>
      <w:r w:rsidR="00577E82">
        <w:rPr>
          <w:color w:val="000000" w:themeColor="text1"/>
          <w:lang w:val="sv-FI"/>
        </w:rPr>
        <w:t>bland</w:t>
      </w:r>
      <w:r>
        <w:rPr>
          <w:color w:val="000000" w:themeColor="text1"/>
          <w:lang w:val="sv-FI"/>
        </w:rPr>
        <w:t xml:space="preserve"> </w:t>
      </w:r>
      <w:r w:rsidR="002F480B">
        <w:rPr>
          <w:color w:val="000000" w:themeColor="text1"/>
          <w:lang w:val="sv-FI"/>
        </w:rPr>
        <w:t>personerna i fråga</w:t>
      </w:r>
      <w:r w:rsidR="00897261" w:rsidRPr="00C838AE">
        <w:rPr>
          <w:color w:val="000000" w:themeColor="text1"/>
          <w:lang w:val="sv-FI"/>
        </w:rPr>
        <w:t>.</w:t>
      </w:r>
    </w:p>
    <w:p w14:paraId="1C5C062D" w14:textId="77777777" w:rsidR="00D57056" w:rsidRDefault="00D57056" w:rsidP="00FF6CB9">
      <w:pPr>
        <w:pStyle w:val="ANormal"/>
        <w:rPr>
          <w:color w:val="000000" w:themeColor="text1"/>
          <w:lang w:val="sv-FI"/>
        </w:rPr>
      </w:pPr>
    </w:p>
    <w:p w14:paraId="323A2DEB" w14:textId="75785D55" w:rsidR="00D57056" w:rsidRDefault="00D57056" w:rsidP="00D57056">
      <w:pPr>
        <w:pStyle w:val="RubrikC"/>
        <w:rPr>
          <w:lang w:val="sv-FI"/>
        </w:rPr>
      </w:pPr>
      <w:bookmarkStart w:id="11" w:name="_Toc220314037"/>
      <w:r>
        <w:rPr>
          <w:lang w:val="sv-FI"/>
        </w:rPr>
        <w:t xml:space="preserve">2.4 </w:t>
      </w:r>
      <w:r w:rsidR="00897261" w:rsidRPr="00C838AE">
        <w:rPr>
          <w:lang w:val="sv-FI"/>
        </w:rPr>
        <w:t>Självrisktid</w:t>
      </w:r>
      <w:bookmarkEnd w:id="11"/>
    </w:p>
    <w:p w14:paraId="5025B26E" w14:textId="77777777" w:rsidR="00D57056" w:rsidRPr="00D57056" w:rsidRDefault="00D57056" w:rsidP="00D57056">
      <w:pPr>
        <w:pStyle w:val="Rubrikmellanrum"/>
        <w:rPr>
          <w:lang w:val="sv-FI"/>
        </w:rPr>
      </w:pPr>
    </w:p>
    <w:p w14:paraId="47FE42B5" w14:textId="03A84EDF" w:rsidR="003650E3" w:rsidRDefault="00897261" w:rsidP="00FF6CB9">
      <w:pPr>
        <w:pStyle w:val="ANormal"/>
        <w:rPr>
          <w:color w:val="000000" w:themeColor="text1"/>
          <w:lang w:val="sv-FI"/>
        </w:rPr>
      </w:pPr>
      <w:r w:rsidRPr="00C838AE">
        <w:rPr>
          <w:color w:val="000000" w:themeColor="text1"/>
          <w:lang w:val="sv-FI"/>
        </w:rPr>
        <w:t xml:space="preserve">Enligt </w:t>
      </w:r>
      <w:r w:rsidR="00E05828">
        <w:rPr>
          <w:color w:val="000000" w:themeColor="text1"/>
          <w:lang w:val="sv-FI"/>
        </w:rPr>
        <w:t>stöd</w:t>
      </w:r>
      <w:r w:rsidRPr="00C838AE">
        <w:rPr>
          <w:color w:val="000000" w:themeColor="text1"/>
          <w:lang w:val="sv-FI"/>
        </w:rPr>
        <w:t xml:space="preserve">propositionen kan självrisktiderna för allmänt stöd och inkomstrelaterad dagpenning inte kombineras på samma sätt som självrisktiderna för grunddagpenning och inkomstrelaterad dagpenning. Därmed kan en självriskperiod i vissa situationer komma att fastställas två gånger inom en kort tidsperiod, eftersom beräkningen av arbetsvillkoret och medlemsvillkoret i arbetslöshetskassan sker på olika sätt. </w:t>
      </w:r>
      <w:r w:rsidR="00325CD4">
        <w:rPr>
          <w:color w:val="000000" w:themeColor="text1"/>
          <w:lang w:val="sv-FI"/>
        </w:rPr>
        <w:t>Enligt de nuvarande bestämmelserna</w:t>
      </w:r>
      <w:r w:rsidRPr="00C838AE">
        <w:rPr>
          <w:color w:val="000000" w:themeColor="text1"/>
          <w:lang w:val="sv-FI"/>
        </w:rPr>
        <w:t xml:space="preserve"> lagen om utkomstskydd för arbetslösa föreskrivs det att en mottagare av grunddagpenning som uppfyller medlemsvillkoret för en arbetslöshetskassa mitt under grunddagpenningsperioden övergår till inkomstrelaterad dagpenning och att ingen självrisktid för inkomstrelaterad dagpenning då föreläggs för honom eller henne. Från maximitiden för inkomstrelaterad dagpenning dras emellertid av de maximidagar för grunddagpenning som personen betalats, varvid erhållandet av inkomstrelaterad dagpenning, som är högre än grunddagpenningen, påverkas till exempel av tidpunkten för uppfyllandet av medlemskapsvillkoret och arbetslöshetens längd efter övergången till inkomstrelaterad dagpenning.</w:t>
      </w:r>
    </w:p>
    <w:p w14:paraId="61CA123E" w14:textId="4B41680E" w:rsidR="00D57056" w:rsidRDefault="003650E3"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När det gäller </w:t>
      </w:r>
      <w:r w:rsidR="00325CD4">
        <w:rPr>
          <w:color w:val="000000" w:themeColor="text1"/>
          <w:lang w:val="sv-FI"/>
        </w:rPr>
        <w:t xml:space="preserve">det </w:t>
      </w:r>
      <w:r w:rsidR="00897261" w:rsidRPr="00C838AE">
        <w:rPr>
          <w:color w:val="000000" w:themeColor="text1"/>
          <w:lang w:val="sv-FI"/>
        </w:rPr>
        <w:t>allmän</w:t>
      </w:r>
      <w:r w:rsidR="00325CD4">
        <w:rPr>
          <w:color w:val="000000" w:themeColor="text1"/>
          <w:lang w:val="sv-FI"/>
        </w:rPr>
        <w:t>na</w:t>
      </w:r>
      <w:r w:rsidR="00897261" w:rsidRPr="00C838AE">
        <w:rPr>
          <w:color w:val="000000" w:themeColor="text1"/>
          <w:lang w:val="sv-FI"/>
        </w:rPr>
        <w:t xml:space="preserve"> stöd</w:t>
      </w:r>
      <w:r w:rsidR="00325CD4">
        <w:rPr>
          <w:color w:val="000000" w:themeColor="text1"/>
          <w:lang w:val="sv-FI"/>
        </w:rPr>
        <w:t>et</w:t>
      </w:r>
      <w:r w:rsidR="00897261" w:rsidRPr="00C838AE">
        <w:rPr>
          <w:color w:val="000000" w:themeColor="text1"/>
          <w:lang w:val="sv-FI"/>
        </w:rPr>
        <w:t xml:space="preserve"> fastställs däremot en självrisktid för den som uppfyllt arbetsvillkoret, och när en sådan person uppfyller medlemsvillkoret i arbetslöshetskassan fastställs en självriskperiod för inkomstrelaterad dagpenning. De dagar som en person som uppfyller arbetsvillkoret fått allmänt stöd dras emellertid inte av från maximitiden för inkomstrelaterad dagpenning, vilket innebär att personen kan få inkomstrelaterad dagpenning under hela maximitiden om arbetslösheten fortsätter. Sakkunniga har </w:t>
      </w:r>
      <w:r w:rsidR="00325CD4">
        <w:rPr>
          <w:color w:val="000000" w:themeColor="text1"/>
          <w:lang w:val="sv-FI"/>
        </w:rPr>
        <w:t xml:space="preserve">under riksdagsbehandlingen </w:t>
      </w:r>
      <w:r w:rsidR="00897261" w:rsidRPr="00C838AE">
        <w:rPr>
          <w:color w:val="000000" w:themeColor="text1"/>
          <w:lang w:val="sv-FI"/>
        </w:rPr>
        <w:t xml:space="preserve">framfört att eventuella dubbla självrisktider skulle kunna undvikas om medlemsvillkoret i arbetslöshetskassan ackumulerades på samma sätt som arbetsvillkoret. Enligt uppgifter från social- och hälsovårdsministeriet förutsätter detta dock mer omfattande ändringar i systemet med utkomstskydd för arbetslösa än det som </w:t>
      </w:r>
      <w:r w:rsidR="00325CD4">
        <w:rPr>
          <w:color w:val="000000" w:themeColor="text1"/>
          <w:lang w:val="sv-FI"/>
        </w:rPr>
        <w:t xml:space="preserve">framdeles ska gälla </w:t>
      </w:r>
      <w:r w:rsidR="00897261" w:rsidRPr="00C838AE">
        <w:rPr>
          <w:color w:val="000000" w:themeColor="text1"/>
          <w:lang w:val="sv-FI"/>
        </w:rPr>
        <w:t xml:space="preserve">för det allmänna stödet och kan inte genomföras i samband med den nu aktuella </w:t>
      </w:r>
      <w:r w:rsidR="002E028D">
        <w:rPr>
          <w:color w:val="000000" w:themeColor="text1"/>
          <w:lang w:val="sv-FI"/>
        </w:rPr>
        <w:t>stöd</w:t>
      </w:r>
      <w:r w:rsidR="00897261" w:rsidRPr="00C838AE">
        <w:rPr>
          <w:color w:val="000000" w:themeColor="text1"/>
          <w:lang w:val="sv-FI"/>
        </w:rPr>
        <w:t>propositionen.</w:t>
      </w:r>
    </w:p>
    <w:p w14:paraId="24248CC8" w14:textId="77777777" w:rsidR="00D57056" w:rsidRDefault="00D57056" w:rsidP="00FF6CB9">
      <w:pPr>
        <w:pStyle w:val="ANormal"/>
        <w:rPr>
          <w:color w:val="000000" w:themeColor="text1"/>
          <w:lang w:val="sv-FI"/>
        </w:rPr>
      </w:pPr>
    </w:p>
    <w:p w14:paraId="7518FE10" w14:textId="77777777" w:rsidR="00D57056" w:rsidRDefault="00D57056" w:rsidP="00D57056">
      <w:pPr>
        <w:pStyle w:val="RubrikC"/>
        <w:rPr>
          <w:lang w:val="sv-FI"/>
        </w:rPr>
      </w:pPr>
      <w:bookmarkStart w:id="12" w:name="_Toc220314038"/>
      <w:r>
        <w:rPr>
          <w:lang w:val="sv-FI"/>
        </w:rPr>
        <w:t xml:space="preserve">2.5 </w:t>
      </w:r>
      <w:r w:rsidR="00897261" w:rsidRPr="00C838AE">
        <w:rPr>
          <w:lang w:val="sv-FI"/>
        </w:rPr>
        <w:t>Ekonomiska konsekvenser</w:t>
      </w:r>
      <w:bookmarkEnd w:id="12"/>
    </w:p>
    <w:p w14:paraId="0445A9AF" w14:textId="77777777" w:rsidR="00D57056" w:rsidRPr="00D57056" w:rsidRDefault="00D57056" w:rsidP="00D57056">
      <w:pPr>
        <w:pStyle w:val="Rubrikmellanrum"/>
        <w:rPr>
          <w:lang w:val="sv-FI"/>
        </w:rPr>
      </w:pPr>
    </w:p>
    <w:p w14:paraId="124D2EA1" w14:textId="2741AD71" w:rsidR="002E028D" w:rsidRDefault="00897261" w:rsidP="00FF6CB9">
      <w:pPr>
        <w:pStyle w:val="ANormal"/>
        <w:rPr>
          <w:color w:val="000000" w:themeColor="text1"/>
          <w:lang w:val="sv-FI"/>
        </w:rPr>
      </w:pPr>
      <w:r w:rsidRPr="00C838AE">
        <w:rPr>
          <w:color w:val="000000" w:themeColor="text1"/>
          <w:lang w:val="sv-FI"/>
        </w:rPr>
        <w:t xml:space="preserve">Det allmänna stödet </w:t>
      </w:r>
      <w:r w:rsidR="00532D87">
        <w:rPr>
          <w:color w:val="000000" w:themeColor="text1"/>
          <w:lang w:val="sv-FI"/>
        </w:rPr>
        <w:t>ska i riket</w:t>
      </w:r>
      <w:r w:rsidR="002E028D">
        <w:rPr>
          <w:color w:val="000000" w:themeColor="text1"/>
          <w:lang w:val="sv-FI"/>
        </w:rPr>
        <w:t xml:space="preserve"> </w:t>
      </w:r>
      <w:r w:rsidRPr="00C838AE">
        <w:rPr>
          <w:color w:val="000000" w:themeColor="text1"/>
          <w:lang w:val="sv-FI"/>
        </w:rPr>
        <w:t xml:space="preserve">finansieras med statliga medel och med den finansieringsandel som beviljas förmånstagarens hemkommun. Stödet finansieras också med intäkter av arbetslöshetsförsäkringspremierna för löntagare som inte hör till någon arbetslöshetskassa, till den del det handlar om allmänt stöd som </w:t>
      </w:r>
      <w:r w:rsidR="00532D87">
        <w:rPr>
          <w:color w:val="000000" w:themeColor="text1"/>
          <w:lang w:val="sv-FI"/>
        </w:rPr>
        <w:t>ut</w:t>
      </w:r>
      <w:r w:rsidRPr="00C838AE">
        <w:rPr>
          <w:color w:val="000000" w:themeColor="text1"/>
          <w:lang w:val="sv-FI"/>
        </w:rPr>
        <w:t xml:space="preserve">betalas </w:t>
      </w:r>
      <w:r w:rsidR="00532D87">
        <w:rPr>
          <w:color w:val="000000" w:themeColor="text1"/>
          <w:lang w:val="sv-FI"/>
        </w:rPr>
        <w:t xml:space="preserve">till </w:t>
      </w:r>
      <w:r w:rsidRPr="00C838AE">
        <w:rPr>
          <w:color w:val="000000" w:themeColor="text1"/>
          <w:lang w:val="sv-FI"/>
        </w:rPr>
        <w:t xml:space="preserve">personer som uppfyllt arbetsvillkoret enligt lagen om utkomstskydd för arbetslösa. Finansieringsandelarna för det allmänna stödet motsvarar de nuvarande finansieringsandelarna för arbetsmarknadsstöd och grunddagpenning och </w:t>
      </w:r>
      <w:r w:rsidR="0074229B">
        <w:rPr>
          <w:color w:val="000000" w:themeColor="text1"/>
          <w:lang w:val="sv-FI"/>
        </w:rPr>
        <w:t>de nya reglerna</w:t>
      </w:r>
      <w:r w:rsidRPr="00C838AE">
        <w:rPr>
          <w:color w:val="000000" w:themeColor="text1"/>
          <w:lang w:val="sv-FI"/>
        </w:rPr>
        <w:t xml:space="preserve"> inverkar inte på finansiärernas betalningsandelar.</w:t>
      </w:r>
    </w:p>
    <w:p w14:paraId="1F345AF8" w14:textId="3DC1D5A3" w:rsidR="002E028D" w:rsidRDefault="002E028D"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Enligt uppgifter som Folkpensionsanstalten lämnat till arbetslivs- och jämställdhetsutskottet </w:t>
      </w:r>
      <w:r w:rsidR="00EB1D57">
        <w:rPr>
          <w:color w:val="000000" w:themeColor="text1"/>
          <w:lang w:val="sv-FI"/>
        </w:rPr>
        <w:t>ut</w:t>
      </w:r>
      <w:r w:rsidR="00897261" w:rsidRPr="00C838AE">
        <w:rPr>
          <w:color w:val="000000" w:themeColor="text1"/>
          <w:lang w:val="sv-FI"/>
        </w:rPr>
        <w:t>betala</w:t>
      </w:r>
      <w:r w:rsidR="00EB1D57">
        <w:rPr>
          <w:color w:val="000000" w:themeColor="text1"/>
          <w:lang w:val="sv-FI"/>
        </w:rPr>
        <w:t>de</w:t>
      </w:r>
      <w:r w:rsidR="00897261" w:rsidRPr="00C838AE">
        <w:rPr>
          <w:color w:val="000000" w:themeColor="text1"/>
          <w:lang w:val="sv-FI"/>
        </w:rPr>
        <w:t xml:space="preserve">s det </w:t>
      </w:r>
      <w:r w:rsidR="00EB1D57">
        <w:rPr>
          <w:color w:val="000000" w:themeColor="text1"/>
          <w:lang w:val="sv-FI"/>
        </w:rPr>
        <w:t xml:space="preserve">i riket </w:t>
      </w:r>
      <w:r w:rsidR="00897261" w:rsidRPr="00C838AE">
        <w:rPr>
          <w:color w:val="000000" w:themeColor="text1"/>
          <w:lang w:val="sv-FI"/>
        </w:rPr>
        <w:t>1</w:t>
      </w:r>
      <w:r w:rsidR="004101BA">
        <w:rPr>
          <w:color w:val="000000" w:themeColor="text1"/>
          <w:lang w:val="sv-FI"/>
        </w:rPr>
        <w:t> </w:t>
      </w:r>
      <w:r w:rsidR="00897261" w:rsidRPr="00C838AE">
        <w:rPr>
          <w:color w:val="000000" w:themeColor="text1"/>
          <w:lang w:val="sv-FI"/>
        </w:rPr>
        <w:t xml:space="preserve">864 miljoner euro i arbetsmarknadsstöd </w:t>
      </w:r>
      <w:r w:rsidR="00EB1D57">
        <w:rPr>
          <w:color w:val="000000" w:themeColor="text1"/>
          <w:lang w:val="sv-FI"/>
        </w:rPr>
        <w:t xml:space="preserve">under år </w:t>
      </w:r>
      <w:r w:rsidR="00897261" w:rsidRPr="00C838AE">
        <w:rPr>
          <w:color w:val="000000" w:themeColor="text1"/>
          <w:lang w:val="sv-FI"/>
        </w:rPr>
        <w:t>2025. Kommunernas andel uppskatta</w:t>
      </w:r>
      <w:r w:rsidR="00EB1D57">
        <w:rPr>
          <w:color w:val="000000" w:themeColor="text1"/>
          <w:lang w:val="sv-FI"/>
        </w:rPr>
        <w:t>t</w:t>
      </w:r>
      <w:r w:rsidR="00897261" w:rsidRPr="00C838AE">
        <w:rPr>
          <w:color w:val="000000" w:themeColor="text1"/>
          <w:lang w:val="sv-FI"/>
        </w:rPr>
        <w:t xml:space="preserve">s </w:t>
      </w:r>
      <w:r w:rsidR="00EB1D57">
        <w:rPr>
          <w:color w:val="000000" w:themeColor="text1"/>
          <w:lang w:val="sv-FI"/>
        </w:rPr>
        <w:t>att uppgå till</w:t>
      </w:r>
      <w:r w:rsidR="00897261" w:rsidRPr="00C838AE">
        <w:rPr>
          <w:color w:val="000000" w:themeColor="text1"/>
          <w:lang w:val="sv-FI"/>
        </w:rPr>
        <w:t xml:space="preserve"> 669 miljoner euro (cirka 36 </w:t>
      </w:r>
      <w:r>
        <w:rPr>
          <w:color w:val="000000" w:themeColor="text1"/>
          <w:lang w:val="sv-FI"/>
        </w:rPr>
        <w:t>procent</w:t>
      </w:r>
      <w:r w:rsidR="00897261" w:rsidRPr="00C838AE">
        <w:rPr>
          <w:color w:val="000000" w:themeColor="text1"/>
          <w:lang w:val="sv-FI"/>
        </w:rPr>
        <w:t xml:space="preserve">). Vidare beräknas det att grunddagpenning </w:t>
      </w:r>
      <w:r w:rsidR="00EB1D57">
        <w:rPr>
          <w:color w:val="000000" w:themeColor="text1"/>
          <w:lang w:val="sv-FI"/>
        </w:rPr>
        <w:t xml:space="preserve">under år </w:t>
      </w:r>
      <w:r w:rsidR="00897261" w:rsidRPr="00C838AE">
        <w:rPr>
          <w:color w:val="000000" w:themeColor="text1"/>
          <w:lang w:val="sv-FI"/>
        </w:rPr>
        <w:t xml:space="preserve">2025 </w:t>
      </w:r>
      <w:r w:rsidR="00EB1D57">
        <w:rPr>
          <w:color w:val="000000" w:themeColor="text1"/>
          <w:lang w:val="sv-FI"/>
        </w:rPr>
        <w:t>ut</w:t>
      </w:r>
      <w:r w:rsidR="00897261" w:rsidRPr="00C838AE">
        <w:rPr>
          <w:color w:val="000000" w:themeColor="text1"/>
          <w:lang w:val="sv-FI"/>
        </w:rPr>
        <w:t xml:space="preserve">betalas till ett totalt belopp av 281 miljoner euro, varav kommunernas andel har beräknats </w:t>
      </w:r>
      <w:r w:rsidR="00EB1D57">
        <w:rPr>
          <w:color w:val="000000" w:themeColor="text1"/>
          <w:lang w:val="sv-FI"/>
        </w:rPr>
        <w:t>uppgå till</w:t>
      </w:r>
      <w:r w:rsidR="00897261" w:rsidRPr="00C838AE">
        <w:rPr>
          <w:color w:val="000000" w:themeColor="text1"/>
          <w:lang w:val="sv-FI"/>
        </w:rPr>
        <w:t xml:space="preserve"> 38 miljoner euro (cirka 14 </w:t>
      </w:r>
      <w:r>
        <w:rPr>
          <w:color w:val="000000" w:themeColor="text1"/>
          <w:lang w:val="sv-FI"/>
        </w:rPr>
        <w:t>procent</w:t>
      </w:r>
      <w:r w:rsidR="00897261" w:rsidRPr="00C838AE">
        <w:rPr>
          <w:color w:val="000000" w:themeColor="text1"/>
          <w:lang w:val="sv-FI"/>
        </w:rPr>
        <w:t xml:space="preserve">). Behovsprövningen av det allmänna stödet </w:t>
      </w:r>
      <w:r w:rsidR="00EB1D57">
        <w:rPr>
          <w:color w:val="000000" w:themeColor="text1"/>
          <w:lang w:val="sv-FI"/>
        </w:rPr>
        <w:t xml:space="preserve">har </w:t>
      </w:r>
      <w:r w:rsidR="00897261" w:rsidRPr="00C838AE">
        <w:rPr>
          <w:color w:val="000000" w:themeColor="text1"/>
          <w:lang w:val="sv-FI"/>
        </w:rPr>
        <w:t>beräkna</w:t>
      </w:r>
      <w:r w:rsidR="00EB1D57">
        <w:rPr>
          <w:color w:val="000000" w:themeColor="text1"/>
          <w:lang w:val="sv-FI"/>
        </w:rPr>
        <w:t>t</w:t>
      </w:r>
      <w:r w:rsidR="00897261" w:rsidRPr="00C838AE">
        <w:rPr>
          <w:color w:val="000000" w:themeColor="text1"/>
          <w:lang w:val="sv-FI"/>
        </w:rPr>
        <w:t xml:space="preserve">s minska förmånsutgifterna med 5,6 miljoner euro och föräldrarnas inkomstgräns för det partiella allmänna stödet höjer förmånsutgifterna med 1,4 miljoner euro. Sammantaget </w:t>
      </w:r>
      <w:r w:rsidR="00762EC4">
        <w:rPr>
          <w:color w:val="000000" w:themeColor="text1"/>
          <w:lang w:val="sv-FI"/>
        </w:rPr>
        <w:t xml:space="preserve">har </w:t>
      </w:r>
      <w:r w:rsidR="00897261" w:rsidRPr="00C838AE">
        <w:rPr>
          <w:color w:val="000000" w:themeColor="text1"/>
          <w:lang w:val="sv-FI"/>
        </w:rPr>
        <w:t xml:space="preserve">det allmänna stödet </w:t>
      </w:r>
      <w:r w:rsidR="00762EC4">
        <w:rPr>
          <w:color w:val="000000" w:themeColor="text1"/>
          <w:lang w:val="sv-FI"/>
        </w:rPr>
        <w:t xml:space="preserve">beräknats </w:t>
      </w:r>
      <w:r w:rsidR="00897261" w:rsidRPr="00C838AE">
        <w:rPr>
          <w:color w:val="000000" w:themeColor="text1"/>
          <w:lang w:val="sv-FI"/>
        </w:rPr>
        <w:t xml:space="preserve">minska förmånsutgifterna med 4,2 miljoner euro jämfört med de </w:t>
      </w:r>
      <w:r w:rsidR="00762EC4">
        <w:rPr>
          <w:color w:val="000000" w:themeColor="text1"/>
          <w:lang w:val="sv-FI"/>
        </w:rPr>
        <w:t>hittills</w:t>
      </w:r>
      <w:r w:rsidR="00897261" w:rsidRPr="00C838AE">
        <w:rPr>
          <w:color w:val="000000" w:themeColor="text1"/>
          <w:lang w:val="sv-FI"/>
        </w:rPr>
        <w:t>varande kostnaderna för arbetsmarknadsstödet och grunddagpenningen. Av besparingen hänför sig 3 miljoner euro till statens finansieringsandel och 1,2 miljoner euro till kommunernas finansieringsandel.</w:t>
      </w:r>
    </w:p>
    <w:p w14:paraId="7E7E1EF1" w14:textId="61804849" w:rsidR="00424CAA" w:rsidRDefault="002E028D"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Utfrågade sakkunniga har påpekat att det allmänna stödet till arbetslösa utöver statens och kommunernas finansieringsandelar delvis finansieras med arbetslöshetsförsäkringspremier. </w:t>
      </w:r>
      <w:r>
        <w:rPr>
          <w:color w:val="000000" w:themeColor="text1"/>
          <w:lang w:val="sv-FI"/>
        </w:rPr>
        <w:t>Social- och hälsovårdsu</w:t>
      </w:r>
      <w:r w:rsidR="00897261" w:rsidRPr="00C838AE">
        <w:rPr>
          <w:color w:val="000000" w:themeColor="text1"/>
          <w:lang w:val="sv-FI"/>
        </w:rPr>
        <w:t xml:space="preserve">tskottet </w:t>
      </w:r>
      <w:r w:rsidR="00762EC4">
        <w:rPr>
          <w:color w:val="000000" w:themeColor="text1"/>
          <w:lang w:val="sv-FI"/>
        </w:rPr>
        <w:t xml:space="preserve">har därvid </w:t>
      </w:r>
      <w:r w:rsidR="00897261" w:rsidRPr="00C838AE">
        <w:rPr>
          <w:color w:val="000000" w:themeColor="text1"/>
          <w:lang w:val="sv-FI"/>
        </w:rPr>
        <w:t>anse</w:t>
      </w:r>
      <w:r w:rsidR="00762EC4">
        <w:rPr>
          <w:color w:val="000000" w:themeColor="text1"/>
          <w:lang w:val="sv-FI"/>
        </w:rPr>
        <w:t xml:space="preserve">tt </w:t>
      </w:r>
      <w:r w:rsidR="00897261" w:rsidRPr="00C838AE">
        <w:rPr>
          <w:color w:val="000000" w:themeColor="text1"/>
          <w:lang w:val="sv-FI"/>
        </w:rPr>
        <w:t xml:space="preserve">att det med tanke på försäkringsprincipen är ändamålsenligt att den del som finansieras med arbetslöshetsförsäkringspremier </w:t>
      </w:r>
      <w:r w:rsidR="00762EC4">
        <w:rPr>
          <w:color w:val="000000" w:themeColor="text1"/>
          <w:lang w:val="sv-FI"/>
        </w:rPr>
        <w:t>koncentreras</w:t>
      </w:r>
      <w:r w:rsidR="00897261" w:rsidRPr="00C838AE">
        <w:rPr>
          <w:color w:val="000000" w:themeColor="text1"/>
          <w:lang w:val="sv-FI"/>
        </w:rPr>
        <w:t xml:space="preserve"> till finansiering av det allmänna stöd som betalas till personer som uppfyller arbetsvillkoret. Arbetslöshetsförsäkringspremier skulle </w:t>
      </w:r>
      <w:r w:rsidR="001003D7">
        <w:rPr>
          <w:color w:val="000000" w:themeColor="text1"/>
          <w:lang w:val="sv-FI"/>
        </w:rPr>
        <w:t>således</w:t>
      </w:r>
      <w:r w:rsidR="00897261" w:rsidRPr="00C838AE">
        <w:rPr>
          <w:color w:val="000000" w:themeColor="text1"/>
          <w:lang w:val="sv-FI"/>
        </w:rPr>
        <w:t xml:space="preserve"> inte användas för att finansiera allmänt stöd för personer som har övergått från inkomstrelaterad dagpenning till allmänt stöd, och då motsvarar finansieringen av det allmänna stödet finansieringen av den nuvarande grunddagpenningen. </w:t>
      </w:r>
      <w:r w:rsidR="00762EC4">
        <w:rPr>
          <w:color w:val="000000" w:themeColor="text1"/>
          <w:lang w:val="sv-FI"/>
        </w:rPr>
        <w:t>Social- och hälsovårdsu</w:t>
      </w:r>
      <w:r w:rsidR="00897261" w:rsidRPr="00C838AE">
        <w:rPr>
          <w:color w:val="000000" w:themeColor="text1"/>
          <w:lang w:val="sv-FI"/>
        </w:rPr>
        <w:t xml:space="preserve">tskottet </w:t>
      </w:r>
      <w:r w:rsidR="00762EC4">
        <w:rPr>
          <w:color w:val="000000" w:themeColor="text1"/>
          <w:lang w:val="sv-FI"/>
        </w:rPr>
        <w:t xml:space="preserve">har </w:t>
      </w:r>
      <w:r w:rsidR="00897261" w:rsidRPr="00C838AE">
        <w:rPr>
          <w:color w:val="000000" w:themeColor="text1"/>
          <w:lang w:val="sv-FI"/>
        </w:rPr>
        <w:t xml:space="preserve">dock </w:t>
      </w:r>
      <w:r w:rsidR="00762EC4" w:rsidRPr="00C838AE">
        <w:rPr>
          <w:color w:val="000000" w:themeColor="text1"/>
          <w:lang w:val="sv-FI"/>
        </w:rPr>
        <w:t>konstatera</w:t>
      </w:r>
      <w:r w:rsidR="00762EC4">
        <w:rPr>
          <w:color w:val="000000" w:themeColor="text1"/>
          <w:lang w:val="sv-FI"/>
        </w:rPr>
        <w:t>t</w:t>
      </w:r>
      <w:r w:rsidR="00762EC4" w:rsidRPr="00C838AE">
        <w:rPr>
          <w:color w:val="000000" w:themeColor="text1"/>
          <w:lang w:val="sv-FI"/>
        </w:rPr>
        <w:t xml:space="preserve"> </w:t>
      </w:r>
      <w:r w:rsidR="00897261" w:rsidRPr="00C838AE">
        <w:rPr>
          <w:color w:val="000000" w:themeColor="text1"/>
          <w:lang w:val="sv-FI"/>
        </w:rPr>
        <w:t>att man vid den fortsatta utvecklingen av det allmänna stödet också bör fästa särskild uppmärksamhet vid att finansieringen av den sociala tryggheten är tydlig, så att intäkterna från försäkringspremierna i princip endast finansierar det inkomstrelaterade skyddet, medan skatteintäkterna finansierar grundskyddet.</w:t>
      </w:r>
    </w:p>
    <w:p w14:paraId="2100C5AD" w14:textId="77777777" w:rsidR="0058653A" w:rsidRDefault="0058653A" w:rsidP="00FF6CB9">
      <w:pPr>
        <w:pStyle w:val="ANormal"/>
        <w:rPr>
          <w:color w:val="000000" w:themeColor="text1"/>
          <w:lang w:val="sv-FI"/>
        </w:rPr>
      </w:pPr>
    </w:p>
    <w:p w14:paraId="2FEC6EE1" w14:textId="1DBA871D" w:rsidR="00424CAA" w:rsidRDefault="00424CAA" w:rsidP="00424CAA">
      <w:pPr>
        <w:pStyle w:val="RubrikC"/>
        <w:rPr>
          <w:lang w:val="sv-FI"/>
        </w:rPr>
      </w:pPr>
      <w:bookmarkStart w:id="13" w:name="_Toc220314039"/>
      <w:r>
        <w:rPr>
          <w:lang w:val="sv-FI"/>
        </w:rPr>
        <w:t xml:space="preserve">2.6 </w:t>
      </w:r>
      <w:r w:rsidR="00897261" w:rsidRPr="00C838AE">
        <w:rPr>
          <w:lang w:val="sv-FI"/>
        </w:rPr>
        <w:t>Sammantagna konsekvenser och uppföljning</w:t>
      </w:r>
      <w:bookmarkEnd w:id="13"/>
    </w:p>
    <w:p w14:paraId="19CBD858" w14:textId="77777777" w:rsidR="00424CAA" w:rsidRPr="00424CAA" w:rsidRDefault="00424CAA" w:rsidP="00424CAA">
      <w:pPr>
        <w:pStyle w:val="Rubrikmellanrum"/>
        <w:rPr>
          <w:lang w:val="sv-FI"/>
        </w:rPr>
      </w:pPr>
    </w:p>
    <w:p w14:paraId="620B18BC" w14:textId="502DA5BB" w:rsidR="00764E5A" w:rsidRDefault="001001E5" w:rsidP="00FF6CB9">
      <w:pPr>
        <w:pStyle w:val="ANormal"/>
        <w:rPr>
          <w:color w:val="000000" w:themeColor="text1"/>
          <w:lang w:val="sv-FI"/>
        </w:rPr>
      </w:pPr>
      <w:r>
        <w:rPr>
          <w:color w:val="000000" w:themeColor="text1"/>
          <w:lang w:val="sv-FI"/>
        </w:rPr>
        <w:t>De föreslagna bestämmelserna i s</w:t>
      </w:r>
      <w:r w:rsidR="002F2C9E">
        <w:rPr>
          <w:color w:val="000000" w:themeColor="text1"/>
          <w:lang w:val="sv-FI"/>
        </w:rPr>
        <w:t>tödp</w:t>
      </w:r>
      <w:r w:rsidR="00897261" w:rsidRPr="00C838AE">
        <w:rPr>
          <w:color w:val="000000" w:themeColor="text1"/>
          <w:lang w:val="sv-FI"/>
        </w:rPr>
        <w:t xml:space="preserve">ropositionen inverkar </w:t>
      </w:r>
      <w:r>
        <w:rPr>
          <w:color w:val="000000" w:themeColor="text1"/>
          <w:lang w:val="sv-FI"/>
        </w:rPr>
        <w:t xml:space="preserve">enligt social- och hälsovårdsutskottet </w:t>
      </w:r>
      <w:r w:rsidR="00897261" w:rsidRPr="00C838AE">
        <w:rPr>
          <w:color w:val="000000" w:themeColor="text1"/>
          <w:lang w:val="sv-FI"/>
        </w:rPr>
        <w:t>endast måttligt på den arbetslös</w:t>
      </w:r>
      <w:r>
        <w:rPr>
          <w:color w:val="000000" w:themeColor="text1"/>
          <w:lang w:val="sv-FI"/>
        </w:rPr>
        <w:t>e</w:t>
      </w:r>
      <w:r w:rsidR="00897261" w:rsidRPr="00C838AE">
        <w:rPr>
          <w:color w:val="000000" w:themeColor="text1"/>
          <w:lang w:val="sv-FI"/>
        </w:rPr>
        <w:t xml:space="preserve">s försörjning, även om behovsprövningen i och med </w:t>
      </w:r>
      <w:r>
        <w:rPr>
          <w:color w:val="000000" w:themeColor="text1"/>
          <w:lang w:val="sv-FI"/>
        </w:rPr>
        <w:t xml:space="preserve">införandet av </w:t>
      </w:r>
      <w:r w:rsidR="00897261" w:rsidRPr="00C838AE">
        <w:rPr>
          <w:color w:val="000000" w:themeColor="text1"/>
          <w:lang w:val="sv-FI"/>
        </w:rPr>
        <w:t xml:space="preserve">det allmänna stödet utvidgas till att även omfatta </w:t>
      </w:r>
      <w:r>
        <w:rPr>
          <w:color w:val="000000" w:themeColor="text1"/>
          <w:lang w:val="sv-FI"/>
        </w:rPr>
        <w:t xml:space="preserve">de </w:t>
      </w:r>
      <w:r w:rsidR="00897261" w:rsidRPr="00C838AE">
        <w:rPr>
          <w:color w:val="000000" w:themeColor="text1"/>
          <w:lang w:val="sv-FI"/>
        </w:rPr>
        <w:t>nuvarande mottagar</w:t>
      </w:r>
      <w:r>
        <w:rPr>
          <w:color w:val="000000" w:themeColor="text1"/>
          <w:lang w:val="sv-FI"/>
        </w:rPr>
        <w:t>na</w:t>
      </w:r>
      <w:r w:rsidR="00897261" w:rsidRPr="00C838AE">
        <w:rPr>
          <w:color w:val="000000" w:themeColor="text1"/>
          <w:lang w:val="sv-FI"/>
        </w:rPr>
        <w:t xml:space="preserve"> av grunddagpenning, vilket kommer att sänka grundskyddets nivå för vissa arbetslösa. </w:t>
      </w:r>
      <w:r w:rsidR="00764E5A">
        <w:rPr>
          <w:color w:val="000000" w:themeColor="text1"/>
          <w:lang w:val="sv-FI"/>
        </w:rPr>
        <w:t>Social- och hälsovårdsu</w:t>
      </w:r>
      <w:r w:rsidR="00897261" w:rsidRPr="00C838AE">
        <w:rPr>
          <w:color w:val="000000" w:themeColor="text1"/>
          <w:lang w:val="sv-FI"/>
        </w:rPr>
        <w:t xml:space="preserve">tskottet </w:t>
      </w:r>
      <w:r w:rsidR="00764E5A">
        <w:rPr>
          <w:color w:val="000000" w:themeColor="text1"/>
          <w:lang w:val="sv-FI"/>
        </w:rPr>
        <w:t>ha</w:t>
      </w:r>
      <w:r>
        <w:rPr>
          <w:color w:val="000000" w:themeColor="text1"/>
          <w:lang w:val="sv-FI"/>
        </w:rPr>
        <w:t>r</w:t>
      </w:r>
      <w:r w:rsidR="00897261" w:rsidRPr="00C838AE">
        <w:rPr>
          <w:color w:val="000000" w:themeColor="text1"/>
          <w:lang w:val="sv-FI"/>
        </w:rPr>
        <w:t xml:space="preserve"> dock </w:t>
      </w:r>
      <w:r w:rsidR="00764E5A">
        <w:rPr>
          <w:color w:val="000000" w:themeColor="text1"/>
          <w:lang w:val="sv-FI"/>
        </w:rPr>
        <w:t xml:space="preserve">fäst </w:t>
      </w:r>
      <w:r w:rsidR="00897261" w:rsidRPr="00C838AE">
        <w:rPr>
          <w:color w:val="000000" w:themeColor="text1"/>
          <w:lang w:val="sv-FI"/>
        </w:rPr>
        <w:t>uppmärksamhet vid att det under en kort tidsperiod har gjorts flera andra ändringar i arbetslöshetsersättningen som påverkar samma förmånstagare och vars samlade effekt på nivån för arbetslöshetsförmåner är betydande.</w:t>
      </w:r>
    </w:p>
    <w:p w14:paraId="3193C6C0" w14:textId="023BD6C5" w:rsidR="00764E5A" w:rsidRDefault="00764E5A" w:rsidP="00FF6CB9">
      <w:pPr>
        <w:pStyle w:val="ANormal"/>
        <w:rPr>
          <w:color w:val="000000" w:themeColor="text1"/>
          <w:lang w:val="sv-FI"/>
        </w:rPr>
      </w:pPr>
      <w:r>
        <w:rPr>
          <w:color w:val="000000" w:themeColor="text1"/>
          <w:lang w:val="sv-FI"/>
        </w:rPr>
        <w:tab/>
      </w:r>
      <w:r w:rsidR="00897261" w:rsidRPr="00C838AE">
        <w:rPr>
          <w:color w:val="000000" w:themeColor="text1"/>
          <w:lang w:val="sv-FI"/>
        </w:rPr>
        <w:t>Självrisktiden för utkomstskyddet för arbetslösa har förlängts</w:t>
      </w:r>
      <w:r w:rsidR="001609BA">
        <w:rPr>
          <w:color w:val="000000" w:themeColor="text1"/>
          <w:lang w:val="sv-FI"/>
        </w:rPr>
        <w:t xml:space="preserve"> </w:t>
      </w:r>
      <w:r w:rsidR="001609BA" w:rsidRPr="00C838AE">
        <w:rPr>
          <w:color w:val="000000" w:themeColor="text1"/>
          <w:lang w:val="sv-FI"/>
        </w:rPr>
        <w:t>(</w:t>
      </w:r>
      <w:r w:rsidR="001609BA">
        <w:rPr>
          <w:color w:val="000000" w:themeColor="text1"/>
          <w:lang w:val="sv-FI"/>
        </w:rPr>
        <w:t xml:space="preserve">jämför </w:t>
      </w:r>
      <w:r w:rsidR="001609BA" w:rsidRPr="00C838AE">
        <w:rPr>
          <w:color w:val="000000" w:themeColor="text1"/>
          <w:lang w:val="sv-FI"/>
        </w:rPr>
        <w:t xml:space="preserve">RP 73/2023 </w:t>
      </w:r>
      <w:proofErr w:type="spellStart"/>
      <w:r w:rsidR="001609BA" w:rsidRPr="00C838AE">
        <w:rPr>
          <w:color w:val="000000" w:themeColor="text1"/>
          <w:lang w:val="sv-FI"/>
        </w:rPr>
        <w:t>rd</w:t>
      </w:r>
      <w:proofErr w:type="spellEnd"/>
      <w:r w:rsidR="001609BA" w:rsidRPr="00C838AE">
        <w:rPr>
          <w:color w:val="000000" w:themeColor="text1"/>
          <w:lang w:val="sv-FI"/>
        </w:rPr>
        <w:t>)</w:t>
      </w:r>
      <w:r w:rsidR="00897261" w:rsidRPr="00C838AE">
        <w:rPr>
          <w:color w:val="000000" w:themeColor="text1"/>
          <w:lang w:val="sv-FI"/>
        </w:rPr>
        <w:t>, barnförhöjningarna och de skyddade beloppen har slopats, arbetsvillkoret och nivån på den inkomstrelaterade dagpenningen har graderats enligt arbetslöshetens längd (</w:t>
      </w:r>
      <w:r>
        <w:rPr>
          <w:color w:val="000000" w:themeColor="text1"/>
          <w:lang w:val="sv-FI"/>
        </w:rPr>
        <w:t xml:space="preserve">se vidare </w:t>
      </w:r>
      <w:r w:rsidR="00897261" w:rsidRPr="00C838AE">
        <w:rPr>
          <w:color w:val="000000" w:themeColor="text1"/>
          <w:lang w:val="sv-FI"/>
        </w:rPr>
        <w:t xml:space="preserve">RP 13/2023 </w:t>
      </w:r>
      <w:proofErr w:type="spellStart"/>
      <w:r w:rsidR="00897261" w:rsidRPr="00C838AE">
        <w:rPr>
          <w:color w:val="000000" w:themeColor="text1"/>
          <w:lang w:val="sv-FI"/>
        </w:rPr>
        <w:t>rd</w:t>
      </w:r>
      <w:proofErr w:type="spellEnd"/>
      <w:r w:rsidR="00897261" w:rsidRPr="00C838AE">
        <w:rPr>
          <w:color w:val="000000" w:themeColor="text1"/>
          <w:lang w:val="sv-FI"/>
        </w:rPr>
        <w:t>). Även förhöjningsdelen för aktiv tid har slopats och minimibeloppet av det partiella arbetsmarknadsstödet sänkts (</w:t>
      </w:r>
      <w:r>
        <w:rPr>
          <w:color w:val="000000" w:themeColor="text1"/>
          <w:lang w:val="sv-FI"/>
        </w:rPr>
        <w:t xml:space="preserve">se </w:t>
      </w:r>
      <w:r w:rsidR="00897261" w:rsidRPr="00C838AE">
        <w:rPr>
          <w:color w:val="000000" w:themeColor="text1"/>
          <w:lang w:val="sv-FI"/>
        </w:rPr>
        <w:t xml:space="preserve">RP 19/2024 </w:t>
      </w:r>
      <w:proofErr w:type="spellStart"/>
      <w:r w:rsidR="00897261" w:rsidRPr="00C838AE">
        <w:rPr>
          <w:color w:val="000000" w:themeColor="text1"/>
          <w:lang w:val="sv-FI"/>
        </w:rPr>
        <w:t>rd</w:t>
      </w:r>
      <w:proofErr w:type="spellEnd"/>
      <w:r w:rsidR="00897261" w:rsidRPr="00C838AE">
        <w:rPr>
          <w:color w:val="000000" w:themeColor="text1"/>
          <w:lang w:val="sv-FI"/>
        </w:rPr>
        <w:t>). Dessutom påverkar ändringar i bostadsbidraget och utkomststödet samt indexfrysningen de arbetslösas försörjning. Enligt halvtidsutvärderingen av hur väl grundskyddet räcker till (</w:t>
      </w:r>
      <w:proofErr w:type="spellStart"/>
      <w:r w:rsidR="00897261" w:rsidRPr="00C838AE">
        <w:rPr>
          <w:color w:val="000000" w:themeColor="text1"/>
          <w:lang w:val="sv-FI"/>
        </w:rPr>
        <w:t>THL:s</w:t>
      </w:r>
      <w:proofErr w:type="spellEnd"/>
      <w:r w:rsidR="00897261" w:rsidRPr="00C838AE">
        <w:rPr>
          <w:color w:val="000000" w:themeColor="text1"/>
          <w:lang w:val="sv-FI"/>
        </w:rPr>
        <w:t xml:space="preserve"> arbetsdokument 18/ 2025) har anpassningsåtgärderna i fråga om de sociala förmånerna försvagat grundskyddets tillräcklighet, och inkomsterna för dem som får grundskyddsförmåner räcker inte till för att täcka utgifterna enligt referensbudgetarna.</w:t>
      </w:r>
    </w:p>
    <w:p w14:paraId="22C4B43A" w14:textId="76B97B90" w:rsidR="00764E5A" w:rsidRDefault="00764E5A"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Social- och hälsovårdsministeriet har årligen bedömt de sammantagna konsekvenserna av förmånsändringarna. En färsk bedömning från hösten 2025 visar att nedskärningarna i den sociala tryggheten </w:t>
      </w:r>
      <w:r w:rsidR="008B74D5">
        <w:rPr>
          <w:color w:val="000000" w:themeColor="text1"/>
          <w:lang w:val="sv-FI"/>
        </w:rPr>
        <w:t xml:space="preserve">under åren </w:t>
      </w:r>
      <w:r w:rsidR="00897261" w:rsidRPr="00C838AE">
        <w:rPr>
          <w:color w:val="000000" w:themeColor="text1"/>
          <w:lang w:val="sv-FI"/>
        </w:rPr>
        <w:t>2024</w:t>
      </w:r>
      <w:r w:rsidR="008B74D5">
        <w:rPr>
          <w:color w:val="000000" w:themeColor="text1"/>
          <w:lang w:val="sv-FI"/>
        </w:rPr>
        <w:t xml:space="preserve"> och </w:t>
      </w:r>
      <w:r w:rsidR="00897261" w:rsidRPr="00C838AE">
        <w:rPr>
          <w:color w:val="000000" w:themeColor="text1"/>
          <w:lang w:val="sv-FI"/>
        </w:rPr>
        <w:t xml:space="preserve">2025 har drabbat dem som fått utkomststöd mer än </w:t>
      </w:r>
      <w:r w:rsidR="008B74D5">
        <w:rPr>
          <w:color w:val="000000" w:themeColor="text1"/>
          <w:lang w:val="sv-FI"/>
        </w:rPr>
        <w:t>som</w:t>
      </w:r>
      <w:r w:rsidR="00897261" w:rsidRPr="00C838AE">
        <w:rPr>
          <w:color w:val="000000" w:themeColor="text1"/>
          <w:lang w:val="sv-FI"/>
        </w:rPr>
        <w:t xml:space="preserve"> beräknats tidigare. </w:t>
      </w:r>
      <w:r w:rsidR="008B74D5">
        <w:rPr>
          <w:color w:val="000000" w:themeColor="text1"/>
          <w:lang w:val="sv-FI"/>
        </w:rPr>
        <w:t>Social- och hälsovårds</w:t>
      </w:r>
      <w:r w:rsidR="00897261" w:rsidRPr="00C838AE">
        <w:rPr>
          <w:color w:val="000000" w:themeColor="text1"/>
          <w:lang w:val="sv-FI"/>
        </w:rPr>
        <w:t xml:space="preserve">utskottet </w:t>
      </w:r>
      <w:r w:rsidR="008B74D5">
        <w:rPr>
          <w:color w:val="000000" w:themeColor="text1"/>
          <w:lang w:val="sv-FI"/>
        </w:rPr>
        <w:t xml:space="preserve">har funnit det </w:t>
      </w:r>
      <w:r w:rsidR="00897261" w:rsidRPr="00C838AE">
        <w:rPr>
          <w:color w:val="000000" w:themeColor="text1"/>
          <w:lang w:val="sv-FI"/>
        </w:rPr>
        <w:t xml:space="preserve">särskilt oroväckande att den ekonomiska utsattheten bland barn ökar mer än </w:t>
      </w:r>
      <w:r w:rsidR="008B74D5">
        <w:rPr>
          <w:color w:val="000000" w:themeColor="text1"/>
          <w:lang w:val="sv-FI"/>
        </w:rPr>
        <w:t xml:space="preserve">vad tidigare </w:t>
      </w:r>
      <w:r w:rsidR="00897261" w:rsidRPr="00C838AE">
        <w:rPr>
          <w:color w:val="000000" w:themeColor="text1"/>
          <w:lang w:val="sv-FI"/>
        </w:rPr>
        <w:t>kalkyler visa</w:t>
      </w:r>
      <w:r w:rsidR="008B74D5">
        <w:rPr>
          <w:color w:val="000000" w:themeColor="text1"/>
          <w:lang w:val="sv-FI"/>
        </w:rPr>
        <w:t>t</w:t>
      </w:r>
      <w:r w:rsidR="00897261" w:rsidRPr="00C838AE">
        <w:rPr>
          <w:color w:val="000000" w:themeColor="text1"/>
          <w:lang w:val="sv-FI"/>
        </w:rPr>
        <w:t xml:space="preserve">. Enligt en beräkning som gjordes hösten 2024 uppskattades lagändringarna </w:t>
      </w:r>
      <w:r w:rsidR="00D10FF4">
        <w:rPr>
          <w:color w:val="000000" w:themeColor="text1"/>
          <w:lang w:val="sv-FI"/>
        </w:rPr>
        <w:t xml:space="preserve">under åren </w:t>
      </w:r>
      <w:r w:rsidR="00897261" w:rsidRPr="00C838AE">
        <w:rPr>
          <w:color w:val="000000" w:themeColor="text1"/>
          <w:lang w:val="sv-FI"/>
        </w:rPr>
        <w:t>2024</w:t>
      </w:r>
      <w:r w:rsidR="00D10FF4">
        <w:rPr>
          <w:color w:val="000000" w:themeColor="text1"/>
          <w:lang w:val="sv-FI"/>
        </w:rPr>
        <w:t xml:space="preserve"> och </w:t>
      </w:r>
      <w:r w:rsidR="00897261" w:rsidRPr="00C838AE">
        <w:rPr>
          <w:color w:val="000000" w:themeColor="text1"/>
          <w:lang w:val="sv-FI"/>
        </w:rPr>
        <w:t xml:space="preserve">2025 öka den ekonomiska utsattheten bland barn med 1,3 procentenheter, men enligt en färsk kalkyl skulle dessa lagändringars inverkan på den ekonomiska utsattheten bland barn vara 2,7 procent och med beaktande av reformen av utkomststödet (RP 116/ 2025 </w:t>
      </w:r>
      <w:proofErr w:type="spellStart"/>
      <w:r w:rsidR="00897261" w:rsidRPr="00C838AE">
        <w:rPr>
          <w:color w:val="000000" w:themeColor="text1"/>
          <w:lang w:val="sv-FI"/>
        </w:rPr>
        <w:t>rd</w:t>
      </w:r>
      <w:proofErr w:type="spellEnd"/>
      <w:r w:rsidR="00897261" w:rsidRPr="00C838AE">
        <w:rPr>
          <w:color w:val="000000" w:themeColor="text1"/>
          <w:lang w:val="sv-FI"/>
        </w:rPr>
        <w:t>) totalt 3,3 procent. Därmed beräknas antalet barn som lever under fattigdomsgränsen öka med cirka 31</w:t>
      </w:r>
      <w:r w:rsidR="004101BA">
        <w:rPr>
          <w:color w:val="000000" w:themeColor="text1"/>
          <w:lang w:val="sv-FI"/>
        </w:rPr>
        <w:t> </w:t>
      </w:r>
      <w:r w:rsidR="00897261" w:rsidRPr="00C838AE">
        <w:rPr>
          <w:color w:val="000000" w:themeColor="text1"/>
          <w:lang w:val="sv-FI"/>
        </w:rPr>
        <w:t>000 till följd av anpassningsåtgärderna, jämfört med den tidigare beräkningen på cirka 11</w:t>
      </w:r>
      <w:r w:rsidR="00D10FF4">
        <w:rPr>
          <w:color w:val="000000" w:themeColor="text1"/>
          <w:lang w:val="sv-FI"/>
        </w:rPr>
        <w:t> </w:t>
      </w:r>
      <w:r w:rsidR="00897261" w:rsidRPr="00C838AE">
        <w:rPr>
          <w:color w:val="000000" w:themeColor="text1"/>
          <w:lang w:val="sv-FI"/>
        </w:rPr>
        <w:t>000</w:t>
      </w:r>
      <w:r w:rsidR="00D10FF4">
        <w:rPr>
          <w:color w:val="000000" w:themeColor="text1"/>
          <w:lang w:val="sv-FI"/>
        </w:rPr>
        <w:t>–</w:t>
      </w:r>
      <w:r w:rsidR="00897261" w:rsidRPr="00C838AE">
        <w:rPr>
          <w:color w:val="000000" w:themeColor="text1"/>
          <w:lang w:val="sv-FI"/>
        </w:rPr>
        <w:t>13</w:t>
      </w:r>
      <w:r w:rsidR="004101BA">
        <w:rPr>
          <w:color w:val="000000" w:themeColor="text1"/>
          <w:lang w:val="sv-FI"/>
        </w:rPr>
        <w:t> </w:t>
      </w:r>
      <w:r w:rsidR="00897261" w:rsidRPr="00C838AE">
        <w:rPr>
          <w:color w:val="000000" w:themeColor="text1"/>
          <w:lang w:val="sv-FI"/>
        </w:rPr>
        <w:t>000 barn.</w:t>
      </w:r>
    </w:p>
    <w:p w14:paraId="3545D8BD" w14:textId="56D8403A" w:rsidR="00174A7C" w:rsidRDefault="00764E5A"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Utskottet </w:t>
      </w:r>
      <w:r>
        <w:rPr>
          <w:color w:val="000000" w:themeColor="text1"/>
          <w:lang w:val="sv-FI"/>
        </w:rPr>
        <w:t xml:space="preserve">har </w:t>
      </w:r>
      <w:r w:rsidR="00897261" w:rsidRPr="00C838AE">
        <w:rPr>
          <w:color w:val="000000" w:themeColor="text1"/>
          <w:lang w:val="sv-FI"/>
        </w:rPr>
        <w:t>betona</w:t>
      </w:r>
      <w:r>
        <w:rPr>
          <w:color w:val="000000" w:themeColor="text1"/>
          <w:lang w:val="sv-FI"/>
        </w:rPr>
        <w:t>t</w:t>
      </w:r>
      <w:r w:rsidR="00897261" w:rsidRPr="00C838AE">
        <w:rPr>
          <w:color w:val="000000" w:themeColor="text1"/>
          <w:lang w:val="sv-FI"/>
        </w:rPr>
        <w:t xml:space="preserve"> att barnfattigdom enligt undersökningar har betydande långvariga och rentav generationsöverskridande negativa konsekvenser för välbefinnandet och hälsan. En ökad barnfattigdom försvårar också uppnåendet av det nationella mål som Finland har ställt upp som en del av den europeiska pelaren för sociala rättigheter och EU:s strategi för barnets rättigheter. Enligt målen ska antalet personer som löper risk för fattigdom eller utslagning fram till 2030 minska med 100</w:t>
      </w:r>
      <w:r w:rsidR="00D672F5">
        <w:rPr>
          <w:color w:val="000000" w:themeColor="text1"/>
          <w:lang w:val="sv-FI"/>
        </w:rPr>
        <w:t> </w:t>
      </w:r>
      <w:r w:rsidR="00897261" w:rsidRPr="00C838AE">
        <w:rPr>
          <w:color w:val="000000" w:themeColor="text1"/>
          <w:lang w:val="sv-FI"/>
        </w:rPr>
        <w:t xml:space="preserve">000 personer, varav minst en tredjedel ska vara under 18 år. En arbetslös persons försörjning påverkas framöver också av de ändringar som ingår i propositioner som behandlas samtidigt med propositionen om allmänt stöd, nämligen propositionen med förslag till lagstiftning om utveckling av serviceprocessen för arbetssökande och arbetsförmedlingsservice (RP 108/2025 </w:t>
      </w:r>
      <w:proofErr w:type="spellStart"/>
      <w:r w:rsidR="00897261" w:rsidRPr="00C838AE">
        <w:rPr>
          <w:color w:val="000000" w:themeColor="text1"/>
          <w:lang w:val="sv-FI"/>
        </w:rPr>
        <w:t>rd</w:t>
      </w:r>
      <w:proofErr w:type="spellEnd"/>
      <w:r w:rsidR="00897261" w:rsidRPr="00C838AE">
        <w:rPr>
          <w:color w:val="000000" w:themeColor="text1"/>
          <w:lang w:val="sv-FI"/>
        </w:rPr>
        <w:t>) och propositionen med förslag till lagar om ändring av lagen om utkomststöd, 64</w:t>
      </w:r>
      <w:r w:rsidR="000A6FB4">
        <w:rPr>
          <w:color w:val="000000" w:themeColor="text1"/>
          <w:lang w:val="sv-FI"/>
        </w:rPr>
        <w:t> §</w:t>
      </w:r>
      <w:r w:rsidR="00897261" w:rsidRPr="00C838AE">
        <w:rPr>
          <w:color w:val="000000" w:themeColor="text1"/>
          <w:lang w:val="sv-FI"/>
        </w:rPr>
        <w:t xml:space="preserve"> i lagen om behandling av kunduppgifter inom social- och hälsovården och 10</w:t>
      </w:r>
      <w:r w:rsidR="000A6FB4">
        <w:rPr>
          <w:color w:val="000000" w:themeColor="text1"/>
          <w:lang w:val="sv-FI"/>
        </w:rPr>
        <w:t> §</w:t>
      </w:r>
      <w:r w:rsidR="00897261" w:rsidRPr="00C838AE">
        <w:rPr>
          <w:color w:val="000000" w:themeColor="text1"/>
          <w:lang w:val="sv-FI"/>
        </w:rPr>
        <w:t xml:space="preserve"> i lagen om arbetsverksamhet i rehabiliteringssyfte (RP 116/2025 </w:t>
      </w:r>
      <w:proofErr w:type="spellStart"/>
      <w:r w:rsidR="00897261" w:rsidRPr="00C838AE">
        <w:rPr>
          <w:color w:val="000000" w:themeColor="text1"/>
          <w:lang w:val="sv-FI"/>
        </w:rPr>
        <w:t>rd</w:t>
      </w:r>
      <w:proofErr w:type="spellEnd"/>
      <w:r w:rsidR="00897261" w:rsidRPr="00C838AE">
        <w:rPr>
          <w:color w:val="000000" w:themeColor="text1"/>
          <w:lang w:val="sv-FI"/>
        </w:rPr>
        <w:t>).</w:t>
      </w:r>
    </w:p>
    <w:p w14:paraId="173D69CA" w14:textId="3B665E4C" w:rsidR="00174A7C" w:rsidRDefault="00174A7C" w:rsidP="00FF6CB9">
      <w:pPr>
        <w:pStyle w:val="ANormal"/>
        <w:rPr>
          <w:color w:val="000000" w:themeColor="text1"/>
          <w:lang w:val="sv-FI"/>
        </w:rPr>
      </w:pPr>
      <w:r>
        <w:rPr>
          <w:color w:val="000000" w:themeColor="text1"/>
          <w:lang w:val="sv-FI"/>
        </w:rPr>
        <w:tab/>
      </w:r>
      <w:r w:rsidR="00897261" w:rsidRPr="00C838AE">
        <w:rPr>
          <w:color w:val="000000" w:themeColor="text1"/>
          <w:lang w:val="sv-FI"/>
        </w:rPr>
        <w:t>Enligt en bedömning av de sammantagna konsekvenserna av dessa propositioner (VN/8915/2024, 22.9.2025) uppskattas inte enbart sammanslagningen av grunddagpenningen och arbetsmarknadsstödet till ett allmänt stöd medföra behov av utkomststöd. Behovsprövningen av det allmänna stödet påverkar endast personer som har andra inkomster. Ändringarna kommer därför mer sannolikt att ha konsekvenser för de arbetslösa som i princip inte har rätt till utkomststöd.</w:t>
      </w:r>
    </w:p>
    <w:p w14:paraId="524BBCE5" w14:textId="2C698302" w:rsidR="00174A7C" w:rsidRDefault="00174A7C" w:rsidP="00FF6CB9">
      <w:pPr>
        <w:pStyle w:val="ANormal"/>
        <w:rPr>
          <w:color w:val="000000" w:themeColor="text1"/>
          <w:lang w:val="sv-FI"/>
        </w:rPr>
      </w:pPr>
      <w:r>
        <w:rPr>
          <w:color w:val="000000" w:themeColor="text1"/>
          <w:lang w:val="sv-FI"/>
        </w:rPr>
        <w:tab/>
      </w:r>
      <w:r w:rsidR="00897261" w:rsidRPr="00C838AE">
        <w:rPr>
          <w:color w:val="000000" w:themeColor="text1"/>
          <w:lang w:val="sv-FI"/>
        </w:rPr>
        <w:t>Ändringarna i påföljderna inom utkomstskyddet för arbetslösa (</w:t>
      </w:r>
      <w:r>
        <w:rPr>
          <w:color w:val="000000" w:themeColor="text1"/>
          <w:lang w:val="sv-FI"/>
        </w:rPr>
        <w:t xml:space="preserve">se </w:t>
      </w:r>
      <w:r w:rsidR="00897261" w:rsidRPr="00C838AE">
        <w:rPr>
          <w:color w:val="000000" w:themeColor="text1"/>
          <w:lang w:val="sv-FI"/>
        </w:rPr>
        <w:t xml:space="preserve">RP 108/2025 </w:t>
      </w:r>
      <w:proofErr w:type="spellStart"/>
      <w:r w:rsidR="00897261" w:rsidRPr="00C838AE">
        <w:rPr>
          <w:color w:val="000000" w:themeColor="text1"/>
          <w:lang w:val="sv-FI"/>
        </w:rPr>
        <w:t>rd</w:t>
      </w:r>
      <w:proofErr w:type="spellEnd"/>
      <w:r w:rsidR="00897261" w:rsidRPr="00C838AE">
        <w:rPr>
          <w:color w:val="000000" w:themeColor="text1"/>
          <w:lang w:val="sv-FI"/>
        </w:rPr>
        <w:t>) bedöms inte öka antalet påföljder som påförs. Förmånspåföljder påförs dock med avvikelse från nuläget redan för den första försummelsen i anslutning till jobbsökning och arbetskraftsservice. Dessutom ökar antalet föreläggande</w:t>
      </w:r>
      <w:r>
        <w:rPr>
          <w:color w:val="000000" w:themeColor="text1"/>
          <w:lang w:val="sv-FI"/>
        </w:rPr>
        <w:t>n</w:t>
      </w:r>
      <w:r w:rsidR="00897261" w:rsidRPr="00C838AE">
        <w:rPr>
          <w:color w:val="000000" w:themeColor="text1"/>
          <w:lang w:val="sv-FI"/>
        </w:rPr>
        <w:t xml:space="preserve"> av skyldighet att vara i arbete, det vill säga tills vidare gällande indragningar av rätten till förmåner. Påföljder inom utkomstskyddet för arbetslösa påförs emellertid inte för närvarande och inte heller </w:t>
      </w:r>
      <w:r w:rsidR="001E74A1">
        <w:rPr>
          <w:color w:val="000000" w:themeColor="text1"/>
          <w:lang w:val="sv-FI"/>
        </w:rPr>
        <w:t>då</w:t>
      </w:r>
      <w:r w:rsidR="00897261" w:rsidRPr="00C838AE">
        <w:rPr>
          <w:color w:val="000000" w:themeColor="text1"/>
          <w:lang w:val="sv-FI"/>
        </w:rPr>
        <w:t xml:space="preserve"> de föreslagna ändringarna genomförs utan att den arbetssökande har erbjudits någon åtgärd som hör till serviceprocessen för arbetssökande och som han eller hon har försummat.</w:t>
      </w:r>
    </w:p>
    <w:p w14:paraId="2A2F0DC3" w14:textId="613C6157" w:rsidR="001069F9" w:rsidRDefault="00174A7C"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De sammantagna konsekvenserna av dessa tre propositioner </w:t>
      </w:r>
      <w:r w:rsidR="002128E6" w:rsidRPr="00C838AE">
        <w:rPr>
          <w:color w:val="000000" w:themeColor="text1"/>
          <w:lang w:val="sv-FI"/>
        </w:rPr>
        <w:t xml:space="preserve">(RP 108/2025 </w:t>
      </w:r>
      <w:proofErr w:type="spellStart"/>
      <w:r w:rsidR="002128E6" w:rsidRPr="00C838AE">
        <w:rPr>
          <w:color w:val="000000" w:themeColor="text1"/>
          <w:lang w:val="sv-FI"/>
        </w:rPr>
        <w:t>rd</w:t>
      </w:r>
      <w:proofErr w:type="spellEnd"/>
      <w:r w:rsidR="002128E6">
        <w:rPr>
          <w:color w:val="000000" w:themeColor="text1"/>
          <w:lang w:val="sv-FI"/>
        </w:rPr>
        <w:t xml:space="preserve">, </w:t>
      </w:r>
      <w:r w:rsidR="002128E6" w:rsidRPr="00C838AE">
        <w:rPr>
          <w:color w:val="000000" w:themeColor="text1"/>
          <w:lang w:val="sv-FI"/>
        </w:rPr>
        <w:t>RP 11</w:t>
      </w:r>
      <w:r w:rsidR="002128E6">
        <w:rPr>
          <w:color w:val="000000" w:themeColor="text1"/>
          <w:lang w:val="sv-FI"/>
        </w:rPr>
        <w:t>2</w:t>
      </w:r>
      <w:r w:rsidR="002128E6" w:rsidRPr="00C838AE">
        <w:rPr>
          <w:color w:val="000000" w:themeColor="text1"/>
          <w:lang w:val="sv-FI"/>
        </w:rPr>
        <w:t xml:space="preserve">/2025 </w:t>
      </w:r>
      <w:proofErr w:type="spellStart"/>
      <w:r w:rsidR="002128E6" w:rsidRPr="00C838AE">
        <w:rPr>
          <w:color w:val="000000" w:themeColor="text1"/>
          <w:lang w:val="sv-FI"/>
        </w:rPr>
        <w:t>rd</w:t>
      </w:r>
      <w:proofErr w:type="spellEnd"/>
      <w:r w:rsidR="002128E6">
        <w:rPr>
          <w:color w:val="000000" w:themeColor="text1"/>
          <w:lang w:val="sv-FI"/>
        </w:rPr>
        <w:t xml:space="preserve"> och </w:t>
      </w:r>
      <w:r w:rsidR="002128E6" w:rsidRPr="00C838AE">
        <w:rPr>
          <w:color w:val="000000" w:themeColor="text1"/>
          <w:lang w:val="sv-FI"/>
        </w:rPr>
        <w:t xml:space="preserve">RP 116/2025 </w:t>
      </w:r>
      <w:proofErr w:type="spellStart"/>
      <w:r w:rsidR="002128E6" w:rsidRPr="00C838AE">
        <w:rPr>
          <w:color w:val="000000" w:themeColor="text1"/>
          <w:lang w:val="sv-FI"/>
        </w:rPr>
        <w:t>rd</w:t>
      </w:r>
      <w:proofErr w:type="spellEnd"/>
      <w:r w:rsidR="002128E6" w:rsidRPr="00C838AE">
        <w:rPr>
          <w:color w:val="000000" w:themeColor="text1"/>
          <w:lang w:val="sv-FI"/>
        </w:rPr>
        <w:t>)</w:t>
      </w:r>
      <w:r w:rsidR="002128E6">
        <w:rPr>
          <w:color w:val="000000" w:themeColor="text1"/>
          <w:lang w:val="sv-FI"/>
        </w:rPr>
        <w:t xml:space="preserve"> </w:t>
      </w:r>
      <w:r w:rsidR="00897261" w:rsidRPr="00C838AE">
        <w:rPr>
          <w:color w:val="000000" w:themeColor="text1"/>
          <w:lang w:val="sv-FI"/>
        </w:rPr>
        <w:t xml:space="preserve">för de arbetslösas försörjning beror alltså i huvudsak på deras beteende. Syftet med de ändringar som föreslås i </w:t>
      </w:r>
      <w:r>
        <w:rPr>
          <w:color w:val="000000" w:themeColor="text1"/>
          <w:lang w:val="sv-FI"/>
        </w:rPr>
        <w:t>stöd</w:t>
      </w:r>
      <w:r w:rsidR="00897261" w:rsidRPr="00C838AE">
        <w:rPr>
          <w:color w:val="000000" w:themeColor="text1"/>
          <w:lang w:val="sv-FI"/>
        </w:rPr>
        <w:t xml:space="preserve">propositionen är att påverka arbetslösa arbetssökande så att det inte sker försummelser i anslutning till den arbetssökandes serviceprocess, jobbsökning eller deltagande i service. </w:t>
      </w:r>
      <w:r>
        <w:rPr>
          <w:color w:val="000000" w:themeColor="text1"/>
          <w:lang w:val="sv-FI"/>
        </w:rPr>
        <w:t>Social</w:t>
      </w:r>
      <w:r w:rsidR="00AF70CF">
        <w:rPr>
          <w:color w:val="000000" w:themeColor="text1"/>
          <w:lang w:val="sv-FI"/>
        </w:rPr>
        <w:t>-</w:t>
      </w:r>
      <w:r>
        <w:rPr>
          <w:color w:val="000000" w:themeColor="text1"/>
          <w:lang w:val="sv-FI"/>
        </w:rPr>
        <w:t xml:space="preserve"> och hälsovårdsu</w:t>
      </w:r>
      <w:r w:rsidR="00897261" w:rsidRPr="00C838AE">
        <w:rPr>
          <w:color w:val="000000" w:themeColor="text1"/>
          <w:lang w:val="sv-FI"/>
        </w:rPr>
        <w:t xml:space="preserve">tskottet </w:t>
      </w:r>
      <w:r>
        <w:rPr>
          <w:color w:val="000000" w:themeColor="text1"/>
          <w:lang w:val="sv-FI"/>
        </w:rPr>
        <w:t xml:space="preserve">har </w:t>
      </w:r>
      <w:r w:rsidR="00897261" w:rsidRPr="00C838AE">
        <w:rPr>
          <w:color w:val="000000" w:themeColor="text1"/>
          <w:lang w:val="sv-FI"/>
        </w:rPr>
        <w:t>konstatera</w:t>
      </w:r>
      <w:r>
        <w:rPr>
          <w:color w:val="000000" w:themeColor="text1"/>
          <w:lang w:val="sv-FI"/>
        </w:rPr>
        <w:t>t</w:t>
      </w:r>
      <w:r w:rsidR="00897261" w:rsidRPr="00C838AE">
        <w:rPr>
          <w:color w:val="000000" w:themeColor="text1"/>
          <w:lang w:val="sv-FI"/>
        </w:rPr>
        <w:t xml:space="preserve"> att </w:t>
      </w:r>
      <w:r w:rsidR="001069F9">
        <w:rPr>
          <w:color w:val="000000" w:themeColor="text1"/>
          <w:lang w:val="sv-FI"/>
        </w:rPr>
        <w:t xml:space="preserve">bestämmelser om </w:t>
      </w:r>
      <w:r w:rsidR="00897261" w:rsidRPr="00C838AE">
        <w:rPr>
          <w:color w:val="000000" w:themeColor="text1"/>
          <w:lang w:val="sv-FI"/>
        </w:rPr>
        <w:t>de åtstramningar av påföljdssystemet i fråga om arbetskraftsservice</w:t>
      </w:r>
      <w:r w:rsidR="001069F9">
        <w:rPr>
          <w:color w:val="000000" w:themeColor="text1"/>
          <w:lang w:val="sv-FI"/>
        </w:rPr>
        <w:t>n</w:t>
      </w:r>
      <w:r w:rsidR="00897261" w:rsidRPr="00C838AE">
        <w:rPr>
          <w:color w:val="000000" w:themeColor="text1"/>
          <w:lang w:val="sv-FI"/>
        </w:rPr>
        <w:t xml:space="preserve"> och villkoren för utkomststöd som </w:t>
      </w:r>
      <w:r w:rsidR="001069F9">
        <w:rPr>
          <w:color w:val="000000" w:themeColor="text1"/>
          <w:lang w:val="sv-FI"/>
        </w:rPr>
        <w:t xml:space="preserve">är avsedda att </w:t>
      </w:r>
      <w:r w:rsidR="00897261" w:rsidRPr="00C838AE">
        <w:rPr>
          <w:color w:val="000000" w:themeColor="text1"/>
          <w:lang w:val="sv-FI"/>
        </w:rPr>
        <w:t>träd</w:t>
      </w:r>
      <w:r w:rsidR="001069F9">
        <w:rPr>
          <w:color w:val="000000" w:themeColor="text1"/>
          <w:lang w:val="sv-FI"/>
        </w:rPr>
        <w:t>a</w:t>
      </w:r>
      <w:r w:rsidR="00897261" w:rsidRPr="00C838AE">
        <w:rPr>
          <w:color w:val="000000" w:themeColor="text1"/>
          <w:lang w:val="sv-FI"/>
        </w:rPr>
        <w:t xml:space="preserve"> i kraft samtidigt som </w:t>
      </w:r>
      <w:r w:rsidR="001069F9">
        <w:rPr>
          <w:color w:val="000000" w:themeColor="text1"/>
          <w:lang w:val="sv-FI"/>
        </w:rPr>
        <w:t xml:space="preserve">bestämmelserna om </w:t>
      </w:r>
      <w:r w:rsidR="00897261" w:rsidRPr="00C838AE">
        <w:rPr>
          <w:color w:val="000000" w:themeColor="text1"/>
          <w:lang w:val="sv-FI"/>
        </w:rPr>
        <w:t>det allmänna stödet kan öka risken för förlust av förmåner, även om förmånstagaren genom sina egna åtgärder kan påverka om påföljderna blir aktuella.</w:t>
      </w:r>
    </w:p>
    <w:p w14:paraId="27613D64" w14:textId="2E922DAB" w:rsidR="001069F9" w:rsidRDefault="001069F9" w:rsidP="00FF6CB9">
      <w:pPr>
        <w:pStyle w:val="ANormal"/>
        <w:rPr>
          <w:color w:val="000000" w:themeColor="text1"/>
          <w:lang w:val="sv-FI"/>
        </w:rPr>
      </w:pPr>
      <w:r>
        <w:rPr>
          <w:color w:val="000000" w:themeColor="text1"/>
          <w:lang w:val="sv-FI"/>
        </w:rPr>
        <w:tab/>
      </w:r>
      <w:r w:rsidR="00897261" w:rsidRPr="00C838AE">
        <w:rPr>
          <w:color w:val="000000" w:themeColor="text1"/>
          <w:lang w:val="sv-FI"/>
        </w:rPr>
        <w:t xml:space="preserve">Påföljderna inom utkomstskyddet för arbetslösa leder till att det allmänna stödet går förlorat för viss tid eller tills vidare och kan leda till att det utkomststöd som den arbetslösa eventuellt får sänks. </w:t>
      </w:r>
      <w:r w:rsidR="00AF70CF">
        <w:rPr>
          <w:color w:val="000000" w:themeColor="text1"/>
          <w:lang w:val="sv-FI"/>
        </w:rPr>
        <w:t>Social- och hälsovårdsu</w:t>
      </w:r>
      <w:r w:rsidR="00897261" w:rsidRPr="00C838AE">
        <w:rPr>
          <w:color w:val="000000" w:themeColor="text1"/>
          <w:lang w:val="sv-FI"/>
        </w:rPr>
        <w:t xml:space="preserve">tskottet </w:t>
      </w:r>
      <w:r w:rsidR="00AF70CF">
        <w:rPr>
          <w:color w:val="000000" w:themeColor="text1"/>
          <w:lang w:val="sv-FI"/>
        </w:rPr>
        <w:t xml:space="preserve">har </w:t>
      </w:r>
      <w:r w:rsidR="00897261" w:rsidRPr="00C838AE">
        <w:rPr>
          <w:color w:val="000000" w:themeColor="text1"/>
          <w:lang w:val="sv-FI"/>
        </w:rPr>
        <w:t>anse</w:t>
      </w:r>
      <w:r w:rsidR="00AF70CF">
        <w:rPr>
          <w:color w:val="000000" w:themeColor="text1"/>
          <w:lang w:val="sv-FI"/>
        </w:rPr>
        <w:t>tt</w:t>
      </w:r>
      <w:r w:rsidR="00897261" w:rsidRPr="00C838AE">
        <w:rPr>
          <w:color w:val="000000" w:themeColor="text1"/>
          <w:lang w:val="sv-FI"/>
        </w:rPr>
        <w:t xml:space="preserve"> det nödvändigt att följa </w:t>
      </w:r>
      <w:r>
        <w:rPr>
          <w:color w:val="000000" w:themeColor="text1"/>
          <w:lang w:val="sv-FI"/>
        </w:rPr>
        <w:t xml:space="preserve">upp </w:t>
      </w:r>
      <w:r w:rsidR="00897261" w:rsidRPr="00C838AE">
        <w:rPr>
          <w:color w:val="000000" w:themeColor="text1"/>
          <w:lang w:val="sv-FI"/>
        </w:rPr>
        <w:t xml:space="preserve">vilka konsekvenser de samtidiga reformer som påverkar förmåns- och servicesystemet för arbetslösa har för den arbetslösa arbetssökandens försörjning och tjänster. Utskottet </w:t>
      </w:r>
      <w:r w:rsidR="00AF70CF">
        <w:rPr>
          <w:color w:val="000000" w:themeColor="text1"/>
          <w:lang w:val="sv-FI"/>
        </w:rPr>
        <w:t xml:space="preserve">har </w:t>
      </w:r>
      <w:r w:rsidR="00897261" w:rsidRPr="00C838AE">
        <w:rPr>
          <w:color w:val="000000" w:themeColor="text1"/>
          <w:lang w:val="sv-FI"/>
        </w:rPr>
        <w:t>betona</w:t>
      </w:r>
      <w:r w:rsidR="00AF70CF">
        <w:rPr>
          <w:color w:val="000000" w:themeColor="text1"/>
          <w:lang w:val="sv-FI"/>
        </w:rPr>
        <w:t>t</w:t>
      </w:r>
      <w:r w:rsidR="00897261" w:rsidRPr="00C838AE">
        <w:rPr>
          <w:color w:val="000000" w:themeColor="text1"/>
          <w:lang w:val="sv-FI"/>
        </w:rPr>
        <w:t xml:space="preserve"> att en minskning av långtidsarbetslösheten och en höjning av sysselsättningsgraden utöver ett motiverande, tydligt och förutsägbart förmånssystem också förutsätter tillräckliga och tillgängliga tjänster där man individuellt kan stödja människors funktionsförmåga och arbetsförmåga samt arbetslivsfärdigheter.</w:t>
      </w:r>
    </w:p>
    <w:p w14:paraId="1A15A2F3" w14:textId="771B72D8" w:rsidR="00962EA3" w:rsidRDefault="001069F9" w:rsidP="00FF6CB9">
      <w:pPr>
        <w:pStyle w:val="ANormal"/>
        <w:rPr>
          <w:color w:val="000000" w:themeColor="text1"/>
          <w:lang w:val="sv-FI"/>
        </w:rPr>
      </w:pPr>
      <w:r>
        <w:rPr>
          <w:color w:val="000000" w:themeColor="text1"/>
          <w:lang w:val="sv-FI"/>
        </w:rPr>
        <w:tab/>
        <w:t>Social- och hälsovårdsu</w:t>
      </w:r>
      <w:r w:rsidR="00897261" w:rsidRPr="00C838AE">
        <w:rPr>
          <w:color w:val="000000" w:themeColor="text1"/>
          <w:lang w:val="sv-FI"/>
        </w:rPr>
        <w:t xml:space="preserve">tskottet </w:t>
      </w:r>
      <w:r>
        <w:rPr>
          <w:color w:val="000000" w:themeColor="text1"/>
          <w:lang w:val="sv-FI"/>
        </w:rPr>
        <w:t>har anfört att</w:t>
      </w:r>
      <w:r w:rsidR="00897261" w:rsidRPr="00C838AE">
        <w:rPr>
          <w:color w:val="000000" w:themeColor="text1"/>
          <w:lang w:val="sv-FI"/>
        </w:rPr>
        <w:t xml:space="preserve"> även om målet med </w:t>
      </w:r>
      <w:r w:rsidR="006437FC">
        <w:rPr>
          <w:color w:val="000000" w:themeColor="text1"/>
          <w:lang w:val="sv-FI"/>
        </w:rPr>
        <w:t>stöd</w:t>
      </w:r>
      <w:r w:rsidR="00897261" w:rsidRPr="00C838AE">
        <w:rPr>
          <w:color w:val="000000" w:themeColor="text1"/>
          <w:lang w:val="sv-FI"/>
        </w:rPr>
        <w:t>proposition</w:t>
      </w:r>
      <w:r w:rsidR="006437FC">
        <w:rPr>
          <w:color w:val="000000" w:themeColor="text1"/>
          <w:lang w:val="sv-FI"/>
        </w:rPr>
        <w:t>en</w:t>
      </w:r>
      <w:r w:rsidR="00897261" w:rsidRPr="00C838AE">
        <w:rPr>
          <w:color w:val="000000" w:themeColor="text1"/>
          <w:lang w:val="sv-FI"/>
        </w:rPr>
        <w:t xml:space="preserve"> är att förtydliga förmånssystemet, utgör det allmänna stödet i den form som nu föreslås </w:t>
      </w:r>
      <w:r w:rsidR="00F44CCB">
        <w:rPr>
          <w:color w:val="000000" w:themeColor="text1"/>
          <w:lang w:val="sv-FI"/>
        </w:rPr>
        <w:t>i stöd</w:t>
      </w:r>
      <w:r w:rsidR="006437FC">
        <w:rPr>
          <w:color w:val="000000" w:themeColor="text1"/>
          <w:lang w:val="sv-FI"/>
        </w:rPr>
        <w:t xml:space="preserve">propositionen </w:t>
      </w:r>
      <w:r w:rsidR="00897261" w:rsidRPr="00C838AE">
        <w:rPr>
          <w:color w:val="000000" w:themeColor="text1"/>
          <w:lang w:val="sv-FI"/>
        </w:rPr>
        <w:t>en delvis svåröverskådlig och svårhanterlig helhet på lagstiftningsnivå, eftersom dess reglering i väsentliga delar bygger på hänvisningar till bestämmelser i lagen om utkomstskydd för arbetslösa. Det allmänna stödet täcker inte heller i sin föreslagna form andra sociala risker än arbetslöshet. Utskottet ser det som nödvändigt att reformen av den sociala tryggheten fortsätter utifrån det föreslagna allmänna stödet för arbetslösa mot en mer omfattande grundtrygghetsförmån, så att systemet blir en tydlig, begriplig och hanterbar helhet. Vid utvecklandet av det allmänna stödet bör man i stor utsträckning utnyttja forskningsrön om samverkan mellan det föreslagna allmänna stödet till arbetslösa och andra förmåner, finansieringen av den sociala tryggheten samt sammanslagningen av grundskyddet och förtjänstskyddet. Utöver att förtydliga och förenkla systemet bör man vid utvecklingen av det allmänna stödet ägna uppmärksamhet åt att grundtryggheten är tillräcklig och att låginkomstgraden minskas, med beaktande av de villkor som det ekonomiska läget ställer.</w:t>
      </w:r>
    </w:p>
    <w:p w14:paraId="1FE09187" w14:textId="77777777" w:rsidR="00962EA3" w:rsidRPr="00C838AE" w:rsidRDefault="00962EA3" w:rsidP="00FF6CB9">
      <w:pPr>
        <w:pStyle w:val="ANormal"/>
        <w:rPr>
          <w:color w:val="000000" w:themeColor="text1"/>
          <w:lang w:val="sv-FI"/>
        </w:rPr>
      </w:pPr>
    </w:p>
    <w:p w14:paraId="5C229867" w14:textId="0F12356B" w:rsidR="00A54B90" w:rsidRDefault="006214F6" w:rsidP="00A54B90">
      <w:pPr>
        <w:pStyle w:val="RubrikB"/>
      </w:pPr>
      <w:bookmarkStart w:id="14" w:name="_Toc220314040"/>
      <w:r>
        <w:t>3</w:t>
      </w:r>
      <w:r w:rsidR="00A54B90">
        <w:t xml:space="preserve">. </w:t>
      </w:r>
      <w:r>
        <w:t>Landskapsregeringens förslag</w:t>
      </w:r>
      <w:bookmarkEnd w:id="14"/>
    </w:p>
    <w:p w14:paraId="0C676B35" w14:textId="77777777" w:rsidR="00A54B90" w:rsidRDefault="00A54B90" w:rsidP="00A54B90">
      <w:pPr>
        <w:pStyle w:val="Rubrikmellanrum"/>
      </w:pPr>
    </w:p>
    <w:p w14:paraId="76887F61" w14:textId="6CB50E32" w:rsidR="00A54B90" w:rsidRDefault="00631271" w:rsidP="00631271">
      <w:pPr>
        <w:pStyle w:val="RubrikC"/>
      </w:pPr>
      <w:bookmarkStart w:id="15" w:name="_Toc220314041"/>
      <w:r>
        <w:t>3.1 Ny landskapslagstiftning om arbetslöshetsförmåner</w:t>
      </w:r>
      <w:bookmarkEnd w:id="15"/>
    </w:p>
    <w:p w14:paraId="70D62D50" w14:textId="77777777" w:rsidR="00631271" w:rsidRPr="00631271" w:rsidRDefault="00631271" w:rsidP="00631271">
      <w:pPr>
        <w:pStyle w:val="Rubrikmellanrum"/>
      </w:pPr>
    </w:p>
    <w:p w14:paraId="3B922BC7" w14:textId="7B9389B4" w:rsidR="00264DFC" w:rsidRDefault="00264DFC" w:rsidP="00264DFC">
      <w:pPr>
        <w:pStyle w:val="ANormal"/>
      </w:pPr>
      <w:r>
        <w:t>Landskaps</w:t>
      </w:r>
      <w:r w:rsidR="009E75CE">
        <w:t>regeringen</w:t>
      </w:r>
      <w:r>
        <w:t xml:space="preserve"> föreslår att lagtinget antar lagen om </w:t>
      </w:r>
      <w:r w:rsidR="009E75CE">
        <w:t>allmänt stöd</w:t>
      </w:r>
      <w:r>
        <w:t xml:space="preserve"> som blankettlag</w:t>
      </w:r>
      <w:r w:rsidR="009E75CE">
        <w:t xml:space="preserve"> </w:t>
      </w:r>
      <w:r w:rsidR="009E75CE" w:rsidRPr="009E75CE">
        <w:rPr>
          <w:i/>
          <w:iCs/>
        </w:rPr>
        <w:t>(blankettlagen om allmänt stöd)</w:t>
      </w:r>
      <w:r>
        <w:t xml:space="preserve">. Enligt </w:t>
      </w:r>
      <w:r w:rsidR="00342225">
        <w:t xml:space="preserve">den </w:t>
      </w:r>
      <w:r>
        <w:t xml:space="preserve">lagen skulle bestämmelserna om </w:t>
      </w:r>
      <w:r w:rsidR="009E75CE">
        <w:t xml:space="preserve">allmänt stöd bli gällande även på Åland </w:t>
      </w:r>
      <w:r w:rsidR="00941060">
        <w:t xml:space="preserve">med i </w:t>
      </w:r>
      <w:r w:rsidR="00342225">
        <w:t>lagen i fråga</w:t>
      </w:r>
      <w:r w:rsidR="00941060">
        <w:t xml:space="preserve"> angivna avvikelser. </w:t>
      </w:r>
      <w:r w:rsidR="008933EE">
        <w:t xml:space="preserve">Samtidigt föreslås att blankettlagen om utkomstskydd för arbetslösa upphävs eftersom </w:t>
      </w:r>
      <w:r w:rsidR="007051B1">
        <w:t xml:space="preserve">rikets </w:t>
      </w:r>
      <w:r w:rsidR="008933EE">
        <w:t xml:space="preserve">lag om utkomstskydd för arbetslösa, efter att lagen om allmänt stöd trätt i kraft, enbart reglerar rättsområdet för inkomstrelaterad dagpenning, vilket faller inom ramen för rikets lagstiftningsbehörighet och således gäller direkt på Åland. </w:t>
      </w:r>
      <w:r w:rsidR="00C12C80" w:rsidRPr="00C12C80">
        <w:t>Beloppet av det allmänna stödet till fullt belopp uppgår till den inkomstrelaterade dagpenningens grunddel enligt lagen om utkomstskydd för arbetslösa.</w:t>
      </w:r>
      <w:r w:rsidR="00C12C80">
        <w:t xml:space="preserve"> </w:t>
      </w:r>
      <w:r w:rsidR="00C12C80" w:rsidRPr="00C12C80">
        <w:t>Detta belopp</w:t>
      </w:r>
      <w:r w:rsidR="007051B1">
        <w:t xml:space="preserve"> uppgår per dag till</w:t>
      </w:r>
      <w:r w:rsidR="007051B1" w:rsidRPr="007051B1">
        <w:t xml:space="preserve"> 37,21 euro per dag år 2025 och 2026.</w:t>
      </w:r>
      <w:r>
        <w:t xml:space="preserve"> Förmånerna skulle på samma sätt som i dag betalas av landskapets medel.</w:t>
      </w:r>
    </w:p>
    <w:p w14:paraId="71A64E6D" w14:textId="77777777" w:rsidR="00264DFC" w:rsidRDefault="00264DFC" w:rsidP="00264DFC">
      <w:pPr>
        <w:pStyle w:val="ANormal"/>
      </w:pPr>
    </w:p>
    <w:p w14:paraId="1A45750A" w14:textId="77777777" w:rsidR="007C54DD" w:rsidRDefault="007C54DD" w:rsidP="007C54DD">
      <w:pPr>
        <w:pStyle w:val="RubrikC"/>
      </w:pPr>
      <w:bookmarkStart w:id="16" w:name="_Toc220314042"/>
      <w:r>
        <w:t>3.2 Generella skäl för införande av en blankettlagen om allmänt stöd</w:t>
      </w:r>
      <w:bookmarkEnd w:id="16"/>
    </w:p>
    <w:p w14:paraId="0355D7EA" w14:textId="77777777" w:rsidR="00264DFC" w:rsidRDefault="00264DFC" w:rsidP="00264DFC">
      <w:pPr>
        <w:pStyle w:val="Rubrikmellanrum"/>
      </w:pPr>
    </w:p>
    <w:p w14:paraId="0F48CBEE" w14:textId="45539557" w:rsidR="00264DFC" w:rsidRDefault="005D64BD" w:rsidP="00264DFC">
      <w:pPr>
        <w:pStyle w:val="ANormal"/>
      </w:pPr>
      <w:r>
        <w:t>Åland</w:t>
      </w:r>
      <w:r w:rsidR="00264DFC">
        <w:t xml:space="preserve"> har allt sedan år 1972 i fråga om arbetslöshetsersättningen tillämpat samma grunder som i riket. År 1985 förenhetligades lagstiftningen om arbetslöshetsersättningen och arbetslöshetsförsäkringen i riket genom att lagen om utkomstskydd för arbetslösa (FFS 602/1984) trädde i kraft. </w:t>
      </w:r>
      <w:r w:rsidR="00CB1E20">
        <w:t xml:space="preserve">Den lagen ersattes så småningom med en nu gällande lagen om utkomstskydd för arbetslösa vilken i sin tur har undergått åtskilliga förändringar sedan den trädde i kraft den 1 januari 2003. </w:t>
      </w:r>
      <w:r w:rsidR="00264DFC">
        <w:t xml:space="preserve">Till följd av detta vidtog landskapet en ändring av landskapslagstiftningen på så sätt att </w:t>
      </w:r>
      <w:r w:rsidR="00CB1E20">
        <w:t xml:space="preserve">den nuvarande blankettlagen om utkomstskydd för arbetslösa antogs under år 2003 och sedermera trädde i kraft den 1 november 2003. </w:t>
      </w:r>
      <w:r w:rsidR="00264DFC">
        <w:t>Landskaps</w:t>
      </w:r>
      <w:r w:rsidR="00A323BC">
        <w:t>regeringen</w:t>
      </w:r>
      <w:r w:rsidR="00264DFC">
        <w:t xml:space="preserve"> anser det fortfarande vara önskvärt och ändamålsenligt att reglerna om </w:t>
      </w:r>
      <w:r w:rsidR="00A323BC">
        <w:t>olika arbetslöshetsförmåner</w:t>
      </w:r>
      <w:r w:rsidR="00264DFC">
        <w:t xml:space="preserve"> ska följa de bestämmelser som är gällande i riket. Att rikslagstiftningen </w:t>
      </w:r>
      <w:r w:rsidR="00A323BC">
        <w:t xml:space="preserve">ämnar </w:t>
      </w:r>
      <w:r w:rsidR="00264DFC">
        <w:t xml:space="preserve">ta ytterligare ett steg </w:t>
      </w:r>
      <w:r w:rsidR="00A323BC">
        <w:t>mot</w:t>
      </w:r>
      <w:r w:rsidR="00264DFC">
        <w:t xml:space="preserve"> en mer förenhetligad </w:t>
      </w:r>
      <w:r w:rsidR="00A323BC">
        <w:t>förmåns</w:t>
      </w:r>
      <w:r w:rsidR="00264DFC">
        <w:t xml:space="preserve">lagstiftning </w:t>
      </w:r>
      <w:r w:rsidR="00233D4F">
        <w:t xml:space="preserve">för arbetslösa </w:t>
      </w:r>
      <w:r w:rsidR="00264DFC">
        <w:t xml:space="preserve">i den nya lagen om </w:t>
      </w:r>
      <w:r w:rsidR="00233D4F">
        <w:t>allmänt stöd</w:t>
      </w:r>
      <w:r w:rsidR="00264DFC">
        <w:t xml:space="preserve"> förändrar inte landskaps</w:t>
      </w:r>
      <w:r w:rsidR="00F166C9">
        <w:t>regeringens</w:t>
      </w:r>
      <w:r w:rsidR="00264DFC">
        <w:t xml:space="preserve"> inställning i frågan.</w:t>
      </w:r>
    </w:p>
    <w:p w14:paraId="76C42B78" w14:textId="65FCA088" w:rsidR="00264DFC" w:rsidRDefault="00264DFC" w:rsidP="00264DFC">
      <w:pPr>
        <w:pStyle w:val="ANormal"/>
      </w:pPr>
      <w:r>
        <w:tab/>
        <w:t>Ett annan sak som även påverkat landskaps</w:t>
      </w:r>
      <w:r w:rsidR="00126349">
        <w:t>regeringens</w:t>
      </w:r>
      <w:r>
        <w:t xml:space="preserve"> ställningstagande till en förnyad blankettlagstiftning om </w:t>
      </w:r>
      <w:r w:rsidR="00126349">
        <w:t>allmänt stöd</w:t>
      </w:r>
      <w:r>
        <w:t xml:space="preserve"> är det faktum att de nya bestämmelserna om inkomstrelaterad dagpenning i lagen om utkomstskydd för arbetslösa </w:t>
      </w:r>
      <w:r w:rsidR="006917B1">
        <w:t xml:space="preserve">per automatik </w:t>
      </w:r>
      <w:r w:rsidR="00126349">
        <w:t>kommer att bli gällande på Åland från och med den 1 maj 2026</w:t>
      </w:r>
      <w:r w:rsidR="006917B1">
        <w:t>.</w:t>
      </w:r>
      <w:r w:rsidR="00126349">
        <w:t xml:space="preserve"> </w:t>
      </w:r>
      <w:r w:rsidR="006917B1">
        <w:t>O</w:t>
      </w:r>
      <w:r w:rsidR="00126349">
        <w:t xml:space="preserve">m </w:t>
      </w:r>
      <w:r w:rsidR="006917B1">
        <w:t xml:space="preserve">då </w:t>
      </w:r>
      <w:r w:rsidR="00126349">
        <w:t>inget görs i vad avser de stödformer som</w:t>
      </w:r>
      <w:r>
        <w:t xml:space="preserve"> landskapet </w:t>
      </w:r>
      <w:r w:rsidR="00126349">
        <w:t xml:space="preserve">har behörighet att </w:t>
      </w:r>
      <w:proofErr w:type="spellStart"/>
      <w:r w:rsidR="00126349">
        <w:t>lagreglera</w:t>
      </w:r>
      <w:proofErr w:type="spellEnd"/>
      <w:r w:rsidR="00126349">
        <w:t xml:space="preserve"> uppstår ett haltande system där det inte blir möjligt att utbetala </w:t>
      </w:r>
      <w:r w:rsidR="006917B1">
        <w:t>förmåner i form av allmänt stöd på motsvarande sätt som grunddagpenning och arbetsmarknadsstöd utbetalats hittills. Denna konsekvens är det av största vikt att undvika.</w:t>
      </w:r>
    </w:p>
    <w:p w14:paraId="3798B41A" w14:textId="09395404" w:rsidR="00264DFC" w:rsidRDefault="00264DFC" w:rsidP="00264DFC">
      <w:pPr>
        <w:pStyle w:val="ANormal"/>
      </w:pPr>
      <w:r>
        <w:tab/>
        <w:t xml:space="preserve">Den primära avsikten med den föreslagna lagstiftningen är dock att uppdatera </w:t>
      </w:r>
      <w:r w:rsidR="0068576C">
        <w:t xml:space="preserve">den </w:t>
      </w:r>
      <w:r>
        <w:t>gällande landskapslagstiftning</w:t>
      </w:r>
      <w:r w:rsidR="0068576C">
        <w:t>en</w:t>
      </w:r>
      <w:r>
        <w:t xml:space="preserve"> </w:t>
      </w:r>
      <w:r w:rsidR="0068576C">
        <w:t xml:space="preserve">så att den blir i paritet </w:t>
      </w:r>
      <w:r>
        <w:t xml:space="preserve">med motsvarande rikslagstiftning inom de rättsområden </w:t>
      </w:r>
      <w:r w:rsidR="0068576C">
        <w:t xml:space="preserve">som avses </w:t>
      </w:r>
      <w:r>
        <w:t>och i fråga om de förmåner som redan tillämpa</w:t>
      </w:r>
      <w:r w:rsidR="0068576C">
        <w:t>s</w:t>
      </w:r>
      <w:r>
        <w:t xml:space="preserve"> </w:t>
      </w:r>
      <w:r w:rsidR="0068576C">
        <w:t>på Åland</w:t>
      </w:r>
      <w:r>
        <w:t xml:space="preserve"> så att de arbetslösa arbetssökandena på Åland inte ska hamna i en sämre ställning än sina </w:t>
      </w:r>
      <w:r w:rsidR="00233D4F">
        <w:t>motsvarigheter</w:t>
      </w:r>
      <w:r>
        <w:t xml:space="preserve"> i riket i fråga om det grundläggande utkomstskyddet.</w:t>
      </w:r>
      <w:r w:rsidR="00964087">
        <w:t xml:space="preserve"> </w:t>
      </w:r>
      <w:r>
        <w:t xml:space="preserve">För att de nya riksbestämmelserna om </w:t>
      </w:r>
      <w:r w:rsidR="00233D4F">
        <w:t>allmänt stöd</w:t>
      </w:r>
      <w:r>
        <w:t xml:space="preserve"> ska bli gällande </w:t>
      </w:r>
      <w:r w:rsidR="00233D4F">
        <w:t>på Åland</w:t>
      </w:r>
      <w:r>
        <w:t xml:space="preserve"> krävs dock en aktiv lagstiftningsåtgärd.</w:t>
      </w:r>
    </w:p>
    <w:p w14:paraId="2F9D7FA6" w14:textId="77777777" w:rsidR="006214F6" w:rsidRDefault="006214F6" w:rsidP="00A54B90">
      <w:pPr>
        <w:pStyle w:val="ANormal"/>
      </w:pPr>
    </w:p>
    <w:p w14:paraId="6D8BB61B" w14:textId="2B34F108" w:rsidR="00A54B90" w:rsidRDefault="006214F6" w:rsidP="00A54B90">
      <w:pPr>
        <w:pStyle w:val="RubrikB"/>
      </w:pPr>
      <w:bookmarkStart w:id="17" w:name="_Toc220314043"/>
      <w:r>
        <w:t>4</w:t>
      </w:r>
      <w:r w:rsidR="00A54B90">
        <w:t xml:space="preserve">. </w:t>
      </w:r>
      <w:r>
        <w:t>Förslagets konsekvenser</w:t>
      </w:r>
      <w:bookmarkEnd w:id="17"/>
    </w:p>
    <w:p w14:paraId="0C0172B4" w14:textId="77777777" w:rsidR="00264DFC" w:rsidRDefault="00264DFC" w:rsidP="00264DFC">
      <w:pPr>
        <w:pStyle w:val="Rubrikmellanrum"/>
      </w:pPr>
    </w:p>
    <w:p w14:paraId="49FCCCA6" w14:textId="0243CA76" w:rsidR="00321401" w:rsidRDefault="00321401" w:rsidP="00321401">
      <w:pPr>
        <w:pStyle w:val="RubrikC"/>
      </w:pPr>
      <w:bookmarkStart w:id="18" w:name="_Toc220314044"/>
      <w:r>
        <w:t>4.1 Ekonomiska och administrativa konsekvenser</w:t>
      </w:r>
      <w:bookmarkEnd w:id="18"/>
    </w:p>
    <w:p w14:paraId="7DE379FB" w14:textId="77777777" w:rsidR="00321401" w:rsidRPr="00321401" w:rsidRDefault="00321401" w:rsidP="00321401">
      <w:pPr>
        <w:pStyle w:val="Rubrikmellanrum"/>
      </w:pPr>
    </w:p>
    <w:p w14:paraId="165DBF9F" w14:textId="530FAE00" w:rsidR="00264DFC" w:rsidRDefault="00264DFC" w:rsidP="00264DFC">
      <w:pPr>
        <w:pStyle w:val="ANormal"/>
      </w:pPr>
      <w:r>
        <w:t xml:space="preserve">Den nya landskapslagstiftningen om </w:t>
      </w:r>
      <w:r w:rsidR="00590786">
        <w:t>allmänt stöd</w:t>
      </w:r>
      <w:r>
        <w:t xml:space="preserve"> medför </w:t>
      </w:r>
      <w:r w:rsidR="001F1413">
        <w:t>en</w:t>
      </w:r>
      <w:r>
        <w:t xml:space="preserve"> ökad arbetsbörda för </w:t>
      </w:r>
      <w:r w:rsidR="00590786">
        <w:t>Ålands arbetsmarknads- och studies</w:t>
      </w:r>
      <w:r w:rsidR="00D21AD9">
        <w:t>ervice</w:t>
      </w:r>
      <w:r w:rsidR="00590786">
        <w:t>myndighet</w:t>
      </w:r>
      <w:r>
        <w:t xml:space="preserve">. </w:t>
      </w:r>
      <w:r w:rsidR="001F1413">
        <w:t>Detta beror på att b</w:t>
      </w:r>
      <w:r w:rsidR="001F1413" w:rsidRPr="001F1413">
        <w:t xml:space="preserve">ehovsprövningen omfattar alla </w:t>
      </w:r>
      <w:r w:rsidR="00771168">
        <w:t>arbetslösa arbetssökande s</w:t>
      </w:r>
      <w:r w:rsidR="001F1413" w:rsidRPr="001F1413">
        <w:t xml:space="preserve">om inte är i åtgärd vilket </w:t>
      </w:r>
      <w:r w:rsidR="001F1413">
        <w:t>medför en ökad arbetsbelastning på myndighetens personal</w:t>
      </w:r>
      <w:r w:rsidR="001F1413" w:rsidRPr="001F1413">
        <w:t>. Nya beslutsmallar och blanketter</w:t>
      </w:r>
      <w:r w:rsidR="00771168">
        <w:t xml:space="preserve"> samt</w:t>
      </w:r>
      <w:r w:rsidR="001F1413" w:rsidRPr="001F1413">
        <w:t xml:space="preserve"> anvisningar</w:t>
      </w:r>
      <w:r w:rsidR="00771168">
        <w:t xml:space="preserve"> måste utarbetas. Därtill ska </w:t>
      </w:r>
      <w:r w:rsidR="001F1413" w:rsidRPr="001F1413">
        <w:t xml:space="preserve">handläggningssystemet </w:t>
      </w:r>
      <w:r w:rsidR="00771168">
        <w:t>uppdateras. Allt detta medför ett merarbete för myndigheten</w:t>
      </w:r>
      <w:r w:rsidR="001F1413" w:rsidRPr="001F1413">
        <w:t>.</w:t>
      </w:r>
      <w:r w:rsidR="00771168">
        <w:t xml:space="preserve"> </w:t>
      </w:r>
      <w:r>
        <w:t>Landskaps</w:t>
      </w:r>
      <w:r w:rsidR="00590786">
        <w:t>regeringen</w:t>
      </w:r>
      <w:r>
        <w:t xml:space="preserve"> bedömer </w:t>
      </w:r>
      <w:r w:rsidR="001F1413">
        <w:t xml:space="preserve">dock </w:t>
      </w:r>
      <w:r>
        <w:t>att nuvarande personalresurser är tillräckliga för att hantera de uppgifter som följer av den nya lagstiftningen.</w:t>
      </w:r>
    </w:p>
    <w:p w14:paraId="258CF33B" w14:textId="6915A88E" w:rsidR="00264DFC" w:rsidRDefault="00264DFC" w:rsidP="00264DFC">
      <w:pPr>
        <w:pStyle w:val="ANormal"/>
      </w:pPr>
      <w:r>
        <w:tab/>
        <w:t>Under år 20</w:t>
      </w:r>
      <w:r w:rsidR="004475CC">
        <w:t>24</w:t>
      </w:r>
      <w:r>
        <w:t xml:space="preserve"> </w:t>
      </w:r>
      <w:r w:rsidR="004475CC">
        <w:t>ansökte totalt 910 personer om arbetslöshetsersättningar</w:t>
      </w:r>
      <w:r w:rsidR="00046617">
        <w:t xml:space="preserve"> där ersättningarna i fråga avsåg grunddagpenning</w:t>
      </w:r>
      <w:r w:rsidR="004475CC">
        <w:t xml:space="preserve"> </w:t>
      </w:r>
      <w:r w:rsidR="00046617">
        <w:t xml:space="preserve">och arbetsmarknadsstöd. </w:t>
      </w:r>
      <w:r w:rsidR="004475CC">
        <w:t>Antalet dagpenningsdagar uppgick totalt sett till 148</w:t>
      </w:r>
      <w:r w:rsidR="00046617">
        <w:t> </w:t>
      </w:r>
      <w:r w:rsidR="004475CC">
        <w:t xml:space="preserve">769 </w:t>
      </w:r>
      <w:r w:rsidR="00046617">
        <w:t>där antalet dagar för kvinnor uppgick till 69 312</w:t>
      </w:r>
      <w:r w:rsidR="004475CC">
        <w:t xml:space="preserve"> </w:t>
      </w:r>
      <w:r w:rsidR="00046617">
        <w:t xml:space="preserve">och för män till 79 457. Totalt utbetalades 5 142 000 euro i stöd varav kvinnorna erhöll 2 356 000 euro och männen 2 787 000 euro. </w:t>
      </w:r>
      <w:r>
        <w:t>Den föreslagna reformen torde rymmas inom det för år 20</w:t>
      </w:r>
      <w:r w:rsidR="00046617">
        <w:t>26</w:t>
      </w:r>
      <w:r>
        <w:t xml:space="preserve"> budgeterade anslaget.</w:t>
      </w:r>
    </w:p>
    <w:p w14:paraId="06C38F7D" w14:textId="77777777" w:rsidR="00264DFC" w:rsidRDefault="00264DFC" w:rsidP="00264DFC">
      <w:pPr>
        <w:pStyle w:val="ANormal"/>
      </w:pPr>
    </w:p>
    <w:p w14:paraId="0654AD66" w14:textId="2C1FBA0C" w:rsidR="00FE347D" w:rsidRDefault="00C948D7" w:rsidP="00DA159F">
      <w:pPr>
        <w:pStyle w:val="RubrikC"/>
      </w:pPr>
      <w:bookmarkStart w:id="19" w:name="_Toc220314045"/>
      <w:r w:rsidRPr="00C948D7">
        <w:t>4.2 Jämställdhet</w:t>
      </w:r>
      <w:r w:rsidR="00DA159F">
        <w:t>skonsekvenser</w:t>
      </w:r>
      <w:bookmarkEnd w:id="19"/>
    </w:p>
    <w:p w14:paraId="1CCA77D3" w14:textId="77777777" w:rsidR="00FE347D" w:rsidRDefault="00FE347D" w:rsidP="00FE347D">
      <w:pPr>
        <w:pStyle w:val="Rubrikmellanrum"/>
      </w:pPr>
    </w:p>
    <w:p w14:paraId="6C12FDB1" w14:textId="00658A03" w:rsidR="00FE347D" w:rsidRDefault="00955917" w:rsidP="00FE347D">
      <w:pPr>
        <w:pStyle w:val="ANormal"/>
      </w:pPr>
      <w:r w:rsidRPr="00955917">
        <w:t>Arbetslöshetsförmåne</w:t>
      </w:r>
      <w:r w:rsidR="00A31469">
        <w:t>rna</w:t>
      </w:r>
      <w:r w:rsidRPr="00955917">
        <w:t xml:space="preserve"> bedöms minska för så gott lika många män som kvinnor. </w:t>
      </w:r>
      <w:r w:rsidR="00A31469">
        <w:t>A</w:t>
      </w:r>
      <w:r w:rsidRPr="00955917">
        <w:t>rbetslöshetsförmåne</w:t>
      </w:r>
      <w:r w:rsidR="00A31469">
        <w:t>rna</w:t>
      </w:r>
      <w:r w:rsidRPr="00955917">
        <w:t xml:space="preserve"> </w:t>
      </w:r>
      <w:r w:rsidR="00A31469">
        <w:t>bedöms i snitt minska</w:t>
      </w:r>
      <w:r w:rsidRPr="00955917">
        <w:t xml:space="preserve"> mer för män än för kvinnor. Det uppskattas att arbetslöshetsförmånen ökar för fler män än kvinnor och den genomsnittliga uppgången i arbetslöshetsförmånen är uppskattningsvis större för män än för kvinnor. Denna skillnad i uppgången i arbetslöshetsförmånen orsakas i huvudsak av att konsekvenserna av höjningen av gränserna för föräldrarnas inkomster för partiellt stöd hänför sig till klart fler män än kvinnor. </w:t>
      </w:r>
      <w:r w:rsidR="00A31469">
        <w:t>Förslagets</w:t>
      </w:r>
      <w:r w:rsidRPr="00955917">
        <w:t xml:space="preserve"> olika konsekvenser för män och kvinnor bedöms inte bero på den föreslagna lagstiftningens egenskaper, utan på hur typiskt det är att män och kvinnor får behovsprövade inkomster och att de bor i föräldrarnas hushåll.</w:t>
      </w:r>
    </w:p>
    <w:p w14:paraId="783143B2" w14:textId="77777777" w:rsidR="00FE347D" w:rsidRDefault="00FE347D" w:rsidP="00FE347D">
      <w:pPr>
        <w:pStyle w:val="ANormal"/>
      </w:pPr>
    </w:p>
    <w:p w14:paraId="5A17E238" w14:textId="451410C9" w:rsidR="00DA159F" w:rsidRDefault="00DA159F" w:rsidP="00DA159F">
      <w:pPr>
        <w:pStyle w:val="RubrikC"/>
      </w:pPr>
      <w:bookmarkStart w:id="20" w:name="_Toc220314046"/>
      <w:r w:rsidRPr="00C948D7">
        <w:t>4.</w:t>
      </w:r>
      <w:r>
        <w:t>3</w:t>
      </w:r>
      <w:r w:rsidRPr="00C948D7">
        <w:t xml:space="preserve"> </w:t>
      </w:r>
      <w:r>
        <w:t>K</w:t>
      </w:r>
      <w:r w:rsidRPr="00C948D7">
        <w:t>onsekvenser för barn</w:t>
      </w:r>
      <w:r>
        <w:t xml:space="preserve"> och unga</w:t>
      </w:r>
      <w:bookmarkEnd w:id="20"/>
    </w:p>
    <w:p w14:paraId="511724A2" w14:textId="77777777" w:rsidR="00C948D7" w:rsidRPr="00C948D7" w:rsidRDefault="00C948D7" w:rsidP="00C948D7">
      <w:pPr>
        <w:pStyle w:val="Rubrikmellanrum"/>
      </w:pPr>
    </w:p>
    <w:p w14:paraId="16C3614B" w14:textId="05F96EE7" w:rsidR="00A25B7C" w:rsidRPr="00A25B7C" w:rsidRDefault="00A25B7C" w:rsidP="00A25B7C">
      <w:pPr>
        <w:pStyle w:val="ANormal"/>
      </w:pPr>
      <w:r w:rsidRPr="00A25B7C">
        <w:t xml:space="preserve">Det föreslagna allmänna stödet och i synnerhet behovsprövningen, i fråga om grunderna för att fastställa stödet, påverkar arbetssökandenas förmåner och därmed de ekonomiska möjligheterna för arbetslösa vårdnadshavare att ha omsorg om barn och sålunda är </w:t>
      </w:r>
      <w:r w:rsidR="00B6725E">
        <w:t>förslaget</w:t>
      </w:r>
      <w:r w:rsidRPr="00A25B7C">
        <w:t xml:space="preserve"> av betydelse för barnens och ungdomarnas välbefinnande (</w:t>
      </w:r>
      <w:r w:rsidR="00B6725E">
        <w:t xml:space="preserve">se vidare </w:t>
      </w:r>
      <w:r w:rsidRPr="00A25B7C">
        <w:t>19</w:t>
      </w:r>
      <w:r w:rsidR="000A6FB4">
        <w:t> §</w:t>
      </w:r>
      <w:r w:rsidRPr="00A25B7C">
        <w:t xml:space="preserve"> 3</w:t>
      </w:r>
      <w:r w:rsidR="000A6FB4">
        <w:t> mom.</w:t>
      </w:r>
      <w:r w:rsidRPr="00A25B7C">
        <w:t xml:space="preserve"> i grundlagen).</w:t>
      </w:r>
    </w:p>
    <w:p w14:paraId="1289B711" w14:textId="67D089EA" w:rsidR="007E7C20" w:rsidRDefault="00B6725E" w:rsidP="007E7C20">
      <w:pPr>
        <w:pStyle w:val="ANormal"/>
      </w:pPr>
      <w:r>
        <w:tab/>
      </w:r>
      <w:r w:rsidR="00A25B7C" w:rsidRPr="00A25B7C">
        <w:t xml:space="preserve">För tillfället berör fattigdomen i barnfamiljer </w:t>
      </w:r>
      <w:r w:rsidR="007E7C20">
        <w:t xml:space="preserve">i riket </w:t>
      </w:r>
      <w:r w:rsidR="00A25B7C" w:rsidRPr="00A25B7C">
        <w:t>omkring 10 procent av barnen.</w:t>
      </w:r>
      <w:r w:rsidR="007E7C20">
        <w:t xml:space="preserve"> Ser man till de åländska förhållandena levde totalt 1</w:t>
      </w:r>
      <w:r w:rsidR="00097B10">
        <w:t> </w:t>
      </w:r>
      <w:r w:rsidR="007E7C20">
        <w:t xml:space="preserve">418 personer vilket utgör 4,8 procent av befolkningen i ekonomiskt utsatta hushåll på Åland år 2022. Antalet ökade med 45 personer från 2021. Andelen är den högsta under 2000-talet. Även andelen hushåll med risk för fattigdom ökade, från 9,6 procent år 2021 till 10,1 procent år 2022. Detta är den högsta risknivån för fattigdom på Åland under 2000-talet. Andelen barn som lever i hushåll med risk för fattigdom har sedan 2016 ökat stadigt och uppgår till 11,9procent år 2022. Ensamförsörjarhushållen utgör en betydande andel av samtliga hushåll som lever under den relativa fattigdomsgränsen och av de som erhåller </w:t>
      </w:r>
      <w:r w:rsidR="00292519">
        <w:t>utkomststöd</w:t>
      </w:r>
      <w:r w:rsidR="007E7C20">
        <w:t>. Ensamförsörjarhushåll lägger även en betydligt högre andel av sin konsumtion på grundläggande utgiftsposter, som boende, transport och mat, och mindre andel på övriga poster.</w:t>
      </w:r>
    </w:p>
    <w:p w14:paraId="7D84A39E" w14:textId="4F3B91BA" w:rsidR="00A25B7C" w:rsidRPr="00A25B7C" w:rsidRDefault="0009206A" w:rsidP="00A25B7C">
      <w:pPr>
        <w:pStyle w:val="ANormal"/>
      </w:pPr>
      <w:r>
        <w:tab/>
      </w:r>
      <w:r w:rsidR="00A25B7C" w:rsidRPr="00A25B7C">
        <w:t xml:space="preserve">I synnerhet familjer med små barn, familjer med många barn och hushåll med en vuxen befinner sig riskzonen för fattigdom. </w:t>
      </w:r>
      <w:r>
        <w:t>F</w:t>
      </w:r>
      <w:r w:rsidR="00A25B7C" w:rsidRPr="00A25B7C">
        <w:t>attigdom</w:t>
      </w:r>
      <w:r>
        <w:t>en</w:t>
      </w:r>
      <w:r w:rsidR="00A25B7C" w:rsidRPr="00A25B7C">
        <w:t xml:space="preserve"> i barnfamiljer har ofta en koppling till undersysselsättning hos föräldrarna. Genom att stöd</w:t>
      </w:r>
      <w:r>
        <w:t>j</w:t>
      </w:r>
      <w:r w:rsidR="00A25B7C" w:rsidRPr="00A25B7C">
        <w:t xml:space="preserve">a föräldrarnas sysselsättning är det möjligt att minska fattigdomen i barnfamiljer. Höjning av sysselsättningsgraden är ett av de centrala målen </w:t>
      </w:r>
      <w:r>
        <w:t>med hela lagstiftningsreformen</w:t>
      </w:r>
      <w:r w:rsidR="00A25B7C" w:rsidRPr="00A25B7C">
        <w:t xml:space="preserve">. </w:t>
      </w:r>
      <w:r>
        <w:t>Förslaget innebär</w:t>
      </w:r>
      <w:r w:rsidR="00A25B7C" w:rsidRPr="00A25B7C">
        <w:t xml:space="preserve"> att </w:t>
      </w:r>
      <w:r>
        <w:t>Ålands arbetsmarknads- och studie</w:t>
      </w:r>
      <w:r w:rsidR="00DF1A07">
        <w:t>service</w:t>
      </w:r>
      <w:r>
        <w:t xml:space="preserve">myndighet </w:t>
      </w:r>
      <w:r w:rsidR="00A25B7C" w:rsidRPr="00A25B7C">
        <w:t xml:space="preserve">ska ordna samtal om jobbsökning för en mottagare av allmänt stöd i en situation där arbetslösheten </w:t>
      </w:r>
      <w:r>
        <w:t xml:space="preserve">pågått en längre tid </w:t>
      </w:r>
      <w:r w:rsidR="00A25B7C" w:rsidRPr="00A25B7C">
        <w:t xml:space="preserve">och </w:t>
      </w:r>
      <w:r>
        <w:t xml:space="preserve">lyft </w:t>
      </w:r>
      <w:r w:rsidR="00A25B7C" w:rsidRPr="00A25B7C">
        <w:t xml:space="preserve">allmänt stöd </w:t>
      </w:r>
      <w:r>
        <w:t>under den tiden</w:t>
      </w:r>
      <w:r w:rsidR="00A25B7C" w:rsidRPr="00A25B7C">
        <w:t>. Syftet med samtalen om jobbsökning är att främja sysselsättningen bland mottagarna av allmänt stöd.</w:t>
      </w:r>
    </w:p>
    <w:p w14:paraId="6485DBE8" w14:textId="776DA4DD" w:rsidR="00A25B7C" w:rsidRPr="00A25B7C" w:rsidRDefault="00B6725E" w:rsidP="00A25B7C">
      <w:pPr>
        <w:pStyle w:val="ANormal"/>
      </w:pPr>
      <w:r>
        <w:tab/>
      </w:r>
      <w:r w:rsidR="00A25B7C" w:rsidRPr="00A25B7C">
        <w:t>FN:s konvention om barnets rättigheter (</w:t>
      </w:r>
      <w:proofErr w:type="spellStart"/>
      <w:r w:rsidR="00A25B7C" w:rsidRPr="00A25B7C">
        <w:t>FördrS</w:t>
      </w:r>
      <w:proofErr w:type="spellEnd"/>
      <w:r w:rsidR="00A25B7C" w:rsidRPr="00A25B7C">
        <w:t xml:space="preserve"> 59/1991) är av betydelse för bedömningen av ändringarnas konsekvenser. Enligt </w:t>
      </w:r>
      <w:r w:rsidR="000A6FB4">
        <w:t>artikel </w:t>
      </w:r>
      <w:r w:rsidR="00A25B7C" w:rsidRPr="00A25B7C">
        <w:t xml:space="preserve">3 i konventionen ska vid alla åtgärder som rör barn, vare sig de vidtas av offentliga eller privata sociala välfärdsinstitutioner, domstolar, administrativa myndigheter eller lagstiftande organ, i första hand beaktas vad som bedöms vara barnets bästa. Enligt </w:t>
      </w:r>
      <w:r w:rsidR="000A6FB4">
        <w:t>artikel </w:t>
      </w:r>
      <w:r w:rsidR="00A25B7C" w:rsidRPr="00A25B7C">
        <w:t>26.1 i konventionen ska konventionsstaterna erkänna varje barns rätt att åtnjuta social trygghet, inklusive socialförsäkring, och vidta nödvändiga åtgärder för att till fullo förverkliga denna rätt i enlighet med nationell lagstiftning. Enligt 2</w:t>
      </w:r>
      <w:r w:rsidR="000A6FB4">
        <w:t> punkt</w:t>
      </w:r>
      <w:r w:rsidR="00A25B7C" w:rsidRPr="00A25B7C">
        <w:t xml:space="preserve">en i nämnda </w:t>
      </w:r>
      <w:r w:rsidR="000A6FB4">
        <w:t>artikel </w:t>
      </w:r>
      <w:r w:rsidR="00A25B7C" w:rsidRPr="00A25B7C">
        <w:t>ska förmånerna, där så är lämpligt, beviljas med hänsyn till de resurser som barnet och de personer som ansvarar för dess underhåll har och deras omständigheter i övrigt samt med hänsyn till varje annat förhållande som är av betydelse i samband med en ansökan om en sådan förmån från barnet eller för dess räkning.</w:t>
      </w:r>
    </w:p>
    <w:p w14:paraId="2D5423EE" w14:textId="7F0EE379" w:rsidR="006E4AF3" w:rsidRDefault="00B6725E" w:rsidP="00A25B7C">
      <w:pPr>
        <w:pStyle w:val="ANormal"/>
      </w:pPr>
      <w:r>
        <w:tab/>
      </w:r>
      <w:r w:rsidR="00A25B7C" w:rsidRPr="00A25B7C">
        <w:t>FN:s kommitté för barnets rättigheter, som övervakar genomförandet av FN:s konvention om barnets rättigheter, har i sina färska rekommendationer för Finland rekommenderat att undvika nedskärningar av förmåner som hör till den sociala tryggheten och påverkar barn som löper risk för fattigdom och marginalisering (2.6.2023, CRC/C/FIN/CO/5</w:t>
      </w:r>
      <w:r w:rsidR="006E4AF3">
        <w:t>–</w:t>
      </w:r>
      <w:r w:rsidR="00A25B7C" w:rsidRPr="00A25B7C">
        <w:t>6).</w:t>
      </w:r>
    </w:p>
    <w:p w14:paraId="35BBA058" w14:textId="6DCDD93D" w:rsidR="00A25B7C" w:rsidRPr="00A25B7C" w:rsidRDefault="006E4AF3" w:rsidP="00A25B7C">
      <w:pPr>
        <w:pStyle w:val="ANormal"/>
      </w:pPr>
      <w:r>
        <w:tab/>
      </w:r>
      <w:r w:rsidR="007500EF">
        <w:t>K</w:t>
      </w:r>
      <w:r w:rsidR="00A25B7C" w:rsidRPr="00A25B7C">
        <w:t>onsekvenser för barn och unga upp</w:t>
      </w:r>
      <w:r w:rsidR="007500EF">
        <w:t>står</w:t>
      </w:r>
      <w:r w:rsidR="00A25B7C" w:rsidRPr="00A25B7C">
        <w:t xml:space="preserve"> vi</w:t>
      </w:r>
      <w:r w:rsidR="007500EF">
        <w:t>d</w:t>
      </w:r>
      <w:r w:rsidR="00A25B7C" w:rsidRPr="00A25B7C">
        <w:t xml:space="preserve"> </w:t>
      </w:r>
      <w:r w:rsidR="007500EF">
        <w:t xml:space="preserve">bedömningen av om </w:t>
      </w:r>
      <w:r w:rsidR="00A25B7C" w:rsidRPr="00A25B7C">
        <w:t xml:space="preserve">förutsättningar för att få allmänt stöd </w:t>
      </w:r>
      <w:r w:rsidR="007500EF">
        <w:t xml:space="preserve">föreligger </w:t>
      </w:r>
      <w:r w:rsidR="00352401">
        <w:t xml:space="preserve">i det enskilda fallet </w:t>
      </w:r>
      <w:r w:rsidR="00A25B7C" w:rsidRPr="00A25B7C">
        <w:t>vilk</w:t>
      </w:r>
      <w:r w:rsidR="007500EF">
        <w:t>et i sin tur</w:t>
      </w:r>
      <w:r w:rsidR="00A25B7C" w:rsidRPr="00A25B7C">
        <w:t xml:space="preserve"> </w:t>
      </w:r>
      <w:r w:rsidR="007500EF">
        <w:t>har effekt på en förälders förmåga att sörja för de egna barnens ekonomiska underhåll</w:t>
      </w:r>
      <w:r w:rsidR="00A25B7C" w:rsidRPr="00A25B7C">
        <w:t xml:space="preserve">. </w:t>
      </w:r>
      <w:r w:rsidR="007500EF">
        <w:t>Förutsättningarna i fråga bedöms i samband med</w:t>
      </w:r>
      <w:r w:rsidR="00A25B7C" w:rsidRPr="00A25B7C">
        <w:t xml:space="preserve"> </w:t>
      </w:r>
      <w:r w:rsidR="00352401">
        <w:t xml:space="preserve">den </w:t>
      </w:r>
      <w:r w:rsidR="00A25B7C" w:rsidRPr="00A25B7C">
        <w:t>behovsprövning</w:t>
      </w:r>
      <w:r w:rsidR="00352401">
        <w:t xml:space="preserve"> som görs</w:t>
      </w:r>
      <w:r w:rsidR="00A25B7C" w:rsidRPr="00A25B7C">
        <w:t xml:space="preserve"> </w:t>
      </w:r>
      <w:r w:rsidR="00352401">
        <w:t xml:space="preserve">då en ansökan om allmänt </w:t>
      </w:r>
      <w:r w:rsidR="00292519">
        <w:t xml:space="preserve">stöd </w:t>
      </w:r>
      <w:r w:rsidR="00352401">
        <w:t xml:space="preserve">lämnats in. Vid prövningen tas ställning till om </w:t>
      </w:r>
      <w:r w:rsidR="00A25B7C" w:rsidRPr="00A25B7C">
        <w:t xml:space="preserve">en förälder som ansöker om allmänt stöd har inkomster som ska beaktas i behovsprövningen. </w:t>
      </w:r>
      <w:r w:rsidR="003C4977">
        <w:t>Utfallet av b</w:t>
      </w:r>
      <w:r w:rsidR="00A25B7C" w:rsidRPr="00A25B7C">
        <w:t>ehovsprövningen påverka</w:t>
      </w:r>
      <w:r w:rsidR="003C4977">
        <w:t>s</w:t>
      </w:r>
      <w:r w:rsidR="00A25B7C" w:rsidRPr="00A25B7C">
        <w:t xml:space="preserve"> inte </w:t>
      </w:r>
      <w:r w:rsidR="003C4977">
        <w:t xml:space="preserve">av </w:t>
      </w:r>
      <w:r w:rsidR="00A25B7C" w:rsidRPr="00A25B7C">
        <w:t xml:space="preserve">inkomsterna </w:t>
      </w:r>
      <w:r w:rsidR="003C4977">
        <w:t>hos</w:t>
      </w:r>
      <w:r w:rsidR="00A25B7C" w:rsidRPr="00A25B7C">
        <w:t xml:space="preserve"> de barnfamiljer som är allra minst bemedlade och har de lägsta inkomster</w:t>
      </w:r>
      <w:r w:rsidR="007500EF">
        <w:t>na.</w:t>
      </w:r>
      <w:r w:rsidR="00A25B7C" w:rsidRPr="00A25B7C">
        <w:t xml:space="preserve"> </w:t>
      </w:r>
      <w:r w:rsidR="003C4977">
        <w:t xml:space="preserve">Detta </w:t>
      </w:r>
      <w:r w:rsidR="00A25B7C" w:rsidRPr="00A25B7C">
        <w:t xml:space="preserve">eftersom behovsprövningen </w:t>
      </w:r>
      <w:r w:rsidR="003C4977">
        <w:t xml:space="preserve">endast får effekt </w:t>
      </w:r>
      <w:r w:rsidR="004651B3">
        <w:t>i de fall</w:t>
      </w:r>
      <w:r w:rsidR="00A25B7C" w:rsidRPr="00A25B7C">
        <w:t xml:space="preserve"> en </w:t>
      </w:r>
      <w:r w:rsidR="004651B3">
        <w:t xml:space="preserve">stödberättigad </w:t>
      </w:r>
      <w:r w:rsidR="00A25B7C" w:rsidRPr="00A25B7C">
        <w:t>förälder, vars inkomster av kontinuerlig karaktär, efter avdraget av utgifter för att skaffa och bibehålla inkomsten, överskrider inkomstgränsen i behovsprövningen</w:t>
      </w:r>
      <w:r w:rsidR="004651B3">
        <w:t>.</w:t>
      </w:r>
      <w:r w:rsidR="00A25B7C" w:rsidRPr="00A25B7C">
        <w:t xml:space="preserve"> </w:t>
      </w:r>
      <w:r w:rsidR="004651B3">
        <w:t xml:space="preserve">Dessutom följer av de föreslagna reglerna att </w:t>
      </w:r>
      <w:r w:rsidR="00A25B7C" w:rsidRPr="00A25B7C">
        <w:t xml:space="preserve">förmåner som är avsedda för att trygga omsorgen om ett barn, såsom barnbidrag eller underhållsstöd, inte </w:t>
      </w:r>
      <w:r w:rsidR="004651B3">
        <w:t xml:space="preserve">sak </w:t>
      </w:r>
      <w:r w:rsidR="00A25B7C" w:rsidRPr="00A25B7C">
        <w:t>beaktats som inkomster i behovsprövningen. Barnbidraget för familjer med flera barn och barnbidrag som betalas för ett barn under 3 år har höjts år 2024.</w:t>
      </w:r>
    </w:p>
    <w:p w14:paraId="7A031520" w14:textId="7035CD8C" w:rsidR="00A25B7C" w:rsidRDefault="00B6725E" w:rsidP="00A25B7C">
      <w:pPr>
        <w:pStyle w:val="ANormal"/>
      </w:pPr>
      <w:r>
        <w:tab/>
      </w:r>
      <w:r w:rsidR="00F3789A">
        <w:t>B</w:t>
      </w:r>
      <w:r w:rsidR="00A25B7C" w:rsidRPr="00A25B7C">
        <w:t xml:space="preserve">ehovsprövningen </w:t>
      </w:r>
      <w:r w:rsidR="00F3789A">
        <w:t>i anslutning till det</w:t>
      </w:r>
      <w:r w:rsidR="00A25B7C" w:rsidRPr="00A25B7C">
        <w:t xml:space="preserve"> allmän</w:t>
      </w:r>
      <w:r w:rsidR="00F3789A">
        <w:t>na</w:t>
      </w:r>
      <w:r w:rsidR="00A25B7C" w:rsidRPr="00A25B7C">
        <w:t xml:space="preserve"> stöd</w:t>
      </w:r>
      <w:r w:rsidR="00F3789A">
        <w:t>et</w:t>
      </w:r>
      <w:r w:rsidR="00A25B7C" w:rsidRPr="00A25B7C">
        <w:t xml:space="preserve"> bedöms ha endast en </w:t>
      </w:r>
      <w:r w:rsidR="00F3789A">
        <w:t>mindre inverkan på</w:t>
      </w:r>
      <w:r w:rsidR="00A25B7C" w:rsidRPr="00A25B7C">
        <w:t xml:space="preserve"> nivån på </w:t>
      </w:r>
      <w:r w:rsidR="00F3789A">
        <w:t xml:space="preserve">det </w:t>
      </w:r>
      <w:r w:rsidR="00F3789A" w:rsidRPr="00A25B7C">
        <w:t xml:space="preserve">allmänna bostadsbidrag </w:t>
      </w:r>
      <w:r w:rsidR="00F3789A">
        <w:t xml:space="preserve">en </w:t>
      </w:r>
      <w:r w:rsidR="00A25B7C" w:rsidRPr="00A25B7C">
        <w:t>familj</w:t>
      </w:r>
      <w:r w:rsidR="00F3789A">
        <w:t xml:space="preserve"> erhåller.</w:t>
      </w:r>
      <w:r w:rsidR="00A25B7C" w:rsidRPr="00A25B7C">
        <w:t xml:space="preserve"> </w:t>
      </w:r>
      <w:r w:rsidR="00F3789A">
        <w:t xml:space="preserve">Prövningen har heller ingen större inverkan vid </w:t>
      </w:r>
      <w:r w:rsidR="00A25B7C" w:rsidRPr="00A25B7C">
        <w:t xml:space="preserve">ansökan om utkomststöd. Detta beror på att en stor del av inkomsterna </w:t>
      </w:r>
      <w:r w:rsidR="00801D00">
        <w:t>som ska beaktas vid</w:t>
      </w:r>
      <w:r w:rsidR="00A25B7C" w:rsidRPr="00A25B7C">
        <w:t xml:space="preserve"> behovsprövningen </w:t>
      </w:r>
      <w:r w:rsidR="0082751C">
        <w:t xml:space="preserve">vid allmänt stöd </w:t>
      </w:r>
      <w:r w:rsidR="00CA7AD9">
        <w:t>i</w:t>
      </w:r>
      <w:r w:rsidR="0082751C">
        <w:t xml:space="preserve"> </w:t>
      </w:r>
      <w:r w:rsidR="00CA7AD9">
        <w:t xml:space="preserve">prövningsprocessen vid </w:t>
      </w:r>
      <w:r w:rsidR="0082751C">
        <w:t>beviljande av bostadsbidrag och utkomststöd</w:t>
      </w:r>
      <w:r w:rsidR="0082751C" w:rsidRPr="00A25B7C">
        <w:t xml:space="preserve"> </w:t>
      </w:r>
      <w:r w:rsidR="00A25B7C" w:rsidRPr="00A25B7C">
        <w:t>beakta</w:t>
      </w:r>
      <w:r w:rsidR="00801D00">
        <w:t>t</w:t>
      </w:r>
      <w:r w:rsidR="00A25B7C" w:rsidRPr="00A25B7C">
        <w:t xml:space="preserve">s </w:t>
      </w:r>
      <w:r w:rsidR="0082751C">
        <w:t xml:space="preserve">fullt ut </w:t>
      </w:r>
      <w:r w:rsidR="00A25B7C" w:rsidRPr="00A25B7C">
        <w:t xml:space="preserve">utan </w:t>
      </w:r>
      <w:r w:rsidR="0082751C">
        <w:t>att ett visst skydds</w:t>
      </w:r>
      <w:r w:rsidR="00A25B7C" w:rsidRPr="00A25B7C">
        <w:t xml:space="preserve">belopp </w:t>
      </w:r>
      <w:r w:rsidR="0082751C">
        <w:t xml:space="preserve">av inkomsterna </w:t>
      </w:r>
      <w:r w:rsidR="00A25B7C" w:rsidRPr="00A25B7C">
        <w:t>i</w:t>
      </w:r>
      <w:r w:rsidR="0082751C">
        <w:t xml:space="preserve"> fråga undantagits</w:t>
      </w:r>
      <w:r w:rsidR="00A25B7C" w:rsidRPr="00A25B7C">
        <w:t>.</w:t>
      </w:r>
    </w:p>
    <w:p w14:paraId="634E5F90" w14:textId="3AC47A72" w:rsidR="00A25B7C" w:rsidRPr="00A25B7C" w:rsidRDefault="00F3789A" w:rsidP="00A25B7C">
      <w:pPr>
        <w:pStyle w:val="ANormal"/>
      </w:pPr>
      <w:r>
        <w:tab/>
      </w:r>
      <w:r w:rsidR="00A25B7C" w:rsidRPr="00A25B7C">
        <w:t xml:space="preserve">År 2024 var </w:t>
      </w:r>
      <w:r w:rsidR="00C32872">
        <w:t>en stor de</w:t>
      </w:r>
      <w:r w:rsidR="00354248">
        <w:t>l</w:t>
      </w:r>
      <w:r w:rsidR="00A25B7C" w:rsidRPr="00A25B7C">
        <w:t xml:space="preserve"> av mottagarna av partiellt arbetsmarknadsstöd under 30 år. Möjligheten att få det föreslagna partiella allmänna stödet, liksom </w:t>
      </w:r>
      <w:r w:rsidR="00354248">
        <w:t>i fallet vad beträffar</w:t>
      </w:r>
      <w:r w:rsidR="00A25B7C" w:rsidRPr="00A25B7C">
        <w:t xml:space="preserve"> det nuvarande partiella arbetsmarknadsstödet, påverkas inte av stödsökandens ålder. Om det dock </w:t>
      </w:r>
      <w:r w:rsidR="00354248">
        <w:t xml:space="preserve">kan </w:t>
      </w:r>
      <w:r w:rsidR="00A25B7C" w:rsidRPr="00A25B7C">
        <w:t xml:space="preserve">förmodas att de mottagare av allmänt stöd som bor i sina föräldrars hushåll framöver i huvudsak är unga personer, har det </w:t>
      </w:r>
      <w:r w:rsidR="00354248">
        <w:t>framtida</w:t>
      </w:r>
      <w:r w:rsidR="00A25B7C" w:rsidRPr="00A25B7C">
        <w:t xml:space="preserve"> partiella allmänna stödet och den föreslagna gränsen för föräldrarnas inkomster</w:t>
      </w:r>
      <w:r w:rsidR="00354248">
        <w:t>,</w:t>
      </w:r>
      <w:r w:rsidR="00A25B7C" w:rsidRPr="00A25B7C">
        <w:t xml:space="preserve"> vilken är högre än för det nuvarande arbetsmarknadsstödet (2</w:t>
      </w:r>
      <w:r w:rsidR="00097B10">
        <w:t> </w:t>
      </w:r>
      <w:r w:rsidR="00A25B7C" w:rsidRPr="00A25B7C">
        <w:t>500 euro per månad)</w:t>
      </w:r>
      <w:r w:rsidR="00354248">
        <w:t>,</w:t>
      </w:r>
      <w:r w:rsidR="00A25B7C" w:rsidRPr="00A25B7C">
        <w:t xml:space="preserve"> en positiv konsekvens för nivån på skyddet för den grundläggande försörjningen för de unga arbetslösa arbetssökanden som under arbetslösheten bor i sina föräldrars hushåll.</w:t>
      </w:r>
    </w:p>
    <w:p w14:paraId="3A624CDD" w14:textId="77777777" w:rsidR="00C948D7" w:rsidRDefault="00C948D7" w:rsidP="00A54B90">
      <w:pPr>
        <w:pStyle w:val="ANormal"/>
      </w:pPr>
    </w:p>
    <w:p w14:paraId="6DFFFD41" w14:textId="5D647437" w:rsidR="00C948D7" w:rsidRDefault="00C948D7" w:rsidP="00C948D7">
      <w:pPr>
        <w:pStyle w:val="RubrikC"/>
      </w:pPr>
      <w:bookmarkStart w:id="21" w:name="_Toc220314047"/>
      <w:r w:rsidRPr="00C948D7">
        <w:t>4.</w:t>
      </w:r>
      <w:r w:rsidR="00BD35AB">
        <w:t>4</w:t>
      </w:r>
      <w:r w:rsidRPr="00C948D7">
        <w:t xml:space="preserve"> </w:t>
      </w:r>
      <w:r w:rsidR="00FE347D">
        <w:t>K</w:t>
      </w:r>
      <w:r w:rsidRPr="00C948D7">
        <w:t>onsekvenser</w:t>
      </w:r>
      <w:r w:rsidR="00FE347D">
        <w:t xml:space="preserve"> för personer med funktionsnedsättning</w:t>
      </w:r>
      <w:bookmarkEnd w:id="21"/>
    </w:p>
    <w:p w14:paraId="1FB6B6F3" w14:textId="77777777" w:rsidR="00FE347D" w:rsidRDefault="00FE347D" w:rsidP="00FE347D">
      <w:pPr>
        <w:pStyle w:val="Rubrikmellanrum"/>
      </w:pPr>
    </w:p>
    <w:p w14:paraId="686CCBFD" w14:textId="77777777" w:rsidR="003C2F60" w:rsidRDefault="00A25B7C" w:rsidP="00A25B7C">
      <w:pPr>
        <w:pStyle w:val="ANormal"/>
      </w:pPr>
      <w:r w:rsidRPr="00A25B7C">
        <w:t xml:space="preserve">Det föreslagna allmänna stödet tryggar de arbetslösas grundläggande försörjning och följaktligen även den grundläggande försörjningen för personer med funktionsnedsättning som </w:t>
      </w:r>
      <w:r w:rsidR="003C2F60">
        <w:t xml:space="preserve">samtidigt </w:t>
      </w:r>
      <w:r w:rsidRPr="00A25B7C">
        <w:t xml:space="preserve">är arbetslösa arbetssökande. </w:t>
      </w:r>
      <w:r w:rsidR="003C2F60">
        <w:t>Förslaget</w:t>
      </w:r>
      <w:r w:rsidRPr="00A25B7C">
        <w:t xml:space="preserve"> är av betydelse för frågor som gäller sysselsättningen och utkomsten för personer med funktionsnedsättning.</w:t>
      </w:r>
    </w:p>
    <w:p w14:paraId="0D4B97D4" w14:textId="670830F2" w:rsidR="00A05F7F" w:rsidRDefault="003C2F60" w:rsidP="00A25B7C">
      <w:pPr>
        <w:pStyle w:val="ANormal"/>
      </w:pPr>
      <w:r>
        <w:tab/>
      </w:r>
      <w:r w:rsidR="00A25B7C" w:rsidRPr="00A25B7C">
        <w:t>FN:s konvention om rättigheter för personer med funktionsnedsättning (</w:t>
      </w:r>
      <w:proofErr w:type="spellStart"/>
      <w:r w:rsidR="00A25B7C" w:rsidRPr="00A25B7C">
        <w:t>FördrS</w:t>
      </w:r>
      <w:proofErr w:type="spellEnd"/>
      <w:r w:rsidR="00A25B7C" w:rsidRPr="00A25B7C">
        <w:t xml:space="preserve"> 26–27/2016</w:t>
      </w:r>
      <w:r>
        <w:t>)</w:t>
      </w:r>
      <w:r w:rsidR="00A25B7C" w:rsidRPr="00A25B7C">
        <w:t xml:space="preserve"> är av betydelse för bedömningen av ändringarnas konsekvenser. </w:t>
      </w:r>
      <w:r>
        <w:t xml:space="preserve">Bestämmelserna i </w:t>
      </w:r>
      <w:r w:rsidRPr="00A25B7C">
        <w:t>konventionen</w:t>
      </w:r>
      <w:r>
        <w:t xml:space="preserve">s </w:t>
      </w:r>
      <w:r w:rsidR="000A6FB4">
        <w:t>artikel </w:t>
      </w:r>
      <w:r w:rsidR="00A25B7C" w:rsidRPr="00A25B7C">
        <w:t xml:space="preserve">27 om rättigheterna för personer med funktionsnedsättning </w:t>
      </w:r>
      <w:r>
        <w:t>reglerar</w:t>
      </w:r>
      <w:r w:rsidR="00A25B7C" w:rsidRPr="00A25B7C">
        <w:t xml:space="preserve"> rätten till arbete och tryggande av möjligheterna till sysselsättning för en person med funktionsnedsättning. </w:t>
      </w:r>
      <w:r w:rsidR="00A05F7F">
        <w:t>I</w:t>
      </w:r>
      <w:r w:rsidR="00A05F7F" w:rsidRPr="00A25B7C">
        <w:t xml:space="preserve"> </w:t>
      </w:r>
      <w:r w:rsidR="00CC43FC">
        <w:t xml:space="preserve">konventionens </w:t>
      </w:r>
      <w:r w:rsidR="000A6FB4">
        <w:t>artikel </w:t>
      </w:r>
      <w:r w:rsidR="00A05F7F" w:rsidRPr="00A25B7C">
        <w:t>28</w:t>
      </w:r>
      <w:r w:rsidR="00A25B7C" w:rsidRPr="00A25B7C">
        <w:t xml:space="preserve"> finns </w:t>
      </w:r>
      <w:r w:rsidR="00A05F7F">
        <w:t xml:space="preserve">det </w:t>
      </w:r>
      <w:r w:rsidR="00A25B7C" w:rsidRPr="00A25B7C">
        <w:t>bestämmelser om rätten till social trygghet för personer med funktionsnedsättning. I dess 2</w:t>
      </w:r>
      <w:r w:rsidR="000A6FB4">
        <w:t> punkt</w:t>
      </w:r>
      <w:r w:rsidR="00A25B7C" w:rsidRPr="00A25B7C">
        <w:t xml:space="preserve"> föreskrivs att ”konventionsstaterna erkänner rätten för personer med funktionsnedsättning att åtnjuta social trygghet utan diskriminering på grund av funktionsnedsättning”.</w:t>
      </w:r>
    </w:p>
    <w:p w14:paraId="22DC336F" w14:textId="73C503A9" w:rsidR="00A25B7C" w:rsidRPr="00A25B7C" w:rsidRDefault="00A05F7F" w:rsidP="00A25B7C">
      <w:pPr>
        <w:pStyle w:val="ANormal"/>
      </w:pPr>
      <w:r>
        <w:tab/>
      </w:r>
      <w:r w:rsidR="00A25B7C" w:rsidRPr="00A25B7C">
        <w:t xml:space="preserve">Rätten </w:t>
      </w:r>
      <w:r>
        <w:t xml:space="preserve">enligt </w:t>
      </w:r>
      <w:r w:rsidR="00E63D67">
        <w:t xml:space="preserve">nämnda </w:t>
      </w:r>
      <w:r w:rsidR="000A6FB4">
        <w:t>artikel </w:t>
      </w:r>
      <w:r w:rsidRPr="00A25B7C">
        <w:t>28</w:t>
      </w:r>
      <w:r>
        <w:t xml:space="preserve"> </w:t>
      </w:r>
      <w:r w:rsidR="00A25B7C" w:rsidRPr="00A25B7C">
        <w:t xml:space="preserve">till social trygghet för personer med funktionsnedsättning tryggar inkomstbortfall eller brist på inkomster på grund av de hinder som personer med funktionsnedsättning möter när det gäller möjligheterna att arbeta på lika villkor som andra. Därför ska ett socialt trygghetssystem säkerställa </w:t>
      </w:r>
      <w:r>
        <w:t xml:space="preserve">att det skapas ett </w:t>
      </w:r>
      <w:r w:rsidR="00A25B7C" w:rsidRPr="00A25B7C">
        <w:t>tillräckligt skydd för arbetslösa arbetssökanden med en funktionsnedsättning på ett jämlikt sätt jämfört med andra</w:t>
      </w:r>
      <w:r>
        <w:t xml:space="preserve"> som inte har funktionsnedsättning</w:t>
      </w:r>
      <w:r w:rsidR="00A25B7C" w:rsidRPr="00A25B7C">
        <w:t>. Mångfalden av individuella omständigheter, individuella behov och hinder på arbetsmarknaden för personer med funktionsnedsättning förutsätter att man planerar sådana system för social trygghet som på ett flexibelt sätt svarar mot de enskilda situationerna för personer med funktionsnedsättning. (CRPD/C/GC/8,</w:t>
      </w:r>
      <w:r w:rsidR="00484CF3">
        <w:t xml:space="preserve"> </w:t>
      </w:r>
      <w:r w:rsidR="000A6FB4">
        <w:t>punkt</w:t>
      </w:r>
      <w:r w:rsidR="00CC4A34">
        <w:t> </w:t>
      </w:r>
      <w:r w:rsidR="00A25B7C" w:rsidRPr="00A25B7C">
        <w:t>78).</w:t>
      </w:r>
    </w:p>
    <w:p w14:paraId="5F60BBE6" w14:textId="1B1F3D85" w:rsidR="00FE347D" w:rsidRDefault="00B6725E" w:rsidP="00A25B7C">
      <w:pPr>
        <w:pStyle w:val="ANormal"/>
      </w:pPr>
      <w:r>
        <w:tab/>
      </w:r>
      <w:r w:rsidR="00A25B7C" w:rsidRPr="00A25B7C">
        <w:t>På allmänt stöd tillämpas bestämmelserna om de allmänna arbetskraftspolitiska förutsättningarna och ett förfarande som är arbetskraftspolitiskt förfarande i 2 och 2</w:t>
      </w:r>
      <w:r w:rsidR="00097B10">
        <w:t> </w:t>
      </w:r>
      <w:r w:rsidR="00A25B7C" w:rsidRPr="00A25B7C">
        <w:t>a</w:t>
      </w:r>
      <w:r w:rsidR="000A6FB4">
        <w:t> kap.</w:t>
      </w:r>
      <w:r w:rsidR="00A25B7C" w:rsidRPr="00A25B7C">
        <w:t xml:space="preserve"> i lagen om utkomstskydd för arbetslösa. Följaktligen har en arbetssökande som får arbetslöshetspension som partiell pension rätt till allmänt stöd, även om han eller hon söker heltidsarbete. I bedömningen av om personen har en giltig orsak för sitt förfarande, vilken görs med stöd av bestämmelserna i 2</w:t>
      </w:r>
      <w:r w:rsidR="00097B10">
        <w:t> </w:t>
      </w:r>
      <w:r w:rsidR="00A25B7C" w:rsidRPr="00A25B7C">
        <w:t>a</w:t>
      </w:r>
      <w:r w:rsidR="000A6FB4">
        <w:t> kap.</w:t>
      </w:r>
      <w:r w:rsidR="00A25B7C" w:rsidRPr="00A25B7C">
        <w:t xml:space="preserve"> i lagen om utkomstskydd för arbetslösa, beaktas personens arbetsförmåga på ett sätt som motsvarar nuläget. Dessutom tillämpas </w:t>
      </w:r>
      <w:r w:rsidR="00CC4A34" w:rsidRPr="00A25B7C">
        <w:t xml:space="preserve">på allmänt stöd </w:t>
      </w:r>
      <w:r w:rsidR="00A25B7C" w:rsidRPr="00A25B7C">
        <w:t>vad som föreskrivs om arbetsoförmåga i 3</w:t>
      </w:r>
      <w:r w:rsidR="000A6FB4">
        <w:t> kap.</w:t>
      </w:r>
      <w:r w:rsidR="00A25B7C" w:rsidRPr="00A25B7C">
        <w:t xml:space="preserve"> 3</w:t>
      </w:r>
      <w:r w:rsidR="000A6FB4">
        <w:t> §</w:t>
      </w:r>
      <w:r w:rsidR="00CC4A34">
        <w:t xml:space="preserve"> </w:t>
      </w:r>
      <w:r w:rsidR="00A25B7C" w:rsidRPr="00A25B7C">
        <w:t>i lagen om utkomstskydd för arbetslösa.</w:t>
      </w:r>
    </w:p>
    <w:p w14:paraId="7115476A" w14:textId="77777777" w:rsidR="00DA159F" w:rsidRPr="00FE347D" w:rsidRDefault="00DA159F" w:rsidP="00FE347D">
      <w:pPr>
        <w:pStyle w:val="ANormal"/>
      </w:pPr>
    </w:p>
    <w:p w14:paraId="3EEF9CC0" w14:textId="57DCA993" w:rsidR="00A54B90" w:rsidRDefault="00AC50E9" w:rsidP="00A54B90">
      <w:pPr>
        <w:pStyle w:val="RubrikB"/>
      </w:pPr>
      <w:bookmarkStart w:id="22" w:name="_Toc220314048"/>
      <w:r>
        <w:t>5</w:t>
      </w:r>
      <w:r w:rsidR="00A54B90">
        <w:t xml:space="preserve">. </w:t>
      </w:r>
      <w:r>
        <w:t>Lagstiftningsbehörighet</w:t>
      </w:r>
      <w:bookmarkEnd w:id="22"/>
    </w:p>
    <w:p w14:paraId="095D5A94" w14:textId="77777777" w:rsidR="00A54B90" w:rsidRDefault="00A54B90" w:rsidP="00A54B90">
      <w:pPr>
        <w:pStyle w:val="Rubrikmellanrum"/>
      </w:pPr>
    </w:p>
    <w:p w14:paraId="6DF9B390" w14:textId="2730FB7F" w:rsidR="006D422D" w:rsidRDefault="006D422D" w:rsidP="006D422D">
      <w:pPr>
        <w:pStyle w:val="ANormal"/>
      </w:pPr>
      <w:r>
        <w:t>Enligt 18</w:t>
      </w:r>
      <w:r w:rsidR="000A6FB4">
        <w:t> §</w:t>
      </w:r>
      <w:r>
        <w:t xml:space="preserve"> 1</w:t>
      </w:r>
      <w:r w:rsidR="000A6FB4">
        <w:t> punkt</w:t>
      </w:r>
      <w:r>
        <w:t xml:space="preserve">en </w:t>
      </w:r>
      <w:r w:rsidR="0075443D">
        <w:t xml:space="preserve">i </w:t>
      </w:r>
      <w:r>
        <w:t xml:space="preserve">självstyrelselagen </w:t>
      </w:r>
      <w:r w:rsidR="0075443D">
        <w:t xml:space="preserve">(1991:71) </w:t>
      </w:r>
      <w:r>
        <w:t>för Åland</w:t>
      </w:r>
      <w:r w:rsidR="0075443D">
        <w:t xml:space="preserve"> </w:t>
      </w:r>
      <w:r>
        <w:t>har landskapet lagstiftningsbehörighet i fråga om landskaps</w:t>
      </w:r>
      <w:r w:rsidR="0075443D">
        <w:t>regeringen</w:t>
      </w:r>
      <w:r>
        <w:t xml:space="preserve"> och de myndigheter och inrättningar vilka lyder under denna. Enligt 18</w:t>
      </w:r>
      <w:r w:rsidR="000A6FB4">
        <w:t> §</w:t>
      </w:r>
      <w:r>
        <w:t xml:space="preserve"> 2</w:t>
      </w:r>
      <w:r w:rsidR="000A6FB4">
        <w:t> punkt</w:t>
      </w:r>
      <w:r>
        <w:t xml:space="preserve">en </w:t>
      </w:r>
      <w:r w:rsidR="0075443D">
        <w:t xml:space="preserve">i självstyrelselagen </w:t>
      </w:r>
      <w:r>
        <w:t>har landskapet även lagstiftningsbehörighet i fråga om landskapets tjänstemän, tjänstekollektivavtal för landskapets anställda och i fråga om disciplinär bestraffning av landskapets tjänstemän. Landskapet har dessutom enligt 18</w:t>
      </w:r>
      <w:r w:rsidR="000A6FB4">
        <w:t> §</w:t>
      </w:r>
      <w:r>
        <w:t xml:space="preserve"> 13, 14, 22 och 23</w:t>
      </w:r>
      <w:r w:rsidR="000A6FB4">
        <w:t> punkt</w:t>
      </w:r>
      <w:r>
        <w:t xml:space="preserve">en </w:t>
      </w:r>
      <w:r w:rsidR="0075443D">
        <w:t xml:space="preserve">i </w:t>
      </w:r>
      <w:r>
        <w:t>självstyrelselagen behörighet i fråga om socialvård, undervisning, näringsverksamhet och främjande av sysselsättningen. Inom de rättsområden där landskapet har lagstiftningsbehörighet kan landskapet lagstifta om beläggande av straff, storleken på straff, utsättande och utdömande av vite samt användningen av andra tvångsmedel enligt 18</w:t>
      </w:r>
      <w:r w:rsidR="000A6FB4">
        <w:t> §</w:t>
      </w:r>
      <w:r>
        <w:t xml:space="preserve"> 25 och 26</w:t>
      </w:r>
      <w:r w:rsidR="000A6FB4">
        <w:t> punkt</w:t>
      </w:r>
      <w:r>
        <w:t xml:space="preserve">en </w:t>
      </w:r>
      <w:r w:rsidR="0075443D">
        <w:t xml:space="preserve">i </w:t>
      </w:r>
      <w:r>
        <w:t>självstyrelselagen.</w:t>
      </w:r>
    </w:p>
    <w:p w14:paraId="1F6A8D5C" w14:textId="6192BF4A" w:rsidR="006D422D" w:rsidRDefault="006D422D" w:rsidP="006D422D">
      <w:pPr>
        <w:pStyle w:val="ANormal"/>
      </w:pPr>
      <w:r>
        <w:tab/>
        <w:t>Till rikets lagstiftningsbehörighet hör enligt 27</w:t>
      </w:r>
      <w:r w:rsidR="000A6FB4">
        <w:t> §</w:t>
      </w:r>
      <w:r>
        <w:t xml:space="preserve"> 1</w:t>
      </w:r>
      <w:r w:rsidR="000A6FB4">
        <w:t> punkt</w:t>
      </w:r>
      <w:r>
        <w:t xml:space="preserve">en </w:t>
      </w:r>
      <w:r w:rsidR="009B6B97">
        <w:t xml:space="preserve">i </w:t>
      </w:r>
      <w:r>
        <w:t>självstyrelselagen stiftande av grundlag och avvikelse från grundlag. Enligt 18</w:t>
      </w:r>
      <w:r w:rsidR="000A6FB4">
        <w:t> §</w:t>
      </w:r>
      <w:r>
        <w:t xml:space="preserve"> 1</w:t>
      </w:r>
      <w:r w:rsidR="000A6FB4">
        <w:t> mom.</w:t>
      </w:r>
      <w:r>
        <w:t xml:space="preserve"> </w:t>
      </w:r>
      <w:r w:rsidR="00550B24">
        <w:t xml:space="preserve">i </w:t>
      </w:r>
      <w:r>
        <w:t>grundlag</w:t>
      </w:r>
      <w:r w:rsidR="00401E26">
        <w:t>en</w:t>
      </w:r>
      <w:r>
        <w:t xml:space="preserve"> har var och en i enlighet med lag rätt att skaffa sig sin försörjning genom arbete, yrke eller näring som han eller hon valt fritt. Det allmänna ska sörja för skyddet av arbetskraften. Enligt paragrafens 2</w:t>
      </w:r>
      <w:r w:rsidR="000A6FB4">
        <w:t> mom.</w:t>
      </w:r>
      <w:r>
        <w:t xml:space="preserve"> ska det allmänna främja sysselsättningen och verka för att alla tillförsäkras rätt till arbete. Enligt 19</w:t>
      </w:r>
      <w:r w:rsidR="000A6FB4">
        <w:t> §</w:t>
      </w:r>
      <w:r>
        <w:t xml:space="preserve"> 2</w:t>
      </w:r>
      <w:r w:rsidR="000A6FB4">
        <w:t> mom.</w:t>
      </w:r>
      <w:r>
        <w:t xml:space="preserve"> </w:t>
      </w:r>
      <w:r w:rsidR="00550B24">
        <w:t xml:space="preserve">i </w:t>
      </w:r>
      <w:r>
        <w:t xml:space="preserve">grundlagen ska var och en genom lag garanteras rätt att få sin grundläggande försörjning tryggad vid arbetslöshet. De arbetslöshetsförmåner som faller under den förslagna blankettlagen om </w:t>
      </w:r>
      <w:r w:rsidR="00550B24">
        <w:t>allmänt stöd är det allmänna stöd som ersätter grunddagpenningen och arbetsmarknadsstödet</w:t>
      </w:r>
      <w:r w:rsidR="00E61D9E">
        <w:t xml:space="preserve"> vilka, enligt de bedömningar som gjorts i anslutning till den nuvarande landskapslagstiftningen, fallit inom ramen för landskapets lagstiftningsbehörighet</w:t>
      </w:r>
      <w:r>
        <w:t xml:space="preserve">. </w:t>
      </w:r>
      <w:r w:rsidR="00E61D9E">
        <w:t>T</w:t>
      </w:r>
      <w:r>
        <w:t>rygghetsförmån</w:t>
      </w:r>
      <w:r w:rsidR="00E61D9E">
        <w:t>en i form av allmänt stöd</w:t>
      </w:r>
      <w:r>
        <w:t xml:space="preserve"> är av det slag som anknyter till 19</w:t>
      </w:r>
      <w:r w:rsidR="000A6FB4">
        <w:t> §</w:t>
      </w:r>
      <w:r>
        <w:t xml:space="preserve"> 2</w:t>
      </w:r>
      <w:r w:rsidR="000A6FB4">
        <w:t> mom.</w:t>
      </w:r>
      <w:r>
        <w:t xml:space="preserve"> </w:t>
      </w:r>
      <w:r w:rsidR="009B6B97">
        <w:t xml:space="preserve">i </w:t>
      </w:r>
      <w:r>
        <w:t>grundlagen. Enligt grundlagsutskottet (</w:t>
      </w:r>
      <w:proofErr w:type="spellStart"/>
      <w:r>
        <w:t>GrUU</w:t>
      </w:r>
      <w:proofErr w:type="spellEnd"/>
      <w:r>
        <w:t xml:space="preserve"> 46/2002 </w:t>
      </w:r>
      <w:proofErr w:type="spellStart"/>
      <w:r>
        <w:t>rd</w:t>
      </w:r>
      <w:proofErr w:type="spellEnd"/>
      <w:r>
        <w:t>) hindrar inte grundlagen i sig att det ställs villkor för en förmån som tryggar en grundläggande utkomst. Utskottet anser att dessa villkor kan utgå från att den berörda personen själv aktivt medverkar till åtgärder som i sista hand kan bidra till att han eller hon bevarar sin arbetsförmåga och får arbete. Villkoren för trygghetsförmånerna kan därmed enligt utskottet gälla att stödtagaren kommer med motprestationer. Men om en förmån förvägras med sanktion måste detta i sak stå i motiverad proportion till vilket slag av sysselsättningsfrämjande åtgärder som stått till buds och av vad den arbetslösa själv kan anses vara skuld till. Perioderna utan ersättning kan enligt grundlagsutskottet inte heller göras så långa att de blir ett sätt att kringgå förpliktelsen i grundlagen.</w:t>
      </w:r>
    </w:p>
    <w:p w14:paraId="55BDB825" w14:textId="25C77CE0" w:rsidR="006D422D" w:rsidRDefault="006D422D" w:rsidP="006D422D">
      <w:pPr>
        <w:pStyle w:val="ANormal"/>
      </w:pPr>
      <w:r>
        <w:tab/>
        <w:t>Landskapet saknar lagstiftningsbehörighet i fråga om försäkringsavtal och socialförsäkring, vilket följer av 27</w:t>
      </w:r>
      <w:r w:rsidR="000A6FB4">
        <w:t> §</w:t>
      </w:r>
      <w:r>
        <w:t xml:space="preserve"> 11</w:t>
      </w:r>
      <w:r w:rsidR="000A6FB4">
        <w:t> punkt</w:t>
      </w:r>
      <w:r>
        <w:t>en och 29</w:t>
      </w:r>
      <w:r w:rsidR="000A6FB4">
        <w:t> §</w:t>
      </w:r>
      <w:r>
        <w:t xml:space="preserve"> 1</w:t>
      </w:r>
      <w:r w:rsidR="000A6FB4">
        <w:t> mom.</w:t>
      </w:r>
      <w:r>
        <w:t xml:space="preserve"> 3</w:t>
      </w:r>
      <w:r w:rsidR="000A6FB4">
        <w:t> punkt</w:t>
      </w:r>
      <w:r>
        <w:t xml:space="preserve">en </w:t>
      </w:r>
      <w:r w:rsidR="00E61D9E">
        <w:t xml:space="preserve">i </w:t>
      </w:r>
      <w:r>
        <w:t>självstyrelselagen. Enligt 27</w:t>
      </w:r>
      <w:r w:rsidR="000A6FB4">
        <w:t> §</w:t>
      </w:r>
      <w:r>
        <w:t xml:space="preserve"> 23</w:t>
      </w:r>
      <w:r w:rsidR="000A6FB4">
        <w:t> punkt</w:t>
      </w:r>
      <w:r>
        <w:t>en självstyrelselagen har riket behörighet i fråga om rättskipning med beaktande av vad som stadgas i 25 och 26</w:t>
      </w:r>
      <w:r w:rsidR="000A6FB4">
        <w:t> §</w:t>
      </w:r>
      <w:r>
        <w:t>§. I en landskapslag kan dock enligt 19</w:t>
      </w:r>
      <w:r w:rsidR="000A6FB4">
        <w:t> §</w:t>
      </w:r>
      <w:r>
        <w:t xml:space="preserve"> 3</w:t>
      </w:r>
      <w:r w:rsidR="000A6FB4">
        <w:t> mom.</w:t>
      </w:r>
      <w:r>
        <w:t xml:space="preserve"> självstyrelselagen för vinnande av enhetlighet och överskådlighet upptas stadganden av rikslagstiftningsnatur som i sak överensstämmer med motsvarande bestämmelser i rikslag.</w:t>
      </w:r>
    </w:p>
    <w:p w14:paraId="706F98DE" w14:textId="77777777" w:rsidR="00AE3A93" w:rsidRDefault="00AE3A93" w:rsidP="00AE3A93">
      <w:pPr>
        <w:pStyle w:val="ANormal"/>
      </w:pPr>
    </w:p>
    <w:p w14:paraId="62F107C6" w14:textId="139E2BAE" w:rsidR="00A54B90" w:rsidRDefault="00AC50E9" w:rsidP="00A54B90">
      <w:pPr>
        <w:pStyle w:val="RubrikB"/>
      </w:pPr>
      <w:bookmarkStart w:id="23" w:name="_Toc220314049"/>
      <w:r>
        <w:t>6</w:t>
      </w:r>
      <w:r w:rsidR="00A54B90">
        <w:t xml:space="preserve">. </w:t>
      </w:r>
      <w:r>
        <w:t>Beredningsarbete</w:t>
      </w:r>
      <w:bookmarkEnd w:id="23"/>
    </w:p>
    <w:p w14:paraId="53C41916" w14:textId="77777777" w:rsidR="00A54B90" w:rsidRDefault="00A54B90" w:rsidP="00A54B90">
      <w:pPr>
        <w:pStyle w:val="Rubrikmellanrum"/>
      </w:pPr>
    </w:p>
    <w:p w14:paraId="46BE87D6" w14:textId="542507F6" w:rsidR="000810C6" w:rsidRDefault="00342607" w:rsidP="000810C6">
      <w:pPr>
        <w:pStyle w:val="ANormal"/>
      </w:pPr>
      <w:r>
        <w:t xml:space="preserve">Lagförslaget har beretts vid Ålands landskapsregering i samarbete med </w:t>
      </w:r>
      <w:r w:rsidR="007B7FE1">
        <w:t>Ålands arbetsmarknads- och studieservicemyndighet.</w:t>
      </w:r>
      <w:r w:rsidR="00A7640C">
        <w:t xml:space="preserve"> </w:t>
      </w:r>
      <w:r w:rsidR="000810C6">
        <w:t>Förslaget till blankettlag om allmänt stöd i remissversionen har avfattats i ett lagstiftningsskede då riksdagens andra behandling av stödpropositionen avslutats men där det vid tidpunkten för remissutskicket ännu inte slutgiltigt fastställts att den nya rikslagstiftningen ska träda i kraft som avsett, det vill säga den 1 maj 2026. Dessutom har det under riksdagens utskottsbehandling endast föreslagits några smärre ändringar (som sedermera beaktats i bilagan efter remissrundan). Av den anledningen har förslaget till lag om allmänt stöd sådant det är framställt i stödpropositionen intagits i remissversionens bilaga. Landskapsregeringen har ansett att förslaget i den vid den ovan nämnda tidpunkten föreliggande formen varit relevant och möjliggjort för berörda remissinstanser på Åland att förhålla sig till innehållet i detsamma och inkomma med utlåtande där</w:t>
      </w:r>
      <w:r w:rsidR="00097B10">
        <w:t>-</w:t>
      </w:r>
      <w:r w:rsidR="000810C6">
        <w:t>över.</w:t>
      </w:r>
    </w:p>
    <w:p w14:paraId="4A3992A9" w14:textId="5E09379D" w:rsidR="004F60CE" w:rsidRDefault="00F064C5" w:rsidP="007B7FE1">
      <w:pPr>
        <w:pStyle w:val="ANormal"/>
      </w:pPr>
      <w:r>
        <w:tab/>
      </w:r>
      <w:r w:rsidR="00A7640C">
        <w:t xml:space="preserve">Förslaget har </w:t>
      </w:r>
      <w:r w:rsidR="005C44AE">
        <w:t xml:space="preserve">således </w:t>
      </w:r>
      <w:r w:rsidR="00A7640C">
        <w:t xml:space="preserve">den 17 december 2025 sänts på remiss till Ålands kommunförbund </w:t>
      </w:r>
      <w:proofErr w:type="spellStart"/>
      <w:r w:rsidR="00A7640C">
        <w:t>k.f</w:t>
      </w:r>
      <w:proofErr w:type="spellEnd"/>
      <w:r w:rsidR="00A7640C">
        <w:t>., Jomala kommun, Mariehamns stad, Ålands arbetsmarknads- och studieservicemyndighet,</w:t>
      </w:r>
      <w:r w:rsidR="00062685">
        <w:t xml:space="preserve"> </w:t>
      </w:r>
      <w:r w:rsidR="00A7640C">
        <w:t>Akava-Åland r.f.,</w:t>
      </w:r>
      <w:r w:rsidR="00062685">
        <w:t xml:space="preserve"> </w:t>
      </w:r>
      <w:r w:rsidR="00A7640C">
        <w:t>FFC:s lokalorganisation på Åland r.f.,</w:t>
      </w:r>
      <w:r w:rsidR="00062685">
        <w:t xml:space="preserve"> </w:t>
      </w:r>
      <w:r w:rsidR="00A7640C">
        <w:t>FOA-Å r.f., Finlands Sjömansunions Ålandsavdelning r.f.,</w:t>
      </w:r>
      <w:r w:rsidR="00062685">
        <w:t xml:space="preserve"> </w:t>
      </w:r>
      <w:r w:rsidR="00A7640C">
        <w:t>TCÅ r.f.,</w:t>
      </w:r>
      <w:r w:rsidR="00062685">
        <w:t xml:space="preserve"> </w:t>
      </w:r>
      <w:proofErr w:type="spellStart"/>
      <w:r w:rsidR="00A7640C">
        <w:t>Tehys</w:t>
      </w:r>
      <w:proofErr w:type="spellEnd"/>
      <w:r w:rsidR="00A7640C">
        <w:t xml:space="preserve"> fackavdelning på Åland r.f.,</w:t>
      </w:r>
      <w:r w:rsidR="00062685">
        <w:t xml:space="preserve"> </w:t>
      </w:r>
      <w:r w:rsidR="00A7640C">
        <w:t>Ålands kommunala avtalsdelegation,</w:t>
      </w:r>
      <w:r w:rsidR="00062685">
        <w:t xml:space="preserve"> </w:t>
      </w:r>
      <w:r w:rsidR="00A7640C">
        <w:t xml:space="preserve">Ålands näringsliv, Företagarna på Åland, Rederierna i Finland r.f., </w:t>
      </w:r>
      <w:proofErr w:type="spellStart"/>
      <w:r w:rsidR="00A7640C">
        <w:t>Finavia</w:t>
      </w:r>
      <w:proofErr w:type="spellEnd"/>
      <w:r w:rsidR="00A7640C">
        <w:t xml:space="preserve"> </w:t>
      </w:r>
      <w:proofErr w:type="spellStart"/>
      <w:r w:rsidR="00A7640C">
        <w:t>Abp</w:t>
      </w:r>
      <w:proofErr w:type="spellEnd"/>
      <w:r w:rsidR="00062685">
        <w:t xml:space="preserve"> samt </w:t>
      </w:r>
      <w:r w:rsidR="00A7640C">
        <w:t>Funktionsrätt Åland</w:t>
      </w:r>
      <w:r w:rsidR="00062685">
        <w:t>.</w:t>
      </w:r>
      <w:r w:rsidR="005C44AE">
        <w:t xml:space="preserve"> </w:t>
      </w:r>
      <w:r w:rsidR="005F7C5C">
        <w:t>Förslaget har även sänts på intern remiss till Ålands landskapsregerings r</w:t>
      </w:r>
      <w:r w:rsidR="00A7640C">
        <w:t>egeringskansli,</w:t>
      </w:r>
      <w:r w:rsidR="00062685">
        <w:t xml:space="preserve"> </w:t>
      </w:r>
      <w:r w:rsidR="005F7C5C">
        <w:t>i</w:t>
      </w:r>
      <w:r w:rsidR="00A7640C">
        <w:t>nfrastrukturavdelning,</w:t>
      </w:r>
      <w:r w:rsidR="00062685">
        <w:t xml:space="preserve"> </w:t>
      </w:r>
      <w:r w:rsidR="005F7C5C">
        <w:t>f</w:t>
      </w:r>
      <w:r w:rsidR="00A7640C">
        <w:t>inansavdelning,</w:t>
      </w:r>
      <w:r w:rsidR="00062685">
        <w:t xml:space="preserve"> </w:t>
      </w:r>
      <w:r w:rsidR="005F7C5C">
        <w:t>s</w:t>
      </w:r>
      <w:r w:rsidR="00A7640C">
        <w:t>ocial- och miljöavdelning,</w:t>
      </w:r>
      <w:r w:rsidR="00062685">
        <w:t xml:space="preserve"> </w:t>
      </w:r>
      <w:r w:rsidR="005F7C5C">
        <w:t>u</w:t>
      </w:r>
      <w:r w:rsidR="00A7640C">
        <w:t>tbildnings- och kulturavdelning och</w:t>
      </w:r>
      <w:r w:rsidR="00062685">
        <w:t xml:space="preserve"> </w:t>
      </w:r>
      <w:r w:rsidR="005F7C5C">
        <w:t>n</w:t>
      </w:r>
      <w:r w:rsidR="00A7640C">
        <w:t>äringsavdelning.</w:t>
      </w:r>
      <w:r w:rsidR="00062685">
        <w:t xml:space="preserve"> </w:t>
      </w:r>
      <w:r w:rsidR="00DF30B8">
        <w:t>Remisstiden har gått ut den 14 januari 2026.</w:t>
      </w:r>
    </w:p>
    <w:p w14:paraId="399F2089" w14:textId="1B90FF81" w:rsidR="00AC50E9" w:rsidRDefault="001C2F9A" w:rsidP="00A54B90">
      <w:pPr>
        <w:pStyle w:val="ANormal"/>
      </w:pPr>
      <w:r>
        <w:tab/>
      </w:r>
      <w:r w:rsidR="004B2B61">
        <w:t xml:space="preserve">Några remissinstanser har inkommit med svar och tyngdpunkten i instansernas utlåtanden har legat på att de nya reglerna slår mot svaga grupper i samhället </w:t>
      </w:r>
      <w:r w:rsidR="00CB7EF2">
        <w:t>exempelvis</w:t>
      </w:r>
      <w:r w:rsidR="004B2B61">
        <w:t xml:space="preserve"> ensamstående med barn. Risken för </w:t>
      </w:r>
      <w:r w:rsidR="00CB7EF2">
        <w:t xml:space="preserve">att </w:t>
      </w:r>
      <w:r w:rsidR="004B2B61">
        <w:t>ökad barnfattigdom och större ekonomiska svårigheter för personer med funktionsnedsättning uppstår</w:t>
      </w:r>
      <w:r w:rsidR="00CB7EF2">
        <w:t xml:space="preserve"> har påtalats</w:t>
      </w:r>
      <w:r w:rsidR="004B2B61">
        <w:t xml:space="preserve">. </w:t>
      </w:r>
      <w:r w:rsidR="00C81EAC">
        <w:t>L</w:t>
      </w:r>
      <w:r w:rsidR="004B2B61">
        <w:t xml:space="preserve">andskapsregeringen </w:t>
      </w:r>
      <w:r w:rsidR="00C81EAC">
        <w:t xml:space="preserve">är </w:t>
      </w:r>
      <w:r w:rsidR="004B2B61">
        <w:t xml:space="preserve">medveten om problematiken men med hänsyn till förmånssystemets uppbyggnad (se vidare avsnitt </w:t>
      </w:r>
      <w:r w:rsidR="00DD49BA">
        <w:t xml:space="preserve">7 och </w:t>
      </w:r>
      <w:r w:rsidR="004B2B61">
        <w:t>8 nedan) och att vikten av att säkerställa att förmåner inte helt uteblir så är bedömningen att arbetet med förslaget har nått den fas som motiverar ett beslut om överlämnande till lagtinget för vidarebehandling.</w:t>
      </w:r>
    </w:p>
    <w:p w14:paraId="5EE87B84" w14:textId="77777777" w:rsidR="00062685" w:rsidRDefault="00062685" w:rsidP="00A54B90">
      <w:pPr>
        <w:pStyle w:val="ANormal"/>
      </w:pPr>
    </w:p>
    <w:p w14:paraId="3902A47D" w14:textId="7A710C61" w:rsidR="00A54B90" w:rsidRDefault="00AC50E9" w:rsidP="00A54B90">
      <w:pPr>
        <w:pStyle w:val="RubrikB"/>
      </w:pPr>
      <w:bookmarkStart w:id="24" w:name="_Toc220314050"/>
      <w:r>
        <w:t>7</w:t>
      </w:r>
      <w:r w:rsidR="00A54B90">
        <w:t xml:space="preserve">. </w:t>
      </w:r>
      <w:r>
        <w:t>Behandlingsordning i övrigt</w:t>
      </w:r>
      <w:bookmarkEnd w:id="24"/>
    </w:p>
    <w:p w14:paraId="356D2A00" w14:textId="77777777" w:rsidR="00A54B90" w:rsidRDefault="00A54B90" w:rsidP="00A54B90">
      <w:pPr>
        <w:pStyle w:val="Rubrikmellanrum"/>
      </w:pPr>
    </w:p>
    <w:p w14:paraId="16B7B6EE" w14:textId="2BAF389E" w:rsidR="00F04842" w:rsidRDefault="0097557F" w:rsidP="00A54B90">
      <w:pPr>
        <w:pStyle w:val="ANormal"/>
      </w:pPr>
      <w:r>
        <w:t xml:space="preserve">Det åländska systemet med arbetslöshetsförmåner, vad gäller reglering såväl på lagnivå som på förordningsnivå, </w:t>
      </w:r>
      <w:r w:rsidR="001309D4">
        <w:t xml:space="preserve">är </w:t>
      </w:r>
      <w:r>
        <w:t xml:space="preserve">för närvarande i hög grad sammankopplat med rikets reglering på området. Av redogörelsen ovan framgår att den nya lagstiftningen rörande arbetslöshetsförmåner samtidigt är avsedd att träda i kraft den 1 maj 2026. Det </w:t>
      </w:r>
      <w:r w:rsidR="0055603A">
        <w:t>ska understrykas att det</w:t>
      </w:r>
      <w:r>
        <w:t xml:space="preserve"> därför </w:t>
      </w:r>
      <w:r w:rsidR="0055603A">
        <w:t xml:space="preserve">är </w:t>
      </w:r>
      <w:r>
        <w:t xml:space="preserve">av yttersta vikt att lagtinget behandlar detta lagstiftningsärende i sådan ordning att den ovan föreslagna blankettlagen om allmänt stöd </w:t>
      </w:r>
      <w:r w:rsidR="0055603A">
        <w:t xml:space="preserve">med därtill hörande följdändringar </w:t>
      </w:r>
      <w:r>
        <w:t xml:space="preserve">kan träda i kraft på Åland vid nämnda datum. Det bör </w:t>
      </w:r>
      <w:r w:rsidR="0055603A">
        <w:t>även betonas</w:t>
      </w:r>
      <w:r>
        <w:t xml:space="preserve"> att </w:t>
      </w:r>
      <w:r w:rsidR="00960931">
        <w:t xml:space="preserve">ett fungerande åländsk förmånssystem förutsätter en </w:t>
      </w:r>
      <w:r w:rsidR="0055603A">
        <w:t xml:space="preserve">vid rätt tidpunkt införd </w:t>
      </w:r>
      <w:r w:rsidR="00960931">
        <w:t>lagstiftning utgående från vilken förmånsärenden handläggs och berörda stödmottagare erhåller sina lagstadgade ersättningar.</w:t>
      </w:r>
    </w:p>
    <w:p w14:paraId="7F4B625D" w14:textId="77777777" w:rsidR="008240F6" w:rsidRDefault="008240F6" w:rsidP="00A54B90">
      <w:pPr>
        <w:pStyle w:val="ANormal"/>
      </w:pPr>
    </w:p>
    <w:p w14:paraId="2A13CB43" w14:textId="6232A166" w:rsidR="008240F6" w:rsidRDefault="008240F6" w:rsidP="001B252F">
      <w:pPr>
        <w:pStyle w:val="RubrikB"/>
      </w:pPr>
      <w:bookmarkStart w:id="25" w:name="_Toc220314051"/>
      <w:r>
        <w:t>8. Ytterligare anmärkningar</w:t>
      </w:r>
      <w:bookmarkEnd w:id="25"/>
    </w:p>
    <w:p w14:paraId="3C8C54CB" w14:textId="77777777" w:rsidR="001B252F" w:rsidRPr="001B252F" w:rsidRDefault="001B252F" w:rsidP="001B252F">
      <w:pPr>
        <w:pStyle w:val="Rubrikmellanrum"/>
      </w:pPr>
    </w:p>
    <w:p w14:paraId="65C37EA8" w14:textId="6F45F4CB" w:rsidR="008240F6" w:rsidRDefault="008240F6" w:rsidP="00A54B90">
      <w:pPr>
        <w:pStyle w:val="ANormal"/>
      </w:pPr>
      <w:r>
        <w:t xml:space="preserve">Förslaget är </w:t>
      </w:r>
      <w:r w:rsidR="00810FDE">
        <w:t xml:space="preserve">som konstaterats ovan </w:t>
      </w:r>
      <w:r>
        <w:t xml:space="preserve">avfattat i ett lagstiftningsskede då riksdagens </w:t>
      </w:r>
      <w:r w:rsidR="00D37CCF">
        <w:t>andra</w:t>
      </w:r>
      <w:r>
        <w:t xml:space="preserve"> behandling av stödpropositionen är avklarad</w:t>
      </w:r>
      <w:r w:rsidR="00D37CCF">
        <w:t xml:space="preserve"> men där det ännu inte slutgiltigt fastställts </w:t>
      </w:r>
      <w:r w:rsidR="00810FDE">
        <w:t>när</w:t>
      </w:r>
      <w:r w:rsidR="00D37CCF">
        <w:t xml:space="preserve"> den nya rikslagstiftningen ska träda i kraft.</w:t>
      </w:r>
      <w:r>
        <w:t xml:space="preserve"> </w:t>
      </w:r>
      <w:r w:rsidR="00810FDE">
        <w:t xml:space="preserve">Någon publikation av lagen om allmänt stöd finns ännu inte i Finlands författningssamling </w:t>
      </w:r>
      <w:r w:rsidR="00810FDE" w:rsidRPr="00810FDE">
        <w:rPr>
          <w:i/>
          <w:iCs/>
        </w:rPr>
        <w:t>(</w:t>
      </w:r>
      <w:proofErr w:type="spellStart"/>
      <w:r w:rsidR="00810FDE" w:rsidRPr="00810FDE">
        <w:rPr>
          <w:i/>
          <w:iCs/>
        </w:rPr>
        <w:t>Finlex</w:t>
      </w:r>
      <w:proofErr w:type="spellEnd"/>
      <w:r w:rsidR="00810FDE" w:rsidRPr="00810FDE">
        <w:rPr>
          <w:i/>
          <w:iCs/>
        </w:rPr>
        <w:t>)</w:t>
      </w:r>
      <w:r w:rsidR="007A2886">
        <w:rPr>
          <w:i/>
          <w:iCs/>
        </w:rPr>
        <w:t>.</w:t>
      </w:r>
      <w:r w:rsidR="00810FDE">
        <w:t xml:space="preserve"> </w:t>
      </w:r>
      <w:r w:rsidR="007A2886">
        <w:t xml:space="preserve">Riksdagens svar på stödpropositionen </w:t>
      </w:r>
      <w:r w:rsidR="000810C6">
        <w:t>(</w:t>
      </w:r>
      <w:proofErr w:type="spellStart"/>
      <w:r w:rsidR="000810C6" w:rsidRPr="007B7FE1">
        <w:t>RSv</w:t>
      </w:r>
      <w:proofErr w:type="spellEnd"/>
      <w:r w:rsidR="000810C6" w:rsidRPr="007B7FE1">
        <w:t xml:space="preserve"> 172/2025 </w:t>
      </w:r>
      <w:proofErr w:type="spellStart"/>
      <w:r w:rsidR="000810C6" w:rsidRPr="007B7FE1">
        <w:t>rd</w:t>
      </w:r>
      <w:proofErr w:type="spellEnd"/>
      <w:r w:rsidR="000810C6">
        <w:t>)</w:t>
      </w:r>
      <w:r w:rsidR="000810C6" w:rsidRPr="007B7FE1">
        <w:t xml:space="preserve"> </w:t>
      </w:r>
      <w:r w:rsidR="007A2886">
        <w:t>levererades den 18 december 2025</w:t>
      </w:r>
      <w:r w:rsidR="00810FDE">
        <w:t xml:space="preserve">. </w:t>
      </w:r>
      <w:r w:rsidR="000810C6">
        <w:t>Detta har beaktats</w:t>
      </w:r>
      <w:r w:rsidR="008B47F2">
        <w:t xml:space="preserve"> i </w:t>
      </w:r>
      <w:r w:rsidR="007A2886">
        <w:t xml:space="preserve">detta lagförslags </w:t>
      </w:r>
      <w:r w:rsidR="008B47F2">
        <w:t xml:space="preserve">bilaga. </w:t>
      </w:r>
      <w:r w:rsidR="000810C6">
        <w:t>L</w:t>
      </w:r>
      <w:r w:rsidR="00810FDE">
        <w:t xml:space="preserve">andskapsregeringens </w:t>
      </w:r>
      <w:r w:rsidR="000810C6">
        <w:t xml:space="preserve">anser härmed att </w:t>
      </w:r>
      <w:r w:rsidR="00A808CE">
        <w:t>regelverket i detta lag</w:t>
      </w:r>
      <w:r>
        <w:t>förslag</w:t>
      </w:r>
      <w:r w:rsidR="000810C6">
        <w:t xml:space="preserve"> </w:t>
      </w:r>
      <w:r w:rsidR="00A808CE">
        <w:t>gör det</w:t>
      </w:r>
      <w:r>
        <w:t xml:space="preserve"> </w:t>
      </w:r>
      <w:r w:rsidR="001309D4">
        <w:t xml:space="preserve">möjligt </w:t>
      </w:r>
      <w:r>
        <w:t xml:space="preserve">för </w:t>
      </w:r>
      <w:r w:rsidR="00810FDE">
        <w:t>lagtinget</w:t>
      </w:r>
      <w:r>
        <w:t xml:space="preserve"> att </w:t>
      </w:r>
      <w:r w:rsidR="00A808CE">
        <w:t>behandla det i vederbörlig ordning.</w:t>
      </w:r>
    </w:p>
    <w:p w14:paraId="177107E4" w14:textId="37276906" w:rsidR="00A808CE" w:rsidRDefault="00A808CE" w:rsidP="00A808CE">
      <w:pPr>
        <w:pStyle w:val="ANormal"/>
      </w:pPr>
      <w:r>
        <w:tab/>
        <w:t xml:space="preserve">Det går att ha olika synpunkter på hur lagförslaget inverkar på olika samhällsgruppers välbefinnande och remissinstansernas svar har fog för sig. Emellertid då förslaget är brådskande och därmed behöver behandlas med detta som utgångspunkt samtidigt som det åländska förmånssystemet är konstruerat med beaktande av rikslagstiftningens utformning så är det viktigt att ha ett fungerande förmånssystem på plats den 1 maj 2026. Landskapsregeringen anser att det går att återkomma till frågan huruvida ett sådant förmånssystem är ändamålsenligt eller inte, sett till olika samhällsgruppers intressen och de ekonomiska förutsättningarna att tillgodose olika parters behov </w:t>
      </w:r>
      <w:r w:rsidR="00956381">
        <w:t>i så stor utsträckning som möjligt</w:t>
      </w:r>
      <w:r w:rsidR="006A37A7">
        <w:t>.</w:t>
      </w:r>
      <w:r w:rsidR="00956381">
        <w:t xml:space="preserve"> </w:t>
      </w:r>
      <w:r w:rsidR="006A37A7">
        <w:t>M</w:t>
      </w:r>
      <w:r>
        <w:t>en ett eventuellt genomgripande reformarbete är tämligen omfattande och måste anstå till ett senare skede beroende på utfallet av de nya förmånsreglerna.</w:t>
      </w:r>
    </w:p>
    <w:p w14:paraId="688CD10D" w14:textId="77777777" w:rsidR="00EB0EB8" w:rsidRDefault="00EB0EB8">
      <w:pPr>
        <w:pStyle w:val="ANormal"/>
      </w:pPr>
    </w:p>
    <w:p w14:paraId="0486B0F4" w14:textId="77777777" w:rsidR="00AF3004" w:rsidRPr="0070546A" w:rsidRDefault="00AF3004">
      <w:pPr>
        <w:pStyle w:val="RubrikA"/>
        <w:rPr>
          <w:color w:val="000000" w:themeColor="text1"/>
        </w:rPr>
      </w:pPr>
      <w:bookmarkStart w:id="26" w:name="_Toc220314052"/>
      <w:r w:rsidRPr="0070546A">
        <w:rPr>
          <w:color w:val="000000" w:themeColor="text1"/>
        </w:rPr>
        <w:t>Detaljmotivering</w:t>
      </w:r>
      <w:bookmarkEnd w:id="26"/>
    </w:p>
    <w:p w14:paraId="3E3F3A30" w14:textId="77777777" w:rsidR="00AF3004" w:rsidRPr="0070546A" w:rsidRDefault="00AF3004">
      <w:pPr>
        <w:pStyle w:val="Rubrikmellanrum"/>
        <w:rPr>
          <w:color w:val="000000" w:themeColor="text1"/>
        </w:rPr>
      </w:pPr>
    </w:p>
    <w:p w14:paraId="1AA80A19" w14:textId="5A24F40D" w:rsidR="00AF3004" w:rsidRPr="0070546A" w:rsidRDefault="00AF3004">
      <w:pPr>
        <w:pStyle w:val="RubrikB"/>
        <w:rPr>
          <w:color w:val="000000" w:themeColor="text1"/>
        </w:rPr>
      </w:pPr>
      <w:bookmarkStart w:id="27" w:name="_Toc220314053"/>
      <w:r w:rsidRPr="0070546A">
        <w:rPr>
          <w:color w:val="000000" w:themeColor="text1"/>
        </w:rPr>
        <w:t xml:space="preserve">1. </w:t>
      </w:r>
      <w:r w:rsidR="007371E9" w:rsidRPr="0070546A">
        <w:rPr>
          <w:color w:val="000000" w:themeColor="text1"/>
        </w:rPr>
        <w:t>Landskapslag om tillämpning på Åland av lagen om allmänt stöd</w:t>
      </w:r>
      <w:bookmarkEnd w:id="27"/>
    </w:p>
    <w:p w14:paraId="3B981F93" w14:textId="77777777" w:rsidR="00AF3004" w:rsidRPr="0070546A" w:rsidRDefault="00AF3004">
      <w:pPr>
        <w:pStyle w:val="Rubrikmellanrum"/>
        <w:rPr>
          <w:color w:val="000000" w:themeColor="text1"/>
        </w:rPr>
      </w:pPr>
    </w:p>
    <w:p w14:paraId="41691800" w14:textId="7DA4DEC2" w:rsidR="0087093A" w:rsidRPr="0070546A" w:rsidRDefault="007B5C72" w:rsidP="0087093A">
      <w:pPr>
        <w:pStyle w:val="ANormal"/>
        <w:rPr>
          <w:color w:val="000000" w:themeColor="text1"/>
        </w:rPr>
      </w:pPr>
      <w:r w:rsidRPr="0070546A">
        <w:rPr>
          <w:color w:val="000000" w:themeColor="text1"/>
        </w:rPr>
        <w:t>1</w:t>
      </w:r>
      <w:r w:rsidR="000A6FB4">
        <w:rPr>
          <w:color w:val="000000" w:themeColor="text1"/>
        </w:rPr>
        <w:t> §</w:t>
      </w:r>
      <w:r w:rsidR="00AF3004" w:rsidRPr="0070546A">
        <w:rPr>
          <w:color w:val="000000" w:themeColor="text1"/>
        </w:rPr>
        <w:t xml:space="preserve"> </w:t>
      </w:r>
      <w:r w:rsidR="00D96F6D" w:rsidRPr="0070546A">
        <w:rPr>
          <w:i/>
          <w:iCs/>
          <w:color w:val="000000" w:themeColor="text1"/>
        </w:rPr>
        <w:t>Lagens syfte och tillämpningsområde</w:t>
      </w:r>
      <w:r w:rsidR="00AF3004" w:rsidRPr="0070546A">
        <w:rPr>
          <w:i/>
          <w:iCs/>
          <w:color w:val="000000" w:themeColor="text1"/>
        </w:rPr>
        <w:t>.</w:t>
      </w:r>
      <w:r w:rsidR="00AF3004" w:rsidRPr="0070546A">
        <w:rPr>
          <w:color w:val="000000" w:themeColor="text1"/>
        </w:rPr>
        <w:t xml:space="preserve"> </w:t>
      </w:r>
      <w:r w:rsidR="00DE6D23" w:rsidRPr="0070546A">
        <w:rPr>
          <w:color w:val="000000" w:themeColor="text1"/>
        </w:rPr>
        <w:t xml:space="preserve">Som framgår av bestämmelserna i </w:t>
      </w:r>
      <w:r w:rsidR="00DE6D23" w:rsidRPr="0070546A">
        <w:rPr>
          <w:i/>
          <w:iCs/>
          <w:color w:val="000000" w:themeColor="text1"/>
        </w:rPr>
        <w:t>1</w:t>
      </w:r>
      <w:r w:rsidR="000A6FB4">
        <w:rPr>
          <w:i/>
          <w:iCs/>
          <w:color w:val="000000" w:themeColor="text1"/>
        </w:rPr>
        <w:t> mom.</w:t>
      </w:r>
      <w:r w:rsidR="00DE6D23" w:rsidRPr="0070546A">
        <w:rPr>
          <w:color w:val="000000" w:themeColor="text1"/>
        </w:rPr>
        <w:t xml:space="preserve"> är syftet med hela blankettlagen </w:t>
      </w:r>
      <w:r w:rsidR="005240D1">
        <w:rPr>
          <w:color w:val="000000" w:themeColor="text1"/>
        </w:rPr>
        <w:t xml:space="preserve">om allmänt stöd </w:t>
      </w:r>
      <w:r w:rsidR="00DE6D23" w:rsidRPr="0070546A">
        <w:rPr>
          <w:color w:val="000000" w:themeColor="text1"/>
        </w:rPr>
        <w:t xml:space="preserve">att </w:t>
      </w:r>
      <w:r w:rsidR="00F25194" w:rsidRPr="0070546A">
        <w:rPr>
          <w:color w:val="000000" w:themeColor="text1"/>
        </w:rPr>
        <w:t xml:space="preserve">i första hand </w:t>
      </w:r>
      <w:r w:rsidR="00DE6D23" w:rsidRPr="0070546A">
        <w:rPr>
          <w:color w:val="000000" w:themeColor="text1"/>
        </w:rPr>
        <w:t>trygga på Åland bosatta arbetslös</w:t>
      </w:r>
      <w:r w:rsidR="00F25194" w:rsidRPr="0070546A">
        <w:rPr>
          <w:color w:val="000000" w:themeColor="text1"/>
        </w:rPr>
        <w:t>a</w:t>
      </w:r>
      <w:r w:rsidR="00DE6D23" w:rsidRPr="0070546A">
        <w:rPr>
          <w:color w:val="000000" w:themeColor="text1"/>
        </w:rPr>
        <w:t xml:space="preserve"> arbetssökandes försörjning genom att </w:t>
      </w:r>
      <w:r w:rsidR="005C7B23">
        <w:rPr>
          <w:color w:val="000000" w:themeColor="text1"/>
        </w:rPr>
        <w:t xml:space="preserve">det </w:t>
      </w:r>
      <w:r w:rsidR="00DB5CD3" w:rsidRPr="0070546A">
        <w:rPr>
          <w:color w:val="000000" w:themeColor="text1"/>
        </w:rPr>
        <w:t xml:space="preserve">till </w:t>
      </w:r>
      <w:r w:rsidR="00874F0A" w:rsidRPr="0070546A">
        <w:rPr>
          <w:color w:val="000000" w:themeColor="text1"/>
        </w:rPr>
        <w:t>de</w:t>
      </w:r>
      <w:r w:rsidR="00DB5CD3" w:rsidRPr="0070546A">
        <w:rPr>
          <w:color w:val="000000" w:themeColor="text1"/>
        </w:rPr>
        <w:t>m</w:t>
      </w:r>
      <w:r w:rsidR="0013012D">
        <w:rPr>
          <w:color w:val="000000" w:themeColor="text1"/>
        </w:rPr>
        <w:t>,</w:t>
      </w:r>
      <w:r w:rsidR="00874F0A" w:rsidRPr="0070546A">
        <w:rPr>
          <w:color w:val="000000" w:themeColor="text1"/>
        </w:rPr>
        <w:t xml:space="preserve"> under vissa i lag angivna förutsättningar</w:t>
      </w:r>
      <w:r w:rsidR="0013012D">
        <w:rPr>
          <w:color w:val="000000" w:themeColor="text1"/>
        </w:rPr>
        <w:t>,</w:t>
      </w:r>
      <w:r w:rsidR="00874F0A" w:rsidRPr="0070546A">
        <w:rPr>
          <w:color w:val="000000" w:themeColor="text1"/>
        </w:rPr>
        <w:t xml:space="preserve"> </w:t>
      </w:r>
      <w:r w:rsidR="00DB5CD3" w:rsidRPr="0070546A">
        <w:rPr>
          <w:color w:val="000000" w:themeColor="text1"/>
        </w:rPr>
        <w:t>utbetal</w:t>
      </w:r>
      <w:r w:rsidR="00874F0A" w:rsidRPr="0070546A">
        <w:rPr>
          <w:color w:val="000000" w:themeColor="text1"/>
        </w:rPr>
        <w:t xml:space="preserve">as </w:t>
      </w:r>
      <w:r w:rsidR="00DE6D23" w:rsidRPr="0070546A">
        <w:rPr>
          <w:color w:val="000000" w:themeColor="text1"/>
        </w:rPr>
        <w:t>ersätt</w:t>
      </w:r>
      <w:r w:rsidR="00874F0A" w:rsidRPr="0070546A">
        <w:rPr>
          <w:color w:val="000000" w:themeColor="text1"/>
        </w:rPr>
        <w:t>ning för</w:t>
      </w:r>
      <w:r w:rsidR="00DE6D23" w:rsidRPr="0070546A">
        <w:rPr>
          <w:color w:val="000000" w:themeColor="text1"/>
        </w:rPr>
        <w:t xml:space="preserve"> de ekonomiska förluster som arbetslösheten medför. Utgångspunkten är således att var och en ska garanteras en rätt och möjlighet att vara aktiv genom att förhindra att försörjningen försämras i en social risksituation. </w:t>
      </w:r>
      <w:r w:rsidR="006D5800" w:rsidRPr="0070546A">
        <w:rPr>
          <w:color w:val="000000" w:themeColor="text1"/>
        </w:rPr>
        <w:t xml:space="preserve">För att närmare uppnå nämnda syfte anges </w:t>
      </w:r>
      <w:r w:rsidR="00422A6E" w:rsidRPr="0070546A">
        <w:rPr>
          <w:color w:val="000000" w:themeColor="text1"/>
        </w:rPr>
        <w:t xml:space="preserve">således </w:t>
      </w:r>
      <w:r w:rsidR="006D5800" w:rsidRPr="0070546A">
        <w:rPr>
          <w:color w:val="000000" w:themeColor="text1"/>
        </w:rPr>
        <w:t>i 1</w:t>
      </w:r>
      <w:r w:rsidR="000A6FB4">
        <w:rPr>
          <w:color w:val="000000" w:themeColor="text1"/>
        </w:rPr>
        <w:t> mom.</w:t>
      </w:r>
      <w:r w:rsidR="006D5800" w:rsidRPr="0070546A">
        <w:rPr>
          <w:color w:val="000000" w:themeColor="text1"/>
        </w:rPr>
        <w:t xml:space="preserve"> </w:t>
      </w:r>
      <w:r w:rsidR="004E1C12" w:rsidRPr="0070546A">
        <w:rPr>
          <w:color w:val="000000" w:themeColor="text1"/>
        </w:rPr>
        <w:t xml:space="preserve">att lagen om </w:t>
      </w:r>
      <w:r w:rsidR="006D5800" w:rsidRPr="0070546A">
        <w:rPr>
          <w:color w:val="000000" w:themeColor="text1"/>
        </w:rPr>
        <w:t>allmänt stöd</w:t>
      </w:r>
      <w:r w:rsidR="00210D53" w:rsidRPr="0070546A">
        <w:rPr>
          <w:color w:val="000000" w:themeColor="text1"/>
        </w:rPr>
        <w:t xml:space="preserve"> inom landskapets behörighet</w:t>
      </w:r>
      <w:r w:rsidR="004E1C12" w:rsidRPr="0070546A">
        <w:rPr>
          <w:color w:val="000000" w:themeColor="text1"/>
        </w:rPr>
        <w:t xml:space="preserve"> ska tillämpas även </w:t>
      </w:r>
      <w:r w:rsidR="006D5800" w:rsidRPr="0070546A">
        <w:rPr>
          <w:color w:val="000000" w:themeColor="text1"/>
        </w:rPr>
        <w:t>på Åland</w:t>
      </w:r>
      <w:r w:rsidR="00422A6E" w:rsidRPr="0070546A">
        <w:rPr>
          <w:color w:val="000000" w:themeColor="text1"/>
        </w:rPr>
        <w:t xml:space="preserve">, med beaktande av i blankettlagen </w:t>
      </w:r>
      <w:r w:rsidR="005240D1">
        <w:rPr>
          <w:color w:val="000000" w:themeColor="text1"/>
        </w:rPr>
        <w:t xml:space="preserve">om allmänt stöd </w:t>
      </w:r>
      <w:r w:rsidR="00422A6E" w:rsidRPr="0070546A">
        <w:rPr>
          <w:color w:val="000000" w:themeColor="text1"/>
        </w:rPr>
        <w:t>angivna avvikelser.</w:t>
      </w:r>
      <w:r w:rsidR="0087093A" w:rsidRPr="0070546A">
        <w:rPr>
          <w:color w:val="000000" w:themeColor="text1"/>
        </w:rPr>
        <w:t xml:space="preserve"> Vid arbetslöshet betyder det, i likhet med vad som är fallet i dagsläget med de nuvarande bestämmelserna i blankettlagen om utkomstskydd för arbetslösa, detta en möjlighet att aktivt söka arbete på heltid för att komma in på eller återvända till arbetsmarknaden. Med begreppet sökande av arbete avses sökande av arbete i vid bemärkelse, det vill säga det innefattar även beredskap att delta i utbildningar och vid behov även beredskap att delta i andra åtgärder som förbättrar anställningsbarheten.</w:t>
      </w:r>
    </w:p>
    <w:p w14:paraId="01FF9400" w14:textId="2045EA03" w:rsidR="00367DD2" w:rsidRPr="0070546A" w:rsidRDefault="00367DD2" w:rsidP="00367DD2">
      <w:pPr>
        <w:pStyle w:val="ANormal"/>
        <w:rPr>
          <w:color w:val="000000" w:themeColor="text1"/>
          <w:lang w:val="sv-FI"/>
        </w:rPr>
      </w:pPr>
      <w:r w:rsidRPr="0070546A">
        <w:rPr>
          <w:color w:val="000000" w:themeColor="text1"/>
          <w:lang w:val="sv-FI"/>
        </w:rPr>
        <w:tab/>
        <w:t>Enligt huvudregeln i 1</w:t>
      </w:r>
      <w:r w:rsidR="000A6FB4">
        <w:rPr>
          <w:color w:val="000000" w:themeColor="text1"/>
          <w:lang w:val="sv-FI"/>
        </w:rPr>
        <w:t> kap.</w:t>
      </w:r>
      <w:r w:rsidRPr="0070546A">
        <w:rPr>
          <w:color w:val="000000" w:themeColor="text1"/>
          <w:lang w:val="sv-FI"/>
        </w:rPr>
        <w:t xml:space="preserve"> 6</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lagen om allmänt stöd gäller att rätt till allmänt stöd har arbetslösa arbetssökande som är bosatta i Finland. En person betraktas som bosatt i Finland om personen i enlighet med 5, 6 eller 10</w:t>
      </w:r>
      <w:r w:rsidR="000A6FB4">
        <w:rPr>
          <w:color w:val="000000" w:themeColor="text1"/>
          <w:lang w:val="sv-FI"/>
        </w:rPr>
        <w:t> §</w:t>
      </w:r>
      <w:r w:rsidRPr="0070546A">
        <w:rPr>
          <w:color w:val="000000" w:themeColor="text1"/>
          <w:lang w:val="sv-FI"/>
        </w:rPr>
        <w:t>§ i lagen om bosättningsbaserad social trygghet i gränsöverskridande fall (FFS 16/2019) är bosatt i Finland. Enligt 3</w:t>
      </w:r>
      <w:r w:rsidR="000A6FB4">
        <w:rPr>
          <w:color w:val="000000" w:themeColor="text1"/>
          <w:lang w:val="sv-FI"/>
        </w:rPr>
        <w:t> mom.</w:t>
      </w:r>
      <w:r w:rsidRPr="0070546A">
        <w:rPr>
          <w:color w:val="000000" w:themeColor="text1"/>
          <w:lang w:val="sv-FI"/>
        </w:rPr>
        <w:t xml:space="preserve"> i samma paragraf i lagen om allmänt stöd gäller vidare att säsongsarbetare som avses i lagen om villkor för tredjelandsmedborgares inresa och vistelse för säsongsanställning (FFS 907/2017) inte har rätt till allmänt stöd. Dessutom föreskrivs enligt 2</w:t>
      </w:r>
      <w:r w:rsidR="000A6FB4">
        <w:rPr>
          <w:color w:val="000000" w:themeColor="text1"/>
          <w:lang w:val="sv-FI"/>
        </w:rPr>
        <w:t> kap.</w:t>
      </w:r>
      <w:r w:rsidRPr="0070546A">
        <w:rPr>
          <w:color w:val="000000" w:themeColor="text1"/>
          <w:lang w:val="sv-FI"/>
        </w:rPr>
        <w:t xml:space="preserve"> 8</w:t>
      </w:r>
      <w:r w:rsidR="000A6FB4">
        <w:rPr>
          <w:color w:val="000000" w:themeColor="text1"/>
          <w:lang w:val="sv-FI"/>
        </w:rPr>
        <w:t> §</w:t>
      </w:r>
      <w:r w:rsidRPr="0070546A">
        <w:rPr>
          <w:color w:val="000000" w:themeColor="text1"/>
          <w:lang w:val="sv-FI"/>
        </w:rPr>
        <w:t xml:space="preserve"> lagen om allmänt stöd att en person som inte är finsk medborgare inte har rätt till allmänt stöd om personen har rätt att förvärvsarbeta på basis av ett tillfälligt uppehållstillstånd.</w:t>
      </w:r>
    </w:p>
    <w:p w14:paraId="460CEF2F" w14:textId="0A73966B" w:rsidR="002636E5" w:rsidRPr="0070546A" w:rsidRDefault="009E6E89" w:rsidP="002636E5">
      <w:pPr>
        <w:pStyle w:val="ANormal"/>
        <w:rPr>
          <w:color w:val="000000" w:themeColor="text1"/>
        </w:rPr>
      </w:pPr>
      <w:r w:rsidRPr="0070546A">
        <w:rPr>
          <w:color w:val="000000" w:themeColor="text1"/>
        </w:rPr>
        <w:tab/>
        <w:t xml:space="preserve">För att klargöra den huvudregelmässiga utgångspunkten att det är på Åland bosatta </w:t>
      </w:r>
      <w:r w:rsidR="00E877C9" w:rsidRPr="0070546A">
        <w:rPr>
          <w:color w:val="000000" w:themeColor="text1"/>
        </w:rPr>
        <w:t xml:space="preserve">personer </w:t>
      </w:r>
      <w:r w:rsidRPr="0070546A">
        <w:rPr>
          <w:color w:val="000000" w:themeColor="text1"/>
        </w:rPr>
        <w:t xml:space="preserve">som </w:t>
      </w:r>
      <w:r w:rsidR="00E877C9" w:rsidRPr="0070546A">
        <w:rPr>
          <w:color w:val="000000" w:themeColor="text1"/>
        </w:rPr>
        <w:t xml:space="preserve">i första hand </w:t>
      </w:r>
      <w:r w:rsidRPr="0070546A">
        <w:rPr>
          <w:color w:val="000000" w:themeColor="text1"/>
        </w:rPr>
        <w:t>är berättigade till arbetslöshetsförmåner enligt blankettlagen om allmänt stöd</w:t>
      </w:r>
      <w:r w:rsidR="00E877C9" w:rsidRPr="0070546A">
        <w:rPr>
          <w:color w:val="000000" w:themeColor="text1"/>
        </w:rPr>
        <w:t>,</w:t>
      </w:r>
      <w:r w:rsidRPr="0070546A">
        <w:rPr>
          <w:color w:val="000000" w:themeColor="text1"/>
        </w:rPr>
        <w:t xml:space="preserve"> har i 1</w:t>
      </w:r>
      <w:r w:rsidR="000A6FB4">
        <w:rPr>
          <w:color w:val="000000" w:themeColor="text1"/>
        </w:rPr>
        <w:t> mom.</w:t>
      </w:r>
      <w:r w:rsidRPr="0070546A">
        <w:rPr>
          <w:color w:val="000000" w:themeColor="text1"/>
        </w:rPr>
        <w:t xml:space="preserve"> intagits en uttrycklig bestämmelse härom. Härigenom skapas en motsvarighet på Åland till utgångspunkterna för stödberättigande enligt rikets lagstiftnings</w:t>
      </w:r>
      <w:r w:rsidR="00E877C9" w:rsidRPr="0070546A">
        <w:rPr>
          <w:color w:val="000000" w:themeColor="text1"/>
        </w:rPr>
        <w:t>modell.</w:t>
      </w:r>
      <w:r w:rsidRPr="0070546A">
        <w:rPr>
          <w:color w:val="000000" w:themeColor="text1"/>
        </w:rPr>
        <w:t xml:space="preserve"> I blankettlagens 7</w:t>
      </w:r>
      <w:r w:rsidR="000A6FB4">
        <w:rPr>
          <w:color w:val="000000" w:themeColor="text1"/>
        </w:rPr>
        <w:t> §</w:t>
      </w:r>
      <w:r w:rsidRPr="0070546A">
        <w:rPr>
          <w:color w:val="000000" w:themeColor="text1"/>
        </w:rPr>
        <w:t xml:space="preserve"> finns närmare bestämmelser om när en person ska anses vara bosatt på Åland.</w:t>
      </w:r>
      <w:r w:rsidR="002636E5" w:rsidRPr="0070546A">
        <w:rPr>
          <w:color w:val="000000" w:themeColor="text1"/>
        </w:rPr>
        <w:t xml:space="preserve"> En person anses vara bosatt på Åland om han eller hon har sin egentliga bostad och sitt egentliga hem här och han eller hon även annars ständigt vistas på Åland.</w:t>
      </w:r>
    </w:p>
    <w:p w14:paraId="33BAB79B" w14:textId="16F488D5" w:rsidR="00B61573" w:rsidRPr="0070546A" w:rsidRDefault="003A4D1C" w:rsidP="002636E5">
      <w:pPr>
        <w:pStyle w:val="ANormal"/>
        <w:rPr>
          <w:color w:val="000000" w:themeColor="text1"/>
        </w:rPr>
      </w:pPr>
      <w:r w:rsidRPr="0070546A">
        <w:rPr>
          <w:color w:val="000000" w:themeColor="text1"/>
        </w:rPr>
        <w:tab/>
      </w:r>
      <w:r w:rsidR="00E90DBE" w:rsidRPr="0070546A">
        <w:rPr>
          <w:color w:val="000000" w:themeColor="text1"/>
        </w:rPr>
        <w:t xml:space="preserve">På ett flertal ställen i lagen om allmänt stöd </w:t>
      </w:r>
      <w:r w:rsidR="0087188E" w:rsidRPr="0070546A">
        <w:rPr>
          <w:color w:val="000000" w:themeColor="text1"/>
        </w:rPr>
        <w:t xml:space="preserve">förekommer hänvisningar till lagen om utkomstskydd för arbetslösa som framdeles kommer att begränsa sig till reglering av vad som ska iakttas vid handläggning och utbetalning av inkomstrelaterad dagpenning, ett rättsområde som faller inom ramen för rikets lagstiftningsbehörighet och således gäller direkt på Åland. Likväl föreskrivs i ett antal paragrafer i lagen om allmänt stöd att lagen om utkomstskydd för arbetslösa ska </w:t>
      </w:r>
      <w:r w:rsidR="00B61573" w:rsidRPr="0070546A">
        <w:rPr>
          <w:color w:val="000000" w:themeColor="text1"/>
        </w:rPr>
        <w:t>tillämpas då ärenden rörande beviljande av allmänt stöd är föremål myndighetsförfarande. Exempelvis föreskrivs i lagens 2</w:t>
      </w:r>
      <w:r w:rsidR="000A6FB4">
        <w:rPr>
          <w:color w:val="000000" w:themeColor="text1"/>
        </w:rPr>
        <w:t> kap.</w:t>
      </w:r>
      <w:r w:rsidR="00B61573" w:rsidRPr="0070546A">
        <w:rPr>
          <w:color w:val="000000" w:themeColor="text1"/>
        </w:rPr>
        <w:t xml:space="preserve"> om arbetskraftspolitiska förutsättningar för erhållande av allmänt stöd, närmare bestämt i 7</w:t>
      </w:r>
      <w:r w:rsidR="000A6FB4">
        <w:rPr>
          <w:color w:val="000000" w:themeColor="text1"/>
        </w:rPr>
        <w:t> §</w:t>
      </w:r>
      <w:r w:rsidR="00B61573" w:rsidRPr="0070546A">
        <w:rPr>
          <w:color w:val="000000" w:themeColor="text1"/>
        </w:rPr>
        <w:t xml:space="preserve"> om tillämpning av 2</w:t>
      </w:r>
      <w:r w:rsidR="000A6FB4">
        <w:rPr>
          <w:color w:val="000000" w:themeColor="text1"/>
        </w:rPr>
        <w:t> kap.</w:t>
      </w:r>
      <w:r w:rsidR="00B61573" w:rsidRPr="0070546A">
        <w:rPr>
          <w:color w:val="000000" w:themeColor="text1"/>
        </w:rPr>
        <w:t xml:space="preserve"> i lagen om utkomstskydd för arbetslösa att:</w:t>
      </w:r>
    </w:p>
    <w:p w14:paraId="4DAD2696" w14:textId="77777777" w:rsidR="00B61573" w:rsidRPr="0070546A" w:rsidRDefault="00B61573" w:rsidP="002636E5">
      <w:pPr>
        <w:pStyle w:val="ANormal"/>
        <w:rPr>
          <w:color w:val="000000" w:themeColor="text1"/>
        </w:rPr>
      </w:pPr>
    </w:p>
    <w:p w14:paraId="133918E6" w14:textId="2276F7A0" w:rsidR="00E479FD" w:rsidRPr="00E479FD" w:rsidRDefault="00B61573" w:rsidP="00E479FD">
      <w:pPr>
        <w:pStyle w:val="ANormal"/>
        <w:rPr>
          <w:i/>
          <w:iCs/>
          <w:color w:val="000000" w:themeColor="text1"/>
          <w:sz w:val="20"/>
          <w:lang w:val="sv-FI"/>
        </w:rPr>
      </w:pPr>
      <w:r w:rsidRPr="0070546A">
        <w:rPr>
          <w:i/>
          <w:iCs/>
          <w:color w:val="000000" w:themeColor="text1"/>
          <w:sz w:val="20"/>
        </w:rPr>
        <w:tab/>
        <w:t>”</w:t>
      </w:r>
      <w:r w:rsidR="00E479FD" w:rsidRPr="00E479FD">
        <w:t xml:space="preserve"> </w:t>
      </w:r>
      <w:r w:rsidR="00E479FD" w:rsidRPr="00E479FD">
        <w:rPr>
          <w:i/>
          <w:iCs/>
          <w:color w:val="000000" w:themeColor="text1"/>
          <w:sz w:val="20"/>
          <w:lang w:val="sv-FI"/>
        </w:rPr>
        <w:t>Följande bestämmelser i 2</w:t>
      </w:r>
      <w:r w:rsidR="000A6FB4">
        <w:rPr>
          <w:i/>
          <w:iCs/>
          <w:color w:val="000000" w:themeColor="text1"/>
          <w:sz w:val="20"/>
          <w:lang w:val="sv-FI"/>
        </w:rPr>
        <w:t> kap.</w:t>
      </w:r>
      <w:r w:rsidR="00E479FD" w:rsidRPr="00E479FD">
        <w:rPr>
          <w:i/>
          <w:iCs/>
          <w:color w:val="000000" w:themeColor="text1"/>
          <w:sz w:val="20"/>
          <w:lang w:val="sv-FI"/>
        </w:rPr>
        <w:t xml:space="preserve"> i lagen om utkomstskydd för arbetslösa tillämpas på betalning av allmänt stöd:</w:t>
      </w:r>
    </w:p>
    <w:p w14:paraId="107CDC11" w14:textId="498F125C"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1) 1</w:t>
      </w:r>
      <w:r w:rsidR="000A6FB4">
        <w:rPr>
          <w:i/>
          <w:iCs/>
          <w:color w:val="000000" w:themeColor="text1"/>
          <w:sz w:val="20"/>
          <w:lang w:val="sv-FI"/>
        </w:rPr>
        <w:t> §</w:t>
      </w:r>
      <w:r w:rsidRPr="00E479FD">
        <w:rPr>
          <w:i/>
          <w:iCs/>
          <w:color w:val="000000" w:themeColor="text1"/>
          <w:sz w:val="20"/>
          <w:lang w:val="sv-FI"/>
        </w:rPr>
        <w:t xml:space="preserve"> i det kapitlet om arbetslösa arbetssökande,</w:t>
      </w:r>
    </w:p>
    <w:p w14:paraId="2113279C" w14:textId="3561CE5C"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2) 4</w:t>
      </w:r>
      <w:r w:rsidR="000A6FB4">
        <w:rPr>
          <w:i/>
          <w:iCs/>
          <w:color w:val="000000" w:themeColor="text1"/>
          <w:sz w:val="20"/>
          <w:lang w:val="sv-FI"/>
        </w:rPr>
        <w:t> §</w:t>
      </w:r>
      <w:r w:rsidRPr="00E479FD">
        <w:rPr>
          <w:i/>
          <w:iCs/>
          <w:color w:val="000000" w:themeColor="text1"/>
          <w:sz w:val="20"/>
          <w:lang w:val="sv-FI"/>
        </w:rPr>
        <w:t xml:space="preserve"> i det kapitlet om arbete som inte utförs i anställningsförhållande,</w:t>
      </w:r>
    </w:p>
    <w:p w14:paraId="76E33E52" w14:textId="39160E2B"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3) 5</w:t>
      </w:r>
      <w:r w:rsidR="000A6FB4">
        <w:rPr>
          <w:i/>
          <w:iCs/>
          <w:color w:val="000000" w:themeColor="text1"/>
          <w:sz w:val="20"/>
          <w:lang w:val="sv-FI"/>
        </w:rPr>
        <w:t> §</w:t>
      </w:r>
      <w:r w:rsidRPr="00E479FD">
        <w:rPr>
          <w:i/>
          <w:iCs/>
          <w:color w:val="000000" w:themeColor="text1"/>
          <w:sz w:val="20"/>
          <w:lang w:val="sv-FI"/>
        </w:rPr>
        <w:t xml:space="preserve"> i det kapitlet om företagsverksamhet och eget arbete,</w:t>
      </w:r>
    </w:p>
    <w:p w14:paraId="06DAC7E7" w14:textId="58C1D65E"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4) 5 a</w:t>
      </w:r>
      <w:r w:rsidR="000A6FB4">
        <w:rPr>
          <w:i/>
          <w:iCs/>
          <w:color w:val="000000" w:themeColor="text1"/>
          <w:sz w:val="20"/>
          <w:lang w:val="sv-FI"/>
        </w:rPr>
        <w:t> §</w:t>
      </w:r>
      <w:r w:rsidRPr="00E479FD">
        <w:rPr>
          <w:i/>
          <w:iCs/>
          <w:color w:val="000000" w:themeColor="text1"/>
          <w:sz w:val="20"/>
          <w:lang w:val="sv-FI"/>
        </w:rPr>
        <w:t xml:space="preserve"> i det kapitlet om nystartad företagsverksamhet och sysselsättning i eget arbete, </w:t>
      </w:r>
    </w:p>
    <w:p w14:paraId="1233A2FE" w14:textId="6C2B2BF9"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5) 6</w:t>
      </w:r>
      <w:r w:rsidR="000A6FB4">
        <w:rPr>
          <w:i/>
          <w:iCs/>
          <w:color w:val="000000" w:themeColor="text1"/>
          <w:sz w:val="20"/>
          <w:lang w:val="sv-FI"/>
        </w:rPr>
        <w:t> §</w:t>
      </w:r>
      <w:r w:rsidRPr="00E479FD">
        <w:rPr>
          <w:i/>
          <w:iCs/>
          <w:color w:val="000000" w:themeColor="text1"/>
          <w:sz w:val="20"/>
          <w:lang w:val="sv-FI"/>
        </w:rPr>
        <w:t xml:space="preserve"> i det kapitlet om upphörande med arbete i företag,</w:t>
      </w:r>
    </w:p>
    <w:p w14:paraId="620094FB" w14:textId="51ACA949"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6) 7</w:t>
      </w:r>
      <w:r w:rsidR="000A6FB4">
        <w:rPr>
          <w:i/>
          <w:iCs/>
          <w:color w:val="000000" w:themeColor="text1"/>
          <w:sz w:val="20"/>
          <w:lang w:val="sv-FI"/>
        </w:rPr>
        <w:t> §</w:t>
      </w:r>
      <w:r w:rsidRPr="00E479FD">
        <w:rPr>
          <w:i/>
          <w:iCs/>
          <w:color w:val="000000" w:themeColor="text1"/>
          <w:sz w:val="20"/>
          <w:lang w:val="sv-FI"/>
        </w:rPr>
        <w:t xml:space="preserve"> i det kapitlet om företagares familjemedlemmars upphörande med arbete, </w:t>
      </w:r>
    </w:p>
    <w:p w14:paraId="4B604F8D" w14:textId="2B024EBE"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7) 8</w:t>
      </w:r>
      <w:r w:rsidR="000A6FB4">
        <w:rPr>
          <w:i/>
          <w:iCs/>
          <w:color w:val="000000" w:themeColor="text1"/>
          <w:sz w:val="20"/>
          <w:lang w:val="sv-FI"/>
        </w:rPr>
        <w:t> §</w:t>
      </w:r>
      <w:r w:rsidRPr="00E479FD">
        <w:rPr>
          <w:i/>
          <w:iCs/>
          <w:color w:val="000000" w:themeColor="text1"/>
          <w:sz w:val="20"/>
          <w:lang w:val="sv-FI"/>
        </w:rPr>
        <w:t xml:space="preserve"> i det kapitlet om upphörande med företagsverksamhet,</w:t>
      </w:r>
    </w:p>
    <w:p w14:paraId="48D8C36B" w14:textId="43077762"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8) 9</w:t>
      </w:r>
      <w:r w:rsidR="000A6FB4">
        <w:rPr>
          <w:i/>
          <w:iCs/>
          <w:color w:val="000000" w:themeColor="text1"/>
          <w:sz w:val="20"/>
          <w:lang w:val="sv-FI"/>
        </w:rPr>
        <w:t> §</w:t>
      </w:r>
      <w:r w:rsidRPr="00E479FD">
        <w:rPr>
          <w:i/>
          <w:iCs/>
          <w:color w:val="000000" w:themeColor="text1"/>
          <w:sz w:val="20"/>
          <w:lang w:val="sv-FI"/>
        </w:rPr>
        <w:t xml:space="preserve"> i det kapitlet om upphörande med eget arbete,</w:t>
      </w:r>
    </w:p>
    <w:p w14:paraId="3ECDA8A0" w14:textId="77B30EA4"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9) 10</w:t>
      </w:r>
      <w:r w:rsidR="000A6FB4">
        <w:rPr>
          <w:i/>
          <w:iCs/>
          <w:color w:val="000000" w:themeColor="text1"/>
          <w:sz w:val="20"/>
          <w:lang w:val="sv-FI"/>
        </w:rPr>
        <w:t> §</w:t>
      </w:r>
      <w:r w:rsidRPr="00E479FD">
        <w:rPr>
          <w:i/>
          <w:iCs/>
          <w:color w:val="000000" w:themeColor="text1"/>
          <w:sz w:val="20"/>
          <w:lang w:val="sv-FI"/>
        </w:rPr>
        <w:t xml:space="preserve"> i det kapitlet om studier,</w:t>
      </w:r>
    </w:p>
    <w:p w14:paraId="72CAEA46" w14:textId="2A361357"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10) 10 a</w:t>
      </w:r>
      <w:r w:rsidR="000A6FB4">
        <w:rPr>
          <w:i/>
          <w:iCs/>
          <w:color w:val="000000" w:themeColor="text1"/>
          <w:sz w:val="20"/>
          <w:lang w:val="sv-FI"/>
        </w:rPr>
        <w:t> §</w:t>
      </w:r>
      <w:r w:rsidRPr="00E479FD">
        <w:rPr>
          <w:i/>
          <w:iCs/>
          <w:color w:val="000000" w:themeColor="text1"/>
          <w:sz w:val="20"/>
          <w:lang w:val="sv-FI"/>
        </w:rPr>
        <w:t xml:space="preserve"> i det kapitlet om undantag i fråga om studier,</w:t>
      </w:r>
    </w:p>
    <w:p w14:paraId="6D8A6BB3" w14:textId="04C81639" w:rsidR="00E479FD" w:rsidRPr="00E479FD" w:rsidRDefault="00E479FD" w:rsidP="00E479FD">
      <w:pPr>
        <w:pStyle w:val="ANormal"/>
        <w:rPr>
          <w:i/>
          <w:iCs/>
          <w:color w:val="000000" w:themeColor="text1"/>
          <w:sz w:val="20"/>
          <w:lang w:val="sv-FI"/>
        </w:rPr>
      </w:pPr>
      <w:r w:rsidRPr="00E479FD">
        <w:rPr>
          <w:i/>
          <w:iCs/>
          <w:color w:val="000000" w:themeColor="text1"/>
          <w:sz w:val="20"/>
          <w:lang w:val="sv-FI"/>
        </w:rPr>
        <w:tab/>
        <w:t>11) 10 b</w:t>
      </w:r>
      <w:r w:rsidR="000A6FB4">
        <w:rPr>
          <w:i/>
          <w:iCs/>
          <w:color w:val="000000" w:themeColor="text1"/>
          <w:sz w:val="20"/>
          <w:lang w:val="sv-FI"/>
        </w:rPr>
        <w:t> §</w:t>
      </w:r>
      <w:r w:rsidRPr="00E479FD">
        <w:rPr>
          <w:i/>
          <w:iCs/>
          <w:color w:val="000000" w:themeColor="text1"/>
          <w:sz w:val="20"/>
          <w:lang w:val="sv-FI"/>
        </w:rPr>
        <w:t xml:space="preserve"> i det kapitlet om kortvariga studier,</w:t>
      </w:r>
    </w:p>
    <w:p w14:paraId="725D1EAD" w14:textId="7F19C8EE" w:rsidR="00B61573" w:rsidRPr="0070546A" w:rsidRDefault="00E479FD" w:rsidP="00E479FD">
      <w:pPr>
        <w:pStyle w:val="ANormal"/>
        <w:rPr>
          <w:i/>
          <w:iCs/>
          <w:color w:val="000000" w:themeColor="text1"/>
          <w:sz w:val="20"/>
          <w:lang w:val="sv-FI"/>
        </w:rPr>
      </w:pPr>
      <w:r w:rsidRPr="00E479FD">
        <w:rPr>
          <w:i/>
          <w:iCs/>
          <w:color w:val="000000" w:themeColor="text1"/>
          <w:sz w:val="20"/>
          <w:lang w:val="sv-FI"/>
        </w:rPr>
        <w:tab/>
        <w:t>12) 11</w:t>
      </w:r>
      <w:r w:rsidR="000A6FB4">
        <w:rPr>
          <w:i/>
          <w:iCs/>
          <w:color w:val="000000" w:themeColor="text1"/>
          <w:sz w:val="20"/>
          <w:lang w:val="sv-FI"/>
        </w:rPr>
        <w:t> §</w:t>
      </w:r>
      <w:r w:rsidRPr="00E479FD">
        <w:rPr>
          <w:i/>
          <w:iCs/>
          <w:color w:val="000000" w:themeColor="text1"/>
          <w:sz w:val="20"/>
          <w:lang w:val="sv-FI"/>
        </w:rPr>
        <w:t xml:space="preserve"> i det kapitlet om upphörande med heltidsstudier.</w:t>
      </w:r>
      <w:r w:rsidR="00B61573" w:rsidRPr="0070546A">
        <w:rPr>
          <w:i/>
          <w:iCs/>
          <w:color w:val="000000" w:themeColor="text1"/>
          <w:sz w:val="20"/>
          <w:lang w:val="sv-FI"/>
        </w:rPr>
        <w:t>”</w:t>
      </w:r>
    </w:p>
    <w:p w14:paraId="4DA26CC2" w14:textId="77777777" w:rsidR="0087188E" w:rsidRPr="0070546A" w:rsidRDefault="0087188E" w:rsidP="002636E5">
      <w:pPr>
        <w:pStyle w:val="ANormal"/>
        <w:rPr>
          <w:color w:val="000000" w:themeColor="text1"/>
          <w:lang w:val="sv-FI"/>
        </w:rPr>
      </w:pPr>
    </w:p>
    <w:p w14:paraId="1DFBAF0D" w14:textId="2B506CC2" w:rsidR="003A4D1C" w:rsidRPr="0070546A" w:rsidRDefault="00ED338C" w:rsidP="002636E5">
      <w:pPr>
        <w:pStyle w:val="ANormal"/>
        <w:rPr>
          <w:color w:val="000000" w:themeColor="text1"/>
        </w:rPr>
      </w:pPr>
      <w:r w:rsidRPr="0070546A">
        <w:rPr>
          <w:color w:val="000000" w:themeColor="text1"/>
        </w:rPr>
        <w:tab/>
        <w:t xml:space="preserve">För att det ska skapas ett motsvarade system på Åland vad gäller exempelvis den ovan angivna situationen krävs ett uttryckligt stadgande härom som klargör att samma handläggningsrutiner ska iakttas vad gäller de allmänna stöd som utbetalas på Åland till berörda förmånstagare. Med anledning av detta föreslås i </w:t>
      </w:r>
      <w:r w:rsidR="00FF40E9" w:rsidRPr="0070546A">
        <w:rPr>
          <w:i/>
          <w:iCs/>
          <w:color w:val="000000" w:themeColor="text1"/>
        </w:rPr>
        <w:t>2</w:t>
      </w:r>
      <w:r w:rsidR="000A6FB4">
        <w:rPr>
          <w:i/>
          <w:iCs/>
          <w:color w:val="000000" w:themeColor="text1"/>
        </w:rPr>
        <w:t> mom.</w:t>
      </w:r>
      <w:r w:rsidR="00FF40E9" w:rsidRPr="0070546A">
        <w:rPr>
          <w:i/>
          <w:iCs/>
          <w:color w:val="000000" w:themeColor="text1"/>
        </w:rPr>
        <w:t xml:space="preserve"> </w:t>
      </w:r>
      <w:r w:rsidR="00FF40E9" w:rsidRPr="0070546A">
        <w:rPr>
          <w:color w:val="000000" w:themeColor="text1"/>
        </w:rPr>
        <w:t xml:space="preserve">en bestämmelse som säkerställer ett förvaltningsförfarande som fungerar i analogi med hur motsvarande förfarande fungerar i riket. Med andra ord </w:t>
      </w:r>
      <w:r w:rsidR="00D72EB5" w:rsidRPr="0070546A">
        <w:rPr>
          <w:color w:val="000000" w:themeColor="text1"/>
        </w:rPr>
        <w:t xml:space="preserve">blir det möjligt att </w:t>
      </w:r>
      <w:r w:rsidR="00F01B7D" w:rsidRPr="0070546A">
        <w:rPr>
          <w:color w:val="000000" w:themeColor="text1"/>
        </w:rPr>
        <w:t xml:space="preserve">skapa och </w:t>
      </w:r>
      <w:r w:rsidR="00D72EB5" w:rsidRPr="0070546A">
        <w:rPr>
          <w:color w:val="000000" w:themeColor="text1"/>
        </w:rPr>
        <w:t>upprätthålla ett system som innebär</w:t>
      </w:r>
      <w:r w:rsidR="0087188E" w:rsidRPr="0070546A">
        <w:rPr>
          <w:color w:val="000000" w:themeColor="text1"/>
        </w:rPr>
        <w:t xml:space="preserve"> att </w:t>
      </w:r>
      <w:r w:rsidR="005B4B34" w:rsidRPr="0070546A">
        <w:rPr>
          <w:color w:val="000000" w:themeColor="text1"/>
        </w:rPr>
        <w:t>sådana</w:t>
      </w:r>
      <w:r w:rsidR="0087188E" w:rsidRPr="0070546A">
        <w:rPr>
          <w:color w:val="000000" w:themeColor="text1"/>
        </w:rPr>
        <w:t xml:space="preserve"> </w:t>
      </w:r>
      <w:r w:rsidR="00D72EB5" w:rsidRPr="0070546A">
        <w:rPr>
          <w:color w:val="000000" w:themeColor="text1"/>
        </w:rPr>
        <w:t xml:space="preserve">förvaltningsmässiga </w:t>
      </w:r>
      <w:r w:rsidR="0087188E" w:rsidRPr="0070546A">
        <w:rPr>
          <w:color w:val="000000" w:themeColor="text1"/>
        </w:rPr>
        <w:t>rutiner</w:t>
      </w:r>
      <w:r w:rsidR="005B4B34" w:rsidRPr="0070546A">
        <w:rPr>
          <w:color w:val="000000" w:themeColor="text1"/>
        </w:rPr>
        <w:t>,</w:t>
      </w:r>
      <w:r w:rsidR="0087188E" w:rsidRPr="0070546A">
        <w:rPr>
          <w:color w:val="000000" w:themeColor="text1"/>
        </w:rPr>
        <w:t xml:space="preserve"> </w:t>
      </w:r>
      <w:r w:rsidR="005B4B34" w:rsidRPr="0070546A">
        <w:rPr>
          <w:color w:val="000000" w:themeColor="text1"/>
        </w:rPr>
        <w:t>vilka</w:t>
      </w:r>
      <w:r w:rsidR="0087188E" w:rsidRPr="0070546A">
        <w:rPr>
          <w:color w:val="000000" w:themeColor="text1"/>
        </w:rPr>
        <w:t xml:space="preserve"> iakttas vid verkställigheten av lagen om utkomstskydd för arbetslösa vad gäller </w:t>
      </w:r>
      <w:r w:rsidR="00B03677" w:rsidRPr="0070546A">
        <w:rPr>
          <w:color w:val="000000" w:themeColor="text1"/>
        </w:rPr>
        <w:t>rätten till inkomstrelaterad dagpenning</w:t>
      </w:r>
      <w:r w:rsidR="005B4B34" w:rsidRPr="0070546A">
        <w:rPr>
          <w:color w:val="000000" w:themeColor="text1"/>
        </w:rPr>
        <w:t>,</w:t>
      </w:r>
      <w:r w:rsidR="00B03677" w:rsidRPr="0070546A">
        <w:rPr>
          <w:color w:val="000000" w:themeColor="text1"/>
        </w:rPr>
        <w:t xml:space="preserve"> </w:t>
      </w:r>
      <w:r w:rsidR="0087188E" w:rsidRPr="0070546A">
        <w:rPr>
          <w:color w:val="000000" w:themeColor="text1"/>
        </w:rPr>
        <w:t xml:space="preserve">ska iakttas vid </w:t>
      </w:r>
      <w:r w:rsidR="005B4B34" w:rsidRPr="0070546A">
        <w:rPr>
          <w:color w:val="000000" w:themeColor="text1"/>
        </w:rPr>
        <w:t xml:space="preserve">exempelvis behörig myndighets </w:t>
      </w:r>
      <w:r w:rsidR="0087188E" w:rsidRPr="0070546A">
        <w:rPr>
          <w:color w:val="000000" w:themeColor="text1"/>
        </w:rPr>
        <w:t>handläggning och utbetalning av allmänt stöd</w:t>
      </w:r>
      <w:r w:rsidR="00B03677" w:rsidRPr="0070546A">
        <w:rPr>
          <w:color w:val="000000" w:themeColor="text1"/>
        </w:rPr>
        <w:t xml:space="preserve"> enligt blankettlagen om allmänt stöd</w:t>
      </w:r>
      <w:r w:rsidR="0087188E" w:rsidRPr="0070546A">
        <w:rPr>
          <w:color w:val="000000" w:themeColor="text1"/>
        </w:rPr>
        <w:t>.</w:t>
      </w:r>
      <w:r w:rsidR="005B4B34" w:rsidRPr="0070546A">
        <w:rPr>
          <w:color w:val="000000" w:themeColor="text1"/>
        </w:rPr>
        <w:t xml:space="preserve"> Med behörig myndighet avses den i 4</w:t>
      </w:r>
      <w:r w:rsidR="000A6FB4">
        <w:rPr>
          <w:color w:val="000000" w:themeColor="text1"/>
        </w:rPr>
        <w:t> §</w:t>
      </w:r>
      <w:r w:rsidR="005B4B34" w:rsidRPr="0070546A">
        <w:rPr>
          <w:color w:val="000000" w:themeColor="text1"/>
        </w:rPr>
        <w:t xml:space="preserve"> i blankettlagen om allmänt stöd angivna myndigheten, det vil</w:t>
      </w:r>
      <w:r w:rsidR="00C439BC">
        <w:rPr>
          <w:color w:val="000000" w:themeColor="text1"/>
        </w:rPr>
        <w:t>l</w:t>
      </w:r>
      <w:r w:rsidR="005B4B34" w:rsidRPr="0070546A">
        <w:rPr>
          <w:color w:val="000000" w:themeColor="text1"/>
        </w:rPr>
        <w:t xml:space="preserve"> säga Ålands arbetsmarknads- och studieservicemyndighet.</w:t>
      </w:r>
    </w:p>
    <w:p w14:paraId="5C127BD6" w14:textId="682A619A" w:rsidR="00357064" w:rsidRPr="0070546A" w:rsidRDefault="00255358" w:rsidP="00357064">
      <w:pPr>
        <w:pStyle w:val="ANormal"/>
        <w:rPr>
          <w:color w:val="000000" w:themeColor="text1"/>
          <w:lang w:val="sv-FI"/>
        </w:rPr>
      </w:pPr>
      <w:r w:rsidRPr="0070546A">
        <w:rPr>
          <w:color w:val="000000" w:themeColor="text1"/>
        </w:rPr>
        <w:tab/>
        <w:t xml:space="preserve">I </w:t>
      </w:r>
      <w:r w:rsidR="008C72F9" w:rsidRPr="0070546A">
        <w:rPr>
          <w:color w:val="000000" w:themeColor="text1"/>
          <w:lang w:val="sv-FI"/>
        </w:rPr>
        <w:t>1</w:t>
      </w:r>
      <w:r w:rsidR="000A6FB4">
        <w:rPr>
          <w:color w:val="000000" w:themeColor="text1"/>
          <w:lang w:val="sv-FI"/>
        </w:rPr>
        <w:t> kap.</w:t>
      </w:r>
      <w:r w:rsidR="008C72F9" w:rsidRPr="0070546A">
        <w:rPr>
          <w:color w:val="000000" w:themeColor="text1"/>
          <w:lang w:val="sv-FI"/>
        </w:rPr>
        <w:t xml:space="preserve"> 6</w:t>
      </w:r>
      <w:r w:rsidR="000A6FB4">
        <w:rPr>
          <w:color w:val="000000" w:themeColor="text1"/>
          <w:lang w:val="sv-FI"/>
        </w:rPr>
        <w:t> §</w:t>
      </w:r>
      <w:r w:rsidR="008C72F9" w:rsidRPr="0070546A">
        <w:rPr>
          <w:color w:val="000000" w:themeColor="text1"/>
          <w:lang w:val="sv-FI"/>
        </w:rPr>
        <w:t xml:space="preserve"> 2</w:t>
      </w:r>
      <w:r w:rsidR="000A6FB4">
        <w:rPr>
          <w:color w:val="000000" w:themeColor="text1"/>
          <w:lang w:val="sv-FI"/>
        </w:rPr>
        <w:t> mom.</w:t>
      </w:r>
      <w:r w:rsidR="008C72F9" w:rsidRPr="0070546A">
        <w:rPr>
          <w:color w:val="000000" w:themeColor="text1"/>
          <w:lang w:val="sv-FI"/>
        </w:rPr>
        <w:t xml:space="preserve"> i lagen om allmänt stöd </w:t>
      </w:r>
      <w:r w:rsidRPr="0070546A">
        <w:rPr>
          <w:color w:val="000000" w:themeColor="text1"/>
        </w:rPr>
        <w:t xml:space="preserve">har det </w:t>
      </w:r>
      <w:r w:rsidR="005B3BE8" w:rsidRPr="0070546A">
        <w:rPr>
          <w:color w:val="000000" w:themeColor="text1"/>
        </w:rPr>
        <w:t xml:space="preserve">dock </w:t>
      </w:r>
      <w:r w:rsidRPr="0070546A">
        <w:rPr>
          <w:color w:val="000000" w:themeColor="text1"/>
        </w:rPr>
        <w:t xml:space="preserve">från ovan nämnda huvudregler införts vissa undantag som </w:t>
      </w:r>
      <w:r w:rsidR="008C72F9" w:rsidRPr="0070546A">
        <w:rPr>
          <w:color w:val="000000" w:themeColor="text1"/>
        </w:rPr>
        <w:t xml:space="preserve">fastslår </w:t>
      </w:r>
      <w:r w:rsidRPr="0070546A">
        <w:rPr>
          <w:color w:val="000000" w:themeColor="text1"/>
        </w:rPr>
        <w:t xml:space="preserve">att </w:t>
      </w:r>
      <w:r w:rsidR="008C72F9" w:rsidRPr="0070546A">
        <w:rPr>
          <w:color w:val="000000" w:themeColor="text1"/>
          <w:lang w:val="sv-FI"/>
        </w:rPr>
        <w:t>trots vad som föreskrivs i 8</w:t>
      </w:r>
      <w:r w:rsidR="000A6FB4">
        <w:rPr>
          <w:color w:val="000000" w:themeColor="text1"/>
          <w:lang w:val="sv-FI"/>
        </w:rPr>
        <w:t> §</w:t>
      </w:r>
      <w:r w:rsidR="008C72F9" w:rsidRPr="0070546A">
        <w:rPr>
          <w:color w:val="000000" w:themeColor="text1"/>
          <w:lang w:val="sv-FI"/>
        </w:rPr>
        <w:t xml:space="preserve"> i lagen om allmänt stöd ska nämnda stöd betalas med iakttagande av vad som i 1</w:t>
      </w:r>
      <w:r w:rsidR="000A6FB4">
        <w:rPr>
          <w:color w:val="000000" w:themeColor="text1"/>
          <w:lang w:val="sv-FI"/>
        </w:rPr>
        <w:t> kap.</w:t>
      </w:r>
      <w:r w:rsidR="008C72F9" w:rsidRPr="0070546A">
        <w:rPr>
          <w:color w:val="000000" w:themeColor="text1"/>
          <w:lang w:val="sv-FI"/>
        </w:rPr>
        <w:t xml:space="preserve"> 8 a</w:t>
      </w:r>
      <w:r w:rsidR="000A6FB4">
        <w:rPr>
          <w:color w:val="000000" w:themeColor="text1"/>
          <w:lang w:val="sv-FI"/>
        </w:rPr>
        <w:t> §</w:t>
      </w:r>
      <w:r w:rsidR="008C72F9" w:rsidRPr="0070546A">
        <w:rPr>
          <w:color w:val="000000" w:themeColor="text1"/>
          <w:lang w:val="sv-FI"/>
        </w:rPr>
        <w:t xml:space="preserve"> 2 och 3</w:t>
      </w:r>
      <w:r w:rsidR="000A6FB4">
        <w:rPr>
          <w:color w:val="000000" w:themeColor="text1"/>
          <w:lang w:val="sv-FI"/>
        </w:rPr>
        <w:t> mom.</w:t>
      </w:r>
      <w:r w:rsidR="008C72F9" w:rsidRPr="0070546A">
        <w:rPr>
          <w:color w:val="000000" w:themeColor="text1"/>
          <w:lang w:val="sv-FI"/>
        </w:rPr>
        <w:t xml:space="preserve"> och 8 b</w:t>
      </w:r>
      <w:r w:rsidR="000A6FB4">
        <w:rPr>
          <w:color w:val="000000" w:themeColor="text1"/>
          <w:lang w:val="sv-FI"/>
        </w:rPr>
        <w:t> §</w:t>
      </w:r>
      <w:r w:rsidR="008C72F9" w:rsidRPr="0070546A">
        <w:rPr>
          <w:color w:val="000000" w:themeColor="text1"/>
          <w:lang w:val="sv-FI"/>
        </w:rPr>
        <w:t xml:space="preserve"> i lagen om utkomstskydd för arbetslösa föreskrivs om rätten till inkomstrelaterad dagpenning, om det allmänna stödet för en person vars arbetsvillkor har uppfyllts finansieras på det sätt som avses i 50</w:t>
      </w:r>
      <w:r w:rsidR="000A6FB4">
        <w:rPr>
          <w:color w:val="000000" w:themeColor="text1"/>
          <w:lang w:val="sv-FI"/>
        </w:rPr>
        <w:t> §</w:t>
      </w:r>
      <w:r w:rsidR="008C72F9" w:rsidRPr="0070546A">
        <w:rPr>
          <w:color w:val="000000" w:themeColor="text1"/>
          <w:lang w:val="sv-FI"/>
        </w:rPr>
        <w:t xml:space="preserve"> 2</w:t>
      </w:r>
      <w:r w:rsidR="000A6FB4">
        <w:rPr>
          <w:color w:val="000000" w:themeColor="text1"/>
          <w:lang w:val="sv-FI"/>
        </w:rPr>
        <w:t> mom.</w:t>
      </w:r>
      <w:r w:rsidR="008C72F9" w:rsidRPr="0070546A">
        <w:rPr>
          <w:color w:val="000000" w:themeColor="text1"/>
          <w:lang w:val="sv-FI"/>
        </w:rPr>
        <w:t xml:space="preserve"> i lagen om allmänt stöd.</w:t>
      </w:r>
      <w:r w:rsidR="00DD0979" w:rsidRPr="0070546A">
        <w:rPr>
          <w:color w:val="000000" w:themeColor="text1"/>
          <w:lang w:val="sv-FI"/>
        </w:rPr>
        <w:t xml:space="preserve"> </w:t>
      </w:r>
      <w:r w:rsidR="00357064" w:rsidRPr="0070546A">
        <w:rPr>
          <w:color w:val="000000" w:themeColor="text1"/>
          <w:lang w:val="sv-FI"/>
        </w:rPr>
        <w:t xml:space="preserve">Undantagen härrör från det krav på likabehandling som förutsätts enligt Europaparlamentets och rådets direktiv 2011/98/EU om ett enda ansökningsförfarande för ett kombinerat tillstånd för tredjelandsmedborgare att vistas och arbeta på en medlemsstats territorium och om en gemensam uppsättning rättigheter för arbetstagare från tredjeland som vistas lagligen i en medlemsstat. Enligt direktivet förpliktas medlemsstaterna till likabehandling av det egna landets medborgare och tredjelandsmedborgare i fråga om bland annat sådana områden för social trygghet som i Finland har erbjudits främst för dem som bor i landet. Enligt </w:t>
      </w:r>
      <w:r w:rsidR="000A6FB4">
        <w:rPr>
          <w:color w:val="000000" w:themeColor="text1"/>
          <w:lang w:val="sv-FI"/>
        </w:rPr>
        <w:t>artikel</w:t>
      </w:r>
      <w:r w:rsidR="00A84AC0">
        <w:rPr>
          <w:color w:val="000000" w:themeColor="text1"/>
          <w:lang w:val="sv-FI"/>
        </w:rPr>
        <w:t> </w:t>
      </w:r>
      <w:r w:rsidR="00357064" w:rsidRPr="0070546A">
        <w:rPr>
          <w:color w:val="000000" w:themeColor="text1"/>
          <w:lang w:val="sv-FI"/>
        </w:rPr>
        <w:t>12.2</w:t>
      </w:r>
      <w:r w:rsidR="000A6FB4">
        <w:rPr>
          <w:color w:val="000000" w:themeColor="text1"/>
          <w:lang w:val="sv-FI"/>
        </w:rPr>
        <w:t> punkt</w:t>
      </w:r>
      <w:r w:rsidR="00357064" w:rsidRPr="0070546A">
        <w:rPr>
          <w:color w:val="000000" w:themeColor="text1"/>
          <w:lang w:val="sv-FI"/>
        </w:rPr>
        <w:t> b i direktivet är det inte tillåtet att begränsa rättigheterna för arbetstagare från tredjeland som har haft en anställning i minst sex månader och som är registrerade som arbetslösa.</w:t>
      </w:r>
    </w:p>
    <w:p w14:paraId="17B27121" w14:textId="412AFE36" w:rsidR="00227E0E" w:rsidRPr="0070546A" w:rsidRDefault="005A0D93" w:rsidP="00227E0E">
      <w:pPr>
        <w:pStyle w:val="ANormal"/>
        <w:rPr>
          <w:color w:val="000000" w:themeColor="text1"/>
        </w:rPr>
      </w:pPr>
      <w:r w:rsidRPr="0070546A">
        <w:rPr>
          <w:color w:val="000000" w:themeColor="text1"/>
        </w:rPr>
        <w:tab/>
        <w:t xml:space="preserve">Det finns personer som uppehåller sig på Åland på samma premisser som vissa personer uppehåller sig i riket. Härmed avses sådana personer som utan att uppfylla de i rikslagstiftningen fastställda grundkraven för erhållande av allmänt stöd ändå likväl beviljas allmänt stöd, till följd av de nämnda undantagsreglerna i lagen om allmänt stöd. Av den anledningen har det i </w:t>
      </w:r>
      <w:r w:rsidR="00920A73" w:rsidRPr="0070546A">
        <w:rPr>
          <w:i/>
          <w:iCs/>
          <w:color w:val="000000" w:themeColor="text1"/>
        </w:rPr>
        <w:t>3</w:t>
      </w:r>
      <w:r w:rsidR="000A6FB4">
        <w:rPr>
          <w:i/>
          <w:iCs/>
          <w:color w:val="000000" w:themeColor="text1"/>
        </w:rPr>
        <w:t> mom.</w:t>
      </w:r>
      <w:r w:rsidRPr="0070546A">
        <w:rPr>
          <w:color w:val="000000" w:themeColor="text1"/>
        </w:rPr>
        <w:t xml:space="preserve"> i blankettlagen om allmänt stöd införts liknande undantag från huvudregeln som de som finns införda i lagen om allmänt stöd, för att de på Åland avsedda personerna inte ska hamna i ett sämre rättsläge än sina motsvarigheter i riket.</w:t>
      </w:r>
      <w:r w:rsidR="00227E0E" w:rsidRPr="0070546A">
        <w:rPr>
          <w:color w:val="000000" w:themeColor="text1"/>
        </w:rPr>
        <w:t xml:space="preserve"> Den föreslagna bestämmelsen, med de avvikelser som följer av blankettlagen om allmänt stöd i övrigt medför således ett undantag från bestämmelsen i 1</w:t>
      </w:r>
      <w:r w:rsidR="000A6FB4">
        <w:rPr>
          <w:color w:val="000000" w:themeColor="text1"/>
        </w:rPr>
        <w:t> mom.</w:t>
      </w:r>
      <w:r w:rsidR="00227E0E" w:rsidRPr="0070546A">
        <w:rPr>
          <w:color w:val="000000" w:themeColor="text1"/>
        </w:rPr>
        <w:t xml:space="preserve"> och dess krav på boende för att komma i åtnjutande av arbetslöshetsförmåner enligt blankettlagen i fråga.</w:t>
      </w:r>
    </w:p>
    <w:p w14:paraId="683C4404" w14:textId="5F061BEB" w:rsidR="00BD1405" w:rsidRPr="0070546A" w:rsidRDefault="007B3243" w:rsidP="00BD1405">
      <w:pPr>
        <w:pStyle w:val="ANormal"/>
        <w:rPr>
          <w:color w:val="000000" w:themeColor="text1"/>
        </w:rPr>
      </w:pPr>
      <w:r w:rsidRPr="0070546A">
        <w:rPr>
          <w:color w:val="000000" w:themeColor="text1"/>
        </w:rPr>
        <w:tab/>
        <w:t xml:space="preserve">Förslaget </w:t>
      </w:r>
      <w:r w:rsidR="00914D32" w:rsidRPr="0070546A">
        <w:rPr>
          <w:color w:val="000000" w:themeColor="text1"/>
        </w:rPr>
        <w:t xml:space="preserve">i </w:t>
      </w:r>
      <w:r w:rsidR="00920A73" w:rsidRPr="0070546A">
        <w:rPr>
          <w:color w:val="000000" w:themeColor="text1"/>
        </w:rPr>
        <w:t>3</w:t>
      </w:r>
      <w:r w:rsidR="000A6FB4">
        <w:rPr>
          <w:color w:val="000000" w:themeColor="text1"/>
        </w:rPr>
        <w:t> mom.</w:t>
      </w:r>
      <w:r w:rsidR="00914D32" w:rsidRPr="0070546A">
        <w:rPr>
          <w:color w:val="000000" w:themeColor="text1"/>
        </w:rPr>
        <w:t xml:space="preserve"> (som uppvisar stor likhet med de nuvarande bestämmelserna i </w:t>
      </w:r>
      <w:r w:rsidR="002424FA" w:rsidRPr="0070546A">
        <w:rPr>
          <w:color w:val="000000" w:themeColor="text1"/>
        </w:rPr>
        <w:t>1</w:t>
      </w:r>
      <w:r w:rsidR="000A6FB4">
        <w:rPr>
          <w:color w:val="000000" w:themeColor="text1"/>
        </w:rPr>
        <w:t> §</w:t>
      </w:r>
      <w:r w:rsidR="002424FA" w:rsidRPr="0070546A">
        <w:rPr>
          <w:color w:val="000000" w:themeColor="text1"/>
        </w:rPr>
        <w:t xml:space="preserve"> 2</w:t>
      </w:r>
      <w:r w:rsidR="000A6FB4">
        <w:rPr>
          <w:color w:val="000000" w:themeColor="text1"/>
        </w:rPr>
        <w:t> mom.</w:t>
      </w:r>
      <w:r w:rsidR="002424FA">
        <w:rPr>
          <w:color w:val="000000" w:themeColor="text1"/>
        </w:rPr>
        <w:t xml:space="preserve"> i </w:t>
      </w:r>
      <w:r w:rsidR="00914D32" w:rsidRPr="0070546A">
        <w:rPr>
          <w:color w:val="000000" w:themeColor="text1"/>
        </w:rPr>
        <w:t>den nuvarande blankettlagen</w:t>
      </w:r>
      <w:r w:rsidR="002424FA">
        <w:rPr>
          <w:color w:val="000000" w:themeColor="text1"/>
        </w:rPr>
        <w:t xml:space="preserve"> om utkomstskydd för arbetslösa</w:t>
      </w:r>
      <w:r w:rsidR="00914D32" w:rsidRPr="0070546A">
        <w:rPr>
          <w:color w:val="000000" w:themeColor="text1"/>
        </w:rPr>
        <w:t xml:space="preserve">) </w:t>
      </w:r>
      <w:r w:rsidRPr="0070546A">
        <w:rPr>
          <w:color w:val="000000" w:themeColor="text1"/>
        </w:rPr>
        <w:t xml:space="preserve">medför att det till en arbetssökande kan utbetalas arbetslöshetsförmåner, även om han eller hon inte skulle vara bosatt </w:t>
      </w:r>
      <w:r w:rsidR="005A0D93" w:rsidRPr="0070546A">
        <w:rPr>
          <w:color w:val="000000" w:themeColor="text1"/>
        </w:rPr>
        <w:t>på Åland</w:t>
      </w:r>
      <w:r w:rsidRPr="0070546A">
        <w:rPr>
          <w:color w:val="000000" w:themeColor="text1"/>
        </w:rPr>
        <w:t xml:space="preserve"> på det sätt som avses i paragrafens 1</w:t>
      </w:r>
      <w:r w:rsidR="000A6FB4">
        <w:rPr>
          <w:color w:val="000000" w:themeColor="text1"/>
        </w:rPr>
        <w:t> mom.</w:t>
      </w:r>
      <w:r w:rsidRPr="0070546A">
        <w:rPr>
          <w:color w:val="000000" w:themeColor="text1"/>
        </w:rPr>
        <w:t xml:space="preserve">, om rådets förordning (EEG) nr 1408/71 om tillämpningen av systemen för social trygghet när anställda, egenföretagare eller deras familjemedlemmar flyttar inom gemenskapen </w:t>
      </w:r>
      <w:r w:rsidRPr="00A6719F">
        <w:rPr>
          <w:i/>
          <w:iCs/>
          <w:color w:val="000000" w:themeColor="text1"/>
        </w:rPr>
        <w:t>(förordningen om social trygghet)</w:t>
      </w:r>
      <w:r w:rsidRPr="0070546A">
        <w:rPr>
          <w:color w:val="000000" w:themeColor="text1"/>
        </w:rPr>
        <w:t xml:space="preserve">, Europaparlamentets och rådets förordning (EG) nr 883/2004 om samordning av de sociala trygghetssystemen </w:t>
      </w:r>
      <w:r w:rsidRPr="00A6719F">
        <w:rPr>
          <w:i/>
          <w:iCs/>
          <w:color w:val="000000" w:themeColor="text1"/>
        </w:rPr>
        <w:t>(grundförordningen)</w:t>
      </w:r>
      <w:r w:rsidRPr="0070546A">
        <w:rPr>
          <w:color w:val="000000" w:themeColor="text1"/>
        </w:rPr>
        <w:t xml:space="preserve"> eller den nordiska konventionen om social trygghet (</w:t>
      </w:r>
      <w:proofErr w:type="spellStart"/>
      <w:r w:rsidRPr="0070546A">
        <w:rPr>
          <w:color w:val="000000" w:themeColor="text1"/>
        </w:rPr>
        <w:t>FördrS</w:t>
      </w:r>
      <w:proofErr w:type="spellEnd"/>
      <w:r w:rsidRPr="0070546A">
        <w:rPr>
          <w:color w:val="000000" w:themeColor="text1"/>
        </w:rPr>
        <w:t xml:space="preserve"> 136/2004) förutsätter </w:t>
      </w:r>
      <w:r w:rsidR="004C44C4">
        <w:rPr>
          <w:color w:val="000000" w:themeColor="text1"/>
        </w:rPr>
        <w:t>en rätt till förmånsutbetalning</w:t>
      </w:r>
      <w:r w:rsidRPr="0070546A">
        <w:rPr>
          <w:color w:val="000000" w:themeColor="text1"/>
        </w:rPr>
        <w:t>. Sistnämnda nordiska konvention om social trygghet har ersatts av en ny nordisk konvention om social trygghet (</w:t>
      </w:r>
      <w:proofErr w:type="spellStart"/>
      <w:r w:rsidRPr="0070546A">
        <w:rPr>
          <w:color w:val="000000" w:themeColor="text1"/>
        </w:rPr>
        <w:t>FördrS</w:t>
      </w:r>
      <w:proofErr w:type="spellEnd"/>
      <w:r w:rsidRPr="0070546A">
        <w:rPr>
          <w:color w:val="000000" w:themeColor="text1"/>
        </w:rPr>
        <w:t xml:space="preserve"> 54</w:t>
      </w:r>
      <w:r w:rsidR="00A6719F">
        <w:rPr>
          <w:color w:val="000000" w:themeColor="text1"/>
        </w:rPr>
        <w:t>–</w:t>
      </w:r>
      <w:r w:rsidRPr="0070546A">
        <w:rPr>
          <w:color w:val="000000" w:themeColor="text1"/>
        </w:rPr>
        <w:t>55/2014). Ålands lagting gav sitt bifall till att lagen om sättande i kraft av bestämmelserna i den nya nordiska konventionen om social trygghet i landskapet Åland den 29 april 2013 genom LTB 40/2013.</w:t>
      </w:r>
      <w:r w:rsidR="00914D32" w:rsidRPr="0070546A">
        <w:rPr>
          <w:color w:val="000000" w:themeColor="text1"/>
        </w:rPr>
        <w:t xml:space="preserve"> </w:t>
      </w:r>
      <w:r w:rsidRPr="0070546A">
        <w:rPr>
          <w:color w:val="000000" w:themeColor="text1"/>
        </w:rPr>
        <w:t xml:space="preserve">Förslaget medför även att en så kallad tredjelandsmedborgare som har arbetat </w:t>
      </w:r>
      <w:r w:rsidR="00AD0804" w:rsidRPr="0070546A">
        <w:rPr>
          <w:color w:val="000000" w:themeColor="text1"/>
        </w:rPr>
        <w:t xml:space="preserve">på Åland </w:t>
      </w:r>
      <w:r w:rsidRPr="0070546A">
        <w:rPr>
          <w:color w:val="000000" w:themeColor="text1"/>
        </w:rPr>
        <w:t xml:space="preserve">under sin oavbrutna vistelse så att han eller hon har uppfyllt det </w:t>
      </w:r>
      <w:r w:rsidR="005B3BE8" w:rsidRPr="0070546A">
        <w:rPr>
          <w:color w:val="000000" w:themeColor="text1"/>
        </w:rPr>
        <w:t>arbetsvillkor som</w:t>
      </w:r>
      <w:r w:rsidRPr="0070546A">
        <w:rPr>
          <w:color w:val="000000" w:themeColor="text1"/>
        </w:rPr>
        <w:t xml:space="preserve"> är en förutsättning för att kunna erhålla </w:t>
      </w:r>
      <w:r w:rsidR="00914D32" w:rsidRPr="0070546A">
        <w:rPr>
          <w:color w:val="000000" w:themeColor="text1"/>
        </w:rPr>
        <w:t>allmänt stöd</w:t>
      </w:r>
      <w:r w:rsidRPr="0070546A">
        <w:rPr>
          <w:color w:val="000000" w:themeColor="text1"/>
        </w:rPr>
        <w:t xml:space="preserve">, har rätt till </w:t>
      </w:r>
      <w:r w:rsidR="00914D32" w:rsidRPr="0070546A">
        <w:rPr>
          <w:color w:val="000000" w:themeColor="text1"/>
        </w:rPr>
        <w:t>nämnda stöd</w:t>
      </w:r>
      <w:r w:rsidRPr="0070546A">
        <w:rPr>
          <w:color w:val="000000" w:themeColor="text1"/>
        </w:rPr>
        <w:t xml:space="preserve"> som beskrivs i paragrafens 1</w:t>
      </w:r>
      <w:r w:rsidR="000A6FB4">
        <w:rPr>
          <w:color w:val="000000" w:themeColor="text1"/>
        </w:rPr>
        <w:t> mom.</w:t>
      </w:r>
      <w:r w:rsidRPr="0070546A">
        <w:rPr>
          <w:color w:val="000000" w:themeColor="text1"/>
        </w:rPr>
        <w:t xml:space="preserve"> när vistelsen </w:t>
      </w:r>
      <w:r w:rsidR="00914D32" w:rsidRPr="0070546A">
        <w:rPr>
          <w:color w:val="000000" w:themeColor="text1"/>
        </w:rPr>
        <w:t>på Åland</w:t>
      </w:r>
      <w:r w:rsidRPr="0070546A">
        <w:rPr>
          <w:color w:val="000000" w:themeColor="text1"/>
        </w:rPr>
        <w:t xml:space="preserve"> fortgår, även om personen i fråga inte anses vara bosatt </w:t>
      </w:r>
      <w:r w:rsidR="00914D32" w:rsidRPr="0070546A">
        <w:rPr>
          <w:color w:val="000000" w:themeColor="text1"/>
        </w:rPr>
        <w:t>på Åland</w:t>
      </w:r>
      <w:r w:rsidRPr="0070546A">
        <w:rPr>
          <w:color w:val="000000" w:themeColor="text1"/>
        </w:rPr>
        <w:t xml:space="preserve">. Bestämmelsen gäller med andra ord sådana tredjelandsmedborgare som inte är bosatta </w:t>
      </w:r>
      <w:r w:rsidR="00A73643">
        <w:rPr>
          <w:color w:val="000000" w:themeColor="text1"/>
        </w:rPr>
        <w:t>i Finland</w:t>
      </w:r>
      <w:r w:rsidRPr="0070546A">
        <w:rPr>
          <w:color w:val="000000" w:themeColor="text1"/>
        </w:rPr>
        <w:t xml:space="preserve"> och på vilka förordningen om social trygghet, grundförordningen eller den nordiska konventionen om social trygghet inte kan tillämpas, men som arbetar </w:t>
      </w:r>
      <w:r w:rsidR="00914D32" w:rsidRPr="0070546A">
        <w:rPr>
          <w:color w:val="000000" w:themeColor="text1"/>
        </w:rPr>
        <w:t>på Åland</w:t>
      </w:r>
      <w:r w:rsidRPr="0070546A">
        <w:rPr>
          <w:color w:val="000000" w:themeColor="text1"/>
        </w:rPr>
        <w:t xml:space="preserve"> i minst sex månader. Om en person som arbetat </w:t>
      </w:r>
      <w:r w:rsidR="0002276A" w:rsidRPr="0070546A">
        <w:rPr>
          <w:color w:val="000000" w:themeColor="text1"/>
        </w:rPr>
        <w:t xml:space="preserve">på Åland </w:t>
      </w:r>
      <w:r w:rsidRPr="0070546A">
        <w:rPr>
          <w:color w:val="000000" w:themeColor="text1"/>
        </w:rPr>
        <w:t xml:space="preserve">med stöd av uppehållstillstånd uppfyller arbetsvillkoret kan han eller hon beviljas </w:t>
      </w:r>
      <w:r w:rsidR="00AD0804" w:rsidRPr="0070546A">
        <w:rPr>
          <w:color w:val="000000" w:themeColor="text1"/>
        </w:rPr>
        <w:t>allmänt stöd</w:t>
      </w:r>
      <w:r w:rsidRPr="0070546A">
        <w:rPr>
          <w:color w:val="000000" w:themeColor="text1"/>
        </w:rPr>
        <w:t xml:space="preserve">, om den lagliga vistelsen </w:t>
      </w:r>
      <w:r w:rsidR="0002276A" w:rsidRPr="0070546A">
        <w:rPr>
          <w:color w:val="000000" w:themeColor="text1"/>
        </w:rPr>
        <w:t>på Åland</w:t>
      </w:r>
      <w:r w:rsidRPr="0070546A">
        <w:rPr>
          <w:color w:val="000000" w:themeColor="text1"/>
        </w:rPr>
        <w:t xml:space="preserve"> fortgår efter det att arbetet upphört. Även övriga villkor för att kunna erhålla </w:t>
      </w:r>
      <w:r w:rsidR="0002276A" w:rsidRPr="0070546A">
        <w:rPr>
          <w:color w:val="000000" w:themeColor="text1"/>
        </w:rPr>
        <w:t>allmänt stöd</w:t>
      </w:r>
      <w:r w:rsidRPr="0070546A">
        <w:rPr>
          <w:color w:val="000000" w:themeColor="text1"/>
        </w:rPr>
        <w:t xml:space="preserve"> måste vara uppfyllda. Bland de viktigaste av dessa villkor är att personen i fråga är registrerad som arbetssökande vid </w:t>
      </w:r>
      <w:r w:rsidR="00E94F5E">
        <w:rPr>
          <w:color w:val="000000" w:themeColor="text1"/>
        </w:rPr>
        <w:t>Ålands arbetsmarknads- och studieservicemyndighet</w:t>
      </w:r>
      <w:r w:rsidRPr="0070546A">
        <w:rPr>
          <w:color w:val="000000" w:themeColor="text1"/>
        </w:rPr>
        <w:t xml:space="preserve"> enligt 19</w:t>
      </w:r>
      <w:r w:rsidR="000A6FB4">
        <w:rPr>
          <w:color w:val="000000" w:themeColor="text1"/>
        </w:rPr>
        <w:t> §</w:t>
      </w:r>
      <w:r w:rsidRPr="0070546A">
        <w:rPr>
          <w:color w:val="000000" w:themeColor="text1"/>
        </w:rPr>
        <w:t xml:space="preserve"> i landskapslagen om arbetsmarknadspolitisk verksamhet. </w:t>
      </w:r>
      <w:r w:rsidR="00BD1405" w:rsidRPr="0070546A">
        <w:rPr>
          <w:color w:val="000000" w:themeColor="text1"/>
        </w:rPr>
        <w:t>Sammanfattningsvis kan</w:t>
      </w:r>
      <w:r w:rsidR="00920A73" w:rsidRPr="0070546A">
        <w:rPr>
          <w:color w:val="000000" w:themeColor="text1"/>
        </w:rPr>
        <w:t>,</w:t>
      </w:r>
      <w:r w:rsidR="00BD1405" w:rsidRPr="0070546A">
        <w:rPr>
          <w:color w:val="000000" w:themeColor="text1"/>
        </w:rPr>
        <w:t xml:space="preserve"> vad </w:t>
      </w:r>
      <w:r w:rsidR="00920A73" w:rsidRPr="0070546A">
        <w:rPr>
          <w:color w:val="000000" w:themeColor="text1"/>
        </w:rPr>
        <w:t>beträffar</w:t>
      </w:r>
      <w:r w:rsidR="00BD1405" w:rsidRPr="0070546A">
        <w:rPr>
          <w:color w:val="000000" w:themeColor="text1"/>
        </w:rPr>
        <w:t xml:space="preserve"> </w:t>
      </w:r>
      <w:r w:rsidR="00920A73" w:rsidRPr="0070546A">
        <w:rPr>
          <w:color w:val="000000" w:themeColor="text1"/>
        </w:rPr>
        <w:t>3</w:t>
      </w:r>
      <w:r w:rsidR="000A6FB4">
        <w:rPr>
          <w:color w:val="000000" w:themeColor="text1"/>
        </w:rPr>
        <w:t> mom.</w:t>
      </w:r>
      <w:r w:rsidR="00920A73" w:rsidRPr="0070546A">
        <w:rPr>
          <w:color w:val="000000" w:themeColor="text1"/>
        </w:rPr>
        <w:t>,</w:t>
      </w:r>
      <w:r w:rsidR="00BD1405" w:rsidRPr="0070546A">
        <w:rPr>
          <w:color w:val="000000" w:themeColor="text1"/>
        </w:rPr>
        <w:t xml:space="preserve"> konstateras att personer som kommer från ett europeiskt eller utomeuropeiskt land och inte är finska medborgare och som per lagenlig definition inte är bosatta i Finland ändå, på basis av Europeiska unionens lagstiftning eller överenskommelser som är bindande för Finland, har rätt till vissa arbetslöshetsförmåner. Samma rätt tillkommer även den som under vissa förutsättningar söker arbete i en annan </w:t>
      </w:r>
      <w:r w:rsidR="00A73643" w:rsidRPr="00A73643">
        <w:rPr>
          <w:color w:val="000000" w:themeColor="text1"/>
        </w:rPr>
        <w:t>EU- eller EES-</w:t>
      </w:r>
      <w:r w:rsidR="00BD1405" w:rsidRPr="0070546A">
        <w:rPr>
          <w:color w:val="000000" w:themeColor="text1"/>
        </w:rPr>
        <w:t>stat.</w:t>
      </w:r>
    </w:p>
    <w:p w14:paraId="4BA9CEA1" w14:textId="634C4C73" w:rsidR="00F450DA" w:rsidRPr="0070546A" w:rsidRDefault="00F450DA" w:rsidP="004E1C12">
      <w:pPr>
        <w:pStyle w:val="ANormal"/>
        <w:rPr>
          <w:color w:val="000000" w:themeColor="text1"/>
        </w:rPr>
      </w:pPr>
      <w:r w:rsidRPr="0070546A">
        <w:rPr>
          <w:color w:val="000000" w:themeColor="text1"/>
        </w:rPr>
        <w:tab/>
      </w:r>
      <w:r w:rsidR="004E1C12" w:rsidRPr="0070546A">
        <w:rPr>
          <w:color w:val="000000" w:themeColor="text1"/>
        </w:rPr>
        <w:t xml:space="preserve">Ändringar av lagen om </w:t>
      </w:r>
      <w:r w:rsidRPr="0070546A">
        <w:rPr>
          <w:color w:val="000000" w:themeColor="text1"/>
        </w:rPr>
        <w:t>allmänt stöd till den del den reglerar det som hör till landskapets behörighet</w:t>
      </w:r>
      <w:r w:rsidR="004E1C12" w:rsidRPr="0070546A">
        <w:rPr>
          <w:color w:val="000000" w:themeColor="text1"/>
        </w:rPr>
        <w:t xml:space="preserve"> ska </w:t>
      </w:r>
      <w:r w:rsidRPr="0070546A">
        <w:rPr>
          <w:color w:val="000000" w:themeColor="text1"/>
        </w:rPr>
        <w:t xml:space="preserve">enligt </w:t>
      </w:r>
      <w:r w:rsidR="00920A73" w:rsidRPr="0070546A">
        <w:rPr>
          <w:i/>
          <w:iCs/>
          <w:color w:val="000000" w:themeColor="text1"/>
        </w:rPr>
        <w:t>4</w:t>
      </w:r>
      <w:r w:rsidR="000A6FB4">
        <w:rPr>
          <w:i/>
          <w:iCs/>
          <w:color w:val="000000" w:themeColor="text1"/>
        </w:rPr>
        <w:t> mom.</w:t>
      </w:r>
      <w:r w:rsidRPr="0070546A">
        <w:rPr>
          <w:i/>
          <w:iCs/>
          <w:color w:val="000000" w:themeColor="text1"/>
        </w:rPr>
        <w:t xml:space="preserve"> </w:t>
      </w:r>
      <w:r w:rsidR="004E1C12" w:rsidRPr="0070546A">
        <w:rPr>
          <w:color w:val="000000" w:themeColor="text1"/>
        </w:rPr>
        <w:t xml:space="preserve">gälla </w:t>
      </w:r>
      <w:r w:rsidRPr="0070546A">
        <w:rPr>
          <w:color w:val="000000" w:themeColor="text1"/>
        </w:rPr>
        <w:t>på Åland</w:t>
      </w:r>
      <w:r w:rsidR="004E1C12" w:rsidRPr="0070546A">
        <w:rPr>
          <w:color w:val="000000" w:themeColor="text1"/>
        </w:rPr>
        <w:t xml:space="preserve"> från tidpunkten för deras ikraftträdande i riket om inte annat följer av </w:t>
      </w:r>
      <w:r w:rsidRPr="0070546A">
        <w:rPr>
          <w:color w:val="000000" w:themeColor="text1"/>
        </w:rPr>
        <w:t>blankett</w:t>
      </w:r>
      <w:r w:rsidR="004E1C12" w:rsidRPr="0070546A">
        <w:rPr>
          <w:color w:val="000000" w:themeColor="text1"/>
        </w:rPr>
        <w:t>lagen</w:t>
      </w:r>
      <w:r w:rsidRPr="0070546A">
        <w:rPr>
          <w:color w:val="000000" w:themeColor="text1"/>
        </w:rPr>
        <w:t xml:space="preserve"> om allmänt stöd</w:t>
      </w:r>
      <w:r w:rsidR="004E1C12" w:rsidRPr="0070546A">
        <w:rPr>
          <w:color w:val="000000" w:themeColor="text1"/>
        </w:rPr>
        <w:t xml:space="preserve">. Genom </w:t>
      </w:r>
      <w:r w:rsidR="00CF1A25" w:rsidRPr="0070546A">
        <w:rPr>
          <w:color w:val="000000" w:themeColor="text1"/>
        </w:rPr>
        <w:t>denna bestämmelse</w:t>
      </w:r>
      <w:r w:rsidR="004E1C12" w:rsidRPr="0070546A">
        <w:rPr>
          <w:color w:val="000000" w:themeColor="text1"/>
        </w:rPr>
        <w:t xml:space="preserve"> uppdateras </w:t>
      </w:r>
      <w:r w:rsidR="00B70196" w:rsidRPr="0070546A">
        <w:rPr>
          <w:color w:val="000000" w:themeColor="text1"/>
        </w:rPr>
        <w:t xml:space="preserve">kontinuerligt </w:t>
      </w:r>
      <w:r w:rsidR="004E1C12" w:rsidRPr="0070546A">
        <w:rPr>
          <w:color w:val="000000" w:themeColor="text1"/>
        </w:rPr>
        <w:t>blankettlagstiftningen med motsvarande rikslagstiftning på området.</w:t>
      </w:r>
    </w:p>
    <w:p w14:paraId="186DB0BD" w14:textId="77777777" w:rsidR="00774460" w:rsidRPr="0070546A" w:rsidRDefault="00774460" w:rsidP="004E1C12">
      <w:pPr>
        <w:pStyle w:val="ANormal"/>
        <w:rPr>
          <w:color w:val="000000" w:themeColor="text1"/>
        </w:rPr>
      </w:pPr>
    </w:p>
    <w:p w14:paraId="2372C06F" w14:textId="413B8B39" w:rsidR="007C1163" w:rsidRPr="0070546A" w:rsidRDefault="007C1163" w:rsidP="007C1163">
      <w:pPr>
        <w:pStyle w:val="ANormal"/>
        <w:rPr>
          <w:color w:val="000000" w:themeColor="text1"/>
        </w:rPr>
      </w:pPr>
      <w:r w:rsidRPr="0070546A">
        <w:rPr>
          <w:color w:val="000000" w:themeColor="text1"/>
        </w:rPr>
        <w:t>2</w:t>
      </w:r>
      <w:r w:rsidR="000A6FB4">
        <w:rPr>
          <w:color w:val="000000" w:themeColor="text1"/>
        </w:rPr>
        <w:t> §</w:t>
      </w:r>
      <w:r w:rsidRPr="0070546A">
        <w:rPr>
          <w:color w:val="000000" w:themeColor="text1"/>
        </w:rPr>
        <w:t xml:space="preserve"> </w:t>
      </w:r>
      <w:r w:rsidRPr="0070546A">
        <w:rPr>
          <w:i/>
          <w:color w:val="000000" w:themeColor="text1"/>
        </w:rPr>
        <w:t>Bestämmelser som inte tillämpas</w:t>
      </w:r>
      <w:r w:rsidRPr="0070546A">
        <w:rPr>
          <w:color w:val="000000" w:themeColor="text1"/>
        </w:rPr>
        <w:t xml:space="preserve">. I paragrafen räknas de bestämmelser i lagen om </w:t>
      </w:r>
      <w:r w:rsidR="00B203E3">
        <w:rPr>
          <w:color w:val="000000" w:themeColor="text1"/>
        </w:rPr>
        <w:t>allmänt stöd</w:t>
      </w:r>
      <w:r w:rsidRPr="0070546A">
        <w:rPr>
          <w:color w:val="000000" w:themeColor="text1"/>
        </w:rPr>
        <w:t xml:space="preserve"> upp som inte ska tillämpas </w:t>
      </w:r>
      <w:r w:rsidR="004B56C6" w:rsidRPr="0070546A">
        <w:rPr>
          <w:color w:val="000000" w:themeColor="text1"/>
        </w:rPr>
        <w:t>på Åland</w:t>
      </w:r>
      <w:r w:rsidRPr="0070546A">
        <w:rPr>
          <w:color w:val="000000" w:themeColor="text1"/>
        </w:rPr>
        <w:t>.</w:t>
      </w:r>
    </w:p>
    <w:p w14:paraId="60F21E0F" w14:textId="5D00B1B1" w:rsidR="0029358B" w:rsidRPr="0070546A" w:rsidRDefault="00B64CAE" w:rsidP="0029358B">
      <w:pPr>
        <w:pStyle w:val="ANormal"/>
        <w:rPr>
          <w:color w:val="000000" w:themeColor="text1"/>
        </w:rPr>
      </w:pPr>
      <w:r w:rsidRPr="0070546A">
        <w:rPr>
          <w:color w:val="000000" w:themeColor="text1"/>
        </w:rPr>
        <w:tab/>
        <w:t xml:space="preserve">Enligt </w:t>
      </w:r>
      <w:r w:rsidR="00C90544" w:rsidRPr="0070546A">
        <w:rPr>
          <w:i/>
          <w:iCs/>
          <w:color w:val="000000" w:themeColor="text1"/>
        </w:rPr>
        <w:t>1</w:t>
      </w:r>
      <w:r w:rsidR="000A6FB4">
        <w:rPr>
          <w:i/>
          <w:iCs/>
          <w:color w:val="000000" w:themeColor="text1"/>
        </w:rPr>
        <w:t> punkt</w:t>
      </w:r>
      <w:r w:rsidR="00C90544" w:rsidRPr="0070546A">
        <w:rPr>
          <w:i/>
          <w:iCs/>
          <w:color w:val="000000" w:themeColor="text1"/>
        </w:rPr>
        <w:t>en</w:t>
      </w:r>
      <w:r w:rsidR="00C90544" w:rsidRPr="0070546A">
        <w:rPr>
          <w:color w:val="000000" w:themeColor="text1"/>
        </w:rPr>
        <w:t xml:space="preserve"> </w:t>
      </w:r>
      <w:r w:rsidRPr="0070546A">
        <w:rPr>
          <w:color w:val="000000" w:themeColor="text1"/>
        </w:rPr>
        <w:t>ska 1</w:t>
      </w:r>
      <w:r w:rsidR="000A6FB4">
        <w:rPr>
          <w:color w:val="000000" w:themeColor="text1"/>
        </w:rPr>
        <w:t> kap.</w:t>
      </w:r>
      <w:r w:rsidRPr="0070546A">
        <w:rPr>
          <w:color w:val="000000" w:themeColor="text1"/>
        </w:rPr>
        <w:t xml:space="preserve"> 4</w:t>
      </w:r>
      <w:r w:rsidR="000A6FB4">
        <w:rPr>
          <w:color w:val="000000" w:themeColor="text1"/>
        </w:rPr>
        <w:t> §</w:t>
      </w:r>
      <w:r w:rsidRPr="0070546A">
        <w:rPr>
          <w:color w:val="000000" w:themeColor="text1"/>
        </w:rPr>
        <w:t xml:space="preserve"> 3</w:t>
      </w:r>
      <w:r w:rsidR="000A6FB4">
        <w:rPr>
          <w:color w:val="000000" w:themeColor="text1"/>
        </w:rPr>
        <w:t> mom.</w:t>
      </w:r>
      <w:r w:rsidR="00B203E3">
        <w:rPr>
          <w:color w:val="000000" w:themeColor="text1"/>
        </w:rPr>
        <w:t xml:space="preserve"> i </w:t>
      </w:r>
      <w:r w:rsidRPr="0070546A">
        <w:rPr>
          <w:color w:val="000000" w:themeColor="text1"/>
        </w:rPr>
        <w:t xml:space="preserve">lagen </w:t>
      </w:r>
      <w:r w:rsidR="00257091" w:rsidRPr="0070546A">
        <w:rPr>
          <w:color w:val="000000" w:themeColor="text1"/>
        </w:rPr>
        <w:t>om allmänt stöd</w:t>
      </w:r>
      <w:r w:rsidRPr="0070546A">
        <w:rPr>
          <w:color w:val="000000" w:themeColor="text1"/>
        </w:rPr>
        <w:t xml:space="preserve"> om bindande utlåtanden </w:t>
      </w:r>
      <w:r w:rsidR="00C90544" w:rsidRPr="0070546A">
        <w:rPr>
          <w:color w:val="000000" w:themeColor="text1"/>
        </w:rPr>
        <w:t xml:space="preserve">inte tillämpas på Åland. I nämnda lagrum föreskrivs att </w:t>
      </w:r>
      <w:r w:rsidR="0029358B" w:rsidRPr="0070546A">
        <w:rPr>
          <w:color w:val="000000" w:themeColor="text1"/>
        </w:rPr>
        <w:t>a</w:t>
      </w:r>
      <w:proofErr w:type="spellStart"/>
      <w:r w:rsidR="00097B10">
        <w:rPr>
          <w:color w:val="000000" w:themeColor="text1"/>
          <w:lang w:val="sv-FI"/>
        </w:rPr>
        <w:t>r</w:t>
      </w:r>
      <w:r w:rsidR="00C90544" w:rsidRPr="0070546A">
        <w:rPr>
          <w:color w:val="000000" w:themeColor="text1"/>
          <w:lang w:val="sv-FI"/>
        </w:rPr>
        <w:t>betskraftsmyndigheten</w:t>
      </w:r>
      <w:proofErr w:type="spellEnd"/>
      <w:r w:rsidR="00C90544" w:rsidRPr="0070546A">
        <w:rPr>
          <w:color w:val="000000" w:themeColor="text1"/>
          <w:lang w:val="sv-FI"/>
        </w:rPr>
        <w:t xml:space="preserve"> eller Sysselsättnings-, utvecklings- och förvaltningscentret ger för Folkpensionsanstalten bindande utlåtanden om de arbetskraftspolitiska förutsättningarna för erhållande av allmänt stöd. På utlåtandet tillämpas vad som i 11</w:t>
      </w:r>
      <w:r w:rsidR="000A6FB4">
        <w:rPr>
          <w:color w:val="000000" w:themeColor="text1"/>
          <w:lang w:val="sv-FI"/>
        </w:rPr>
        <w:t> kap.</w:t>
      </w:r>
      <w:r w:rsidR="00C90544" w:rsidRPr="0070546A">
        <w:rPr>
          <w:color w:val="000000" w:themeColor="text1"/>
          <w:lang w:val="sv-FI"/>
        </w:rPr>
        <w:t xml:space="preserve"> i lagen om utkomstskydd för arbetslösa föreskrivs om arbetskraftspolitiskt utlåtande.</w:t>
      </w:r>
      <w:r w:rsidR="0029358B" w:rsidRPr="0070546A">
        <w:rPr>
          <w:color w:val="000000" w:themeColor="text1"/>
          <w:lang w:val="sv-FI"/>
        </w:rPr>
        <w:t xml:space="preserve"> </w:t>
      </w:r>
      <w:r w:rsidRPr="0070546A">
        <w:rPr>
          <w:color w:val="000000" w:themeColor="text1"/>
          <w:lang w:val="sv-FI"/>
        </w:rPr>
        <w:t xml:space="preserve">Eftersom </w:t>
      </w:r>
      <w:r w:rsidR="0029358B" w:rsidRPr="0070546A">
        <w:rPr>
          <w:color w:val="000000" w:themeColor="text1"/>
          <w:lang w:val="sv-FI"/>
        </w:rPr>
        <w:t>Ålands arbetsmarknads- och studieservicemyndighet</w:t>
      </w:r>
      <w:r w:rsidRPr="0070546A">
        <w:rPr>
          <w:color w:val="000000" w:themeColor="text1"/>
          <w:lang w:val="sv-FI"/>
        </w:rPr>
        <w:t xml:space="preserve"> </w:t>
      </w:r>
      <w:r w:rsidR="000E4B8A">
        <w:rPr>
          <w:color w:val="000000" w:themeColor="text1"/>
          <w:lang w:val="sv-FI"/>
        </w:rPr>
        <w:t>genom</w:t>
      </w:r>
      <w:r w:rsidRPr="0070546A">
        <w:rPr>
          <w:color w:val="000000" w:themeColor="text1"/>
          <w:lang w:val="sv-FI"/>
        </w:rPr>
        <w:t xml:space="preserve"> </w:t>
      </w:r>
      <w:r w:rsidR="000E4B8A">
        <w:rPr>
          <w:color w:val="000000" w:themeColor="text1"/>
          <w:lang w:val="sv-FI"/>
        </w:rPr>
        <w:t>4</w:t>
      </w:r>
      <w:r w:rsidR="000A6FB4">
        <w:rPr>
          <w:color w:val="000000" w:themeColor="text1"/>
          <w:lang w:val="sv-FI"/>
        </w:rPr>
        <w:t> §</w:t>
      </w:r>
      <w:r w:rsidRPr="0070546A">
        <w:rPr>
          <w:color w:val="000000" w:themeColor="text1"/>
          <w:lang w:val="sv-FI"/>
        </w:rPr>
        <w:t xml:space="preserve"> </w:t>
      </w:r>
      <w:r w:rsidR="0029358B" w:rsidRPr="0070546A">
        <w:rPr>
          <w:color w:val="000000" w:themeColor="text1"/>
          <w:lang w:val="sv-FI"/>
        </w:rPr>
        <w:t xml:space="preserve">i blankettlagen om allmänt stöd </w:t>
      </w:r>
      <w:r w:rsidRPr="0070546A">
        <w:rPr>
          <w:color w:val="000000" w:themeColor="text1"/>
          <w:lang w:val="sv-FI"/>
        </w:rPr>
        <w:t xml:space="preserve">föreslås bevilja, utbetala och återkräva </w:t>
      </w:r>
      <w:r w:rsidR="0029358B" w:rsidRPr="0070546A">
        <w:rPr>
          <w:color w:val="000000" w:themeColor="text1"/>
          <w:lang w:val="sv-FI"/>
        </w:rPr>
        <w:t xml:space="preserve">allmänt stöd </w:t>
      </w:r>
      <w:r w:rsidRPr="0070546A">
        <w:rPr>
          <w:color w:val="000000" w:themeColor="text1"/>
          <w:lang w:val="sv-FI"/>
        </w:rPr>
        <w:t xml:space="preserve">finns det inte någon anledning att tillämpa bestämmelserna om skyldigheten för </w:t>
      </w:r>
      <w:r w:rsidR="0029358B" w:rsidRPr="0070546A">
        <w:rPr>
          <w:color w:val="000000" w:themeColor="text1"/>
          <w:lang w:val="sv-FI"/>
        </w:rPr>
        <w:t xml:space="preserve">Ålands arbetsmarknads- och studieservicemyndighet </w:t>
      </w:r>
      <w:r w:rsidRPr="0070546A">
        <w:rPr>
          <w:color w:val="000000" w:themeColor="text1"/>
          <w:lang w:val="sv-FI"/>
        </w:rPr>
        <w:t xml:space="preserve">att ge bindande utlåtande till Folkpensionsanstalten om huruvida förutsättningarna för </w:t>
      </w:r>
      <w:r w:rsidR="0029358B" w:rsidRPr="0070546A">
        <w:rPr>
          <w:color w:val="000000" w:themeColor="text1"/>
          <w:lang w:val="sv-FI"/>
        </w:rPr>
        <w:t>erhållande av allmänt stöd</w:t>
      </w:r>
      <w:r w:rsidRPr="0070546A">
        <w:rPr>
          <w:color w:val="000000" w:themeColor="text1"/>
          <w:lang w:val="sv-FI"/>
        </w:rPr>
        <w:t xml:space="preserve"> blivit uppfyllda. </w:t>
      </w:r>
      <w:r w:rsidR="0029358B" w:rsidRPr="0070546A">
        <w:rPr>
          <w:color w:val="000000" w:themeColor="text1"/>
          <w:lang w:val="sv-FI"/>
        </w:rPr>
        <w:t>En motsvarande bestämmelse i finns i 2</w:t>
      </w:r>
      <w:r w:rsidR="000A6FB4">
        <w:rPr>
          <w:color w:val="000000" w:themeColor="text1"/>
          <w:lang w:val="sv-FI"/>
        </w:rPr>
        <w:t> §</w:t>
      </w:r>
      <w:r w:rsidR="0029358B" w:rsidRPr="0070546A">
        <w:rPr>
          <w:color w:val="000000" w:themeColor="text1"/>
        </w:rPr>
        <w:t xml:space="preserve"> 1</w:t>
      </w:r>
      <w:r w:rsidR="000A6FB4">
        <w:rPr>
          <w:color w:val="000000" w:themeColor="text1"/>
        </w:rPr>
        <w:t> punkt</w:t>
      </w:r>
      <w:r w:rsidR="0029358B" w:rsidRPr="0070546A">
        <w:rPr>
          <w:color w:val="000000" w:themeColor="text1"/>
        </w:rPr>
        <w:t>en i den nuvarande blankettlagen om utkomskydd för arbetslösa.</w:t>
      </w:r>
    </w:p>
    <w:p w14:paraId="32780F20" w14:textId="27FEA0BC" w:rsidR="009D66A5" w:rsidRDefault="000A010C" w:rsidP="007C1163">
      <w:pPr>
        <w:pStyle w:val="ANormal"/>
        <w:rPr>
          <w:color w:val="000000" w:themeColor="text1"/>
        </w:rPr>
      </w:pPr>
      <w:r w:rsidRPr="0070546A">
        <w:rPr>
          <w:color w:val="000000" w:themeColor="text1"/>
        </w:rPr>
        <w:tab/>
      </w:r>
      <w:r w:rsidR="00A91EE4" w:rsidRPr="0070546A">
        <w:rPr>
          <w:color w:val="000000" w:themeColor="text1"/>
        </w:rPr>
        <w:t xml:space="preserve">Enligt </w:t>
      </w:r>
      <w:r w:rsidR="00A91EE4" w:rsidRPr="0070546A">
        <w:rPr>
          <w:i/>
          <w:iCs/>
          <w:color w:val="000000" w:themeColor="text1"/>
        </w:rPr>
        <w:t>2</w:t>
      </w:r>
      <w:r w:rsidR="000A6FB4">
        <w:rPr>
          <w:i/>
          <w:iCs/>
          <w:color w:val="000000" w:themeColor="text1"/>
        </w:rPr>
        <w:t> punkt</w:t>
      </w:r>
      <w:r w:rsidR="00A91EE4" w:rsidRPr="0070546A">
        <w:rPr>
          <w:i/>
          <w:iCs/>
          <w:color w:val="000000" w:themeColor="text1"/>
        </w:rPr>
        <w:t>en</w:t>
      </w:r>
      <w:r w:rsidR="00A91EE4" w:rsidRPr="0070546A">
        <w:rPr>
          <w:color w:val="000000" w:themeColor="text1"/>
        </w:rPr>
        <w:t xml:space="preserve"> </w:t>
      </w:r>
      <w:r w:rsidR="009B5558" w:rsidRPr="0070546A">
        <w:rPr>
          <w:color w:val="000000" w:themeColor="text1"/>
        </w:rPr>
        <w:t>ska bestämmelserna om arbetskraftspolitiska utlåtanden i</w:t>
      </w:r>
      <w:r w:rsidR="0021276A">
        <w:rPr>
          <w:color w:val="000000" w:themeColor="text1"/>
          <w:lang w:val="sv-FI"/>
        </w:rPr>
        <w:t xml:space="preserve"> </w:t>
      </w:r>
      <w:r w:rsidR="009B5558" w:rsidRPr="0070546A">
        <w:rPr>
          <w:color w:val="000000" w:themeColor="text1"/>
        </w:rPr>
        <w:t>5</w:t>
      </w:r>
      <w:r w:rsidR="000A6FB4">
        <w:rPr>
          <w:color w:val="000000" w:themeColor="text1"/>
        </w:rPr>
        <w:t> kap.</w:t>
      </w:r>
      <w:r w:rsidR="009B5558" w:rsidRPr="0070546A">
        <w:rPr>
          <w:color w:val="000000" w:themeColor="text1"/>
        </w:rPr>
        <w:t xml:space="preserve"> 23</w:t>
      </w:r>
      <w:r w:rsidR="000A6FB4">
        <w:rPr>
          <w:color w:val="000000" w:themeColor="text1"/>
        </w:rPr>
        <w:t> §</w:t>
      </w:r>
      <w:r w:rsidR="009B5558" w:rsidRPr="0070546A">
        <w:rPr>
          <w:color w:val="000000" w:themeColor="text1"/>
        </w:rPr>
        <w:t xml:space="preserve"> 3</w:t>
      </w:r>
      <w:r w:rsidR="000A6FB4">
        <w:rPr>
          <w:color w:val="000000" w:themeColor="text1"/>
        </w:rPr>
        <w:t> mom.</w:t>
      </w:r>
      <w:r w:rsidR="009B5558" w:rsidRPr="0070546A">
        <w:rPr>
          <w:color w:val="000000" w:themeColor="text1"/>
        </w:rPr>
        <w:t>, 5</w:t>
      </w:r>
      <w:r w:rsidR="000A6FB4">
        <w:rPr>
          <w:color w:val="000000" w:themeColor="text1"/>
        </w:rPr>
        <w:t> kap.</w:t>
      </w:r>
      <w:r w:rsidR="009B5558" w:rsidRPr="0070546A">
        <w:rPr>
          <w:color w:val="000000" w:themeColor="text1"/>
        </w:rPr>
        <w:t xml:space="preserve"> 34</w:t>
      </w:r>
      <w:r w:rsidR="000A6FB4">
        <w:rPr>
          <w:color w:val="000000" w:themeColor="text1"/>
        </w:rPr>
        <w:t> §</w:t>
      </w:r>
      <w:r w:rsidR="009B5558" w:rsidRPr="0070546A">
        <w:rPr>
          <w:color w:val="000000" w:themeColor="text1"/>
        </w:rPr>
        <w:t xml:space="preserve"> 1</w:t>
      </w:r>
      <w:r w:rsidR="000A6FB4">
        <w:rPr>
          <w:color w:val="000000" w:themeColor="text1"/>
        </w:rPr>
        <w:t> mom.</w:t>
      </w:r>
      <w:r w:rsidR="009B5558" w:rsidRPr="0070546A">
        <w:rPr>
          <w:color w:val="000000" w:themeColor="text1"/>
        </w:rPr>
        <w:t>, 7</w:t>
      </w:r>
      <w:r w:rsidR="000A6FB4">
        <w:rPr>
          <w:color w:val="000000" w:themeColor="text1"/>
        </w:rPr>
        <w:t> kap.</w:t>
      </w:r>
      <w:r w:rsidR="009B5558" w:rsidRPr="0070546A">
        <w:rPr>
          <w:color w:val="000000" w:themeColor="text1"/>
        </w:rPr>
        <w:t xml:space="preserve"> 45</w:t>
      </w:r>
      <w:r w:rsidR="000A6FB4">
        <w:rPr>
          <w:color w:val="000000" w:themeColor="text1"/>
        </w:rPr>
        <w:t> §</w:t>
      </w:r>
      <w:r w:rsidR="009B5558" w:rsidRPr="0070546A">
        <w:rPr>
          <w:color w:val="000000" w:themeColor="text1"/>
        </w:rPr>
        <w:t xml:space="preserve"> 2</w:t>
      </w:r>
      <w:r w:rsidR="000A6FB4">
        <w:rPr>
          <w:color w:val="000000" w:themeColor="text1"/>
        </w:rPr>
        <w:t> mom.</w:t>
      </w:r>
      <w:r w:rsidR="009B5558" w:rsidRPr="0070546A">
        <w:rPr>
          <w:color w:val="000000" w:themeColor="text1"/>
        </w:rPr>
        <w:t xml:space="preserve"> 1</w:t>
      </w:r>
      <w:r w:rsidR="000A6FB4">
        <w:rPr>
          <w:color w:val="000000" w:themeColor="text1"/>
        </w:rPr>
        <w:t> punkt</w:t>
      </w:r>
      <w:r w:rsidR="009B5558" w:rsidRPr="0070546A">
        <w:rPr>
          <w:color w:val="000000" w:themeColor="text1"/>
        </w:rPr>
        <w:t>en och 9</w:t>
      </w:r>
      <w:r w:rsidR="000A6FB4">
        <w:rPr>
          <w:color w:val="000000" w:themeColor="text1"/>
        </w:rPr>
        <w:t> kap.</w:t>
      </w:r>
      <w:r w:rsidR="009B5558" w:rsidRPr="0070546A">
        <w:rPr>
          <w:color w:val="000000" w:themeColor="text1"/>
        </w:rPr>
        <w:t xml:space="preserve"> 55</w:t>
      </w:r>
      <w:r w:rsidR="000A6FB4">
        <w:rPr>
          <w:color w:val="000000" w:themeColor="text1"/>
        </w:rPr>
        <w:t> §</w:t>
      </w:r>
      <w:r w:rsidR="009B5558" w:rsidRPr="0070546A">
        <w:rPr>
          <w:color w:val="000000" w:themeColor="text1"/>
        </w:rPr>
        <w:t xml:space="preserve"> 3</w:t>
      </w:r>
      <w:r w:rsidR="000A6FB4">
        <w:rPr>
          <w:color w:val="000000" w:themeColor="text1"/>
        </w:rPr>
        <w:t> mom.</w:t>
      </w:r>
      <w:r w:rsidR="009B5558" w:rsidRPr="0070546A">
        <w:rPr>
          <w:color w:val="000000" w:themeColor="text1"/>
        </w:rPr>
        <w:t xml:space="preserve"> i lagen om allmänt stöd inte tillämpas på Åland.</w:t>
      </w:r>
    </w:p>
    <w:p w14:paraId="53961E56" w14:textId="4EAA4F45" w:rsidR="009D66A5" w:rsidRDefault="009D66A5" w:rsidP="007C1163">
      <w:pPr>
        <w:pStyle w:val="ANormal"/>
        <w:rPr>
          <w:color w:val="000000" w:themeColor="text1"/>
        </w:rPr>
      </w:pPr>
      <w:r>
        <w:rPr>
          <w:color w:val="000000" w:themeColor="text1"/>
        </w:rPr>
        <w:tab/>
        <w:t>I 5</w:t>
      </w:r>
      <w:r w:rsidR="000A6FB4">
        <w:rPr>
          <w:color w:val="000000" w:themeColor="text1"/>
        </w:rPr>
        <w:t> kap.</w:t>
      </w:r>
      <w:r>
        <w:rPr>
          <w:color w:val="000000" w:themeColor="text1"/>
        </w:rPr>
        <w:t xml:space="preserve"> </w:t>
      </w:r>
      <w:r w:rsidRPr="0070546A">
        <w:rPr>
          <w:color w:val="000000" w:themeColor="text1"/>
        </w:rPr>
        <w:t>23</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i lagen om allmänt stöd föreskrivs att innan Folkpensionsanstalten fattar beslut i ett arbetskraftspolitiskt ärende ska den begära ett i 34</w:t>
      </w:r>
      <w:r w:rsidR="000A6FB4">
        <w:rPr>
          <w:color w:val="000000" w:themeColor="text1"/>
        </w:rPr>
        <w:t> §</w:t>
      </w:r>
      <w:r w:rsidRPr="0070546A">
        <w:rPr>
          <w:color w:val="000000" w:themeColor="text1"/>
        </w:rPr>
        <w:t xml:space="preserve"> </w:t>
      </w:r>
      <w:r>
        <w:rPr>
          <w:color w:val="000000" w:themeColor="text1"/>
        </w:rPr>
        <w:t xml:space="preserve">i lagen om allmänt stöd </w:t>
      </w:r>
      <w:r w:rsidRPr="0070546A">
        <w:rPr>
          <w:color w:val="000000" w:themeColor="text1"/>
        </w:rPr>
        <w:t xml:space="preserve">avsett arbetskraftspolitiskt utlåtande. I </w:t>
      </w:r>
      <w:r>
        <w:rPr>
          <w:color w:val="000000" w:themeColor="text1"/>
        </w:rPr>
        <w:t>5</w:t>
      </w:r>
      <w:r w:rsidR="000A6FB4">
        <w:rPr>
          <w:color w:val="000000" w:themeColor="text1"/>
        </w:rPr>
        <w:t> kap.</w:t>
      </w:r>
      <w:r>
        <w:rPr>
          <w:color w:val="000000" w:themeColor="text1"/>
        </w:rPr>
        <w:t xml:space="preserve"> </w:t>
      </w:r>
      <w:r w:rsidRPr="0070546A">
        <w:rPr>
          <w:color w:val="000000" w:themeColor="text1"/>
        </w:rPr>
        <w:t>34</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i lagen om allmänt stöd föreskrivs i sin tur att på lämnande av arbetskraftspolitiska utlåtanden tillämpas vad som i 11</w:t>
      </w:r>
      <w:r w:rsidR="000A6FB4">
        <w:rPr>
          <w:color w:val="000000" w:themeColor="text1"/>
        </w:rPr>
        <w:t> kap.</w:t>
      </w:r>
      <w:r w:rsidRPr="0070546A">
        <w:rPr>
          <w:color w:val="000000" w:themeColor="text1"/>
        </w:rPr>
        <w:t xml:space="preserve"> i lagen om utkomstskydd för arbetslösa föreskrivs om lämnande av arbetskraftspolitiska utlåtanden. Enligt det nuvarande regelverket tillämpas inte de ifrågavarande bestämmelserna om arbetskraftspolitiska utlåtanden i 11</w:t>
      </w:r>
      <w:r w:rsidR="000A6FB4">
        <w:rPr>
          <w:color w:val="000000" w:themeColor="text1"/>
        </w:rPr>
        <w:t> kap.</w:t>
      </w:r>
      <w:r w:rsidRPr="0070546A">
        <w:rPr>
          <w:color w:val="000000" w:themeColor="text1"/>
        </w:rPr>
        <w:t xml:space="preserve"> i lagen om utkomstskydd för arbetslösa. Det nya föreslagna regelverket innebär inget avsteg från den princip som hittills</w:t>
      </w:r>
      <w:r w:rsidRPr="0070546A">
        <w:rPr>
          <w:color w:val="000000" w:themeColor="text1"/>
          <w:lang w:val="sv-FI"/>
        </w:rPr>
        <w:t xml:space="preserve"> </w:t>
      </w:r>
      <w:r w:rsidRPr="0070546A">
        <w:rPr>
          <w:color w:val="000000" w:themeColor="text1"/>
        </w:rPr>
        <w:t>varit rådande vad gäller nämnda utlåtanden.</w:t>
      </w:r>
      <w:r w:rsidRPr="0070546A">
        <w:rPr>
          <w:color w:val="000000" w:themeColor="text1"/>
          <w:vertAlign w:val="superscript"/>
        </w:rPr>
        <w:footnoteReference w:id="1"/>
      </w:r>
      <w:r w:rsidRPr="0070546A">
        <w:rPr>
          <w:color w:val="000000" w:themeColor="text1"/>
        </w:rPr>
        <w:t xml:space="preserve"> Denna princip motiveras av att det på Åland är</w:t>
      </w:r>
      <w:r w:rsidRPr="0070546A">
        <w:rPr>
          <w:color w:val="000000" w:themeColor="text1"/>
          <w:lang w:val="sv-FI"/>
        </w:rPr>
        <w:t xml:space="preserve"> </w:t>
      </w:r>
      <w:r w:rsidRPr="0070546A">
        <w:rPr>
          <w:color w:val="000000" w:themeColor="text1"/>
        </w:rPr>
        <w:t xml:space="preserve">Ålands arbetsmarknads- och studieservicemyndighet som sköter handläggningen av förmånsärenden på basis av de ansökningshandlingar som lämnas direkt till myndigheten, till skillnad från vad som förhållandet i riket där förmånsbesluten fattas efter att arbetskraftspolitiska utlåtanden inhämtats från andra myndigheter. Till följd av småskaligheten i det åländska samhället finns det ingen anledning att som i riket involvera fler myndigheter i beslutsprocessen än vad som härvid kan anses erforderligt. Det skulle bara leda till en ökad och oändamålsenlig byråkratisering som skulle vara kostnadsdrivande och som inte är till gagn för det åländska samhället. </w:t>
      </w:r>
      <w:r>
        <w:rPr>
          <w:color w:val="000000" w:themeColor="text1"/>
        </w:rPr>
        <w:t>Dessa omständigheter utgör ytterligare ett skäl att bestämmelsen i 5</w:t>
      </w:r>
      <w:r w:rsidR="000A6FB4">
        <w:rPr>
          <w:color w:val="000000" w:themeColor="text1"/>
        </w:rPr>
        <w:t> kap.</w:t>
      </w:r>
      <w:r>
        <w:rPr>
          <w:color w:val="000000" w:themeColor="text1"/>
        </w:rPr>
        <w:t xml:space="preserve"> </w:t>
      </w:r>
      <w:r w:rsidRPr="0070546A">
        <w:rPr>
          <w:color w:val="000000" w:themeColor="text1"/>
        </w:rPr>
        <w:t>23</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i lagen om allmänt stöd </w:t>
      </w:r>
      <w:r>
        <w:rPr>
          <w:color w:val="000000" w:themeColor="text1"/>
        </w:rPr>
        <w:t>undantagits enligt 2</w:t>
      </w:r>
      <w:r w:rsidR="000A6FB4">
        <w:rPr>
          <w:color w:val="000000" w:themeColor="text1"/>
        </w:rPr>
        <w:t> punkt</w:t>
      </w:r>
      <w:r>
        <w:rPr>
          <w:color w:val="000000" w:themeColor="text1"/>
        </w:rPr>
        <w:t>en i denna undantagsparagraf.</w:t>
      </w:r>
    </w:p>
    <w:p w14:paraId="428421F6" w14:textId="2E2FA500" w:rsidR="00B64CAE" w:rsidRDefault="009D66A5" w:rsidP="007C1163">
      <w:pPr>
        <w:pStyle w:val="ANormal"/>
        <w:rPr>
          <w:color w:val="000000" w:themeColor="text1"/>
        </w:rPr>
      </w:pPr>
      <w:r>
        <w:rPr>
          <w:color w:val="000000" w:themeColor="text1"/>
        </w:rPr>
        <w:tab/>
      </w:r>
      <w:r w:rsidR="00244384" w:rsidRPr="0070546A">
        <w:rPr>
          <w:color w:val="000000" w:themeColor="text1"/>
        </w:rPr>
        <w:t>I 5</w:t>
      </w:r>
      <w:r w:rsidR="000A6FB4">
        <w:rPr>
          <w:color w:val="000000" w:themeColor="text1"/>
        </w:rPr>
        <w:t> kap.</w:t>
      </w:r>
      <w:r w:rsidR="00244384" w:rsidRPr="0070546A">
        <w:rPr>
          <w:color w:val="000000" w:themeColor="text1"/>
        </w:rPr>
        <w:t xml:space="preserve"> 34</w:t>
      </w:r>
      <w:r w:rsidR="000A6FB4">
        <w:rPr>
          <w:color w:val="000000" w:themeColor="text1"/>
        </w:rPr>
        <w:t> §</w:t>
      </w:r>
      <w:r w:rsidR="00244384" w:rsidRPr="0070546A">
        <w:rPr>
          <w:color w:val="000000" w:themeColor="text1"/>
        </w:rPr>
        <w:t xml:space="preserve"> 1</w:t>
      </w:r>
      <w:r w:rsidR="000A6FB4">
        <w:rPr>
          <w:color w:val="000000" w:themeColor="text1"/>
        </w:rPr>
        <w:t> mom.</w:t>
      </w:r>
      <w:r w:rsidR="00244384" w:rsidRPr="0070546A">
        <w:rPr>
          <w:color w:val="000000" w:themeColor="text1"/>
        </w:rPr>
        <w:t xml:space="preserve"> lagen om allmänt stöd föreskrivs att på lämnande av arbetskraftspolitiska utlåtanden tillämpas vad som i 11</w:t>
      </w:r>
      <w:r w:rsidR="000A6FB4">
        <w:rPr>
          <w:color w:val="000000" w:themeColor="text1"/>
        </w:rPr>
        <w:t> kap.</w:t>
      </w:r>
      <w:r w:rsidR="00244384" w:rsidRPr="0070546A">
        <w:rPr>
          <w:color w:val="000000" w:themeColor="text1"/>
        </w:rPr>
        <w:t xml:space="preserve"> i lagen om utkomstskydd för arbetslösa föreskrivs om lämnande av arbetskraftspolitiska utlåtanden. I 7</w:t>
      </w:r>
      <w:r w:rsidR="000A6FB4">
        <w:rPr>
          <w:color w:val="000000" w:themeColor="text1"/>
        </w:rPr>
        <w:t> kap.</w:t>
      </w:r>
      <w:r w:rsidR="00244384" w:rsidRPr="0070546A">
        <w:rPr>
          <w:color w:val="000000" w:themeColor="text1"/>
        </w:rPr>
        <w:t xml:space="preserve"> 45</w:t>
      </w:r>
      <w:r w:rsidR="000A6FB4">
        <w:rPr>
          <w:color w:val="000000" w:themeColor="text1"/>
        </w:rPr>
        <w:t> §</w:t>
      </w:r>
      <w:r w:rsidR="00244384" w:rsidRPr="0070546A">
        <w:rPr>
          <w:color w:val="000000" w:themeColor="text1"/>
        </w:rPr>
        <w:t xml:space="preserve"> 2</w:t>
      </w:r>
      <w:r w:rsidR="000A6FB4">
        <w:rPr>
          <w:color w:val="000000" w:themeColor="text1"/>
        </w:rPr>
        <w:t> mom.</w:t>
      </w:r>
      <w:r w:rsidR="00244384" w:rsidRPr="0070546A">
        <w:rPr>
          <w:color w:val="000000" w:themeColor="text1"/>
        </w:rPr>
        <w:t xml:space="preserve"> lagen om allmänt stöd föreskrivs att Folkpensionsanstalten har rätt att avgiftsfritt för skötseln av sina uppgifter enligt lagen om allmänt stöd få nödvändiga uppgifter om arbetskraftspolitiska utlåtanden enligt 34</w:t>
      </w:r>
      <w:r w:rsidR="000A6FB4">
        <w:rPr>
          <w:color w:val="000000" w:themeColor="text1"/>
        </w:rPr>
        <w:t> §</w:t>
      </w:r>
      <w:r w:rsidR="00244384" w:rsidRPr="0070546A">
        <w:rPr>
          <w:color w:val="000000" w:themeColor="text1"/>
        </w:rPr>
        <w:t xml:space="preserve"> av arbetskraftsmyndigheten och Sysselsättnings-, utvecklings- och förvaltningscentret. I 9</w:t>
      </w:r>
      <w:r w:rsidR="000A6FB4">
        <w:rPr>
          <w:color w:val="000000" w:themeColor="text1"/>
        </w:rPr>
        <w:t> kap.</w:t>
      </w:r>
      <w:r w:rsidR="00244384" w:rsidRPr="0070546A">
        <w:rPr>
          <w:color w:val="000000" w:themeColor="text1"/>
        </w:rPr>
        <w:t xml:space="preserve"> 55</w:t>
      </w:r>
      <w:r w:rsidR="000A6FB4">
        <w:rPr>
          <w:color w:val="000000" w:themeColor="text1"/>
        </w:rPr>
        <w:t> §</w:t>
      </w:r>
      <w:r w:rsidR="00244384" w:rsidRPr="0070546A">
        <w:rPr>
          <w:color w:val="000000" w:themeColor="text1"/>
        </w:rPr>
        <w:t xml:space="preserve"> 3</w:t>
      </w:r>
      <w:r w:rsidR="000A6FB4">
        <w:rPr>
          <w:color w:val="000000" w:themeColor="text1"/>
        </w:rPr>
        <w:t> mom.</w:t>
      </w:r>
      <w:r w:rsidR="00244384" w:rsidRPr="0070546A">
        <w:rPr>
          <w:color w:val="000000" w:themeColor="text1"/>
        </w:rPr>
        <w:t xml:space="preserve"> lagen om allmänt stöd föreskrivs att om ett arbetskraftspolitiskt utlåtande om en persons rätt till grunddagpenning eller arbetsmarknadsstöd också gäller tiden efter ikraftträdandet av lag</w:t>
      </w:r>
      <w:r w:rsidR="00857279">
        <w:rPr>
          <w:color w:val="000000" w:themeColor="text1"/>
        </w:rPr>
        <w:t>en</w:t>
      </w:r>
      <w:r w:rsidR="00244384" w:rsidRPr="0070546A">
        <w:rPr>
          <w:color w:val="000000" w:themeColor="text1"/>
        </w:rPr>
        <w:t>, tillämpas utlåtandet från och med ikraftträdandet av</w:t>
      </w:r>
      <w:r w:rsidR="00857279">
        <w:rPr>
          <w:color w:val="000000" w:themeColor="text1"/>
        </w:rPr>
        <w:t xml:space="preserve"> </w:t>
      </w:r>
      <w:r w:rsidR="00244384" w:rsidRPr="0070546A">
        <w:rPr>
          <w:color w:val="000000" w:themeColor="text1"/>
        </w:rPr>
        <w:t>lag</w:t>
      </w:r>
      <w:r w:rsidR="00857279">
        <w:rPr>
          <w:color w:val="000000" w:themeColor="text1"/>
        </w:rPr>
        <w:t>en</w:t>
      </w:r>
      <w:r w:rsidR="00244384" w:rsidRPr="0070546A">
        <w:rPr>
          <w:color w:val="000000" w:themeColor="text1"/>
        </w:rPr>
        <w:t xml:space="preserve"> på den arbetssökandes rätt att få allmänt stöd. </w:t>
      </w:r>
      <w:r w:rsidR="000A732E" w:rsidRPr="0070546A">
        <w:rPr>
          <w:color w:val="000000" w:themeColor="text1"/>
        </w:rPr>
        <w:t>Undantage</w:t>
      </w:r>
      <w:r w:rsidR="00244384" w:rsidRPr="0070546A">
        <w:rPr>
          <w:color w:val="000000" w:themeColor="text1"/>
        </w:rPr>
        <w:t>n i fråga</w:t>
      </w:r>
      <w:r w:rsidR="000A732E" w:rsidRPr="0070546A">
        <w:rPr>
          <w:color w:val="000000" w:themeColor="text1"/>
        </w:rPr>
        <w:t xml:space="preserve"> föreslås inför</w:t>
      </w:r>
      <w:r w:rsidR="00244384" w:rsidRPr="0070546A">
        <w:rPr>
          <w:color w:val="000000" w:themeColor="text1"/>
        </w:rPr>
        <w:t>da</w:t>
      </w:r>
      <w:r w:rsidR="000A732E" w:rsidRPr="0070546A">
        <w:rPr>
          <w:color w:val="000000" w:themeColor="text1"/>
        </w:rPr>
        <w:t xml:space="preserve"> i blankettlagen </w:t>
      </w:r>
      <w:r w:rsidR="00857279">
        <w:rPr>
          <w:color w:val="000000" w:themeColor="text1"/>
        </w:rPr>
        <w:t>i linje med</w:t>
      </w:r>
      <w:r w:rsidR="000A732E" w:rsidRPr="0070546A">
        <w:rPr>
          <w:color w:val="000000" w:themeColor="text1"/>
        </w:rPr>
        <w:t xml:space="preserve"> att 1</w:t>
      </w:r>
      <w:r w:rsidR="000A6FB4">
        <w:rPr>
          <w:color w:val="000000" w:themeColor="text1"/>
        </w:rPr>
        <w:t> kap.</w:t>
      </w:r>
      <w:r w:rsidR="000A732E" w:rsidRPr="0070546A">
        <w:rPr>
          <w:color w:val="000000" w:themeColor="text1"/>
        </w:rPr>
        <w:t xml:space="preserve"> 4</w:t>
      </w:r>
      <w:r w:rsidR="000A6FB4">
        <w:rPr>
          <w:color w:val="000000" w:themeColor="text1"/>
        </w:rPr>
        <w:t> §</w:t>
      </w:r>
      <w:r w:rsidR="000A732E" w:rsidRPr="0070546A">
        <w:rPr>
          <w:color w:val="000000" w:themeColor="text1"/>
        </w:rPr>
        <w:t xml:space="preserve"> 3</w:t>
      </w:r>
      <w:r w:rsidR="000A6FB4">
        <w:rPr>
          <w:color w:val="000000" w:themeColor="text1"/>
        </w:rPr>
        <w:t> mom.</w:t>
      </w:r>
      <w:r w:rsidR="000A732E" w:rsidRPr="0070546A">
        <w:rPr>
          <w:color w:val="000000" w:themeColor="text1"/>
        </w:rPr>
        <w:t xml:space="preserve"> i lagen om allmänt stöd int</w:t>
      </w:r>
      <w:r w:rsidR="006558CE" w:rsidRPr="0070546A">
        <w:rPr>
          <w:color w:val="000000" w:themeColor="text1"/>
        </w:rPr>
        <w:t>e</w:t>
      </w:r>
      <w:r w:rsidR="000A732E" w:rsidRPr="0070546A">
        <w:rPr>
          <w:color w:val="000000" w:themeColor="text1"/>
        </w:rPr>
        <w:t xml:space="preserve"> ska tillämpas på Åland. </w:t>
      </w:r>
      <w:r w:rsidR="00857279">
        <w:rPr>
          <w:color w:val="000000" w:themeColor="text1"/>
        </w:rPr>
        <w:t>Samma skäl som talar för att bestämmelser om</w:t>
      </w:r>
      <w:r w:rsidR="000A732E" w:rsidRPr="0070546A">
        <w:rPr>
          <w:color w:val="000000" w:themeColor="text1"/>
        </w:rPr>
        <w:t xml:space="preserve"> bindande utlåtande</w:t>
      </w:r>
      <w:r w:rsidR="00857279">
        <w:rPr>
          <w:color w:val="000000" w:themeColor="text1"/>
        </w:rPr>
        <w:t>n i lagen om allmänt stöd inte ska tillämpas på Åland gör sig gällande även vad beträffar</w:t>
      </w:r>
      <w:r w:rsidR="000A732E" w:rsidRPr="0070546A">
        <w:rPr>
          <w:color w:val="000000" w:themeColor="text1"/>
        </w:rPr>
        <w:t xml:space="preserve"> arbetskraftspolitiska utlåtanden.</w:t>
      </w:r>
      <w:r w:rsidR="00693298">
        <w:rPr>
          <w:color w:val="000000" w:themeColor="text1"/>
        </w:rPr>
        <w:t xml:space="preserve"> Sedan har motiveringen till att 5</w:t>
      </w:r>
      <w:r w:rsidR="000A6FB4">
        <w:rPr>
          <w:color w:val="000000" w:themeColor="text1"/>
        </w:rPr>
        <w:t> kap.</w:t>
      </w:r>
      <w:r w:rsidR="00693298">
        <w:rPr>
          <w:color w:val="000000" w:themeColor="text1"/>
        </w:rPr>
        <w:t xml:space="preserve"> </w:t>
      </w:r>
      <w:r w:rsidR="00693298" w:rsidRPr="0070546A">
        <w:rPr>
          <w:color w:val="000000" w:themeColor="text1"/>
        </w:rPr>
        <w:t>23</w:t>
      </w:r>
      <w:r w:rsidR="000A6FB4">
        <w:rPr>
          <w:color w:val="000000" w:themeColor="text1"/>
        </w:rPr>
        <w:t> §</w:t>
      </w:r>
      <w:r w:rsidR="00693298" w:rsidRPr="0070546A">
        <w:rPr>
          <w:color w:val="000000" w:themeColor="text1"/>
        </w:rPr>
        <w:t xml:space="preserve"> 3</w:t>
      </w:r>
      <w:r w:rsidR="000A6FB4">
        <w:rPr>
          <w:color w:val="000000" w:themeColor="text1"/>
        </w:rPr>
        <w:t> mom.</w:t>
      </w:r>
      <w:r w:rsidR="00693298">
        <w:rPr>
          <w:color w:val="000000" w:themeColor="text1"/>
        </w:rPr>
        <w:t xml:space="preserve"> i lagen om allmänt stöd undantagits från tillämpning även relevans i </w:t>
      </w:r>
      <w:r w:rsidR="00413629">
        <w:rPr>
          <w:color w:val="000000" w:themeColor="text1"/>
        </w:rPr>
        <w:t>övriga</w:t>
      </w:r>
      <w:r w:rsidR="00693298">
        <w:rPr>
          <w:color w:val="000000" w:themeColor="text1"/>
        </w:rPr>
        <w:t xml:space="preserve"> fall</w:t>
      </w:r>
      <w:r w:rsidR="006A658A">
        <w:rPr>
          <w:color w:val="000000" w:themeColor="text1"/>
        </w:rPr>
        <w:t xml:space="preserve"> där arbetskraftspolitiska utlåtanden förekommer som begrepp</w:t>
      </w:r>
      <w:r w:rsidR="00693298">
        <w:rPr>
          <w:color w:val="000000" w:themeColor="text1"/>
        </w:rPr>
        <w:t>.</w:t>
      </w:r>
    </w:p>
    <w:p w14:paraId="7731D73F" w14:textId="3486EC84" w:rsidR="00256E7B" w:rsidRPr="0070546A" w:rsidRDefault="00256E7B" w:rsidP="00256E7B">
      <w:pPr>
        <w:pStyle w:val="ANormal"/>
        <w:rPr>
          <w:color w:val="000000" w:themeColor="text1"/>
        </w:rPr>
      </w:pPr>
      <w:r w:rsidRPr="0070546A">
        <w:rPr>
          <w:color w:val="000000" w:themeColor="text1"/>
        </w:rPr>
        <w:tab/>
        <w:t xml:space="preserve">Enligt </w:t>
      </w:r>
      <w:r w:rsidRPr="0070546A">
        <w:rPr>
          <w:i/>
          <w:iCs/>
          <w:color w:val="000000" w:themeColor="text1"/>
        </w:rPr>
        <w:t>3</w:t>
      </w:r>
      <w:r w:rsidR="000A6FB4">
        <w:rPr>
          <w:i/>
          <w:iCs/>
          <w:color w:val="000000" w:themeColor="text1"/>
        </w:rPr>
        <w:t> punkt</w:t>
      </w:r>
      <w:r w:rsidRPr="0070546A">
        <w:rPr>
          <w:i/>
          <w:iCs/>
          <w:color w:val="000000" w:themeColor="text1"/>
        </w:rPr>
        <w:t>en</w:t>
      </w:r>
      <w:r w:rsidRPr="0070546A">
        <w:rPr>
          <w:color w:val="000000" w:themeColor="text1"/>
        </w:rPr>
        <w:t xml:space="preserve"> ska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i lagen om allmänt stöd, till den del den innebär en hänvisning till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10</w:t>
      </w:r>
      <w:r w:rsidR="00A751E2">
        <w:rPr>
          <w:color w:val="000000" w:themeColor="text1"/>
        </w:rPr>
        <w:t> </w:t>
      </w:r>
      <w:r w:rsidRPr="0070546A">
        <w:rPr>
          <w:color w:val="000000" w:themeColor="text1"/>
        </w:rPr>
        <w:t>a</w:t>
      </w:r>
      <w:r w:rsidR="000A6FB4">
        <w:rPr>
          <w:color w:val="000000" w:themeColor="text1"/>
        </w:rPr>
        <w:t> punkt</w:t>
      </w:r>
      <w:r w:rsidRPr="0070546A">
        <w:rPr>
          <w:color w:val="000000" w:themeColor="text1"/>
        </w:rPr>
        <w:t>en i lagen om utkomstskydd för arbetslösa där det är fråga om en i lagen om arbetsverksamhet i rehabiliteringssyfte (FFS 189/2001) avsedd aktiveringsplan samt en i lagen om sektorsövergripande främjande av sysselsättningen (FFS 381/2023) avsedd sektorsövergripande sysselsättningsplan, inte tillämpas på Åland.</w:t>
      </w:r>
    </w:p>
    <w:p w14:paraId="08807963" w14:textId="2D1C55E0" w:rsidR="00D72A29" w:rsidRPr="0070546A" w:rsidRDefault="006D7CFF" w:rsidP="00D72A29">
      <w:pPr>
        <w:pStyle w:val="ANormal"/>
        <w:rPr>
          <w:color w:val="000000" w:themeColor="text1"/>
          <w:lang w:val="sv-FI"/>
        </w:rPr>
      </w:pPr>
      <w:r w:rsidRPr="0070546A">
        <w:rPr>
          <w:color w:val="000000" w:themeColor="text1"/>
        </w:rPr>
        <w:tab/>
        <w:t>Bestämmelsen i 3</w:t>
      </w:r>
      <w:r w:rsidR="000A6FB4">
        <w:rPr>
          <w:color w:val="000000" w:themeColor="text1"/>
        </w:rPr>
        <w:t> punkt</w:t>
      </w:r>
      <w:r w:rsidRPr="0070546A">
        <w:rPr>
          <w:color w:val="000000" w:themeColor="text1"/>
        </w:rPr>
        <w:t xml:space="preserve">en vad gäller en i lagen om arbetsverksamhet i rehabiliteringssyfte avsedd aktiveringsplan behövs för att </w:t>
      </w:r>
      <w:r w:rsidR="00CF19FC" w:rsidRPr="0070546A">
        <w:rPr>
          <w:color w:val="000000" w:themeColor="text1"/>
        </w:rPr>
        <w:t xml:space="preserve">det på </w:t>
      </w:r>
      <w:r w:rsidRPr="0070546A">
        <w:rPr>
          <w:color w:val="000000" w:themeColor="text1"/>
        </w:rPr>
        <w:t>Åland</w:t>
      </w:r>
      <w:r w:rsidR="00CF19FC" w:rsidRPr="0070546A">
        <w:rPr>
          <w:color w:val="000000" w:themeColor="text1"/>
        </w:rPr>
        <w:t xml:space="preserve"> saknas lagstiftning om den kategorin av planer. </w:t>
      </w:r>
      <w:r w:rsidR="00E85D37" w:rsidRPr="0070546A">
        <w:rPr>
          <w:color w:val="000000" w:themeColor="text1"/>
        </w:rPr>
        <w:t>Bestämmelsen i 3</w:t>
      </w:r>
      <w:r w:rsidR="000A6FB4">
        <w:rPr>
          <w:color w:val="000000" w:themeColor="text1"/>
        </w:rPr>
        <w:t> punkt</w:t>
      </w:r>
      <w:r w:rsidR="00E85D37" w:rsidRPr="0070546A">
        <w:rPr>
          <w:color w:val="000000" w:themeColor="text1"/>
        </w:rPr>
        <w:t xml:space="preserve">en vad gäller sektorsövergripande sysselsättningsplan behövs </w:t>
      </w:r>
      <w:r w:rsidR="00D72A29" w:rsidRPr="0070546A">
        <w:rPr>
          <w:color w:val="000000" w:themeColor="text1"/>
        </w:rPr>
        <w:t xml:space="preserve">för att Åland saknar en lagstiftning om sysselsättningsplaner i form av sektorsövergripande sysselsättningsplaner som avses i lagen om sektorsövergripande främjande av sysselsättningen. Enligt </w:t>
      </w:r>
      <w:r w:rsidR="00970ED2">
        <w:rPr>
          <w:color w:val="000000" w:themeColor="text1"/>
        </w:rPr>
        <w:t>2</w:t>
      </w:r>
      <w:r w:rsidR="000A6FB4">
        <w:rPr>
          <w:color w:val="000000" w:themeColor="text1"/>
        </w:rPr>
        <w:t> §</w:t>
      </w:r>
      <w:r w:rsidR="00970ED2">
        <w:rPr>
          <w:color w:val="000000" w:themeColor="text1"/>
        </w:rPr>
        <w:t xml:space="preserve"> 1</w:t>
      </w:r>
      <w:r w:rsidR="000A6FB4">
        <w:rPr>
          <w:color w:val="000000" w:themeColor="text1"/>
        </w:rPr>
        <w:t> mom.</w:t>
      </w:r>
      <w:r w:rsidR="00D72A29" w:rsidRPr="0070546A">
        <w:rPr>
          <w:color w:val="000000" w:themeColor="text1"/>
        </w:rPr>
        <w:t xml:space="preserve"> i sistnämnda rikslag utgör </w:t>
      </w:r>
      <w:r w:rsidR="00097B10">
        <w:rPr>
          <w:color w:val="000000" w:themeColor="text1"/>
        </w:rPr>
        <w:t>samarbetsmodellen</w:t>
      </w:r>
      <w:r w:rsidR="00D72A29" w:rsidRPr="0070546A">
        <w:rPr>
          <w:color w:val="000000" w:themeColor="text1"/>
          <w:lang w:val="sv-FI"/>
        </w:rPr>
        <w:t xml:space="preserve"> för sektorsövergripande stöd som främjar sysselsättningen en modell där arbetskraftsmyndigheten, välfärdsområdet och Folkpensionsanstalten tillsammans bedömer en arbetslös persons servicebehov på ett sektors</w:t>
      </w:r>
      <w:r w:rsidR="00097B10">
        <w:rPr>
          <w:color w:val="000000" w:themeColor="text1"/>
          <w:lang w:val="sv-FI"/>
        </w:rPr>
        <w:t>-</w:t>
      </w:r>
      <w:r w:rsidR="00D72A29" w:rsidRPr="0070546A">
        <w:rPr>
          <w:color w:val="000000" w:themeColor="text1"/>
          <w:lang w:val="sv-FI"/>
        </w:rPr>
        <w:t>övergripande plan, planerar och samordnar den service som är ändamålsenlig för att arbetslösa ska få arbete så att den bildar en sammanhängande helhet samt ansvarar för att serviceprocessen framskrider och följs upp.</w:t>
      </w:r>
      <w:r w:rsidR="00BD08CA" w:rsidRPr="0070546A">
        <w:rPr>
          <w:color w:val="000000" w:themeColor="text1"/>
        </w:rPr>
        <w:t xml:space="preserve"> </w:t>
      </w:r>
      <w:r w:rsidR="00970ED2">
        <w:rPr>
          <w:color w:val="000000" w:themeColor="text1"/>
        </w:rPr>
        <w:t>Enligt 2</w:t>
      </w:r>
      <w:r w:rsidR="000A6FB4">
        <w:rPr>
          <w:color w:val="000000" w:themeColor="text1"/>
        </w:rPr>
        <w:t> §</w:t>
      </w:r>
      <w:r w:rsidR="00970ED2">
        <w:rPr>
          <w:color w:val="000000" w:themeColor="text1"/>
        </w:rPr>
        <w:t xml:space="preserve"> 2</w:t>
      </w:r>
      <w:r w:rsidR="000A6FB4">
        <w:rPr>
          <w:color w:val="000000" w:themeColor="text1"/>
        </w:rPr>
        <w:t> mom.</w:t>
      </w:r>
      <w:r w:rsidR="00970ED2">
        <w:rPr>
          <w:color w:val="000000" w:themeColor="text1"/>
        </w:rPr>
        <w:t xml:space="preserve"> i samma rikslag gäller att </w:t>
      </w:r>
      <w:r w:rsidR="00970ED2">
        <w:rPr>
          <w:color w:val="000000" w:themeColor="text1"/>
          <w:lang w:val="sv-FI"/>
        </w:rPr>
        <w:t>s</w:t>
      </w:r>
      <w:r w:rsidR="00D72A29" w:rsidRPr="0070546A">
        <w:rPr>
          <w:color w:val="000000" w:themeColor="text1"/>
          <w:lang w:val="sv-FI"/>
        </w:rPr>
        <w:t>ervice som ska samordnas inom samarbetsmodellen för sektorsövergripande stöd som främjar sysselsättningen är sådan arbetskraftsservice, sådana social- och hälsovårdstjänster samt sådana rehabiliteringstjänster som omfattas av de</w:t>
      </w:r>
      <w:r w:rsidR="00970ED2">
        <w:rPr>
          <w:color w:val="000000" w:themeColor="text1"/>
          <w:lang w:val="sv-FI"/>
        </w:rPr>
        <w:t>t</w:t>
      </w:r>
      <w:r w:rsidR="00D72A29" w:rsidRPr="0070546A">
        <w:rPr>
          <w:color w:val="000000" w:themeColor="text1"/>
          <w:lang w:val="sv-FI"/>
        </w:rPr>
        <w:t xml:space="preserve"> i </w:t>
      </w:r>
      <w:r w:rsidR="00970ED2">
        <w:rPr>
          <w:color w:val="000000" w:themeColor="text1"/>
          <w:lang w:val="sv-FI"/>
        </w:rPr>
        <w:t>2</w:t>
      </w:r>
      <w:r w:rsidR="000A6FB4">
        <w:rPr>
          <w:color w:val="000000" w:themeColor="text1"/>
          <w:lang w:val="sv-FI"/>
        </w:rPr>
        <w:t> §</w:t>
      </w:r>
      <w:r w:rsidR="00970ED2">
        <w:rPr>
          <w:color w:val="000000" w:themeColor="text1"/>
          <w:lang w:val="sv-FI"/>
        </w:rPr>
        <w:t xml:space="preserve"> </w:t>
      </w:r>
      <w:r w:rsidR="00D72A29" w:rsidRPr="0070546A">
        <w:rPr>
          <w:color w:val="000000" w:themeColor="text1"/>
          <w:lang w:val="sv-FI"/>
        </w:rPr>
        <w:t>1</w:t>
      </w:r>
      <w:r w:rsidR="000A6FB4">
        <w:rPr>
          <w:color w:val="000000" w:themeColor="text1"/>
          <w:lang w:val="sv-FI"/>
        </w:rPr>
        <w:t> mom.</w:t>
      </w:r>
      <w:r w:rsidR="00970ED2">
        <w:rPr>
          <w:color w:val="000000" w:themeColor="text1"/>
          <w:lang w:val="sv-FI"/>
        </w:rPr>
        <w:t xml:space="preserve"> i rikslagen i fråga </w:t>
      </w:r>
      <w:r w:rsidR="00D72A29" w:rsidRPr="0070546A">
        <w:rPr>
          <w:color w:val="000000" w:themeColor="text1"/>
          <w:lang w:val="sv-FI"/>
        </w:rPr>
        <w:t>avsedda aktörernas organiseringsansvar. Bestämmelser om hur sådan service ska tillhandahållas utfärdas separat.</w:t>
      </w:r>
      <w:r w:rsidR="0047401F" w:rsidRPr="0070546A">
        <w:rPr>
          <w:color w:val="000000" w:themeColor="text1"/>
          <w:lang w:val="sv-FI"/>
        </w:rPr>
        <w:t xml:space="preserve"> </w:t>
      </w:r>
      <w:r w:rsidR="00D72A29" w:rsidRPr="0070546A">
        <w:rPr>
          <w:color w:val="000000" w:themeColor="text1"/>
          <w:lang w:val="sv-FI"/>
        </w:rPr>
        <w:t xml:space="preserve">Den sektorsövergripande sysselsättningsplanen ska </w:t>
      </w:r>
      <w:r w:rsidR="0047401F" w:rsidRPr="0070546A">
        <w:rPr>
          <w:color w:val="000000" w:themeColor="text1"/>
          <w:lang w:val="sv-FI"/>
        </w:rPr>
        <w:t xml:space="preserve">enligt </w:t>
      </w:r>
      <w:r w:rsidR="00970ED2">
        <w:rPr>
          <w:color w:val="000000" w:themeColor="text1"/>
          <w:lang w:val="sv-FI"/>
        </w:rPr>
        <w:t xml:space="preserve">den nämnda </w:t>
      </w:r>
      <w:r w:rsidR="0047401F" w:rsidRPr="0070546A">
        <w:rPr>
          <w:color w:val="000000" w:themeColor="text1"/>
          <w:lang w:val="sv-FI"/>
        </w:rPr>
        <w:t xml:space="preserve">rikslagens </w:t>
      </w:r>
      <w:r w:rsidR="00970ED2">
        <w:rPr>
          <w:color w:val="000000" w:themeColor="text1"/>
          <w:lang w:val="sv-FI"/>
        </w:rPr>
        <w:t>5</w:t>
      </w:r>
      <w:r w:rsidR="000A6FB4">
        <w:rPr>
          <w:color w:val="000000" w:themeColor="text1"/>
          <w:lang w:val="sv-FI"/>
        </w:rPr>
        <w:t> §</w:t>
      </w:r>
      <w:r w:rsidR="0047401F" w:rsidRPr="0070546A">
        <w:rPr>
          <w:color w:val="000000" w:themeColor="text1"/>
          <w:lang w:val="sv-FI"/>
        </w:rPr>
        <w:t xml:space="preserve"> </w:t>
      </w:r>
      <w:r w:rsidR="00970ED2">
        <w:rPr>
          <w:color w:val="000000" w:themeColor="text1"/>
          <w:lang w:val="sv-FI"/>
        </w:rPr>
        <w:t>1</w:t>
      </w:r>
      <w:r w:rsidR="000A6FB4">
        <w:rPr>
          <w:color w:val="000000" w:themeColor="text1"/>
          <w:lang w:val="sv-FI"/>
        </w:rPr>
        <w:t> mom.</w:t>
      </w:r>
      <w:r w:rsidR="00970ED2">
        <w:rPr>
          <w:color w:val="000000" w:themeColor="text1"/>
          <w:lang w:val="sv-FI"/>
        </w:rPr>
        <w:t xml:space="preserve"> </w:t>
      </w:r>
      <w:r w:rsidR="00D72A29" w:rsidRPr="0070546A">
        <w:rPr>
          <w:color w:val="000000" w:themeColor="text1"/>
          <w:lang w:val="sv-FI"/>
        </w:rPr>
        <w:t>omfatta arbetskraftsservice, socialtjänster, hälso- och sjukvårdstjänster och rehabiliteringstjänster i enlighet med den arbetslösas servicebehov. Dessutom kan planen vid behov omfatta andra tjänster som ökar den arbetslösas kompetens, arbetsmarknadsfärdigheter och arbets- och funktionsförmåga samt åtgärder som gäller jobbsökning.</w:t>
      </w:r>
      <w:r w:rsidR="0047401F" w:rsidRPr="0070546A">
        <w:rPr>
          <w:color w:val="000000" w:themeColor="text1"/>
        </w:rPr>
        <w:t xml:space="preserve"> </w:t>
      </w:r>
      <w:r w:rsidR="00D72A29" w:rsidRPr="0070546A">
        <w:rPr>
          <w:color w:val="000000" w:themeColor="text1"/>
          <w:lang w:val="sv-FI"/>
        </w:rPr>
        <w:t xml:space="preserve">Den sektorsövergripande sysselsättningsplanen ska </w:t>
      </w:r>
      <w:r w:rsidR="0047401F" w:rsidRPr="0070546A">
        <w:rPr>
          <w:color w:val="000000" w:themeColor="text1"/>
          <w:lang w:val="sv-FI"/>
        </w:rPr>
        <w:t xml:space="preserve">vidare </w:t>
      </w:r>
      <w:r w:rsidR="00A2266B">
        <w:rPr>
          <w:color w:val="000000" w:themeColor="text1"/>
          <w:lang w:val="sv-FI"/>
        </w:rPr>
        <w:t>enligt 5</w:t>
      </w:r>
      <w:r w:rsidR="000A6FB4">
        <w:rPr>
          <w:color w:val="000000" w:themeColor="text1"/>
          <w:lang w:val="sv-FI"/>
        </w:rPr>
        <w:t> §</w:t>
      </w:r>
      <w:r w:rsidR="00A2266B">
        <w:rPr>
          <w:color w:val="000000" w:themeColor="text1"/>
          <w:lang w:val="sv-FI"/>
        </w:rPr>
        <w:t xml:space="preserve"> 2</w:t>
      </w:r>
      <w:r w:rsidR="000A6FB4">
        <w:rPr>
          <w:color w:val="000000" w:themeColor="text1"/>
          <w:lang w:val="sv-FI"/>
        </w:rPr>
        <w:t> mom.</w:t>
      </w:r>
      <w:r w:rsidR="00A2266B">
        <w:rPr>
          <w:color w:val="000000" w:themeColor="text1"/>
          <w:lang w:val="sv-FI"/>
        </w:rPr>
        <w:t xml:space="preserve"> i rikslagen i fråga </w:t>
      </w:r>
      <w:r w:rsidR="00D72A29" w:rsidRPr="0070546A">
        <w:rPr>
          <w:color w:val="000000" w:themeColor="text1"/>
          <w:lang w:val="sv-FI"/>
        </w:rPr>
        <w:t>innehålla en överenskommelse om hur den ska följas upp.</w:t>
      </w:r>
      <w:r w:rsidR="0047401F" w:rsidRPr="0070546A">
        <w:rPr>
          <w:color w:val="000000" w:themeColor="text1"/>
        </w:rPr>
        <w:t xml:space="preserve"> </w:t>
      </w:r>
      <w:r w:rsidR="00D72A29" w:rsidRPr="0070546A">
        <w:rPr>
          <w:color w:val="000000" w:themeColor="text1"/>
          <w:lang w:val="sv-FI"/>
        </w:rPr>
        <w:t xml:space="preserve">Sysselsättningsplanen ska </w:t>
      </w:r>
      <w:r w:rsidR="0047401F" w:rsidRPr="0070546A">
        <w:rPr>
          <w:color w:val="000000" w:themeColor="text1"/>
          <w:lang w:val="sv-FI"/>
        </w:rPr>
        <w:t xml:space="preserve">även </w:t>
      </w:r>
      <w:r w:rsidR="00A2266B">
        <w:rPr>
          <w:color w:val="000000" w:themeColor="text1"/>
          <w:lang w:val="sv-FI"/>
        </w:rPr>
        <w:t>enligt 5</w:t>
      </w:r>
      <w:r w:rsidR="000A6FB4">
        <w:rPr>
          <w:color w:val="000000" w:themeColor="text1"/>
          <w:lang w:val="sv-FI"/>
        </w:rPr>
        <w:t> §</w:t>
      </w:r>
      <w:r w:rsidR="00A2266B">
        <w:rPr>
          <w:color w:val="000000" w:themeColor="text1"/>
          <w:lang w:val="sv-FI"/>
        </w:rPr>
        <w:t xml:space="preserve"> 3</w:t>
      </w:r>
      <w:r w:rsidR="000A6FB4">
        <w:rPr>
          <w:color w:val="000000" w:themeColor="text1"/>
          <w:lang w:val="sv-FI"/>
        </w:rPr>
        <w:t> mom.</w:t>
      </w:r>
      <w:r w:rsidR="00A2266B">
        <w:rPr>
          <w:color w:val="000000" w:themeColor="text1"/>
          <w:lang w:val="sv-FI"/>
        </w:rPr>
        <w:t xml:space="preserve"> i samma rikslag </w:t>
      </w:r>
      <w:r w:rsidR="00D72A29" w:rsidRPr="0070546A">
        <w:rPr>
          <w:color w:val="000000" w:themeColor="text1"/>
          <w:lang w:val="sv-FI"/>
        </w:rPr>
        <w:t>innefatta en sådan jobbsökningsskyldighet som avses i 5</w:t>
      </w:r>
      <w:r w:rsidR="000A6FB4">
        <w:rPr>
          <w:color w:val="000000" w:themeColor="text1"/>
          <w:lang w:val="sv-FI"/>
        </w:rPr>
        <w:t> kap.</w:t>
      </w:r>
      <w:r w:rsidR="00D72A29" w:rsidRPr="0070546A">
        <w:rPr>
          <w:color w:val="000000" w:themeColor="text1"/>
          <w:lang w:val="sv-FI"/>
        </w:rPr>
        <w:t xml:space="preserve"> </w:t>
      </w:r>
      <w:r w:rsidR="00A2266B">
        <w:rPr>
          <w:color w:val="000000" w:themeColor="text1"/>
          <w:lang w:val="sv-FI"/>
        </w:rPr>
        <w:t>i</w:t>
      </w:r>
      <w:r w:rsidR="00D72A29" w:rsidRPr="0070546A">
        <w:rPr>
          <w:color w:val="000000" w:themeColor="text1"/>
          <w:lang w:val="sv-FI"/>
        </w:rPr>
        <w:t xml:space="preserve"> lagen om ordnande av arbetskraftsservice</w:t>
      </w:r>
      <w:r w:rsidR="0047401F" w:rsidRPr="0070546A">
        <w:rPr>
          <w:color w:val="000000" w:themeColor="text1"/>
          <w:lang w:val="sv-FI"/>
        </w:rPr>
        <w:t xml:space="preserve"> (FFS 380/2023)</w:t>
      </w:r>
      <w:r w:rsidR="00D72A29" w:rsidRPr="0070546A">
        <w:rPr>
          <w:color w:val="000000" w:themeColor="text1"/>
          <w:lang w:val="sv-FI"/>
        </w:rPr>
        <w:t>, om inte något annat följer av 48</w:t>
      </w:r>
      <w:r w:rsidR="000A6FB4">
        <w:rPr>
          <w:color w:val="000000" w:themeColor="text1"/>
          <w:lang w:val="sv-FI"/>
        </w:rPr>
        <w:t> §</w:t>
      </w:r>
      <w:r w:rsidR="00D72A29" w:rsidRPr="0070546A">
        <w:rPr>
          <w:color w:val="000000" w:themeColor="text1"/>
          <w:lang w:val="sv-FI"/>
        </w:rPr>
        <w:t xml:space="preserve"> i den lagen. I fråga om jobbsökningsskyldigheten tillämpas vad som i 147</w:t>
      </w:r>
      <w:r w:rsidR="000A6FB4">
        <w:rPr>
          <w:color w:val="000000" w:themeColor="text1"/>
          <w:lang w:val="sv-FI"/>
        </w:rPr>
        <w:t> §</w:t>
      </w:r>
      <w:r w:rsidR="00D72A29" w:rsidRPr="0070546A">
        <w:rPr>
          <w:color w:val="000000" w:themeColor="text1"/>
          <w:lang w:val="sv-FI"/>
        </w:rPr>
        <w:t xml:space="preserve"> i den lagen föreskrivs om förbud mot omprövning och anförande av besvär.</w:t>
      </w:r>
    </w:p>
    <w:p w14:paraId="640523D3" w14:textId="2A9F45CC" w:rsidR="006A30C6" w:rsidRPr="0070546A" w:rsidRDefault="006A30C6" w:rsidP="006A30C6">
      <w:pPr>
        <w:pStyle w:val="ANormal"/>
        <w:rPr>
          <w:color w:val="000000" w:themeColor="text1"/>
        </w:rPr>
      </w:pPr>
      <w:r w:rsidRPr="0070546A">
        <w:rPr>
          <w:color w:val="000000" w:themeColor="text1"/>
        </w:rPr>
        <w:tab/>
        <w:t xml:space="preserve">På Åland utbetalas inga lönesubventioner av den typ som beskrivs i lagen om allmänt stöd och lagen om utkomstskydd för arbetslösa och därmed inte heller någon koppling till någon bestämmelse i landskapslagstiftningen som reglerar </w:t>
      </w:r>
      <w:proofErr w:type="spellStart"/>
      <w:r w:rsidRPr="0070546A">
        <w:rPr>
          <w:color w:val="000000" w:themeColor="text1"/>
        </w:rPr>
        <w:t>lönesubventionerat</w:t>
      </w:r>
      <w:proofErr w:type="spellEnd"/>
      <w:r w:rsidRPr="0070546A">
        <w:rPr>
          <w:color w:val="000000" w:themeColor="text1"/>
        </w:rPr>
        <w:t xml:space="preserve"> arbete. Landskapsregeringen föreslår därför i blankettlagens 2</w:t>
      </w:r>
      <w:r w:rsidR="000A6FB4">
        <w:rPr>
          <w:color w:val="000000" w:themeColor="text1"/>
        </w:rPr>
        <w:t> §</w:t>
      </w:r>
      <w:r w:rsidRPr="0070546A">
        <w:rPr>
          <w:color w:val="000000" w:themeColor="text1"/>
        </w:rPr>
        <w:t xml:space="preserve"> </w:t>
      </w:r>
      <w:r w:rsidRPr="0070546A">
        <w:rPr>
          <w:i/>
          <w:iCs/>
          <w:color w:val="000000" w:themeColor="text1"/>
        </w:rPr>
        <w:t>4</w:t>
      </w:r>
      <w:r w:rsidR="000A6FB4">
        <w:rPr>
          <w:i/>
          <w:iCs/>
          <w:color w:val="000000" w:themeColor="text1"/>
        </w:rPr>
        <w:t> punkt</w:t>
      </w:r>
      <w:r w:rsidRPr="0070546A">
        <w:rPr>
          <w:color w:val="000000" w:themeColor="text1"/>
        </w:rPr>
        <w:t xml:space="preserve"> att bestämmelsen i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i lagen om allmänt stöd till den del den innebär en hänvisning till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11</w:t>
      </w:r>
      <w:r w:rsidR="000A6FB4">
        <w:rPr>
          <w:color w:val="000000" w:themeColor="text1"/>
        </w:rPr>
        <w:t> punkt</w:t>
      </w:r>
      <w:r w:rsidRPr="0070546A">
        <w:rPr>
          <w:color w:val="000000" w:themeColor="text1"/>
        </w:rPr>
        <w:t xml:space="preserve">en i lagen om utkomstskydd för arbetslösa om </w:t>
      </w:r>
      <w:proofErr w:type="spellStart"/>
      <w:r w:rsidRPr="0070546A">
        <w:rPr>
          <w:color w:val="000000" w:themeColor="text1"/>
        </w:rPr>
        <w:t>lönesubventionerat</w:t>
      </w:r>
      <w:proofErr w:type="spellEnd"/>
      <w:r w:rsidRPr="0070546A">
        <w:rPr>
          <w:color w:val="000000" w:themeColor="text1"/>
        </w:rPr>
        <w:t xml:space="preserve"> arbete inte ska tillämpas på Åland.</w:t>
      </w:r>
      <w:r w:rsidR="00744767" w:rsidRPr="0070546A">
        <w:rPr>
          <w:color w:val="000000" w:themeColor="text1"/>
        </w:rPr>
        <w:t xml:space="preserve"> På samma </w:t>
      </w:r>
      <w:r w:rsidR="002E3F19">
        <w:rPr>
          <w:color w:val="000000" w:themeColor="text1"/>
        </w:rPr>
        <w:t xml:space="preserve">sätt </w:t>
      </w:r>
      <w:r w:rsidR="00744767" w:rsidRPr="0070546A">
        <w:rPr>
          <w:color w:val="000000" w:themeColor="text1"/>
        </w:rPr>
        <w:t>föreslås i nämnda</w:t>
      </w:r>
      <w:r w:rsidR="000A6FB4">
        <w:rPr>
          <w:color w:val="000000" w:themeColor="text1"/>
        </w:rPr>
        <w:t> punkt</w:t>
      </w:r>
      <w:r w:rsidR="00744767" w:rsidRPr="0070546A">
        <w:rPr>
          <w:color w:val="000000" w:themeColor="text1"/>
        </w:rPr>
        <w:t xml:space="preserve"> att bestämmelsen i </w:t>
      </w:r>
      <w:r w:rsidR="00744767" w:rsidRPr="0070546A">
        <w:rPr>
          <w:color w:val="000000" w:themeColor="text1"/>
          <w:lang w:val="sv-FI"/>
        </w:rPr>
        <w:t>2</w:t>
      </w:r>
      <w:r w:rsidR="000A6FB4">
        <w:rPr>
          <w:color w:val="000000" w:themeColor="text1"/>
          <w:lang w:val="sv-FI"/>
        </w:rPr>
        <w:t> kap.</w:t>
      </w:r>
      <w:r w:rsidR="00744767" w:rsidRPr="0070546A">
        <w:rPr>
          <w:color w:val="000000" w:themeColor="text1"/>
          <w:lang w:val="sv-FI"/>
        </w:rPr>
        <w:t xml:space="preserve"> 10</w:t>
      </w:r>
      <w:r w:rsidR="000A6FB4">
        <w:rPr>
          <w:color w:val="000000" w:themeColor="text1"/>
          <w:lang w:val="sv-FI"/>
        </w:rPr>
        <w:t> §</w:t>
      </w:r>
      <w:r w:rsidR="00744767" w:rsidRPr="0070546A">
        <w:rPr>
          <w:color w:val="000000" w:themeColor="text1"/>
          <w:lang w:val="sv-FI"/>
        </w:rPr>
        <w:t xml:space="preserve"> lagen om allmänt stöd, till den del den innebär en hänvisning till 2</w:t>
      </w:r>
      <w:r w:rsidR="002E3F19">
        <w:rPr>
          <w:color w:val="000000" w:themeColor="text1"/>
          <w:lang w:val="sv-FI"/>
        </w:rPr>
        <w:t> </w:t>
      </w:r>
      <w:r w:rsidR="00744767" w:rsidRPr="0070546A">
        <w:rPr>
          <w:color w:val="000000" w:themeColor="text1"/>
          <w:lang w:val="sv-FI"/>
        </w:rPr>
        <w:t>a</w:t>
      </w:r>
      <w:r w:rsidR="000A6FB4">
        <w:rPr>
          <w:color w:val="000000" w:themeColor="text1"/>
          <w:lang w:val="sv-FI"/>
        </w:rPr>
        <w:t> kap.</w:t>
      </w:r>
      <w:r w:rsidR="00744767" w:rsidRPr="0070546A">
        <w:rPr>
          <w:color w:val="000000" w:themeColor="text1"/>
          <w:lang w:val="sv-FI"/>
        </w:rPr>
        <w:t xml:space="preserve"> 9</w:t>
      </w:r>
      <w:r w:rsidR="000A6FB4">
        <w:rPr>
          <w:color w:val="000000" w:themeColor="text1"/>
          <w:lang w:val="sv-FI"/>
        </w:rPr>
        <w:t> §</w:t>
      </w:r>
      <w:r w:rsidR="00744767" w:rsidRPr="0070546A">
        <w:rPr>
          <w:color w:val="000000" w:themeColor="text1"/>
          <w:lang w:val="sv-FI"/>
        </w:rPr>
        <w:t xml:space="preserve"> 1</w:t>
      </w:r>
      <w:r w:rsidR="000A6FB4">
        <w:rPr>
          <w:color w:val="000000" w:themeColor="text1"/>
          <w:lang w:val="sv-FI"/>
        </w:rPr>
        <w:t> mom.</w:t>
      </w:r>
      <w:r w:rsidR="002E3F19">
        <w:rPr>
          <w:color w:val="000000" w:themeColor="text1"/>
          <w:lang w:val="sv-FI"/>
        </w:rPr>
        <w:t>, 2 a</w:t>
      </w:r>
      <w:r w:rsidR="000A6FB4">
        <w:rPr>
          <w:color w:val="000000" w:themeColor="text1"/>
          <w:lang w:val="sv-FI"/>
        </w:rPr>
        <w:t> kap.</w:t>
      </w:r>
      <w:r w:rsidR="00744767" w:rsidRPr="0070546A">
        <w:rPr>
          <w:color w:val="000000" w:themeColor="text1"/>
          <w:lang w:val="sv-FI"/>
        </w:rPr>
        <w:t xml:space="preserve"> </w:t>
      </w:r>
      <w:r w:rsidR="002E3F19">
        <w:rPr>
          <w:color w:val="000000" w:themeColor="text1"/>
          <w:lang w:val="sv-FI"/>
        </w:rPr>
        <w:t>10 a</w:t>
      </w:r>
      <w:r w:rsidR="000A6FB4">
        <w:rPr>
          <w:color w:val="000000" w:themeColor="text1"/>
          <w:lang w:val="sv-FI"/>
        </w:rPr>
        <w:t> §</w:t>
      </w:r>
      <w:r w:rsidR="002E3F19">
        <w:rPr>
          <w:color w:val="000000" w:themeColor="text1"/>
          <w:lang w:val="sv-FI"/>
        </w:rPr>
        <w:t xml:space="preserve"> </w:t>
      </w:r>
      <w:r w:rsidR="00445BE1">
        <w:rPr>
          <w:color w:val="000000" w:themeColor="text1"/>
          <w:lang w:val="sv-FI"/>
        </w:rPr>
        <w:t>1</w:t>
      </w:r>
      <w:r w:rsidR="000A6FB4">
        <w:rPr>
          <w:color w:val="000000" w:themeColor="text1"/>
          <w:lang w:val="sv-FI"/>
        </w:rPr>
        <w:t> mom.</w:t>
      </w:r>
      <w:r w:rsidR="00445BE1">
        <w:rPr>
          <w:color w:val="000000" w:themeColor="text1"/>
          <w:lang w:val="sv-FI"/>
        </w:rPr>
        <w:t xml:space="preserve"> 1</w:t>
      </w:r>
      <w:r w:rsidR="000A6FB4">
        <w:rPr>
          <w:color w:val="000000" w:themeColor="text1"/>
          <w:lang w:val="sv-FI"/>
        </w:rPr>
        <w:t> punkt</w:t>
      </w:r>
      <w:r w:rsidR="00445BE1">
        <w:rPr>
          <w:color w:val="000000" w:themeColor="text1"/>
          <w:lang w:val="sv-FI"/>
        </w:rPr>
        <w:t xml:space="preserve">en </w:t>
      </w:r>
      <w:r w:rsidR="001E0B63" w:rsidRPr="0070546A">
        <w:rPr>
          <w:color w:val="000000" w:themeColor="text1"/>
          <w:lang w:val="sv-FI"/>
        </w:rPr>
        <w:t>och 2</w:t>
      </w:r>
      <w:r w:rsidR="002E3F19">
        <w:rPr>
          <w:color w:val="000000" w:themeColor="text1"/>
          <w:lang w:val="sv-FI"/>
        </w:rPr>
        <w:t> </w:t>
      </w:r>
      <w:r w:rsidR="001E0B63" w:rsidRPr="0070546A">
        <w:rPr>
          <w:color w:val="000000" w:themeColor="text1"/>
          <w:lang w:val="sv-FI"/>
        </w:rPr>
        <w:t>a</w:t>
      </w:r>
      <w:r w:rsidR="000A6FB4">
        <w:rPr>
          <w:color w:val="000000" w:themeColor="text1"/>
          <w:lang w:val="sv-FI"/>
        </w:rPr>
        <w:t> kap.</w:t>
      </w:r>
      <w:r w:rsidR="001E0B63" w:rsidRPr="0070546A">
        <w:rPr>
          <w:color w:val="000000" w:themeColor="text1"/>
          <w:lang w:val="sv-FI"/>
        </w:rPr>
        <w:t xml:space="preserve"> 12</w:t>
      </w:r>
      <w:r w:rsidR="000A6FB4">
        <w:rPr>
          <w:color w:val="000000" w:themeColor="text1"/>
          <w:lang w:val="sv-FI"/>
        </w:rPr>
        <w:t> §</w:t>
      </w:r>
      <w:r w:rsidR="001E0B63" w:rsidRPr="0070546A">
        <w:rPr>
          <w:color w:val="000000" w:themeColor="text1"/>
          <w:lang w:val="sv-FI"/>
        </w:rPr>
        <w:t xml:space="preserve"> 3</w:t>
      </w:r>
      <w:r w:rsidR="000A6FB4">
        <w:rPr>
          <w:color w:val="000000" w:themeColor="text1"/>
          <w:lang w:val="sv-FI"/>
        </w:rPr>
        <w:t> punkt</w:t>
      </w:r>
      <w:r w:rsidR="001E0B63" w:rsidRPr="0070546A">
        <w:rPr>
          <w:color w:val="000000" w:themeColor="text1"/>
          <w:lang w:val="sv-FI"/>
        </w:rPr>
        <w:t xml:space="preserve">en </w:t>
      </w:r>
      <w:r w:rsidR="00744767" w:rsidRPr="0070546A">
        <w:rPr>
          <w:color w:val="000000" w:themeColor="text1"/>
          <w:lang w:val="sv-FI"/>
        </w:rPr>
        <w:t xml:space="preserve">i lagen om utkomstskydd för arbetslösa om </w:t>
      </w:r>
      <w:proofErr w:type="spellStart"/>
      <w:r w:rsidR="00744767" w:rsidRPr="0070546A">
        <w:rPr>
          <w:color w:val="000000" w:themeColor="text1"/>
          <w:lang w:val="sv-FI"/>
        </w:rPr>
        <w:t>lönesubventionerat</w:t>
      </w:r>
      <w:proofErr w:type="spellEnd"/>
      <w:r w:rsidR="00744767" w:rsidRPr="0070546A">
        <w:rPr>
          <w:color w:val="000000" w:themeColor="text1"/>
          <w:lang w:val="sv-FI"/>
        </w:rPr>
        <w:t xml:space="preserve"> arbete </w:t>
      </w:r>
      <w:r w:rsidR="00744767" w:rsidRPr="0070546A">
        <w:rPr>
          <w:color w:val="000000" w:themeColor="text1"/>
        </w:rPr>
        <w:t>inte ska tillämpas på Åland.</w:t>
      </w:r>
    </w:p>
    <w:p w14:paraId="42F7C59D" w14:textId="02F41A6A" w:rsidR="001226EE" w:rsidRPr="0070546A" w:rsidRDefault="00287320" w:rsidP="006A30C6">
      <w:pPr>
        <w:pStyle w:val="ANormal"/>
        <w:rPr>
          <w:color w:val="000000" w:themeColor="text1"/>
        </w:rPr>
      </w:pPr>
      <w:r w:rsidRPr="0070546A">
        <w:rPr>
          <w:color w:val="000000" w:themeColor="text1"/>
        </w:rPr>
        <w:tab/>
        <w:t>Eftersom det på Åland i enlighet vad som anförts i motiveringen till 3</w:t>
      </w:r>
      <w:r w:rsidR="000A6FB4">
        <w:rPr>
          <w:color w:val="000000" w:themeColor="text1"/>
        </w:rPr>
        <w:t> punkt</w:t>
      </w:r>
      <w:r w:rsidRPr="0070546A">
        <w:rPr>
          <w:color w:val="000000" w:themeColor="text1"/>
        </w:rPr>
        <w:t xml:space="preserve">en ovan </w:t>
      </w:r>
      <w:r w:rsidR="007D12A0">
        <w:rPr>
          <w:color w:val="000000" w:themeColor="text1"/>
        </w:rPr>
        <w:t xml:space="preserve">saknas </w:t>
      </w:r>
      <w:r w:rsidRPr="0070546A">
        <w:rPr>
          <w:color w:val="000000" w:themeColor="text1"/>
        </w:rPr>
        <w:t xml:space="preserve">lagstiftning om </w:t>
      </w:r>
      <w:r w:rsidR="00B84283" w:rsidRPr="0070546A">
        <w:rPr>
          <w:color w:val="000000" w:themeColor="text1"/>
          <w:lang w:val="sv-FI"/>
        </w:rPr>
        <w:t xml:space="preserve">sektorsövergripande sysselsättningsplaner samt </w:t>
      </w:r>
      <w:r w:rsidR="007D12A0">
        <w:rPr>
          <w:color w:val="000000" w:themeColor="text1"/>
          <w:lang w:val="sv-FI"/>
        </w:rPr>
        <w:t>även</w:t>
      </w:r>
      <w:r w:rsidR="00B84283" w:rsidRPr="0070546A">
        <w:rPr>
          <w:color w:val="000000" w:themeColor="text1"/>
          <w:lang w:val="sv-FI"/>
        </w:rPr>
        <w:t xml:space="preserve"> saknas lagstiftning på Åland om arbetsverksamhet i rehabiliteringssyfte </w:t>
      </w:r>
      <w:r w:rsidR="007D12A0">
        <w:rPr>
          <w:color w:val="000000" w:themeColor="text1"/>
          <w:lang w:val="sv-FI"/>
        </w:rPr>
        <w:t xml:space="preserve">och </w:t>
      </w:r>
      <w:r w:rsidR="00890927" w:rsidRPr="0070546A">
        <w:rPr>
          <w:color w:val="000000" w:themeColor="text1"/>
          <w:lang w:val="sv-FI"/>
        </w:rPr>
        <w:t xml:space="preserve">om kostnadsersättningar </w:t>
      </w:r>
      <w:r w:rsidR="00B84283" w:rsidRPr="0070546A">
        <w:rPr>
          <w:color w:val="000000" w:themeColor="text1"/>
          <w:lang w:val="sv-FI"/>
        </w:rPr>
        <w:t xml:space="preserve">föreslås i </w:t>
      </w:r>
      <w:r w:rsidR="00B84283" w:rsidRPr="007D12A0">
        <w:rPr>
          <w:i/>
          <w:iCs/>
          <w:color w:val="000000" w:themeColor="text1"/>
          <w:lang w:val="sv-FI"/>
        </w:rPr>
        <w:t>5</w:t>
      </w:r>
      <w:r w:rsidR="000A6FB4">
        <w:rPr>
          <w:i/>
          <w:iCs/>
          <w:color w:val="000000" w:themeColor="text1"/>
          <w:lang w:val="sv-FI"/>
        </w:rPr>
        <w:t> punkt</w:t>
      </w:r>
      <w:r w:rsidR="00B84283" w:rsidRPr="007D12A0">
        <w:rPr>
          <w:i/>
          <w:iCs/>
          <w:color w:val="000000" w:themeColor="text1"/>
          <w:lang w:val="sv-FI"/>
        </w:rPr>
        <w:t>en</w:t>
      </w:r>
      <w:r w:rsidR="00B84283" w:rsidRPr="0070546A">
        <w:rPr>
          <w:color w:val="000000" w:themeColor="text1"/>
          <w:lang w:val="sv-FI"/>
        </w:rPr>
        <w:t xml:space="preserve"> en bestämmelse som undantar </w:t>
      </w:r>
      <w:r w:rsidR="00FA2661" w:rsidRPr="0070546A">
        <w:rPr>
          <w:color w:val="000000" w:themeColor="text1"/>
          <w:lang w:val="sv-FI"/>
        </w:rPr>
        <w:t>i</w:t>
      </w:r>
      <w:r w:rsidR="000A6FB4">
        <w:rPr>
          <w:color w:val="000000" w:themeColor="text1"/>
          <w:lang w:val="sv-FI"/>
        </w:rPr>
        <w:t> punkt</w:t>
      </w:r>
      <w:r w:rsidR="00FA2661" w:rsidRPr="0070546A">
        <w:rPr>
          <w:color w:val="000000" w:themeColor="text1"/>
          <w:lang w:val="sv-FI"/>
        </w:rPr>
        <w:t xml:space="preserve">en </w:t>
      </w:r>
      <w:r w:rsidR="00B84283" w:rsidRPr="0070546A">
        <w:rPr>
          <w:color w:val="000000" w:themeColor="text1"/>
          <w:lang w:val="sv-FI"/>
        </w:rPr>
        <w:t xml:space="preserve">nämnda bestämmelser i lagen om utkomstskydd för arbetslösa </w:t>
      </w:r>
      <w:r w:rsidR="00FA2661" w:rsidRPr="0070546A">
        <w:rPr>
          <w:color w:val="000000" w:themeColor="text1"/>
          <w:lang w:val="sv-FI"/>
        </w:rPr>
        <w:t>från tillämpning på Åland.</w:t>
      </w:r>
    </w:p>
    <w:p w14:paraId="670CA53E" w14:textId="5EE5C01F" w:rsidR="0075286E" w:rsidRPr="0070546A" w:rsidRDefault="00371084" w:rsidP="00D72A29">
      <w:pPr>
        <w:pStyle w:val="ANormal"/>
        <w:rPr>
          <w:color w:val="000000" w:themeColor="text1"/>
        </w:rPr>
      </w:pPr>
      <w:r w:rsidRPr="0070546A">
        <w:rPr>
          <w:color w:val="000000" w:themeColor="text1"/>
        </w:rPr>
        <w:tab/>
        <w:t>På grund av samma omständigheter som motiverar undantaget i 4</w:t>
      </w:r>
      <w:r w:rsidR="000A6FB4">
        <w:rPr>
          <w:color w:val="000000" w:themeColor="text1"/>
        </w:rPr>
        <w:t> punkt</w:t>
      </w:r>
      <w:r w:rsidRPr="0070546A">
        <w:rPr>
          <w:color w:val="000000" w:themeColor="text1"/>
        </w:rPr>
        <w:t xml:space="preserve">en föreslås i </w:t>
      </w:r>
      <w:r w:rsidR="005902FA" w:rsidRPr="0070546A">
        <w:rPr>
          <w:i/>
          <w:iCs/>
          <w:color w:val="000000" w:themeColor="text1"/>
        </w:rPr>
        <w:t>6</w:t>
      </w:r>
      <w:r w:rsidR="000A6FB4">
        <w:rPr>
          <w:i/>
          <w:iCs/>
          <w:color w:val="000000" w:themeColor="text1"/>
        </w:rPr>
        <w:t> punkt</w:t>
      </w:r>
      <w:r w:rsidRPr="0070546A">
        <w:rPr>
          <w:i/>
          <w:iCs/>
          <w:color w:val="000000" w:themeColor="text1"/>
        </w:rPr>
        <w:t>en</w:t>
      </w:r>
      <w:r w:rsidRPr="0070546A">
        <w:rPr>
          <w:color w:val="000000" w:themeColor="text1"/>
        </w:rPr>
        <w:t xml:space="preserve"> att bestämmelsen i 3 kap 12</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 xml:space="preserve">en i lagen om allmänt stöd, till den del den hänvisar till </w:t>
      </w:r>
      <w:proofErr w:type="spellStart"/>
      <w:r w:rsidRPr="0070546A">
        <w:rPr>
          <w:color w:val="000000" w:themeColor="text1"/>
        </w:rPr>
        <w:t>lönesubventionerat</w:t>
      </w:r>
      <w:proofErr w:type="spellEnd"/>
      <w:r w:rsidRPr="0070546A">
        <w:rPr>
          <w:color w:val="000000" w:themeColor="text1"/>
        </w:rPr>
        <w:t xml:space="preserve"> arbete, inte ska tillämpas på Åland.</w:t>
      </w:r>
    </w:p>
    <w:p w14:paraId="0D4A1F9A" w14:textId="36931147" w:rsidR="00F37242" w:rsidRPr="0070546A" w:rsidRDefault="004E5F12" w:rsidP="00F37242">
      <w:pPr>
        <w:pStyle w:val="ANormal"/>
        <w:rPr>
          <w:color w:val="000000" w:themeColor="text1"/>
        </w:rPr>
      </w:pPr>
      <w:r w:rsidRPr="0070546A">
        <w:rPr>
          <w:color w:val="000000" w:themeColor="text1"/>
        </w:rPr>
        <w:tab/>
        <w:t xml:space="preserve">I </w:t>
      </w:r>
      <w:r w:rsidR="009B2146" w:rsidRPr="0070546A">
        <w:rPr>
          <w:color w:val="000000" w:themeColor="text1"/>
        </w:rPr>
        <w:t>4</w:t>
      </w:r>
      <w:r w:rsidR="000A6FB4">
        <w:rPr>
          <w:color w:val="000000" w:themeColor="text1"/>
        </w:rPr>
        <w:t> kap.</w:t>
      </w:r>
      <w:r w:rsidR="009B2146" w:rsidRPr="0070546A">
        <w:rPr>
          <w:color w:val="000000" w:themeColor="text1"/>
        </w:rPr>
        <w:t xml:space="preserve"> 19</w:t>
      </w:r>
      <w:r w:rsidR="000A6FB4">
        <w:rPr>
          <w:color w:val="000000" w:themeColor="text1"/>
        </w:rPr>
        <w:t> §</w:t>
      </w:r>
      <w:r w:rsidR="009B2146" w:rsidRPr="0070546A">
        <w:rPr>
          <w:color w:val="000000" w:themeColor="text1"/>
        </w:rPr>
        <w:t xml:space="preserve"> 1</w:t>
      </w:r>
      <w:r w:rsidR="000A6FB4">
        <w:rPr>
          <w:color w:val="000000" w:themeColor="text1"/>
        </w:rPr>
        <w:t> mom.</w:t>
      </w:r>
      <w:r w:rsidR="009B2146" w:rsidRPr="0070546A">
        <w:rPr>
          <w:color w:val="000000" w:themeColor="text1"/>
        </w:rPr>
        <w:t xml:space="preserve"> i lagen om allmänt stöd föreskrivs att försörjningen för en arbetssökande som deltar i sysselsättningsfrämjande service tryggas genom allmänt stöd. </w:t>
      </w:r>
      <w:r w:rsidR="00F856D9" w:rsidRPr="0070546A">
        <w:rPr>
          <w:color w:val="000000" w:themeColor="text1"/>
        </w:rPr>
        <w:t xml:space="preserve">Enligt </w:t>
      </w:r>
      <w:r w:rsidR="009B2146" w:rsidRPr="0070546A">
        <w:rPr>
          <w:color w:val="000000" w:themeColor="text1"/>
        </w:rPr>
        <w:t>samma paragrafs 3</w:t>
      </w:r>
      <w:r w:rsidR="000A6FB4">
        <w:rPr>
          <w:color w:val="000000" w:themeColor="text1"/>
        </w:rPr>
        <w:t> mom.</w:t>
      </w:r>
      <w:r w:rsidR="009B2146" w:rsidRPr="0070546A">
        <w:rPr>
          <w:color w:val="000000" w:themeColor="text1"/>
        </w:rPr>
        <w:t xml:space="preserve"> 5</w:t>
      </w:r>
      <w:r w:rsidR="000A6FB4">
        <w:rPr>
          <w:color w:val="000000" w:themeColor="text1"/>
        </w:rPr>
        <w:t> punkt</w:t>
      </w:r>
      <w:r w:rsidR="009B2146" w:rsidRPr="0070546A">
        <w:rPr>
          <w:color w:val="000000" w:themeColor="text1"/>
        </w:rPr>
        <w:t xml:space="preserve"> </w:t>
      </w:r>
      <w:r w:rsidR="00F856D9" w:rsidRPr="0070546A">
        <w:rPr>
          <w:color w:val="000000" w:themeColor="text1"/>
        </w:rPr>
        <w:t>gäller att på betalning av allmänt stöd under tiden för sysselsättningsfrämjande service tillämpas vad som i 10</w:t>
      </w:r>
      <w:r w:rsidR="000A6FB4">
        <w:rPr>
          <w:color w:val="000000" w:themeColor="text1"/>
        </w:rPr>
        <w:t> kap.</w:t>
      </w:r>
      <w:r w:rsidR="00F856D9" w:rsidRPr="0070546A">
        <w:rPr>
          <w:color w:val="000000" w:themeColor="text1"/>
        </w:rPr>
        <w:t xml:space="preserve"> i lagen om utkomstskydd för arbetslösa föreskrivs i </w:t>
      </w:r>
      <w:r w:rsidR="008E273B" w:rsidRPr="0070546A">
        <w:rPr>
          <w:color w:val="000000" w:themeColor="text1"/>
        </w:rPr>
        <w:t xml:space="preserve">nämnda kapitels </w:t>
      </w:r>
      <w:r w:rsidR="00F856D9" w:rsidRPr="0070546A">
        <w:rPr>
          <w:color w:val="000000" w:themeColor="text1"/>
        </w:rPr>
        <w:t>6</w:t>
      </w:r>
      <w:r w:rsidR="000A6FB4">
        <w:rPr>
          <w:color w:val="000000" w:themeColor="text1"/>
        </w:rPr>
        <w:t> §</w:t>
      </w:r>
      <w:r w:rsidR="00F856D9" w:rsidRPr="0070546A">
        <w:rPr>
          <w:color w:val="000000" w:themeColor="text1"/>
        </w:rPr>
        <w:t xml:space="preserve"> om kostnadsersättning</w:t>
      </w:r>
      <w:r w:rsidR="008E273B" w:rsidRPr="0070546A">
        <w:rPr>
          <w:color w:val="000000" w:themeColor="text1"/>
        </w:rPr>
        <w:t xml:space="preserve"> (ersättning för resor och andra kostnader för uppehälle</w:t>
      </w:r>
      <w:r w:rsidR="00B857FF" w:rsidRPr="0070546A">
        <w:rPr>
          <w:color w:val="000000" w:themeColor="text1"/>
        </w:rPr>
        <w:t xml:space="preserve"> i enlighet med lagen om ordnande av arbetskraftsservice</w:t>
      </w:r>
      <w:r w:rsidR="00294D2D" w:rsidRPr="0070546A">
        <w:rPr>
          <w:color w:val="000000" w:themeColor="text1"/>
        </w:rPr>
        <w:t>)</w:t>
      </w:r>
      <w:r w:rsidR="008E273B" w:rsidRPr="0070546A">
        <w:rPr>
          <w:color w:val="000000" w:themeColor="text1"/>
        </w:rPr>
        <w:t xml:space="preserve"> som betalas för den tid arbetsverksamhet i rehabiliteringssyfte pågår.</w:t>
      </w:r>
      <w:r w:rsidR="00F37242" w:rsidRPr="0070546A">
        <w:rPr>
          <w:color w:val="000000" w:themeColor="text1"/>
        </w:rPr>
        <w:t xml:space="preserve"> </w:t>
      </w:r>
      <w:r w:rsidR="007301D7" w:rsidRPr="0070546A">
        <w:rPr>
          <w:color w:val="000000" w:themeColor="text1"/>
        </w:rPr>
        <w:t>Undantaget från rikslagstiftningens bestämmelser om ersättning för uppehälle för den som deltar i arbetsverksamhet i rehabiliteringssyfte motiverades ursprungligen med att det på Åland saknades motsvarande åländsk lagstiftning.</w:t>
      </w:r>
      <w:r w:rsidR="008E66D0">
        <w:rPr>
          <w:color w:val="000000" w:themeColor="text1"/>
        </w:rPr>
        <w:t xml:space="preserve"> </w:t>
      </w:r>
      <w:r w:rsidR="00F37242" w:rsidRPr="0070546A">
        <w:rPr>
          <w:color w:val="000000" w:themeColor="text1"/>
        </w:rPr>
        <w:t xml:space="preserve">Enligt </w:t>
      </w:r>
      <w:r w:rsidR="005902FA" w:rsidRPr="0070546A">
        <w:rPr>
          <w:i/>
          <w:iCs/>
          <w:color w:val="000000" w:themeColor="text1"/>
        </w:rPr>
        <w:t>7</w:t>
      </w:r>
      <w:r w:rsidR="000A6FB4">
        <w:rPr>
          <w:i/>
          <w:iCs/>
          <w:color w:val="000000" w:themeColor="text1"/>
        </w:rPr>
        <w:t> punkt</w:t>
      </w:r>
      <w:r w:rsidR="00F37242" w:rsidRPr="0070546A">
        <w:rPr>
          <w:i/>
          <w:iCs/>
          <w:color w:val="000000" w:themeColor="text1"/>
        </w:rPr>
        <w:t>en</w:t>
      </w:r>
      <w:r w:rsidR="00F37242" w:rsidRPr="0070546A">
        <w:rPr>
          <w:color w:val="000000" w:themeColor="text1"/>
        </w:rPr>
        <w:t xml:space="preserve"> ska </w:t>
      </w:r>
      <w:r w:rsidR="008E66D0">
        <w:rPr>
          <w:color w:val="000000" w:themeColor="text1"/>
        </w:rPr>
        <w:t xml:space="preserve">således </w:t>
      </w:r>
      <w:r w:rsidR="00F37242" w:rsidRPr="0070546A">
        <w:rPr>
          <w:color w:val="000000" w:themeColor="text1"/>
        </w:rPr>
        <w:t>bestämmelserna i 4</w:t>
      </w:r>
      <w:r w:rsidR="000A6FB4">
        <w:rPr>
          <w:color w:val="000000" w:themeColor="text1"/>
        </w:rPr>
        <w:t> kap.</w:t>
      </w:r>
      <w:r w:rsidR="00F37242" w:rsidRPr="0070546A">
        <w:rPr>
          <w:color w:val="000000" w:themeColor="text1"/>
        </w:rPr>
        <w:t xml:space="preserve"> 19</w:t>
      </w:r>
      <w:r w:rsidR="000A6FB4">
        <w:rPr>
          <w:color w:val="000000" w:themeColor="text1"/>
        </w:rPr>
        <w:t> §</w:t>
      </w:r>
      <w:r w:rsidR="00F37242" w:rsidRPr="0070546A">
        <w:rPr>
          <w:color w:val="000000" w:themeColor="text1"/>
        </w:rPr>
        <w:t xml:space="preserve"> 3</w:t>
      </w:r>
      <w:r w:rsidR="000A6FB4">
        <w:rPr>
          <w:color w:val="000000" w:themeColor="text1"/>
        </w:rPr>
        <w:t> mom.</w:t>
      </w:r>
      <w:r w:rsidR="00F37242" w:rsidRPr="0070546A">
        <w:rPr>
          <w:color w:val="000000" w:themeColor="text1"/>
        </w:rPr>
        <w:t xml:space="preserve"> </w:t>
      </w:r>
      <w:r w:rsidR="004F299B">
        <w:rPr>
          <w:color w:val="000000" w:themeColor="text1"/>
        </w:rPr>
        <w:t>5</w:t>
      </w:r>
      <w:r w:rsidR="000A6FB4">
        <w:rPr>
          <w:color w:val="000000" w:themeColor="text1"/>
        </w:rPr>
        <w:t> punkt</w:t>
      </w:r>
      <w:r w:rsidR="00F37242" w:rsidRPr="0070546A">
        <w:rPr>
          <w:color w:val="000000" w:themeColor="text1"/>
        </w:rPr>
        <w:t xml:space="preserve">en </w:t>
      </w:r>
      <w:r w:rsidR="008E66D0">
        <w:rPr>
          <w:color w:val="000000" w:themeColor="text1"/>
        </w:rPr>
        <w:t xml:space="preserve">i lagen om allmänt stöd </w:t>
      </w:r>
      <w:r w:rsidR="00F37242" w:rsidRPr="0070546A">
        <w:rPr>
          <w:color w:val="000000" w:themeColor="text1"/>
        </w:rPr>
        <w:t>om kostnadsersättning inte tillämpas. Dessa bestämmelser om kostnadsersättningar saknar alltjämt relevans på Åland eftersom det inte finns motsvarande reglering i den åländska lagstiftningen.</w:t>
      </w:r>
    </w:p>
    <w:p w14:paraId="4289C6C2" w14:textId="3B1A521C" w:rsidR="00302B11" w:rsidRPr="0070546A" w:rsidRDefault="00655D5A" w:rsidP="00302B11">
      <w:pPr>
        <w:pStyle w:val="ANormal"/>
        <w:rPr>
          <w:color w:val="000000" w:themeColor="text1"/>
        </w:rPr>
      </w:pPr>
      <w:r w:rsidRPr="0070546A">
        <w:rPr>
          <w:color w:val="000000" w:themeColor="text1"/>
        </w:rPr>
        <w:tab/>
      </w:r>
      <w:r w:rsidR="00FA0DB7" w:rsidRPr="0070546A">
        <w:rPr>
          <w:color w:val="000000" w:themeColor="text1"/>
        </w:rPr>
        <w:t>Bestämmelsen i</w:t>
      </w:r>
      <w:r w:rsidR="00FA0DB7" w:rsidRPr="0070546A">
        <w:rPr>
          <w:color w:val="000000" w:themeColor="text1"/>
          <w:lang w:val="sv-FI"/>
        </w:rPr>
        <w:t xml:space="preserve"> </w:t>
      </w:r>
      <w:r w:rsidR="00392810">
        <w:rPr>
          <w:color w:val="000000" w:themeColor="text1"/>
          <w:lang w:val="sv-FI"/>
        </w:rPr>
        <w:t>5</w:t>
      </w:r>
      <w:r w:rsidR="000A6FB4">
        <w:rPr>
          <w:color w:val="000000" w:themeColor="text1"/>
          <w:lang w:val="sv-FI"/>
        </w:rPr>
        <w:t> kap.</w:t>
      </w:r>
      <w:r w:rsidR="00392810">
        <w:rPr>
          <w:color w:val="000000" w:themeColor="text1"/>
          <w:lang w:val="sv-FI"/>
        </w:rPr>
        <w:t xml:space="preserve"> </w:t>
      </w:r>
      <w:r w:rsidR="00FA0DB7" w:rsidRPr="0070546A">
        <w:rPr>
          <w:color w:val="000000" w:themeColor="text1"/>
        </w:rPr>
        <w:t>22</w:t>
      </w:r>
      <w:r w:rsidR="000A6FB4">
        <w:rPr>
          <w:color w:val="000000" w:themeColor="text1"/>
        </w:rPr>
        <w:t> §</w:t>
      </w:r>
      <w:r w:rsidR="00FA0DB7" w:rsidRPr="0070546A">
        <w:rPr>
          <w:color w:val="000000" w:themeColor="text1"/>
        </w:rPr>
        <w:t xml:space="preserve"> 2</w:t>
      </w:r>
      <w:r w:rsidR="000A6FB4">
        <w:rPr>
          <w:color w:val="000000" w:themeColor="text1"/>
        </w:rPr>
        <w:t> mom.</w:t>
      </w:r>
      <w:r w:rsidR="00FA0DB7" w:rsidRPr="0070546A">
        <w:rPr>
          <w:color w:val="000000" w:themeColor="text1"/>
        </w:rPr>
        <w:t xml:space="preserve"> i lagen om allmänt stöd är obehövlig och undantas från tillämpning enligt </w:t>
      </w:r>
      <w:r w:rsidR="005902FA" w:rsidRPr="0070546A">
        <w:rPr>
          <w:i/>
          <w:iCs/>
          <w:color w:val="000000" w:themeColor="text1"/>
        </w:rPr>
        <w:t>8</w:t>
      </w:r>
      <w:r w:rsidR="000A6FB4">
        <w:rPr>
          <w:i/>
          <w:iCs/>
          <w:color w:val="000000" w:themeColor="text1"/>
        </w:rPr>
        <w:t> punkt</w:t>
      </w:r>
      <w:r w:rsidR="00FA0DB7" w:rsidRPr="0070546A">
        <w:rPr>
          <w:i/>
          <w:iCs/>
          <w:color w:val="000000" w:themeColor="text1"/>
        </w:rPr>
        <w:t>en.</w:t>
      </w:r>
      <w:r w:rsidR="00FA0DB7" w:rsidRPr="0070546A">
        <w:rPr>
          <w:color w:val="000000" w:themeColor="text1"/>
        </w:rPr>
        <w:t xml:space="preserve"> </w:t>
      </w:r>
      <w:r w:rsidRPr="0070546A">
        <w:rPr>
          <w:color w:val="000000" w:themeColor="text1"/>
        </w:rPr>
        <w:t>I 5</w:t>
      </w:r>
      <w:r w:rsidR="000A6FB4">
        <w:rPr>
          <w:color w:val="000000" w:themeColor="text1"/>
        </w:rPr>
        <w:t> kap.</w:t>
      </w:r>
      <w:r w:rsidRPr="0070546A">
        <w:rPr>
          <w:color w:val="000000" w:themeColor="text1"/>
        </w:rPr>
        <w:t xml:space="preserve"> 2</w:t>
      </w:r>
      <w:r w:rsidR="00302B11" w:rsidRPr="0070546A">
        <w:rPr>
          <w:color w:val="000000" w:themeColor="text1"/>
        </w:rPr>
        <w:t>2</w:t>
      </w:r>
      <w:r w:rsidR="000A6FB4">
        <w:rPr>
          <w:color w:val="000000" w:themeColor="text1"/>
        </w:rPr>
        <w:t> §</w:t>
      </w:r>
      <w:r w:rsidRPr="0070546A">
        <w:rPr>
          <w:color w:val="000000" w:themeColor="text1"/>
        </w:rPr>
        <w:t xml:space="preserve"> </w:t>
      </w:r>
      <w:r w:rsidR="00302B11" w:rsidRPr="0070546A">
        <w:rPr>
          <w:color w:val="000000" w:themeColor="text1"/>
        </w:rPr>
        <w:t>1</w:t>
      </w:r>
      <w:r w:rsidR="000A6FB4">
        <w:rPr>
          <w:color w:val="000000" w:themeColor="text1"/>
        </w:rPr>
        <w:t> mom.</w:t>
      </w:r>
      <w:r w:rsidRPr="0070546A">
        <w:rPr>
          <w:color w:val="000000" w:themeColor="text1"/>
        </w:rPr>
        <w:t xml:space="preserve"> i lagen om allmänt stöd föreskrivs </w:t>
      </w:r>
      <w:r w:rsidR="00302B11" w:rsidRPr="0070546A">
        <w:rPr>
          <w:color w:val="000000" w:themeColor="text1"/>
        </w:rPr>
        <w:t>att den som ansöker om allmänt stöd ska lämna Folkpensionsanstalten de uppgifter som behövs för beviljande och utbetalning av stödet.</w:t>
      </w:r>
      <w:r w:rsidR="00DF0E74" w:rsidRPr="0070546A">
        <w:rPr>
          <w:color w:val="000000" w:themeColor="text1"/>
        </w:rPr>
        <w:t xml:space="preserve"> </w:t>
      </w:r>
      <w:r w:rsidR="00302B11" w:rsidRPr="0070546A">
        <w:rPr>
          <w:color w:val="000000" w:themeColor="text1"/>
        </w:rPr>
        <w:t>I samma paragrafs 2</w:t>
      </w:r>
      <w:r w:rsidR="000A6FB4">
        <w:rPr>
          <w:color w:val="000000" w:themeColor="text1"/>
        </w:rPr>
        <w:t> mom.</w:t>
      </w:r>
      <w:r w:rsidR="00302B11" w:rsidRPr="0070546A">
        <w:rPr>
          <w:color w:val="000000" w:themeColor="text1"/>
        </w:rPr>
        <w:t xml:space="preserve"> föreskrivs </w:t>
      </w:r>
      <w:r w:rsidR="00DF0E74" w:rsidRPr="0070546A">
        <w:rPr>
          <w:color w:val="000000" w:themeColor="text1"/>
        </w:rPr>
        <w:t>att d</w:t>
      </w:r>
      <w:r w:rsidR="00302B11" w:rsidRPr="0070546A">
        <w:rPr>
          <w:color w:val="000000" w:themeColor="text1"/>
        </w:rPr>
        <w:t>en som ansöker om allmänt stöd ska på det sätt som arbetskraftsmyndigheten eller Sysselsättnings</w:t>
      </w:r>
      <w:r w:rsidR="00041A49" w:rsidRPr="0070546A">
        <w:rPr>
          <w:color w:val="000000" w:themeColor="text1"/>
        </w:rPr>
        <w:t>-</w:t>
      </w:r>
      <w:r w:rsidR="00302B11" w:rsidRPr="0070546A">
        <w:rPr>
          <w:color w:val="000000" w:themeColor="text1"/>
        </w:rPr>
        <w:t>, utvecklings- och förvaltningscentret bestämmer till arbetskraftsmyndigheten eller Sysselsättnings-, utvecklings- och förvaltningscentret lämna de utredningar som behövs för myndighetens och centrets utlåtande och som berör sökanden personligen.</w:t>
      </w:r>
      <w:r w:rsidR="00DF0E74" w:rsidRPr="0070546A">
        <w:rPr>
          <w:color w:val="000000" w:themeColor="text1"/>
        </w:rPr>
        <w:t xml:space="preserve"> Med hänsyn till hur förvaltningen avseende handläggningen av </w:t>
      </w:r>
      <w:r w:rsidR="00365356" w:rsidRPr="0070546A">
        <w:rPr>
          <w:color w:val="000000" w:themeColor="text1"/>
        </w:rPr>
        <w:t xml:space="preserve">utkomstskyddet på Åland </w:t>
      </w:r>
      <w:r w:rsidR="00DF0E74" w:rsidRPr="0070546A">
        <w:rPr>
          <w:color w:val="000000" w:themeColor="text1"/>
        </w:rPr>
        <w:t xml:space="preserve">är </w:t>
      </w:r>
      <w:r w:rsidR="00365356" w:rsidRPr="0070546A">
        <w:rPr>
          <w:color w:val="000000" w:themeColor="text1"/>
        </w:rPr>
        <w:t>organiserad</w:t>
      </w:r>
      <w:r w:rsidR="00453740" w:rsidRPr="0070546A">
        <w:rPr>
          <w:color w:val="000000" w:themeColor="text1"/>
        </w:rPr>
        <w:t>,</w:t>
      </w:r>
      <w:r w:rsidR="00365356" w:rsidRPr="0070546A">
        <w:rPr>
          <w:color w:val="000000" w:themeColor="text1"/>
        </w:rPr>
        <w:t xml:space="preserve"> med Ålands arbetsmarknads- och studieservicemyndighet som </w:t>
      </w:r>
      <w:r w:rsidR="00453740" w:rsidRPr="0070546A">
        <w:rPr>
          <w:color w:val="000000" w:themeColor="text1"/>
        </w:rPr>
        <w:t xml:space="preserve">enda </w:t>
      </w:r>
      <w:r w:rsidR="00365356" w:rsidRPr="0070546A">
        <w:rPr>
          <w:color w:val="000000" w:themeColor="text1"/>
        </w:rPr>
        <w:t>central myndighet</w:t>
      </w:r>
      <w:r w:rsidR="00453740" w:rsidRPr="0070546A">
        <w:rPr>
          <w:color w:val="000000" w:themeColor="text1"/>
        </w:rPr>
        <w:t>,</w:t>
      </w:r>
      <w:r w:rsidR="00365356" w:rsidRPr="0070546A">
        <w:rPr>
          <w:color w:val="000000" w:themeColor="text1"/>
        </w:rPr>
        <w:t xml:space="preserve"> skulle det vid en eventuell tillämpning av nämnda 22</w:t>
      </w:r>
      <w:r w:rsidR="000A6FB4">
        <w:rPr>
          <w:color w:val="000000" w:themeColor="text1"/>
        </w:rPr>
        <w:t> §</w:t>
      </w:r>
      <w:r w:rsidR="00365356" w:rsidRPr="0070546A">
        <w:rPr>
          <w:color w:val="000000" w:themeColor="text1"/>
        </w:rPr>
        <w:t xml:space="preserve"> 2</w:t>
      </w:r>
      <w:r w:rsidR="000A6FB4">
        <w:rPr>
          <w:color w:val="000000" w:themeColor="text1"/>
        </w:rPr>
        <w:t> mom.</w:t>
      </w:r>
      <w:r w:rsidR="00365356" w:rsidRPr="0070546A">
        <w:rPr>
          <w:color w:val="000000" w:themeColor="text1"/>
        </w:rPr>
        <w:t xml:space="preserve"> i </w:t>
      </w:r>
      <w:r w:rsidR="006D4D72" w:rsidRPr="0070546A">
        <w:rPr>
          <w:color w:val="000000" w:themeColor="text1"/>
        </w:rPr>
        <w:t xml:space="preserve">det </w:t>
      </w:r>
      <w:r w:rsidR="00365356" w:rsidRPr="0070546A">
        <w:rPr>
          <w:color w:val="000000" w:themeColor="text1"/>
        </w:rPr>
        <w:t>åländska fallet uppstå en situation där myndigheten i fråga skulle lämna utredningar och avge utlåtanden till sig själv.</w:t>
      </w:r>
      <w:r w:rsidR="00453740" w:rsidRPr="0070546A">
        <w:rPr>
          <w:color w:val="000000" w:themeColor="text1"/>
        </w:rPr>
        <w:t xml:space="preserve"> Av den anledningen </w:t>
      </w:r>
      <w:r w:rsidR="006D4D72" w:rsidRPr="0070546A">
        <w:rPr>
          <w:color w:val="000000" w:themeColor="text1"/>
        </w:rPr>
        <w:t xml:space="preserve">är </w:t>
      </w:r>
      <w:r w:rsidR="008E6268">
        <w:rPr>
          <w:color w:val="000000" w:themeColor="text1"/>
        </w:rPr>
        <w:t>5</w:t>
      </w:r>
      <w:r w:rsidR="000A6FB4">
        <w:rPr>
          <w:color w:val="000000" w:themeColor="text1"/>
        </w:rPr>
        <w:t> kap.</w:t>
      </w:r>
      <w:r w:rsidR="008E6268">
        <w:rPr>
          <w:color w:val="000000" w:themeColor="text1"/>
        </w:rPr>
        <w:t xml:space="preserve"> </w:t>
      </w:r>
      <w:r w:rsidR="00453740" w:rsidRPr="0070546A">
        <w:rPr>
          <w:color w:val="000000" w:themeColor="text1"/>
        </w:rPr>
        <w:t>22</w:t>
      </w:r>
      <w:r w:rsidR="000A6FB4">
        <w:rPr>
          <w:color w:val="000000" w:themeColor="text1"/>
        </w:rPr>
        <w:t> §</w:t>
      </w:r>
      <w:r w:rsidR="00453740" w:rsidRPr="0070546A">
        <w:rPr>
          <w:color w:val="000000" w:themeColor="text1"/>
        </w:rPr>
        <w:t xml:space="preserve"> 2</w:t>
      </w:r>
      <w:r w:rsidR="000A6FB4">
        <w:rPr>
          <w:color w:val="000000" w:themeColor="text1"/>
        </w:rPr>
        <w:t> mom.</w:t>
      </w:r>
      <w:r w:rsidR="006D4D72" w:rsidRPr="0070546A">
        <w:rPr>
          <w:color w:val="000000" w:themeColor="text1"/>
        </w:rPr>
        <w:t xml:space="preserve"> i lagen om allmänt stöd obehövlig vilket motiverar undantagsbestämmelsen i </w:t>
      </w:r>
      <w:r w:rsidR="00A61984">
        <w:rPr>
          <w:color w:val="000000" w:themeColor="text1"/>
        </w:rPr>
        <w:t>8</w:t>
      </w:r>
      <w:r w:rsidR="000A6FB4">
        <w:rPr>
          <w:color w:val="000000" w:themeColor="text1"/>
        </w:rPr>
        <w:t> punkt</w:t>
      </w:r>
      <w:r w:rsidR="006D4D72" w:rsidRPr="0070546A">
        <w:rPr>
          <w:color w:val="000000" w:themeColor="text1"/>
        </w:rPr>
        <w:t>en.</w:t>
      </w:r>
    </w:p>
    <w:p w14:paraId="6D398A33" w14:textId="7C3822E3" w:rsidR="00E26C01" w:rsidRPr="0070546A" w:rsidRDefault="00E9067B" w:rsidP="00E26C01">
      <w:pPr>
        <w:pStyle w:val="ANormal"/>
        <w:rPr>
          <w:color w:val="000000" w:themeColor="text1"/>
          <w:lang w:val="sv-FI"/>
        </w:rPr>
      </w:pPr>
      <w:r w:rsidRPr="0070546A">
        <w:rPr>
          <w:color w:val="000000" w:themeColor="text1"/>
          <w:lang w:val="sv-FI"/>
        </w:rPr>
        <w:tab/>
      </w:r>
      <w:r w:rsidR="00E161D8" w:rsidRPr="0070546A">
        <w:rPr>
          <w:color w:val="000000" w:themeColor="text1"/>
        </w:rPr>
        <w:t>I 23</w:t>
      </w:r>
      <w:r w:rsidR="000A6FB4">
        <w:rPr>
          <w:color w:val="000000" w:themeColor="text1"/>
        </w:rPr>
        <w:t> §</w:t>
      </w:r>
      <w:r w:rsidR="00E161D8" w:rsidRPr="0070546A">
        <w:rPr>
          <w:color w:val="000000" w:themeColor="text1"/>
        </w:rPr>
        <w:t xml:space="preserve"> 4</w:t>
      </w:r>
      <w:r w:rsidR="000A6FB4">
        <w:rPr>
          <w:color w:val="000000" w:themeColor="text1"/>
        </w:rPr>
        <w:t> mom.</w:t>
      </w:r>
      <w:r w:rsidR="00E161D8" w:rsidRPr="0070546A">
        <w:rPr>
          <w:color w:val="000000" w:themeColor="text1"/>
        </w:rPr>
        <w:t xml:space="preserve"> i lagen om allmänt stöd föreskrivs att s</w:t>
      </w:r>
      <w:r w:rsidRPr="0070546A">
        <w:rPr>
          <w:color w:val="000000" w:themeColor="text1"/>
        </w:rPr>
        <w:t xml:space="preserve">ökanden ska ges ett skriftligt beslut även när allmänt stöd betalas till ett välfärdsområde på det sätt som föreskrivs i </w:t>
      </w:r>
      <w:r w:rsidR="00E161D8" w:rsidRPr="0070546A">
        <w:rPr>
          <w:color w:val="000000" w:themeColor="text1"/>
        </w:rPr>
        <w:t xml:space="preserve">samma lags </w:t>
      </w:r>
      <w:r w:rsidRPr="0070546A">
        <w:rPr>
          <w:color w:val="000000" w:themeColor="text1"/>
        </w:rPr>
        <w:t>27</w:t>
      </w:r>
      <w:r w:rsidR="000A6FB4">
        <w:rPr>
          <w:color w:val="000000" w:themeColor="text1"/>
        </w:rPr>
        <w:t> §</w:t>
      </w:r>
      <w:r w:rsidRPr="0070546A">
        <w:rPr>
          <w:color w:val="000000" w:themeColor="text1"/>
        </w:rPr>
        <w:t>.</w:t>
      </w:r>
      <w:r w:rsidR="00E26C01" w:rsidRPr="0070546A">
        <w:rPr>
          <w:color w:val="000000" w:themeColor="text1"/>
        </w:rPr>
        <w:t xml:space="preserve"> Eftersom Åland rent administrativt inte är indelat i välfärdsområden på det sätt som är fallet i riket är bestämmelsen i 23</w:t>
      </w:r>
      <w:r w:rsidR="000A6FB4">
        <w:rPr>
          <w:color w:val="000000" w:themeColor="text1"/>
        </w:rPr>
        <w:t> §</w:t>
      </w:r>
      <w:r w:rsidR="00E26C01" w:rsidRPr="0070546A">
        <w:rPr>
          <w:color w:val="000000" w:themeColor="text1"/>
        </w:rPr>
        <w:t xml:space="preserve"> 4</w:t>
      </w:r>
      <w:r w:rsidR="000A6FB4">
        <w:rPr>
          <w:color w:val="000000" w:themeColor="text1"/>
        </w:rPr>
        <w:t> mom.</w:t>
      </w:r>
      <w:r w:rsidR="00E26C01" w:rsidRPr="0070546A">
        <w:rPr>
          <w:color w:val="000000" w:themeColor="text1"/>
        </w:rPr>
        <w:t xml:space="preserve"> i lagen om allmänt stöd obehövlig och undantas således från tillämpning enligt </w:t>
      </w:r>
      <w:r w:rsidR="00693298">
        <w:rPr>
          <w:i/>
          <w:iCs/>
          <w:color w:val="000000" w:themeColor="text1"/>
        </w:rPr>
        <w:t>9</w:t>
      </w:r>
      <w:r w:rsidR="000A6FB4">
        <w:rPr>
          <w:i/>
          <w:iCs/>
          <w:color w:val="000000" w:themeColor="text1"/>
        </w:rPr>
        <w:t> punkt</w:t>
      </w:r>
      <w:r w:rsidR="00E26C01" w:rsidRPr="0045298B">
        <w:rPr>
          <w:i/>
          <w:iCs/>
          <w:color w:val="000000" w:themeColor="text1"/>
        </w:rPr>
        <w:t>en</w:t>
      </w:r>
      <w:r w:rsidR="00E26C01" w:rsidRPr="0070546A">
        <w:rPr>
          <w:color w:val="000000" w:themeColor="text1"/>
        </w:rPr>
        <w:t>.</w:t>
      </w:r>
    </w:p>
    <w:p w14:paraId="5B8F2128" w14:textId="4D8F5167" w:rsidR="005778E9" w:rsidRDefault="004F331B" w:rsidP="005778E9">
      <w:pPr>
        <w:pStyle w:val="ANormal"/>
        <w:rPr>
          <w:color w:val="000000" w:themeColor="text1"/>
          <w:lang w:val="sv-FI"/>
        </w:rPr>
      </w:pPr>
      <w:r w:rsidRPr="0070546A">
        <w:rPr>
          <w:color w:val="000000" w:themeColor="text1"/>
          <w:lang w:val="sv-FI"/>
        </w:rPr>
        <w:tab/>
        <w:t xml:space="preserve"> Av samma skäl som i föregående stycke undantas enligt </w:t>
      </w:r>
      <w:r w:rsidR="000D32EC" w:rsidRPr="0070546A">
        <w:rPr>
          <w:i/>
          <w:iCs/>
          <w:color w:val="000000" w:themeColor="text1"/>
          <w:lang w:val="sv-FI"/>
        </w:rPr>
        <w:t>10</w:t>
      </w:r>
      <w:r w:rsidR="000A6FB4">
        <w:rPr>
          <w:i/>
          <w:iCs/>
          <w:color w:val="000000" w:themeColor="text1"/>
          <w:lang w:val="sv-FI"/>
        </w:rPr>
        <w:t> punkt</w:t>
      </w:r>
      <w:r w:rsidR="007A337C" w:rsidRPr="0070546A">
        <w:rPr>
          <w:i/>
          <w:iCs/>
          <w:color w:val="000000" w:themeColor="text1"/>
          <w:lang w:val="sv-FI"/>
        </w:rPr>
        <w:t xml:space="preserve">en </w:t>
      </w:r>
      <w:r w:rsidR="007A337C" w:rsidRPr="0070546A">
        <w:rPr>
          <w:color w:val="000000" w:themeColor="text1"/>
          <w:lang w:val="sv-FI"/>
        </w:rPr>
        <w:t>5</w:t>
      </w:r>
      <w:r w:rsidR="000A6FB4">
        <w:rPr>
          <w:color w:val="000000" w:themeColor="text1"/>
          <w:lang w:val="sv-FI"/>
        </w:rPr>
        <w:t> kap.</w:t>
      </w:r>
      <w:r w:rsidR="007A337C" w:rsidRPr="0070546A">
        <w:rPr>
          <w:color w:val="000000" w:themeColor="text1"/>
          <w:lang w:val="sv-FI"/>
        </w:rPr>
        <w:t xml:space="preserve"> 27</w:t>
      </w:r>
      <w:r w:rsidR="000A6FB4">
        <w:rPr>
          <w:color w:val="000000" w:themeColor="text1"/>
          <w:lang w:val="sv-FI"/>
        </w:rPr>
        <w:t> §</w:t>
      </w:r>
      <w:r w:rsidR="007A337C" w:rsidRPr="0070546A">
        <w:rPr>
          <w:color w:val="000000" w:themeColor="text1"/>
          <w:lang w:val="sv-FI"/>
        </w:rPr>
        <w:t xml:space="preserve"> i lagen om allmänt stöd om betalning av allmänt stöd till ett välfärdsområde från tillämpningsområdet för blankettlagen om allmänt stöd.</w:t>
      </w:r>
      <w:r w:rsidR="00985873" w:rsidRPr="0070546A">
        <w:rPr>
          <w:color w:val="000000" w:themeColor="text1"/>
          <w:lang w:val="sv-FI"/>
        </w:rPr>
        <w:t xml:space="preserve"> </w:t>
      </w:r>
      <w:r w:rsidR="007A337C" w:rsidRPr="0070546A">
        <w:rPr>
          <w:color w:val="000000" w:themeColor="text1"/>
          <w:lang w:val="sv-FI"/>
        </w:rPr>
        <w:t>I 5</w:t>
      </w:r>
      <w:r w:rsidR="000A6FB4">
        <w:rPr>
          <w:color w:val="000000" w:themeColor="text1"/>
          <w:lang w:val="sv-FI"/>
        </w:rPr>
        <w:t> kap.</w:t>
      </w:r>
      <w:r w:rsidR="007A337C" w:rsidRPr="0070546A">
        <w:rPr>
          <w:color w:val="000000" w:themeColor="text1"/>
          <w:lang w:val="sv-FI"/>
        </w:rPr>
        <w:t xml:space="preserve"> 27</w:t>
      </w:r>
      <w:r w:rsidR="000A6FB4">
        <w:rPr>
          <w:color w:val="000000" w:themeColor="text1"/>
          <w:lang w:val="sv-FI"/>
        </w:rPr>
        <w:t> §</w:t>
      </w:r>
      <w:r w:rsidR="007A337C" w:rsidRPr="0070546A">
        <w:rPr>
          <w:color w:val="000000" w:themeColor="text1"/>
          <w:lang w:val="sv-FI"/>
        </w:rPr>
        <w:t xml:space="preserve"> 1</w:t>
      </w:r>
      <w:r w:rsidR="000A6FB4">
        <w:rPr>
          <w:color w:val="000000" w:themeColor="text1"/>
          <w:lang w:val="sv-FI"/>
        </w:rPr>
        <w:t> mom.</w:t>
      </w:r>
      <w:r w:rsidR="007A337C" w:rsidRPr="0070546A">
        <w:rPr>
          <w:color w:val="000000" w:themeColor="text1"/>
          <w:lang w:val="sv-FI"/>
        </w:rPr>
        <w:t xml:space="preserve"> i lagen om allmänt stöd föreskrivs att o</w:t>
      </w:r>
      <w:r w:rsidR="002F7192" w:rsidRPr="0070546A">
        <w:rPr>
          <w:color w:val="000000" w:themeColor="text1"/>
          <w:lang w:val="sv-FI"/>
        </w:rPr>
        <w:t>m ett välfärdsområde begär det, kan allmänt stöd av särskilt vägande skäl delvis eller helt och hållet och tills vidare eller för viss tid betalas till välfärdsområdet för att användas för underhållet av stödmottagaren, stödmottagarens familj och för barn som stödmottagaren försörjer.</w:t>
      </w:r>
      <w:r w:rsidR="007A337C" w:rsidRPr="0070546A">
        <w:rPr>
          <w:color w:val="000000" w:themeColor="text1"/>
          <w:lang w:val="sv-FI"/>
        </w:rPr>
        <w:t xml:space="preserve"> Enligt samma paragrafs 2</w:t>
      </w:r>
      <w:r w:rsidR="000A6FB4">
        <w:rPr>
          <w:color w:val="000000" w:themeColor="text1"/>
          <w:lang w:val="sv-FI"/>
        </w:rPr>
        <w:t> mom.</w:t>
      </w:r>
      <w:r w:rsidR="007A337C" w:rsidRPr="0070546A">
        <w:rPr>
          <w:color w:val="000000" w:themeColor="text1"/>
          <w:lang w:val="sv-FI"/>
        </w:rPr>
        <w:t xml:space="preserve"> föreskrivs att </w:t>
      </w:r>
      <w:r w:rsidR="009535EA">
        <w:rPr>
          <w:color w:val="000000" w:themeColor="text1"/>
          <w:lang w:val="sv-FI"/>
        </w:rPr>
        <w:t>o</w:t>
      </w:r>
      <w:r w:rsidR="002F7192" w:rsidRPr="0070546A">
        <w:rPr>
          <w:color w:val="000000" w:themeColor="text1"/>
          <w:lang w:val="sv-FI"/>
        </w:rPr>
        <w:t>m ett välfärdsområde i enlighet med bestämmelserna i 23</w:t>
      </w:r>
      <w:r w:rsidR="000A6FB4">
        <w:rPr>
          <w:color w:val="000000" w:themeColor="text1"/>
          <w:lang w:val="sv-FI"/>
        </w:rPr>
        <w:t> §</w:t>
      </w:r>
      <w:r w:rsidR="002F7192" w:rsidRPr="0070546A">
        <w:rPr>
          <w:color w:val="000000" w:themeColor="text1"/>
          <w:lang w:val="sv-FI"/>
        </w:rPr>
        <w:t xml:space="preserve"> i lagen om utkomststöd har betalat utkomststöd i förskott mot ett emotsett allmänt stöd, betalas det allmänna stödet, till den del det motsvarar förskottet, till välfärdsområdet på dess begäran.</w:t>
      </w:r>
    </w:p>
    <w:p w14:paraId="068C9AF1" w14:textId="495EC0F8" w:rsidR="00045656" w:rsidRPr="0008240D" w:rsidRDefault="00045656" w:rsidP="00045656">
      <w:pPr>
        <w:pStyle w:val="ANormal"/>
        <w:rPr>
          <w:lang w:val="sv-FI"/>
        </w:rPr>
      </w:pPr>
      <w:r>
        <w:rPr>
          <w:lang w:val="sv-FI"/>
        </w:rPr>
        <w:tab/>
        <w:t xml:space="preserve">I </w:t>
      </w:r>
      <w:r w:rsidRPr="0070546A">
        <w:rPr>
          <w:color w:val="000000" w:themeColor="text1"/>
          <w:lang w:val="sv-FI"/>
        </w:rPr>
        <w:t>5</w:t>
      </w:r>
      <w:r w:rsidR="000A6FB4">
        <w:rPr>
          <w:color w:val="000000" w:themeColor="text1"/>
          <w:lang w:val="sv-FI"/>
        </w:rPr>
        <w:t> kap.</w:t>
      </w:r>
      <w:r w:rsidRPr="0070546A">
        <w:rPr>
          <w:color w:val="000000" w:themeColor="text1"/>
          <w:lang w:val="sv-FI"/>
        </w:rPr>
        <w:t xml:space="preserve"> 34</w:t>
      </w:r>
      <w:r w:rsidR="000A6FB4">
        <w:rPr>
          <w:color w:val="000000" w:themeColor="text1"/>
          <w:lang w:val="sv-FI"/>
        </w:rPr>
        <w:t> §</w:t>
      </w:r>
      <w:r w:rsidRPr="0070546A">
        <w:rPr>
          <w:color w:val="000000" w:themeColor="text1"/>
          <w:lang w:val="sv-FI"/>
        </w:rPr>
        <w:t xml:space="preserve"> </w:t>
      </w:r>
      <w:r>
        <w:rPr>
          <w:color w:val="000000" w:themeColor="text1"/>
          <w:lang w:val="sv-FI"/>
        </w:rPr>
        <w:t>3</w:t>
      </w:r>
      <w:r w:rsidR="000A6FB4">
        <w:rPr>
          <w:color w:val="000000" w:themeColor="text1"/>
          <w:lang w:val="sv-FI"/>
        </w:rPr>
        <w:t> mom.</w:t>
      </w:r>
      <w:r>
        <w:rPr>
          <w:color w:val="000000" w:themeColor="text1"/>
          <w:lang w:val="sv-FI"/>
        </w:rPr>
        <w:t xml:space="preserve"> i lagen om allmänt stöd föreskrivs att </w:t>
      </w:r>
      <w:r>
        <w:rPr>
          <w:lang w:val="sv-FI"/>
        </w:rPr>
        <w:t>p</w:t>
      </w:r>
      <w:r w:rsidRPr="0008240D">
        <w:rPr>
          <w:lang w:val="sv-FI"/>
        </w:rPr>
        <w:t>å tillsynen över de uppgifter som i denna lag föreskrivs för arbetskraftsmyndigheten och Sysselsättnings-, utvecklings- och förvaltningscentret tillämpas 25 och 26</w:t>
      </w:r>
      <w:r w:rsidR="000A6FB4">
        <w:rPr>
          <w:lang w:val="sv-FI"/>
        </w:rPr>
        <w:t> §</w:t>
      </w:r>
      <w:r>
        <w:rPr>
          <w:lang w:val="sv-FI"/>
        </w:rPr>
        <w:t>§</w:t>
      </w:r>
      <w:r w:rsidRPr="0008240D">
        <w:rPr>
          <w:lang w:val="sv-FI"/>
        </w:rPr>
        <w:t xml:space="preserve"> i lagen om ordnande av arbetskraftsservice.</w:t>
      </w:r>
      <w:r>
        <w:rPr>
          <w:lang w:val="sv-FI"/>
        </w:rPr>
        <w:t xml:space="preserve"> Nämnda 25</w:t>
      </w:r>
      <w:r w:rsidR="000A6FB4">
        <w:rPr>
          <w:lang w:val="sv-FI"/>
        </w:rPr>
        <w:t> §</w:t>
      </w:r>
      <w:r>
        <w:rPr>
          <w:lang w:val="sv-FI"/>
        </w:rPr>
        <w:t xml:space="preserve"> föreskriver </w:t>
      </w:r>
      <w:r w:rsidR="00F82DBA">
        <w:rPr>
          <w:lang w:val="sv-FI"/>
        </w:rPr>
        <w:t xml:space="preserve">allmänt </w:t>
      </w:r>
      <w:r>
        <w:rPr>
          <w:lang w:val="sv-FI"/>
        </w:rPr>
        <w:t xml:space="preserve">om </w:t>
      </w:r>
      <w:r w:rsidR="00AB4B40">
        <w:rPr>
          <w:lang w:val="sv-FI"/>
        </w:rPr>
        <w:t>själva tillsynen och nämnda 26</w:t>
      </w:r>
      <w:r w:rsidR="000A6FB4">
        <w:rPr>
          <w:lang w:val="sv-FI"/>
        </w:rPr>
        <w:t> §</w:t>
      </w:r>
      <w:r w:rsidR="00AB4B40">
        <w:rPr>
          <w:lang w:val="sv-FI"/>
        </w:rPr>
        <w:t xml:space="preserve"> föreskriver om p</w:t>
      </w:r>
      <w:r w:rsidR="00AB4B40" w:rsidRPr="00AB4B40">
        <w:rPr>
          <w:lang w:val="sv-FI"/>
        </w:rPr>
        <w:t>åföljder inom tillsynen på eget initiativ</w:t>
      </w:r>
      <w:r w:rsidR="00F31854">
        <w:rPr>
          <w:lang w:val="sv-FI"/>
        </w:rPr>
        <w:t xml:space="preserve"> det vill säga att o</w:t>
      </w:r>
      <w:r w:rsidR="00F31854" w:rsidRPr="00F31854">
        <w:rPr>
          <w:lang w:val="sv-FI"/>
        </w:rPr>
        <w:t>m det i samband med tillsyn på eget initiativ konstateras att en arbetskraftsmyndighet eller en anställd hos arbetskraftsmyndigheten har förfarit felaktigt eller underlåtit att fullgöra sin skyldighet, kan Tillstånds- och tillsynsverket göra den övervakade uppmärksam på kraven på god förvaltning eller underrätta den övervakade om sin uppfattning om ett lagenligt förfarande.</w:t>
      </w:r>
      <w:r w:rsidR="00B333F4">
        <w:rPr>
          <w:lang w:val="sv-FI"/>
        </w:rPr>
        <w:t xml:space="preserve"> Vidare gäller enligt samma paragraf att o</w:t>
      </w:r>
      <w:r w:rsidR="00B333F4" w:rsidRPr="00B333F4">
        <w:rPr>
          <w:lang w:val="sv-FI"/>
        </w:rPr>
        <w:t>m väsentliga brister som gäller ordnandet av i denna lag avsedd service upptäcks eller om verksamheten i övrigt strider mot lag, får Tillstånds- och tillsynsverket meddela arbetskraftsmyndigheten ett föreläggande om att bristerna eller missförhållandena ska avhjälpas. När ett föreläggande meddelas ska det sättas ut en tid inom vilken behövliga åtgärder ska vidtas. Föreläggandet får förenas med vite</w:t>
      </w:r>
      <w:r w:rsidR="00B333F4">
        <w:rPr>
          <w:lang w:val="sv-FI"/>
        </w:rPr>
        <w:t xml:space="preserve"> i enlighet med </w:t>
      </w:r>
      <w:r w:rsidR="00B333F4" w:rsidRPr="00B333F4">
        <w:rPr>
          <w:lang w:val="sv-FI"/>
        </w:rPr>
        <w:t>viteslagen</w:t>
      </w:r>
      <w:r w:rsidR="00B333F4">
        <w:rPr>
          <w:lang w:val="sv-FI"/>
        </w:rPr>
        <w:t xml:space="preserve"> (FFS 1113/1990).</w:t>
      </w:r>
      <w:r w:rsidR="001847C1">
        <w:rPr>
          <w:lang w:val="sv-FI"/>
        </w:rPr>
        <w:t xml:space="preserve"> Med hänsyn till hur förvaltningen avseende förmånsärenden är uppbyggd har bestämmelsen i </w:t>
      </w:r>
      <w:r w:rsidR="001847C1" w:rsidRPr="0070546A">
        <w:rPr>
          <w:color w:val="000000" w:themeColor="text1"/>
          <w:lang w:val="sv-FI"/>
        </w:rPr>
        <w:t>5</w:t>
      </w:r>
      <w:r w:rsidR="000A6FB4">
        <w:rPr>
          <w:color w:val="000000" w:themeColor="text1"/>
          <w:lang w:val="sv-FI"/>
        </w:rPr>
        <w:t> kap.</w:t>
      </w:r>
      <w:r w:rsidR="001847C1" w:rsidRPr="0070546A">
        <w:rPr>
          <w:color w:val="000000" w:themeColor="text1"/>
          <w:lang w:val="sv-FI"/>
        </w:rPr>
        <w:t xml:space="preserve"> 34</w:t>
      </w:r>
      <w:r w:rsidR="000A6FB4">
        <w:rPr>
          <w:color w:val="000000" w:themeColor="text1"/>
          <w:lang w:val="sv-FI"/>
        </w:rPr>
        <w:t> §</w:t>
      </w:r>
      <w:r w:rsidR="001847C1" w:rsidRPr="0070546A">
        <w:rPr>
          <w:color w:val="000000" w:themeColor="text1"/>
          <w:lang w:val="sv-FI"/>
        </w:rPr>
        <w:t xml:space="preserve"> </w:t>
      </w:r>
      <w:r w:rsidR="001847C1">
        <w:rPr>
          <w:color w:val="000000" w:themeColor="text1"/>
          <w:lang w:val="sv-FI"/>
        </w:rPr>
        <w:t>3</w:t>
      </w:r>
      <w:r w:rsidR="000A6FB4">
        <w:rPr>
          <w:color w:val="000000" w:themeColor="text1"/>
          <w:lang w:val="sv-FI"/>
        </w:rPr>
        <w:t> mom.</w:t>
      </w:r>
      <w:r w:rsidR="001847C1">
        <w:rPr>
          <w:color w:val="000000" w:themeColor="text1"/>
          <w:lang w:val="sv-FI"/>
        </w:rPr>
        <w:t xml:space="preserve"> i lagen om allmänt stöd </w:t>
      </w:r>
      <w:r w:rsidR="00935370">
        <w:rPr>
          <w:color w:val="000000" w:themeColor="text1"/>
          <w:lang w:val="sv-FI"/>
        </w:rPr>
        <w:t xml:space="preserve">i </w:t>
      </w:r>
      <w:r w:rsidR="00935370" w:rsidRPr="0070546A">
        <w:rPr>
          <w:i/>
          <w:iCs/>
          <w:color w:val="000000" w:themeColor="text1"/>
          <w:lang w:val="sv-FI"/>
        </w:rPr>
        <w:t>11</w:t>
      </w:r>
      <w:r w:rsidR="000A6FB4">
        <w:rPr>
          <w:i/>
          <w:iCs/>
          <w:color w:val="000000" w:themeColor="text1"/>
          <w:lang w:val="sv-FI"/>
        </w:rPr>
        <w:t> punkt</w:t>
      </w:r>
      <w:r w:rsidR="00935370" w:rsidRPr="0070546A">
        <w:rPr>
          <w:i/>
          <w:iCs/>
          <w:color w:val="000000" w:themeColor="text1"/>
          <w:lang w:val="sv-FI"/>
        </w:rPr>
        <w:t>en</w:t>
      </w:r>
      <w:r w:rsidR="00935370" w:rsidRPr="0070546A">
        <w:rPr>
          <w:color w:val="000000" w:themeColor="text1"/>
          <w:lang w:val="sv-FI"/>
        </w:rPr>
        <w:t xml:space="preserve"> </w:t>
      </w:r>
      <w:r w:rsidR="001847C1">
        <w:rPr>
          <w:color w:val="000000" w:themeColor="text1"/>
          <w:lang w:val="sv-FI"/>
        </w:rPr>
        <w:t>undantagits från tillämpning</w:t>
      </w:r>
      <w:r w:rsidR="00935370">
        <w:rPr>
          <w:color w:val="000000" w:themeColor="text1"/>
          <w:lang w:val="sv-FI"/>
        </w:rPr>
        <w:t>sområdet för blankettlagen om allmänt stöd.</w:t>
      </w:r>
      <w:r w:rsidR="001847C1">
        <w:rPr>
          <w:color w:val="000000" w:themeColor="text1"/>
          <w:lang w:val="sv-FI"/>
        </w:rPr>
        <w:t xml:space="preserve"> </w:t>
      </w:r>
      <w:r w:rsidR="002B6AFA">
        <w:rPr>
          <w:color w:val="000000" w:themeColor="text1"/>
          <w:lang w:val="sv-FI"/>
        </w:rPr>
        <w:t xml:space="preserve">Enligt </w:t>
      </w:r>
      <w:r w:rsidR="002B6AFA" w:rsidRPr="002B6AFA">
        <w:rPr>
          <w:color w:val="000000" w:themeColor="text1"/>
          <w:lang w:val="sv-FI"/>
        </w:rPr>
        <w:t>1</w:t>
      </w:r>
      <w:r w:rsidR="000A6FB4">
        <w:rPr>
          <w:color w:val="000000" w:themeColor="text1"/>
          <w:lang w:val="sv-FI"/>
        </w:rPr>
        <w:t> §</w:t>
      </w:r>
      <w:r w:rsidR="002B6AFA">
        <w:rPr>
          <w:color w:val="000000" w:themeColor="text1"/>
          <w:lang w:val="sv-FI"/>
        </w:rPr>
        <w:t xml:space="preserve"> i l</w:t>
      </w:r>
      <w:r w:rsidR="002B6AFA" w:rsidRPr="002B6AFA">
        <w:rPr>
          <w:color w:val="000000" w:themeColor="text1"/>
          <w:lang w:val="sv-FI"/>
        </w:rPr>
        <w:t>andskapslag</w:t>
      </w:r>
      <w:r w:rsidR="002B6AFA">
        <w:rPr>
          <w:color w:val="000000" w:themeColor="text1"/>
          <w:lang w:val="sv-FI"/>
        </w:rPr>
        <w:t>en</w:t>
      </w:r>
      <w:r w:rsidR="002B6AFA" w:rsidRPr="002B6AFA">
        <w:rPr>
          <w:color w:val="000000" w:themeColor="text1"/>
          <w:lang w:val="sv-FI"/>
        </w:rPr>
        <w:t xml:space="preserve"> (2006:9) om Ålands arbetsmarknads- och studieservicemyndighet</w:t>
      </w:r>
      <w:r w:rsidR="002B6AFA">
        <w:rPr>
          <w:color w:val="000000" w:themeColor="text1"/>
          <w:lang w:val="sv-FI"/>
        </w:rPr>
        <w:t xml:space="preserve"> är myndigheten </w:t>
      </w:r>
      <w:r w:rsidR="002B6AFA" w:rsidRPr="002B6AFA">
        <w:rPr>
          <w:color w:val="000000" w:themeColor="text1"/>
          <w:lang w:val="sv-FI"/>
        </w:rPr>
        <w:t>underställd landskapsregeringen</w:t>
      </w:r>
      <w:r w:rsidR="002B6AFA">
        <w:rPr>
          <w:color w:val="000000" w:themeColor="text1"/>
          <w:lang w:val="sv-FI"/>
        </w:rPr>
        <w:t xml:space="preserve">. Vidare </w:t>
      </w:r>
      <w:r w:rsidR="002B6AFA" w:rsidRPr="002B6AFA">
        <w:rPr>
          <w:color w:val="000000" w:themeColor="text1"/>
          <w:lang w:val="sv-FI"/>
        </w:rPr>
        <w:t>handhar landskapsregeringen den allmänna administrativa styrningen och övervakningen av Ålands arbetsmarknads- och studieservicemyndighet.</w:t>
      </w:r>
      <w:r w:rsidR="00D14653">
        <w:rPr>
          <w:color w:val="000000" w:themeColor="text1"/>
          <w:lang w:val="sv-FI"/>
        </w:rPr>
        <w:t xml:space="preserve"> Därmed finns de styrinstrument som erfordras för att utöva en tillsyn över myndigheten på ett sätt som motsvarar tillsynen över arbetskraftsmyndigheterna i riket.</w:t>
      </w:r>
    </w:p>
    <w:p w14:paraId="0D93B3A2" w14:textId="41DE3CBE" w:rsidR="000D6B65" w:rsidRPr="0070546A" w:rsidRDefault="000D6B65" w:rsidP="000D6B65">
      <w:pPr>
        <w:pStyle w:val="ANormal"/>
        <w:rPr>
          <w:color w:val="000000" w:themeColor="text1"/>
        </w:rPr>
      </w:pPr>
      <w:r w:rsidRPr="0070546A">
        <w:rPr>
          <w:color w:val="000000" w:themeColor="text1"/>
        </w:rPr>
        <w:tab/>
        <w:t>På grund av samma omständigheter som motiverar undantaget i 6</w:t>
      </w:r>
      <w:r w:rsidR="000A6FB4">
        <w:rPr>
          <w:color w:val="000000" w:themeColor="text1"/>
        </w:rPr>
        <w:t> punkt</w:t>
      </w:r>
      <w:r w:rsidRPr="0070546A">
        <w:rPr>
          <w:color w:val="000000" w:themeColor="text1"/>
        </w:rPr>
        <w:t xml:space="preserve">en föreslås i </w:t>
      </w:r>
      <w:r w:rsidRPr="0070546A">
        <w:rPr>
          <w:i/>
          <w:iCs/>
          <w:color w:val="000000" w:themeColor="text1"/>
        </w:rPr>
        <w:t>1</w:t>
      </w:r>
      <w:r w:rsidR="004B2417" w:rsidRPr="0070546A">
        <w:rPr>
          <w:i/>
          <w:iCs/>
          <w:color w:val="000000" w:themeColor="text1"/>
        </w:rPr>
        <w:t>2</w:t>
      </w:r>
      <w:r w:rsidR="000A6FB4">
        <w:rPr>
          <w:i/>
          <w:iCs/>
          <w:color w:val="000000" w:themeColor="text1"/>
        </w:rPr>
        <w:t> punkt</w:t>
      </w:r>
      <w:r w:rsidRPr="0070546A">
        <w:rPr>
          <w:i/>
          <w:iCs/>
          <w:color w:val="000000" w:themeColor="text1"/>
        </w:rPr>
        <w:t>en</w:t>
      </w:r>
      <w:r w:rsidRPr="0070546A">
        <w:rPr>
          <w:color w:val="000000" w:themeColor="text1"/>
        </w:rPr>
        <w:t xml:space="preserve"> att bestämmelsen i 6 kap 43</w:t>
      </w:r>
      <w:r w:rsidR="000A6FB4">
        <w:rPr>
          <w:color w:val="000000" w:themeColor="text1"/>
        </w:rPr>
        <w:t> §</w:t>
      </w:r>
      <w:r w:rsidRPr="0070546A">
        <w:rPr>
          <w:color w:val="000000" w:themeColor="text1"/>
        </w:rPr>
        <w:t xml:space="preserve"> i lagen om allmänt stöd, till den del den avser i 10</w:t>
      </w:r>
      <w:r w:rsidR="000A6FB4">
        <w:rPr>
          <w:color w:val="000000" w:themeColor="text1"/>
        </w:rPr>
        <w:t> kap.</w:t>
      </w:r>
      <w:r w:rsidRPr="0070546A">
        <w:rPr>
          <w:color w:val="000000" w:themeColor="text1"/>
        </w:rPr>
        <w:t xml:space="preserve"> 6</w:t>
      </w:r>
      <w:r w:rsidR="000A6FB4">
        <w:rPr>
          <w:color w:val="000000" w:themeColor="text1"/>
        </w:rPr>
        <w:t> §</w:t>
      </w:r>
      <w:r w:rsidRPr="0070546A">
        <w:rPr>
          <w:color w:val="000000" w:themeColor="text1"/>
        </w:rPr>
        <w:t xml:space="preserve"> i lagen om utkomstskydd för arbetslösa angiven kostnadsersättning inte ska tillämpas på Åland.</w:t>
      </w:r>
    </w:p>
    <w:p w14:paraId="5AA9F776" w14:textId="03FF3DF0" w:rsidR="005C3E3B" w:rsidRPr="0070546A" w:rsidRDefault="005C3E3B" w:rsidP="005C3E3B">
      <w:pPr>
        <w:pStyle w:val="ANormal"/>
        <w:rPr>
          <w:color w:val="000000" w:themeColor="text1"/>
          <w:lang w:val="sv-FI"/>
        </w:rPr>
      </w:pPr>
      <w:r w:rsidRPr="0070546A">
        <w:rPr>
          <w:color w:val="000000" w:themeColor="text1"/>
          <w:lang w:val="sv-FI"/>
        </w:rPr>
        <w:tab/>
        <w:t>Enligt 48</w:t>
      </w:r>
      <w:r w:rsidR="000A6FB4">
        <w:rPr>
          <w:color w:val="000000" w:themeColor="text1"/>
          <w:lang w:val="sv-FI"/>
        </w:rPr>
        <w:t> §</w:t>
      </w:r>
      <w:r w:rsidRPr="0070546A">
        <w:rPr>
          <w:color w:val="000000" w:themeColor="text1"/>
          <w:lang w:val="sv-FI"/>
        </w:rPr>
        <w:t xml:space="preserve"> 2</w:t>
      </w:r>
      <w:r w:rsidR="000A6FB4">
        <w:rPr>
          <w:color w:val="000000" w:themeColor="text1"/>
          <w:lang w:val="sv-FI"/>
        </w:rPr>
        <w:t> mom.</w:t>
      </w:r>
      <w:r w:rsidRPr="0070546A">
        <w:rPr>
          <w:color w:val="000000" w:themeColor="text1"/>
          <w:lang w:val="sv-FI"/>
        </w:rPr>
        <w:t xml:space="preserve"> i lagen om allmänt stöd har Folkpensionsanstalten trots sekretessbestämmelserna och andra begränsningar som gäller erhållande av uppgifter rätt att till hemkommunen lämna ut personbeteckning och andra identifieringsuppgifter i fråga om en sådan mottagare av allmänt stöd till vilken allmänt stöd betalas av kommunens medel med stöd av 51</w:t>
      </w:r>
      <w:r w:rsidR="000A6FB4">
        <w:rPr>
          <w:color w:val="000000" w:themeColor="text1"/>
          <w:lang w:val="sv-FI"/>
        </w:rPr>
        <w:t> §</w:t>
      </w:r>
      <w:r w:rsidRPr="0070546A">
        <w:rPr>
          <w:color w:val="000000" w:themeColor="text1"/>
          <w:lang w:val="sv-FI"/>
        </w:rPr>
        <w:t xml:space="preserve"> </w:t>
      </w:r>
      <w:r w:rsidR="00045656">
        <w:rPr>
          <w:color w:val="000000" w:themeColor="text1"/>
          <w:lang w:val="sv-FI"/>
        </w:rPr>
        <w:t xml:space="preserve">i lagen om allmänt stöd </w:t>
      </w:r>
      <w:r w:rsidRPr="0070546A">
        <w:rPr>
          <w:color w:val="000000" w:themeColor="text1"/>
          <w:lang w:val="sv-FI"/>
        </w:rPr>
        <w:t xml:space="preserve">samt uppgifter om beloppet av utbetalat allmänt stöd under den föregående månaden. Folkpensionsanstalten har också rätt att till hemkommunen lämna ut personbeteckning och andra identifieringsuppgifter i fråga om en sådan mottagare av allmänt stöd till vilken har betalats allmänt stöd för sammanlagt 60 dagar. Dessa bestämmelser i lagen om allmänt stöd föreslås i </w:t>
      </w:r>
      <w:r w:rsidRPr="0070546A">
        <w:rPr>
          <w:i/>
          <w:iCs/>
          <w:color w:val="000000" w:themeColor="text1"/>
          <w:lang w:val="sv-FI"/>
        </w:rPr>
        <w:t>1</w:t>
      </w:r>
      <w:r w:rsidR="004B2417" w:rsidRPr="0070546A">
        <w:rPr>
          <w:i/>
          <w:iCs/>
          <w:color w:val="000000" w:themeColor="text1"/>
          <w:lang w:val="sv-FI"/>
        </w:rPr>
        <w:t>3</w:t>
      </w:r>
      <w:r w:rsidR="000A6FB4">
        <w:rPr>
          <w:i/>
          <w:iCs/>
          <w:color w:val="000000" w:themeColor="text1"/>
          <w:lang w:val="sv-FI"/>
        </w:rPr>
        <w:t> punkt</w:t>
      </w:r>
      <w:r w:rsidRPr="0070546A">
        <w:rPr>
          <w:i/>
          <w:iCs/>
          <w:color w:val="000000" w:themeColor="text1"/>
          <w:lang w:val="sv-FI"/>
        </w:rPr>
        <w:t>en</w:t>
      </w:r>
      <w:r w:rsidRPr="0070546A">
        <w:rPr>
          <w:color w:val="000000" w:themeColor="text1"/>
          <w:lang w:val="sv-FI"/>
        </w:rPr>
        <w:t xml:space="preserve"> vara undantagna från tillämpningsområdet för blankettlagen om allmänt stöd av samma skäl som ligger till grund för undantaget i </w:t>
      </w:r>
      <w:r w:rsidR="004B2417" w:rsidRPr="0070546A">
        <w:rPr>
          <w:color w:val="000000" w:themeColor="text1"/>
          <w:lang w:val="sv-FI"/>
        </w:rPr>
        <w:t>9</w:t>
      </w:r>
      <w:r w:rsidR="000A6FB4">
        <w:rPr>
          <w:color w:val="000000" w:themeColor="text1"/>
          <w:lang w:val="sv-FI"/>
        </w:rPr>
        <w:t> punkt</w:t>
      </w:r>
      <w:r w:rsidRPr="0070546A">
        <w:rPr>
          <w:color w:val="000000" w:themeColor="text1"/>
          <w:lang w:val="sv-FI"/>
        </w:rPr>
        <w:t xml:space="preserve">en. På Åland är det inte kommunerna som betalar ut arbetslöshetsförmåner till stödberättigade personer utan </w:t>
      </w:r>
      <w:r w:rsidRPr="0070546A">
        <w:rPr>
          <w:color w:val="000000" w:themeColor="text1"/>
        </w:rPr>
        <w:t>Ålands arbetsmarknads- och studieservicemyndighet varför stadganden i lagen om allmänt stöd som reglerar kommuners rätt att få information som ska ligga till grund för fattade förmånsbeslut inte äger någon relevans för Ålands del.</w:t>
      </w:r>
    </w:p>
    <w:p w14:paraId="1A8383DC" w14:textId="4DB07936" w:rsidR="00EA2BBE" w:rsidRPr="0070546A" w:rsidRDefault="008D5304" w:rsidP="004900D8">
      <w:pPr>
        <w:pStyle w:val="ANormal"/>
        <w:rPr>
          <w:color w:val="000000" w:themeColor="text1"/>
          <w:lang w:val="sv-FI"/>
        </w:rPr>
      </w:pPr>
      <w:r w:rsidRPr="0070546A">
        <w:rPr>
          <w:color w:val="000000" w:themeColor="text1"/>
          <w:lang w:val="sv-FI"/>
        </w:rPr>
        <w:tab/>
      </w:r>
      <w:r w:rsidR="00EA2BBE" w:rsidRPr="0070546A">
        <w:rPr>
          <w:color w:val="000000" w:themeColor="text1"/>
          <w:lang w:val="sv-FI"/>
        </w:rPr>
        <w:t>I 8</w:t>
      </w:r>
      <w:r w:rsidR="000A6FB4">
        <w:rPr>
          <w:color w:val="000000" w:themeColor="text1"/>
          <w:lang w:val="sv-FI"/>
        </w:rPr>
        <w:t> kap.</w:t>
      </w:r>
      <w:r w:rsidR="00EA2BBE" w:rsidRPr="0070546A">
        <w:rPr>
          <w:color w:val="000000" w:themeColor="text1"/>
          <w:lang w:val="sv-FI"/>
        </w:rPr>
        <w:t xml:space="preserve"> i lagen om allmänt stöd finns bestämmelser om </w:t>
      </w:r>
      <w:r w:rsidR="004900D8" w:rsidRPr="0070546A">
        <w:rPr>
          <w:color w:val="000000" w:themeColor="text1"/>
        </w:rPr>
        <w:t>f</w:t>
      </w:r>
      <w:r w:rsidR="00EA2BBE" w:rsidRPr="0070546A">
        <w:rPr>
          <w:color w:val="000000" w:themeColor="text1"/>
        </w:rPr>
        <w:t>inansieringen av det allmänna stödet</w:t>
      </w:r>
      <w:r w:rsidR="004900D8" w:rsidRPr="0070546A">
        <w:rPr>
          <w:color w:val="000000" w:themeColor="text1"/>
        </w:rPr>
        <w:t xml:space="preserve"> (50</w:t>
      </w:r>
      <w:r w:rsidR="000A6FB4">
        <w:rPr>
          <w:color w:val="000000" w:themeColor="text1"/>
        </w:rPr>
        <w:t> §</w:t>
      </w:r>
      <w:r w:rsidR="004900D8" w:rsidRPr="0070546A">
        <w:rPr>
          <w:color w:val="000000" w:themeColor="text1"/>
        </w:rPr>
        <w:t>),</w:t>
      </w:r>
      <w:r w:rsidR="004900D8" w:rsidRPr="0070546A">
        <w:rPr>
          <w:color w:val="000000" w:themeColor="text1"/>
          <w:lang w:val="sv-FI"/>
        </w:rPr>
        <w:t xml:space="preserve"> </w:t>
      </w:r>
      <w:r w:rsidR="004900D8" w:rsidRPr="0070546A">
        <w:rPr>
          <w:color w:val="000000" w:themeColor="text1"/>
        </w:rPr>
        <w:t>f</w:t>
      </w:r>
      <w:r w:rsidR="00EA2BBE" w:rsidRPr="0070546A">
        <w:rPr>
          <w:color w:val="000000" w:themeColor="text1"/>
        </w:rPr>
        <w:t>inansieringsandelen för hemkommunen för mottagare av allmänt stöd</w:t>
      </w:r>
      <w:r w:rsidR="004900D8" w:rsidRPr="0070546A">
        <w:rPr>
          <w:color w:val="000000" w:themeColor="text1"/>
        </w:rPr>
        <w:t xml:space="preserve"> (51</w:t>
      </w:r>
      <w:r w:rsidR="000A6FB4">
        <w:rPr>
          <w:color w:val="000000" w:themeColor="text1"/>
        </w:rPr>
        <w:t> §</w:t>
      </w:r>
      <w:r w:rsidR="004900D8" w:rsidRPr="0070546A">
        <w:rPr>
          <w:color w:val="000000" w:themeColor="text1"/>
        </w:rPr>
        <w:t>), f</w:t>
      </w:r>
      <w:r w:rsidR="00EA2BBE" w:rsidRPr="0070546A">
        <w:rPr>
          <w:color w:val="000000" w:themeColor="text1"/>
        </w:rPr>
        <w:t>örskott som ska betalas för täckande av det allmänna stödet</w:t>
      </w:r>
      <w:r w:rsidR="004900D8" w:rsidRPr="0070546A">
        <w:rPr>
          <w:color w:val="000000" w:themeColor="text1"/>
        </w:rPr>
        <w:t xml:space="preserve"> (52</w:t>
      </w:r>
      <w:r w:rsidR="000A6FB4">
        <w:rPr>
          <w:color w:val="000000" w:themeColor="text1"/>
        </w:rPr>
        <w:t> §</w:t>
      </w:r>
      <w:r w:rsidR="004900D8" w:rsidRPr="0070546A">
        <w:rPr>
          <w:color w:val="000000" w:themeColor="text1"/>
        </w:rPr>
        <w:t>), u</w:t>
      </w:r>
      <w:r w:rsidR="00EA2BBE" w:rsidRPr="0070546A">
        <w:rPr>
          <w:color w:val="000000" w:themeColor="text1"/>
        </w:rPr>
        <w:t>ttagande av kommunernas finansieringsandel</w:t>
      </w:r>
      <w:r w:rsidR="004900D8" w:rsidRPr="0070546A">
        <w:rPr>
          <w:color w:val="000000" w:themeColor="text1"/>
        </w:rPr>
        <w:t xml:space="preserve"> (53</w:t>
      </w:r>
      <w:r w:rsidR="000A6FB4">
        <w:rPr>
          <w:color w:val="000000" w:themeColor="text1"/>
        </w:rPr>
        <w:t> §</w:t>
      </w:r>
      <w:r w:rsidR="004900D8" w:rsidRPr="0070546A">
        <w:rPr>
          <w:color w:val="000000" w:themeColor="text1"/>
        </w:rPr>
        <w:t>) och v</w:t>
      </w:r>
      <w:r w:rsidR="00EA2BBE" w:rsidRPr="0070546A">
        <w:rPr>
          <w:color w:val="000000" w:themeColor="text1"/>
        </w:rPr>
        <w:t>issa bestämmelser om finansieringen</w:t>
      </w:r>
      <w:r w:rsidR="004900D8" w:rsidRPr="0070546A">
        <w:rPr>
          <w:color w:val="000000" w:themeColor="text1"/>
        </w:rPr>
        <w:t xml:space="preserve"> (54</w:t>
      </w:r>
      <w:r w:rsidR="000A6FB4">
        <w:rPr>
          <w:color w:val="000000" w:themeColor="text1"/>
        </w:rPr>
        <w:t> §</w:t>
      </w:r>
      <w:r w:rsidR="004900D8" w:rsidRPr="0070546A">
        <w:rPr>
          <w:color w:val="000000" w:themeColor="text1"/>
        </w:rPr>
        <w:t>). Eftersom de arbetslöshetsförmåner som omfattas av d</w:t>
      </w:r>
      <w:r w:rsidR="00ED48E1" w:rsidRPr="0070546A">
        <w:rPr>
          <w:color w:val="000000" w:themeColor="text1"/>
        </w:rPr>
        <w:t>en föreslagna blankettlagen om allmänt stöd ska betalas av landskapets medel äger nämnda stadganden i 8</w:t>
      </w:r>
      <w:r w:rsidR="000A6FB4">
        <w:rPr>
          <w:color w:val="000000" w:themeColor="text1"/>
        </w:rPr>
        <w:t> kap.</w:t>
      </w:r>
      <w:r w:rsidR="00ED48E1" w:rsidRPr="0070546A">
        <w:rPr>
          <w:color w:val="000000" w:themeColor="text1"/>
        </w:rPr>
        <w:t xml:space="preserve"> ingen aktualitet i sammanhanget varför det i </w:t>
      </w:r>
      <w:r w:rsidR="00ED48E1" w:rsidRPr="0070546A">
        <w:rPr>
          <w:i/>
          <w:iCs/>
          <w:color w:val="000000" w:themeColor="text1"/>
        </w:rPr>
        <w:t>1</w:t>
      </w:r>
      <w:r w:rsidR="004B2417" w:rsidRPr="0070546A">
        <w:rPr>
          <w:i/>
          <w:iCs/>
          <w:color w:val="000000" w:themeColor="text1"/>
        </w:rPr>
        <w:t>4</w:t>
      </w:r>
      <w:r w:rsidR="000A6FB4">
        <w:rPr>
          <w:i/>
          <w:iCs/>
          <w:color w:val="000000" w:themeColor="text1"/>
        </w:rPr>
        <w:t> punkt</w:t>
      </w:r>
      <w:r w:rsidR="00ED48E1" w:rsidRPr="0070546A">
        <w:rPr>
          <w:i/>
          <w:iCs/>
          <w:color w:val="000000" w:themeColor="text1"/>
        </w:rPr>
        <w:t>en</w:t>
      </w:r>
      <w:r w:rsidR="00ED48E1" w:rsidRPr="0070546A">
        <w:rPr>
          <w:color w:val="000000" w:themeColor="text1"/>
        </w:rPr>
        <w:t xml:space="preserve"> föreslås ytterligare ett undantag varigenom stadgandena i fråga inte ska tillämpas på Åland.</w:t>
      </w:r>
    </w:p>
    <w:p w14:paraId="30BF0454" w14:textId="77777777" w:rsidR="00EA2BBE" w:rsidRPr="0070546A" w:rsidRDefault="00EA2BBE" w:rsidP="007C1163">
      <w:pPr>
        <w:pStyle w:val="ANormal"/>
        <w:rPr>
          <w:color w:val="000000" w:themeColor="text1"/>
          <w:lang w:val="sv-FI"/>
        </w:rPr>
      </w:pPr>
    </w:p>
    <w:p w14:paraId="24F46A3C" w14:textId="261D49F6" w:rsidR="008F28C8" w:rsidRPr="0070546A" w:rsidRDefault="007B5C72" w:rsidP="008F28C8">
      <w:pPr>
        <w:pStyle w:val="ANormal"/>
        <w:rPr>
          <w:color w:val="000000" w:themeColor="text1"/>
        </w:rPr>
      </w:pPr>
      <w:r w:rsidRPr="0070546A">
        <w:rPr>
          <w:color w:val="000000" w:themeColor="text1"/>
        </w:rPr>
        <w:t>3</w:t>
      </w:r>
      <w:r w:rsidR="000A6FB4">
        <w:rPr>
          <w:color w:val="000000" w:themeColor="text1"/>
        </w:rPr>
        <w:t> §</w:t>
      </w:r>
      <w:r w:rsidRPr="0070546A">
        <w:rPr>
          <w:color w:val="000000" w:themeColor="text1"/>
        </w:rPr>
        <w:t xml:space="preserve"> </w:t>
      </w:r>
      <w:r w:rsidR="007F2609" w:rsidRPr="0070546A">
        <w:rPr>
          <w:i/>
          <w:iCs/>
          <w:color w:val="000000" w:themeColor="text1"/>
        </w:rPr>
        <w:t>Tillämpning av hänvisningar i lagen om allmänt stöd och annan lagstiftning</w:t>
      </w:r>
      <w:r w:rsidRPr="0070546A">
        <w:rPr>
          <w:i/>
          <w:iCs/>
          <w:color w:val="000000" w:themeColor="text1"/>
        </w:rPr>
        <w:t>.</w:t>
      </w:r>
      <w:r w:rsidRPr="0070546A">
        <w:rPr>
          <w:color w:val="000000" w:themeColor="text1"/>
        </w:rPr>
        <w:t xml:space="preserve"> </w:t>
      </w:r>
      <w:r w:rsidR="008844B8" w:rsidRPr="0070546A">
        <w:rPr>
          <w:color w:val="000000" w:themeColor="text1"/>
        </w:rPr>
        <w:t xml:space="preserve">Det är viktigt att blankettlagen </w:t>
      </w:r>
      <w:r w:rsidR="00DD41E4" w:rsidRPr="0070546A">
        <w:rPr>
          <w:color w:val="000000" w:themeColor="text1"/>
        </w:rPr>
        <w:t xml:space="preserve">om allmänt stöd </w:t>
      </w:r>
      <w:r w:rsidR="008844B8" w:rsidRPr="0070546A">
        <w:rPr>
          <w:color w:val="000000" w:themeColor="text1"/>
        </w:rPr>
        <w:t xml:space="preserve">samverkar med andra delar av det åländska regelverket i likhet med hur lagen om </w:t>
      </w:r>
      <w:r w:rsidR="00DD41E4" w:rsidRPr="0070546A">
        <w:rPr>
          <w:color w:val="000000" w:themeColor="text1"/>
        </w:rPr>
        <w:t>allmänt stöd</w:t>
      </w:r>
      <w:r w:rsidR="008844B8" w:rsidRPr="0070546A">
        <w:rPr>
          <w:color w:val="000000" w:themeColor="text1"/>
        </w:rPr>
        <w:t xml:space="preserve"> i riket samverkar med övrig rikslagstiftning. I lagen om </w:t>
      </w:r>
      <w:r w:rsidR="00DD41E4" w:rsidRPr="0070546A">
        <w:rPr>
          <w:color w:val="000000" w:themeColor="text1"/>
        </w:rPr>
        <w:t xml:space="preserve">allmänt stöd </w:t>
      </w:r>
      <w:r w:rsidR="008844B8" w:rsidRPr="0070546A">
        <w:rPr>
          <w:color w:val="000000" w:themeColor="text1"/>
        </w:rPr>
        <w:t xml:space="preserve">hänvisas </w:t>
      </w:r>
      <w:r w:rsidR="008F28C8" w:rsidRPr="0070546A">
        <w:rPr>
          <w:color w:val="000000" w:themeColor="text1"/>
        </w:rPr>
        <w:t xml:space="preserve">på ett flertal ställen </w:t>
      </w:r>
      <w:r w:rsidR="008844B8" w:rsidRPr="0070546A">
        <w:rPr>
          <w:color w:val="000000" w:themeColor="text1"/>
        </w:rPr>
        <w:t xml:space="preserve">till bestämmelser i annan rikslagstiftning som äger motsvarighet i den åländska lagstiftningen. Således måste det i blankettlagen intas hänvisningsstadganden varigenom ifrågavarande hänvisningar i lagen om </w:t>
      </w:r>
      <w:r w:rsidR="00DD41E4" w:rsidRPr="0070546A">
        <w:rPr>
          <w:color w:val="000000" w:themeColor="text1"/>
        </w:rPr>
        <w:t>allmänt stöd</w:t>
      </w:r>
      <w:r w:rsidR="008844B8" w:rsidRPr="0070546A">
        <w:rPr>
          <w:color w:val="000000" w:themeColor="text1"/>
        </w:rPr>
        <w:t xml:space="preserve"> genom </w:t>
      </w:r>
      <w:r w:rsidR="008844B8" w:rsidRPr="0070546A">
        <w:rPr>
          <w:i/>
          <w:iCs/>
          <w:color w:val="000000" w:themeColor="text1"/>
        </w:rPr>
        <w:t>1</w:t>
      </w:r>
      <w:r w:rsidR="000A6FB4">
        <w:rPr>
          <w:i/>
          <w:iCs/>
          <w:color w:val="000000" w:themeColor="text1"/>
        </w:rPr>
        <w:t> mom.</w:t>
      </w:r>
      <w:r w:rsidR="008844B8" w:rsidRPr="0070546A">
        <w:rPr>
          <w:color w:val="000000" w:themeColor="text1"/>
        </w:rPr>
        <w:t xml:space="preserve"> ersätts med hänvisningar till bestämmelser i motsvarande författningar i den åländska lagstiftningen.</w:t>
      </w:r>
      <w:r w:rsidR="008F28C8" w:rsidRPr="0070546A">
        <w:rPr>
          <w:color w:val="000000" w:themeColor="text1"/>
        </w:rPr>
        <w:t xml:space="preserve"> Härigenom klargörs att det är det härvid avsedda bestämmelserna i den åländska lagstiftningen som ska tillämpas och inte bestämmelserna i rikslagstiftningen.</w:t>
      </w:r>
    </w:p>
    <w:p w14:paraId="67B39CBC" w14:textId="5C6BBA61" w:rsidR="009307BF" w:rsidRPr="0070546A" w:rsidRDefault="009307BF" w:rsidP="008844B8">
      <w:pPr>
        <w:pStyle w:val="ANormal"/>
        <w:rPr>
          <w:color w:val="000000" w:themeColor="text1"/>
        </w:rPr>
      </w:pPr>
      <w:r w:rsidRPr="0070546A">
        <w:rPr>
          <w:color w:val="000000" w:themeColor="text1"/>
        </w:rPr>
        <w:tab/>
      </w:r>
      <w:r w:rsidR="00896AA9" w:rsidRPr="0070546A">
        <w:rPr>
          <w:color w:val="000000" w:themeColor="text1"/>
        </w:rPr>
        <w:t>B</w:t>
      </w:r>
      <w:r w:rsidRPr="0070546A">
        <w:rPr>
          <w:color w:val="000000" w:themeColor="text1"/>
        </w:rPr>
        <w:t>estämmelsen i 1</w:t>
      </w:r>
      <w:r w:rsidR="000A6FB4">
        <w:rPr>
          <w:color w:val="000000" w:themeColor="text1"/>
        </w:rPr>
        <w:t> mom.</w:t>
      </w:r>
      <w:r w:rsidRPr="0070546A">
        <w:rPr>
          <w:color w:val="000000" w:themeColor="text1"/>
        </w:rPr>
        <w:t xml:space="preserve"> </w:t>
      </w:r>
      <w:r w:rsidR="00896AA9" w:rsidRPr="0070546A">
        <w:rPr>
          <w:color w:val="000000" w:themeColor="text1"/>
        </w:rPr>
        <w:t>innebär</w:t>
      </w:r>
      <w:r w:rsidRPr="0070546A">
        <w:rPr>
          <w:color w:val="000000" w:themeColor="text1"/>
        </w:rPr>
        <w:t xml:space="preserve"> </w:t>
      </w:r>
      <w:r w:rsidR="009B4DE7" w:rsidRPr="0070546A">
        <w:rPr>
          <w:color w:val="000000" w:themeColor="text1"/>
        </w:rPr>
        <w:t xml:space="preserve">således </w:t>
      </w:r>
      <w:r w:rsidRPr="0070546A">
        <w:rPr>
          <w:color w:val="000000" w:themeColor="text1"/>
        </w:rPr>
        <w:t xml:space="preserve">att </w:t>
      </w:r>
      <w:r w:rsidR="000871CB" w:rsidRPr="0070546A">
        <w:rPr>
          <w:color w:val="000000" w:themeColor="text1"/>
        </w:rPr>
        <w:t xml:space="preserve">på Åland </w:t>
      </w:r>
      <w:r w:rsidR="00A43249" w:rsidRPr="0070546A">
        <w:rPr>
          <w:color w:val="000000" w:themeColor="text1"/>
        </w:rPr>
        <w:t>ska</w:t>
      </w:r>
      <w:r w:rsidR="000871CB" w:rsidRPr="0070546A">
        <w:rPr>
          <w:color w:val="000000" w:themeColor="text1"/>
        </w:rPr>
        <w:t xml:space="preserve"> </w:t>
      </w:r>
      <w:r w:rsidR="00896AA9" w:rsidRPr="0070546A">
        <w:rPr>
          <w:color w:val="000000" w:themeColor="text1"/>
        </w:rPr>
        <w:t xml:space="preserve">hänvisningen </w:t>
      </w:r>
      <w:r w:rsidR="00FB17D4" w:rsidRPr="0070546A">
        <w:rPr>
          <w:color w:val="000000" w:themeColor="text1"/>
        </w:rPr>
        <w:t>till:</w:t>
      </w:r>
    </w:p>
    <w:p w14:paraId="7F653352" w14:textId="64148C81" w:rsidR="00F56A1A" w:rsidRPr="0070546A" w:rsidRDefault="00F56A1A" w:rsidP="00F56A1A">
      <w:pPr>
        <w:pStyle w:val="ANormal"/>
        <w:rPr>
          <w:color w:val="000000" w:themeColor="text1"/>
        </w:rPr>
      </w:pPr>
      <w:r w:rsidRPr="0070546A">
        <w:rPr>
          <w:color w:val="000000" w:themeColor="text1"/>
        </w:rPr>
        <w:tab/>
      </w:r>
      <w:r w:rsidR="00FB17D4" w:rsidRPr="0070546A">
        <w:rPr>
          <w:color w:val="000000" w:themeColor="text1"/>
        </w:rPr>
        <w:t xml:space="preserve">1) </w:t>
      </w:r>
      <w:r w:rsidRPr="0070546A">
        <w:rPr>
          <w:color w:val="000000" w:themeColor="text1"/>
        </w:rPr>
        <w:t>lagen om ordnande av arbetskraftsservice (</w:t>
      </w:r>
      <w:r w:rsidR="001A32D5" w:rsidRPr="0070546A">
        <w:rPr>
          <w:color w:val="000000" w:themeColor="text1"/>
        </w:rPr>
        <w:t xml:space="preserve">FFS </w:t>
      </w:r>
      <w:r w:rsidRPr="0070546A">
        <w:rPr>
          <w:color w:val="000000" w:themeColor="text1"/>
        </w:rPr>
        <w:t xml:space="preserve">380/2023) </w:t>
      </w:r>
      <w:r w:rsidR="001A32D5" w:rsidRPr="0070546A">
        <w:rPr>
          <w:color w:val="000000" w:themeColor="text1"/>
        </w:rPr>
        <w:t>i 3</w:t>
      </w:r>
      <w:r w:rsidR="000A6FB4">
        <w:rPr>
          <w:color w:val="000000" w:themeColor="text1"/>
        </w:rPr>
        <w:t> §</w:t>
      </w:r>
      <w:r w:rsidR="001A32D5" w:rsidRPr="0070546A">
        <w:rPr>
          <w:color w:val="000000" w:themeColor="text1"/>
        </w:rPr>
        <w:t xml:space="preserve"> 1</w:t>
      </w:r>
      <w:r w:rsidR="000A6FB4">
        <w:rPr>
          <w:color w:val="000000" w:themeColor="text1"/>
        </w:rPr>
        <w:t> mom.</w:t>
      </w:r>
      <w:r w:rsidR="005076D0" w:rsidRPr="0070546A">
        <w:rPr>
          <w:color w:val="000000" w:themeColor="text1"/>
        </w:rPr>
        <w:t xml:space="preserve"> i lagen om allmänt stöd</w:t>
      </w:r>
      <w:r w:rsidR="001A32D5" w:rsidRPr="0070546A">
        <w:rPr>
          <w:color w:val="000000" w:themeColor="text1"/>
        </w:rPr>
        <w:t xml:space="preserve"> avse landskapslagen om arbetsmarknadspolitisk verksamhet</w:t>
      </w:r>
      <w:r w:rsidR="00585962" w:rsidRPr="0070546A">
        <w:rPr>
          <w:color w:val="000000" w:themeColor="text1"/>
        </w:rPr>
        <w:t>,</w:t>
      </w:r>
    </w:p>
    <w:p w14:paraId="244E9CF4" w14:textId="1DA32555" w:rsidR="00F56A1A" w:rsidRPr="0070546A" w:rsidRDefault="00F56A1A" w:rsidP="00F56A1A">
      <w:pPr>
        <w:pStyle w:val="ANormal"/>
        <w:rPr>
          <w:color w:val="000000" w:themeColor="text1"/>
        </w:rPr>
      </w:pPr>
      <w:r w:rsidRPr="0070546A">
        <w:rPr>
          <w:color w:val="000000" w:themeColor="text1"/>
        </w:rPr>
        <w:tab/>
      </w:r>
      <w:r w:rsidR="00585962" w:rsidRPr="0070546A">
        <w:rPr>
          <w:color w:val="000000" w:themeColor="text1"/>
        </w:rPr>
        <w:t>2</w:t>
      </w:r>
      <w:r w:rsidR="004B3D3C" w:rsidRPr="0070546A">
        <w:rPr>
          <w:color w:val="000000" w:themeColor="text1"/>
        </w:rPr>
        <w:t xml:space="preserve">) </w:t>
      </w:r>
      <w:r w:rsidRPr="0070546A">
        <w:rPr>
          <w:color w:val="000000" w:themeColor="text1"/>
        </w:rPr>
        <w:t>11</w:t>
      </w:r>
      <w:r w:rsidR="000A6FB4">
        <w:rPr>
          <w:color w:val="000000" w:themeColor="text1"/>
        </w:rPr>
        <w:t> §</w:t>
      </w:r>
      <w:r w:rsidRPr="0070546A">
        <w:rPr>
          <w:color w:val="000000" w:themeColor="text1"/>
        </w:rPr>
        <w:t xml:space="preserve"> i lagen om pension för arbetstagare (</w:t>
      </w:r>
      <w:r w:rsidR="0071546E" w:rsidRPr="0070546A">
        <w:rPr>
          <w:color w:val="000000" w:themeColor="text1"/>
        </w:rPr>
        <w:t xml:space="preserve">FFS </w:t>
      </w:r>
      <w:r w:rsidRPr="0070546A">
        <w:rPr>
          <w:color w:val="000000" w:themeColor="text1"/>
        </w:rPr>
        <w:t>395/2006)</w:t>
      </w:r>
      <w:r w:rsidR="0071546E" w:rsidRPr="0070546A">
        <w:rPr>
          <w:color w:val="000000" w:themeColor="text1"/>
        </w:rPr>
        <w:t xml:space="preserve"> i 11</w:t>
      </w:r>
      <w:r w:rsidR="000A6FB4">
        <w:rPr>
          <w:color w:val="000000" w:themeColor="text1"/>
        </w:rPr>
        <w:t> §</w:t>
      </w:r>
      <w:r w:rsidR="0071546E" w:rsidRPr="0070546A">
        <w:rPr>
          <w:color w:val="000000" w:themeColor="text1"/>
        </w:rPr>
        <w:t xml:space="preserve"> 2</w:t>
      </w:r>
      <w:r w:rsidR="000A6FB4">
        <w:rPr>
          <w:color w:val="000000" w:themeColor="text1"/>
        </w:rPr>
        <w:t> mom.</w:t>
      </w:r>
      <w:r w:rsidR="005076D0" w:rsidRPr="0070546A">
        <w:rPr>
          <w:color w:val="000000" w:themeColor="text1"/>
        </w:rPr>
        <w:t xml:space="preserve"> i lagen om allmänt stöd</w:t>
      </w:r>
      <w:r w:rsidR="0071546E" w:rsidRPr="0070546A">
        <w:rPr>
          <w:color w:val="000000" w:themeColor="text1"/>
        </w:rPr>
        <w:t xml:space="preserve"> </w:t>
      </w:r>
      <w:r w:rsidR="00D5697A" w:rsidRPr="0070546A">
        <w:rPr>
          <w:color w:val="000000" w:themeColor="text1"/>
        </w:rPr>
        <w:t>samt till lagen om pension för arbetstagare i 22</w:t>
      </w:r>
      <w:r w:rsidR="000A6FB4">
        <w:rPr>
          <w:color w:val="000000" w:themeColor="text1"/>
        </w:rPr>
        <w:t> §</w:t>
      </w:r>
      <w:r w:rsidR="00D5697A" w:rsidRPr="0070546A">
        <w:rPr>
          <w:color w:val="000000" w:themeColor="text1"/>
        </w:rPr>
        <w:t xml:space="preserve"> 4</w:t>
      </w:r>
      <w:r w:rsidR="000A6FB4">
        <w:rPr>
          <w:color w:val="000000" w:themeColor="text1"/>
        </w:rPr>
        <w:t> mom.</w:t>
      </w:r>
      <w:r w:rsidR="00D5697A" w:rsidRPr="0070546A">
        <w:rPr>
          <w:color w:val="000000" w:themeColor="text1"/>
        </w:rPr>
        <w:t xml:space="preserve"> 13</w:t>
      </w:r>
      <w:r w:rsidR="000A6FB4">
        <w:rPr>
          <w:color w:val="000000" w:themeColor="text1"/>
        </w:rPr>
        <w:t> punkt</w:t>
      </w:r>
      <w:r w:rsidR="00D5697A" w:rsidRPr="0070546A">
        <w:rPr>
          <w:color w:val="000000" w:themeColor="text1"/>
        </w:rPr>
        <w:t xml:space="preserve">en i lagen om allmänt stöd </w:t>
      </w:r>
      <w:r w:rsidR="0071546E" w:rsidRPr="0070546A">
        <w:rPr>
          <w:color w:val="000000" w:themeColor="text1"/>
        </w:rPr>
        <w:t xml:space="preserve">avse </w:t>
      </w:r>
      <w:r w:rsidR="005076D0" w:rsidRPr="0070546A">
        <w:rPr>
          <w:color w:val="000000" w:themeColor="text1"/>
        </w:rPr>
        <w:t>landskapslagen (2007:29) om tillämpning i landskapet Åland av vissa riksförfattningar om pension för arbetstagare</w:t>
      </w:r>
      <w:r w:rsidR="00585962" w:rsidRPr="0070546A">
        <w:rPr>
          <w:color w:val="000000" w:themeColor="text1"/>
        </w:rPr>
        <w:t>,</w:t>
      </w:r>
    </w:p>
    <w:p w14:paraId="45D590A2" w14:textId="0FF90859" w:rsidR="007C6EE2" w:rsidRPr="0070546A" w:rsidRDefault="007C6EE2" w:rsidP="00F56A1A">
      <w:pPr>
        <w:pStyle w:val="ANormal"/>
        <w:rPr>
          <w:color w:val="000000" w:themeColor="text1"/>
        </w:rPr>
      </w:pPr>
      <w:r w:rsidRPr="0070546A">
        <w:rPr>
          <w:color w:val="000000" w:themeColor="text1"/>
        </w:rPr>
        <w:tab/>
        <w:t>3) 2</w:t>
      </w:r>
      <w:r w:rsidR="000A6FB4">
        <w:rPr>
          <w:color w:val="000000" w:themeColor="text1"/>
        </w:rPr>
        <w:t> kap.</w:t>
      </w:r>
      <w:r w:rsidRPr="0070546A">
        <w:rPr>
          <w:color w:val="000000" w:themeColor="text1"/>
        </w:rPr>
        <w:t xml:space="preserve"> 10</w:t>
      </w:r>
      <w:r w:rsidR="000A6FB4">
        <w:rPr>
          <w:color w:val="000000" w:themeColor="text1"/>
        </w:rPr>
        <w:t> §</w:t>
      </w:r>
      <w:r w:rsidRPr="0070546A">
        <w:rPr>
          <w:color w:val="000000" w:themeColor="text1"/>
        </w:rPr>
        <w:t xml:space="preserve"> i lagen om utkomstskydd för arbetslösa i 12</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avse 11</w:t>
      </w:r>
      <w:r w:rsidR="000A6FB4">
        <w:rPr>
          <w:color w:val="000000" w:themeColor="text1"/>
        </w:rPr>
        <w:t> §</w:t>
      </w:r>
      <w:r w:rsidRPr="0070546A">
        <w:rPr>
          <w:color w:val="000000" w:themeColor="text1"/>
        </w:rPr>
        <w:t xml:space="preserve"> i blankettlagen om allmänt stöd,</w:t>
      </w:r>
    </w:p>
    <w:p w14:paraId="2FDC1D4E" w14:textId="31ECFB44" w:rsidR="008A511F" w:rsidRPr="0070546A" w:rsidRDefault="00F56A1A" w:rsidP="008A511F">
      <w:pPr>
        <w:pStyle w:val="ANormal"/>
        <w:rPr>
          <w:color w:val="000000" w:themeColor="text1"/>
        </w:rPr>
      </w:pPr>
      <w:r w:rsidRPr="0070546A">
        <w:rPr>
          <w:color w:val="000000" w:themeColor="text1"/>
        </w:rPr>
        <w:tab/>
      </w:r>
      <w:r w:rsidR="007C6EE2" w:rsidRPr="0070546A">
        <w:rPr>
          <w:color w:val="000000" w:themeColor="text1"/>
        </w:rPr>
        <w:t>4</w:t>
      </w:r>
      <w:r w:rsidR="004B3D3C" w:rsidRPr="0070546A">
        <w:rPr>
          <w:color w:val="000000" w:themeColor="text1"/>
        </w:rPr>
        <w:t>)</w:t>
      </w:r>
      <w:r w:rsidRPr="0070546A">
        <w:rPr>
          <w:color w:val="000000" w:themeColor="text1"/>
        </w:rPr>
        <w:t xml:space="preserve"> 7</w:t>
      </w:r>
      <w:r w:rsidR="000A6FB4">
        <w:rPr>
          <w:color w:val="000000" w:themeColor="text1"/>
        </w:rPr>
        <w:t> §</w:t>
      </w:r>
      <w:r w:rsidRPr="0070546A">
        <w:rPr>
          <w:color w:val="000000" w:themeColor="text1"/>
        </w:rPr>
        <w:t xml:space="preserve"> i lagen om yrkesutbildning (</w:t>
      </w:r>
      <w:r w:rsidR="008A511F" w:rsidRPr="0070546A">
        <w:rPr>
          <w:color w:val="000000" w:themeColor="text1"/>
        </w:rPr>
        <w:t xml:space="preserve">FFS </w:t>
      </w:r>
      <w:r w:rsidRPr="0070546A">
        <w:rPr>
          <w:color w:val="000000" w:themeColor="text1"/>
        </w:rPr>
        <w:t>513/2017)</w:t>
      </w:r>
      <w:r w:rsidR="008A511F" w:rsidRPr="0070546A">
        <w:rPr>
          <w:color w:val="000000" w:themeColor="text1"/>
        </w:rPr>
        <w:t xml:space="preserve"> i 12</w:t>
      </w:r>
      <w:r w:rsidR="000A6FB4">
        <w:rPr>
          <w:color w:val="000000" w:themeColor="text1"/>
        </w:rPr>
        <w:t> §</w:t>
      </w:r>
      <w:r w:rsidR="008A511F" w:rsidRPr="0070546A">
        <w:rPr>
          <w:color w:val="000000" w:themeColor="text1"/>
        </w:rPr>
        <w:t xml:space="preserve"> 2</w:t>
      </w:r>
      <w:r w:rsidR="000A6FB4">
        <w:rPr>
          <w:color w:val="000000" w:themeColor="text1"/>
        </w:rPr>
        <w:t> mom.</w:t>
      </w:r>
      <w:r w:rsidR="008A511F" w:rsidRPr="0070546A">
        <w:rPr>
          <w:color w:val="000000" w:themeColor="text1"/>
        </w:rPr>
        <w:t xml:space="preserve"> 4</w:t>
      </w:r>
      <w:r w:rsidR="000A6FB4">
        <w:rPr>
          <w:color w:val="000000" w:themeColor="text1"/>
        </w:rPr>
        <w:t> punkt</w:t>
      </w:r>
      <w:r w:rsidR="008A511F" w:rsidRPr="0070546A">
        <w:rPr>
          <w:color w:val="000000" w:themeColor="text1"/>
        </w:rPr>
        <w:t>en i lagen om allmänt stöd avse landskapslagen (2011:13) om gymnasieutbildning</w:t>
      </w:r>
      <w:r w:rsidR="007C6EE2" w:rsidRPr="0070546A">
        <w:rPr>
          <w:color w:val="000000" w:themeColor="text1"/>
        </w:rPr>
        <w:t>,</w:t>
      </w:r>
    </w:p>
    <w:p w14:paraId="23CDABF6" w14:textId="47180C50" w:rsidR="0092667E" w:rsidRPr="0070546A" w:rsidRDefault="0092667E" w:rsidP="0092667E">
      <w:pPr>
        <w:pStyle w:val="ANormal"/>
        <w:rPr>
          <w:color w:val="000000" w:themeColor="text1"/>
        </w:rPr>
      </w:pPr>
      <w:r w:rsidRPr="0070546A">
        <w:rPr>
          <w:color w:val="000000" w:themeColor="text1"/>
        </w:rPr>
        <w:tab/>
      </w:r>
      <w:r w:rsidR="007C6EE2" w:rsidRPr="0070546A">
        <w:rPr>
          <w:color w:val="000000" w:themeColor="text1"/>
        </w:rPr>
        <w:t>5</w:t>
      </w:r>
      <w:r w:rsidR="004B3D3C" w:rsidRPr="0070546A">
        <w:rPr>
          <w:color w:val="000000" w:themeColor="text1"/>
        </w:rPr>
        <w:t>)</w:t>
      </w:r>
      <w:r w:rsidR="00F56A1A" w:rsidRPr="0070546A">
        <w:rPr>
          <w:color w:val="000000" w:themeColor="text1"/>
        </w:rPr>
        <w:t xml:space="preserve"> </w:t>
      </w:r>
      <w:r w:rsidRPr="0070546A">
        <w:rPr>
          <w:color w:val="000000" w:themeColor="text1"/>
        </w:rPr>
        <w:t>barnbidragslagen (</w:t>
      </w:r>
      <w:r w:rsidR="00A95A37" w:rsidRPr="0070546A">
        <w:rPr>
          <w:color w:val="000000" w:themeColor="text1"/>
        </w:rPr>
        <w:t xml:space="preserve">FFS </w:t>
      </w:r>
      <w:r w:rsidRPr="0070546A">
        <w:rPr>
          <w:color w:val="000000" w:themeColor="text1"/>
        </w:rPr>
        <w:t>796/1992)</w:t>
      </w:r>
      <w:r w:rsidR="00585962" w:rsidRPr="0070546A">
        <w:rPr>
          <w:color w:val="000000" w:themeColor="text1"/>
        </w:rPr>
        <w:t xml:space="preserve"> i 16</w:t>
      </w:r>
      <w:r w:rsidR="000A6FB4">
        <w:rPr>
          <w:color w:val="000000" w:themeColor="text1"/>
        </w:rPr>
        <w:t> §</w:t>
      </w:r>
      <w:r w:rsidR="00585962" w:rsidRPr="0070546A">
        <w:rPr>
          <w:color w:val="000000" w:themeColor="text1"/>
        </w:rPr>
        <w:t xml:space="preserve"> 2</w:t>
      </w:r>
      <w:r w:rsidR="000A6FB4">
        <w:rPr>
          <w:color w:val="000000" w:themeColor="text1"/>
        </w:rPr>
        <w:t> mom.</w:t>
      </w:r>
      <w:r w:rsidR="00585962" w:rsidRPr="0070546A">
        <w:rPr>
          <w:color w:val="000000" w:themeColor="text1"/>
        </w:rPr>
        <w:t xml:space="preserve"> 1</w:t>
      </w:r>
      <w:r w:rsidR="000A6FB4">
        <w:rPr>
          <w:color w:val="000000" w:themeColor="text1"/>
        </w:rPr>
        <w:t> punkt</w:t>
      </w:r>
      <w:r w:rsidR="00585962" w:rsidRPr="0070546A">
        <w:rPr>
          <w:color w:val="000000" w:themeColor="text1"/>
        </w:rPr>
        <w:t>en i lagen om allmänt stöd avse landskapslagen (1994:48) om tillämpning i landskapet Åland av barnbidragslagen,</w:t>
      </w:r>
    </w:p>
    <w:p w14:paraId="0BE1E6F2" w14:textId="28A2A602" w:rsidR="0092667E" w:rsidRPr="0070546A" w:rsidRDefault="004B3D3C" w:rsidP="009F1918">
      <w:pPr>
        <w:pStyle w:val="ANormal"/>
        <w:rPr>
          <w:color w:val="000000" w:themeColor="text1"/>
        </w:rPr>
      </w:pPr>
      <w:r w:rsidRPr="0070546A">
        <w:rPr>
          <w:color w:val="000000" w:themeColor="text1"/>
        </w:rPr>
        <w:tab/>
      </w:r>
      <w:r w:rsidR="007C6EE2" w:rsidRPr="0070546A">
        <w:rPr>
          <w:color w:val="000000" w:themeColor="text1"/>
        </w:rPr>
        <w:t>6</w:t>
      </w:r>
      <w:r w:rsidRPr="0070546A">
        <w:rPr>
          <w:color w:val="000000" w:themeColor="text1"/>
        </w:rPr>
        <w:t xml:space="preserve">) </w:t>
      </w:r>
      <w:r w:rsidR="0092667E" w:rsidRPr="0070546A">
        <w:rPr>
          <w:color w:val="000000" w:themeColor="text1"/>
        </w:rPr>
        <w:t>lagen om stöd för hemvård och privat vård av barn (</w:t>
      </w:r>
      <w:r w:rsidR="0099208E" w:rsidRPr="0070546A">
        <w:rPr>
          <w:color w:val="000000" w:themeColor="text1"/>
        </w:rPr>
        <w:t xml:space="preserve">FFS </w:t>
      </w:r>
      <w:r w:rsidR="0092667E" w:rsidRPr="0070546A">
        <w:rPr>
          <w:color w:val="000000" w:themeColor="text1"/>
        </w:rPr>
        <w:t>1128/1996)</w:t>
      </w:r>
      <w:r w:rsidR="00BC407A" w:rsidRPr="0070546A">
        <w:rPr>
          <w:color w:val="000000" w:themeColor="text1"/>
        </w:rPr>
        <w:t xml:space="preserve"> i 16</w:t>
      </w:r>
      <w:r w:rsidR="000A6FB4">
        <w:rPr>
          <w:color w:val="000000" w:themeColor="text1"/>
        </w:rPr>
        <w:t> §</w:t>
      </w:r>
      <w:r w:rsidR="00BC407A" w:rsidRPr="0070546A">
        <w:rPr>
          <w:color w:val="000000" w:themeColor="text1"/>
        </w:rPr>
        <w:t xml:space="preserve"> 2</w:t>
      </w:r>
      <w:r w:rsidR="000A6FB4">
        <w:rPr>
          <w:color w:val="000000" w:themeColor="text1"/>
        </w:rPr>
        <w:t> mom.</w:t>
      </w:r>
      <w:r w:rsidR="00BC407A" w:rsidRPr="0070546A">
        <w:rPr>
          <w:color w:val="000000" w:themeColor="text1"/>
        </w:rPr>
        <w:t xml:space="preserve"> 2</w:t>
      </w:r>
      <w:r w:rsidR="000A6FB4">
        <w:rPr>
          <w:color w:val="000000" w:themeColor="text1"/>
        </w:rPr>
        <w:t> punkt</w:t>
      </w:r>
      <w:r w:rsidR="00BC407A" w:rsidRPr="0070546A">
        <w:rPr>
          <w:color w:val="000000" w:themeColor="text1"/>
        </w:rPr>
        <w:t>en i lagen om allmänt stöd avse landskapslagen (2015:68) om hemvårdsstöd,</w:t>
      </w:r>
    </w:p>
    <w:p w14:paraId="13C63F00" w14:textId="34CAAA26" w:rsidR="0092667E" w:rsidRPr="0070546A" w:rsidRDefault="004B3D3C" w:rsidP="009F1918">
      <w:pPr>
        <w:pStyle w:val="ANormal"/>
        <w:rPr>
          <w:color w:val="000000" w:themeColor="text1"/>
        </w:rPr>
      </w:pPr>
      <w:r w:rsidRPr="0070546A">
        <w:rPr>
          <w:color w:val="000000" w:themeColor="text1"/>
        </w:rPr>
        <w:tab/>
      </w:r>
      <w:r w:rsidR="007C6EE2" w:rsidRPr="0070546A">
        <w:rPr>
          <w:color w:val="000000" w:themeColor="text1"/>
        </w:rPr>
        <w:t>7</w:t>
      </w:r>
      <w:r w:rsidRPr="0070546A">
        <w:rPr>
          <w:color w:val="000000" w:themeColor="text1"/>
        </w:rPr>
        <w:t>)</w:t>
      </w:r>
      <w:r w:rsidR="00F56A1A" w:rsidRPr="0070546A">
        <w:rPr>
          <w:color w:val="000000" w:themeColor="text1"/>
        </w:rPr>
        <w:t xml:space="preserve"> </w:t>
      </w:r>
      <w:r w:rsidR="0092667E" w:rsidRPr="0070546A">
        <w:rPr>
          <w:color w:val="000000" w:themeColor="text1"/>
        </w:rPr>
        <w:t>lagen om allmänt bostadsbidrag (</w:t>
      </w:r>
      <w:r w:rsidR="008741A7" w:rsidRPr="0070546A">
        <w:rPr>
          <w:color w:val="000000" w:themeColor="text1"/>
        </w:rPr>
        <w:t xml:space="preserve">FFS </w:t>
      </w:r>
      <w:r w:rsidR="0092667E" w:rsidRPr="0070546A">
        <w:rPr>
          <w:color w:val="000000" w:themeColor="text1"/>
        </w:rPr>
        <w:t xml:space="preserve">938/2014) </w:t>
      </w:r>
      <w:r w:rsidR="000871CB" w:rsidRPr="0070546A">
        <w:rPr>
          <w:color w:val="000000" w:themeColor="text1"/>
        </w:rPr>
        <w:t>i 16</w:t>
      </w:r>
      <w:r w:rsidR="000A6FB4">
        <w:rPr>
          <w:color w:val="000000" w:themeColor="text1"/>
        </w:rPr>
        <w:t> §</w:t>
      </w:r>
      <w:r w:rsidR="000871CB" w:rsidRPr="0070546A">
        <w:rPr>
          <w:color w:val="000000" w:themeColor="text1"/>
        </w:rPr>
        <w:t xml:space="preserve"> 2</w:t>
      </w:r>
      <w:r w:rsidR="000A6FB4">
        <w:rPr>
          <w:color w:val="000000" w:themeColor="text1"/>
        </w:rPr>
        <w:t> mom.</w:t>
      </w:r>
      <w:r w:rsidR="000871CB" w:rsidRPr="0070546A">
        <w:rPr>
          <w:color w:val="000000" w:themeColor="text1"/>
        </w:rPr>
        <w:t xml:space="preserve"> 3</w:t>
      </w:r>
      <w:r w:rsidR="000A6FB4">
        <w:rPr>
          <w:color w:val="000000" w:themeColor="text1"/>
        </w:rPr>
        <w:t> punkt</w:t>
      </w:r>
      <w:r w:rsidR="000871CB" w:rsidRPr="0070546A">
        <w:rPr>
          <w:color w:val="000000" w:themeColor="text1"/>
        </w:rPr>
        <w:t>en i lagen om allmänt stöd avse landskapslagen (2015:4) om tillämpning på Åland av lagen om allmänt bostadsbidrag,</w:t>
      </w:r>
    </w:p>
    <w:p w14:paraId="42FFB0DE" w14:textId="19273710" w:rsidR="0092667E" w:rsidRPr="0070546A" w:rsidRDefault="004B3D3C" w:rsidP="009F1918">
      <w:pPr>
        <w:pStyle w:val="ANormal"/>
        <w:rPr>
          <w:color w:val="000000" w:themeColor="text1"/>
        </w:rPr>
      </w:pPr>
      <w:r w:rsidRPr="0070546A">
        <w:rPr>
          <w:color w:val="000000" w:themeColor="text1"/>
        </w:rPr>
        <w:tab/>
      </w:r>
      <w:r w:rsidR="007C6EE2" w:rsidRPr="0070546A">
        <w:rPr>
          <w:color w:val="000000" w:themeColor="text1"/>
        </w:rPr>
        <w:t>8</w:t>
      </w:r>
      <w:r w:rsidRPr="0070546A">
        <w:rPr>
          <w:color w:val="000000" w:themeColor="text1"/>
        </w:rPr>
        <w:t>)</w:t>
      </w:r>
      <w:r w:rsidR="00F56A1A" w:rsidRPr="0070546A">
        <w:rPr>
          <w:color w:val="000000" w:themeColor="text1"/>
        </w:rPr>
        <w:t xml:space="preserve"> </w:t>
      </w:r>
      <w:r w:rsidR="0092667E" w:rsidRPr="0070546A">
        <w:rPr>
          <w:color w:val="000000" w:themeColor="text1"/>
        </w:rPr>
        <w:t>lagen om utkomststöd (</w:t>
      </w:r>
      <w:r w:rsidR="001D20CD" w:rsidRPr="0070546A">
        <w:rPr>
          <w:color w:val="000000" w:themeColor="text1"/>
        </w:rPr>
        <w:t xml:space="preserve">FFS </w:t>
      </w:r>
      <w:r w:rsidR="0092667E" w:rsidRPr="0070546A">
        <w:rPr>
          <w:color w:val="000000" w:themeColor="text1"/>
        </w:rPr>
        <w:t>1412/1997)</w:t>
      </w:r>
      <w:r w:rsidR="00782CEE" w:rsidRPr="0070546A">
        <w:rPr>
          <w:color w:val="000000" w:themeColor="text1"/>
        </w:rPr>
        <w:t xml:space="preserve"> </w:t>
      </w:r>
      <w:r w:rsidR="001D20CD" w:rsidRPr="0070546A">
        <w:rPr>
          <w:color w:val="000000" w:themeColor="text1"/>
        </w:rPr>
        <w:t xml:space="preserve">i </w:t>
      </w:r>
      <w:r w:rsidR="00782CEE" w:rsidRPr="0070546A">
        <w:rPr>
          <w:color w:val="000000" w:themeColor="text1"/>
        </w:rPr>
        <w:t>16</w:t>
      </w:r>
      <w:r w:rsidR="000A6FB4">
        <w:rPr>
          <w:color w:val="000000" w:themeColor="text1"/>
        </w:rPr>
        <w:t> §</w:t>
      </w:r>
      <w:r w:rsidR="00782CEE" w:rsidRPr="0070546A">
        <w:rPr>
          <w:color w:val="000000" w:themeColor="text1"/>
        </w:rPr>
        <w:t xml:space="preserve"> 2</w:t>
      </w:r>
      <w:r w:rsidR="000A6FB4">
        <w:rPr>
          <w:color w:val="000000" w:themeColor="text1"/>
        </w:rPr>
        <w:t> mom.</w:t>
      </w:r>
      <w:r w:rsidR="00782CEE" w:rsidRPr="0070546A">
        <w:rPr>
          <w:color w:val="000000" w:themeColor="text1"/>
        </w:rPr>
        <w:t xml:space="preserve"> 7</w:t>
      </w:r>
      <w:r w:rsidR="000A6FB4">
        <w:rPr>
          <w:color w:val="000000" w:themeColor="text1"/>
        </w:rPr>
        <w:t> punkt</w:t>
      </w:r>
      <w:r w:rsidR="00782CEE" w:rsidRPr="0070546A">
        <w:rPr>
          <w:color w:val="000000" w:themeColor="text1"/>
        </w:rPr>
        <w:t>en i lagen om allmänt stöd avse landskapslagen (1998:66) om tillämpning i landskapet Åland av lagen om utkomststöd</w:t>
      </w:r>
      <w:r w:rsidR="0092667E" w:rsidRPr="0070546A">
        <w:rPr>
          <w:color w:val="000000" w:themeColor="text1"/>
        </w:rPr>
        <w:t>,</w:t>
      </w:r>
    </w:p>
    <w:p w14:paraId="6C8FB5FD" w14:textId="618DECCB" w:rsidR="0092667E" w:rsidRPr="0070546A" w:rsidRDefault="004B3D3C" w:rsidP="009F1918">
      <w:pPr>
        <w:pStyle w:val="ANormal"/>
        <w:rPr>
          <w:color w:val="000000" w:themeColor="text1"/>
        </w:rPr>
      </w:pPr>
      <w:r w:rsidRPr="0070546A">
        <w:rPr>
          <w:color w:val="000000" w:themeColor="text1"/>
        </w:rPr>
        <w:tab/>
      </w:r>
      <w:r w:rsidR="007C6EE2" w:rsidRPr="0070546A">
        <w:rPr>
          <w:color w:val="000000" w:themeColor="text1"/>
        </w:rPr>
        <w:t>9</w:t>
      </w:r>
      <w:r w:rsidRPr="0070546A">
        <w:rPr>
          <w:color w:val="000000" w:themeColor="text1"/>
        </w:rPr>
        <w:t xml:space="preserve">) </w:t>
      </w:r>
      <w:r w:rsidR="0092667E" w:rsidRPr="0070546A">
        <w:rPr>
          <w:color w:val="000000" w:themeColor="text1"/>
        </w:rPr>
        <w:t>lagen om stöd för närståendevård (</w:t>
      </w:r>
      <w:r w:rsidR="004D26F2" w:rsidRPr="0070546A">
        <w:rPr>
          <w:color w:val="000000" w:themeColor="text1"/>
        </w:rPr>
        <w:t xml:space="preserve">FFS </w:t>
      </w:r>
      <w:r w:rsidR="0092667E" w:rsidRPr="0070546A">
        <w:rPr>
          <w:color w:val="000000" w:themeColor="text1"/>
        </w:rPr>
        <w:t>937/2005)</w:t>
      </w:r>
      <w:r w:rsidR="00C37C50" w:rsidRPr="0070546A">
        <w:rPr>
          <w:color w:val="000000" w:themeColor="text1"/>
        </w:rPr>
        <w:t xml:space="preserve"> i 18</w:t>
      </w:r>
      <w:r w:rsidR="000A6FB4">
        <w:rPr>
          <w:color w:val="000000" w:themeColor="text1"/>
        </w:rPr>
        <w:t> §</w:t>
      </w:r>
      <w:r w:rsidR="00C37C50" w:rsidRPr="0070546A">
        <w:rPr>
          <w:color w:val="000000" w:themeColor="text1"/>
        </w:rPr>
        <w:t xml:space="preserve"> 5</w:t>
      </w:r>
      <w:r w:rsidR="000A6FB4">
        <w:rPr>
          <w:color w:val="000000" w:themeColor="text1"/>
        </w:rPr>
        <w:t> mom.</w:t>
      </w:r>
      <w:r w:rsidR="00C37C50" w:rsidRPr="0070546A">
        <w:rPr>
          <w:color w:val="000000" w:themeColor="text1"/>
        </w:rPr>
        <w:t xml:space="preserve"> i lagen om allmänt stöd avse 1 och 2g</w:t>
      </w:r>
      <w:r w:rsidR="000A6FB4">
        <w:rPr>
          <w:color w:val="000000" w:themeColor="text1"/>
        </w:rPr>
        <w:t> §</w:t>
      </w:r>
      <w:r w:rsidR="00C37C50" w:rsidRPr="0070546A">
        <w:rPr>
          <w:color w:val="000000" w:themeColor="text1"/>
        </w:rPr>
        <w:t>§ i landskapslagen (1995:101) om tillämpning i landskapet Åland av riksförfattningar om socialvård,</w:t>
      </w:r>
    </w:p>
    <w:p w14:paraId="3156AA2E" w14:textId="5A6A61A9" w:rsidR="0092667E" w:rsidRPr="0070546A" w:rsidRDefault="009F1918" w:rsidP="009F1918">
      <w:pPr>
        <w:pStyle w:val="ANormal"/>
        <w:rPr>
          <w:color w:val="000000" w:themeColor="text1"/>
        </w:rPr>
      </w:pPr>
      <w:r w:rsidRPr="0070546A">
        <w:rPr>
          <w:color w:val="000000" w:themeColor="text1"/>
        </w:rPr>
        <w:tab/>
      </w:r>
      <w:r w:rsidR="007C6EE2" w:rsidRPr="0070546A">
        <w:rPr>
          <w:color w:val="000000" w:themeColor="text1"/>
        </w:rPr>
        <w:t>10</w:t>
      </w:r>
      <w:r w:rsidR="004B3D3C" w:rsidRPr="0070546A">
        <w:rPr>
          <w:color w:val="000000" w:themeColor="text1"/>
        </w:rPr>
        <w:t>)</w:t>
      </w:r>
      <w:r w:rsidR="00F56A1A" w:rsidRPr="0070546A">
        <w:rPr>
          <w:color w:val="000000" w:themeColor="text1"/>
        </w:rPr>
        <w:t xml:space="preserve"> </w:t>
      </w:r>
      <w:r w:rsidR="0092667E" w:rsidRPr="0070546A">
        <w:rPr>
          <w:color w:val="000000" w:themeColor="text1"/>
        </w:rPr>
        <w:t>familjevårdarlagen (</w:t>
      </w:r>
      <w:r w:rsidR="005B4DFE" w:rsidRPr="0070546A">
        <w:rPr>
          <w:color w:val="000000" w:themeColor="text1"/>
        </w:rPr>
        <w:t xml:space="preserve">FFS </w:t>
      </w:r>
      <w:r w:rsidR="0092667E" w:rsidRPr="0070546A">
        <w:rPr>
          <w:color w:val="000000" w:themeColor="text1"/>
        </w:rPr>
        <w:t>263/2015)</w:t>
      </w:r>
      <w:r w:rsidR="00C37C50" w:rsidRPr="0070546A">
        <w:rPr>
          <w:color w:val="000000" w:themeColor="text1"/>
        </w:rPr>
        <w:t xml:space="preserve"> i 18</w:t>
      </w:r>
      <w:r w:rsidR="000A6FB4">
        <w:rPr>
          <w:color w:val="000000" w:themeColor="text1"/>
        </w:rPr>
        <w:t> §</w:t>
      </w:r>
      <w:r w:rsidR="00C37C50" w:rsidRPr="0070546A">
        <w:rPr>
          <w:color w:val="000000" w:themeColor="text1"/>
        </w:rPr>
        <w:t xml:space="preserve"> 5</w:t>
      </w:r>
      <w:r w:rsidR="000A6FB4">
        <w:rPr>
          <w:color w:val="000000" w:themeColor="text1"/>
        </w:rPr>
        <w:t> mom.</w:t>
      </w:r>
      <w:r w:rsidR="00C37C50" w:rsidRPr="0070546A">
        <w:rPr>
          <w:color w:val="000000" w:themeColor="text1"/>
        </w:rPr>
        <w:t xml:space="preserve"> i lagen om allmänt stöd avse </w:t>
      </w:r>
      <w:r w:rsidR="000075DB" w:rsidRPr="0070546A">
        <w:rPr>
          <w:color w:val="000000" w:themeColor="text1"/>
        </w:rPr>
        <w:t>landskapslagen (2015:18)</w:t>
      </w:r>
      <w:r w:rsidR="00060D53" w:rsidRPr="0070546A">
        <w:rPr>
          <w:color w:val="000000" w:themeColor="text1"/>
        </w:rPr>
        <w:t xml:space="preserve"> </w:t>
      </w:r>
      <w:r w:rsidR="005B4DFE" w:rsidRPr="0070546A">
        <w:rPr>
          <w:color w:val="000000" w:themeColor="text1"/>
        </w:rPr>
        <w:t>om tillämpning i landskapet Åland av familjevårdarlagen</w:t>
      </w:r>
      <w:r w:rsidR="00867C1F" w:rsidRPr="0070546A">
        <w:rPr>
          <w:color w:val="000000" w:themeColor="text1"/>
        </w:rPr>
        <w:t>,</w:t>
      </w:r>
    </w:p>
    <w:p w14:paraId="596685EE" w14:textId="6E0D5A3F" w:rsidR="009F1918" w:rsidRPr="0070546A" w:rsidRDefault="004B3D3C" w:rsidP="009F1918">
      <w:pPr>
        <w:pStyle w:val="ANormal"/>
        <w:rPr>
          <w:color w:val="000000" w:themeColor="text1"/>
        </w:rPr>
      </w:pPr>
      <w:r w:rsidRPr="0070546A">
        <w:rPr>
          <w:color w:val="000000" w:themeColor="text1"/>
        </w:rPr>
        <w:tab/>
        <w:t>1</w:t>
      </w:r>
      <w:r w:rsidR="007C6EE2" w:rsidRPr="0070546A">
        <w:rPr>
          <w:color w:val="000000" w:themeColor="text1"/>
        </w:rPr>
        <w:t>1</w:t>
      </w:r>
      <w:r w:rsidRPr="0070546A">
        <w:rPr>
          <w:color w:val="000000" w:themeColor="text1"/>
        </w:rPr>
        <w:t>)</w:t>
      </w:r>
      <w:r w:rsidR="00F56A1A" w:rsidRPr="0070546A">
        <w:rPr>
          <w:color w:val="000000" w:themeColor="text1"/>
        </w:rPr>
        <w:t xml:space="preserve"> </w:t>
      </w:r>
      <w:r w:rsidR="00867C1F" w:rsidRPr="0070546A">
        <w:rPr>
          <w:color w:val="000000" w:themeColor="text1"/>
        </w:rPr>
        <w:t>28–31</w:t>
      </w:r>
      <w:r w:rsidR="000A6FB4">
        <w:rPr>
          <w:color w:val="000000" w:themeColor="text1"/>
        </w:rPr>
        <w:t> §</w:t>
      </w:r>
      <w:r w:rsidR="00867C1F" w:rsidRPr="0070546A">
        <w:rPr>
          <w:color w:val="000000" w:themeColor="text1"/>
        </w:rPr>
        <w:t xml:space="preserve">§ i lagen om främjande av integration (FFS 681/2023) i </w:t>
      </w:r>
      <w:r w:rsidR="009F1918" w:rsidRPr="0070546A">
        <w:rPr>
          <w:color w:val="000000" w:themeColor="text1"/>
        </w:rPr>
        <w:t>22</w:t>
      </w:r>
      <w:r w:rsidR="000A6FB4">
        <w:rPr>
          <w:color w:val="000000" w:themeColor="text1"/>
        </w:rPr>
        <w:t> §</w:t>
      </w:r>
      <w:r w:rsidR="009F1918" w:rsidRPr="0070546A">
        <w:rPr>
          <w:color w:val="000000" w:themeColor="text1"/>
        </w:rPr>
        <w:t xml:space="preserve"> 4</w:t>
      </w:r>
      <w:r w:rsidR="000A6FB4">
        <w:rPr>
          <w:color w:val="000000" w:themeColor="text1"/>
        </w:rPr>
        <w:t> mom.</w:t>
      </w:r>
      <w:r w:rsidR="009F1918" w:rsidRPr="0070546A">
        <w:rPr>
          <w:color w:val="000000" w:themeColor="text1"/>
        </w:rPr>
        <w:t xml:space="preserve"> 16</w:t>
      </w:r>
      <w:r w:rsidR="000A6FB4">
        <w:rPr>
          <w:color w:val="000000" w:themeColor="text1"/>
        </w:rPr>
        <w:t> punkt</w:t>
      </w:r>
      <w:r w:rsidR="009F1918" w:rsidRPr="0070546A">
        <w:rPr>
          <w:color w:val="000000" w:themeColor="text1"/>
        </w:rPr>
        <w:t xml:space="preserve">en </w:t>
      </w:r>
      <w:r w:rsidR="005076D0" w:rsidRPr="0070546A">
        <w:rPr>
          <w:color w:val="000000" w:themeColor="text1"/>
        </w:rPr>
        <w:t xml:space="preserve">i lagen om allmänt stöd </w:t>
      </w:r>
      <w:r w:rsidR="00867C1F" w:rsidRPr="0070546A">
        <w:rPr>
          <w:color w:val="000000" w:themeColor="text1"/>
        </w:rPr>
        <w:t>avse 22a–22c</w:t>
      </w:r>
      <w:r w:rsidR="000A6FB4">
        <w:rPr>
          <w:color w:val="000000" w:themeColor="text1"/>
        </w:rPr>
        <w:t> §</w:t>
      </w:r>
      <w:r w:rsidR="00867C1F" w:rsidRPr="0070546A">
        <w:rPr>
          <w:color w:val="000000" w:themeColor="text1"/>
        </w:rPr>
        <w:t>§ i landskapslagen (2012:74) om främjande av integration och</w:t>
      </w:r>
    </w:p>
    <w:p w14:paraId="62244664" w14:textId="0740BD73" w:rsidR="005C67CF" w:rsidRPr="0070546A" w:rsidRDefault="005C67CF" w:rsidP="005C67CF">
      <w:pPr>
        <w:pStyle w:val="ANormal"/>
        <w:rPr>
          <w:color w:val="000000" w:themeColor="text1"/>
        </w:rPr>
      </w:pPr>
      <w:r w:rsidRPr="0070546A">
        <w:rPr>
          <w:color w:val="000000" w:themeColor="text1"/>
        </w:rPr>
        <w:tab/>
        <w:t>1</w:t>
      </w:r>
      <w:r w:rsidR="007C6EE2" w:rsidRPr="0070546A">
        <w:rPr>
          <w:color w:val="000000" w:themeColor="text1"/>
        </w:rPr>
        <w:t>2</w:t>
      </w:r>
      <w:r w:rsidRPr="0070546A">
        <w:rPr>
          <w:color w:val="000000" w:themeColor="text1"/>
        </w:rPr>
        <w:t xml:space="preserve">) </w:t>
      </w:r>
      <w:r w:rsidR="00867C1F" w:rsidRPr="0070546A">
        <w:rPr>
          <w:color w:val="000000" w:themeColor="text1"/>
        </w:rPr>
        <w:t xml:space="preserve">lagen om offentlighet i myndigheternas verksamhet (FFS 621/1999) i </w:t>
      </w:r>
      <w:r w:rsidRPr="0070546A">
        <w:rPr>
          <w:color w:val="000000" w:themeColor="text1"/>
        </w:rPr>
        <w:t>48</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w:t>
      </w:r>
      <w:r w:rsidR="005076D0" w:rsidRPr="0070546A">
        <w:rPr>
          <w:color w:val="000000" w:themeColor="text1"/>
        </w:rPr>
        <w:t>i lagen om allmänt stöd</w:t>
      </w:r>
      <w:r w:rsidR="00867C1F" w:rsidRPr="0070546A">
        <w:rPr>
          <w:color w:val="000000" w:themeColor="text1"/>
        </w:rPr>
        <w:t xml:space="preserve"> avse offentlighetslagen (2021:79) för Åland.</w:t>
      </w:r>
    </w:p>
    <w:p w14:paraId="36687FAC" w14:textId="0C56AB7D" w:rsidR="00F702B2" w:rsidRPr="0070546A" w:rsidRDefault="00C92DC7" w:rsidP="008844B8">
      <w:pPr>
        <w:pStyle w:val="ANormal"/>
        <w:rPr>
          <w:color w:val="000000" w:themeColor="text1"/>
        </w:rPr>
      </w:pPr>
      <w:r w:rsidRPr="0070546A">
        <w:rPr>
          <w:color w:val="000000" w:themeColor="text1"/>
        </w:rPr>
        <w:tab/>
      </w:r>
      <w:r w:rsidR="00060D53" w:rsidRPr="0070546A">
        <w:rPr>
          <w:color w:val="000000" w:themeColor="text1"/>
        </w:rPr>
        <w:t xml:space="preserve">Lagen om allmänt stöd innehåller stadganden av blankettlagskaraktär vilka genom sin särskilda konstruktion </w:t>
      </w:r>
      <w:r w:rsidR="000D1C2C" w:rsidRPr="0070546A">
        <w:rPr>
          <w:color w:val="000000" w:themeColor="text1"/>
        </w:rPr>
        <w:t>gör</w:t>
      </w:r>
      <w:r w:rsidR="00060D53" w:rsidRPr="0070546A">
        <w:rPr>
          <w:color w:val="000000" w:themeColor="text1"/>
        </w:rPr>
        <w:t xml:space="preserve"> ett flertal </w:t>
      </w:r>
      <w:r w:rsidR="00DE42F2" w:rsidRPr="0070546A">
        <w:rPr>
          <w:color w:val="000000" w:themeColor="text1"/>
        </w:rPr>
        <w:t xml:space="preserve">materiella </w:t>
      </w:r>
      <w:r w:rsidR="00060D53" w:rsidRPr="0070546A">
        <w:rPr>
          <w:color w:val="000000" w:themeColor="text1"/>
        </w:rPr>
        <w:t>bestämmelser i lagen om utkomstskydd för arbetslösa</w:t>
      </w:r>
      <w:r w:rsidRPr="0070546A">
        <w:rPr>
          <w:color w:val="000000" w:themeColor="text1"/>
        </w:rPr>
        <w:t xml:space="preserve"> </w:t>
      </w:r>
      <w:r w:rsidR="000D1C2C" w:rsidRPr="0070546A">
        <w:rPr>
          <w:color w:val="000000" w:themeColor="text1"/>
        </w:rPr>
        <w:t xml:space="preserve">tillämpliga </w:t>
      </w:r>
      <w:r w:rsidR="00DE42F2" w:rsidRPr="0070546A">
        <w:rPr>
          <w:color w:val="000000" w:themeColor="text1"/>
        </w:rPr>
        <w:t xml:space="preserve">på handläggningen av det allmänna stödet. Bestämmelserna i fråga </w:t>
      </w:r>
      <w:r w:rsidRPr="0070546A">
        <w:rPr>
          <w:color w:val="000000" w:themeColor="text1"/>
        </w:rPr>
        <w:t xml:space="preserve">ska iakttas </w:t>
      </w:r>
      <w:r w:rsidR="000D1C2C" w:rsidRPr="0070546A">
        <w:rPr>
          <w:color w:val="000000" w:themeColor="text1"/>
        </w:rPr>
        <w:t xml:space="preserve">i en mängd olika situationer, exempelvis </w:t>
      </w:r>
      <w:r w:rsidRPr="0070546A">
        <w:rPr>
          <w:color w:val="000000" w:themeColor="text1"/>
        </w:rPr>
        <w:t>vid</w:t>
      </w:r>
      <w:r w:rsidR="00C05997" w:rsidRPr="0070546A">
        <w:rPr>
          <w:color w:val="000000" w:themeColor="text1"/>
        </w:rPr>
        <w:t xml:space="preserve"> </w:t>
      </w:r>
      <w:r w:rsidRPr="0070546A">
        <w:rPr>
          <w:color w:val="000000" w:themeColor="text1"/>
        </w:rPr>
        <w:t>utbetalningar av allmänt stöd</w:t>
      </w:r>
      <w:r w:rsidR="00060D53" w:rsidRPr="0070546A">
        <w:rPr>
          <w:color w:val="000000" w:themeColor="text1"/>
        </w:rPr>
        <w:t xml:space="preserve">. Dessa bestämmelser i sin tur innehåller </w:t>
      </w:r>
      <w:r w:rsidR="00DE42F2" w:rsidRPr="0070546A">
        <w:rPr>
          <w:color w:val="000000" w:themeColor="text1"/>
        </w:rPr>
        <w:t xml:space="preserve">i vissa fall även </w:t>
      </w:r>
      <w:r w:rsidR="00060D53" w:rsidRPr="0070546A">
        <w:rPr>
          <w:color w:val="000000" w:themeColor="text1"/>
        </w:rPr>
        <w:t xml:space="preserve">hänvisningar till </w:t>
      </w:r>
      <w:r w:rsidR="00577EF0" w:rsidRPr="0070546A">
        <w:rPr>
          <w:color w:val="000000" w:themeColor="text1"/>
        </w:rPr>
        <w:t xml:space="preserve">bland annat </w:t>
      </w:r>
      <w:r w:rsidR="00060D53" w:rsidRPr="0070546A">
        <w:rPr>
          <w:color w:val="000000" w:themeColor="text1"/>
        </w:rPr>
        <w:t>andra riksförfattningar</w:t>
      </w:r>
      <w:r w:rsidR="00C05997" w:rsidRPr="0070546A">
        <w:rPr>
          <w:color w:val="000000" w:themeColor="text1"/>
        </w:rPr>
        <w:t>,</w:t>
      </w:r>
      <w:r w:rsidR="00060D53" w:rsidRPr="0070546A">
        <w:rPr>
          <w:color w:val="000000" w:themeColor="text1"/>
        </w:rPr>
        <w:t xml:space="preserve"> vilka äger motsvarighet i den åländska lagstiftningen</w:t>
      </w:r>
      <w:r w:rsidR="00DE42F2" w:rsidRPr="0070546A">
        <w:rPr>
          <w:color w:val="000000" w:themeColor="text1"/>
        </w:rPr>
        <w:t>, något som kräver lagstiftningsåtgärder från åländsk sida.</w:t>
      </w:r>
    </w:p>
    <w:p w14:paraId="1E656FB2" w14:textId="31887E7E" w:rsidR="00276B67" w:rsidRPr="0070546A" w:rsidRDefault="00F702B2" w:rsidP="008844B8">
      <w:pPr>
        <w:pStyle w:val="ANormal"/>
        <w:rPr>
          <w:color w:val="000000" w:themeColor="text1"/>
        </w:rPr>
      </w:pPr>
      <w:r w:rsidRPr="0070546A">
        <w:rPr>
          <w:color w:val="000000" w:themeColor="text1"/>
        </w:rPr>
        <w:tab/>
      </w:r>
      <w:r w:rsidR="006F734D" w:rsidRPr="0070546A">
        <w:rPr>
          <w:color w:val="000000" w:themeColor="text1"/>
        </w:rPr>
        <w:t>Vad gäller det allmänna stödet är det är viktigt med en korrekt t</w:t>
      </w:r>
      <w:r w:rsidR="00060D53" w:rsidRPr="0070546A">
        <w:rPr>
          <w:color w:val="000000" w:themeColor="text1"/>
        </w:rPr>
        <w:t xml:space="preserve">illämpning på Åland av det </w:t>
      </w:r>
      <w:r w:rsidR="00237F55" w:rsidRPr="0070546A">
        <w:rPr>
          <w:color w:val="000000" w:themeColor="text1"/>
        </w:rPr>
        <w:t xml:space="preserve">i sammanhanget relevanta </w:t>
      </w:r>
      <w:r w:rsidR="00060D53" w:rsidRPr="0070546A">
        <w:rPr>
          <w:color w:val="000000" w:themeColor="text1"/>
        </w:rPr>
        <w:t xml:space="preserve">regelverk som riket </w:t>
      </w:r>
      <w:r w:rsidR="00237F55" w:rsidRPr="0070546A">
        <w:rPr>
          <w:color w:val="000000" w:themeColor="text1"/>
        </w:rPr>
        <w:t xml:space="preserve">huvudsakligen </w:t>
      </w:r>
      <w:r w:rsidR="00060D53" w:rsidRPr="0070546A">
        <w:rPr>
          <w:color w:val="000000" w:themeColor="text1"/>
        </w:rPr>
        <w:t>består av dels lagen om allmänt stöd (med direkta hänvisningar till annan rikslagstiftning</w:t>
      </w:r>
      <w:r w:rsidR="00C05997" w:rsidRPr="0070546A">
        <w:rPr>
          <w:color w:val="000000" w:themeColor="text1"/>
        </w:rPr>
        <w:t xml:space="preserve"> </w:t>
      </w:r>
      <w:r w:rsidR="00060D53" w:rsidRPr="0070546A">
        <w:rPr>
          <w:color w:val="000000" w:themeColor="text1"/>
        </w:rPr>
        <w:t>som äger motsvarighet på Åland</w:t>
      </w:r>
      <w:r w:rsidR="00C05997" w:rsidRPr="0070546A">
        <w:rPr>
          <w:color w:val="000000" w:themeColor="text1"/>
        </w:rPr>
        <w:t xml:space="preserve"> och för vilken det redog</w:t>
      </w:r>
      <w:r w:rsidR="00237F55" w:rsidRPr="0070546A">
        <w:rPr>
          <w:color w:val="000000" w:themeColor="text1"/>
        </w:rPr>
        <w:t>jort</w:t>
      </w:r>
      <w:r w:rsidR="00C05997" w:rsidRPr="0070546A">
        <w:rPr>
          <w:color w:val="000000" w:themeColor="text1"/>
        </w:rPr>
        <w:t>s i detaljmotiveringen till 1</w:t>
      </w:r>
      <w:r w:rsidR="000A6FB4">
        <w:rPr>
          <w:color w:val="000000" w:themeColor="text1"/>
        </w:rPr>
        <w:t> mom.</w:t>
      </w:r>
      <w:r w:rsidR="00C05997" w:rsidRPr="0070546A">
        <w:rPr>
          <w:color w:val="000000" w:themeColor="text1"/>
        </w:rPr>
        <w:t xml:space="preserve"> ovan</w:t>
      </w:r>
      <w:r w:rsidR="00060D53" w:rsidRPr="0070546A">
        <w:rPr>
          <w:color w:val="000000" w:themeColor="text1"/>
        </w:rPr>
        <w:t>), dels lagen om utkomstskydd för arbetslösa, dels hänvisningar i sistnämnda lag till andra riksförfattningar vilka äger motsvarighet på Åland</w:t>
      </w:r>
      <w:r w:rsidR="006F734D" w:rsidRPr="0070546A">
        <w:rPr>
          <w:color w:val="000000" w:themeColor="text1"/>
        </w:rPr>
        <w:t xml:space="preserve">. Av det skälet föreslås bestämmelsen i </w:t>
      </w:r>
      <w:r w:rsidR="006F734D" w:rsidRPr="0070546A">
        <w:rPr>
          <w:i/>
          <w:iCs/>
          <w:color w:val="000000" w:themeColor="text1"/>
        </w:rPr>
        <w:t>2</w:t>
      </w:r>
      <w:r w:rsidR="000A6FB4">
        <w:rPr>
          <w:i/>
          <w:iCs/>
          <w:color w:val="000000" w:themeColor="text1"/>
        </w:rPr>
        <w:t> mom.</w:t>
      </w:r>
      <w:r w:rsidR="006F734D" w:rsidRPr="0070546A">
        <w:rPr>
          <w:color w:val="000000" w:themeColor="text1"/>
        </w:rPr>
        <w:t xml:space="preserve"> </w:t>
      </w:r>
      <w:r w:rsidR="00C05997" w:rsidRPr="0070546A">
        <w:rPr>
          <w:color w:val="000000" w:themeColor="text1"/>
        </w:rPr>
        <w:t>för att skapa det ramverk som behövs för att det ska vara möjligt att korrekt administrera ärendehandläggningen i anslutning till det allmänna stödet</w:t>
      </w:r>
      <w:r w:rsidR="00237F55" w:rsidRPr="0070546A">
        <w:rPr>
          <w:color w:val="000000" w:themeColor="text1"/>
        </w:rPr>
        <w:t xml:space="preserve"> samt i görligaste mån tillse att </w:t>
      </w:r>
      <w:r w:rsidR="00C77321" w:rsidRPr="0070546A">
        <w:rPr>
          <w:color w:val="000000" w:themeColor="text1"/>
        </w:rPr>
        <w:t>stödmottagare på Åland</w:t>
      </w:r>
      <w:r w:rsidR="00237F55" w:rsidRPr="0070546A">
        <w:rPr>
          <w:color w:val="000000" w:themeColor="text1"/>
        </w:rPr>
        <w:t xml:space="preserve"> kommer i åtnjutande av samma förmåner som de stödberättigade </w:t>
      </w:r>
      <w:r w:rsidR="00C77321" w:rsidRPr="0070546A">
        <w:rPr>
          <w:color w:val="000000" w:themeColor="text1"/>
        </w:rPr>
        <w:t xml:space="preserve">i riket </w:t>
      </w:r>
      <w:r w:rsidR="00237F55" w:rsidRPr="0070546A">
        <w:rPr>
          <w:color w:val="000000" w:themeColor="text1"/>
        </w:rPr>
        <w:t>som befinner i en liknande ekonomisk situation</w:t>
      </w:r>
      <w:r w:rsidR="00C05997" w:rsidRPr="0070546A">
        <w:rPr>
          <w:color w:val="000000" w:themeColor="text1"/>
        </w:rPr>
        <w:t>.</w:t>
      </w:r>
    </w:p>
    <w:p w14:paraId="362FC1F5" w14:textId="5608BC6E" w:rsidR="00F702B2" w:rsidRPr="0070546A" w:rsidRDefault="00276B67" w:rsidP="008844B8">
      <w:pPr>
        <w:pStyle w:val="ANormal"/>
        <w:rPr>
          <w:color w:val="000000" w:themeColor="text1"/>
        </w:rPr>
      </w:pPr>
      <w:r w:rsidRPr="0070546A">
        <w:rPr>
          <w:color w:val="000000" w:themeColor="text1"/>
        </w:rPr>
        <w:tab/>
      </w:r>
      <w:r w:rsidR="00053F86" w:rsidRPr="0070546A">
        <w:rPr>
          <w:color w:val="000000" w:themeColor="text1"/>
        </w:rPr>
        <w:t>Bestämmelsen i 2</w:t>
      </w:r>
      <w:r w:rsidR="000A6FB4">
        <w:rPr>
          <w:color w:val="000000" w:themeColor="text1"/>
        </w:rPr>
        <w:t> mom.</w:t>
      </w:r>
      <w:r w:rsidR="00053F86" w:rsidRPr="0070546A">
        <w:rPr>
          <w:color w:val="000000" w:themeColor="text1"/>
        </w:rPr>
        <w:t xml:space="preserve"> innebär således att</w:t>
      </w:r>
      <w:r w:rsidR="00F702B2" w:rsidRPr="0070546A">
        <w:rPr>
          <w:color w:val="000000" w:themeColor="text1"/>
        </w:rPr>
        <w:t>:</w:t>
      </w:r>
    </w:p>
    <w:p w14:paraId="1BE2FBF2" w14:textId="2C535013" w:rsidR="00053F86" w:rsidRPr="0070546A" w:rsidRDefault="00F702B2" w:rsidP="008844B8">
      <w:pPr>
        <w:pStyle w:val="ANormal"/>
        <w:rPr>
          <w:color w:val="000000" w:themeColor="text1"/>
        </w:rPr>
      </w:pPr>
      <w:r w:rsidRPr="0070546A">
        <w:rPr>
          <w:color w:val="000000" w:themeColor="text1"/>
        </w:rPr>
        <w:tab/>
        <w:t xml:space="preserve">1) </w:t>
      </w:r>
      <w:r w:rsidR="006D2C1F" w:rsidRPr="0070546A">
        <w:rPr>
          <w:color w:val="000000" w:themeColor="text1"/>
        </w:rPr>
        <w:t>den i 5</w:t>
      </w:r>
      <w:r w:rsidR="000A6FB4">
        <w:rPr>
          <w:color w:val="000000" w:themeColor="text1"/>
        </w:rPr>
        <w:t> §</w:t>
      </w:r>
      <w:r w:rsidR="006D2C1F" w:rsidRPr="0070546A">
        <w:rPr>
          <w:color w:val="000000" w:themeColor="text1"/>
        </w:rPr>
        <w:t xml:space="preserve"> i lagen om allmänt stöd gjorda hänvisningen </w:t>
      </w:r>
      <w:r w:rsidR="00214FCF" w:rsidRPr="0070546A">
        <w:rPr>
          <w:color w:val="000000" w:themeColor="text1"/>
        </w:rPr>
        <w:t>til</w:t>
      </w:r>
      <w:r w:rsidR="00577EF0" w:rsidRPr="0070546A">
        <w:rPr>
          <w:color w:val="000000" w:themeColor="text1"/>
        </w:rPr>
        <w:t>l 1</w:t>
      </w:r>
      <w:r w:rsidR="000A6FB4">
        <w:rPr>
          <w:color w:val="000000" w:themeColor="text1"/>
        </w:rPr>
        <w:t> kap.</w:t>
      </w:r>
      <w:r w:rsidR="00577EF0" w:rsidRPr="0070546A">
        <w:rPr>
          <w:color w:val="000000" w:themeColor="text1"/>
        </w:rPr>
        <w:t xml:space="preserve"> 5</w:t>
      </w:r>
      <w:r w:rsidR="000A6FB4">
        <w:rPr>
          <w:color w:val="000000" w:themeColor="text1"/>
        </w:rPr>
        <w:t> §</w:t>
      </w:r>
      <w:r w:rsidR="00D14AF3" w:rsidRPr="0070546A">
        <w:rPr>
          <w:color w:val="000000" w:themeColor="text1"/>
        </w:rPr>
        <w:t xml:space="preserve"> </w:t>
      </w:r>
      <w:r w:rsidR="007B455B" w:rsidRPr="0070546A">
        <w:rPr>
          <w:color w:val="000000" w:themeColor="text1"/>
        </w:rPr>
        <w:t xml:space="preserve">i </w:t>
      </w:r>
      <w:r w:rsidR="00053F86" w:rsidRPr="0070546A">
        <w:rPr>
          <w:color w:val="000000" w:themeColor="text1"/>
        </w:rPr>
        <w:t>lagen om utkomstskydd för arbetslösa</w:t>
      </w:r>
      <w:r w:rsidR="00BF70CF" w:rsidRPr="0070546A">
        <w:rPr>
          <w:color w:val="000000" w:themeColor="text1"/>
        </w:rPr>
        <w:t>,</w:t>
      </w:r>
      <w:r w:rsidR="00053F86" w:rsidRPr="0070546A">
        <w:rPr>
          <w:color w:val="000000" w:themeColor="text1"/>
        </w:rPr>
        <w:t xml:space="preserve"> </w:t>
      </w:r>
      <w:r w:rsidR="00847981" w:rsidRPr="0070546A">
        <w:rPr>
          <w:color w:val="000000" w:themeColor="text1"/>
        </w:rPr>
        <w:t>till de</w:t>
      </w:r>
      <w:r w:rsidR="00470B84" w:rsidRPr="0070546A">
        <w:rPr>
          <w:color w:val="000000" w:themeColor="text1"/>
        </w:rPr>
        <w:t xml:space="preserve">n del hänvisningen i fråga </w:t>
      </w:r>
      <w:r w:rsidR="006127F7" w:rsidRPr="0070546A">
        <w:rPr>
          <w:color w:val="000000" w:themeColor="text1"/>
        </w:rPr>
        <w:t>avser</w:t>
      </w:r>
      <w:r w:rsidR="00470B84" w:rsidRPr="0070546A">
        <w:rPr>
          <w:color w:val="000000" w:themeColor="text1"/>
        </w:rPr>
        <w:t xml:space="preserve"> det sistnämnda</w:t>
      </w:r>
      <w:r w:rsidR="00847981" w:rsidRPr="0070546A">
        <w:rPr>
          <w:color w:val="000000" w:themeColor="text1"/>
        </w:rPr>
        <w:t xml:space="preserve"> lagrummets</w:t>
      </w:r>
      <w:r w:rsidR="00D14AF3" w:rsidRPr="0070546A">
        <w:rPr>
          <w:color w:val="000000" w:themeColor="text1"/>
        </w:rPr>
        <w:t xml:space="preserve"> </w:t>
      </w:r>
      <w:r w:rsidR="00AA5B34" w:rsidRPr="0070546A">
        <w:rPr>
          <w:color w:val="000000" w:themeColor="text1"/>
        </w:rPr>
        <w:t>3</w:t>
      </w:r>
      <w:r w:rsidR="000A6FB4">
        <w:rPr>
          <w:color w:val="000000" w:themeColor="text1"/>
        </w:rPr>
        <w:t> punkt</w:t>
      </w:r>
      <w:r w:rsidR="00AA5B34" w:rsidRPr="0070546A">
        <w:rPr>
          <w:color w:val="000000" w:themeColor="text1"/>
        </w:rPr>
        <w:t xml:space="preserve"> </w:t>
      </w:r>
      <w:r w:rsidR="00261305" w:rsidRPr="0070546A">
        <w:rPr>
          <w:color w:val="000000" w:themeColor="text1"/>
        </w:rPr>
        <w:t>rörande läroavtal i lagen om yrkesutbildning (FFS 531/2017)</w:t>
      </w:r>
      <w:r w:rsidR="004D78C4" w:rsidRPr="0070546A">
        <w:rPr>
          <w:color w:val="000000" w:themeColor="text1"/>
        </w:rPr>
        <w:t>,</w:t>
      </w:r>
      <w:r w:rsidR="00261305" w:rsidRPr="0070546A">
        <w:rPr>
          <w:color w:val="000000" w:themeColor="text1"/>
        </w:rPr>
        <w:t xml:space="preserve"> </w:t>
      </w:r>
      <w:r w:rsidR="007B455B" w:rsidRPr="0070546A">
        <w:rPr>
          <w:color w:val="000000" w:themeColor="text1"/>
        </w:rPr>
        <w:t xml:space="preserve">på Åland </w:t>
      </w:r>
      <w:r w:rsidR="00053F86" w:rsidRPr="0070546A">
        <w:rPr>
          <w:color w:val="000000" w:themeColor="text1"/>
        </w:rPr>
        <w:t>ska avse</w:t>
      </w:r>
      <w:r w:rsidR="00261305" w:rsidRPr="0070546A">
        <w:rPr>
          <w:color w:val="000000" w:themeColor="text1"/>
        </w:rPr>
        <w:t xml:space="preserve"> läroavtal enligt landskapslagen (1998:59) om läroavtalsutbildning,</w:t>
      </w:r>
    </w:p>
    <w:p w14:paraId="0D98B2BB" w14:textId="3FA993E6" w:rsidR="00F52335" w:rsidRPr="0070546A" w:rsidRDefault="00F52335" w:rsidP="00F52335">
      <w:pPr>
        <w:pStyle w:val="ANormal"/>
        <w:rPr>
          <w:color w:val="000000" w:themeColor="text1"/>
        </w:rPr>
      </w:pPr>
      <w:r w:rsidRPr="0070546A">
        <w:rPr>
          <w:color w:val="000000" w:themeColor="text1"/>
        </w:rPr>
        <w:tab/>
      </w:r>
      <w:r w:rsidR="0000518C" w:rsidRPr="0070546A">
        <w:rPr>
          <w:color w:val="000000" w:themeColor="text1"/>
        </w:rPr>
        <w:t>2</w:t>
      </w:r>
      <w:r w:rsidRPr="0070546A">
        <w:rPr>
          <w:color w:val="000000" w:themeColor="text1"/>
        </w:rPr>
        <w:t xml:space="preserve">) </w:t>
      </w:r>
      <w:r w:rsidR="006D2C1F" w:rsidRPr="0070546A">
        <w:rPr>
          <w:color w:val="000000" w:themeColor="text1"/>
        </w:rPr>
        <w:t>den i 5</w:t>
      </w:r>
      <w:r w:rsidR="000A6FB4">
        <w:rPr>
          <w:color w:val="000000" w:themeColor="text1"/>
        </w:rPr>
        <w:t> §</w:t>
      </w:r>
      <w:r w:rsidR="006D2C1F" w:rsidRPr="0070546A">
        <w:rPr>
          <w:color w:val="000000" w:themeColor="text1"/>
        </w:rPr>
        <w:t xml:space="preserve"> i lagen om allmänt stöd gjorda hänvisningen </w:t>
      </w:r>
      <w:r w:rsidR="00AA5B34" w:rsidRPr="0070546A">
        <w:rPr>
          <w:color w:val="000000" w:themeColor="text1"/>
        </w:rPr>
        <w:t>till 1</w:t>
      </w:r>
      <w:r w:rsidR="000A6FB4">
        <w:rPr>
          <w:color w:val="000000" w:themeColor="text1"/>
        </w:rPr>
        <w:t> kap.</w:t>
      </w:r>
      <w:r w:rsidR="00AA5B34" w:rsidRPr="0070546A">
        <w:rPr>
          <w:color w:val="000000" w:themeColor="text1"/>
        </w:rPr>
        <w:t xml:space="preserve"> 5</w:t>
      </w:r>
      <w:r w:rsidR="000A6FB4">
        <w:rPr>
          <w:color w:val="000000" w:themeColor="text1"/>
        </w:rPr>
        <w:t> §</w:t>
      </w:r>
      <w:r w:rsidR="00AA5B34" w:rsidRPr="0070546A">
        <w:rPr>
          <w:color w:val="000000" w:themeColor="text1"/>
        </w:rPr>
        <w:t xml:space="preserve"> i lagen om utkomstskydd för arbetslösa</w:t>
      </w:r>
      <w:r w:rsidR="00164388" w:rsidRPr="0070546A">
        <w:rPr>
          <w:color w:val="000000" w:themeColor="text1"/>
        </w:rPr>
        <w:t xml:space="preserve">, </w:t>
      </w:r>
      <w:r w:rsidR="00F951FF" w:rsidRPr="0070546A">
        <w:rPr>
          <w:color w:val="000000" w:themeColor="text1"/>
        </w:rPr>
        <w:t xml:space="preserve">till den del hänvisningen i fråga </w:t>
      </w:r>
      <w:r w:rsidR="006127F7" w:rsidRPr="0070546A">
        <w:rPr>
          <w:color w:val="000000" w:themeColor="text1"/>
        </w:rPr>
        <w:t>avser</w:t>
      </w:r>
      <w:r w:rsidR="00F951FF" w:rsidRPr="0070546A">
        <w:rPr>
          <w:color w:val="000000" w:themeColor="text1"/>
        </w:rPr>
        <w:t xml:space="preserve"> det sistnämnda </w:t>
      </w:r>
      <w:r w:rsidR="00164388" w:rsidRPr="0070546A">
        <w:rPr>
          <w:color w:val="000000" w:themeColor="text1"/>
        </w:rPr>
        <w:t>lagrummets 14</w:t>
      </w:r>
      <w:r w:rsidR="006142E7">
        <w:rPr>
          <w:color w:val="000000" w:themeColor="text1"/>
        </w:rPr>
        <w:t> </w:t>
      </w:r>
      <w:r w:rsidR="001A4CD1" w:rsidRPr="0070546A">
        <w:rPr>
          <w:color w:val="000000" w:themeColor="text1"/>
        </w:rPr>
        <w:t>b</w:t>
      </w:r>
      <w:r w:rsidR="000A6FB4">
        <w:rPr>
          <w:color w:val="000000" w:themeColor="text1"/>
        </w:rPr>
        <w:t> punkt</w:t>
      </w:r>
      <w:r w:rsidR="00AA5B34" w:rsidRPr="0070546A">
        <w:rPr>
          <w:color w:val="000000" w:themeColor="text1"/>
        </w:rPr>
        <w:t xml:space="preserve"> rörande 47</w:t>
      </w:r>
      <w:r w:rsidR="000A6FB4">
        <w:rPr>
          <w:color w:val="000000" w:themeColor="text1"/>
        </w:rPr>
        <w:t> §</w:t>
      </w:r>
      <w:r w:rsidR="00AA5B34" w:rsidRPr="0070546A">
        <w:rPr>
          <w:color w:val="000000" w:themeColor="text1"/>
        </w:rPr>
        <w:t xml:space="preserve"> i lagen om tjänsteinnehavare i kommuner och välfärdsområden (FFS 304/2003</w:t>
      </w:r>
      <w:r w:rsidR="00F03027" w:rsidRPr="0070546A">
        <w:rPr>
          <w:color w:val="000000" w:themeColor="text1"/>
        </w:rPr>
        <w:t>)</w:t>
      </w:r>
      <w:r w:rsidR="001A4CD1" w:rsidRPr="0070546A">
        <w:rPr>
          <w:color w:val="000000" w:themeColor="text1"/>
        </w:rPr>
        <w:t xml:space="preserve"> samt 40</w:t>
      </w:r>
      <w:r w:rsidR="000A6FB4">
        <w:rPr>
          <w:color w:val="000000" w:themeColor="text1"/>
        </w:rPr>
        <w:t> §</w:t>
      </w:r>
      <w:r w:rsidR="001A4CD1" w:rsidRPr="0070546A">
        <w:rPr>
          <w:color w:val="000000" w:themeColor="text1"/>
        </w:rPr>
        <w:t xml:space="preserve"> i statstjänstemannalagen (FFS 750/1994)</w:t>
      </w:r>
      <w:r w:rsidR="00F03027" w:rsidRPr="0070546A">
        <w:rPr>
          <w:color w:val="000000" w:themeColor="text1"/>
        </w:rPr>
        <w:t>,</w:t>
      </w:r>
      <w:r w:rsidRPr="0070546A">
        <w:rPr>
          <w:color w:val="000000" w:themeColor="text1"/>
        </w:rPr>
        <w:t xml:space="preserve"> på Åland ska avse </w:t>
      </w:r>
      <w:r w:rsidR="00F03027" w:rsidRPr="0070546A">
        <w:rPr>
          <w:color w:val="000000" w:themeColor="text1"/>
        </w:rPr>
        <w:t>landskapslagen (2004:24) om tillämpning i landskapet Åland av lagstiftning om kommunala tjänstemän</w:t>
      </w:r>
      <w:r w:rsidR="001A4CD1" w:rsidRPr="0070546A">
        <w:rPr>
          <w:color w:val="000000" w:themeColor="text1"/>
        </w:rPr>
        <w:t xml:space="preserve"> respektive 53</w:t>
      </w:r>
      <w:r w:rsidR="000A6FB4">
        <w:rPr>
          <w:color w:val="000000" w:themeColor="text1"/>
        </w:rPr>
        <w:t> §</w:t>
      </w:r>
      <w:r w:rsidR="001A4CD1" w:rsidRPr="0070546A">
        <w:rPr>
          <w:color w:val="000000" w:themeColor="text1"/>
        </w:rPr>
        <w:t xml:space="preserve"> i tjänstemannalagen (1987:61) för landskapet Åland</w:t>
      </w:r>
      <w:r w:rsidR="00C25877">
        <w:rPr>
          <w:color w:val="000000" w:themeColor="text1"/>
        </w:rPr>
        <w:t>.</w:t>
      </w:r>
    </w:p>
    <w:p w14:paraId="1A53B390" w14:textId="16662120" w:rsidR="00ED6A30" w:rsidRPr="0070546A" w:rsidRDefault="00ED6A30" w:rsidP="00FC4C6D">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w:t>
      </w:r>
    </w:p>
    <w:p w14:paraId="0F4A620D" w14:textId="1972E6FD" w:rsidR="00BA53AB" w:rsidRPr="0070546A" w:rsidRDefault="00BA53AB" w:rsidP="00BA53AB">
      <w:pPr>
        <w:pStyle w:val="ANormal"/>
        <w:rPr>
          <w:color w:val="000000" w:themeColor="text1"/>
        </w:rPr>
      </w:pPr>
      <w:r w:rsidRPr="0070546A">
        <w:rPr>
          <w:color w:val="000000" w:themeColor="text1"/>
        </w:rPr>
        <w:tab/>
      </w:r>
      <w:r w:rsidR="00ED6A30" w:rsidRPr="0070546A">
        <w:rPr>
          <w:color w:val="000000" w:themeColor="text1"/>
        </w:rPr>
        <w:t>1</w:t>
      </w:r>
      <w:r w:rsidRPr="0070546A">
        <w:rPr>
          <w:color w:val="000000" w:themeColor="text1"/>
        </w:rPr>
        <w:t xml:space="preserve">) </w:t>
      </w:r>
      <w:r w:rsidR="006D2C1F" w:rsidRPr="0070546A">
        <w:rPr>
          <w:color w:val="000000" w:themeColor="text1"/>
        </w:rPr>
        <w:t xml:space="preserve">den i </w:t>
      </w:r>
      <w:r w:rsidR="004E094F" w:rsidRPr="0070546A">
        <w:rPr>
          <w:color w:val="000000" w:themeColor="text1"/>
        </w:rPr>
        <w:t>7</w:t>
      </w:r>
      <w:r w:rsidR="000A6FB4">
        <w:rPr>
          <w:color w:val="000000" w:themeColor="text1"/>
        </w:rPr>
        <w:t> §</w:t>
      </w:r>
      <w:r w:rsidR="004E094F" w:rsidRPr="0070546A">
        <w:rPr>
          <w:color w:val="000000" w:themeColor="text1"/>
        </w:rPr>
        <w:t xml:space="preserve"> </w:t>
      </w:r>
      <w:r w:rsidR="00874384" w:rsidRPr="0070546A">
        <w:rPr>
          <w:color w:val="000000" w:themeColor="text1"/>
        </w:rPr>
        <w:t xml:space="preserve">i </w:t>
      </w:r>
      <w:r w:rsidR="006D2C1F" w:rsidRPr="0070546A">
        <w:rPr>
          <w:color w:val="000000" w:themeColor="text1"/>
        </w:rPr>
        <w:t>lagen om allmänt stöd gjorda hänvisningen</w:t>
      </w:r>
      <w:r w:rsidR="004E094F" w:rsidRPr="0070546A">
        <w:rPr>
          <w:color w:val="000000" w:themeColor="text1"/>
        </w:rPr>
        <w:t xml:space="preserve"> </w:t>
      </w:r>
      <w:r w:rsidRPr="0070546A">
        <w:rPr>
          <w:color w:val="000000" w:themeColor="text1"/>
        </w:rPr>
        <w:t>till 2</w:t>
      </w:r>
      <w:r w:rsidR="000A6FB4">
        <w:rPr>
          <w:color w:val="000000" w:themeColor="text1"/>
        </w:rPr>
        <w:t> kap.</w:t>
      </w:r>
      <w:r w:rsidRPr="0070546A">
        <w:rPr>
          <w:color w:val="000000" w:themeColor="text1"/>
        </w:rPr>
        <w:t xml:space="preserve"> 1</w:t>
      </w:r>
      <w:r w:rsidR="000A6FB4">
        <w:rPr>
          <w:color w:val="000000" w:themeColor="text1"/>
        </w:rPr>
        <w:t> §</w:t>
      </w:r>
      <w:r w:rsidRPr="0070546A">
        <w:rPr>
          <w:color w:val="000000" w:themeColor="text1"/>
        </w:rPr>
        <w:t xml:space="preserve"> i lagen om utkomstskydd för arbetslösa, till den del hänvisningen i fråga </w:t>
      </w:r>
      <w:r w:rsidR="006127F7" w:rsidRPr="0070546A">
        <w:rPr>
          <w:color w:val="000000" w:themeColor="text1"/>
        </w:rPr>
        <w:t>avser</w:t>
      </w:r>
      <w:r w:rsidRPr="0070546A">
        <w:rPr>
          <w:color w:val="000000" w:themeColor="text1"/>
        </w:rPr>
        <w:t xml:space="preserve"> det sistnämnda lagrummets 3</w:t>
      </w:r>
      <w:r w:rsidR="000A6FB4">
        <w:rPr>
          <w:color w:val="000000" w:themeColor="text1"/>
        </w:rPr>
        <w:t> mom.</w:t>
      </w:r>
      <w:r w:rsidRPr="0070546A">
        <w:rPr>
          <w:color w:val="000000" w:themeColor="text1"/>
        </w:rPr>
        <w:t xml:space="preserve"> rörande arbetssökande, på Åland ska avse </w:t>
      </w:r>
      <w:r w:rsidR="007C3F61" w:rsidRPr="0070546A">
        <w:rPr>
          <w:color w:val="000000" w:themeColor="text1"/>
        </w:rPr>
        <w:t>en arbetslös arbetssökande</w:t>
      </w:r>
      <w:r w:rsidR="004214AD" w:rsidRPr="0070546A">
        <w:rPr>
          <w:color w:val="000000" w:themeColor="text1"/>
        </w:rPr>
        <w:t xml:space="preserve"> </w:t>
      </w:r>
      <w:r w:rsidR="007C3F61" w:rsidRPr="0070546A">
        <w:rPr>
          <w:color w:val="000000" w:themeColor="text1"/>
        </w:rPr>
        <w:t>enligt 8</w:t>
      </w:r>
      <w:r w:rsidR="000A6FB4">
        <w:rPr>
          <w:color w:val="000000" w:themeColor="text1"/>
        </w:rPr>
        <w:t> §</w:t>
      </w:r>
      <w:r w:rsidR="007C3F61" w:rsidRPr="0070546A">
        <w:rPr>
          <w:color w:val="000000" w:themeColor="text1"/>
        </w:rPr>
        <w:t xml:space="preserve"> i landskapslagen om arbetsmarknadspolitisk verksamhet</w:t>
      </w:r>
      <w:r w:rsidR="004660CA" w:rsidRPr="0070546A">
        <w:rPr>
          <w:color w:val="000000" w:themeColor="text1"/>
        </w:rPr>
        <w:t>,</w:t>
      </w:r>
    </w:p>
    <w:p w14:paraId="2B53F11F" w14:textId="6BF6226C" w:rsidR="0070641A" w:rsidRPr="0070546A" w:rsidRDefault="0070641A" w:rsidP="0070641A">
      <w:pPr>
        <w:pStyle w:val="ANormal"/>
        <w:rPr>
          <w:color w:val="000000" w:themeColor="text1"/>
        </w:rPr>
      </w:pPr>
      <w:r w:rsidRPr="0070546A">
        <w:rPr>
          <w:color w:val="000000" w:themeColor="text1"/>
        </w:rPr>
        <w:tab/>
      </w:r>
      <w:r w:rsidR="007D7A0D" w:rsidRPr="0070546A">
        <w:rPr>
          <w:color w:val="000000" w:themeColor="text1"/>
        </w:rPr>
        <w:t>2</w:t>
      </w:r>
      <w:r w:rsidRPr="0070546A">
        <w:rPr>
          <w:color w:val="000000" w:themeColor="text1"/>
        </w:rPr>
        <w:t>) den i 7</w:t>
      </w:r>
      <w:r w:rsidR="000A6FB4">
        <w:rPr>
          <w:color w:val="000000" w:themeColor="text1"/>
        </w:rPr>
        <w:t> §</w:t>
      </w:r>
      <w:r w:rsidRPr="0070546A">
        <w:rPr>
          <w:color w:val="000000" w:themeColor="text1"/>
        </w:rPr>
        <w:t xml:space="preserve"> </w:t>
      </w:r>
      <w:r w:rsidR="00874384" w:rsidRPr="0070546A">
        <w:rPr>
          <w:color w:val="000000" w:themeColor="text1"/>
        </w:rPr>
        <w:t xml:space="preserve">i </w:t>
      </w:r>
      <w:r w:rsidRPr="0070546A">
        <w:rPr>
          <w:color w:val="000000" w:themeColor="text1"/>
        </w:rPr>
        <w:t>lagen om allmänt stöd gjorda hänvisningen till 2</w:t>
      </w:r>
      <w:r w:rsidR="000A6FB4">
        <w:rPr>
          <w:color w:val="000000" w:themeColor="text1"/>
        </w:rPr>
        <w:t> kap.</w:t>
      </w:r>
      <w:r w:rsidRPr="0070546A">
        <w:rPr>
          <w:color w:val="000000" w:themeColor="text1"/>
        </w:rPr>
        <w:t xml:space="preserve"> 10</w:t>
      </w:r>
      <w:r w:rsidR="000A6FB4">
        <w:rPr>
          <w:color w:val="000000" w:themeColor="text1"/>
        </w:rPr>
        <w:t> §</w:t>
      </w:r>
      <w:r w:rsidRPr="0070546A">
        <w:rPr>
          <w:color w:val="000000" w:themeColor="text1"/>
        </w:rPr>
        <w:t xml:space="preserve"> i lagen om utkomstskydd för arbetslösa, till den del hänvisningen i fråga </w:t>
      </w:r>
      <w:r w:rsidR="006127F7" w:rsidRPr="0070546A">
        <w:rPr>
          <w:color w:val="000000" w:themeColor="text1"/>
        </w:rPr>
        <w:t>avser</w:t>
      </w:r>
      <w:r w:rsidRPr="0070546A">
        <w:rPr>
          <w:color w:val="000000" w:themeColor="text1"/>
        </w:rPr>
        <w:t xml:space="preserve"> det sistnämnda lagrummets 2</w:t>
      </w:r>
      <w:r w:rsidR="000A6FB4">
        <w:rPr>
          <w:color w:val="000000" w:themeColor="text1"/>
        </w:rPr>
        <w:t> mom.</w:t>
      </w:r>
      <w:r w:rsidRPr="0070546A">
        <w:rPr>
          <w:color w:val="000000" w:themeColor="text1"/>
        </w:rPr>
        <w:t xml:space="preserve"> rörande vad som ska betraktas som heltidsstudier, på Åland ska avse vad som enligt 11</w:t>
      </w:r>
      <w:r w:rsidR="000A6FB4">
        <w:rPr>
          <w:color w:val="000000" w:themeColor="text1"/>
        </w:rPr>
        <w:t> §</w:t>
      </w:r>
      <w:r w:rsidR="006142E7">
        <w:rPr>
          <w:color w:val="000000" w:themeColor="text1"/>
        </w:rPr>
        <w:t xml:space="preserve"> 1</w:t>
      </w:r>
      <w:r w:rsidR="000A6FB4">
        <w:rPr>
          <w:color w:val="000000" w:themeColor="text1"/>
        </w:rPr>
        <w:t> mom.</w:t>
      </w:r>
      <w:r w:rsidRPr="0070546A">
        <w:rPr>
          <w:color w:val="000000" w:themeColor="text1"/>
        </w:rPr>
        <w:t xml:space="preserve"> i blankettlagen om allmänt stöd betraktas som heltidsstudier,</w:t>
      </w:r>
    </w:p>
    <w:p w14:paraId="7DFE4F9F" w14:textId="5D201F4D" w:rsidR="00A12DD5" w:rsidRPr="0070546A" w:rsidRDefault="00F51BB6" w:rsidP="000955AB">
      <w:pPr>
        <w:pStyle w:val="ANormal"/>
        <w:rPr>
          <w:color w:val="000000" w:themeColor="text1"/>
        </w:rPr>
      </w:pPr>
      <w:bookmarkStart w:id="28" w:name="_Hlk214954132"/>
      <w:r w:rsidRPr="0070546A">
        <w:rPr>
          <w:color w:val="000000" w:themeColor="text1"/>
        </w:rPr>
        <w:tab/>
      </w:r>
      <w:r w:rsidR="007D7A0D" w:rsidRPr="0070546A">
        <w:rPr>
          <w:color w:val="000000" w:themeColor="text1"/>
        </w:rPr>
        <w:t>3</w:t>
      </w:r>
      <w:r w:rsidRPr="0070546A">
        <w:rPr>
          <w:color w:val="000000" w:themeColor="text1"/>
        </w:rPr>
        <w:t>)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10</w:t>
      </w:r>
      <w:r w:rsidR="00B5671D" w:rsidRPr="0070546A">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i lagen om utkomstskydd för arbetslösa, till den del hänvisningen i fråga </w:t>
      </w:r>
      <w:r w:rsidR="006127F7" w:rsidRPr="0070546A">
        <w:rPr>
          <w:color w:val="000000" w:themeColor="text1"/>
        </w:rPr>
        <w:t>avser</w:t>
      </w:r>
      <w:r w:rsidRPr="0070546A">
        <w:rPr>
          <w:color w:val="000000" w:themeColor="text1"/>
        </w:rPr>
        <w:t xml:space="preserve"> det sistnämnda lagrummets </w:t>
      </w:r>
      <w:r w:rsidR="004F3CAC" w:rsidRPr="0070546A">
        <w:rPr>
          <w:color w:val="000000" w:themeColor="text1"/>
        </w:rPr>
        <w:t>3</w:t>
      </w:r>
      <w:r w:rsidR="000A6FB4">
        <w:rPr>
          <w:color w:val="000000" w:themeColor="text1"/>
        </w:rPr>
        <w:t> mom.</w:t>
      </w:r>
      <w:r w:rsidR="007D7A0D" w:rsidRPr="0070546A">
        <w:rPr>
          <w:color w:val="000000" w:themeColor="text1"/>
        </w:rPr>
        <w:t xml:space="preserve"> </w:t>
      </w:r>
      <w:r w:rsidR="004F3CAC" w:rsidRPr="0070546A">
        <w:rPr>
          <w:color w:val="000000" w:themeColor="text1"/>
        </w:rPr>
        <w:t>1d</w:t>
      </w:r>
      <w:r w:rsidR="000A6FB4">
        <w:rPr>
          <w:color w:val="000000" w:themeColor="text1"/>
        </w:rPr>
        <w:t> punkt</w:t>
      </w:r>
      <w:r w:rsidR="004F3CAC" w:rsidRPr="0070546A">
        <w:rPr>
          <w:color w:val="000000" w:themeColor="text1"/>
        </w:rPr>
        <w:t xml:space="preserve"> rörande frivilliga studier enligt 28–31</w:t>
      </w:r>
      <w:r w:rsidR="000A6FB4">
        <w:rPr>
          <w:color w:val="000000" w:themeColor="text1"/>
        </w:rPr>
        <w:t> §</w:t>
      </w:r>
      <w:r w:rsidR="004F3CAC" w:rsidRPr="0070546A">
        <w:rPr>
          <w:color w:val="000000" w:themeColor="text1"/>
        </w:rPr>
        <w:t xml:space="preserve">§ </w:t>
      </w:r>
      <w:r w:rsidR="00902522" w:rsidRPr="0070546A">
        <w:rPr>
          <w:color w:val="000000" w:themeColor="text1"/>
        </w:rPr>
        <w:t xml:space="preserve">i </w:t>
      </w:r>
      <w:r w:rsidR="004F3CAC" w:rsidRPr="0070546A">
        <w:rPr>
          <w:color w:val="000000" w:themeColor="text1"/>
        </w:rPr>
        <w:t>lagen om främjande av integration</w:t>
      </w:r>
      <w:r w:rsidR="00180C4C" w:rsidRPr="0070546A">
        <w:rPr>
          <w:color w:val="000000" w:themeColor="text1"/>
        </w:rPr>
        <w:t>,</w:t>
      </w:r>
      <w:r w:rsidR="00212B2E" w:rsidRPr="0070546A">
        <w:rPr>
          <w:color w:val="000000" w:themeColor="text1"/>
        </w:rPr>
        <w:t xml:space="preserve"> på Åland ska avse</w:t>
      </w:r>
      <w:r w:rsidR="00F92145" w:rsidRPr="0070546A">
        <w:rPr>
          <w:color w:val="000000" w:themeColor="text1"/>
        </w:rPr>
        <w:t xml:space="preserve"> </w:t>
      </w:r>
      <w:r w:rsidR="005D49F8" w:rsidRPr="0070546A">
        <w:rPr>
          <w:color w:val="000000" w:themeColor="text1"/>
        </w:rPr>
        <w:t xml:space="preserve">frivilliga studier enligt </w:t>
      </w:r>
      <w:r w:rsidR="00F92145" w:rsidRPr="0070546A">
        <w:rPr>
          <w:color w:val="000000" w:themeColor="text1"/>
        </w:rPr>
        <w:t>22a–22</w:t>
      </w:r>
      <w:r w:rsidR="00206A99" w:rsidRPr="0070546A">
        <w:rPr>
          <w:color w:val="000000" w:themeColor="text1"/>
        </w:rPr>
        <w:t>d</w:t>
      </w:r>
      <w:r w:rsidR="000A6FB4">
        <w:rPr>
          <w:color w:val="000000" w:themeColor="text1"/>
        </w:rPr>
        <w:t> §</w:t>
      </w:r>
      <w:r w:rsidR="00F92145" w:rsidRPr="0070546A">
        <w:rPr>
          <w:color w:val="000000" w:themeColor="text1"/>
        </w:rPr>
        <w:t>§ i landskapslagen om främjande av integration</w:t>
      </w:r>
      <w:r w:rsidR="007D7A0D" w:rsidRPr="0070546A">
        <w:rPr>
          <w:color w:val="000000" w:themeColor="text1"/>
        </w:rPr>
        <w:t>.</w:t>
      </w:r>
    </w:p>
    <w:bookmarkEnd w:id="28"/>
    <w:p w14:paraId="500ECFFE" w14:textId="423576A9" w:rsidR="00CE22E2" w:rsidRPr="0070546A" w:rsidRDefault="000955AB" w:rsidP="0014255A">
      <w:pPr>
        <w:pStyle w:val="ANormal"/>
        <w:rPr>
          <w:color w:val="000000" w:themeColor="text1"/>
        </w:rPr>
      </w:pPr>
      <w:r w:rsidRPr="0070546A">
        <w:rPr>
          <w:color w:val="000000" w:themeColor="text1"/>
        </w:rPr>
        <w:tab/>
      </w:r>
      <w:r w:rsidR="003C4C91" w:rsidRPr="0070546A">
        <w:rPr>
          <w:color w:val="000000" w:themeColor="text1"/>
        </w:rPr>
        <w:t>4</w:t>
      </w:r>
      <w:r w:rsidR="00CE22E2" w:rsidRPr="0070546A">
        <w:rPr>
          <w:color w:val="000000" w:themeColor="text1"/>
        </w:rPr>
        <w:t>) den i 7</w:t>
      </w:r>
      <w:r w:rsidR="000A6FB4">
        <w:rPr>
          <w:color w:val="000000" w:themeColor="text1"/>
        </w:rPr>
        <w:t> §</w:t>
      </w:r>
      <w:r w:rsidR="00CE22E2" w:rsidRPr="0070546A">
        <w:rPr>
          <w:color w:val="000000" w:themeColor="text1"/>
        </w:rPr>
        <w:t xml:space="preserve"> i lagen om allmänt stöd gjorda hänvisningen till 2</w:t>
      </w:r>
      <w:r w:rsidR="000A6FB4">
        <w:rPr>
          <w:color w:val="000000" w:themeColor="text1"/>
        </w:rPr>
        <w:t> kap.</w:t>
      </w:r>
      <w:r w:rsidR="00CE22E2" w:rsidRPr="0070546A">
        <w:rPr>
          <w:color w:val="000000" w:themeColor="text1"/>
        </w:rPr>
        <w:t xml:space="preserve"> 11</w:t>
      </w:r>
      <w:r w:rsidR="000A6FB4">
        <w:rPr>
          <w:color w:val="000000" w:themeColor="text1"/>
        </w:rPr>
        <w:t> §</w:t>
      </w:r>
      <w:r w:rsidR="00CE22E2" w:rsidRPr="0070546A">
        <w:rPr>
          <w:color w:val="000000" w:themeColor="text1"/>
        </w:rPr>
        <w:t xml:space="preserve"> i lagen om utkomstskydd för arbetslösa, till den del hänvisningen i fråga </w:t>
      </w:r>
      <w:r w:rsidR="006127F7" w:rsidRPr="0070546A">
        <w:rPr>
          <w:color w:val="000000" w:themeColor="text1"/>
        </w:rPr>
        <w:t>avser</w:t>
      </w:r>
      <w:r w:rsidR="00CE22E2" w:rsidRPr="0070546A">
        <w:rPr>
          <w:color w:val="000000" w:themeColor="text1"/>
        </w:rPr>
        <w:t xml:space="preserve"> det sistnämnda lagrummets 2</w:t>
      </w:r>
      <w:r w:rsidR="000A6FB4">
        <w:rPr>
          <w:color w:val="000000" w:themeColor="text1"/>
        </w:rPr>
        <w:t> mom.</w:t>
      </w:r>
      <w:r w:rsidR="00CE22E2" w:rsidRPr="0070546A">
        <w:rPr>
          <w:color w:val="000000" w:themeColor="text1"/>
        </w:rPr>
        <w:t xml:space="preserve"> rörande yrkesinriktad grundexamen </w:t>
      </w:r>
      <w:r w:rsidR="00490B59" w:rsidRPr="0070546A">
        <w:rPr>
          <w:color w:val="000000" w:themeColor="text1"/>
        </w:rPr>
        <w:t>eller det sistnämnda lagrummets 3</w:t>
      </w:r>
      <w:r w:rsidR="000A6FB4">
        <w:rPr>
          <w:color w:val="000000" w:themeColor="text1"/>
        </w:rPr>
        <w:t> mom.</w:t>
      </w:r>
      <w:r w:rsidR="00490B59" w:rsidRPr="0070546A">
        <w:rPr>
          <w:color w:val="000000" w:themeColor="text1"/>
        </w:rPr>
        <w:t xml:space="preserve"> 4</w:t>
      </w:r>
      <w:r w:rsidR="000A6FB4">
        <w:rPr>
          <w:color w:val="000000" w:themeColor="text1"/>
        </w:rPr>
        <w:t> punkt</w:t>
      </w:r>
      <w:r w:rsidR="00490B59" w:rsidRPr="0070546A">
        <w:rPr>
          <w:color w:val="000000" w:themeColor="text1"/>
        </w:rPr>
        <w:t xml:space="preserve"> rörande yrkesinriktad delexamen</w:t>
      </w:r>
      <w:r w:rsidR="00C632F1" w:rsidRPr="0070546A">
        <w:rPr>
          <w:color w:val="000000" w:themeColor="text1"/>
        </w:rPr>
        <w:t>,</w:t>
      </w:r>
      <w:r w:rsidR="00490B59" w:rsidRPr="0070546A">
        <w:rPr>
          <w:color w:val="000000" w:themeColor="text1"/>
        </w:rPr>
        <w:t xml:space="preserve"> </w:t>
      </w:r>
      <w:r w:rsidR="00CE22E2" w:rsidRPr="0070546A">
        <w:rPr>
          <w:color w:val="000000" w:themeColor="text1"/>
        </w:rPr>
        <w:t>på Åland ska avse gymnasieexamen med yrkesinriktning</w:t>
      </w:r>
      <w:r w:rsidR="00490B59" w:rsidRPr="0070546A">
        <w:rPr>
          <w:color w:val="000000" w:themeColor="text1"/>
        </w:rPr>
        <w:t>,</w:t>
      </w:r>
    </w:p>
    <w:p w14:paraId="7CBA0C88" w14:textId="22765D60" w:rsidR="00002940" w:rsidRDefault="004C4227" w:rsidP="00E17222">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w:t>
      </w:r>
      <w:r w:rsidR="00E17222" w:rsidRPr="0070546A">
        <w:rPr>
          <w:color w:val="000000" w:themeColor="text1"/>
        </w:rPr>
        <w:t>även</w:t>
      </w:r>
      <w:r w:rsidRPr="0070546A">
        <w:rPr>
          <w:color w:val="000000" w:themeColor="text1"/>
        </w:rPr>
        <w:t xml:space="preserve"> att</w:t>
      </w:r>
      <w:r w:rsidR="00E17222" w:rsidRPr="0070546A">
        <w:rPr>
          <w:color w:val="000000" w:themeColor="text1"/>
        </w:rPr>
        <w:t xml:space="preserve"> den i 9</w:t>
      </w:r>
      <w:r w:rsidR="000A6FB4">
        <w:rPr>
          <w:color w:val="000000" w:themeColor="text1"/>
        </w:rPr>
        <w:t> §</w:t>
      </w:r>
      <w:r w:rsidR="00E17222" w:rsidRPr="0070546A">
        <w:rPr>
          <w:color w:val="000000" w:themeColor="text1"/>
        </w:rPr>
        <w:t xml:space="preserve"> i lagen om allmänt stöd gjorda hänvisningen till 2</w:t>
      </w:r>
      <w:r w:rsidR="000A6FB4">
        <w:rPr>
          <w:color w:val="000000" w:themeColor="text1"/>
        </w:rPr>
        <w:t> kap.</w:t>
      </w:r>
      <w:r w:rsidR="00E17222" w:rsidRPr="0070546A">
        <w:rPr>
          <w:color w:val="000000" w:themeColor="text1"/>
        </w:rPr>
        <w:t xml:space="preserve"> 13</w:t>
      </w:r>
      <w:r w:rsidR="008415E7">
        <w:rPr>
          <w:color w:val="000000" w:themeColor="text1"/>
        </w:rPr>
        <w:t> a</w:t>
      </w:r>
      <w:r w:rsidR="000A6FB4">
        <w:rPr>
          <w:color w:val="000000" w:themeColor="text1"/>
        </w:rPr>
        <w:t> §</w:t>
      </w:r>
      <w:r w:rsidR="00E17222" w:rsidRPr="0070546A">
        <w:rPr>
          <w:color w:val="000000" w:themeColor="text1"/>
        </w:rPr>
        <w:t xml:space="preserve"> i lagen om utkomstskydd för arbetslösa, till den del hänvisningen i fråga </w:t>
      </w:r>
      <w:r w:rsidR="006127F7" w:rsidRPr="0070546A">
        <w:rPr>
          <w:color w:val="000000" w:themeColor="text1"/>
        </w:rPr>
        <w:t>avser</w:t>
      </w:r>
      <w:r w:rsidR="00E17222" w:rsidRPr="0070546A">
        <w:rPr>
          <w:color w:val="000000" w:themeColor="text1"/>
        </w:rPr>
        <w:t xml:space="preserve"> det sistnämnda lagrummets </w:t>
      </w:r>
      <w:r w:rsidR="00002940" w:rsidRPr="0070546A">
        <w:rPr>
          <w:color w:val="000000" w:themeColor="text1"/>
        </w:rPr>
        <w:t>1</w:t>
      </w:r>
      <w:r w:rsidR="000A6FB4">
        <w:rPr>
          <w:color w:val="000000" w:themeColor="text1"/>
        </w:rPr>
        <w:t> mom.</w:t>
      </w:r>
      <w:r w:rsidR="00815C71" w:rsidRPr="0070546A">
        <w:rPr>
          <w:color w:val="000000" w:themeColor="text1"/>
        </w:rPr>
        <w:t xml:space="preserve"> </w:t>
      </w:r>
      <w:r w:rsidR="00002940" w:rsidRPr="0070546A">
        <w:rPr>
          <w:color w:val="000000" w:themeColor="text1"/>
        </w:rPr>
        <w:t>2</w:t>
      </w:r>
      <w:r w:rsidR="000A6FB4">
        <w:rPr>
          <w:color w:val="000000" w:themeColor="text1"/>
        </w:rPr>
        <w:t> punkt</w:t>
      </w:r>
      <w:r w:rsidR="00E17222" w:rsidRPr="0070546A">
        <w:rPr>
          <w:color w:val="000000" w:themeColor="text1"/>
        </w:rPr>
        <w:t xml:space="preserve"> rörande </w:t>
      </w:r>
      <w:r w:rsidR="00002940" w:rsidRPr="0070546A">
        <w:rPr>
          <w:color w:val="000000" w:themeColor="text1"/>
        </w:rPr>
        <w:t xml:space="preserve">gymnasiestudier </w:t>
      </w:r>
      <w:r w:rsidR="009C7456">
        <w:rPr>
          <w:color w:val="000000" w:themeColor="text1"/>
        </w:rPr>
        <w:t>som avses i 10</w:t>
      </w:r>
      <w:r w:rsidR="000A6FB4">
        <w:rPr>
          <w:color w:val="000000" w:themeColor="text1"/>
        </w:rPr>
        <w:t> §</w:t>
      </w:r>
      <w:r w:rsidR="009C7456">
        <w:rPr>
          <w:color w:val="000000" w:themeColor="text1"/>
        </w:rPr>
        <w:t xml:space="preserve"> 2</w:t>
      </w:r>
      <w:r w:rsidR="000A6FB4">
        <w:rPr>
          <w:color w:val="000000" w:themeColor="text1"/>
        </w:rPr>
        <w:t> mom.</w:t>
      </w:r>
      <w:r w:rsidR="009C7456">
        <w:rPr>
          <w:color w:val="000000" w:themeColor="text1"/>
        </w:rPr>
        <w:t xml:space="preserve"> 4</w:t>
      </w:r>
      <w:r w:rsidR="000A6FB4">
        <w:rPr>
          <w:color w:val="000000" w:themeColor="text1"/>
        </w:rPr>
        <w:t> punkt</w:t>
      </w:r>
      <w:r w:rsidR="009C7456">
        <w:rPr>
          <w:color w:val="000000" w:themeColor="text1"/>
        </w:rPr>
        <w:t xml:space="preserve">en i lagen om utkomstskydd för arbetslösa </w:t>
      </w:r>
      <w:r w:rsidR="00C632F1" w:rsidRPr="0070546A">
        <w:rPr>
          <w:color w:val="000000" w:themeColor="text1"/>
        </w:rPr>
        <w:t>vilkas</w:t>
      </w:r>
      <w:r w:rsidR="00002940" w:rsidRPr="0070546A">
        <w:rPr>
          <w:color w:val="000000" w:themeColor="text1"/>
        </w:rPr>
        <w:t xml:space="preserve"> omfattning enligt lärokursen är sammanlagt minst 150 studiepoäng</w:t>
      </w:r>
      <w:r w:rsidR="00C632F1" w:rsidRPr="0070546A">
        <w:rPr>
          <w:color w:val="000000" w:themeColor="text1"/>
        </w:rPr>
        <w:t>,</w:t>
      </w:r>
      <w:r w:rsidR="00002940" w:rsidRPr="0070546A">
        <w:rPr>
          <w:color w:val="000000" w:themeColor="text1"/>
        </w:rPr>
        <w:t xml:space="preserve"> </w:t>
      </w:r>
      <w:r w:rsidR="00C632F1" w:rsidRPr="0070546A">
        <w:rPr>
          <w:color w:val="000000" w:themeColor="text1"/>
        </w:rPr>
        <w:t xml:space="preserve">på Åland </w:t>
      </w:r>
      <w:r w:rsidR="00180C4C" w:rsidRPr="0070546A">
        <w:rPr>
          <w:color w:val="000000" w:themeColor="text1"/>
        </w:rPr>
        <w:t xml:space="preserve">ska </w:t>
      </w:r>
      <w:r w:rsidR="00C632F1" w:rsidRPr="0070546A">
        <w:rPr>
          <w:color w:val="000000" w:themeColor="text1"/>
        </w:rPr>
        <w:t>avse en i 11</w:t>
      </w:r>
      <w:r w:rsidR="000A6FB4">
        <w:rPr>
          <w:color w:val="000000" w:themeColor="text1"/>
        </w:rPr>
        <w:t> §</w:t>
      </w:r>
      <w:r w:rsidR="00C632F1" w:rsidRPr="0070546A">
        <w:rPr>
          <w:color w:val="000000" w:themeColor="text1"/>
        </w:rPr>
        <w:t xml:space="preserve"> </w:t>
      </w:r>
      <w:r w:rsidR="00204ED2">
        <w:rPr>
          <w:color w:val="000000" w:themeColor="text1"/>
        </w:rPr>
        <w:t>1</w:t>
      </w:r>
      <w:r w:rsidR="000A6FB4">
        <w:rPr>
          <w:color w:val="000000" w:themeColor="text1"/>
        </w:rPr>
        <w:t> mom.</w:t>
      </w:r>
      <w:r w:rsidR="00204ED2">
        <w:rPr>
          <w:color w:val="000000" w:themeColor="text1"/>
        </w:rPr>
        <w:t xml:space="preserve"> </w:t>
      </w:r>
      <w:r w:rsidR="007730C3">
        <w:rPr>
          <w:color w:val="000000" w:themeColor="text1"/>
        </w:rPr>
        <w:t>2</w:t>
      </w:r>
      <w:r w:rsidR="000A6FB4">
        <w:rPr>
          <w:color w:val="000000" w:themeColor="text1"/>
        </w:rPr>
        <w:t> punkt</w:t>
      </w:r>
      <w:r w:rsidR="00C632F1" w:rsidRPr="0070546A">
        <w:rPr>
          <w:color w:val="000000" w:themeColor="text1"/>
        </w:rPr>
        <w:t>en i blankettlagen om allmänt stöd angiven utbildning</w:t>
      </w:r>
      <w:r w:rsidR="00F23AAA" w:rsidRPr="0070546A">
        <w:rPr>
          <w:color w:val="000000" w:themeColor="text1"/>
        </w:rPr>
        <w:t>. D</w:t>
      </w:r>
      <w:r w:rsidR="00C632F1" w:rsidRPr="0070546A">
        <w:rPr>
          <w:color w:val="000000" w:themeColor="text1"/>
        </w:rPr>
        <w:t>et</w:t>
      </w:r>
      <w:r w:rsidR="00F23AAA" w:rsidRPr="0070546A">
        <w:rPr>
          <w:color w:val="000000" w:themeColor="text1"/>
        </w:rPr>
        <w:t>ta</w:t>
      </w:r>
      <w:r w:rsidR="00C632F1" w:rsidRPr="0070546A">
        <w:rPr>
          <w:color w:val="000000" w:themeColor="text1"/>
        </w:rPr>
        <w:t xml:space="preserve"> vill säga andra än sådana studier enligt landskapslagen om gymnasieutbildning som syftar till avläggande av en gymnasieexamen med yrkesinriktning när deras omfattning enligt lärokursen är sammanlagt minst 150</w:t>
      </w:r>
      <w:r w:rsidR="008906DA" w:rsidRPr="0070546A">
        <w:rPr>
          <w:color w:val="000000" w:themeColor="text1"/>
        </w:rPr>
        <w:t xml:space="preserve"> </w:t>
      </w:r>
      <w:r w:rsidR="00C632F1" w:rsidRPr="0070546A">
        <w:rPr>
          <w:color w:val="000000" w:themeColor="text1"/>
        </w:rPr>
        <w:t>studiepoäng</w:t>
      </w:r>
      <w:r w:rsidR="00815C71" w:rsidRPr="0070546A">
        <w:rPr>
          <w:color w:val="000000" w:themeColor="text1"/>
        </w:rPr>
        <w:t>.</w:t>
      </w:r>
    </w:p>
    <w:p w14:paraId="4D023F6B" w14:textId="631DE4A5" w:rsidR="008415E7" w:rsidRPr="0070546A" w:rsidRDefault="008415E7" w:rsidP="008415E7">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även att den i 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13</w:t>
      </w:r>
      <w:r>
        <w:rPr>
          <w:color w:val="000000" w:themeColor="text1"/>
        </w:rPr>
        <w:t> a</w:t>
      </w:r>
      <w:r w:rsidR="000A6FB4">
        <w:rPr>
          <w:color w:val="000000" w:themeColor="text1"/>
        </w:rPr>
        <w:t> §</w:t>
      </w:r>
      <w:r w:rsidRPr="0070546A">
        <w:rPr>
          <w:color w:val="000000" w:themeColor="text1"/>
        </w:rPr>
        <w:t xml:space="preserve"> i lagen om utkomstskydd för arbetslösa, till den del hänvisningen i fråga avser det sistnämnda lagrummets 1</w:t>
      </w:r>
      <w:r w:rsidR="000A6FB4">
        <w:rPr>
          <w:color w:val="000000" w:themeColor="text1"/>
        </w:rPr>
        <w:t> mom.</w:t>
      </w:r>
      <w:r w:rsidRPr="0070546A">
        <w:rPr>
          <w:color w:val="000000" w:themeColor="text1"/>
        </w:rPr>
        <w:t xml:space="preserve"> 3</w:t>
      </w:r>
      <w:r w:rsidR="000A6FB4">
        <w:rPr>
          <w:color w:val="000000" w:themeColor="text1"/>
        </w:rPr>
        <w:t> punkt</w:t>
      </w:r>
      <w:r w:rsidRPr="0070546A">
        <w:rPr>
          <w:color w:val="000000" w:themeColor="text1"/>
        </w:rPr>
        <w:t xml:space="preserve"> rörande </w:t>
      </w:r>
      <w:r w:rsidR="00204ED2">
        <w:rPr>
          <w:color w:val="000000" w:themeColor="text1"/>
        </w:rPr>
        <w:t>sådan utbildning vid folkhögskolor eller idrottsutbildningscenter som avses i lagen om fritt bildningsarbete (FFS 632/1998) och som enligt 10</w:t>
      </w:r>
      <w:r w:rsidR="000A6FB4">
        <w:rPr>
          <w:color w:val="000000" w:themeColor="text1"/>
        </w:rPr>
        <w:t> §</w:t>
      </w:r>
      <w:r w:rsidR="00204ED2">
        <w:rPr>
          <w:color w:val="000000" w:themeColor="text1"/>
        </w:rPr>
        <w:t xml:space="preserve"> 2</w:t>
      </w:r>
      <w:r w:rsidR="000A6FB4">
        <w:rPr>
          <w:color w:val="000000" w:themeColor="text1"/>
        </w:rPr>
        <w:t> mom.</w:t>
      </w:r>
      <w:r w:rsidR="00204ED2">
        <w:rPr>
          <w:color w:val="000000" w:themeColor="text1"/>
        </w:rPr>
        <w:t xml:space="preserve"> 10</w:t>
      </w:r>
      <w:r w:rsidR="000A6FB4">
        <w:rPr>
          <w:color w:val="000000" w:themeColor="text1"/>
        </w:rPr>
        <w:t> punkt</w:t>
      </w:r>
      <w:r w:rsidR="00204ED2">
        <w:rPr>
          <w:color w:val="000000" w:themeColor="text1"/>
        </w:rPr>
        <w:t xml:space="preserve">en </w:t>
      </w:r>
      <w:r w:rsidR="00BF4D28">
        <w:rPr>
          <w:color w:val="000000" w:themeColor="text1"/>
        </w:rPr>
        <w:t xml:space="preserve">i lagen om utkomstskydd för arbetslösa </w:t>
      </w:r>
      <w:r w:rsidR="00204ED2">
        <w:rPr>
          <w:color w:val="000000" w:themeColor="text1"/>
        </w:rPr>
        <w:t xml:space="preserve">är heltidsstudier, på Åland ska avse en i </w:t>
      </w:r>
      <w:r w:rsidR="00204ED2" w:rsidRPr="0070546A">
        <w:rPr>
          <w:color w:val="000000" w:themeColor="text1"/>
        </w:rPr>
        <w:t>11</w:t>
      </w:r>
      <w:r w:rsidR="000A6FB4">
        <w:rPr>
          <w:color w:val="000000" w:themeColor="text1"/>
        </w:rPr>
        <w:t> §</w:t>
      </w:r>
      <w:r w:rsidR="00204ED2" w:rsidRPr="0070546A">
        <w:rPr>
          <w:color w:val="000000" w:themeColor="text1"/>
        </w:rPr>
        <w:t xml:space="preserve"> </w:t>
      </w:r>
      <w:r w:rsidR="00204ED2">
        <w:rPr>
          <w:color w:val="000000" w:themeColor="text1"/>
        </w:rPr>
        <w:t>1</w:t>
      </w:r>
      <w:r w:rsidR="000A6FB4">
        <w:rPr>
          <w:color w:val="000000" w:themeColor="text1"/>
        </w:rPr>
        <w:t> mom.</w:t>
      </w:r>
      <w:r w:rsidR="00204ED2">
        <w:rPr>
          <w:color w:val="000000" w:themeColor="text1"/>
        </w:rPr>
        <w:t xml:space="preserve"> 10</w:t>
      </w:r>
      <w:r w:rsidR="000A6FB4">
        <w:rPr>
          <w:color w:val="000000" w:themeColor="text1"/>
        </w:rPr>
        <w:t> punkt</w:t>
      </w:r>
      <w:r w:rsidR="00204ED2" w:rsidRPr="0070546A">
        <w:rPr>
          <w:color w:val="000000" w:themeColor="text1"/>
        </w:rPr>
        <w:t>en i blankettlagen om allmänt stöd angiven utbildning</w:t>
      </w:r>
      <w:r w:rsidRPr="0070546A">
        <w:rPr>
          <w:color w:val="000000" w:themeColor="text1"/>
        </w:rPr>
        <w:t xml:space="preserve">. Detta vill säga sådan </w:t>
      </w:r>
      <w:r w:rsidR="00121C3B" w:rsidRPr="0070546A">
        <w:rPr>
          <w:color w:val="000000" w:themeColor="text1"/>
          <w:lang w:val="sv-FI"/>
        </w:rPr>
        <w:t>utbildning vid folkhögskola vilken bedrivs i enlighet med bestämmelserna i landskapslagen (1999</w:t>
      </w:r>
      <w:r w:rsidR="00121C3B">
        <w:rPr>
          <w:color w:val="000000" w:themeColor="text1"/>
          <w:lang w:val="sv-FI"/>
        </w:rPr>
        <w:t>:</w:t>
      </w:r>
      <w:r w:rsidR="00121C3B" w:rsidRPr="0070546A">
        <w:rPr>
          <w:color w:val="000000" w:themeColor="text1"/>
          <w:lang w:val="sv-FI"/>
        </w:rPr>
        <w:t>53) om Ålands folkhögskola</w:t>
      </w:r>
      <w:r w:rsidRPr="0070546A">
        <w:rPr>
          <w:color w:val="000000" w:themeColor="text1"/>
        </w:rPr>
        <w:t>.</w:t>
      </w:r>
    </w:p>
    <w:p w14:paraId="68081A51" w14:textId="0C19F174" w:rsidR="00D94D04" w:rsidRPr="0070546A" w:rsidRDefault="00391E2F" w:rsidP="00D94D04">
      <w:pPr>
        <w:pStyle w:val="ANormal"/>
        <w:rPr>
          <w:color w:val="000000" w:themeColor="text1"/>
        </w:rPr>
      </w:pPr>
      <w:bookmarkStart w:id="29" w:name="_Hlk214957726"/>
      <w:r w:rsidRPr="0070546A">
        <w:rPr>
          <w:color w:val="000000" w:themeColor="text1"/>
        </w:rPr>
        <w:tab/>
      </w:r>
      <w:r w:rsidR="00FD2B2A" w:rsidRPr="0070546A">
        <w:rPr>
          <w:color w:val="000000" w:themeColor="text1"/>
        </w:rPr>
        <w:t>Bestämmelsen i 2</w:t>
      </w:r>
      <w:r w:rsidR="000A6FB4">
        <w:rPr>
          <w:color w:val="000000" w:themeColor="text1"/>
        </w:rPr>
        <w:t> mom.</w:t>
      </w:r>
      <w:r w:rsidR="00FD2B2A" w:rsidRPr="0070546A">
        <w:rPr>
          <w:color w:val="000000" w:themeColor="text1"/>
        </w:rPr>
        <w:t xml:space="preserve"> innebär vidare att</w:t>
      </w:r>
      <w:r w:rsidR="00D94D04" w:rsidRPr="0070546A">
        <w:rPr>
          <w:color w:val="000000" w:themeColor="text1"/>
        </w:rPr>
        <w:t xml:space="preserve"> den i 10</w:t>
      </w:r>
      <w:r w:rsidR="000A6FB4">
        <w:rPr>
          <w:color w:val="000000" w:themeColor="text1"/>
        </w:rPr>
        <w:t> §</w:t>
      </w:r>
      <w:r w:rsidR="00D94D04" w:rsidRPr="0070546A">
        <w:rPr>
          <w:color w:val="000000" w:themeColor="text1"/>
        </w:rPr>
        <w:t xml:space="preserve"> i lagen om allmänt stöd gjorda hänvisningen till 2</w:t>
      </w:r>
      <w:r w:rsidR="00717599">
        <w:rPr>
          <w:color w:val="000000" w:themeColor="text1"/>
        </w:rPr>
        <w:t> </w:t>
      </w:r>
      <w:r w:rsidR="00D94D04" w:rsidRPr="0070546A">
        <w:rPr>
          <w:color w:val="000000" w:themeColor="text1"/>
        </w:rPr>
        <w:t>a</w:t>
      </w:r>
      <w:r w:rsidR="000A6FB4">
        <w:rPr>
          <w:color w:val="000000" w:themeColor="text1"/>
        </w:rPr>
        <w:t> kap.</w:t>
      </w:r>
      <w:r w:rsidR="00C111CA" w:rsidRPr="0070546A">
        <w:rPr>
          <w:color w:val="000000" w:themeColor="text1"/>
        </w:rPr>
        <w:t xml:space="preserve"> </w:t>
      </w:r>
      <w:r w:rsidR="00D94D04" w:rsidRPr="0070546A">
        <w:rPr>
          <w:color w:val="000000" w:themeColor="text1"/>
        </w:rPr>
        <w:t xml:space="preserve">i lagen om utkomstskydd för arbetslösa, till den del hänvisningen i fråga </w:t>
      </w:r>
      <w:r w:rsidR="00B7527A" w:rsidRPr="0070546A">
        <w:rPr>
          <w:color w:val="000000" w:themeColor="text1"/>
        </w:rPr>
        <w:t>avser</w:t>
      </w:r>
      <w:r w:rsidR="00D94D04" w:rsidRPr="0070546A">
        <w:rPr>
          <w:color w:val="000000" w:themeColor="text1"/>
        </w:rPr>
        <w:t xml:space="preserve"> det kapit</w:t>
      </w:r>
      <w:r w:rsidR="00717599">
        <w:rPr>
          <w:color w:val="000000" w:themeColor="text1"/>
        </w:rPr>
        <w:t>l</w:t>
      </w:r>
      <w:r w:rsidR="00D94D04" w:rsidRPr="0070546A">
        <w:rPr>
          <w:color w:val="000000" w:themeColor="text1"/>
        </w:rPr>
        <w:t>e</w:t>
      </w:r>
      <w:r w:rsidR="00717599">
        <w:rPr>
          <w:color w:val="000000" w:themeColor="text1"/>
        </w:rPr>
        <w:t>t</w:t>
      </w:r>
      <w:r w:rsidR="00D94D04" w:rsidRPr="0070546A">
        <w:rPr>
          <w:color w:val="000000" w:themeColor="text1"/>
        </w:rPr>
        <w:t>s</w:t>
      </w:r>
      <w:r w:rsidR="00C25877">
        <w:rPr>
          <w:color w:val="000000" w:themeColor="text1"/>
        </w:rPr>
        <w:t>:</w:t>
      </w:r>
    </w:p>
    <w:bookmarkEnd w:id="29"/>
    <w:p w14:paraId="3B6F1109" w14:textId="7A8B19A1" w:rsidR="00D94D04" w:rsidRPr="0070546A" w:rsidRDefault="00CA4F3C" w:rsidP="00CA4F3C">
      <w:pPr>
        <w:pStyle w:val="ANormal"/>
        <w:rPr>
          <w:color w:val="000000" w:themeColor="text1"/>
        </w:rPr>
      </w:pPr>
      <w:r w:rsidRPr="0070546A">
        <w:rPr>
          <w:color w:val="000000" w:themeColor="text1"/>
        </w:rPr>
        <w:tab/>
        <w:t xml:space="preserve">1) </w:t>
      </w:r>
      <w:r w:rsidR="00D94D04" w:rsidRPr="0070546A">
        <w:rPr>
          <w:color w:val="000000" w:themeColor="text1"/>
        </w:rPr>
        <w:t>1</w:t>
      </w:r>
      <w:r w:rsidR="000A6FB4">
        <w:rPr>
          <w:color w:val="000000" w:themeColor="text1"/>
        </w:rPr>
        <w:t> §</w:t>
      </w:r>
      <w:r w:rsidR="00D94D04" w:rsidRPr="0070546A">
        <w:rPr>
          <w:color w:val="000000" w:themeColor="text1"/>
        </w:rPr>
        <w:t xml:space="preserve"> </w:t>
      </w:r>
      <w:r w:rsidR="00C111CA" w:rsidRPr="0070546A">
        <w:rPr>
          <w:color w:val="000000" w:themeColor="text1"/>
        </w:rPr>
        <w:t>2</w:t>
      </w:r>
      <w:r w:rsidR="000A6FB4">
        <w:rPr>
          <w:color w:val="000000" w:themeColor="text1"/>
        </w:rPr>
        <w:t> mom.</w:t>
      </w:r>
      <w:r w:rsidR="00C111CA" w:rsidRPr="0070546A">
        <w:rPr>
          <w:color w:val="000000" w:themeColor="text1"/>
        </w:rPr>
        <w:t xml:space="preserve"> rörande 47</w:t>
      </w:r>
      <w:r w:rsidR="000A6FB4">
        <w:rPr>
          <w:color w:val="000000" w:themeColor="text1"/>
        </w:rPr>
        <w:t> §</w:t>
      </w:r>
      <w:r w:rsidR="00C111CA" w:rsidRPr="0070546A">
        <w:rPr>
          <w:color w:val="000000" w:themeColor="text1"/>
        </w:rPr>
        <w:t xml:space="preserve"> i lagen om tjänsteinnehavare i kommuner och välfärdsområden samt 40</w:t>
      </w:r>
      <w:r w:rsidR="000A6FB4">
        <w:rPr>
          <w:color w:val="000000" w:themeColor="text1"/>
        </w:rPr>
        <w:t> §</w:t>
      </w:r>
      <w:r w:rsidR="00C111CA" w:rsidRPr="0070546A">
        <w:rPr>
          <w:color w:val="000000" w:themeColor="text1"/>
        </w:rPr>
        <w:t xml:space="preserve"> i statstjänstemannalagen, på Åland ska avse landskapslagen om tillämpning i landskapet Åland av lagstiftning om kommunala tjänstemän respektive 53</w:t>
      </w:r>
      <w:r w:rsidR="000A6FB4">
        <w:rPr>
          <w:color w:val="000000" w:themeColor="text1"/>
        </w:rPr>
        <w:t> §</w:t>
      </w:r>
      <w:r w:rsidR="00C111CA" w:rsidRPr="0070546A">
        <w:rPr>
          <w:color w:val="000000" w:themeColor="text1"/>
        </w:rPr>
        <w:t xml:space="preserve"> i tjänstemannalagen för landskapet Åland,</w:t>
      </w:r>
    </w:p>
    <w:p w14:paraId="068B0FD3" w14:textId="0F070BF2" w:rsidR="00CF0730" w:rsidRPr="0070546A" w:rsidRDefault="00CA4F3C" w:rsidP="00CA4F3C">
      <w:pPr>
        <w:pStyle w:val="ANormal"/>
        <w:rPr>
          <w:color w:val="000000" w:themeColor="text1"/>
        </w:rPr>
      </w:pPr>
      <w:r w:rsidRPr="0070546A">
        <w:rPr>
          <w:color w:val="000000" w:themeColor="text1"/>
        </w:rPr>
        <w:tab/>
      </w:r>
      <w:r w:rsidR="00F5544D" w:rsidRPr="0070546A">
        <w:rPr>
          <w:color w:val="000000" w:themeColor="text1"/>
        </w:rPr>
        <w:t>2</w:t>
      </w:r>
      <w:r w:rsidRPr="0070546A">
        <w:rPr>
          <w:color w:val="000000" w:themeColor="text1"/>
        </w:rPr>
        <w:t xml:space="preserve">) </w:t>
      </w:r>
      <w:r w:rsidR="00AC5715" w:rsidRPr="0070546A">
        <w:rPr>
          <w:color w:val="000000" w:themeColor="text1"/>
        </w:rPr>
        <w:t>6</w:t>
      </w:r>
      <w:r w:rsidR="000A6FB4">
        <w:rPr>
          <w:color w:val="000000" w:themeColor="text1"/>
        </w:rPr>
        <w:t> §</w:t>
      </w:r>
      <w:r w:rsidR="00AC5715" w:rsidRPr="0070546A">
        <w:rPr>
          <w:color w:val="000000" w:themeColor="text1"/>
        </w:rPr>
        <w:t xml:space="preserve"> 4</w:t>
      </w:r>
      <w:r w:rsidR="000A6FB4">
        <w:rPr>
          <w:color w:val="000000" w:themeColor="text1"/>
        </w:rPr>
        <w:t> punkt</w:t>
      </w:r>
      <w:r w:rsidR="00AC5715" w:rsidRPr="0070546A">
        <w:rPr>
          <w:color w:val="000000" w:themeColor="text1"/>
        </w:rPr>
        <w:t xml:space="preserve"> </w:t>
      </w:r>
      <w:r w:rsidR="00005524" w:rsidRPr="0070546A">
        <w:rPr>
          <w:color w:val="000000" w:themeColor="text1"/>
        </w:rPr>
        <w:t>rörande 5</w:t>
      </w:r>
      <w:r w:rsidR="000A6FB4">
        <w:rPr>
          <w:color w:val="000000" w:themeColor="text1"/>
        </w:rPr>
        <w:t> kap.</w:t>
      </w:r>
      <w:r w:rsidR="00005524" w:rsidRPr="0070546A">
        <w:rPr>
          <w:color w:val="000000" w:themeColor="text1"/>
        </w:rPr>
        <w:t xml:space="preserve"> om arbetsförmedling och jobbsökningsskyldighet i lagen om ordnande av arbetskraftsservice, på Åland ska avse 5</w:t>
      </w:r>
      <w:r w:rsidR="000A6FB4">
        <w:rPr>
          <w:color w:val="000000" w:themeColor="text1"/>
        </w:rPr>
        <w:t> kap.</w:t>
      </w:r>
      <w:r w:rsidR="00FF1DB1" w:rsidRPr="0070546A">
        <w:rPr>
          <w:color w:val="000000" w:themeColor="text1"/>
        </w:rPr>
        <w:t xml:space="preserve"> </w:t>
      </w:r>
      <w:r w:rsidR="00005524" w:rsidRPr="0070546A">
        <w:rPr>
          <w:color w:val="000000" w:themeColor="text1"/>
        </w:rPr>
        <w:t>om arbetsförmedling i landskapslagen om arbetsmarknadspolitisk verksamhet</w:t>
      </w:r>
      <w:r w:rsidR="00CF0730" w:rsidRPr="0070546A">
        <w:rPr>
          <w:color w:val="000000" w:themeColor="text1"/>
        </w:rPr>
        <w:t>,</w:t>
      </w:r>
    </w:p>
    <w:p w14:paraId="71AFDC63" w14:textId="78BCC363" w:rsidR="001E53F4" w:rsidRPr="0070546A" w:rsidRDefault="00CA4F3C" w:rsidP="00CA4F3C">
      <w:pPr>
        <w:pStyle w:val="ANormal"/>
        <w:rPr>
          <w:color w:val="000000" w:themeColor="text1"/>
        </w:rPr>
      </w:pPr>
      <w:r w:rsidRPr="0070546A">
        <w:rPr>
          <w:color w:val="000000" w:themeColor="text1"/>
        </w:rPr>
        <w:tab/>
      </w:r>
      <w:r w:rsidR="00F5544D" w:rsidRPr="0070546A">
        <w:rPr>
          <w:color w:val="000000" w:themeColor="text1"/>
        </w:rPr>
        <w:t>3</w:t>
      </w:r>
      <w:r w:rsidRPr="0070546A">
        <w:rPr>
          <w:color w:val="000000" w:themeColor="text1"/>
        </w:rPr>
        <w:t xml:space="preserve">) </w:t>
      </w:r>
      <w:r w:rsidR="00615604" w:rsidRPr="0070546A">
        <w:rPr>
          <w:color w:val="000000" w:themeColor="text1"/>
        </w:rPr>
        <w:t>9</w:t>
      </w:r>
      <w:r w:rsidR="000A6FB4">
        <w:rPr>
          <w:color w:val="000000" w:themeColor="text1"/>
        </w:rPr>
        <w:t> §</w:t>
      </w:r>
      <w:r w:rsidR="00615604" w:rsidRPr="0070546A">
        <w:rPr>
          <w:color w:val="000000" w:themeColor="text1"/>
        </w:rPr>
        <w:t xml:space="preserve"> 1</w:t>
      </w:r>
      <w:r w:rsidR="000A6FB4">
        <w:rPr>
          <w:color w:val="000000" w:themeColor="text1"/>
        </w:rPr>
        <w:t> mom.</w:t>
      </w:r>
      <w:r w:rsidR="00615604" w:rsidRPr="0070546A">
        <w:rPr>
          <w:color w:val="000000" w:themeColor="text1"/>
        </w:rPr>
        <w:t xml:space="preserve"> </w:t>
      </w:r>
      <w:r w:rsidR="00A96CA7" w:rsidRPr="0070546A">
        <w:rPr>
          <w:color w:val="000000" w:themeColor="text1"/>
        </w:rPr>
        <w:t>1</w:t>
      </w:r>
      <w:r w:rsidR="000A6FB4">
        <w:rPr>
          <w:color w:val="000000" w:themeColor="text1"/>
        </w:rPr>
        <w:t> punkt</w:t>
      </w:r>
      <w:r w:rsidR="00A96CA7" w:rsidRPr="0070546A">
        <w:rPr>
          <w:color w:val="000000" w:themeColor="text1"/>
        </w:rPr>
        <w:t xml:space="preserve"> </w:t>
      </w:r>
      <w:r w:rsidR="00615604" w:rsidRPr="0070546A">
        <w:rPr>
          <w:color w:val="000000" w:themeColor="text1"/>
        </w:rPr>
        <w:t xml:space="preserve">rörande </w:t>
      </w:r>
      <w:r w:rsidR="00117760" w:rsidRPr="0070546A">
        <w:rPr>
          <w:color w:val="000000" w:themeColor="text1"/>
        </w:rPr>
        <w:t>inledande intervju eller ett samtal om jobbsökning som avses i 31</w:t>
      </w:r>
      <w:r w:rsidR="000A6FB4">
        <w:rPr>
          <w:color w:val="000000" w:themeColor="text1"/>
        </w:rPr>
        <w:t> §</w:t>
      </w:r>
      <w:r w:rsidR="00117760" w:rsidRPr="0070546A">
        <w:rPr>
          <w:color w:val="000000" w:themeColor="text1"/>
        </w:rPr>
        <w:t xml:space="preserve"> eller 3</w:t>
      </w:r>
      <w:r w:rsidR="00FB55D6">
        <w:rPr>
          <w:color w:val="000000" w:themeColor="text1"/>
        </w:rPr>
        <w:t>4</w:t>
      </w:r>
      <w:r w:rsidR="000A6FB4">
        <w:rPr>
          <w:color w:val="000000" w:themeColor="text1"/>
        </w:rPr>
        <w:t> §</w:t>
      </w:r>
      <w:r w:rsidR="00117760" w:rsidRPr="0070546A">
        <w:rPr>
          <w:color w:val="000000" w:themeColor="text1"/>
        </w:rPr>
        <w:t xml:space="preserve"> i lagen om ordnande av arbetskraftsservice, på Åland ska avse 28</w:t>
      </w:r>
      <w:r w:rsidR="000A6FB4">
        <w:rPr>
          <w:color w:val="000000" w:themeColor="text1"/>
        </w:rPr>
        <w:t> §</w:t>
      </w:r>
      <w:r w:rsidR="00117760" w:rsidRPr="0070546A">
        <w:rPr>
          <w:color w:val="000000" w:themeColor="text1"/>
        </w:rPr>
        <w:t xml:space="preserve"> </w:t>
      </w:r>
      <w:r w:rsidR="003B2820" w:rsidRPr="0070546A">
        <w:rPr>
          <w:color w:val="000000" w:themeColor="text1"/>
        </w:rPr>
        <w:t xml:space="preserve">om ordnande av serviceprocessen för arbetssökande i </w:t>
      </w:r>
      <w:r w:rsidR="00117760" w:rsidRPr="0070546A">
        <w:rPr>
          <w:color w:val="000000" w:themeColor="text1"/>
        </w:rPr>
        <w:t>landskapslagen om arbetsmarknadspolitisk verksamhet</w:t>
      </w:r>
      <w:r w:rsidR="00A96CA7" w:rsidRPr="0070546A">
        <w:rPr>
          <w:color w:val="000000" w:themeColor="text1"/>
        </w:rPr>
        <w:t>,</w:t>
      </w:r>
    </w:p>
    <w:p w14:paraId="61E210CE" w14:textId="3C9B8B4C" w:rsidR="00A96CA7" w:rsidRPr="0070546A" w:rsidRDefault="00CA4F3C" w:rsidP="00CA4F3C">
      <w:pPr>
        <w:pStyle w:val="ANormal"/>
        <w:rPr>
          <w:color w:val="000000" w:themeColor="text1"/>
        </w:rPr>
      </w:pPr>
      <w:r w:rsidRPr="0070546A">
        <w:rPr>
          <w:color w:val="000000" w:themeColor="text1"/>
        </w:rPr>
        <w:tab/>
      </w:r>
      <w:r w:rsidR="00F5544D" w:rsidRPr="0070546A">
        <w:rPr>
          <w:color w:val="000000" w:themeColor="text1"/>
        </w:rPr>
        <w:t>4</w:t>
      </w:r>
      <w:r w:rsidRPr="0070546A">
        <w:rPr>
          <w:color w:val="000000" w:themeColor="text1"/>
        </w:rPr>
        <w:t xml:space="preserve">) </w:t>
      </w:r>
      <w:r w:rsidR="00A96CA7" w:rsidRPr="0070546A">
        <w:rPr>
          <w:color w:val="000000" w:themeColor="text1"/>
        </w:rPr>
        <w:t>9</w:t>
      </w:r>
      <w:r w:rsidR="000A6FB4">
        <w:rPr>
          <w:color w:val="000000" w:themeColor="text1"/>
        </w:rPr>
        <w:t> §</w:t>
      </w:r>
      <w:r w:rsidR="00A96CA7" w:rsidRPr="0070546A">
        <w:rPr>
          <w:color w:val="000000" w:themeColor="text1"/>
        </w:rPr>
        <w:t xml:space="preserve"> 1</w:t>
      </w:r>
      <w:r w:rsidR="000A6FB4">
        <w:rPr>
          <w:color w:val="000000" w:themeColor="text1"/>
        </w:rPr>
        <w:t> mom.</w:t>
      </w:r>
      <w:r w:rsidR="00A96CA7" w:rsidRPr="0070546A">
        <w:rPr>
          <w:color w:val="000000" w:themeColor="text1"/>
        </w:rPr>
        <w:t xml:space="preserve"> </w:t>
      </w:r>
      <w:r w:rsidR="004B575A">
        <w:rPr>
          <w:color w:val="000000" w:themeColor="text1"/>
        </w:rPr>
        <w:t>1 </w:t>
      </w:r>
      <w:r w:rsidR="00A96CA7" w:rsidRPr="0070546A">
        <w:rPr>
          <w:color w:val="000000" w:themeColor="text1"/>
        </w:rPr>
        <w:t>a</w:t>
      </w:r>
      <w:r w:rsidR="000A6FB4">
        <w:rPr>
          <w:color w:val="000000" w:themeColor="text1"/>
        </w:rPr>
        <w:t> punkt</w:t>
      </w:r>
      <w:r w:rsidR="00A96CA7" w:rsidRPr="0070546A">
        <w:rPr>
          <w:color w:val="000000" w:themeColor="text1"/>
        </w:rPr>
        <w:t xml:space="preserve"> rörande samtal om jobbsökning eller ett sådant kompletterande samtal om jobbsökning som avses i 3</w:t>
      </w:r>
      <w:r w:rsidR="00FB55D6">
        <w:rPr>
          <w:color w:val="000000" w:themeColor="text1"/>
        </w:rPr>
        <w:t>4</w:t>
      </w:r>
      <w:r w:rsidR="00A96CA7" w:rsidRPr="0070546A">
        <w:rPr>
          <w:color w:val="000000" w:themeColor="text1"/>
        </w:rPr>
        <w:t xml:space="preserve"> och 3</w:t>
      </w:r>
      <w:r w:rsidR="00FB55D6">
        <w:rPr>
          <w:color w:val="000000" w:themeColor="text1"/>
        </w:rPr>
        <w:t>5</w:t>
      </w:r>
      <w:r w:rsidR="000A6FB4">
        <w:rPr>
          <w:color w:val="000000" w:themeColor="text1"/>
        </w:rPr>
        <w:t> §</w:t>
      </w:r>
      <w:r w:rsidR="004B575A">
        <w:rPr>
          <w:color w:val="000000" w:themeColor="text1"/>
        </w:rPr>
        <w:t>§</w:t>
      </w:r>
      <w:r w:rsidR="00A96CA7" w:rsidRPr="0070546A">
        <w:rPr>
          <w:color w:val="000000" w:themeColor="text1"/>
        </w:rPr>
        <w:t xml:space="preserve"> i lagen om ordnande av arbetskraftsservice, på Åland ska avse 28</w:t>
      </w:r>
      <w:r w:rsidR="000A6FB4">
        <w:rPr>
          <w:color w:val="000000" w:themeColor="text1"/>
        </w:rPr>
        <w:t> §</w:t>
      </w:r>
      <w:r w:rsidR="00A96CA7" w:rsidRPr="0070546A">
        <w:rPr>
          <w:color w:val="000000" w:themeColor="text1"/>
        </w:rPr>
        <w:t xml:space="preserve"> </w:t>
      </w:r>
      <w:r w:rsidR="004B575A" w:rsidRPr="0070546A">
        <w:rPr>
          <w:color w:val="000000" w:themeColor="text1"/>
        </w:rPr>
        <w:t xml:space="preserve">om ordnande av serviceprocessen </w:t>
      </w:r>
      <w:r w:rsidR="00B270C1" w:rsidRPr="0070546A">
        <w:rPr>
          <w:color w:val="000000" w:themeColor="text1"/>
        </w:rPr>
        <w:t xml:space="preserve">i </w:t>
      </w:r>
      <w:r w:rsidR="00A96CA7" w:rsidRPr="0070546A">
        <w:rPr>
          <w:color w:val="000000" w:themeColor="text1"/>
        </w:rPr>
        <w:t>landskapslagen om arbetsmarknadspolitisk verksamhet,</w:t>
      </w:r>
    </w:p>
    <w:p w14:paraId="72383B38" w14:textId="2CADD9F8" w:rsidR="003B68D4" w:rsidRPr="0070546A" w:rsidRDefault="00CA4F3C" w:rsidP="00CA4F3C">
      <w:pPr>
        <w:pStyle w:val="ANormal"/>
        <w:rPr>
          <w:color w:val="000000" w:themeColor="text1"/>
        </w:rPr>
      </w:pPr>
      <w:r w:rsidRPr="0070546A">
        <w:rPr>
          <w:color w:val="000000" w:themeColor="text1"/>
        </w:rPr>
        <w:tab/>
      </w:r>
      <w:r w:rsidR="00F5544D" w:rsidRPr="0070546A">
        <w:rPr>
          <w:color w:val="000000" w:themeColor="text1"/>
        </w:rPr>
        <w:t>5</w:t>
      </w:r>
      <w:r w:rsidRPr="0070546A">
        <w:rPr>
          <w:color w:val="000000" w:themeColor="text1"/>
        </w:rPr>
        <w:t xml:space="preserve">) </w:t>
      </w:r>
      <w:r w:rsidR="003B68D4" w:rsidRPr="0070546A">
        <w:rPr>
          <w:color w:val="000000" w:themeColor="text1"/>
        </w:rPr>
        <w:t>9</w:t>
      </w:r>
      <w:r w:rsidR="000A6FB4">
        <w:rPr>
          <w:color w:val="000000" w:themeColor="text1"/>
        </w:rPr>
        <w:t> §</w:t>
      </w:r>
      <w:r w:rsidR="003B68D4" w:rsidRPr="0070546A">
        <w:rPr>
          <w:color w:val="000000" w:themeColor="text1"/>
        </w:rPr>
        <w:t xml:space="preserve"> 1</w:t>
      </w:r>
      <w:r w:rsidR="000A6FB4">
        <w:rPr>
          <w:color w:val="000000" w:themeColor="text1"/>
        </w:rPr>
        <w:t> mom.</w:t>
      </w:r>
      <w:r w:rsidR="003B68D4" w:rsidRPr="0070546A">
        <w:rPr>
          <w:color w:val="000000" w:themeColor="text1"/>
        </w:rPr>
        <w:t xml:space="preserve"> </w:t>
      </w:r>
      <w:r w:rsidR="006933A7" w:rsidRPr="0070546A">
        <w:rPr>
          <w:color w:val="000000" w:themeColor="text1"/>
        </w:rPr>
        <w:t>2</w:t>
      </w:r>
      <w:r w:rsidR="003B68D4" w:rsidRPr="0070546A">
        <w:rPr>
          <w:color w:val="000000" w:themeColor="text1"/>
        </w:rPr>
        <w:t xml:space="preserve"> </w:t>
      </w:r>
      <w:r w:rsidR="009D6F5E" w:rsidRPr="0070546A">
        <w:rPr>
          <w:color w:val="000000" w:themeColor="text1"/>
        </w:rPr>
        <w:t>och 4</w:t>
      </w:r>
      <w:r w:rsidR="000A6FB4">
        <w:rPr>
          <w:color w:val="000000" w:themeColor="text1"/>
        </w:rPr>
        <w:t> punkt</w:t>
      </w:r>
      <w:r w:rsidR="003B68D4" w:rsidRPr="0070546A">
        <w:rPr>
          <w:color w:val="000000" w:themeColor="text1"/>
        </w:rPr>
        <w:t>e</w:t>
      </w:r>
      <w:r w:rsidR="00002607" w:rsidRPr="0070546A">
        <w:rPr>
          <w:color w:val="000000" w:themeColor="text1"/>
        </w:rPr>
        <w:t>r</w:t>
      </w:r>
      <w:r w:rsidR="003B68D4" w:rsidRPr="0070546A">
        <w:rPr>
          <w:color w:val="000000" w:themeColor="text1"/>
        </w:rPr>
        <w:t xml:space="preserve"> rörande </w:t>
      </w:r>
      <w:r w:rsidR="006933A7" w:rsidRPr="0070546A">
        <w:rPr>
          <w:color w:val="000000" w:themeColor="text1"/>
        </w:rPr>
        <w:t>bedömning av behovet av tjänster</w:t>
      </w:r>
      <w:r w:rsidR="003B68D4" w:rsidRPr="0070546A">
        <w:rPr>
          <w:color w:val="000000" w:themeColor="text1"/>
        </w:rPr>
        <w:t xml:space="preserve"> som avses i </w:t>
      </w:r>
      <w:r w:rsidR="006933A7" w:rsidRPr="0070546A">
        <w:rPr>
          <w:color w:val="000000" w:themeColor="text1"/>
        </w:rPr>
        <w:t>14</w:t>
      </w:r>
      <w:r w:rsidR="000A6FB4">
        <w:rPr>
          <w:color w:val="000000" w:themeColor="text1"/>
        </w:rPr>
        <w:t> §</w:t>
      </w:r>
      <w:r w:rsidR="003B68D4" w:rsidRPr="0070546A">
        <w:rPr>
          <w:color w:val="000000" w:themeColor="text1"/>
        </w:rPr>
        <w:t xml:space="preserve"> i lagen om </w:t>
      </w:r>
      <w:r w:rsidR="006933A7" w:rsidRPr="0070546A">
        <w:rPr>
          <w:color w:val="000000" w:themeColor="text1"/>
        </w:rPr>
        <w:t>främjande av integration</w:t>
      </w:r>
      <w:r w:rsidR="003B68D4" w:rsidRPr="0070546A">
        <w:rPr>
          <w:color w:val="000000" w:themeColor="text1"/>
        </w:rPr>
        <w:t xml:space="preserve">, på Åland ska avse </w:t>
      </w:r>
      <w:r w:rsidR="009D6F5E" w:rsidRPr="0070546A">
        <w:rPr>
          <w:color w:val="000000" w:themeColor="text1"/>
        </w:rPr>
        <w:t>14</w:t>
      </w:r>
      <w:r w:rsidR="000A6FB4">
        <w:rPr>
          <w:color w:val="000000" w:themeColor="text1"/>
        </w:rPr>
        <w:t> §</w:t>
      </w:r>
      <w:r w:rsidR="003B68D4" w:rsidRPr="0070546A">
        <w:rPr>
          <w:color w:val="000000" w:themeColor="text1"/>
        </w:rPr>
        <w:t xml:space="preserve"> </w:t>
      </w:r>
      <w:r w:rsidR="009D6F5E" w:rsidRPr="0070546A">
        <w:rPr>
          <w:color w:val="000000" w:themeColor="text1"/>
        </w:rPr>
        <w:t xml:space="preserve">i </w:t>
      </w:r>
      <w:r w:rsidR="003B68D4" w:rsidRPr="0070546A">
        <w:rPr>
          <w:color w:val="000000" w:themeColor="text1"/>
        </w:rPr>
        <w:t xml:space="preserve">landskapslagen </w:t>
      </w:r>
      <w:r w:rsidR="009D6F5E" w:rsidRPr="0070546A">
        <w:rPr>
          <w:color w:val="000000" w:themeColor="text1"/>
        </w:rPr>
        <w:t>om främjande av integration</w:t>
      </w:r>
      <w:r w:rsidR="003B68D4" w:rsidRPr="0070546A">
        <w:rPr>
          <w:color w:val="000000" w:themeColor="text1"/>
        </w:rPr>
        <w:t>,</w:t>
      </w:r>
    </w:p>
    <w:p w14:paraId="43AC37F1" w14:textId="3A298109" w:rsidR="00046C91" w:rsidRPr="0070546A" w:rsidRDefault="00CA4F3C" w:rsidP="00CA4F3C">
      <w:pPr>
        <w:pStyle w:val="ANormal"/>
        <w:rPr>
          <w:color w:val="000000" w:themeColor="text1"/>
        </w:rPr>
      </w:pPr>
      <w:r w:rsidRPr="0070546A">
        <w:rPr>
          <w:color w:val="000000" w:themeColor="text1"/>
        </w:rPr>
        <w:tab/>
      </w:r>
      <w:r w:rsidR="00836281">
        <w:rPr>
          <w:color w:val="000000" w:themeColor="text1"/>
        </w:rPr>
        <w:t>6</w:t>
      </w:r>
      <w:r w:rsidRPr="0070546A">
        <w:rPr>
          <w:color w:val="000000" w:themeColor="text1"/>
        </w:rPr>
        <w:t xml:space="preserve">) </w:t>
      </w:r>
      <w:r w:rsidR="00F456FF" w:rsidRPr="0070546A">
        <w:rPr>
          <w:color w:val="000000" w:themeColor="text1"/>
        </w:rPr>
        <w:t>9</w:t>
      </w:r>
      <w:r w:rsidR="000A6FB4">
        <w:rPr>
          <w:color w:val="000000" w:themeColor="text1"/>
        </w:rPr>
        <w:t> §</w:t>
      </w:r>
      <w:r w:rsidR="006D5973" w:rsidRPr="0070546A">
        <w:rPr>
          <w:color w:val="000000" w:themeColor="text1"/>
        </w:rPr>
        <w:t xml:space="preserve"> 1</w:t>
      </w:r>
      <w:r w:rsidR="000A6FB4">
        <w:rPr>
          <w:color w:val="000000" w:themeColor="text1"/>
        </w:rPr>
        <w:t> mom.</w:t>
      </w:r>
      <w:r w:rsidR="006D5973" w:rsidRPr="0070546A">
        <w:rPr>
          <w:color w:val="000000" w:themeColor="text1"/>
        </w:rPr>
        <w:t xml:space="preserve"> 7</w:t>
      </w:r>
      <w:r w:rsidR="0001662E" w:rsidRPr="0070546A">
        <w:rPr>
          <w:color w:val="000000" w:themeColor="text1"/>
        </w:rPr>
        <w:t xml:space="preserve"> </w:t>
      </w:r>
      <w:r w:rsidR="006D5973" w:rsidRPr="0070546A">
        <w:rPr>
          <w:color w:val="000000" w:themeColor="text1"/>
        </w:rPr>
        <w:t>a</w:t>
      </w:r>
      <w:r w:rsidR="000A6FB4">
        <w:rPr>
          <w:color w:val="000000" w:themeColor="text1"/>
        </w:rPr>
        <w:t> punkt</w:t>
      </w:r>
      <w:r w:rsidR="006D5973" w:rsidRPr="0070546A">
        <w:rPr>
          <w:color w:val="000000" w:themeColor="text1"/>
        </w:rPr>
        <w:t xml:space="preserve"> rörande de däri angivna serviceformerna, på Åland </w:t>
      </w:r>
      <w:r w:rsidR="00457F90" w:rsidRPr="0070546A">
        <w:rPr>
          <w:color w:val="000000" w:themeColor="text1"/>
        </w:rPr>
        <w:t xml:space="preserve">ska </w:t>
      </w:r>
      <w:r w:rsidR="006D5973" w:rsidRPr="0070546A">
        <w:rPr>
          <w:color w:val="000000" w:themeColor="text1"/>
        </w:rPr>
        <w:t xml:space="preserve">avse motsvarande serviceformer enligt </w:t>
      </w:r>
      <w:hyperlink r:id="rId12" w:history="1">
        <w:r w:rsidR="00046C91" w:rsidRPr="0070546A">
          <w:rPr>
            <w:color w:val="000000" w:themeColor="text1"/>
          </w:rPr>
          <w:t>landskapslagen om arbetsmarknadspolitisk verksamhet</w:t>
        </w:r>
      </w:hyperlink>
      <w:r w:rsidR="00046C91" w:rsidRPr="0070546A">
        <w:rPr>
          <w:color w:val="000000" w:themeColor="text1"/>
        </w:rPr>
        <w:t xml:space="preserve"> och </w:t>
      </w:r>
      <w:hyperlink r:id="rId13" w:history="1">
        <w:r w:rsidR="00046C91" w:rsidRPr="0070546A">
          <w:rPr>
            <w:color w:val="000000" w:themeColor="text1"/>
          </w:rPr>
          <w:t>landskapslagen om sysselsättningsfrämjande utbildning</w:t>
        </w:r>
      </w:hyperlink>
      <w:r w:rsidR="00046C91" w:rsidRPr="0070546A">
        <w:rPr>
          <w:color w:val="000000" w:themeColor="text1"/>
        </w:rPr>
        <w:t>,</w:t>
      </w:r>
    </w:p>
    <w:p w14:paraId="72AB2CA6" w14:textId="189ED3D9" w:rsidR="001363AA" w:rsidRPr="0070546A" w:rsidRDefault="00CA4F3C" w:rsidP="00CA4F3C">
      <w:pPr>
        <w:pStyle w:val="ANormal"/>
        <w:rPr>
          <w:color w:val="000000" w:themeColor="text1"/>
        </w:rPr>
      </w:pPr>
      <w:r w:rsidRPr="0070546A">
        <w:rPr>
          <w:color w:val="000000" w:themeColor="text1"/>
        </w:rPr>
        <w:tab/>
      </w:r>
      <w:r w:rsidR="00836281">
        <w:rPr>
          <w:color w:val="000000" w:themeColor="text1"/>
        </w:rPr>
        <w:t>7</w:t>
      </w:r>
      <w:r w:rsidRPr="0070546A">
        <w:rPr>
          <w:color w:val="000000" w:themeColor="text1"/>
        </w:rPr>
        <w:t xml:space="preserve">) </w:t>
      </w:r>
      <w:r w:rsidR="00D964A0" w:rsidRPr="0070546A">
        <w:rPr>
          <w:color w:val="000000" w:themeColor="text1"/>
        </w:rPr>
        <w:t>9</w:t>
      </w:r>
      <w:r w:rsidR="000A6FB4">
        <w:rPr>
          <w:color w:val="000000" w:themeColor="text1"/>
        </w:rPr>
        <w:t> §</w:t>
      </w:r>
      <w:r w:rsidR="00D964A0" w:rsidRPr="0070546A">
        <w:rPr>
          <w:color w:val="000000" w:themeColor="text1"/>
        </w:rPr>
        <w:t xml:space="preserve"> 1</w:t>
      </w:r>
      <w:r w:rsidR="000A6FB4">
        <w:rPr>
          <w:color w:val="000000" w:themeColor="text1"/>
        </w:rPr>
        <w:t> mom.</w:t>
      </w:r>
      <w:r w:rsidR="00D964A0" w:rsidRPr="0070546A">
        <w:rPr>
          <w:color w:val="000000" w:themeColor="text1"/>
        </w:rPr>
        <w:t xml:space="preserve"> 7</w:t>
      </w:r>
      <w:r w:rsidR="0001662E" w:rsidRPr="0070546A">
        <w:rPr>
          <w:color w:val="000000" w:themeColor="text1"/>
        </w:rPr>
        <w:t xml:space="preserve"> </w:t>
      </w:r>
      <w:r w:rsidR="001363AA" w:rsidRPr="0070546A">
        <w:rPr>
          <w:color w:val="000000" w:themeColor="text1"/>
        </w:rPr>
        <w:t>c</w:t>
      </w:r>
      <w:r w:rsidR="000A6FB4">
        <w:rPr>
          <w:color w:val="000000" w:themeColor="text1"/>
        </w:rPr>
        <w:t> punkt</w:t>
      </w:r>
      <w:r w:rsidR="00D964A0" w:rsidRPr="0070546A">
        <w:rPr>
          <w:color w:val="000000" w:themeColor="text1"/>
        </w:rPr>
        <w:t xml:space="preserve"> rörande </w:t>
      </w:r>
      <w:r w:rsidR="001363AA" w:rsidRPr="0070546A">
        <w:rPr>
          <w:color w:val="000000" w:themeColor="text1"/>
        </w:rPr>
        <w:t>frivilliga studier enligt 28–30</w:t>
      </w:r>
      <w:r w:rsidR="000A6FB4">
        <w:rPr>
          <w:color w:val="000000" w:themeColor="text1"/>
        </w:rPr>
        <w:t> §</w:t>
      </w:r>
      <w:r w:rsidR="001363AA" w:rsidRPr="0070546A">
        <w:rPr>
          <w:color w:val="000000" w:themeColor="text1"/>
        </w:rPr>
        <w:t>§ eller 31</w:t>
      </w:r>
      <w:r w:rsidR="000A6FB4">
        <w:rPr>
          <w:color w:val="000000" w:themeColor="text1"/>
        </w:rPr>
        <w:t> §</w:t>
      </w:r>
      <w:r w:rsidR="001363AA" w:rsidRPr="0070546A">
        <w:rPr>
          <w:color w:val="000000" w:themeColor="text1"/>
        </w:rPr>
        <w:t xml:space="preserve"> 1</w:t>
      </w:r>
      <w:r w:rsidR="000A6FB4">
        <w:rPr>
          <w:color w:val="000000" w:themeColor="text1"/>
        </w:rPr>
        <w:t> mom.</w:t>
      </w:r>
      <w:r w:rsidR="001363AA" w:rsidRPr="0070546A">
        <w:rPr>
          <w:color w:val="000000" w:themeColor="text1"/>
        </w:rPr>
        <w:t xml:space="preserve"> i lagen om främjande av integration, på Åland ska avse frivilliga studier enligt 22a–22</w:t>
      </w:r>
      <w:r w:rsidR="00206A99" w:rsidRPr="0070546A">
        <w:rPr>
          <w:color w:val="000000" w:themeColor="text1"/>
        </w:rPr>
        <w:t>d</w:t>
      </w:r>
      <w:r w:rsidR="000A6FB4">
        <w:rPr>
          <w:color w:val="000000" w:themeColor="text1"/>
        </w:rPr>
        <w:t> §</w:t>
      </w:r>
      <w:r w:rsidR="001363AA" w:rsidRPr="0070546A">
        <w:rPr>
          <w:color w:val="000000" w:themeColor="text1"/>
        </w:rPr>
        <w:t>§ i landskapslagen om främjande av integration</w:t>
      </w:r>
      <w:r w:rsidR="001B7C56" w:rsidRPr="0070546A">
        <w:rPr>
          <w:color w:val="000000" w:themeColor="text1"/>
        </w:rPr>
        <w:t>,</w:t>
      </w:r>
    </w:p>
    <w:p w14:paraId="22922B62" w14:textId="7C8EED79" w:rsidR="001B7C56" w:rsidRPr="0070546A" w:rsidRDefault="00CA4F3C" w:rsidP="00CA4F3C">
      <w:pPr>
        <w:pStyle w:val="ANormal"/>
        <w:rPr>
          <w:color w:val="000000" w:themeColor="text1"/>
        </w:rPr>
      </w:pPr>
      <w:r w:rsidRPr="0070546A">
        <w:rPr>
          <w:color w:val="000000" w:themeColor="text1"/>
        </w:rPr>
        <w:tab/>
      </w:r>
      <w:r w:rsidR="00836281">
        <w:rPr>
          <w:color w:val="000000" w:themeColor="text1"/>
        </w:rPr>
        <w:t>8</w:t>
      </w:r>
      <w:r w:rsidRPr="0070546A">
        <w:rPr>
          <w:color w:val="000000" w:themeColor="text1"/>
        </w:rPr>
        <w:t xml:space="preserve">) </w:t>
      </w:r>
      <w:r w:rsidR="00FE549A" w:rsidRPr="0070546A">
        <w:rPr>
          <w:color w:val="000000" w:themeColor="text1"/>
        </w:rPr>
        <w:t>9</w:t>
      </w:r>
      <w:r w:rsidR="000A6FB4">
        <w:rPr>
          <w:color w:val="000000" w:themeColor="text1"/>
        </w:rPr>
        <w:t> §</w:t>
      </w:r>
      <w:r w:rsidR="00FE549A" w:rsidRPr="0070546A">
        <w:rPr>
          <w:color w:val="000000" w:themeColor="text1"/>
        </w:rPr>
        <w:t xml:space="preserve"> 2</w:t>
      </w:r>
      <w:r w:rsidR="000A6FB4">
        <w:rPr>
          <w:color w:val="000000" w:themeColor="text1"/>
        </w:rPr>
        <w:t> mom.</w:t>
      </w:r>
      <w:r w:rsidR="00FE549A" w:rsidRPr="0070546A">
        <w:rPr>
          <w:color w:val="000000" w:themeColor="text1"/>
        </w:rPr>
        <w:t xml:space="preserve"> rörande jobbsökningsskyldigheten enligt 5</w:t>
      </w:r>
      <w:r w:rsidR="000A6FB4">
        <w:rPr>
          <w:color w:val="000000" w:themeColor="text1"/>
        </w:rPr>
        <w:t> kap.</w:t>
      </w:r>
      <w:r w:rsidR="00F10DA2" w:rsidRPr="0070546A">
        <w:rPr>
          <w:color w:val="000000" w:themeColor="text1"/>
        </w:rPr>
        <w:t xml:space="preserve"> om arbetsförmedling och jobbsökningsskyldighet</w:t>
      </w:r>
      <w:r w:rsidR="00FE549A" w:rsidRPr="0070546A">
        <w:rPr>
          <w:color w:val="000000" w:themeColor="text1"/>
        </w:rPr>
        <w:t xml:space="preserve"> i lagen om ordnande av arbetskraftsservice, på Åland </w:t>
      </w:r>
      <w:r w:rsidR="00457F90" w:rsidRPr="0070546A">
        <w:rPr>
          <w:color w:val="000000" w:themeColor="text1"/>
        </w:rPr>
        <w:t xml:space="preserve">ska </w:t>
      </w:r>
      <w:r w:rsidR="00FE549A" w:rsidRPr="0070546A">
        <w:rPr>
          <w:color w:val="000000" w:themeColor="text1"/>
        </w:rPr>
        <w:t xml:space="preserve">avse </w:t>
      </w:r>
      <w:r w:rsidR="008B6B91" w:rsidRPr="0070546A">
        <w:rPr>
          <w:color w:val="000000" w:themeColor="text1"/>
        </w:rPr>
        <w:t>5</w:t>
      </w:r>
      <w:r w:rsidR="000A6FB4">
        <w:rPr>
          <w:color w:val="000000" w:themeColor="text1"/>
        </w:rPr>
        <w:t> kap.</w:t>
      </w:r>
      <w:r w:rsidR="008B6B91" w:rsidRPr="0070546A">
        <w:rPr>
          <w:color w:val="000000" w:themeColor="text1"/>
        </w:rPr>
        <w:t xml:space="preserve"> om arbetsförmedling i </w:t>
      </w:r>
      <w:hyperlink r:id="rId14" w:history="1">
        <w:r w:rsidR="008B6B91" w:rsidRPr="0070546A">
          <w:rPr>
            <w:color w:val="000000" w:themeColor="text1"/>
          </w:rPr>
          <w:t>landskapslagen om arbetsmarknadspolitisk verksamhet</w:t>
        </w:r>
      </w:hyperlink>
      <w:r w:rsidR="00457F90" w:rsidRPr="0070546A">
        <w:rPr>
          <w:color w:val="000000" w:themeColor="text1"/>
        </w:rPr>
        <w:t>,</w:t>
      </w:r>
    </w:p>
    <w:p w14:paraId="2EC9904C" w14:textId="343F6C26" w:rsidR="00457F90" w:rsidRDefault="00CA4F3C" w:rsidP="00CA4F3C">
      <w:pPr>
        <w:pStyle w:val="ANormal"/>
        <w:rPr>
          <w:color w:val="000000" w:themeColor="text1"/>
        </w:rPr>
      </w:pPr>
      <w:bookmarkStart w:id="30" w:name="_Hlk214958541"/>
      <w:r w:rsidRPr="0070546A">
        <w:rPr>
          <w:color w:val="000000" w:themeColor="text1"/>
        </w:rPr>
        <w:tab/>
      </w:r>
      <w:r w:rsidR="00836281">
        <w:rPr>
          <w:color w:val="000000" w:themeColor="text1"/>
        </w:rPr>
        <w:t>9</w:t>
      </w:r>
      <w:r w:rsidRPr="0070546A">
        <w:rPr>
          <w:color w:val="000000" w:themeColor="text1"/>
        </w:rPr>
        <w:t xml:space="preserve">) </w:t>
      </w:r>
      <w:r w:rsidR="00457F90" w:rsidRPr="0070546A">
        <w:rPr>
          <w:color w:val="000000" w:themeColor="text1"/>
        </w:rPr>
        <w:t>10</w:t>
      </w:r>
      <w:r w:rsidR="00655D36">
        <w:rPr>
          <w:color w:val="000000" w:themeColor="text1"/>
        </w:rPr>
        <w:t> a</w:t>
      </w:r>
      <w:r w:rsidR="000A6FB4">
        <w:rPr>
          <w:color w:val="000000" w:themeColor="text1"/>
        </w:rPr>
        <w:t> §</w:t>
      </w:r>
      <w:r w:rsidR="00457F90" w:rsidRPr="0070546A">
        <w:rPr>
          <w:color w:val="000000" w:themeColor="text1"/>
        </w:rPr>
        <w:t xml:space="preserve"> </w:t>
      </w:r>
      <w:r w:rsidR="00655D36">
        <w:rPr>
          <w:color w:val="000000" w:themeColor="text1"/>
        </w:rPr>
        <w:t>1</w:t>
      </w:r>
      <w:r w:rsidR="000A6FB4">
        <w:rPr>
          <w:color w:val="000000" w:themeColor="text1"/>
        </w:rPr>
        <w:t> mom.</w:t>
      </w:r>
      <w:r w:rsidR="00457F90" w:rsidRPr="0070546A">
        <w:rPr>
          <w:color w:val="000000" w:themeColor="text1"/>
        </w:rPr>
        <w:t xml:space="preserve"> 2</w:t>
      </w:r>
      <w:r w:rsidR="000A6FB4">
        <w:rPr>
          <w:color w:val="000000" w:themeColor="text1"/>
        </w:rPr>
        <w:t> punkt</w:t>
      </w:r>
      <w:r w:rsidR="00457F90" w:rsidRPr="0070546A">
        <w:rPr>
          <w:color w:val="000000" w:themeColor="text1"/>
        </w:rPr>
        <w:t xml:space="preserve"> rörande </w:t>
      </w:r>
      <w:r w:rsidR="00565B08" w:rsidRPr="0070546A">
        <w:rPr>
          <w:color w:val="000000" w:themeColor="text1"/>
        </w:rPr>
        <w:t>frivilliga studier enligt 28–31</w:t>
      </w:r>
      <w:r w:rsidR="000A6FB4">
        <w:rPr>
          <w:color w:val="000000" w:themeColor="text1"/>
        </w:rPr>
        <w:t> §</w:t>
      </w:r>
      <w:r w:rsidR="00565B08" w:rsidRPr="0070546A">
        <w:rPr>
          <w:color w:val="000000" w:themeColor="text1"/>
        </w:rPr>
        <w:t>§ i lagen om främjande av integration</w:t>
      </w:r>
      <w:r w:rsidR="00457F90" w:rsidRPr="0070546A">
        <w:rPr>
          <w:color w:val="000000" w:themeColor="text1"/>
        </w:rPr>
        <w:t>, på Åland ska avse</w:t>
      </w:r>
      <w:r w:rsidR="00406CD5" w:rsidRPr="0070546A">
        <w:rPr>
          <w:color w:val="000000" w:themeColor="text1"/>
        </w:rPr>
        <w:t xml:space="preserve"> </w:t>
      </w:r>
      <w:r w:rsidR="00565B08" w:rsidRPr="0070546A">
        <w:rPr>
          <w:color w:val="000000" w:themeColor="text1"/>
        </w:rPr>
        <w:t>frivilliga studier enligt 22a–22d</w:t>
      </w:r>
      <w:r w:rsidR="000A6FB4">
        <w:rPr>
          <w:color w:val="000000" w:themeColor="text1"/>
        </w:rPr>
        <w:t> §</w:t>
      </w:r>
      <w:r w:rsidR="00565B08" w:rsidRPr="0070546A">
        <w:rPr>
          <w:color w:val="000000" w:themeColor="text1"/>
        </w:rPr>
        <w:t>§ i landskapslagen om främjande av integration</w:t>
      </w:r>
      <w:r w:rsidR="000F6A6C" w:rsidRPr="0070546A">
        <w:rPr>
          <w:color w:val="000000" w:themeColor="text1"/>
        </w:rPr>
        <w:t>,</w:t>
      </w:r>
    </w:p>
    <w:p w14:paraId="4DAD788B" w14:textId="1BEF6EEE" w:rsidR="00655D36" w:rsidRPr="0070546A" w:rsidRDefault="00655D36" w:rsidP="00655D36">
      <w:pPr>
        <w:pStyle w:val="ANormal"/>
        <w:rPr>
          <w:color w:val="000000" w:themeColor="text1"/>
        </w:rPr>
      </w:pPr>
      <w:r w:rsidRPr="0070546A">
        <w:rPr>
          <w:color w:val="000000" w:themeColor="text1"/>
        </w:rPr>
        <w:tab/>
      </w:r>
      <w:r>
        <w:rPr>
          <w:color w:val="000000" w:themeColor="text1"/>
        </w:rPr>
        <w:t>10</w:t>
      </w:r>
      <w:r w:rsidRPr="0070546A">
        <w:rPr>
          <w:color w:val="000000" w:themeColor="text1"/>
        </w:rPr>
        <w:t>) 10</w:t>
      </w:r>
      <w:r>
        <w:rPr>
          <w:color w:val="000000" w:themeColor="text1"/>
        </w:rPr>
        <w:t> a</w:t>
      </w:r>
      <w:r w:rsidR="000A6FB4">
        <w:rPr>
          <w:color w:val="000000" w:themeColor="text1"/>
        </w:rPr>
        <w:t> §</w:t>
      </w:r>
      <w:r w:rsidRPr="0070546A">
        <w:rPr>
          <w:color w:val="000000" w:themeColor="text1"/>
        </w:rPr>
        <w:t xml:space="preserve"> </w:t>
      </w:r>
      <w:r>
        <w:rPr>
          <w:color w:val="000000" w:themeColor="text1"/>
        </w:rPr>
        <w:t>1</w:t>
      </w:r>
      <w:r w:rsidR="000A6FB4">
        <w:rPr>
          <w:color w:val="000000" w:themeColor="text1"/>
        </w:rPr>
        <w:t> mom.</w:t>
      </w:r>
      <w:r w:rsidRPr="0070546A">
        <w:rPr>
          <w:color w:val="000000" w:themeColor="text1"/>
        </w:rPr>
        <w:t xml:space="preserve"> </w:t>
      </w:r>
      <w:r>
        <w:rPr>
          <w:color w:val="000000" w:themeColor="text1"/>
        </w:rPr>
        <w:t>4</w:t>
      </w:r>
      <w:r w:rsidR="000A6FB4">
        <w:rPr>
          <w:color w:val="000000" w:themeColor="text1"/>
        </w:rPr>
        <w:t> punkt</w:t>
      </w:r>
      <w:r w:rsidRPr="0070546A">
        <w:rPr>
          <w:color w:val="000000" w:themeColor="text1"/>
        </w:rPr>
        <w:t xml:space="preserve"> rörande frivilliga </w:t>
      </w:r>
      <w:r>
        <w:rPr>
          <w:color w:val="000000" w:themeColor="text1"/>
        </w:rPr>
        <w:t>heltids</w:t>
      </w:r>
      <w:r w:rsidRPr="0070546A">
        <w:rPr>
          <w:color w:val="000000" w:themeColor="text1"/>
        </w:rPr>
        <w:t xml:space="preserve">studier enligt </w:t>
      </w:r>
      <w:r>
        <w:rPr>
          <w:color w:val="000000" w:themeColor="text1"/>
        </w:rPr>
        <w:t>2</w:t>
      </w:r>
      <w:r w:rsidR="000A6FB4">
        <w:rPr>
          <w:color w:val="000000" w:themeColor="text1"/>
        </w:rPr>
        <w:t> kap.</w:t>
      </w:r>
      <w:r>
        <w:rPr>
          <w:color w:val="000000" w:themeColor="text1"/>
        </w:rPr>
        <w:t xml:space="preserve"> 10</w:t>
      </w:r>
      <w:r w:rsidR="000A6FB4">
        <w:rPr>
          <w:color w:val="000000" w:themeColor="text1"/>
        </w:rPr>
        <w:t> §</w:t>
      </w:r>
      <w:r>
        <w:rPr>
          <w:color w:val="000000" w:themeColor="text1"/>
        </w:rPr>
        <w:t xml:space="preserve"> 2</w:t>
      </w:r>
      <w:r w:rsidR="000A6FB4">
        <w:rPr>
          <w:color w:val="000000" w:themeColor="text1"/>
        </w:rPr>
        <w:t> mom.</w:t>
      </w:r>
      <w:r>
        <w:rPr>
          <w:color w:val="000000" w:themeColor="text1"/>
        </w:rPr>
        <w:t xml:space="preserve"> i lagen om utkomstskydd för arbetslösa, på Åland </w:t>
      </w:r>
      <w:r w:rsidR="0012283C">
        <w:rPr>
          <w:color w:val="000000" w:themeColor="text1"/>
        </w:rPr>
        <w:t xml:space="preserve">ska </w:t>
      </w:r>
      <w:r>
        <w:rPr>
          <w:color w:val="000000" w:themeColor="text1"/>
        </w:rPr>
        <w:t>avse 11</w:t>
      </w:r>
      <w:r w:rsidR="000A6FB4">
        <w:rPr>
          <w:color w:val="000000" w:themeColor="text1"/>
        </w:rPr>
        <w:t> §</w:t>
      </w:r>
      <w:r>
        <w:rPr>
          <w:color w:val="000000" w:themeColor="text1"/>
        </w:rPr>
        <w:t xml:space="preserve"> 1</w:t>
      </w:r>
      <w:r w:rsidR="000A6FB4">
        <w:rPr>
          <w:color w:val="000000" w:themeColor="text1"/>
        </w:rPr>
        <w:t> mom.</w:t>
      </w:r>
      <w:r>
        <w:rPr>
          <w:color w:val="000000" w:themeColor="text1"/>
        </w:rPr>
        <w:t xml:space="preserve"> i blankettlagen om allmänt stöd</w:t>
      </w:r>
      <w:r w:rsidRPr="0070546A">
        <w:rPr>
          <w:color w:val="000000" w:themeColor="text1"/>
        </w:rPr>
        <w:t>,</w:t>
      </w:r>
    </w:p>
    <w:bookmarkEnd w:id="30"/>
    <w:p w14:paraId="626A90E7" w14:textId="05433629" w:rsidR="00D94D04" w:rsidRPr="0070546A" w:rsidRDefault="00CA4F3C" w:rsidP="00CA4F3C">
      <w:pPr>
        <w:pStyle w:val="ANormal"/>
        <w:rPr>
          <w:color w:val="000000" w:themeColor="text1"/>
        </w:rPr>
      </w:pPr>
      <w:r w:rsidRPr="0070546A">
        <w:rPr>
          <w:color w:val="000000" w:themeColor="text1"/>
        </w:rPr>
        <w:tab/>
        <w:t>1</w:t>
      </w:r>
      <w:r w:rsidR="00655D36">
        <w:rPr>
          <w:color w:val="000000" w:themeColor="text1"/>
        </w:rPr>
        <w:t>1</w:t>
      </w:r>
      <w:r w:rsidRPr="0070546A">
        <w:rPr>
          <w:color w:val="000000" w:themeColor="text1"/>
        </w:rPr>
        <w:t xml:space="preserve">) </w:t>
      </w:r>
      <w:r w:rsidR="000F6A6C" w:rsidRPr="0070546A">
        <w:rPr>
          <w:color w:val="000000" w:themeColor="text1"/>
        </w:rPr>
        <w:t>10</w:t>
      </w:r>
      <w:r w:rsidR="00B96A60">
        <w:rPr>
          <w:color w:val="000000" w:themeColor="text1"/>
        </w:rPr>
        <w:t> a</w:t>
      </w:r>
      <w:r w:rsidR="000A6FB4">
        <w:rPr>
          <w:color w:val="000000" w:themeColor="text1"/>
        </w:rPr>
        <w:t> §</w:t>
      </w:r>
      <w:r w:rsidR="000F6A6C" w:rsidRPr="0070546A">
        <w:rPr>
          <w:color w:val="000000" w:themeColor="text1"/>
        </w:rPr>
        <w:t xml:space="preserve"> </w:t>
      </w:r>
      <w:r w:rsidR="00B96A60">
        <w:rPr>
          <w:color w:val="000000" w:themeColor="text1"/>
        </w:rPr>
        <w:t>2</w:t>
      </w:r>
      <w:r w:rsidR="000A6FB4">
        <w:rPr>
          <w:color w:val="000000" w:themeColor="text1"/>
        </w:rPr>
        <w:t> mom.</w:t>
      </w:r>
      <w:r w:rsidR="000F6A6C" w:rsidRPr="0070546A">
        <w:rPr>
          <w:color w:val="000000" w:themeColor="text1"/>
        </w:rPr>
        <w:t xml:space="preserve"> </w:t>
      </w:r>
      <w:r w:rsidR="00233DCD" w:rsidRPr="0070546A">
        <w:rPr>
          <w:color w:val="000000" w:themeColor="text1"/>
        </w:rPr>
        <w:t>1</w:t>
      </w:r>
      <w:r w:rsidR="000A6FB4">
        <w:rPr>
          <w:color w:val="000000" w:themeColor="text1"/>
        </w:rPr>
        <w:t> punkt</w:t>
      </w:r>
      <w:r w:rsidR="000F6A6C" w:rsidRPr="0070546A">
        <w:rPr>
          <w:color w:val="000000" w:themeColor="text1"/>
        </w:rPr>
        <w:t xml:space="preserve"> rörande</w:t>
      </w:r>
      <w:r w:rsidR="00233DCD" w:rsidRPr="0070546A">
        <w:rPr>
          <w:color w:val="000000" w:themeColor="text1"/>
        </w:rPr>
        <w:t xml:space="preserve"> en i 31</w:t>
      </w:r>
      <w:r w:rsidR="000A6FB4">
        <w:rPr>
          <w:color w:val="000000" w:themeColor="text1"/>
        </w:rPr>
        <w:t> §</w:t>
      </w:r>
      <w:r w:rsidR="00233DCD" w:rsidRPr="0070546A">
        <w:rPr>
          <w:color w:val="000000" w:themeColor="text1"/>
        </w:rPr>
        <w:t xml:space="preserve"> i lagen om ordnande av arbetskraftsservice angiven inledande intervju, på Åland ska avse en i 28</w:t>
      </w:r>
      <w:r w:rsidR="000A6FB4">
        <w:rPr>
          <w:color w:val="000000" w:themeColor="text1"/>
        </w:rPr>
        <w:t> §</w:t>
      </w:r>
      <w:r w:rsidR="00233DCD" w:rsidRPr="0070546A">
        <w:rPr>
          <w:color w:val="000000" w:themeColor="text1"/>
        </w:rPr>
        <w:t xml:space="preserve"> i </w:t>
      </w:r>
      <w:hyperlink r:id="rId15" w:history="1">
        <w:r w:rsidR="00233DCD" w:rsidRPr="0070546A">
          <w:rPr>
            <w:color w:val="000000" w:themeColor="text1"/>
          </w:rPr>
          <w:t>landskapslagen om arbetsmarknadspolitisk verksamhet</w:t>
        </w:r>
      </w:hyperlink>
      <w:r w:rsidR="00233DCD" w:rsidRPr="0070546A">
        <w:rPr>
          <w:color w:val="000000" w:themeColor="text1"/>
        </w:rPr>
        <w:t xml:space="preserve"> angiven inledande intervju,</w:t>
      </w:r>
    </w:p>
    <w:p w14:paraId="2643CABC" w14:textId="02E3B9DD" w:rsidR="00002940" w:rsidRPr="0070546A" w:rsidRDefault="00CA4F3C" w:rsidP="00CA4F3C">
      <w:pPr>
        <w:pStyle w:val="ANormal"/>
        <w:rPr>
          <w:color w:val="000000" w:themeColor="text1"/>
        </w:rPr>
      </w:pPr>
      <w:r w:rsidRPr="0070546A">
        <w:rPr>
          <w:color w:val="000000" w:themeColor="text1"/>
        </w:rPr>
        <w:tab/>
        <w:t>1</w:t>
      </w:r>
      <w:r w:rsidR="00655D36">
        <w:rPr>
          <w:color w:val="000000" w:themeColor="text1"/>
        </w:rPr>
        <w:t>2</w:t>
      </w:r>
      <w:r w:rsidRPr="0070546A">
        <w:rPr>
          <w:color w:val="000000" w:themeColor="text1"/>
        </w:rPr>
        <w:t xml:space="preserve">) </w:t>
      </w:r>
      <w:r w:rsidR="00397280" w:rsidRPr="0070546A">
        <w:rPr>
          <w:color w:val="000000" w:themeColor="text1"/>
        </w:rPr>
        <w:t>11</w:t>
      </w:r>
      <w:r w:rsidR="000A6FB4">
        <w:rPr>
          <w:color w:val="000000" w:themeColor="text1"/>
        </w:rPr>
        <w:t> §</w:t>
      </w:r>
      <w:r w:rsidR="00397280" w:rsidRPr="0070546A">
        <w:rPr>
          <w:color w:val="000000" w:themeColor="text1"/>
        </w:rPr>
        <w:t xml:space="preserve"> 1</w:t>
      </w:r>
      <w:r w:rsidR="000A6FB4">
        <w:rPr>
          <w:color w:val="000000" w:themeColor="text1"/>
        </w:rPr>
        <w:t> mom.</w:t>
      </w:r>
      <w:r w:rsidR="00397280" w:rsidRPr="0070546A">
        <w:rPr>
          <w:color w:val="000000" w:themeColor="text1"/>
        </w:rPr>
        <w:t xml:space="preserve"> </w:t>
      </w:r>
      <w:r w:rsidR="00197538" w:rsidRPr="0070546A">
        <w:rPr>
          <w:color w:val="000000" w:themeColor="text1"/>
        </w:rPr>
        <w:t>rörande de åtgärder som ingår i serviceprocessen för arbetssökande enligt 31</w:t>
      </w:r>
      <w:r w:rsidR="00F62B59">
        <w:rPr>
          <w:color w:val="000000" w:themeColor="text1"/>
        </w:rPr>
        <w:t>, 34</w:t>
      </w:r>
      <w:r w:rsidR="00197538" w:rsidRPr="0070546A">
        <w:rPr>
          <w:color w:val="000000" w:themeColor="text1"/>
        </w:rPr>
        <w:t xml:space="preserve"> och 3</w:t>
      </w:r>
      <w:r w:rsidR="00F62B59">
        <w:rPr>
          <w:color w:val="000000" w:themeColor="text1"/>
        </w:rPr>
        <w:t>5</w:t>
      </w:r>
      <w:r w:rsidR="000A6FB4">
        <w:rPr>
          <w:color w:val="000000" w:themeColor="text1"/>
        </w:rPr>
        <w:t> §</w:t>
      </w:r>
      <w:r w:rsidR="00197538" w:rsidRPr="0070546A">
        <w:rPr>
          <w:color w:val="000000" w:themeColor="text1"/>
        </w:rPr>
        <w:t>§ i lagen om arbetskraftsservice</w:t>
      </w:r>
      <w:r w:rsidR="00EA12BF">
        <w:rPr>
          <w:color w:val="000000" w:themeColor="text1"/>
        </w:rPr>
        <w:t xml:space="preserve"> samt</w:t>
      </w:r>
      <w:r w:rsidR="00197538" w:rsidRPr="0070546A">
        <w:rPr>
          <w:color w:val="000000" w:themeColor="text1"/>
        </w:rPr>
        <w:t xml:space="preserve"> bedömningen av behovet av tjänster enligt 14</w:t>
      </w:r>
      <w:r w:rsidR="000A6FB4">
        <w:rPr>
          <w:color w:val="000000" w:themeColor="text1"/>
        </w:rPr>
        <w:t> §</w:t>
      </w:r>
      <w:r w:rsidR="00197538" w:rsidRPr="0070546A">
        <w:rPr>
          <w:color w:val="000000" w:themeColor="text1"/>
        </w:rPr>
        <w:t xml:space="preserve"> lagen om främjande av integration </w:t>
      </w:r>
      <w:r w:rsidR="0012283C" w:rsidRPr="0070546A">
        <w:rPr>
          <w:color w:val="000000" w:themeColor="text1"/>
        </w:rPr>
        <w:t xml:space="preserve">på Åland ska </w:t>
      </w:r>
      <w:r w:rsidR="00197538" w:rsidRPr="0070546A">
        <w:rPr>
          <w:color w:val="000000" w:themeColor="text1"/>
        </w:rPr>
        <w:t xml:space="preserve">avse </w:t>
      </w:r>
      <w:r w:rsidR="000F69EB" w:rsidRPr="0070546A">
        <w:rPr>
          <w:color w:val="000000" w:themeColor="text1"/>
        </w:rPr>
        <w:t>28</w:t>
      </w:r>
      <w:r w:rsidR="000A6FB4">
        <w:rPr>
          <w:color w:val="000000" w:themeColor="text1"/>
        </w:rPr>
        <w:t> §</w:t>
      </w:r>
      <w:r w:rsidR="000F69EB" w:rsidRPr="0070546A">
        <w:rPr>
          <w:color w:val="000000" w:themeColor="text1"/>
        </w:rPr>
        <w:t xml:space="preserve"> i </w:t>
      </w:r>
      <w:hyperlink r:id="rId16" w:history="1">
        <w:r w:rsidR="000F69EB" w:rsidRPr="0070546A">
          <w:rPr>
            <w:color w:val="000000" w:themeColor="text1"/>
          </w:rPr>
          <w:t>landskapslagen om arbetsmarknadspolitisk verksamhet</w:t>
        </w:r>
      </w:hyperlink>
      <w:r w:rsidR="001856BB">
        <w:rPr>
          <w:color w:val="000000" w:themeColor="text1"/>
        </w:rPr>
        <w:t xml:space="preserve"> </w:t>
      </w:r>
      <w:r w:rsidR="001856BB" w:rsidRPr="0070546A">
        <w:rPr>
          <w:color w:val="000000" w:themeColor="text1"/>
        </w:rPr>
        <w:t>respektive</w:t>
      </w:r>
      <w:r w:rsidR="000F69EB" w:rsidRPr="0070546A">
        <w:rPr>
          <w:color w:val="000000" w:themeColor="text1"/>
        </w:rPr>
        <w:t xml:space="preserve"> 14</w:t>
      </w:r>
      <w:r w:rsidR="000A6FB4">
        <w:rPr>
          <w:color w:val="000000" w:themeColor="text1"/>
        </w:rPr>
        <w:t> §</w:t>
      </w:r>
      <w:r w:rsidR="000F69EB" w:rsidRPr="0070546A">
        <w:rPr>
          <w:color w:val="000000" w:themeColor="text1"/>
        </w:rPr>
        <w:t xml:space="preserve"> i landskapslagen om främjande av integration,</w:t>
      </w:r>
    </w:p>
    <w:p w14:paraId="251B4CE2" w14:textId="47AF8BCC" w:rsidR="000F69EB" w:rsidRPr="0070546A" w:rsidRDefault="00CA4F3C" w:rsidP="00CA4F3C">
      <w:pPr>
        <w:pStyle w:val="ANormal"/>
        <w:rPr>
          <w:color w:val="000000" w:themeColor="text1"/>
        </w:rPr>
      </w:pPr>
      <w:r w:rsidRPr="0070546A">
        <w:rPr>
          <w:color w:val="000000" w:themeColor="text1"/>
        </w:rPr>
        <w:tab/>
        <w:t>1</w:t>
      </w:r>
      <w:r w:rsidR="00655D36">
        <w:rPr>
          <w:color w:val="000000" w:themeColor="text1"/>
        </w:rPr>
        <w:t>3</w:t>
      </w:r>
      <w:r w:rsidRPr="0070546A">
        <w:rPr>
          <w:color w:val="000000" w:themeColor="text1"/>
        </w:rPr>
        <w:t xml:space="preserve">) </w:t>
      </w:r>
      <w:r w:rsidR="00ED466A" w:rsidRPr="0070546A">
        <w:rPr>
          <w:color w:val="000000" w:themeColor="text1"/>
        </w:rPr>
        <w:t>12</w:t>
      </w:r>
      <w:r w:rsidR="000A6FB4">
        <w:rPr>
          <w:color w:val="000000" w:themeColor="text1"/>
        </w:rPr>
        <w:t> §</w:t>
      </w:r>
      <w:r w:rsidR="00ED466A" w:rsidRPr="0070546A">
        <w:rPr>
          <w:color w:val="000000" w:themeColor="text1"/>
        </w:rPr>
        <w:t xml:space="preserve"> 1</w:t>
      </w:r>
      <w:r w:rsidR="000A6FB4">
        <w:rPr>
          <w:color w:val="000000" w:themeColor="text1"/>
        </w:rPr>
        <w:t> punkt</w:t>
      </w:r>
      <w:r w:rsidR="00ED466A" w:rsidRPr="0070546A">
        <w:rPr>
          <w:color w:val="000000" w:themeColor="text1"/>
        </w:rPr>
        <w:t xml:space="preserve"> rörande det som föreskrivs i 4</w:t>
      </w:r>
      <w:r w:rsidR="0012283C">
        <w:rPr>
          <w:color w:val="000000" w:themeColor="text1"/>
        </w:rPr>
        <w:t>5</w:t>
      </w:r>
      <w:r w:rsidR="00ED466A" w:rsidRPr="0070546A">
        <w:rPr>
          <w:color w:val="000000" w:themeColor="text1"/>
        </w:rPr>
        <w:t>–48</w:t>
      </w:r>
      <w:r w:rsidR="000A6FB4">
        <w:rPr>
          <w:color w:val="000000" w:themeColor="text1"/>
        </w:rPr>
        <w:t> §</w:t>
      </w:r>
      <w:r w:rsidR="00ED466A" w:rsidRPr="0070546A">
        <w:rPr>
          <w:color w:val="000000" w:themeColor="text1"/>
        </w:rPr>
        <w:t>§ i lagen om ordnande av arbetskraftsservice, på Åland ska avse det som föreskrivs i 27</w:t>
      </w:r>
      <w:r w:rsidR="000A6FB4">
        <w:rPr>
          <w:color w:val="000000" w:themeColor="text1"/>
        </w:rPr>
        <w:t> §</w:t>
      </w:r>
      <w:r w:rsidR="0012283C">
        <w:rPr>
          <w:color w:val="000000" w:themeColor="text1"/>
        </w:rPr>
        <w:t xml:space="preserve"> </w:t>
      </w:r>
      <w:r w:rsidR="00ED466A" w:rsidRPr="0070546A">
        <w:rPr>
          <w:color w:val="000000" w:themeColor="text1"/>
        </w:rPr>
        <w:t>och 27b–27d</w:t>
      </w:r>
      <w:r w:rsidR="000A6FB4">
        <w:rPr>
          <w:color w:val="000000" w:themeColor="text1"/>
        </w:rPr>
        <w:t> §</w:t>
      </w:r>
      <w:r w:rsidR="00ED466A" w:rsidRPr="0070546A">
        <w:rPr>
          <w:color w:val="000000" w:themeColor="text1"/>
        </w:rPr>
        <w:t xml:space="preserve">§ i </w:t>
      </w:r>
      <w:hyperlink r:id="rId17" w:history="1">
        <w:r w:rsidR="00ED466A" w:rsidRPr="0070546A">
          <w:rPr>
            <w:color w:val="000000" w:themeColor="text1"/>
          </w:rPr>
          <w:t>landskapslagen om arbetsmarknadspolitisk verksamhet</w:t>
        </w:r>
      </w:hyperlink>
      <w:r w:rsidR="00BC1586" w:rsidRPr="0070546A">
        <w:rPr>
          <w:color w:val="000000" w:themeColor="text1"/>
        </w:rPr>
        <w:t>,</w:t>
      </w:r>
    </w:p>
    <w:p w14:paraId="7B8CD271" w14:textId="054581C0" w:rsidR="00D25118" w:rsidRPr="0070546A" w:rsidRDefault="00CA4F3C" w:rsidP="00CA4F3C">
      <w:pPr>
        <w:pStyle w:val="ANormal"/>
        <w:rPr>
          <w:color w:val="000000" w:themeColor="text1"/>
        </w:rPr>
      </w:pPr>
      <w:r w:rsidRPr="0070546A">
        <w:rPr>
          <w:color w:val="000000" w:themeColor="text1"/>
        </w:rPr>
        <w:tab/>
      </w:r>
      <w:r w:rsidR="00CA1D49" w:rsidRPr="0070546A">
        <w:rPr>
          <w:color w:val="000000" w:themeColor="text1"/>
        </w:rPr>
        <w:t>1</w:t>
      </w:r>
      <w:r w:rsidR="001D3F14">
        <w:rPr>
          <w:color w:val="000000" w:themeColor="text1"/>
        </w:rPr>
        <w:t>4</w:t>
      </w:r>
      <w:r w:rsidRPr="0070546A">
        <w:rPr>
          <w:color w:val="000000" w:themeColor="text1"/>
        </w:rPr>
        <w:t xml:space="preserve">) </w:t>
      </w:r>
      <w:r w:rsidR="00D25118" w:rsidRPr="0070546A">
        <w:rPr>
          <w:color w:val="000000" w:themeColor="text1"/>
        </w:rPr>
        <w:t>13</w:t>
      </w:r>
      <w:r w:rsidR="000A6FB4">
        <w:rPr>
          <w:color w:val="000000" w:themeColor="text1"/>
        </w:rPr>
        <w:t> §</w:t>
      </w:r>
      <w:r w:rsidR="002522B6" w:rsidRPr="0070546A">
        <w:rPr>
          <w:color w:val="000000" w:themeColor="text1"/>
        </w:rPr>
        <w:t xml:space="preserve"> </w:t>
      </w:r>
      <w:r w:rsidR="001D3F14">
        <w:rPr>
          <w:color w:val="000000" w:themeColor="text1"/>
        </w:rPr>
        <w:t>2</w:t>
      </w:r>
      <w:r w:rsidR="000A6FB4">
        <w:rPr>
          <w:color w:val="000000" w:themeColor="text1"/>
        </w:rPr>
        <w:t> mom.</w:t>
      </w:r>
      <w:r w:rsidR="00D25118" w:rsidRPr="0070546A">
        <w:rPr>
          <w:color w:val="000000" w:themeColor="text1"/>
        </w:rPr>
        <w:t xml:space="preserve"> rörande </w:t>
      </w:r>
      <w:r w:rsidR="004047D5" w:rsidRPr="0070546A">
        <w:rPr>
          <w:color w:val="000000" w:themeColor="text1"/>
        </w:rPr>
        <w:t>9</w:t>
      </w:r>
      <w:r w:rsidR="000A6FB4">
        <w:rPr>
          <w:color w:val="000000" w:themeColor="text1"/>
        </w:rPr>
        <w:t> kap.</w:t>
      </w:r>
      <w:r w:rsidR="00D25118" w:rsidRPr="0070546A">
        <w:rPr>
          <w:color w:val="000000" w:themeColor="text1"/>
        </w:rPr>
        <w:t xml:space="preserve"> </w:t>
      </w:r>
      <w:r w:rsidR="00C533A2" w:rsidRPr="0070546A">
        <w:rPr>
          <w:color w:val="000000" w:themeColor="text1"/>
        </w:rPr>
        <w:t xml:space="preserve">om arbetssökandes frivilliga studier som stöds med arbetslöshetsförmån </w:t>
      </w:r>
      <w:r w:rsidR="00D25118" w:rsidRPr="0070546A">
        <w:rPr>
          <w:color w:val="000000" w:themeColor="text1"/>
        </w:rPr>
        <w:t xml:space="preserve">i lagen om ordnande av arbetskraftsservice, på Åland </w:t>
      </w:r>
      <w:r w:rsidR="00A907E6" w:rsidRPr="0070546A">
        <w:rPr>
          <w:color w:val="000000" w:themeColor="text1"/>
        </w:rPr>
        <w:t xml:space="preserve">ska </w:t>
      </w:r>
      <w:r w:rsidR="00D25118" w:rsidRPr="0070546A">
        <w:rPr>
          <w:color w:val="000000" w:themeColor="text1"/>
        </w:rPr>
        <w:t xml:space="preserve">avse </w:t>
      </w:r>
      <w:r w:rsidR="004047D5" w:rsidRPr="0070546A">
        <w:rPr>
          <w:color w:val="000000" w:themeColor="text1"/>
        </w:rPr>
        <w:t>7</w:t>
      </w:r>
      <w:r w:rsidR="00C533A2" w:rsidRPr="0070546A">
        <w:rPr>
          <w:color w:val="000000" w:themeColor="text1"/>
        </w:rPr>
        <w:t>a</w:t>
      </w:r>
      <w:r w:rsidR="000A6FB4">
        <w:rPr>
          <w:color w:val="000000" w:themeColor="text1"/>
        </w:rPr>
        <w:t> kap.</w:t>
      </w:r>
      <w:r w:rsidR="00D25118" w:rsidRPr="0070546A">
        <w:rPr>
          <w:color w:val="000000" w:themeColor="text1"/>
        </w:rPr>
        <w:t xml:space="preserve"> om </w:t>
      </w:r>
      <w:r w:rsidR="00C533A2" w:rsidRPr="0070546A">
        <w:rPr>
          <w:color w:val="000000" w:themeColor="text1"/>
        </w:rPr>
        <w:t>frivilliga studier med arbetslöshetsförmån i landskapslagen om arbetsmarknadspolitisk verksamhet,</w:t>
      </w:r>
    </w:p>
    <w:p w14:paraId="46C291DC" w14:textId="69C7580B" w:rsidR="00B6612F" w:rsidRDefault="00CA4F3C" w:rsidP="00CA4F3C">
      <w:pPr>
        <w:pStyle w:val="ANormal"/>
        <w:rPr>
          <w:color w:val="000000" w:themeColor="text1"/>
        </w:rPr>
      </w:pPr>
      <w:r w:rsidRPr="0070546A">
        <w:rPr>
          <w:color w:val="000000" w:themeColor="text1"/>
        </w:rPr>
        <w:tab/>
      </w:r>
      <w:r w:rsidR="00CA1D49" w:rsidRPr="0070546A">
        <w:rPr>
          <w:color w:val="000000" w:themeColor="text1"/>
        </w:rPr>
        <w:t>1</w:t>
      </w:r>
      <w:r w:rsidR="001D3F14">
        <w:rPr>
          <w:color w:val="000000" w:themeColor="text1"/>
        </w:rPr>
        <w:t>5</w:t>
      </w:r>
      <w:r w:rsidRPr="0070546A">
        <w:rPr>
          <w:color w:val="000000" w:themeColor="text1"/>
        </w:rPr>
        <w:t xml:space="preserve">) </w:t>
      </w:r>
      <w:r w:rsidR="005C7BC7" w:rsidRPr="0070546A">
        <w:rPr>
          <w:color w:val="000000" w:themeColor="text1"/>
        </w:rPr>
        <w:t>13</w:t>
      </w:r>
      <w:r w:rsidR="000A6FB4">
        <w:rPr>
          <w:color w:val="000000" w:themeColor="text1"/>
        </w:rPr>
        <w:t> §</w:t>
      </w:r>
      <w:r w:rsidR="002522B6" w:rsidRPr="0070546A">
        <w:rPr>
          <w:color w:val="000000" w:themeColor="text1"/>
        </w:rPr>
        <w:t xml:space="preserve"> </w:t>
      </w:r>
      <w:r w:rsidR="001D3F14">
        <w:rPr>
          <w:color w:val="000000" w:themeColor="text1"/>
        </w:rPr>
        <w:t>2</w:t>
      </w:r>
      <w:r w:rsidR="000A6FB4">
        <w:rPr>
          <w:color w:val="000000" w:themeColor="text1"/>
        </w:rPr>
        <w:t> mom.</w:t>
      </w:r>
      <w:r w:rsidR="001D3F14" w:rsidRPr="0070546A">
        <w:rPr>
          <w:color w:val="000000" w:themeColor="text1"/>
        </w:rPr>
        <w:t xml:space="preserve"> </w:t>
      </w:r>
      <w:r w:rsidR="005C7BC7" w:rsidRPr="0070546A">
        <w:rPr>
          <w:color w:val="000000" w:themeColor="text1"/>
        </w:rPr>
        <w:t xml:space="preserve">rörande </w:t>
      </w:r>
      <w:r w:rsidR="002A43E4" w:rsidRPr="0070546A">
        <w:rPr>
          <w:color w:val="000000" w:themeColor="text1"/>
        </w:rPr>
        <w:t>28–31</w:t>
      </w:r>
      <w:r w:rsidR="000A6FB4">
        <w:rPr>
          <w:color w:val="000000" w:themeColor="text1"/>
        </w:rPr>
        <w:t> §</w:t>
      </w:r>
      <w:r w:rsidR="002A43E4" w:rsidRPr="0070546A">
        <w:rPr>
          <w:color w:val="000000" w:themeColor="text1"/>
        </w:rPr>
        <w:t>§ om frivilliga studier i lagen om främjande av integration</w:t>
      </w:r>
      <w:r w:rsidR="00D425E7" w:rsidRPr="0070546A">
        <w:rPr>
          <w:color w:val="000000" w:themeColor="text1"/>
        </w:rPr>
        <w:t>,</w:t>
      </w:r>
      <w:r w:rsidR="005C7BC7" w:rsidRPr="0070546A">
        <w:rPr>
          <w:color w:val="000000" w:themeColor="text1"/>
        </w:rPr>
        <w:t xml:space="preserve"> </w:t>
      </w:r>
      <w:r w:rsidR="002A43E4" w:rsidRPr="0070546A">
        <w:rPr>
          <w:color w:val="000000" w:themeColor="text1"/>
        </w:rPr>
        <w:t xml:space="preserve">på Åland </w:t>
      </w:r>
      <w:r w:rsidR="00636B28" w:rsidRPr="0070546A">
        <w:rPr>
          <w:color w:val="000000" w:themeColor="text1"/>
        </w:rPr>
        <w:t xml:space="preserve">ska </w:t>
      </w:r>
      <w:r w:rsidR="002A43E4" w:rsidRPr="0070546A">
        <w:rPr>
          <w:color w:val="000000" w:themeColor="text1"/>
        </w:rPr>
        <w:t>avse frivilliga studier enligt 22a–22d</w:t>
      </w:r>
      <w:r w:rsidR="000A6FB4">
        <w:rPr>
          <w:color w:val="000000" w:themeColor="text1"/>
        </w:rPr>
        <w:t> §</w:t>
      </w:r>
      <w:r w:rsidR="002A43E4" w:rsidRPr="0070546A">
        <w:rPr>
          <w:color w:val="000000" w:themeColor="text1"/>
        </w:rPr>
        <w:t>§ i landskapslagen om främjande av integration</w:t>
      </w:r>
      <w:r w:rsidR="00F20020" w:rsidRPr="0070546A">
        <w:rPr>
          <w:color w:val="000000" w:themeColor="text1"/>
        </w:rPr>
        <w:t>.</w:t>
      </w:r>
    </w:p>
    <w:p w14:paraId="6AC945A5" w14:textId="7E3567E0" w:rsidR="00A040C8" w:rsidRPr="0070546A" w:rsidRDefault="00A040C8" w:rsidP="00E17222">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w:t>
      </w:r>
      <w:r w:rsidR="00CF6ABA" w:rsidRPr="0070546A">
        <w:rPr>
          <w:color w:val="000000" w:themeColor="text1"/>
        </w:rPr>
        <w:t xml:space="preserve"> den i 11</w:t>
      </w:r>
      <w:r w:rsidR="000A6FB4">
        <w:rPr>
          <w:color w:val="000000" w:themeColor="text1"/>
        </w:rPr>
        <w:t> §</w:t>
      </w:r>
      <w:r w:rsidR="00CF6ABA" w:rsidRPr="0070546A">
        <w:rPr>
          <w:color w:val="000000" w:themeColor="text1"/>
        </w:rPr>
        <w:t xml:space="preserve"> 3</w:t>
      </w:r>
      <w:r w:rsidR="000A6FB4">
        <w:rPr>
          <w:color w:val="000000" w:themeColor="text1"/>
        </w:rPr>
        <w:t> mom.</w:t>
      </w:r>
      <w:r w:rsidR="00CF6ABA" w:rsidRPr="0070546A">
        <w:rPr>
          <w:color w:val="000000" w:themeColor="text1"/>
        </w:rPr>
        <w:t xml:space="preserve"> i lagen om allmänt stöd gjorda hänvisningen till</w:t>
      </w:r>
      <w:r w:rsidR="00BE0409" w:rsidRPr="0070546A">
        <w:rPr>
          <w:color w:val="000000" w:themeColor="text1"/>
        </w:rPr>
        <w:t xml:space="preserve"> </w:t>
      </w:r>
      <w:r w:rsidR="00CB08F2" w:rsidRPr="0070546A">
        <w:rPr>
          <w:color w:val="000000" w:themeColor="text1"/>
        </w:rPr>
        <w:t>1</w:t>
      </w:r>
      <w:r w:rsidR="000A6FB4">
        <w:rPr>
          <w:color w:val="000000" w:themeColor="text1"/>
        </w:rPr>
        <w:t> kap.</w:t>
      </w:r>
      <w:r w:rsidR="00CB08F2" w:rsidRPr="0070546A">
        <w:rPr>
          <w:color w:val="000000" w:themeColor="text1"/>
        </w:rPr>
        <w:t xml:space="preserve"> 5</w:t>
      </w:r>
      <w:r w:rsidR="000A6FB4">
        <w:rPr>
          <w:color w:val="000000" w:themeColor="text1"/>
        </w:rPr>
        <w:t> §</w:t>
      </w:r>
      <w:r w:rsidR="00CB08F2" w:rsidRPr="0070546A">
        <w:rPr>
          <w:color w:val="000000" w:themeColor="text1"/>
        </w:rPr>
        <w:t xml:space="preserve"> 1</w:t>
      </w:r>
      <w:r w:rsidR="000A6FB4">
        <w:rPr>
          <w:color w:val="000000" w:themeColor="text1"/>
        </w:rPr>
        <w:t> mom.</w:t>
      </w:r>
      <w:r w:rsidR="00CB08F2" w:rsidRPr="0070546A">
        <w:rPr>
          <w:color w:val="000000" w:themeColor="text1"/>
        </w:rPr>
        <w:t xml:space="preserve"> 14</w:t>
      </w:r>
      <w:r w:rsidR="000A6FB4">
        <w:rPr>
          <w:color w:val="000000" w:themeColor="text1"/>
        </w:rPr>
        <w:t> punkt</w:t>
      </w:r>
      <w:r w:rsidR="00CB08F2" w:rsidRPr="0070546A">
        <w:rPr>
          <w:color w:val="000000" w:themeColor="text1"/>
        </w:rPr>
        <w:t xml:space="preserve">en i lagen om utkomstskydd för arbetslösa, till den del hänvisningen i fråga avser </w:t>
      </w:r>
      <w:r w:rsidR="005A5AC5" w:rsidRPr="0070546A">
        <w:rPr>
          <w:color w:val="000000" w:themeColor="text1"/>
        </w:rPr>
        <w:t>47</w:t>
      </w:r>
      <w:r w:rsidR="000A6FB4">
        <w:rPr>
          <w:color w:val="000000" w:themeColor="text1"/>
        </w:rPr>
        <w:t> §</w:t>
      </w:r>
      <w:r w:rsidR="005A5AC5" w:rsidRPr="0070546A">
        <w:rPr>
          <w:color w:val="000000" w:themeColor="text1"/>
        </w:rPr>
        <w:t xml:space="preserve"> i lagen om tjänsteinnehavare i kommuner och välfärdsområden och 40</w:t>
      </w:r>
      <w:r w:rsidR="000A6FB4">
        <w:rPr>
          <w:color w:val="000000" w:themeColor="text1"/>
        </w:rPr>
        <w:t> §</w:t>
      </w:r>
      <w:r w:rsidR="005A5AC5" w:rsidRPr="0070546A">
        <w:rPr>
          <w:color w:val="000000" w:themeColor="text1"/>
        </w:rPr>
        <w:t xml:space="preserve"> i statstjänstemannalagen i </w:t>
      </w:r>
      <w:r w:rsidR="00CB08F2" w:rsidRPr="0070546A">
        <w:rPr>
          <w:color w:val="000000" w:themeColor="text1"/>
        </w:rPr>
        <w:t xml:space="preserve">det nämnda </w:t>
      </w:r>
      <w:r w:rsidR="00FC40AF" w:rsidRPr="0070546A">
        <w:rPr>
          <w:color w:val="000000" w:themeColor="text1"/>
        </w:rPr>
        <w:t>14</w:t>
      </w:r>
      <w:r w:rsidR="000A6FB4">
        <w:rPr>
          <w:color w:val="000000" w:themeColor="text1"/>
        </w:rPr>
        <w:t> punkt</w:t>
      </w:r>
      <w:r w:rsidR="005A5AC5" w:rsidRPr="0070546A">
        <w:rPr>
          <w:color w:val="000000" w:themeColor="text1"/>
        </w:rPr>
        <w:t>, på Åland ska avse landskapslagen om tillämpning i landskapet Åland av lagstiftning om kommunala tjänstemän respektive 53</w:t>
      </w:r>
      <w:r w:rsidR="000A6FB4">
        <w:rPr>
          <w:color w:val="000000" w:themeColor="text1"/>
        </w:rPr>
        <w:t> §</w:t>
      </w:r>
      <w:r w:rsidR="005A5AC5" w:rsidRPr="0070546A">
        <w:rPr>
          <w:color w:val="000000" w:themeColor="text1"/>
        </w:rPr>
        <w:t xml:space="preserve"> i tjänstemannalagen för landskapet Åland</w:t>
      </w:r>
      <w:r w:rsidR="00FC40AF" w:rsidRPr="0070546A">
        <w:rPr>
          <w:color w:val="000000" w:themeColor="text1"/>
        </w:rPr>
        <w:t>.</w:t>
      </w:r>
    </w:p>
    <w:p w14:paraId="60DE8778" w14:textId="61BE5E37" w:rsidR="00875EFE" w:rsidRPr="0070546A" w:rsidRDefault="00AD7DB0" w:rsidP="00875EFE">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w:t>
      </w:r>
      <w:r w:rsidR="00792AA9" w:rsidRPr="0070546A">
        <w:rPr>
          <w:color w:val="000000" w:themeColor="text1"/>
        </w:rPr>
        <w:t xml:space="preserve"> </w:t>
      </w:r>
      <w:r w:rsidR="00875EFE" w:rsidRPr="0070546A">
        <w:rPr>
          <w:color w:val="000000" w:themeColor="text1"/>
        </w:rPr>
        <w:t>den i 12</w:t>
      </w:r>
      <w:r w:rsidR="000A6FB4">
        <w:rPr>
          <w:color w:val="000000" w:themeColor="text1"/>
        </w:rPr>
        <w:t> §</w:t>
      </w:r>
      <w:r w:rsidR="00875EFE" w:rsidRPr="0070546A">
        <w:rPr>
          <w:color w:val="000000" w:themeColor="text1"/>
        </w:rPr>
        <w:t xml:space="preserve"> </w:t>
      </w:r>
      <w:r w:rsidR="001255C4" w:rsidRPr="0070546A">
        <w:rPr>
          <w:color w:val="000000" w:themeColor="text1"/>
        </w:rPr>
        <w:t>4</w:t>
      </w:r>
      <w:r w:rsidR="000A6FB4">
        <w:rPr>
          <w:color w:val="000000" w:themeColor="text1"/>
        </w:rPr>
        <w:t> mom.</w:t>
      </w:r>
      <w:r w:rsidR="00875EFE" w:rsidRPr="0070546A">
        <w:rPr>
          <w:color w:val="000000" w:themeColor="text1"/>
        </w:rPr>
        <w:t xml:space="preserve"> </w:t>
      </w:r>
      <w:r w:rsidR="001255C4" w:rsidRPr="0070546A">
        <w:rPr>
          <w:color w:val="000000" w:themeColor="text1"/>
        </w:rPr>
        <w:t>4</w:t>
      </w:r>
      <w:r w:rsidR="000A6FB4">
        <w:rPr>
          <w:color w:val="000000" w:themeColor="text1"/>
        </w:rPr>
        <w:t> punkt</w:t>
      </w:r>
      <w:r w:rsidR="00875EFE" w:rsidRPr="0070546A">
        <w:rPr>
          <w:color w:val="000000" w:themeColor="text1"/>
        </w:rPr>
        <w:t>en i lagen om allmänt stöd gjorda hänvisningen till 2</w:t>
      </w:r>
      <w:r w:rsidR="000A6FB4">
        <w:rPr>
          <w:color w:val="000000" w:themeColor="text1"/>
        </w:rPr>
        <w:t> kap.</w:t>
      </w:r>
      <w:r w:rsidR="00875EFE" w:rsidRPr="0070546A">
        <w:rPr>
          <w:color w:val="000000" w:themeColor="text1"/>
        </w:rPr>
        <w:t xml:space="preserve"> </w:t>
      </w:r>
      <w:r w:rsidR="001255C4" w:rsidRPr="0070546A">
        <w:rPr>
          <w:color w:val="000000" w:themeColor="text1"/>
        </w:rPr>
        <w:t>13</w:t>
      </w:r>
      <w:r w:rsidR="000A6FB4">
        <w:rPr>
          <w:color w:val="000000" w:themeColor="text1"/>
        </w:rPr>
        <w:t> §</w:t>
      </w:r>
      <w:r w:rsidR="00875EFE" w:rsidRPr="0070546A">
        <w:rPr>
          <w:color w:val="000000" w:themeColor="text1"/>
        </w:rPr>
        <w:t xml:space="preserve"> </w:t>
      </w:r>
      <w:r w:rsidR="001255C4" w:rsidRPr="0070546A">
        <w:rPr>
          <w:color w:val="000000" w:themeColor="text1"/>
        </w:rPr>
        <w:t>2</w:t>
      </w:r>
      <w:r w:rsidR="000A6FB4">
        <w:rPr>
          <w:color w:val="000000" w:themeColor="text1"/>
        </w:rPr>
        <w:t> mom.</w:t>
      </w:r>
      <w:r w:rsidR="001255C4" w:rsidRPr="0070546A">
        <w:rPr>
          <w:color w:val="000000" w:themeColor="text1"/>
        </w:rPr>
        <w:t xml:space="preserve"> </w:t>
      </w:r>
      <w:r w:rsidR="00875EFE" w:rsidRPr="0070546A">
        <w:rPr>
          <w:color w:val="000000" w:themeColor="text1"/>
        </w:rPr>
        <w:t>i lagen om utkomstskydd för arbetslösa, till den del hänvisningen i fråga avser det sistnämnda lagrummets 2</w:t>
      </w:r>
      <w:r w:rsidR="00C051C9" w:rsidRPr="0070546A">
        <w:rPr>
          <w:color w:val="000000" w:themeColor="text1"/>
        </w:rPr>
        <w:t xml:space="preserve"> och 3</w:t>
      </w:r>
      <w:r w:rsidR="000A6FB4">
        <w:rPr>
          <w:color w:val="000000" w:themeColor="text1"/>
        </w:rPr>
        <w:t> punkt</w:t>
      </w:r>
      <w:r w:rsidR="00C051C9" w:rsidRPr="0070546A">
        <w:rPr>
          <w:color w:val="000000" w:themeColor="text1"/>
        </w:rPr>
        <w:t>er</w:t>
      </w:r>
      <w:r w:rsidR="00875EFE" w:rsidRPr="0070546A">
        <w:rPr>
          <w:color w:val="000000" w:themeColor="text1"/>
        </w:rPr>
        <w:t xml:space="preserve">. rörande </w:t>
      </w:r>
      <w:r w:rsidR="0064319B">
        <w:rPr>
          <w:color w:val="000000" w:themeColor="text1"/>
        </w:rPr>
        <w:t>sådana utbildningar</w:t>
      </w:r>
      <w:r w:rsidR="00875EFE" w:rsidRPr="0070546A">
        <w:rPr>
          <w:color w:val="000000" w:themeColor="text1"/>
        </w:rPr>
        <w:t xml:space="preserve"> </w:t>
      </w:r>
      <w:r w:rsidR="00C051C9" w:rsidRPr="0070546A">
        <w:rPr>
          <w:color w:val="000000" w:themeColor="text1"/>
        </w:rPr>
        <w:t>som avses i 1</w:t>
      </w:r>
      <w:r w:rsidR="0064319B">
        <w:rPr>
          <w:color w:val="000000" w:themeColor="text1"/>
        </w:rPr>
        <w:t>3 a</w:t>
      </w:r>
      <w:r w:rsidR="000A6FB4">
        <w:rPr>
          <w:color w:val="000000" w:themeColor="text1"/>
        </w:rPr>
        <w:t> §</w:t>
      </w:r>
      <w:r w:rsidR="00C051C9" w:rsidRPr="0070546A">
        <w:rPr>
          <w:color w:val="000000" w:themeColor="text1"/>
        </w:rPr>
        <w:t xml:space="preserve"> i lagen om utkomstskydd för arbetslösa, på Åland ska avse sådana i 11</w:t>
      </w:r>
      <w:r w:rsidR="000A6FB4">
        <w:rPr>
          <w:color w:val="000000" w:themeColor="text1"/>
        </w:rPr>
        <w:t> §</w:t>
      </w:r>
      <w:r w:rsidR="00C051C9" w:rsidRPr="0070546A">
        <w:rPr>
          <w:color w:val="000000" w:themeColor="text1"/>
        </w:rPr>
        <w:t xml:space="preserve"> 1</w:t>
      </w:r>
      <w:r w:rsidR="000A6FB4">
        <w:rPr>
          <w:color w:val="000000" w:themeColor="text1"/>
        </w:rPr>
        <w:t> mom.</w:t>
      </w:r>
      <w:r w:rsidR="00C051C9" w:rsidRPr="0070546A">
        <w:rPr>
          <w:color w:val="000000" w:themeColor="text1"/>
        </w:rPr>
        <w:t xml:space="preserve"> </w:t>
      </w:r>
      <w:r w:rsidR="00C90D25" w:rsidRPr="0070546A">
        <w:rPr>
          <w:color w:val="000000" w:themeColor="text1"/>
        </w:rPr>
        <w:t xml:space="preserve">i blankettlagen om allmänt stöd </w:t>
      </w:r>
      <w:r w:rsidR="0064319B">
        <w:rPr>
          <w:color w:val="000000" w:themeColor="text1"/>
        </w:rPr>
        <w:t>motsvarande utbildningar</w:t>
      </w:r>
      <w:r w:rsidR="00FC40AF" w:rsidRPr="0070546A">
        <w:rPr>
          <w:color w:val="000000" w:themeColor="text1"/>
        </w:rPr>
        <w:t>.</w:t>
      </w:r>
    </w:p>
    <w:p w14:paraId="540E6733" w14:textId="017637F0" w:rsidR="00C72E3F" w:rsidRPr="0070546A" w:rsidRDefault="002845C9" w:rsidP="00661F3F">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13</w:t>
      </w:r>
      <w:r w:rsidR="000A6FB4">
        <w:rPr>
          <w:color w:val="000000" w:themeColor="text1"/>
        </w:rPr>
        <w:t> §</w:t>
      </w:r>
      <w:r w:rsidRPr="0070546A">
        <w:rPr>
          <w:color w:val="000000" w:themeColor="text1"/>
        </w:rPr>
        <w:t xml:space="preserve"> 1</w:t>
      </w:r>
      <w:r w:rsidR="000A6FB4">
        <w:rPr>
          <w:color w:val="000000" w:themeColor="text1"/>
        </w:rPr>
        <w:t> mom.</w:t>
      </w:r>
      <w:r w:rsidR="00CB5EBC" w:rsidRPr="0070546A">
        <w:rPr>
          <w:color w:val="000000" w:themeColor="text1"/>
        </w:rPr>
        <w:t xml:space="preserve"> </w:t>
      </w:r>
      <w:r w:rsidRPr="0070546A">
        <w:rPr>
          <w:color w:val="000000" w:themeColor="text1"/>
        </w:rPr>
        <w:t>i lagen om allmänt stöd gjorda hänvisningen till 3</w:t>
      </w:r>
      <w:r w:rsidR="000A6FB4">
        <w:rPr>
          <w:color w:val="000000" w:themeColor="text1"/>
        </w:rPr>
        <w:t> kap.</w:t>
      </w:r>
      <w:r w:rsidRPr="0070546A">
        <w:rPr>
          <w:color w:val="000000" w:themeColor="text1"/>
        </w:rPr>
        <w:t xml:space="preserve"> i lagen om utkomstskydd för arbetslösa, till den del hänvisningen i fråga </w:t>
      </w:r>
      <w:r w:rsidR="00CB5EBC" w:rsidRPr="0070546A">
        <w:rPr>
          <w:color w:val="000000" w:themeColor="text1"/>
        </w:rPr>
        <w:t>avser det kapit</w:t>
      </w:r>
      <w:r w:rsidR="00D90C89">
        <w:rPr>
          <w:color w:val="000000" w:themeColor="text1"/>
        </w:rPr>
        <w:t>lets</w:t>
      </w:r>
      <w:r w:rsidR="005A09C3" w:rsidRPr="0070546A">
        <w:rPr>
          <w:color w:val="000000" w:themeColor="text1"/>
        </w:rPr>
        <w:t xml:space="preserve"> </w:t>
      </w:r>
      <w:r w:rsidR="00C72E3F" w:rsidRPr="0070546A">
        <w:rPr>
          <w:color w:val="000000" w:themeColor="text1"/>
        </w:rPr>
        <w:t>4</w:t>
      </w:r>
      <w:r w:rsidR="000A6FB4">
        <w:rPr>
          <w:color w:val="000000" w:themeColor="text1"/>
        </w:rPr>
        <w:t> §</w:t>
      </w:r>
      <w:r w:rsidR="00661F3F" w:rsidRPr="0070546A">
        <w:rPr>
          <w:color w:val="000000" w:themeColor="text1"/>
        </w:rPr>
        <w:t xml:space="preserve"> 2</w:t>
      </w:r>
      <w:r w:rsidR="000A6FB4">
        <w:rPr>
          <w:color w:val="000000" w:themeColor="text1"/>
        </w:rPr>
        <w:t> mom.</w:t>
      </w:r>
      <w:r w:rsidR="00661F3F" w:rsidRPr="0070546A">
        <w:rPr>
          <w:color w:val="000000" w:themeColor="text1"/>
        </w:rPr>
        <w:t xml:space="preserve"> </w:t>
      </w:r>
      <w:r w:rsidR="00C72E3F" w:rsidRPr="0070546A">
        <w:rPr>
          <w:color w:val="000000" w:themeColor="text1"/>
        </w:rPr>
        <w:t>5</w:t>
      </w:r>
      <w:r w:rsidR="000A6FB4">
        <w:rPr>
          <w:color w:val="000000" w:themeColor="text1"/>
        </w:rPr>
        <w:t> punkt</w:t>
      </w:r>
      <w:r w:rsidR="00C72E3F" w:rsidRPr="0070546A">
        <w:rPr>
          <w:color w:val="000000" w:themeColor="text1"/>
        </w:rPr>
        <w:t xml:space="preserve"> </w:t>
      </w:r>
      <w:r w:rsidR="00661F3F" w:rsidRPr="0070546A">
        <w:rPr>
          <w:color w:val="000000" w:themeColor="text1"/>
        </w:rPr>
        <w:t xml:space="preserve">rörande </w:t>
      </w:r>
      <w:r w:rsidR="00C72E3F" w:rsidRPr="0070546A">
        <w:rPr>
          <w:color w:val="000000" w:themeColor="text1"/>
        </w:rPr>
        <w:t>rehabiliteringspenning enligt de lagar som nämns i 3</w:t>
      </w:r>
      <w:r w:rsidR="000A6FB4">
        <w:rPr>
          <w:color w:val="000000" w:themeColor="text1"/>
        </w:rPr>
        <w:t> §</w:t>
      </w:r>
      <w:r w:rsidR="00C72E3F" w:rsidRPr="0070546A">
        <w:rPr>
          <w:color w:val="000000" w:themeColor="text1"/>
        </w:rPr>
        <w:t xml:space="preserve"> i lagen om pension för arbetstagare (FFS 395/2006), på Åland </w:t>
      </w:r>
      <w:r w:rsidR="007F6D9B" w:rsidRPr="0070546A">
        <w:rPr>
          <w:color w:val="000000" w:themeColor="text1"/>
        </w:rPr>
        <w:t xml:space="preserve">ska </w:t>
      </w:r>
      <w:r w:rsidR="00C72E3F" w:rsidRPr="0070546A">
        <w:rPr>
          <w:color w:val="000000" w:themeColor="text1"/>
        </w:rPr>
        <w:t>avse de lagar som i nämnda 3</w:t>
      </w:r>
      <w:r w:rsidR="000A6FB4">
        <w:rPr>
          <w:color w:val="000000" w:themeColor="text1"/>
        </w:rPr>
        <w:t> §</w:t>
      </w:r>
      <w:r w:rsidR="00C72E3F" w:rsidRPr="0070546A">
        <w:rPr>
          <w:color w:val="000000" w:themeColor="text1"/>
        </w:rPr>
        <w:t xml:space="preserve"> innehåller bestämmelser som reglerar landskapets pensionsskydd</w:t>
      </w:r>
      <w:r w:rsidR="005A09C3" w:rsidRPr="0070546A">
        <w:rPr>
          <w:color w:val="000000" w:themeColor="text1"/>
        </w:rPr>
        <w:t>.</w:t>
      </w:r>
    </w:p>
    <w:p w14:paraId="2F43F430" w14:textId="27D2FB15" w:rsidR="00AE10AC" w:rsidRPr="0070546A" w:rsidRDefault="00AE10AC" w:rsidP="00AE10AC">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sidR="00D90C89">
        <w:rPr>
          <w:color w:val="000000" w:themeColor="text1"/>
        </w:rPr>
        <w:t>lets</w:t>
      </w:r>
      <w:r w:rsidRPr="0070546A">
        <w:rPr>
          <w:color w:val="000000" w:themeColor="text1"/>
        </w:rPr>
        <w:t>:</w:t>
      </w:r>
    </w:p>
    <w:p w14:paraId="3F3AE00F" w14:textId="1B4A4404" w:rsidR="00AE10AC" w:rsidRPr="0070546A" w:rsidRDefault="007E3C59" w:rsidP="00AE10AC">
      <w:pPr>
        <w:pStyle w:val="ANormal"/>
        <w:rPr>
          <w:color w:val="000000" w:themeColor="text1"/>
        </w:rPr>
      </w:pPr>
      <w:r w:rsidRPr="0070546A">
        <w:rPr>
          <w:color w:val="000000" w:themeColor="text1"/>
        </w:rPr>
        <w:tab/>
        <w:t>1) 1</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 xml:space="preserve"> rörande 120</w:t>
      </w:r>
      <w:r w:rsidR="000A6FB4">
        <w:rPr>
          <w:color w:val="000000" w:themeColor="text1"/>
        </w:rPr>
        <w:t> §</w:t>
      </w:r>
      <w:r w:rsidRPr="0070546A">
        <w:rPr>
          <w:color w:val="000000" w:themeColor="text1"/>
        </w:rPr>
        <w:t xml:space="preserve"> i lagen om arbetskraftsservice, på Åland </w:t>
      </w:r>
      <w:r w:rsidR="00837B85" w:rsidRPr="0070546A">
        <w:rPr>
          <w:color w:val="000000" w:themeColor="text1"/>
        </w:rPr>
        <w:t xml:space="preserve">ska </w:t>
      </w:r>
      <w:r w:rsidRPr="0070546A">
        <w:rPr>
          <w:color w:val="000000" w:themeColor="text1"/>
        </w:rPr>
        <w:t xml:space="preserve">avse </w:t>
      </w:r>
      <w:r w:rsidR="00EE289B" w:rsidRPr="0070546A">
        <w:rPr>
          <w:color w:val="000000" w:themeColor="text1"/>
        </w:rPr>
        <w:t xml:space="preserve">landskapslagen (2024:100) om tillämpning, på Åland </w:t>
      </w:r>
      <w:r w:rsidR="00D7462B">
        <w:rPr>
          <w:color w:val="000000" w:themeColor="text1"/>
        </w:rPr>
        <w:t xml:space="preserve">ska </w:t>
      </w:r>
      <w:r w:rsidR="00EE289B" w:rsidRPr="0070546A">
        <w:rPr>
          <w:color w:val="000000" w:themeColor="text1"/>
        </w:rPr>
        <w:t>av</w:t>
      </w:r>
      <w:r w:rsidR="00D7462B">
        <w:rPr>
          <w:color w:val="000000" w:themeColor="text1"/>
        </w:rPr>
        <w:t>se</w:t>
      </w:r>
      <w:r w:rsidR="00EE289B" w:rsidRPr="0070546A">
        <w:rPr>
          <w:color w:val="000000" w:themeColor="text1"/>
        </w:rPr>
        <w:t xml:space="preserve"> 13 och 14</w:t>
      </w:r>
      <w:r w:rsidR="000A6FB4">
        <w:rPr>
          <w:color w:val="000000" w:themeColor="text1"/>
        </w:rPr>
        <w:t> kap.</w:t>
      </w:r>
      <w:r w:rsidR="00EE289B" w:rsidRPr="0070546A">
        <w:rPr>
          <w:color w:val="000000" w:themeColor="text1"/>
        </w:rPr>
        <w:t xml:space="preserve"> i lagen om ordnande av arbetskraftsservice,</w:t>
      </w:r>
    </w:p>
    <w:p w14:paraId="1A048737" w14:textId="1A9A1A0D" w:rsidR="00C060AA" w:rsidRPr="0070546A" w:rsidRDefault="00C060AA" w:rsidP="00AE10AC">
      <w:pPr>
        <w:pStyle w:val="ANormal"/>
        <w:rPr>
          <w:color w:val="000000" w:themeColor="text1"/>
        </w:rPr>
      </w:pPr>
      <w:r w:rsidRPr="0070546A">
        <w:rPr>
          <w:color w:val="000000" w:themeColor="text1"/>
        </w:rPr>
        <w:tab/>
      </w:r>
      <w:r w:rsidR="00F5544D" w:rsidRPr="0070546A">
        <w:rPr>
          <w:color w:val="000000" w:themeColor="text1"/>
        </w:rPr>
        <w:t>2</w:t>
      </w:r>
      <w:r w:rsidRPr="0070546A">
        <w:rPr>
          <w:color w:val="000000" w:themeColor="text1"/>
        </w:rPr>
        <w:t xml:space="preserve">) </w:t>
      </w:r>
      <w:r w:rsidR="008B17E4" w:rsidRPr="0070546A">
        <w:rPr>
          <w:color w:val="000000" w:themeColor="text1"/>
        </w:rPr>
        <w:t>10</w:t>
      </w:r>
      <w:r w:rsidR="000A6FB4">
        <w:rPr>
          <w:color w:val="000000" w:themeColor="text1"/>
        </w:rPr>
        <w:t> §</w:t>
      </w:r>
      <w:r w:rsidR="008B17E4" w:rsidRPr="0070546A">
        <w:rPr>
          <w:color w:val="000000" w:themeColor="text1"/>
        </w:rPr>
        <w:t xml:space="preserve"> rörande studier, på Åland </w:t>
      </w:r>
      <w:r w:rsidR="00837B85" w:rsidRPr="0070546A">
        <w:rPr>
          <w:color w:val="000000" w:themeColor="text1"/>
        </w:rPr>
        <w:t xml:space="preserve">ska </w:t>
      </w:r>
      <w:r w:rsidR="008B17E4" w:rsidRPr="0070546A">
        <w:rPr>
          <w:color w:val="000000" w:themeColor="text1"/>
        </w:rPr>
        <w:t>avse 11</w:t>
      </w:r>
      <w:r w:rsidR="000A6FB4">
        <w:rPr>
          <w:color w:val="000000" w:themeColor="text1"/>
        </w:rPr>
        <w:t> §</w:t>
      </w:r>
      <w:r w:rsidR="008B17E4" w:rsidRPr="0070546A">
        <w:rPr>
          <w:color w:val="000000" w:themeColor="text1"/>
        </w:rPr>
        <w:t xml:space="preserve"> om studier i blankettlagen om allmänt stöd,</w:t>
      </w:r>
    </w:p>
    <w:p w14:paraId="116065DF" w14:textId="305DDBD5" w:rsidR="008B17E4" w:rsidRPr="0070546A" w:rsidRDefault="008B17E4" w:rsidP="00AE10AC">
      <w:pPr>
        <w:pStyle w:val="ANormal"/>
        <w:rPr>
          <w:color w:val="000000" w:themeColor="text1"/>
        </w:rPr>
      </w:pPr>
      <w:bookmarkStart w:id="31" w:name="_Hlk214967242"/>
      <w:r w:rsidRPr="0070546A">
        <w:rPr>
          <w:color w:val="000000" w:themeColor="text1"/>
        </w:rPr>
        <w:tab/>
      </w:r>
      <w:r w:rsidR="00F5544D" w:rsidRPr="0070546A">
        <w:rPr>
          <w:color w:val="000000" w:themeColor="text1"/>
        </w:rPr>
        <w:t>3</w:t>
      </w:r>
      <w:r w:rsidRPr="0070546A">
        <w:rPr>
          <w:color w:val="000000" w:themeColor="text1"/>
        </w:rPr>
        <w:t>) 10</w:t>
      </w:r>
      <w:r w:rsidR="00484CF3">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1</w:t>
      </w:r>
      <w:r w:rsidR="0077264B" w:rsidRPr="0070546A">
        <w:rPr>
          <w:color w:val="000000" w:themeColor="text1"/>
        </w:rPr>
        <w:t>d</w:t>
      </w:r>
      <w:r w:rsidR="000A6FB4">
        <w:rPr>
          <w:color w:val="000000" w:themeColor="text1"/>
        </w:rPr>
        <w:t> punkt</w:t>
      </w:r>
      <w:r w:rsidRPr="0070546A">
        <w:rPr>
          <w:color w:val="000000" w:themeColor="text1"/>
        </w:rPr>
        <w:t xml:space="preserve"> rörande 28–31</w:t>
      </w:r>
      <w:r w:rsidR="000A6FB4">
        <w:rPr>
          <w:color w:val="000000" w:themeColor="text1"/>
        </w:rPr>
        <w:t> §</w:t>
      </w:r>
      <w:r w:rsidRPr="0070546A">
        <w:rPr>
          <w:color w:val="000000" w:themeColor="text1"/>
        </w:rPr>
        <w:t xml:space="preserve">§ om frivilliga studier i lagen om främjande av integration, på Åland </w:t>
      </w:r>
      <w:r w:rsidR="00837B85" w:rsidRPr="0070546A">
        <w:rPr>
          <w:color w:val="000000" w:themeColor="text1"/>
        </w:rPr>
        <w:t xml:space="preserve">ska </w:t>
      </w:r>
      <w:r w:rsidRPr="0070546A">
        <w:rPr>
          <w:color w:val="000000" w:themeColor="text1"/>
        </w:rPr>
        <w:t>avse frivilliga studier enligt 22a–22d</w:t>
      </w:r>
      <w:r w:rsidR="000A6FB4">
        <w:rPr>
          <w:color w:val="000000" w:themeColor="text1"/>
        </w:rPr>
        <w:t> §</w:t>
      </w:r>
      <w:r w:rsidRPr="0070546A">
        <w:rPr>
          <w:color w:val="000000" w:themeColor="text1"/>
        </w:rPr>
        <w:t>§ i landskapslagen om främjande av integration,</w:t>
      </w:r>
    </w:p>
    <w:bookmarkEnd w:id="31"/>
    <w:p w14:paraId="1CCFCEB7" w14:textId="6F4F09DD" w:rsidR="00270D6C" w:rsidRPr="0070546A" w:rsidRDefault="00270D6C" w:rsidP="00270D6C">
      <w:pPr>
        <w:pStyle w:val="ANormal"/>
        <w:rPr>
          <w:color w:val="000000" w:themeColor="text1"/>
        </w:rPr>
      </w:pPr>
      <w:r w:rsidRPr="0070546A">
        <w:rPr>
          <w:color w:val="000000" w:themeColor="text1"/>
        </w:rPr>
        <w:tab/>
      </w:r>
      <w:r w:rsidR="00F5544D" w:rsidRPr="0070546A">
        <w:rPr>
          <w:color w:val="000000" w:themeColor="text1"/>
        </w:rPr>
        <w:t>4</w:t>
      </w:r>
      <w:r w:rsidRPr="0070546A">
        <w:rPr>
          <w:color w:val="000000" w:themeColor="text1"/>
        </w:rPr>
        <w:t>) 11</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yrkesinriktad grundexamen eller </w:t>
      </w:r>
      <w:r w:rsidR="00DC527E" w:rsidRPr="0070546A">
        <w:rPr>
          <w:color w:val="000000" w:themeColor="text1"/>
        </w:rPr>
        <w:t>11</w:t>
      </w:r>
      <w:r w:rsidR="000A6FB4">
        <w:rPr>
          <w:color w:val="000000" w:themeColor="text1"/>
        </w:rPr>
        <w:t> §</w:t>
      </w:r>
      <w:r w:rsidR="00DC527E" w:rsidRPr="0070546A">
        <w:rPr>
          <w:color w:val="000000" w:themeColor="text1"/>
        </w:rPr>
        <w:t xml:space="preserve"> </w:t>
      </w:r>
      <w:r w:rsidRPr="0070546A">
        <w:rPr>
          <w:color w:val="000000" w:themeColor="text1"/>
        </w:rPr>
        <w:t>3</w:t>
      </w:r>
      <w:r w:rsidR="000A6FB4">
        <w:rPr>
          <w:color w:val="000000" w:themeColor="text1"/>
        </w:rPr>
        <w:t> mom.</w:t>
      </w:r>
      <w:r w:rsidRPr="0070546A">
        <w:rPr>
          <w:color w:val="000000" w:themeColor="text1"/>
        </w:rPr>
        <w:t xml:space="preserve"> 4</w:t>
      </w:r>
      <w:r w:rsidR="000A6FB4">
        <w:rPr>
          <w:color w:val="000000" w:themeColor="text1"/>
        </w:rPr>
        <w:t> punkt</w:t>
      </w:r>
      <w:r w:rsidRPr="0070546A">
        <w:rPr>
          <w:color w:val="000000" w:themeColor="text1"/>
        </w:rPr>
        <w:t xml:space="preserve"> rörande yrkesinriktad delexamen, på Åland ska avse gymnasieexamen med yrkesinriktning,</w:t>
      </w:r>
    </w:p>
    <w:p w14:paraId="21C2F1FF" w14:textId="4842C860" w:rsidR="00FD4F57" w:rsidRPr="0070546A" w:rsidRDefault="00266B82" w:rsidP="00270D6C">
      <w:pPr>
        <w:pStyle w:val="ANormal"/>
        <w:rPr>
          <w:color w:val="000000" w:themeColor="text1"/>
        </w:rPr>
      </w:pPr>
      <w:r w:rsidRPr="0070546A">
        <w:rPr>
          <w:color w:val="000000" w:themeColor="text1"/>
        </w:rPr>
        <w:tab/>
      </w:r>
      <w:r w:rsidR="00F5544D" w:rsidRPr="0070546A">
        <w:rPr>
          <w:color w:val="000000" w:themeColor="text1"/>
        </w:rPr>
        <w:t>5</w:t>
      </w:r>
      <w:r w:rsidRPr="0070546A">
        <w:rPr>
          <w:color w:val="000000" w:themeColor="text1"/>
        </w:rPr>
        <w:t>) 13</w:t>
      </w:r>
      <w:r w:rsidR="0075377A">
        <w:rPr>
          <w:color w:val="000000" w:themeColor="text1"/>
        </w:rPr>
        <w:t> a</w:t>
      </w:r>
      <w:r w:rsidR="000A6FB4">
        <w:rPr>
          <w:color w:val="000000" w:themeColor="text1"/>
        </w:rPr>
        <w:t> §</w:t>
      </w:r>
      <w:r w:rsidRPr="0070546A">
        <w:rPr>
          <w:color w:val="000000" w:themeColor="text1"/>
        </w:rPr>
        <w:t xml:space="preserve"> 1</w:t>
      </w:r>
      <w:r w:rsidR="000A6FB4">
        <w:rPr>
          <w:color w:val="000000" w:themeColor="text1"/>
        </w:rPr>
        <w:t> mom.</w:t>
      </w:r>
      <w:r w:rsidR="00C4594A" w:rsidRPr="0070546A">
        <w:rPr>
          <w:color w:val="000000" w:themeColor="text1"/>
        </w:rPr>
        <w:t xml:space="preserve"> </w:t>
      </w:r>
      <w:r w:rsidR="0075377A">
        <w:rPr>
          <w:color w:val="000000" w:themeColor="text1"/>
        </w:rPr>
        <w:t>2</w:t>
      </w:r>
      <w:r w:rsidR="000A6FB4">
        <w:rPr>
          <w:color w:val="000000" w:themeColor="text1"/>
        </w:rPr>
        <w:t> punkt</w:t>
      </w:r>
      <w:r w:rsidRPr="0070546A">
        <w:rPr>
          <w:color w:val="000000" w:themeColor="text1"/>
        </w:rPr>
        <w:t xml:space="preserve"> </w:t>
      </w:r>
      <w:r w:rsidR="00FD4F57" w:rsidRPr="0070546A">
        <w:rPr>
          <w:color w:val="000000" w:themeColor="text1"/>
        </w:rPr>
        <w:t>rörande gymnasiestudier enligt i 10</w:t>
      </w:r>
      <w:r w:rsidR="000A6FB4">
        <w:rPr>
          <w:color w:val="000000" w:themeColor="text1"/>
        </w:rPr>
        <w:t> §</w:t>
      </w:r>
      <w:r w:rsidR="00FD4F57" w:rsidRPr="0070546A">
        <w:rPr>
          <w:color w:val="000000" w:themeColor="text1"/>
        </w:rPr>
        <w:t xml:space="preserve"> 2</w:t>
      </w:r>
      <w:r w:rsidR="000A6FB4">
        <w:rPr>
          <w:color w:val="000000" w:themeColor="text1"/>
        </w:rPr>
        <w:t> mom.</w:t>
      </w:r>
      <w:r w:rsidR="00FD4F57" w:rsidRPr="0070546A">
        <w:rPr>
          <w:color w:val="000000" w:themeColor="text1"/>
        </w:rPr>
        <w:t xml:space="preserve"> 4</w:t>
      </w:r>
      <w:r w:rsidR="000A6FB4">
        <w:rPr>
          <w:color w:val="000000" w:themeColor="text1"/>
        </w:rPr>
        <w:t> punkt</w:t>
      </w:r>
      <w:r w:rsidR="00FD4F57" w:rsidRPr="0070546A">
        <w:rPr>
          <w:color w:val="000000" w:themeColor="text1"/>
        </w:rPr>
        <w:t xml:space="preserve">en i lagen om utkomstskydd för arbetslösa, på Åland </w:t>
      </w:r>
      <w:r w:rsidR="00837B85" w:rsidRPr="0070546A">
        <w:rPr>
          <w:color w:val="000000" w:themeColor="text1"/>
        </w:rPr>
        <w:t xml:space="preserve">ska </w:t>
      </w:r>
      <w:r w:rsidR="00FD4F57" w:rsidRPr="0070546A">
        <w:rPr>
          <w:color w:val="000000" w:themeColor="text1"/>
        </w:rPr>
        <w:t>avse gymnasiestudier enligt 11</w:t>
      </w:r>
      <w:r w:rsidR="000A6FB4">
        <w:rPr>
          <w:color w:val="000000" w:themeColor="text1"/>
        </w:rPr>
        <w:t> §</w:t>
      </w:r>
      <w:r w:rsidR="00FD4F57" w:rsidRPr="0070546A">
        <w:rPr>
          <w:color w:val="000000" w:themeColor="text1"/>
        </w:rPr>
        <w:t xml:space="preserve"> 1</w:t>
      </w:r>
      <w:r w:rsidR="000A6FB4">
        <w:rPr>
          <w:color w:val="000000" w:themeColor="text1"/>
        </w:rPr>
        <w:t> mom.</w:t>
      </w:r>
      <w:r w:rsidR="00FD4F57" w:rsidRPr="0070546A">
        <w:rPr>
          <w:color w:val="000000" w:themeColor="text1"/>
        </w:rPr>
        <w:t xml:space="preserve"> 5</w:t>
      </w:r>
      <w:r w:rsidR="000A6FB4">
        <w:rPr>
          <w:color w:val="000000" w:themeColor="text1"/>
        </w:rPr>
        <w:t> punkt</w:t>
      </w:r>
      <w:r w:rsidR="00FD4F57" w:rsidRPr="0070546A">
        <w:rPr>
          <w:color w:val="000000" w:themeColor="text1"/>
        </w:rPr>
        <w:t>en i blankettlagen om allmänt stöd</w:t>
      </w:r>
      <w:r w:rsidR="00DC527E" w:rsidRPr="0070546A">
        <w:rPr>
          <w:color w:val="000000" w:themeColor="text1"/>
        </w:rPr>
        <w:t>.</w:t>
      </w:r>
    </w:p>
    <w:p w14:paraId="12735EE3" w14:textId="412BB0BB" w:rsidR="001B2D5D" w:rsidRPr="0070546A" w:rsidRDefault="001B2D5D" w:rsidP="00270D6C">
      <w:pPr>
        <w:pStyle w:val="ANormal"/>
        <w:rPr>
          <w:color w:val="000000" w:themeColor="text1"/>
        </w:rPr>
      </w:pPr>
      <w:r w:rsidRPr="0070546A">
        <w:rPr>
          <w:color w:val="000000" w:themeColor="text1"/>
        </w:rPr>
        <w:tab/>
      </w:r>
      <w:r w:rsidR="003C7E21" w:rsidRPr="0070546A">
        <w:rPr>
          <w:color w:val="000000" w:themeColor="text1"/>
        </w:rPr>
        <w:t>Bestämmelsen i 2</w:t>
      </w:r>
      <w:r w:rsidR="000A6FB4">
        <w:rPr>
          <w:color w:val="000000" w:themeColor="text1"/>
        </w:rPr>
        <w:t> mom.</w:t>
      </w:r>
      <w:r w:rsidR="003C7E21" w:rsidRPr="0070546A">
        <w:rPr>
          <w:color w:val="000000" w:themeColor="text1"/>
        </w:rPr>
        <w:t xml:space="preserve"> innebär vidare att den i 14</w:t>
      </w:r>
      <w:r w:rsidR="000A6FB4">
        <w:rPr>
          <w:color w:val="000000" w:themeColor="text1"/>
        </w:rPr>
        <w:t> §</w:t>
      </w:r>
      <w:r w:rsidR="003C7E21" w:rsidRPr="0070546A">
        <w:rPr>
          <w:color w:val="000000" w:themeColor="text1"/>
        </w:rPr>
        <w:t xml:space="preserve"> 2</w:t>
      </w:r>
      <w:r w:rsidR="000A6FB4">
        <w:rPr>
          <w:color w:val="000000" w:themeColor="text1"/>
        </w:rPr>
        <w:t> mom.</w:t>
      </w:r>
      <w:r w:rsidR="003C7E21" w:rsidRPr="0070546A">
        <w:rPr>
          <w:color w:val="000000" w:themeColor="text1"/>
        </w:rPr>
        <w:t xml:space="preserve"> </w:t>
      </w:r>
      <w:r w:rsidR="00C73948" w:rsidRPr="0070546A">
        <w:rPr>
          <w:color w:val="000000" w:themeColor="text1"/>
        </w:rPr>
        <w:t>4</w:t>
      </w:r>
      <w:r w:rsidR="000A6FB4">
        <w:rPr>
          <w:color w:val="000000" w:themeColor="text1"/>
        </w:rPr>
        <w:t> punkt</w:t>
      </w:r>
      <w:r w:rsidR="003C7E21" w:rsidRPr="0070546A">
        <w:rPr>
          <w:color w:val="000000" w:themeColor="text1"/>
        </w:rPr>
        <w:t xml:space="preserve">en i lagen om allmänt stöd gjorda hänvisningen till </w:t>
      </w:r>
      <w:r w:rsidR="00C73948" w:rsidRPr="0070546A">
        <w:rPr>
          <w:color w:val="000000" w:themeColor="text1"/>
        </w:rPr>
        <w:t>4</w:t>
      </w:r>
      <w:r w:rsidR="000A6FB4">
        <w:rPr>
          <w:color w:val="000000" w:themeColor="text1"/>
        </w:rPr>
        <w:t> kap.</w:t>
      </w:r>
      <w:r w:rsidR="003C7E21" w:rsidRPr="0070546A">
        <w:rPr>
          <w:color w:val="000000" w:themeColor="text1"/>
        </w:rPr>
        <w:t xml:space="preserve"> </w:t>
      </w:r>
      <w:r w:rsidR="00C73948" w:rsidRPr="0070546A">
        <w:rPr>
          <w:color w:val="000000" w:themeColor="text1"/>
        </w:rPr>
        <w:t>3</w:t>
      </w:r>
      <w:r w:rsidR="000A6FB4">
        <w:rPr>
          <w:color w:val="000000" w:themeColor="text1"/>
        </w:rPr>
        <w:t> §</w:t>
      </w:r>
      <w:r w:rsidR="00C73948" w:rsidRPr="0070546A">
        <w:rPr>
          <w:color w:val="000000" w:themeColor="text1"/>
        </w:rPr>
        <w:t xml:space="preserve"> </w:t>
      </w:r>
      <w:r w:rsidR="003C7E21" w:rsidRPr="0070546A">
        <w:rPr>
          <w:color w:val="000000" w:themeColor="text1"/>
        </w:rPr>
        <w:t xml:space="preserve">i lagen om utkomstskydd för arbetslösa, till den del hänvisningen i fråga avser det </w:t>
      </w:r>
      <w:r w:rsidR="00C73948" w:rsidRPr="0070546A">
        <w:rPr>
          <w:color w:val="000000" w:themeColor="text1"/>
        </w:rPr>
        <w:t>lagrum</w:t>
      </w:r>
      <w:r w:rsidR="0075377A">
        <w:rPr>
          <w:color w:val="000000" w:themeColor="text1"/>
        </w:rPr>
        <w:t>met</w:t>
      </w:r>
      <w:r w:rsidR="003C7E21" w:rsidRPr="0070546A">
        <w:rPr>
          <w:color w:val="000000" w:themeColor="text1"/>
        </w:rPr>
        <w:t>s</w:t>
      </w:r>
      <w:r w:rsidR="00C73948" w:rsidRPr="0070546A">
        <w:rPr>
          <w:color w:val="000000" w:themeColor="text1"/>
        </w:rPr>
        <w:t xml:space="preserve"> 1</w:t>
      </w:r>
      <w:r w:rsidR="000A6FB4">
        <w:rPr>
          <w:color w:val="000000" w:themeColor="text1"/>
        </w:rPr>
        <w:t> mom.</w:t>
      </w:r>
      <w:r w:rsidR="00C73948" w:rsidRPr="0070546A">
        <w:rPr>
          <w:color w:val="000000" w:themeColor="text1"/>
        </w:rPr>
        <w:t xml:space="preserve"> rörande 3</w:t>
      </w:r>
      <w:r w:rsidR="000A6FB4">
        <w:rPr>
          <w:color w:val="000000" w:themeColor="text1"/>
        </w:rPr>
        <w:t> kap.</w:t>
      </w:r>
      <w:r w:rsidR="00C73948" w:rsidRPr="0070546A">
        <w:rPr>
          <w:color w:val="000000" w:themeColor="text1"/>
        </w:rPr>
        <w:t xml:space="preserve"> i arbetstidslagen (FFS 872/2019), på Åland ska avse motsvarande bestämmelser i landskapslagen (1998:44) om tillämpning i landskapet Åland av arbetstidslagen</w:t>
      </w:r>
      <w:r w:rsidR="00406FF2" w:rsidRPr="0070546A">
        <w:rPr>
          <w:color w:val="000000" w:themeColor="text1"/>
        </w:rPr>
        <w:t>.</w:t>
      </w:r>
    </w:p>
    <w:p w14:paraId="6D6F1396" w14:textId="1BA75978" w:rsidR="00406FF2" w:rsidRPr="0070546A" w:rsidRDefault="00406FF2" w:rsidP="00406FF2">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15</w:t>
      </w:r>
      <w:r w:rsidR="000A6FB4">
        <w:rPr>
          <w:color w:val="000000" w:themeColor="text1"/>
        </w:rPr>
        <w:t> §</w:t>
      </w:r>
      <w:r w:rsidRPr="0070546A">
        <w:rPr>
          <w:color w:val="000000" w:themeColor="text1"/>
        </w:rPr>
        <w:t xml:space="preserve"> i lagen om allmänt stöd gjorda hänvisningen till 4</w:t>
      </w:r>
      <w:r w:rsidR="000A6FB4">
        <w:rPr>
          <w:color w:val="000000" w:themeColor="text1"/>
        </w:rPr>
        <w:t> kap.</w:t>
      </w:r>
      <w:r w:rsidRPr="0070546A">
        <w:rPr>
          <w:color w:val="000000" w:themeColor="text1"/>
        </w:rPr>
        <w:t xml:space="preserve"> i lagen om utkomstskydd för arbetslösa, till den del hänvisningen i fråga avser det kapit</w:t>
      </w:r>
      <w:r w:rsidR="0075377A">
        <w:rPr>
          <w:color w:val="000000" w:themeColor="text1"/>
        </w:rPr>
        <w:t>lets</w:t>
      </w:r>
      <w:r w:rsidRPr="0070546A">
        <w:rPr>
          <w:color w:val="000000" w:themeColor="text1"/>
        </w:rPr>
        <w:t>:</w:t>
      </w:r>
    </w:p>
    <w:p w14:paraId="5CCC482C" w14:textId="453E1D68" w:rsidR="002E4E5B" w:rsidRPr="0070546A" w:rsidRDefault="002E4E5B" w:rsidP="00406FF2">
      <w:pPr>
        <w:pStyle w:val="ANormal"/>
        <w:rPr>
          <w:color w:val="000000" w:themeColor="text1"/>
        </w:rPr>
      </w:pPr>
      <w:r w:rsidRPr="0070546A">
        <w:rPr>
          <w:color w:val="000000" w:themeColor="text1"/>
        </w:rPr>
        <w:tab/>
        <w:t xml:space="preserve">1) </w:t>
      </w:r>
      <w:r w:rsidR="002662BF" w:rsidRPr="0070546A">
        <w:rPr>
          <w:color w:val="000000" w:themeColor="text1"/>
        </w:rPr>
        <w:t>7</w:t>
      </w:r>
      <w:r w:rsidR="000A6FB4">
        <w:rPr>
          <w:color w:val="000000" w:themeColor="text1"/>
        </w:rPr>
        <w:t> §</w:t>
      </w:r>
      <w:r w:rsidR="002662BF" w:rsidRPr="0070546A">
        <w:rPr>
          <w:color w:val="000000" w:themeColor="text1"/>
        </w:rPr>
        <w:t xml:space="preserve"> </w:t>
      </w:r>
      <w:r w:rsidR="00157F01" w:rsidRPr="0070546A">
        <w:rPr>
          <w:color w:val="000000" w:themeColor="text1"/>
        </w:rPr>
        <w:t>1</w:t>
      </w:r>
      <w:r w:rsidR="000A6FB4">
        <w:rPr>
          <w:color w:val="000000" w:themeColor="text1"/>
        </w:rPr>
        <w:t> mom.</w:t>
      </w:r>
      <w:r w:rsidR="00157F01" w:rsidRPr="0070546A">
        <w:rPr>
          <w:color w:val="000000" w:themeColor="text1"/>
        </w:rPr>
        <w:t xml:space="preserve"> 1</w:t>
      </w:r>
      <w:r w:rsidR="000A6FB4">
        <w:rPr>
          <w:color w:val="000000" w:themeColor="text1"/>
        </w:rPr>
        <w:t> punkt</w:t>
      </w:r>
      <w:r w:rsidR="00157F01" w:rsidRPr="0070546A">
        <w:rPr>
          <w:color w:val="000000" w:themeColor="text1"/>
        </w:rPr>
        <w:t xml:space="preserve"> </w:t>
      </w:r>
      <w:r w:rsidR="002662BF" w:rsidRPr="0070546A">
        <w:rPr>
          <w:color w:val="000000" w:themeColor="text1"/>
        </w:rPr>
        <w:t xml:space="preserve">rörande familjepensioner, på Åland ska avse de familjepensioner som förmånstagare enligt landskapslagen (2016:76) om tillämpning i landskapet Åland av riksförfattningar om pension för den offentliga sektorn </w:t>
      </w:r>
      <w:r w:rsidR="00031CC7" w:rsidRPr="0070546A">
        <w:rPr>
          <w:color w:val="000000" w:themeColor="text1"/>
        </w:rPr>
        <w:t>eller landskapslagen (2010</w:t>
      </w:r>
      <w:r w:rsidR="00DC527E" w:rsidRPr="0070546A">
        <w:rPr>
          <w:color w:val="000000" w:themeColor="text1"/>
        </w:rPr>
        <w:t>:</w:t>
      </w:r>
      <w:r w:rsidR="00BC24B5" w:rsidRPr="0070546A">
        <w:rPr>
          <w:color w:val="000000" w:themeColor="text1"/>
        </w:rPr>
        <w:t>7</w:t>
      </w:r>
      <w:r w:rsidR="00031CC7" w:rsidRPr="0070546A">
        <w:rPr>
          <w:color w:val="000000" w:themeColor="text1"/>
        </w:rPr>
        <w:t xml:space="preserve">) om pensionsskydd för ledamöter av lagtinget och landskapsregeringen </w:t>
      </w:r>
      <w:r w:rsidR="002662BF" w:rsidRPr="0070546A">
        <w:rPr>
          <w:color w:val="000000" w:themeColor="text1"/>
        </w:rPr>
        <w:t>är berättigade till,</w:t>
      </w:r>
    </w:p>
    <w:p w14:paraId="590F16E7" w14:textId="06F5F666" w:rsidR="00157F01" w:rsidRPr="0070546A" w:rsidRDefault="00157F01" w:rsidP="00406FF2">
      <w:pPr>
        <w:pStyle w:val="ANormal"/>
        <w:rPr>
          <w:color w:val="000000" w:themeColor="text1"/>
        </w:rPr>
      </w:pPr>
      <w:r w:rsidRPr="0070546A">
        <w:rPr>
          <w:color w:val="000000" w:themeColor="text1"/>
        </w:rPr>
        <w:tab/>
        <w:t>2) 7</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w:t>
      </w:r>
      <w:r w:rsidR="00B556C3" w:rsidRPr="0070546A">
        <w:rPr>
          <w:color w:val="000000" w:themeColor="text1"/>
        </w:rPr>
        <w:t>7</w:t>
      </w:r>
      <w:r w:rsidR="000A6FB4">
        <w:rPr>
          <w:color w:val="000000" w:themeColor="text1"/>
        </w:rPr>
        <w:t> punkt</w:t>
      </w:r>
      <w:r w:rsidRPr="0070546A">
        <w:rPr>
          <w:color w:val="000000" w:themeColor="text1"/>
        </w:rPr>
        <w:t xml:space="preserve"> rörande</w:t>
      </w:r>
      <w:r w:rsidR="00A60485" w:rsidRPr="0070546A">
        <w:rPr>
          <w:color w:val="000000" w:themeColor="text1"/>
        </w:rPr>
        <w:t xml:space="preserve"> </w:t>
      </w:r>
      <w:r w:rsidR="006C5E2C" w:rsidRPr="0070546A">
        <w:rPr>
          <w:color w:val="000000" w:themeColor="text1"/>
        </w:rPr>
        <w:t>bostadsbidrag enligt lagen om allmänt bostadsbidrag</w:t>
      </w:r>
      <w:r w:rsidR="004F3CC4" w:rsidRPr="0070546A">
        <w:rPr>
          <w:color w:val="000000" w:themeColor="text1"/>
        </w:rPr>
        <w:t>,</w:t>
      </w:r>
      <w:r w:rsidR="00A7571F" w:rsidRPr="0070546A">
        <w:rPr>
          <w:color w:val="000000" w:themeColor="text1"/>
        </w:rPr>
        <w:t xml:space="preserve"> på Åland ska avse</w:t>
      </w:r>
      <w:r w:rsidR="00D7393C" w:rsidRPr="0070546A">
        <w:rPr>
          <w:color w:val="000000" w:themeColor="text1"/>
        </w:rPr>
        <w:t xml:space="preserve"> landskapslagen om tillämpning på Åland av lagen om allmänt bostadsbidrag,</w:t>
      </w:r>
    </w:p>
    <w:p w14:paraId="02BF304D" w14:textId="31D7B772" w:rsidR="00157F01" w:rsidRPr="0070546A" w:rsidRDefault="00157F01" w:rsidP="00406FF2">
      <w:pPr>
        <w:pStyle w:val="ANormal"/>
        <w:rPr>
          <w:color w:val="000000" w:themeColor="text1"/>
        </w:rPr>
      </w:pPr>
      <w:r w:rsidRPr="0070546A">
        <w:rPr>
          <w:color w:val="000000" w:themeColor="text1"/>
        </w:rPr>
        <w:tab/>
        <w:t>3) 7</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w:t>
      </w:r>
      <w:r w:rsidR="00B556C3" w:rsidRPr="0070546A">
        <w:rPr>
          <w:color w:val="000000" w:themeColor="text1"/>
        </w:rPr>
        <w:t>8</w:t>
      </w:r>
      <w:r w:rsidR="000A6FB4">
        <w:rPr>
          <w:color w:val="000000" w:themeColor="text1"/>
        </w:rPr>
        <w:t> punkt</w:t>
      </w:r>
      <w:r w:rsidRPr="0070546A">
        <w:rPr>
          <w:color w:val="000000" w:themeColor="text1"/>
        </w:rPr>
        <w:t xml:space="preserve"> rörande</w:t>
      </w:r>
      <w:r w:rsidR="006C5E2C" w:rsidRPr="0070546A">
        <w:rPr>
          <w:color w:val="000000" w:themeColor="text1"/>
        </w:rPr>
        <w:t xml:space="preserve"> barnbidrag enligt barnbidragslagen</w:t>
      </w:r>
      <w:r w:rsidR="004F3CC4" w:rsidRPr="0070546A">
        <w:rPr>
          <w:color w:val="000000" w:themeColor="text1"/>
        </w:rPr>
        <w:t>,</w:t>
      </w:r>
      <w:r w:rsidR="00A7571F" w:rsidRPr="0070546A">
        <w:rPr>
          <w:color w:val="000000" w:themeColor="text1"/>
        </w:rPr>
        <w:t xml:space="preserve"> på Åland ska avse</w:t>
      </w:r>
      <w:r w:rsidR="00F96A20" w:rsidRPr="0070546A">
        <w:rPr>
          <w:color w:val="000000" w:themeColor="text1"/>
        </w:rPr>
        <w:t xml:space="preserve"> landskapslagen om tillämpning av barnbidragslagen,</w:t>
      </w:r>
    </w:p>
    <w:p w14:paraId="7A446A94" w14:textId="4F8EC377" w:rsidR="00157F01" w:rsidRPr="0070546A" w:rsidRDefault="00157F01" w:rsidP="00157F01">
      <w:pPr>
        <w:pStyle w:val="ANormal"/>
        <w:rPr>
          <w:color w:val="000000" w:themeColor="text1"/>
        </w:rPr>
      </w:pPr>
      <w:r w:rsidRPr="0070546A">
        <w:rPr>
          <w:color w:val="000000" w:themeColor="text1"/>
        </w:rPr>
        <w:tab/>
      </w:r>
      <w:r w:rsidR="004F3CC4" w:rsidRPr="0070546A">
        <w:rPr>
          <w:color w:val="000000" w:themeColor="text1"/>
        </w:rPr>
        <w:t>4</w:t>
      </w:r>
      <w:r w:rsidRPr="0070546A">
        <w:rPr>
          <w:color w:val="000000" w:themeColor="text1"/>
        </w:rPr>
        <w:t>) 7</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w:t>
      </w:r>
      <w:r w:rsidR="00B556C3" w:rsidRPr="0070546A">
        <w:rPr>
          <w:color w:val="000000" w:themeColor="text1"/>
        </w:rPr>
        <w:t>9</w:t>
      </w:r>
      <w:r w:rsidR="000A6FB4">
        <w:rPr>
          <w:color w:val="000000" w:themeColor="text1"/>
        </w:rPr>
        <w:t> punkt</w:t>
      </w:r>
      <w:r w:rsidRPr="0070546A">
        <w:rPr>
          <w:color w:val="000000" w:themeColor="text1"/>
        </w:rPr>
        <w:t xml:space="preserve"> rörande</w:t>
      </w:r>
      <w:r w:rsidR="006C5E2C" w:rsidRPr="0070546A">
        <w:rPr>
          <w:color w:val="000000" w:themeColor="text1"/>
        </w:rPr>
        <w:t xml:space="preserve"> utkomststöd enligt lagen om utkomststöd</w:t>
      </w:r>
      <w:r w:rsidR="004F3CC4" w:rsidRPr="0070546A">
        <w:rPr>
          <w:color w:val="000000" w:themeColor="text1"/>
        </w:rPr>
        <w:t>,</w:t>
      </w:r>
      <w:r w:rsidR="00A7571F" w:rsidRPr="0070546A">
        <w:rPr>
          <w:color w:val="000000" w:themeColor="text1"/>
        </w:rPr>
        <w:t xml:space="preserve"> på Åland ska avse</w:t>
      </w:r>
      <w:r w:rsidR="00D7393C" w:rsidRPr="0070546A">
        <w:rPr>
          <w:color w:val="000000" w:themeColor="text1"/>
        </w:rPr>
        <w:t xml:space="preserve"> landskapslagen om tillämpning i landskapet Åland av lagen om utkomststöd,</w:t>
      </w:r>
    </w:p>
    <w:p w14:paraId="2DB9997E" w14:textId="5B548832" w:rsidR="00157F01" w:rsidRPr="0070546A" w:rsidRDefault="00157F01" w:rsidP="00157F01">
      <w:pPr>
        <w:pStyle w:val="ANormal"/>
        <w:rPr>
          <w:color w:val="000000" w:themeColor="text1"/>
        </w:rPr>
      </w:pPr>
      <w:r w:rsidRPr="0070546A">
        <w:rPr>
          <w:color w:val="000000" w:themeColor="text1"/>
        </w:rPr>
        <w:tab/>
      </w:r>
      <w:r w:rsidR="004F3CC4" w:rsidRPr="0070546A">
        <w:rPr>
          <w:color w:val="000000" w:themeColor="text1"/>
        </w:rPr>
        <w:t>5</w:t>
      </w:r>
      <w:r w:rsidRPr="0070546A">
        <w:rPr>
          <w:color w:val="000000" w:themeColor="text1"/>
        </w:rPr>
        <w:t>) 7</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1</w:t>
      </w:r>
      <w:r w:rsidR="00B556C3" w:rsidRPr="0070546A">
        <w:rPr>
          <w:color w:val="000000" w:themeColor="text1"/>
        </w:rPr>
        <w:t>2</w:t>
      </w:r>
      <w:r w:rsidR="000A6FB4">
        <w:rPr>
          <w:color w:val="000000" w:themeColor="text1"/>
        </w:rPr>
        <w:t> punkt</w:t>
      </w:r>
      <w:r w:rsidRPr="0070546A">
        <w:rPr>
          <w:color w:val="000000" w:themeColor="text1"/>
        </w:rPr>
        <w:t xml:space="preserve"> rörande</w:t>
      </w:r>
      <w:r w:rsidR="006C5E2C" w:rsidRPr="0070546A">
        <w:rPr>
          <w:color w:val="000000" w:themeColor="text1"/>
        </w:rPr>
        <w:t xml:space="preserve"> partiell </w:t>
      </w:r>
      <w:proofErr w:type="spellStart"/>
      <w:r w:rsidR="006C5E2C" w:rsidRPr="0070546A">
        <w:rPr>
          <w:color w:val="000000" w:themeColor="text1"/>
        </w:rPr>
        <w:t>förtida</w:t>
      </w:r>
      <w:proofErr w:type="spellEnd"/>
      <w:r w:rsidR="006C5E2C" w:rsidRPr="0070546A">
        <w:rPr>
          <w:color w:val="000000" w:themeColor="text1"/>
        </w:rPr>
        <w:t xml:space="preserve"> ålderspension enligt arbetspensionslagarna</w:t>
      </w:r>
      <w:r w:rsidR="004F3CC4" w:rsidRPr="0070546A">
        <w:rPr>
          <w:color w:val="000000" w:themeColor="text1"/>
        </w:rPr>
        <w:t>,</w:t>
      </w:r>
      <w:r w:rsidR="00A7571F" w:rsidRPr="0070546A">
        <w:rPr>
          <w:color w:val="000000" w:themeColor="text1"/>
        </w:rPr>
        <w:t xml:space="preserve"> på Åland ska avse</w:t>
      </w:r>
      <w:r w:rsidR="00F96A20" w:rsidRPr="0070546A">
        <w:rPr>
          <w:color w:val="000000" w:themeColor="text1"/>
        </w:rPr>
        <w:t xml:space="preserve"> </w:t>
      </w:r>
      <w:r w:rsidR="00CC2C0B" w:rsidRPr="0070546A">
        <w:rPr>
          <w:color w:val="000000" w:themeColor="text1"/>
        </w:rPr>
        <w:t>landskapslagen om tillämpning i landskapet Åland av riksförfattningar om pension för den offentliga sektorn</w:t>
      </w:r>
      <w:r w:rsidR="00F96A20" w:rsidRPr="0070546A">
        <w:rPr>
          <w:color w:val="000000" w:themeColor="text1"/>
        </w:rPr>
        <w:t>,</w:t>
      </w:r>
    </w:p>
    <w:p w14:paraId="3B109744" w14:textId="4504E961" w:rsidR="00157F01" w:rsidRPr="0070546A" w:rsidRDefault="00157F01" w:rsidP="00157F01">
      <w:pPr>
        <w:pStyle w:val="ANormal"/>
        <w:rPr>
          <w:color w:val="000000" w:themeColor="text1"/>
        </w:rPr>
      </w:pPr>
      <w:r w:rsidRPr="0070546A">
        <w:rPr>
          <w:color w:val="000000" w:themeColor="text1"/>
        </w:rPr>
        <w:tab/>
      </w:r>
      <w:r w:rsidR="0080738E" w:rsidRPr="0070546A">
        <w:rPr>
          <w:color w:val="000000" w:themeColor="text1"/>
        </w:rPr>
        <w:t>6</w:t>
      </w:r>
      <w:r w:rsidRPr="0070546A">
        <w:rPr>
          <w:color w:val="000000" w:themeColor="text1"/>
        </w:rPr>
        <w:t xml:space="preserve">) </w:t>
      </w:r>
      <w:r w:rsidR="00B556C3" w:rsidRPr="0070546A">
        <w:rPr>
          <w:color w:val="000000" w:themeColor="text1"/>
        </w:rPr>
        <w:t>8</w:t>
      </w:r>
      <w:r w:rsidR="000A6FB4">
        <w:rPr>
          <w:color w:val="000000" w:themeColor="text1"/>
        </w:rPr>
        <w:t> §</w:t>
      </w:r>
      <w:r w:rsidRPr="0070546A">
        <w:rPr>
          <w:color w:val="000000" w:themeColor="text1"/>
        </w:rPr>
        <w:t xml:space="preserve"> rörande</w:t>
      </w:r>
      <w:r w:rsidR="00DD3A76" w:rsidRPr="0070546A">
        <w:rPr>
          <w:color w:val="000000" w:themeColor="text1"/>
        </w:rPr>
        <w:t xml:space="preserve"> </w:t>
      </w:r>
      <w:r w:rsidR="002C0F87" w:rsidRPr="0070546A">
        <w:rPr>
          <w:color w:val="000000" w:themeColor="text1"/>
        </w:rPr>
        <w:t xml:space="preserve">stöd för hemvård av barn </w:t>
      </w:r>
      <w:r w:rsidR="008311ED" w:rsidRPr="0070546A">
        <w:rPr>
          <w:color w:val="000000" w:themeColor="text1"/>
        </w:rPr>
        <w:t>enligt lagen om stöd för hemvård och privat vård av barn</w:t>
      </w:r>
      <w:r w:rsidR="004F3CC4" w:rsidRPr="0070546A">
        <w:rPr>
          <w:color w:val="000000" w:themeColor="text1"/>
        </w:rPr>
        <w:t>,</w:t>
      </w:r>
      <w:r w:rsidR="008311ED" w:rsidRPr="0070546A">
        <w:rPr>
          <w:color w:val="000000" w:themeColor="text1"/>
        </w:rPr>
        <w:t xml:space="preserve"> </w:t>
      </w:r>
      <w:r w:rsidR="00A7571F" w:rsidRPr="0070546A">
        <w:rPr>
          <w:color w:val="000000" w:themeColor="text1"/>
        </w:rPr>
        <w:t>på Åland ska avse</w:t>
      </w:r>
      <w:r w:rsidR="00F96A20" w:rsidRPr="0070546A">
        <w:rPr>
          <w:color w:val="000000" w:themeColor="text1"/>
        </w:rPr>
        <w:t xml:space="preserve"> landskapslagen </w:t>
      </w:r>
      <w:r w:rsidR="00476EA0" w:rsidRPr="0070546A">
        <w:rPr>
          <w:color w:val="000000" w:themeColor="text1"/>
          <w:lang w:val="sv-FI"/>
        </w:rPr>
        <w:t>(2015:68)</w:t>
      </w:r>
      <w:r w:rsidR="00476EA0">
        <w:rPr>
          <w:color w:val="000000" w:themeColor="text1"/>
          <w:lang w:val="sv-FI"/>
        </w:rPr>
        <w:t xml:space="preserve"> </w:t>
      </w:r>
      <w:r w:rsidR="00F96A20" w:rsidRPr="0070546A">
        <w:rPr>
          <w:color w:val="000000" w:themeColor="text1"/>
        </w:rPr>
        <w:t>om hemvårdsstöd</w:t>
      </w:r>
      <w:r w:rsidR="0080738E" w:rsidRPr="0070546A">
        <w:rPr>
          <w:color w:val="000000" w:themeColor="text1"/>
        </w:rPr>
        <w:t>.</w:t>
      </w:r>
    </w:p>
    <w:p w14:paraId="2B024D35" w14:textId="3111ACA1" w:rsidR="009F2446" w:rsidRPr="0070546A" w:rsidRDefault="009F2446" w:rsidP="009F2446">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w:t>
      </w:r>
      <w:r w:rsidR="00D32124" w:rsidRPr="0070546A">
        <w:rPr>
          <w:color w:val="000000" w:themeColor="text1"/>
        </w:rPr>
        <w:t>7</w:t>
      </w:r>
      <w:r w:rsidR="000A6FB4">
        <w:rPr>
          <w:color w:val="000000" w:themeColor="text1"/>
        </w:rPr>
        <w:t> §</w:t>
      </w:r>
      <w:r w:rsidRPr="0070546A">
        <w:rPr>
          <w:color w:val="000000" w:themeColor="text1"/>
        </w:rPr>
        <w:t xml:space="preserve"> </w:t>
      </w:r>
      <w:r w:rsidR="00D32124" w:rsidRPr="0070546A">
        <w:rPr>
          <w:color w:val="000000" w:themeColor="text1"/>
        </w:rPr>
        <w:t>3</w:t>
      </w:r>
      <w:r w:rsidR="000A6FB4">
        <w:rPr>
          <w:color w:val="000000" w:themeColor="text1"/>
        </w:rPr>
        <w:t> mom.</w:t>
      </w:r>
      <w:r w:rsidR="00D32124" w:rsidRPr="0070546A">
        <w:rPr>
          <w:color w:val="000000" w:themeColor="text1"/>
        </w:rPr>
        <w:t xml:space="preserve"> </w:t>
      </w:r>
      <w:r w:rsidRPr="0070546A">
        <w:rPr>
          <w:color w:val="000000" w:themeColor="text1"/>
        </w:rPr>
        <w:t>i lagen om allmänt stöd gjorda hänvisningen till 4</w:t>
      </w:r>
      <w:r w:rsidR="000A6FB4">
        <w:rPr>
          <w:color w:val="000000" w:themeColor="text1"/>
        </w:rPr>
        <w:t> kap.</w:t>
      </w:r>
      <w:r w:rsidRPr="0070546A">
        <w:rPr>
          <w:color w:val="000000" w:themeColor="text1"/>
        </w:rPr>
        <w:t xml:space="preserve"> </w:t>
      </w:r>
      <w:r w:rsidR="00D32124" w:rsidRPr="0070546A">
        <w:rPr>
          <w:color w:val="000000" w:themeColor="text1"/>
        </w:rPr>
        <w:t>7</w:t>
      </w:r>
      <w:r w:rsidR="000A6FB4">
        <w:rPr>
          <w:color w:val="000000" w:themeColor="text1"/>
        </w:rPr>
        <w:t> §</w:t>
      </w:r>
      <w:r w:rsidR="00D32124" w:rsidRPr="0070546A">
        <w:rPr>
          <w:color w:val="000000" w:themeColor="text1"/>
        </w:rPr>
        <w:t xml:space="preserve"> 1</w:t>
      </w:r>
      <w:r w:rsidR="000A6FB4">
        <w:rPr>
          <w:color w:val="000000" w:themeColor="text1"/>
        </w:rPr>
        <w:t> mom.</w:t>
      </w:r>
      <w:r w:rsidR="00D32124" w:rsidRPr="0070546A">
        <w:rPr>
          <w:color w:val="000000" w:themeColor="text1"/>
        </w:rPr>
        <w:t xml:space="preserve"> </w:t>
      </w:r>
      <w:r w:rsidRPr="0070546A">
        <w:rPr>
          <w:color w:val="000000" w:themeColor="text1"/>
        </w:rPr>
        <w:t>i lagen om utkomstskydd för arbetslösa</w:t>
      </w:r>
      <w:r w:rsidR="00D32124" w:rsidRPr="0070546A">
        <w:rPr>
          <w:color w:val="000000" w:themeColor="text1"/>
        </w:rPr>
        <w:t xml:space="preserve"> </w:t>
      </w:r>
      <w:r w:rsidR="00083C23" w:rsidRPr="0070546A">
        <w:rPr>
          <w:color w:val="000000" w:themeColor="text1"/>
        </w:rPr>
        <w:t xml:space="preserve">betyder </w:t>
      </w:r>
      <w:r w:rsidR="00D32124" w:rsidRPr="0070546A">
        <w:rPr>
          <w:color w:val="000000" w:themeColor="text1"/>
        </w:rPr>
        <w:t>detsamma som i fallet vad beträffar hänvisningen i 15</w:t>
      </w:r>
      <w:r w:rsidR="000A6FB4">
        <w:rPr>
          <w:color w:val="000000" w:themeColor="text1"/>
        </w:rPr>
        <w:t> §</w:t>
      </w:r>
      <w:r w:rsidR="00D32124" w:rsidRPr="0070546A">
        <w:rPr>
          <w:color w:val="000000" w:themeColor="text1"/>
        </w:rPr>
        <w:t xml:space="preserve"> i lagen om allmänt stöd.</w:t>
      </w:r>
    </w:p>
    <w:p w14:paraId="51B02485" w14:textId="5A49D427" w:rsidR="009F2446" w:rsidRPr="0070546A" w:rsidRDefault="009F2446" w:rsidP="009F2446">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w:t>
      </w:r>
      <w:r w:rsidR="00040C26" w:rsidRPr="0070546A">
        <w:rPr>
          <w:color w:val="000000" w:themeColor="text1"/>
        </w:rPr>
        <w:t>9</w:t>
      </w:r>
      <w:r w:rsidR="000A6FB4">
        <w:rPr>
          <w:color w:val="000000" w:themeColor="text1"/>
        </w:rPr>
        <w:t> §</w:t>
      </w:r>
      <w:r w:rsidRPr="0070546A">
        <w:rPr>
          <w:color w:val="000000" w:themeColor="text1"/>
        </w:rPr>
        <w:t xml:space="preserve"> </w:t>
      </w:r>
      <w:r w:rsidR="00040C26" w:rsidRPr="0070546A">
        <w:rPr>
          <w:color w:val="000000" w:themeColor="text1"/>
        </w:rPr>
        <w:t>3</w:t>
      </w:r>
      <w:r w:rsidR="000A6FB4">
        <w:rPr>
          <w:color w:val="000000" w:themeColor="text1"/>
        </w:rPr>
        <w:t> mom.</w:t>
      </w:r>
      <w:r w:rsidR="00040C26" w:rsidRPr="0070546A">
        <w:rPr>
          <w:color w:val="000000" w:themeColor="text1"/>
        </w:rPr>
        <w:t xml:space="preserve"> </w:t>
      </w:r>
      <w:r w:rsidRPr="0070546A">
        <w:rPr>
          <w:color w:val="000000" w:themeColor="text1"/>
        </w:rPr>
        <w:t xml:space="preserve">i lagen om allmänt stöd gjorda hänvisningen till </w:t>
      </w:r>
      <w:r w:rsidR="00040C26" w:rsidRPr="0070546A">
        <w:rPr>
          <w:color w:val="000000" w:themeColor="text1"/>
        </w:rPr>
        <w:t>10</w:t>
      </w:r>
      <w:r w:rsidR="000A6FB4">
        <w:rPr>
          <w:color w:val="000000" w:themeColor="text1"/>
        </w:rPr>
        <w:t> kap.</w:t>
      </w:r>
      <w:r w:rsidRPr="0070546A">
        <w:rPr>
          <w:color w:val="000000" w:themeColor="text1"/>
        </w:rPr>
        <w:t xml:space="preserve"> i lagen om utkomstskydd för arbetslösa, till den del hänvisningen i fråga avser det kapit</w:t>
      </w:r>
      <w:r w:rsidR="003172E9">
        <w:rPr>
          <w:color w:val="000000" w:themeColor="text1"/>
        </w:rPr>
        <w:t>lets</w:t>
      </w:r>
      <w:r w:rsidRPr="0070546A">
        <w:rPr>
          <w:color w:val="000000" w:themeColor="text1"/>
        </w:rPr>
        <w:t>:</w:t>
      </w:r>
    </w:p>
    <w:p w14:paraId="4B7C44DE" w14:textId="4C235557" w:rsidR="00EB38DA" w:rsidRPr="0070546A" w:rsidRDefault="00590C12" w:rsidP="00EB38DA">
      <w:pPr>
        <w:pStyle w:val="ANormal"/>
        <w:rPr>
          <w:color w:val="000000" w:themeColor="text1"/>
        </w:rPr>
      </w:pPr>
      <w:r w:rsidRPr="0070546A">
        <w:rPr>
          <w:color w:val="000000" w:themeColor="text1"/>
        </w:rPr>
        <w:tab/>
      </w:r>
      <w:r w:rsidR="009C7E9B" w:rsidRPr="0070546A">
        <w:rPr>
          <w:color w:val="000000" w:themeColor="text1"/>
        </w:rPr>
        <w:t>2</w:t>
      </w:r>
      <w:r w:rsidRPr="0070546A">
        <w:rPr>
          <w:color w:val="000000" w:themeColor="text1"/>
        </w:rPr>
        <w:t>) 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tid för utbildning i läs- och skrivkunnighet i enlighet med </w:t>
      </w:r>
      <w:r w:rsidR="004B6619" w:rsidRPr="0070546A">
        <w:rPr>
          <w:color w:val="000000" w:themeColor="text1"/>
        </w:rPr>
        <w:t>28–31</w:t>
      </w:r>
      <w:r w:rsidR="000A6FB4">
        <w:rPr>
          <w:color w:val="000000" w:themeColor="text1"/>
        </w:rPr>
        <w:t> §</w:t>
      </w:r>
      <w:r w:rsidR="004B6619" w:rsidRPr="0070546A">
        <w:rPr>
          <w:color w:val="000000" w:themeColor="text1"/>
        </w:rPr>
        <w:t>§ i lagen om främjande av integration i form av studier som bedrivs på heltid på det sätt som avses i 2</w:t>
      </w:r>
      <w:r w:rsidR="000A6FB4">
        <w:rPr>
          <w:color w:val="000000" w:themeColor="text1"/>
        </w:rPr>
        <w:t> kap.</w:t>
      </w:r>
      <w:r w:rsidR="004B6619" w:rsidRPr="0070546A">
        <w:rPr>
          <w:color w:val="000000" w:themeColor="text1"/>
        </w:rPr>
        <w:t xml:space="preserve"> 10</w:t>
      </w:r>
      <w:r w:rsidR="000A6FB4">
        <w:rPr>
          <w:color w:val="000000" w:themeColor="text1"/>
        </w:rPr>
        <w:t> §</w:t>
      </w:r>
      <w:r w:rsidR="004B6619" w:rsidRPr="0070546A">
        <w:rPr>
          <w:color w:val="000000" w:themeColor="text1"/>
        </w:rPr>
        <w:t xml:space="preserve"> 2</w:t>
      </w:r>
      <w:r w:rsidR="000A6FB4">
        <w:rPr>
          <w:color w:val="000000" w:themeColor="text1"/>
        </w:rPr>
        <w:t> mom.</w:t>
      </w:r>
      <w:r w:rsidR="007F37F2">
        <w:rPr>
          <w:color w:val="000000" w:themeColor="text1"/>
        </w:rPr>
        <w:t xml:space="preserve"> i lagen om utkomstskydd för arbetslösa</w:t>
      </w:r>
      <w:r w:rsidR="004B6619" w:rsidRPr="0070546A">
        <w:rPr>
          <w:color w:val="000000" w:themeColor="text1"/>
        </w:rPr>
        <w:t>, på Åland ska avse utbildning i läs- och skrivkunnighet i enlighet med 22a–22d</w:t>
      </w:r>
      <w:r w:rsidR="000A6FB4">
        <w:rPr>
          <w:color w:val="000000" w:themeColor="text1"/>
        </w:rPr>
        <w:t> §</w:t>
      </w:r>
      <w:r w:rsidR="004B6619" w:rsidRPr="0070546A">
        <w:rPr>
          <w:color w:val="000000" w:themeColor="text1"/>
        </w:rPr>
        <w:t xml:space="preserve">§ i </w:t>
      </w:r>
      <w:r w:rsidR="00B25A69" w:rsidRPr="0070546A">
        <w:rPr>
          <w:color w:val="000000" w:themeColor="text1"/>
        </w:rPr>
        <w:t>landskapslagen om främjande av integration.</w:t>
      </w:r>
    </w:p>
    <w:p w14:paraId="11C4A821" w14:textId="59AA59CE" w:rsidR="00954B20" w:rsidRPr="0070546A" w:rsidRDefault="00954B20" w:rsidP="00954B20">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 i </w:t>
      </w:r>
      <w:r w:rsidR="00922CB1" w:rsidRPr="0070546A">
        <w:rPr>
          <w:color w:val="000000" w:themeColor="text1"/>
        </w:rPr>
        <w:t>42</w:t>
      </w:r>
      <w:r w:rsidR="000A6FB4">
        <w:rPr>
          <w:color w:val="000000" w:themeColor="text1"/>
        </w:rPr>
        <w:t> §</w:t>
      </w:r>
      <w:r w:rsidRPr="0070546A">
        <w:rPr>
          <w:color w:val="000000" w:themeColor="text1"/>
        </w:rPr>
        <w:t xml:space="preserve"> i lagen om allmänt stöd gjorda hänvisning</w:t>
      </w:r>
      <w:r w:rsidR="00922CB1" w:rsidRPr="0070546A">
        <w:rPr>
          <w:color w:val="000000" w:themeColor="text1"/>
        </w:rPr>
        <w:t>arna</w:t>
      </w:r>
      <w:r w:rsidRPr="0070546A">
        <w:rPr>
          <w:color w:val="000000" w:themeColor="text1"/>
        </w:rPr>
        <w:t xml:space="preserve"> </w:t>
      </w:r>
      <w:r w:rsidR="00922CB1" w:rsidRPr="0070546A">
        <w:rPr>
          <w:color w:val="000000" w:themeColor="text1"/>
        </w:rPr>
        <w:t>till 3</w:t>
      </w:r>
      <w:r w:rsidR="000A6FB4">
        <w:rPr>
          <w:color w:val="000000" w:themeColor="text1"/>
        </w:rPr>
        <w:t> kap.</w:t>
      </w:r>
      <w:r w:rsidR="00922CB1" w:rsidRPr="0070546A">
        <w:rPr>
          <w:color w:val="000000" w:themeColor="text1"/>
        </w:rPr>
        <w:t xml:space="preserve"> 3</w:t>
      </w:r>
      <w:r w:rsidR="000A6FB4">
        <w:rPr>
          <w:color w:val="000000" w:themeColor="text1"/>
        </w:rPr>
        <w:t> §</w:t>
      </w:r>
      <w:r w:rsidR="00922CB1" w:rsidRPr="0070546A">
        <w:rPr>
          <w:color w:val="000000" w:themeColor="text1"/>
        </w:rPr>
        <w:t xml:space="preserve"> 1</w:t>
      </w:r>
      <w:r w:rsidR="000A6FB4">
        <w:rPr>
          <w:color w:val="000000" w:themeColor="text1"/>
        </w:rPr>
        <w:t> mom.</w:t>
      </w:r>
      <w:r w:rsidR="00922CB1" w:rsidRPr="0070546A">
        <w:rPr>
          <w:color w:val="000000" w:themeColor="text1"/>
        </w:rPr>
        <w:t>, 3</w:t>
      </w:r>
      <w:r w:rsidR="000A6FB4">
        <w:rPr>
          <w:color w:val="000000" w:themeColor="text1"/>
        </w:rPr>
        <w:t> kap.</w:t>
      </w:r>
      <w:r w:rsidR="00922CB1" w:rsidRPr="0070546A">
        <w:rPr>
          <w:color w:val="000000" w:themeColor="text1"/>
        </w:rPr>
        <w:t xml:space="preserve"> 4</w:t>
      </w:r>
      <w:r w:rsidR="000A6FB4">
        <w:rPr>
          <w:color w:val="000000" w:themeColor="text1"/>
        </w:rPr>
        <w:t> §</w:t>
      </w:r>
      <w:r w:rsidR="00922CB1" w:rsidRPr="0070546A">
        <w:rPr>
          <w:color w:val="000000" w:themeColor="text1"/>
        </w:rPr>
        <w:t>, 4</w:t>
      </w:r>
      <w:r w:rsidR="000A6FB4">
        <w:rPr>
          <w:color w:val="000000" w:themeColor="text1"/>
        </w:rPr>
        <w:t> kap.</w:t>
      </w:r>
      <w:r w:rsidR="00922CB1" w:rsidRPr="0070546A">
        <w:rPr>
          <w:color w:val="000000" w:themeColor="text1"/>
        </w:rPr>
        <w:t xml:space="preserve"> 7</w:t>
      </w:r>
      <w:r w:rsidR="000A6FB4">
        <w:rPr>
          <w:color w:val="000000" w:themeColor="text1"/>
        </w:rPr>
        <w:t> §</w:t>
      </w:r>
      <w:r w:rsidR="00922CB1" w:rsidRPr="0070546A">
        <w:rPr>
          <w:color w:val="000000" w:themeColor="text1"/>
        </w:rPr>
        <w:t xml:space="preserve"> </w:t>
      </w:r>
      <w:r w:rsidR="00B25A69" w:rsidRPr="0070546A">
        <w:rPr>
          <w:color w:val="000000" w:themeColor="text1"/>
        </w:rPr>
        <w:t>och</w:t>
      </w:r>
      <w:r w:rsidR="00922CB1" w:rsidRPr="0070546A">
        <w:rPr>
          <w:color w:val="000000" w:themeColor="text1"/>
        </w:rPr>
        <w:t xml:space="preserve"> 4</w:t>
      </w:r>
      <w:r w:rsidR="000A6FB4">
        <w:rPr>
          <w:color w:val="000000" w:themeColor="text1"/>
        </w:rPr>
        <w:t> kap.</w:t>
      </w:r>
      <w:r w:rsidR="00922CB1" w:rsidRPr="0070546A">
        <w:rPr>
          <w:color w:val="000000" w:themeColor="text1"/>
        </w:rPr>
        <w:t xml:space="preserve"> 8</w:t>
      </w:r>
      <w:r w:rsidR="000A6FB4">
        <w:rPr>
          <w:color w:val="000000" w:themeColor="text1"/>
        </w:rPr>
        <w:t> §</w:t>
      </w:r>
      <w:r w:rsidR="00922CB1" w:rsidRPr="0070546A">
        <w:rPr>
          <w:color w:val="000000" w:themeColor="text1"/>
        </w:rPr>
        <w:t xml:space="preserve"> i lagen om utkomstskydd för arbetslösa </w:t>
      </w:r>
      <w:r w:rsidR="00673F9F" w:rsidRPr="0070546A">
        <w:rPr>
          <w:color w:val="000000" w:themeColor="text1"/>
        </w:rPr>
        <w:t>ska tillämpas på samma sätt som framgår av redogörelsen i anslutning till hänvisningarna i 13 och 15</w:t>
      </w:r>
      <w:r w:rsidR="000A6FB4">
        <w:rPr>
          <w:color w:val="000000" w:themeColor="text1"/>
        </w:rPr>
        <w:t> §</w:t>
      </w:r>
      <w:r w:rsidR="00673F9F" w:rsidRPr="0070546A">
        <w:rPr>
          <w:color w:val="000000" w:themeColor="text1"/>
        </w:rPr>
        <w:t>§ i lagen om allmänt stöd ovan.</w:t>
      </w:r>
    </w:p>
    <w:p w14:paraId="1BB58EE7" w14:textId="43DF40BF" w:rsidR="00357E9F" w:rsidRPr="0070546A" w:rsidRDefault="00AE6AEE" w:rsidP="008844B8">
      <w:pPr>
        <w:pStyle w:val="ANormal"/>
        <w:rPr>
          <w:color w:val="000000" w:themeColor="text1"/>
        </w:rPr>
      </w:pPr>
      <w:r w:rsidRPr="0070546A">
        <w:rPr>
          <w:color w:val="000000" w:themeColor="text1"/>
        </w:rPr>
        <w:tab/>
        <w:t xml:space="preserve">Bestämmelsen i </w:t>
      </w:r>
      <w:r w:rsidRPr="0070546A">
        <w:rPr>
          <w:i/>
          <w:iCs/>
          <w:color w:val="000000" w:themeColor="text1"/>
        </w:rPr>
        <w:t>3</w:t>
      </w:r>
      <w:r w:rsidR="000A6FB4">
        <w:rPr>
          <w:i/>
          <w:iCs/>
          <w:color w:val="000000" w:themeColor="text1"/>
        </w:rPr>
        <w:t> mom.</w:t>
      </w:r>
      <w:r w:rsidRPr="0070546A">
        <w:rPr>
          <w:color w:val="000000" w:themeColor="text1"/>
        </w:rPr>
        <w:t xml:space="preserve"> har tillkommit för att </w:t>
      </w:r>
      <w:r w:rsidR="009525C3" w:rsidRPr="0070546A">
        <w:rPr>
          <w:color w:val="000000" w:themeColor="text1"/>
        </w:rPr>
        <w:t xml:space="preserve">genom en generell </w:t>
      </w:r>
      <w:r w:rsidR="0074635B" w:rsidRPr="0070546A">
        <w:rPr>
          <w:color w:val="000000" w:themeColor="text1"/>
        </w:rPr>
        <w:t>regelkonstruktion</w:t>
      </w:r>
      <w:r w:rsidR="009525C3" w:rsidRPr="0070546A">
        <w:rPr>
          <w:color w:val="000000" w:themeColor="text1"/>
        </w:rPr>
        <w:t xml:space="preserve"> </w:t>
      </w:r>
      <w:r w:rsidRPr="0070546A">
        <w:rPr>
          <w:color w:val="000000" w:themeColor="text1"/>
        </w:rPr>
        <w:t xml:space="preserve">säkerställa </w:t>
      </w:r>
      <w:r w:rsidR="009525C3" w:rsidRPr="0070546A">
        <w:rPr>
          <w:color w:val="000000" w:themeColor="text1"/>
        </w:rPr>
        <w:t>att inte hänvisning</w:t>
      </w:r>
      <w:r w:rsidR="0055217A" w:rsidRPr="0070546A">
        <w:rPr>
          <w:color w:val="000000" w:themeColor="text1"/>
        </w:rPr>
        <w:t>ar</w:t>
      </w:r>
      <w:r w:rsidR="009525C3" w:rsidRPr="0070546A">
        <w:rPr>
          <w:color w:val="000000" w:themeColor="text1"/>
        </w:rPr>
        <w:t xml:space="preserve"> i annan lagstiftning </w:t>
      </w:r>
      <w:r w:rsidR="0074635B" w:rsidRPr="0070546A">
        <w:rPr>
          <w:color w:val="000000" w:themeColor="text1"/>
        </w:rPr>
        <w:t>förbigås</w:t>
      </w:r>
      <w:r w:rsidR="0055217A" w:rsidRPr="0070546A">
        <w:rPr>
          <w:color w:val="000000" w:themeColor="text1"/>
        </w:rPr>
        <w:t>, hänvisning</w:t>
      </w:r>
      <w:r w:rsidR="00F134BE" w:rsidRPr="0070546A">
        <w:rPr>
          <w:color w:val="000000" w:themeColor="text1"/>
        </w:rPr>
        <w:t>ar</w:t>
      </w:r>
      <w:r w:rsidR="0055217A" w:rsidRPr="0070546A">
        <w:rPr>
          <w:color w:val="000000" w:themeColor="text1"/>
        </w:rPr>
        <w:t xml:space="preserve"> som </w:t>
      </w:r>
      <w:r w:rsidR="009525C3" w:rsidRPr="0070546A">
        <w:rPr>
          <w:color w:val="000000" w:themeColor="text1"/>
        </w:rPr>
        <w:t xml:space="preserve">till följd av detta lagstiftningsärendes avgränsning </w:t>
      </w:r>
      <w:r w:rsidR="0055217A" w:rsidRPr="0070546A">
        <w:rPr>
          <w:color w:val="000000" w:themeColor="text1"/>
        </w:rPr>
        <w:t xml:space="preserve">likväl </w:t>
      </w:r>
      <w:r w:rsidR="009525C3" w:rsidRPr="0070546A">
        <w:rPr>
          <w:color w:val="000000" w:themeColor="text1"/>
        </w:rPr>
        <w:t>inte är aktuell</w:t>
      </w:r>
      <w:r w:rsidR="0055217A" w:rsidRPr="0070546A">
        <w:rPr>
          <w:color w:val="000000" w:themeColor="text1"/>
        </w:rPr>
        <w:t>a</w:t>
      </w:r>
      <w:r w:rsidR="009525C3" w:rsidRPr="0070546A">
        <w:rPr>
          <w:color w:val="000000" w:themeColor="text1"/>
        </w:rPr>
        <w:t xml:space="preserve"> att behandla men som </w:t>
      </w:r>
      <w:r w:rsidR="00F134BE" w:rsidRPr="0070546A">
        <w:rPr>
          <w:color w:val="000000" w:themeColor="text1"/>
        </w:rPr>
        <w:t xml:space="preserve">det </w:t>
      </w:r>
      <w:r w:rsidR="009525C3" w:rsidRPr="0070546A">
        <w:rPr>
          <w:color w:val="000000" w:themeColor="text1"/>
        </w:rPr>
        <w:t>ändå är viktig</w:t>
      </w:r>
      <w:r w:rsidR="00F134BE" w:rsidRPr="0070546A">
        <w:rPr>
          <w:color w:val="000000" w:themeColor="text1"/>
        </w:rPr>
        <w:t>t</w:t>
      </w:r>
      <w:r w:rsidR="009525C3" w:rsidRPr="0070546A">
        <w:rPr>
          <w:color w:val="000000" w:themeColor="text1"/>
        </w:rPr>
        <w:t xml:space="preserve"> att förhålla sig till för att verkställigheten </w:t>
      </w:r>
      <w:r w:rsidR="00F134BE" w:rsidRPr="0070546A">
        <w:rPr>
          <w:color w:val="000000" w:themeColor="text1"/>
        </w:rPr>
        <w:t xml:space="preserve">av blankettlagen om allmänt stöd </w:t>
      </w:r>
      <w:r w:rsidR="0055217A" w:rsidRPr="0070546A">
        <w:rPr>
          <w:color w:val="000000" w:themeColor="text1"/>
        </w:rPr>
        <w:t>inte ska</w:t>
      </w:r>
      <w:r w:rsidR="009525C3" w:rsidRPr="0070546A">
        <w:rPr>
          <w:color w:val="000000" w:themeColor="text1"/>
        </w:rPr>
        <w:t xml:space="preserve"> bli</w:t>
      </w:r>
      <w:r w:rsidR="0055217A" w:rsidRPr="0070546A">
        <w:rPr>
          <w:color w:val="000000" w:themeColor="text1"/>
        </w:rPr>
        <w:t xml:space="preserve"> </w:t>
      </w:r>
      <w:r w:rsidR="009525C3" w:rsidRPr="0070546A">
        <w:rPr>
          <w:color w:val="000000" w:themeColor="text1"/>
        </w:rPr>
        <w:t>haltande.</w:t>
      </w:r>
    </w:p>
    <w:p w14:paraId="50A9476C" w14:textId="77777777" w:rsidR="000A3D42" w:rsidRPr="0070546A" w:rsidRDefault="000A3D42" w:rsidP="00360D11">
      <w:pPr>
        <w:pStyle w:val="ANormal"/>
        <w:rPr>
          <w:color w:val="000000" w:themeColor="text1"/>
        </w:rPr>
      </w:pPr>
    </w:p>
    <w:p w14:paraId="276DA093" w14:textId="52F41149" w:rsidR="004A21E8" w:rsidRPr="0070546A" w:rsidRDefault="004E2CB6" w:rsidP="004A21E8">
      <w:pPr>
        <w:pStyle w:val="ANormal"/>
        <w:rPr>
          <w:color w:val="000000" w:themeColor="text1"/>
        </w:rPr>
      </w:pPr>
      <w:r w:rsidRPr="0070546A">
        <w:rPr>
          <w:color w:val="000000" w:themeColor="text1"/>
        </w:rPr>
        <w:t>4</w:t>
      </w:r>
      <w:r w:rsidR="000A6FB4">
        <w:rPr>
          <w:color w:val="000000" w:themeColor="text1"/>
        </w:rPr>
        <w:t> §</w:t>
      </w:r>
      <w:r w:rsidR="00360D11" w:rsidRPr="0070546A">
        <w:rPr>
          <w:color w:val="000000" w:themeColor="text1"/>
        </w:rPr>
        <w:t xml:space="preserve"> </w:t>
      </w:r>
      <w:r w:rsidR="00360D11" w:rsidRPr="0070546A">
        <w:rPr>
          <w:i/>
          <w:iCs/>
          <w:color w:val="000000" w:themeColor="text1"/>
        </w:rPr>
        <w:t xml:space="preserve">Förvaltningsmyndighet </w:t>
      </w:r>
      <w:r w:rsidR="00D578F9" w:rsidRPr="0070546A">
        <w:rPr>
          <w:color w:val="000000" w:themeColor="text1"/>
        </w:rPr>
        <w:t>L</w:t>
      </w:r>
      <w:r w:rsidR="00155BC8" w:rsidRPr="0070546A">
        <w:rPr>
          <w:color w:val="000000" w:themeColor="text1"/>
        </w:rPr>
        <w:t>agen om allmänt stöd</w:t>
      </w:r>
      <w:r w:rsidR="00D578F9" w:rsidRPr="0070546A">
        <w:rPr>
          <w:color w:val="000000" w:themeColor="text1"/>
        </w:rPr>
        <w:t xml:space="preserve"> innehåller ett antal bestämmelser som reglerar sådant som hör till den åländska behörigheten. För att sådana bestämmelser ska kunna verkställas på Åland förutsätts i vanlig ordning en uttrycklig bestämmelse varigenom </w:t>
      </w:r>
      <w:r w:rsidR="00F773D6" w:rsidRPr="0070546A">
        <w:rPr>
          <w:color w:val="000000" w:themeColor="text1"/>
        </w:rPr>
        <w:t xml:space="preserve">ansvaret för </w:t>
      </w:r>
      <w:r w:rsidR="00DD0D59" w:rsidRPr="0070546A">
        <w:rPr>
          <w:color w:val="000000" w:themeColor="text1"/>
        </w:rPr>
        <w:t xml:space="preserve">skötseln av </w:t>
      </w:r>
      <w:r w:rsidR="00D578F9" w:rsidRPr="0070546A">
        <w:rPr>
          <w:color w:val="000000" w:themeColor="text1"/>
        </w:rPr>
        <w:t>de till dessa bestämmelser hörande förvaltningsuppgifterna åläggs landskapsmyndigheterna.</w:t>
      </w:r>
      <w:r w:rsidR="0082745A" w:rsidRPr="0070546A">
        <w:rPr>
          <w:color w:val="000000" w:themeColor="text1"/>
        </w:rPr>
        <w:t xml:space="preserve"> I klartext betyder detta, i likhet med hur det för närvarande förhåller sig med uppgiftsfördelningen mellan landskapsmyndigheterna, </w:t>
      </w:r>
      <w:r w:rsidR="009D3F82" w:rsidRPr="0070546A">
        <w:rPr>
          <w:color w:val="000000" w:themeColor="text1"/>
        </w:rPr>
        <w:t xml:space="preserve">att landskapsregeringen </w:t>
      </w:r>
      <w:r w:rsidR="007D1FE8" w:rsidRPr="0070546A">
        <w:rPr>
          <w:color w:val="000000" w:themeColor="text1"/>
        </w:rPr>
        <w:t xml:space="preserve">fortsättningsvis ska </w:t>
      </w:r>
      <w:r w:rsidR="009D3F82" w:rsidRPr="0070546A">
        <w:rPr>
          <w:color w:val="000000" w:themeColor="text1"/>
        </w:rPr>
        <w:t xml:space="preserve">ansvara för den övergripande styrningen </w:t>
      </w:r>
      <w:r w:rsidR="004A21E8" w:rsidRPr="0070546A">
        <w:rPr>
          <w:color w:val="000000" w:themeColor="text1"/>
        </w:rPr>
        <w:t xml:space="preserve">och planeringen </w:t>
      </w:r>
      <w:r w:rsidR="009D3F82" w:rsidRPr="0070546A">
        <w:rPr>
          <w:color w:val="000000" w:themeColor="text1"/>
        </w:rPr>
        <w:t xml:space="preserve">av </w:t>
      </w:r>
      <w:r w:rsidR="004A21E8" w:rsidRPr="0070546A">
        <w:rPr>
          <w:color w:val="000000" w:themeColor="text1"/>
        </w:rPr>
        <w:t xml:space="preserve">arbetsmarknadspolitiken på Åland. I riket gäller </w:t>
      </w:r>
      <w:r w:rsidR="007D1FE8" w:rsidRPr="0070546A">
        <w:rPr>
          <w:color w:val="000000" w:themeColor="text1"/>
        </w:rPr>
        <w:t xml:space="preserve">på motsvarande sätt </w:t>
      </w:r>
      <w:r w:rsidR="004A21E8" w:rsidRPr="0070546A">
        <w:rPr>
          <w:color w:val="000000" w:themeColor="text1"/>
        </w:rPr>
        <w:t xml:space="preserve">att verkställigheten av lagen om allmänt stöd </w:t>
      </w:r>
      <w:r w:rsidR="007D1FE8" w:rsidRPr="0070546A">
        <w:rPr>
          <w:color w:val="000000" w:themeColor="text1"/>
        </w:rPr>
        <w:t xml:space="preserve">ska </w:t>
      </w:r>
      <w:r w:rsidR="004A21E8" w:rsidRPr="0070546A">
        <w:rPr>
          <w:color w:val="000000" w:themeColor="text1"/>
        </w:rPr>
        <w:t>led</w:t>
      </w:r>
      <w:r w:rsidR="007D1FE8" w:rsidRPr="0070546A">
        <w:rPr>
          <w:color w:val="000000" w:themeColor="text1"/>
        </w:rPr>
        <w:t>a</w:t>
      </w:r>
      <w:r w:rsidR="004A21E8" w:rsidRPr="0070546A">
        <w:rPr>
          <w:color w:val="000000" w:themeColor="text1"/>
        </w:rPr>
        <w:t>s, styr</w:t>
      </w:r>
      <w:r w:rsidR="007D1FE8" w:rsidRPr="0070546A">
        <w:rPr>
          <w:color w:val="000000" w:themeColor="text1"/>
        </w:rPr>
        <w:t>a</w:t>
      </w:r>
      <w:r w:rsidR="004A21E8" w:rsidRPr="0070546A">
        <w:rPr>
          <w:color w:val="000000" w:themeColor="text1"/>
        </w:rPr>
        <w:t>s och utvecklas av social- och hälsovårdsministeriet såsom högsta myndighet i ärenden som gäller utkomstskyddet samt av arbets- och näringsministeriet såsom högsta myndighet i arbetskraftspolitiska ärenden.</w:t>
      </w:r>
    </w:p>
    <w:p w14:paraId="1E8A7A6A" w14:textId="369E18B0" w:rsidR="004A21E8" w:rsidRPr="0070546A" w:rsidRDefault="007D1FE8" w:rsidP="00D578F9">
      <w:pPr>
        <w:pStyle w:val="ANormal"/>
        <w:rPr>
          <w:color w:val="000000" w:themeColor="text1"/>
        </w:rPr>
      </w:pPr>
      <w:r w:rsidRPr="0070546A">
        <w:rPr>
          <w:color w:val="000000" w:themeColor="text1"/>
        </w:rPr>
        <w:tab/>
      </w:r>
      <w:r w:rsidR="004A21E8" w:rsidRPr="0070546A">
        <w:rPr>
          <w:color w:val="000000" w:themeColor="text1"/>
        </w:rPr>
        <w:t xml:space="preserve">De mer konkreta verkställighetsuppgifterna såsom </w:t>
      </w:r>
      <w:r w:rsidRPr="0070546A">
        <w:rPr>
          <w:color w:val="000000" w:themeColor="text1"/>
        </w:rPr>
        <w:t xml:space="preserve">behandling av ansökan om stöd samt </w:t>
      </w:r>
      <w:r w:rsidR="004A21E8" w:rsidRPr="0070546A">
        <w:rPr>
          <w:color w:val="000000" w:themeColor="text1"/>
        </w:rPr>
        <w:t>beviljande</w:t>
      </w:r>
      <w:r w:rsidRPr="0070546A">
        <w:rPr>
          <w:color w:val="000000" w:themeColor="text1"/>
        </w:rPr>
        <w:t>, utbetalning, förvägrande, justering, indragning och återkrävande</w:t>
      </w:r>
      <w:r w:rsidR="004A21E8" w:rsidRPr="0070546A">
        <w:rPr>
          <w:color w:val="000000" w:themeColor="text1"/>
        </w:rPr>
        <w:t xml:space="preserve"> av stöd enligt lagen </w:t>
      </w:r>
      <w:r w:rsidR="00F773D6" w:rsidRPr="0070546A">
        <w:rPr>
          <w:color w:val="000000" w:themeColor="text1"/>
        </w:rPr>
        <w:t xml:space="preserve">om allmänt stöd </w:t>
      </w:r>
      <w:r w:rsidR="004A21E8" w:rsidRPr="0070546A">
        <w:rPr>
          <w:color w:val="000000" w:themeColor="text1"/>
        </w:rPr>
        <w:t xml:space="preserve">ska </w:t>
      </w:r>
      <w:r w:rsidRPr="0070546A">
        <w:rPr>
          <w:color w:val="000000" w:themeColor="text1"/>
        </w:rPr>
        <w:t xml:space="preserve">i riket </w:t>
      </w:r>
      <w:r w:rsidR="004A21E8" w:rsidRPr="0070546A">
        <w:rPr>
          <w:color w:val="000000" w:themeColor="text1"/>
        </w:rPr>
        <w:t xml:space="preserve">skötas av Folkpensionsanstalten. </w:t>
      </w:r>
      <w:r w:rsidR="00454FB0" w:rsidRPr="0070546A">
        <w:rPr>
          <w:color w:val="000000" w:themeColor="text1"/>
        </w:rPr>
        <w:t>Arbetskraftsmyndigheten eller Sysselsättnings-, utvecklings- och förvaltningscentret</w:t>
      </w:r>
      <w:r w:rsidR="00ED4273" w:rsidRPr="0070546A">
        <w:rPr>
          <w:color w:val="000000" w:themeColor="text1"/>
        </w:rPr>
        <w:t>,</w:t>
      </w:r>
      <w:r w:rsidR="007603D0" w:rsidRPr="0070546A">
        <w:rPr>
          <w:color w:val="000000" w:themeColor="text1"/>
        </w:rPr>
        <w:t xml:space="preserve"> beroende hur arbetskraftsservicen är organiserad i en riksregion</w:t>
      </w:r>
      <w:r w:rsidR="00ED4273" w:rsidRPr="0070546A">
        <w:rPr>
          <w:color w:val="000000" w:themeColor="text1"/>
        </w:rPr>
        <w:t>,</w:t>
      </w:r>
      <w:r w:rsidR="007603D0" w:rsidRPr="0070546A">
        <w:rPr>
          <w:color w:val="000000" w:themeColor="text1"/>
        </w:rPr>
        <w:t xml:space="preserve"> behandlar de utredningar angående den egna ekonomiska situationen som </w:t>
      </w:r>
      <w:r w:rsidR="00F773D6" w:rsidRPr="0070546A">
        <w:rPr>
          <w:color w:val="000000" w:themeColor="text1"/>
        </w:rPr>
        <w:t xml:space="preserve">en </w:t>
      </w:r>
      <w:r w:rsidR="007603D0" w:rsidRPr="0070546A">
        <w:rPr>
          <w:color w:val="000000" w:themeColor="text1"/>
        </w:rPr>
        <w:t>presumtiv stödmottagare är skyldig att lämna till dessa myndigheter</w:t>
      </w:r>
      <w:r w:rsidR="00DD0D59" w:rsidRPr="0070546A">
        <w:rPr>
          <w:color w:val="000000" w:themeColor="text1"/>
        </w:rPr>
        <w:t>. Detta</w:t>
      </w:r>
      <w:r w:rsidR="00ED4273" w:rsidRPr="0070546A">
        <w:rPr>
          <w:color w:val="000000" w:themeColor="text1"/>
        </w:rPr>
        <w:t xml:space="preserve"> för att de sedan i sin tur </w:t>
      </w:r>
      <w:r w:rsidR="000638DE" w:rsidRPr="0070546A">
        <w:rPr>
          <w:color w:val="000000" w:themeColor="text1"/>
        </w:rPr>
        <w:t xml:space="preserve">till Folkpensionsanstalten </w:t>
      </w:r>
      <w:r w:rsidR="00ED4273" w:rsidRPr="0070546A">
        <w:rPr>
          <w:color w:val="000000" w:themeColor="text1"/>
        </w:rPr>
        <w:t>ska kunna avge de bindande utlåtanden om de arbetskraftspolitiska förutsättningarna för erhållande av allmänt stöd</w:t>
      </w:r>
      <w:r w:rsidR="00F773D6" w:rsidRPr="0070546A">
        <w:rPr>
          <w:color w:val="000000" w:themeColor="text1"/>
        </w:rPr>
        <w:t xml:space="preserve">. Utlåtandena i fråga ligger </w:t>
      </w:r>
      <w:r w:rsidR="00DD0D59" w:rsidRPr="0070546A">
        <w:rPr>
          <w:color w:val="000000" w:themeColor="text1"/>
        </w:rPr>
        <w:t xml:space="preserve">sedan till grund för behandling av ansökan om allmänt stöd, som av den enskilde stödmottagaren ska lämnas in till </w:t>
      </w:r>
      <w:r w:rsidR="00843A25" w:rsidRPr="0070546A">
        <w:rPr>
          <w:color w:val="000000" w:themeColor="text1"/>
        </w:rPr>
        <w:t>Folkpensionsanstalten</w:t>
      </w:r>
      <w:r w:rsidR="000638DE" w:rsidRPr="0070546A">
        <w:rPr>
          <w:color w:val="000000" w:themeColor="text1"/>
        </w:rPr>
        <w:t>.</w:t>
      </w:r>
    </w:p>
    <w:p w14:paraId="2ACB9AE8" w14:textId="7FED3D7C" w:rsidR="00992328" w:rsidRPr="0070546A" w:rsidRDefault="00F7751E" w:rsidP="00843A25">
      <w:pPr>
        <w:pStyle w:val="ANormal"/>
        <w:rPr>
          <w:color w:val="000000" w:themeColor="text1"/>
        </w:rPr>
      </w:pPr>
      <w:r w:rsidRPr="0070546A">
        <w:rPr>
          <w:color w:val="000000" w:themeColor="text1"/>
        </w:rPr>
        <w:tab/>
      </w:r>
      <w:r w:rsidR="007603D0" w:rsidRPr="0070546A">
        <w:rPr>
          <w:color w:val="000000" w:themeColor="text1"/>
        </w:rPr>
        <w:t xml:space="preserve">På Åland är merparten av myndighetsuppgifterna </w:t>
      </w:r>
      <w:r w:rsidR="00F773D6" w:rsidRPr="0070546A">
        <w:rPr>
          <w:color w:val="000000" w:themeColor="text1"/>
        </w:rPr>
        <w:t xml:space="preserve">som hör till landskapets behörighet </w:t>
      </w:r>
      <w:r w:rsidR="007603D0" w:rsidRPr="0070546A">
        <w:rPr>
          <w:color w:val="000000" w:themeColor="text1"/>
        </w:rPr>
        <w:t>av ändamålsenlighetsskäl koncentrera</w:t>
      </w:r>
      <w:r w:rsidR="00992328" w:rsidRPr="0070546A">
        <w:rPr>
          <w:color w:val="000000" w:themeColor="text1"/>
        </w:rPr>
        <w:t>de</w:t>
      </w:r>
      <w:r w:rsidR="007603D0" w:rsidRPr="0070546A">
        <w:rPr>
          <w:color w:val="000000" w:themeColor="text1"/>
        </w:rPr>
        <w:t xml:space="preserve"> till</w:t>
      </w:r>
      <w:r w:rsidR="00ED4273" w:rsidRPr="0070546A">
        <w:rPr>
          <w:color w:val="000000" w:themeColor="text1"/>
        </w:rPr>
        <w:t xml:space="preserve"> Ålands arbetsmarknads- och studieservicemyndighet</w:t>
      </w:r>
      <w:r w:rsidR="007603D0" w:rsidRPr="0070546A">
        <w:rPr>
          <w:color w:val="000000" w:themeColor="text1"/>
        </w:rPr>
        <w:t xml:space="preserve"> </w:t>
      </w:r>
      <w:r w:rsidR="00992328" w:rsidRPr="0070546A">
        <w:rPr>
          <w:color w:val="000000" w:themeColor="text1"/>
        </w:rPr>
        <w:t xml:space="preserve">och tanken med den föreslagna blankettlagen om allmänt är att så ska vara fallet även framledes. </w:t>
      </w:r>
      <w:r w:rsidR="00843A25" w:rsidRPr="0070546A">
        <w:rPr>
          <w:color w:val="000000" w:themeColor="text1"/>
        </w:rPr>
        <w:t xml:space="preserve">Med beaktande av den avsedda myndighetsfördelningen på Åland föreslås därför i </w:t>
      </w:r>
      <w:r w:rsidR="00843A25" w:rsidRPr="0070546A">
        <w:rPr>
          <w:i/>
          <w:iCs/>
          <w:color w:val="000000" w:themeColor="text1"/>
        </w:rPr>
        <w:t>1</w:t>
      </w:r>
      <w:r w:rsidR="000A6FB4">
        <w:rPr>
          <w:i/>
          <w:iCs/>
          <w:color w:val="000000" w:themeColor="text1"/>
        </w:rPr>
        <w:t> mom.</w:t>
      </w:r>
      <w:r w:rsidR="00843A25" w:rsidRPr="0070546A">
        <w:rPr>
          <w:color w:val="000000" w:themeColor="text1"/>
        </w:rPr>
        <w:t xml:space="preserve"> bestämmelser med den ordalydelse som framgår av förslaget till lagtext nedan.</w:t>
      </w:r>
    </w:p>
    <w:p w14:paraId="26B6B04E" w14:textId="4106C2E5" w:rsidR="009B6214" w:rsidRPr="0070546A" w:rsidRDefault="00856B16" w:rsidP="00FE147C">
      <w:pPr>
        <w:pStyle w:val="ANormal"/>
        <w:rPr>
          <w:color w:val="000000" w:themeColor="text1"/>
          <w:lang w:val="sv-FI"/>
        </w:rPr>
      </w:pPr>
      <w:r w:rsidRPr="0070546A">
        <w:rPr>
          <w:color w:val="000000" w:themeColor="text1"/>
        </w:rPr>
        <w:tab/>
        <w:t>Som konstaterats ovan i detaljmotiveringen till 3</w:t>
      </w:r>
      <w:r w:rsidR="000A6FB4">
        <w:rPr>
          <w:color w:val="000000" w:themeColor="text1"/>
        </w:rPr>
        <w:t> §</w:t>
      </w:r>
      <w:r w:rsidRPr="0070546A">
        <w:rPr>
          <w:color w:val="000000" w:themeColor="text1"/>
        </w:rPr>
        <w:t xml:space="preserve"> </w:t>
      </w:r>
      <w:r w:rsidR="00C634B6" w:rsidRPr="0070546A">
        <w:rPr>
          <w:color w:val="000000" w:themeColor="text1"/>
        </w:rPr>
        <w:t>innehåller</w:t>
      </w:r>
      <w:r w:rsidRPr="0070546A">
        <w:rPr>
          <w:color w:val="000000" w:themeColor="text1"/>
        </w:rPr>
        <w:t xml:space="preserve"> lagen om allmänt stöd </w:t>
      </w:r>
      <w:r w:rsidR="00C634B6" w:rsidRPr="0070546A">
        <w:rPr>
          <w:color w:val="000000" w:themeColor="text1"/>
        </w:rPr>
        <w:t xml:space="preserve">ett flertal </w:t>
      </w:r>
      <w:r w:rsidRPr="0070546A">
        <w:rPr>
          <w:color w:val="000000" w:themeColor="text1"/>
        </w:rPr>
        <w:t xml:space="preserve">stadganden av blankettlagskaraktär vilka genom sin </w:t>
      </w:r>
      <w:r w:rsidR="003971B1" w:rsidRPr="0070546A">
        <w:rPr>
          <w:color w:val="000000" w:themeColor="text1"/>
        </w:rPr>
        <w:t>uppbyggnad</w:t>
      </w:r>
      <w:r w:rsidRPr="0070546A">
        <w:rPr>
          <w:color w:val="000000" w:themeColor="text1"/>
        </w:rPr>
        <w:t xml:space="preserve"> gör </w:t>
      </w:r>
      <w:r w:rsidR="00793E12" w:rsidRPr="0070546A">
        <w:rPr>
          <w:color w:val="000000" w:themeColor="text1"/>
        </w:rPr>
        <w:t>olika</w:t>
      </w:r>
      <w:r w:rsidRPr="0070546A">
        <w:rPr>
          <w:color w:val="000000" w:themeColor="text1"/>
        </w:rPr>
        <w:t xml:space="preserve"> materiella bestämmelser i lagen om utkomstskydd för arbetslösa tillämpliga på handläggningen av det allmänna stödet. Det förekommer </w:t>
      </w:r>
      <w:r w:rsidR="00474A61" w:rsidRPr="0070546A">
        <w:rPr>
          <w:color w:val="000000" w:themeColor="text1"/>
        </w:rPr>
        <w:t xml:space="preserve">således </w:t>
      </w:r>
      <w:r w:rsidRPr="0070546A">
        <w:rPr>
          <w:color w:val="000000" w:themeColor="text1"/>
        </w:rPr>
        <w:t xml:space="preserve">i lagen om utkomstskydd för arbetslösa </w:t>
      </w:r>
      <w:r w:rsidR="00474A61" w:rsidRPr="0070546A">
        <w:rPr>
          <w:color w:val="000000" w:themeColor="text1"/>
        </w:rPr>
        <w:t>bestämmelser</w:t>
      </w:r>
      <w:r w:rsidRPr="0070546A">
        <w:rPr>
          <w:color w:val="000000" w:themeColor="text1"/>
        </w:rPr>
        <w:t xml:space="preserve"> varigenom främst arbetskraftsmyndigheterna åläggs en skyldighet att sköta </w:t>
      </w:r>
      <w:r w:rsidR="00474A61" w:rsidRPr="0070546A">
        <w:rPr>
          <w:color w:val="000000" w:themeColor="text1"/>
        </w:rPr>
        <w:t>olika</w:t>
      </w:r>
      <w:r w:rsidRPr="0070546A">
        <w:rPr>
          <w:color w:val="000000" w:themeColor="text1"/>
        </w:rPr>
        <w:t xml:space="preserve"> förvaltningsuppgifter</w:t>
      </w:r>
      <w:r w:rsidR="00793E12" w:rsidRPr="0070546A">
        <w:rPr>
          <w:color w:val="000000" w:themeColor="text1"/>
        </w:rPr>
        <w:t>,</w:t>
      </w:r>
      <w:r w:rsidR="00474A61" w:rsidRPr="0070546A">
        <w:rPr>
          <w:color w:val="000000" w:themeColor="text1"/>
        </w:rPr>
        <w:t xml:space="preserve"> som ett led i verkställigheten av berörd lagstiftning</w:t>
      </w:r>
      <w:r w:rsidR="00C634B6" w:rsidRPr="0070546A">
        <w:rPr>
          <w:color w:val="000000" w:themeColor="text1"/>
        </w:rPr>
        <w:t xml:space="preserve"> rörande det allmänna stödet</w:t>
      </w:r>
      <w:r w:rsidRPr="0070546A">
        <w:rPr>
          <w:color w:val="000000" w:themeColor="text1"/>
        </w:rPr>
        <w:t xml:space="preserve">. </w:t>
      </w:r>
      <w:r w:rsidR="00474A61" w:rsidRPr="0070546A">
        <w:rPr>
          <w:color w:val="000000" w:themeColor="text1"/>
        </w:rPr>
        <w:t>För att anpassningen till den</w:t>
      </w:r>
      <w:r w:rsidR="003971B1" w:rsidRPr="0070546A">
        <w:rPr>
          <w:color w:val="000000" w:themeColor="text1"/>
        </w:rPr>
        <w:t xml:space="preserve"> åländska </w:t>
      </w:r>
      <w:r w:rsidR="00474A61" w:rsidRPr="0070546A">
        <w:rPr>
          <w:color w:val="000000" w:themeColor="text1"/>
        </w:rPr>
        <w:t>förvaltningsstrukturen</w:t>
      </w:r>
      <w:r w:rsidR="003971B1" w:rsidRPr="0070546A">
        <w:rPr>
          <w:color w:val="000000" w:themeColor="text1"/>
        </w:rPr>
        <w:t xml:space="preserve"> ska bli fullständig erfordras en bestämmelse i blankettlagen om allmänt stöd som klargör </w:t>
      </w:r>
      <w:r w:rsidR="003971B1" w:rsidRPr="0070546A">
        <w:rPr>
          <w:color w:val="000000" w:themeColor="text1"/>
          <w:lang w:val="sv-FI"/>
        </w:rPr>
        <w:t>Ålands arbetsmarknads- och studieservicemyndighet roll i verkställigheten av de materiella bestämmelser i lagen om utkomstskydd för arbetslösa</w:t>
      </w:r>
      <w:r w:rsidR="00793E12" w:rsidRPr="0070546A">
        <w:rPr>
          <w:color w:val="000000" w:themeColor="text1"/>
          <w:lang w:val="sv-FI"/>
        </w:rPr>
        <w:t>,</w:t>
      </w:r>
      <w:r w:rsidR="003971B1" w:rsidRPr="0070546A">
        <w:rPr>
          <w:color w:val="000000" w:themeColor="text1"/>
          <w:lang w:val="sv-FI"/>
        </w:rPr>
        <w:t xml:space="preserve"> vilka tillsammans med </w:t>
      </w:r>
      <w:r w:rsidR="00793E12" w:rsidRPr="0070546A">
        <w:rPr>
          <w:color w:val="000000" w:themeColor="text1"/>
          <w:lang w:val="sv-FI"/>
        </w:rPr>
        <w:t xml:space="preserve">de på Åland tillämpliggjorda </w:t>
      </w:r>
      <w:r w:rsidR="003971B1" w:rsidRPr="0070546A">
        <w:rPr>
          <w:color w:val="000000" w:themeColor="text1"/>
          <w:lang w:val="sv-FI"/>
        </w:rPr>
        <w:t xml:space="preserve">materiella bestämmelserna i lagen om allmänt stöd stakar ut gränserna för myndighetens handlingsutrymme. </w:t>
      </w:r>
      <w:r w:rsidR="00CE1BF0" w:rsidRPr="0070546A">
        <w:rPr>
          <w:color w:val="000000" w:themeColor="text1"/>
          <w:lang w:val="sv-FI"/>
        </w:rPr>
        <w:t>D</w:t>
      </w:r>
      <w:r w:rsidR="00FE147C" w:rsidRPr="0070546A">
        <w:rPr>
          <w:color w:val="000000" w:themeColor="text1"/>
          <w:lang w:val="sv-FI"/>
        </w:rPr>
        <w:t xml:space="preserve">en nuvarande blankettlagen om utkomstskydd </w:t>
      </w:r>
      <w:r w:rsidR="00CE1BF0" w:rsidRPr="0070546A">
        <w:rPr>
          <w:color w:val="000000" w:themeColor="text1"/>
          <w:lang w:val="sv-FI"/>
        </w:rPr>
        <w:t>föreslås</w:t>
      </w:r>
      <w:r w:rsidR="00FE147C" w:rsidRPr="0070546A">
        <w:rPr>
          <w:color w:val="000000" w:themeColor="text1"/>
          <w:lang w:val="sv-FI"/>
        </w:rPr>
        <w:t xml:space="preserve"> upphäv</w:t>
      </w:r>
      <w:r w:rsidR="00CE1BF0" w:rsidRPr="0070546A">
        <w:rPr>
          <w:color w:val="000000" w:themeColor="text1"/>
          <w:lang w:val="sv-FI"/>
        </w:rPr>
        <w:t>d</w:t>
      </w:r>
      <w:r w:rsidR="00FE147C" w:rsidRPr="0070546A">
        <w:rPr>
          <w:color w:val="000000" w:themeColor="text1"/>
          <w:lang w:val="sv-FI"/>
        </w:rPr>
        <w:t xml:space="preserve"> </w:t>
      </w:r>
      <w:r w:rsidR="00CE1BF0" w:rsidRPr="0070546A">
        <w:rPr>
          <w:color w:val="000000" w:themeColor="text1"/>
          <w:lang w:val="sv-FI"/>
        </w:rPr>
        <w:t>(se allmänna motiveringen ovan). E</w:t>
      </w:r>
      <w:r w:rsidR="00FE147C" w:rsidRPr="0070546A">
        <w:rPr>
          <w:color w:val="000000" w:themeColor="text1"/>
          <w:lang w:val="sv-FI"/>
        </w:rPr>
        <w:t>n a</w:t>
      </w:r>
      <w:r w:rsidR="003971B1" w:rsidRPr="0070546A">
        <w:rPr>
          <w:color w:val="000000" w:themeColor="text1"/>
          <w:lang w:val="sv-FI"/>
        </w:rPr>
        <w:t xml:space="preserve">vsaknad av </w:t>
      </w:r>
      <w:r w:rsidR="00FE147C" w:rsidRPr="0070546A">
        <w:rPr>
          <w:color w:val="000000" w:themeColor="text1"/>
          <w:lang w:val="sv-FI"/>
        </w:rPr>
        <w:t xml:space="preserve">den bestämmelse som </w:t>
      </w:r>
      <w:r w:rsidR="00FE5F89" w:rsidRPr="0070546A">
        <w:rPr>
          <w:color w:val="000000" w:themeColor="text1"/>
          <w:lang w:val="sv-FI"/>
        </w:rPr>
        <w:t xml:space="preserve">följaktligen </w:t>
      </w:r>
      <w:r w:rsidR="00FE147C" w:rsidRPr="0070546A">
        <w:rPr>
          <w:color w:val="000000" w:themeColor="text1"/>
          <w:lang w:val="sv-FI"/>
        </w:rPr>
        <w:t xml:space="preserve">föreslås i </w:t>
      </w:r>
      <w:r w:rsidR="00FE147C" w:rsidRPr="0070546A">
        <w:rPr>
          <w:i/>
          <w:iCs/>
          <w:color w:val="000000" w:themeColor="text1"/>
          <w:lang w:val="sv-FI"/>
        </w:rPr>
        <w:t>2</w:t>
      </w:r>
      <w:r w:rsidR="000A6FB4">
        <w:rPr>
          <w:i/>
          <w:iCs/>
          <w:color w:val="000000" w:themeColor="text1"/>
          <w:lang w:val="sv-FI"/>
        </w:rPr>
        <w:t> mom.</w:t>
      </w:r>
      <w:r w:rsidR="00FE147C" w:rsidRPr="0070546A">
        <w:rPr>
          <w:i/>
          <w:iCs/>
          <w:color w:val="000000" w:themeColor="text1"/>
          <w:lang w:val="sv-FI"/>
        </w:rPr>
        <w:t xml:space="preserve"> </w:t>
      </w:r>
      <w:r w:rsidR="00CE1BF0" w:rsidRPr="0070546A">
        <w:rPr>
          <w:color w:val="000000" w:themeColor="text1"/>
          <w:lang w:val="sv-FI"/>
        </w:rPr>
        <w:t xml:space="preserve">skulle </w:t>
      </w:r>
      <w:r w:rsidR="00FE147C" w:rsidRPr="0070546A">
        <w:rPr>
          <w:color w:val="000000" w:themeColor="text1"/>
          <w:lang w:val="sv-FI"/>
        </w:rPr>
        <w:t xml:space="preserve">lämna fältet alltför öppet </w:t>
      </w:r>
      <w:r w:rsidR="00E0370A" w:rsidRPr="0070546A">
        <w:rPr>
          <w:color w:val="000000" w:themeColor="text1"/>
          <w:lang w:val="sv-FI"/>
        </w:rPr>
        <w:t xml:space="preserve">vid </w:t>
      </w:r>
      <w:r w:rsidR="00FE147C" w:rsidRPr="0070546A">
        <w:rPr>
          <w:color w:val="000000" w:themeColor="text1"/>
          <w:lang w:val="sv-FI"/>
        </w:rPr>
        <w:t>tolkningen av de materiella bestämmelser i lagen om utkomstskydd för arbetslösa</w:t>
      </w:r>
      <w:r w:rsidR="00E0370A" w:rsidRPr="0070546A">
        <w:rPr>
          <w:color w:val="000000" w:themeColor="text1"/>
          <w:lang w:val="sv-FI"/>
        </w:rPr>
        <w:t>,</w:t>
      </w:r>
      <w:r w:rsidR="00FE147C" w:rsidRPr="0070546A">
        <w:rPr>
          <w:color w:val="000000" w:themeColor="text1"/>
          <w:lang w:val="sv-FI"/>
        </w:rPr>
        <w:t xml:space="preserve"> till vilka lagen om allmänt stöd anknyter genom sina blankettstadganden</w:t>
      </w:r>
      <w:r w:rsidR="00E0370A" w:rsidRPr="0070546A">
        <w:rPr>
          <w:color w:val="000000" w:themeColor="text1"/>
          <w:lang w:val="sv-FI"/>
        </w:rPr>
        <w:t>, vad gäller vilken myndighet som förpliktas att verkställa ifrågavarande bestämmelser. Det skulle kunna hävdas att det är riksmyndigheter i stället för åländska myndigheter som blir skyldiga att agera med stöd av den åländska lagstiftningen, något som för övrigt skulle utgöra en behörighetsöverskridning.</w:t>
      </w:r>
    </w:p>
    <w:p w14:paraId="18F07BE4" w14:textId="26EA4EE0" w:rsidR="00FE147C" w:rsidRDefault="009B6214" w:rsidP="00FE147C">
      <w:pPr>
        <w:pStyle w:val="ANormal"/>
        <w:rPr>
          <w:color w:val="000000" w:themeColor="text1"/>
        </w:rPr>
      </w:pPr>
      <w:r w:rsidRPr="0070546A">
        <w:rPr>
          <w:color w:val="000000" w:themeColor="text1"/>
          <w:lang w:val="sv-FI"/>
        </w:rPr>
        <w:tab/>
      </w:r>
      <w:r w:rsidR="00E859FD" w:rsidRPr="0070546A">
        <w:rPr>
          <w:color w:val="000000" w:themeColor="text1"/>
          <w:lang w:val="sv-FI"/>
        </w:rPr>
        <w:t xml:space="preserve">Som framgår av redogörelsen ovan i detaljmotiveringen till </w:t>
      </w:r>
      <w:r w:rsidR="00E0370A" w:rsidRPr="0070546A">
        <w:rPr>
          <w:color w:val="000000" w:themeColor="text1"/>
          <w:lang w:val="sv-FI"/>
        </w:rPr>
        <w:t>1</w:t>
      </w:r>
      <w:r w:rsidR="000A6FB4">
        <w:rPr>
          <w:color w:val="000000" w:themeColor="text1"/>
          <w:lang w:val="sv-FI"/>
        </w:rPr>
        <w:t> §</w:t>
      </w:r>
      <w:r w:rsidR="00E0370A" w:rsidRPr="0070546A">
        <w:rPr>
          <w:color w:val="000000" w:themeColor="text1"/>
          <w:lang w:val="sv-FI"/>
        </w:rPr>
        <w:t xml:space="preserve"> på sid</w:t>
      </w:r>
      <w:r w:rsidR="00135539">
        <w:rPr>
          <w:color w:val="000000" w:themeColor="text1"/>
          <w:lang w:val="sv-FI"/>
        </w:rPr>
        <w:t>a 1</w:t>
      </w:r>
      <w:r w:rsidR="008B3978">
        <w:rPr>
          <w:color w:val="000000" w:themeColor="text1"/>
          <w:lang w:val="sv-FI"/>
        </w:rPr>
        <w:t>7</w:t>
      </w:r>
      <w:r w:rsidR="00135539">
        <w:rPr>
          <w:color w:val="000000" w:themeColor="text1"/>
          <w:lang w:val="sv-FI"/>
        </w:rPr>
        <w:t xml:space="preserve">ff </w:t>
      </w:r>
      <w:r w:rsidR="00E0370A" w:rsidRPr="0070546A">
        <w:rPr>
          <w:color w:val="000000" w:themeColor="text1"/>
          <w:lang w:val="sv-FI"/>
        </w:rPr>
        <w:t>föreskrivs e</w:t>
      </w:r>
      <w:r w:rsidR="00FE147C" w:rsidRPr="0070546A">
        <w:rPr>
          <w:color w:val="000000" w:themeColor="text1"/>
          <w:lang w:val="sv-FI"/>
        </w:rPr>
        <w:t xml:space="preserve">xempelvis </w:t>
      </w:r>
      <w:r w:rsidR="00E0370A" w:rsidRPr="0070546A">
        <w:rPr>
          <w:color w:val="000000" w:themeColor="text1"/>
          <w:lang w:val="sv-FI"/>
        </w:rPr>
        <w:t>i 7</w:t>
      </w:r>
      <w:r w:rsidR="000A6FB4">
        <w:rPr>
          <w:color w:val="000000" w:themeColor="text1"/>
          <w:lang w:val="sv-FI"/>
        </w:rPr>
        <w:t> §</w:t>
      </w:r>
      <w:r w:rsidR="00E0370A" w:rsidRPr="0070546A">
        <w:rPr>
          <w:color w:val="000000" w:themeColor="text1"/>
          <w:lang w:val="sv-FI"/>
        </w:rPr>
        <w:t xml:space="preserve"> i lagen om allmänt stöd</w:t>
      </w:r>
      <w:r w:rsidR="00E859FD" w:rsidRPr="0070546A">
        <w:rPr>
          <w:color w:val="000000" w:themeColor="text1"/>
          <w:lang w:val="sv-FI"/>
        </w:rPr>
        <w:t xml:space="preserve"> </w:t>
      </w:r>
      <w:r w:rsidR="00FE147C" w:rsidRPr="0070546A">
        <w:rPr>
          <w:color w:val="000000" w:themeColor="text1"/>
          <w:lang w:val="sv-FI"/>
        </w:rPr>
        <w:t>att 2</w:t>
      </w:r>
      <w:r w:rsidR="000A6FB4">
        <w:rPr>
          <w:color w:val="000000" w:themeColor="text1"/>
          <w:lang w:val="sv-FI"/>
        </w:rPr>
        <w:t> kap.</w:t>
      </w:r>
      <w:r w:rsidR="00FE147C" w:rsidRPr="0070546A">
        <w:rPr>
          <w:color w:val="000000" w:themeColor="text1"/>
          <w:lang w:val="sv-FI"/>
        </w:rPr>
        <w:t xml:space="preserve"> </w:t>
      </w:r>
      <w:r w:rsidR="00FE5F89" w:rsidRPr="0070546A">
        <w:rPr>
          <w:color w:val="000000" w:themeColor="text1"/>
          <w:lang w:val="sv-FI"/>
        </w:rPr>
        <w:t xml:space="preserve">i lagen om utkomstskydd för arbetslösa </w:t>
      </w:r>
      <w:r w:rsidR="00FE147C" w:rsidRPr="0070546A">
        <w:rPr>
          <w:color w:val="000000" w:themeColor="text1"/>
        </w:rPr>
        <w:t>om arbetskraftspolitiska förutsättningar för erhållande av allmänt stöd</w:t>
      </w:r>
      <w:r w:rsidR="00FE5F89" w:rsidRPr="0070546A">
        <w:rPr>
          <w:color w:val="000000" w:themeColor="text1"/>
        </w:rPr>
        <w:t xml:space="preserve"> ska tillämpas på betalning av allmänt stöd.</w:t>
      </w:r>
      <w:r w:rsidR="00E0370A" w:rsidRPr="0070546A">
        <w:rPr>
          <w:color w:val="000000" w:themeColor="text1"/>
        </w:rPr>
        <w:t xml:space="preserve"> Det är således viktigt för lagtillämparen att ha klart för sig att avsedda materiella bestämmelser i lagen om utkomstskydd, i fråga om myndighetsfördelningen</w:t>
      </w:r>
      <w:r w:rsidR="00CE1BF0" w:rsidRPr="0070546A">
        <w:rPr>
          <w:color w:val="000000" w:themeColor="text1"/>
        </w:rPr>
        <w:t>,</w:t>
      </w:r>
      <w:r w:rsidR="00E0370A" w:rsidRPr="0070546A">
        <w:rPr>
          <w:color w:val="000000" w:themeColor="text1"/>
        </w:rPr>
        <w:t xml:space="preserve"> att </w:t>
      </w:r>
      <w:r w:rsidR="00445AD5" w:rsidRPr="0070546A">
        <w:rPr>
          <w:color w:val="000000" w:themeColor="text1"/>
        </w:rPr>
        <w:t>ordet ”</w:t>
      </w:r>
      <w:r w:rsidR="00E0370A" w:rsidRPr="0070546A">
        <w:rPr>
          <w:color w:val="000000" w:themeColor="text1"/>
        </w:rPr>
        <w:t>arbetskraftsmyndighet</w:t>
      </w:r>
      <w:r w:rsidR="00445AD5" w:rsidRPr="0070546A">
        <w:rPr>
          <w:color w:val="000000" w:themeColor="text1"/>
        </w:rPr>
        <w:t>”</w:t>
      </w:r>
      <w:r w:rsidR="00E0370A" w:rsidRPr="0070546A">
        <w:rPr>
          <w:color w:val="000000" w:themeColor="text1"/>
        </w:rPr>
        <w:t xml:space="preserve"> på Åland ska läsas som </w:t>
      </w:r>
      <w:r w:rsidR="00E0370A" w:rsidRPr="0070546A">
        <w:rPr>
          <w:color w:val="000000" w:themeColor="text1"/>
          <w:lang w:val="sv-FI"/>
        </w:rPr>
        <w:t>Ålands arbetsmarknads- och studieservicemyndighet</w:t>
      </w:r>
      <w:r w:rsidR="00445AD5" w:rsidRPr="0070546A">
        <w:rPr>
          <w:color w:val="000000" w:themeColor="text1"/>
          <w:lang w:val="sv-FI"/>
        </w:rPr>
        <w:t>, när det gäller sådant som faller inom ramen för Ålands lagstiftningsbehörighet.</w:t>
      </w:r>
      <w:r w:rsidR="00CE25A4" w:rsidRPr="0070546A">
        <w:rPr>
          <w:rStyle w:val="Fotnotsreferens"/>
          <w:color w:val="000000" w:themeColor="text1"/>
          <w:lang w:val="sv-FI"/>
        </w:rPr>
        <w:footnoteReference w:id="2"/>
      </w:r>
      <w:r w:rsidRPr="0070546A">
        <w:rPr>
          <w:color w:val="000000" w:themeColor="text1"/>
          <w:lang w:val="sv-FI"/>
        </w:rPr>
        <w:t xml:space="preserve"> Ett annat exempel utgör hänvisningen i </w:t>
      </w:r>
      <w:r w:rsidRPr="0070546A">
        <w:rPr>
          <w:color w:val="000000" w:themeColor="text1"/>
        </w:rPr>
        <w:t>10</w:t>
      </w:r>
      <w:r w:rsidR="000A6FB4">
        <w:rPr>
          <w:color w:val="000000" w:themeColor="text1"/>
        </w:rPr>
        <w:t> §</w:t>
      </w:r>
      <w:r w:rsidRPr="0070546A">
        <w:rPr>
          <w:color w:val="000000" w:themeColor="text1"/>
        </w:rPr>
        <w:t xml:space="preserve"> i lagen om allmänt </w:t>
      </w:r>
      <w:r w:rsidR="00CE1BF0" w:rsidRPr="0070546A">
        <w:rPr>
          <w:color w:val="000000" w:themeColor="text1"/>
        </w:rPr>
        <w:t xml:space="preserve">stöd </w:t>
      </w:r>
      <w:r w:rsidRPr="0070546A">
        <w:rPr>
          <w:color w:val="000000" w:themeColor="text1"/>
        </w:rPr>
        <w:t>till 2a</w:t>
      </w:r>
      <w:r w:rsidR="000A6FB4">
        <w:rPr>
          <w:color w:val="000000" w:themeColor="text1"/>
        </w:rPr>
        <w:t> kap.</w:t>
      </w:r>
      <w:r w:rsidRPr="0070546A">
        <w:rPr>
          <w:color w:val="000000" w:themeColor="text1"/>
        </w:rPr>
        <w:t xml:space="preserve"> i lagen om utkomstskydd för arbetslösa</w:t>
      </w:r>
      <w:r w:rsidR="00FE1F81" w:rsidRPr="0070546A">
        <w:rPr>
          <w:color w:val="000000" w:themeColor="text1"/>
        </w:rPr>
        <w:t>.</w:t>
      </w:r>
      <w:r w:rsidRPr="0070546A">
        <w:rPr>
          <w:color w:val="000000" w:themeColor="text1"/>
        </w:rPr>
        <w:t xml:space="preserve"> </w:t>
      </w:r>
      <w:r w:rsidR="00FE1F81" w:rsidRPr="0070546A">
        <w:rPr>
          <w:color w:val="000000" w:themeColor="text1"/>
        </w:rPr>
        <w:t>Även denna hänvisning</w:t>
      </w:r>
      <w:r w:rsidRPr="0070546A">
        <w:rPr>
          <w:color w:val="000000" w:themeColor="text1"/>
        </w:rPr>
        <w:t xml:space="preserve"> </w:t>
      </w:r>
      <w:r w:rsidR="00FE1F81" w:rsidRPr="0070546A">
        <w:rPr>
          <w:color w:val="000000" w:themeColor="text1"/>
        </w:rPr>
        <w:t>understryker</w:t>
      </w:r>
      <w:r w:rsidRPr="0070546A">
        <w:rPr>
          <w:color w:val="000000" w:themeColor="text1"/>
        </w:rPr>
        <w:t xml:space="preserve"> vikten av </w:t>
      </w:r>
      <w:r w:rsidR="00FE1F81" w:rsidRPr="0070546A">
        <w:rPr>
          <w:color w:val="000000" w:themeColor="text1"/>
        </w:rPr>
        <w:t xml:space="preserve">att </w:t>
      </w:r>
      <w:r w:rsidRPr="0070546A">
        <w:rPr>
          <w:color w:val="000000" w:themeColor="text1"/>
        </w:rPr>
        <w:t>det införs klargörande bestämmelser vad gäller avsedd relevant verkställande myndighet för att inga tolkningsluckor ska uppstå.</w:t>
      </w:r>
    </w:p>
    <w:p w14:paraId="46D70EC1" w14:textId="0DB7A77C" w:rsidR="00C25877" w:rsidRPr="0070546A" w:rsidRDefault="00C25877" w:rsidP="00FE147C">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således att den i 5</w:t>
      </w:r>
      <w:r w:rsidR="000A6FB4">
        <w:rPr>
          <w:color w:val="000000" w:themeColor="text1"/>
        </w:rPr>
        <w:t> §</w:t>
      </w:r>
      <w:r w:rsidRPr="0070546A">
        <w:rPr>
          <w:color w:val="000000" w:themeColor="text1"/>
        </w:rPr>
        <w:t xml:space="preserve"> i lagen om allmänt stöd gjorda hänvisningen till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i lagen om utkomstskydd för arbetslösa, till den del hänvisningen i fråga avser det sistnämnda lagrummets 16</w:t>
      </w:r>
      <w:r w:rsidR="000A6FB4">
        <w:rPr>
          <w:color w:val="000000" w:themeColor="text1"/>
        </w:rPr>
        <w:t> punkt</w:t>
      </w:r>
      <w:r w:rsidRPr="0070546A">
        <w:rPr>
          <w:color w:val="000000" w:themeColor="text1"/>
        </w:rPr>
        <w:t xml:space="preserve"> rörande arbetskraftsmyndighet</w:t>
      </w:r>
      <w:r>
        <w:rPr>
          <w:color w:val="000000" w:themeColor="text1"/>
        </w:rPr>
        <w:t>en</w:t>
      </w:r>
      <w:r w:rsidRPr="0070546A">
        <w:rPr>
          <w:color w:val="000000" w:themeColor="text1"/>
        </w:rPr>
        <w:t xml:space="preserve">, på Åland ska avse Ålands arbetsmarknads- och studieservicemyndighet </w:t>
      </w:r>
      <w:r w:rsidR="009039B4">
        <w:rPr>
          <w:color w:val="000000" w:themeColor="text1"/>
        </w:rPr>
        <w:t xml:space="preserve">som sköter sina uppgifter i </w:t>
      </w:r>
      <w:r w:rsidRPr="0070546A">
        <w:rPr>
          <w:color w:val="000000" w:themeColor="text1"/>
        </w:rPr>
        <w:t>enlig</w:t>
      </w:r>
      <w:r w:rsidR="009039B4">
        <w:rPr>
          <w:color w:val="000000" w:themeColor="text1"/>
        </w:rPr>
        <w:t>het med vad som följer av</w:t>
      </w:r>
      <w:r w:rsidRPr="0070546A">
        <w:rPr>
          <w:color w:val="000000" w:themeColor="text1"/>
        </w:rPr>
        <w:t xml:space="preserve"> 4</w:t>
      </w:r>
      <w:r w:rsidR="000A6FB4">
        <w:rPr>
          <w:color w:val="000000" w:themeColor="text1"/>
        </w:rPr>
        <w:t> §</w:t>
      </w:r>
      <w:r w:rsidRPr="0070546A">
        <w:rPr>
          <w:color w:val="000000" w:themeColor="text1"/>
        </w:rPr>
        <w:t xml:space="preserve"> i blankettlagen om allmänt stöd.</w:t>
      </w:r>
    </w:p>
    <w:p w14:paraId="2321B9AC" w14:textId="2CEB4764" w:rsidR="00CB1B48" w:rsidRPr="0070546A" w:rsidRDefault="00CB1B48" w:rsidP="00CB1B48">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w:t>
      </w:r>
      <w:r w:rsidR="00A01E46">
        <w:rPr>
          <w:color w:val="000000" w:themeColor="text1"/>
        </w:rPr>
        <w:t>vidare</w:t>
      </w:r>
      <w:r w:rsidRPr="0070546A">
        <w:rPr>
          <w:color w:val="000000" w:themeColor="text1"/>
        </w:rPr>
        <w:t xml:space="preserve"> att den i 10</w:t>
      </w:r>
      <w:r w:rsidR="000A6FB4">
        <w:rPr>
          <w:color w:val="000000" w:themeColor="text1"/>
        </w:rPr>
        <w:t> §</w:t>
      </w:r>
      <w:r w:rsidRPr="0070546A">
        <w:rPr>
          <w:color w:val="000000" w:themeColor="text1"/>
        </w:rPr>
        <w:t xml:space="preserve"> i lagen om allmänt stöd gjorda hänvisningen till 2a</w:t>
      </w:r>
      <w:r w:rsidR="000A6FB4">
        <w:rPr>
          <w:color w:val="000000" w:themeColor="text1"/>
        </w:rPr>
        <w:t> kap.</w:t>
      </w:r>
      <w:r w:rsidRPr="0070546A">
        <w:rPr>
          <w:color w:val="000000" w:themeColor="text1"/>
        </w:rPr>
        <w:t xml:space="preserve"> i lagen om utkomstskydd för arbetslösa, till den del hänvisningen i fråga avser det kapit</w:t>
      </w:r>
      <w:r w:rsidR="00C25877">
        <w:rPr>
          <w:color w:val="000000" w:themeColor="text1"/>
        </w:rPr>
        <w:t>lets:</w:t>
      </w:r>
    </w:p>
    <w:p w14:paraId="5FDCB5C7" w14:textId="4BF35A81" w:rsidR="00CB1B48" w:rsidRPr="0070546A" w:rsidRDefault="00CB1B48" w:rsidP="00CB1B48">
      <w:pPr>
        <w:pStyle w:val="ANormal"/>
        <w:rPr>
          <w:color w:val="000000" w:themeColor="text1"/>
        </w:rPr>
      </w:pPr>
      <w:r w:rsidRPr="0070546A">
        <w:rPr>
          <w:color w:val="000000" w:themeColor="text1"/>
        </w:rPr>
        <w:tab/>
      </w:r>
      <w:r w:rsidR="008638FB" w:rsidRPr="0070546A">
        <w:rPr>
          <w:color w:val="000000" w:themeColor="text1"/>
        </w:rPr>
        <w:t>1</w:t>
      </w:r>
      <w:r w:rsidRPr="0070546A">
        <w:rPr>
          <w:color w:val="000000" w:themeColor="text1"/>
        </w:rPr>
        <w:t>) 4</w:t>
      </w:r>
      <w:r w:rsidR="000A6FB4">
        <w:rPr>
          <w:color w:val="000000" w:themeColor="text1"/>
        </w:rPr>
        <w:t> §</w:t>
      </w:r>
      <w:r w:rsidRPr="0070546A">
        <w:rPr>
          <w:color w:val="000000" w:themeColor="text1"/>
        </w:rPr>
        <w:t xml:space="preserve"> 4</w:t>
      </w:r>
      <w:r w:rsidR="000A6FB4">
        <w:rPr>
          <w:color w:val="000000" w:themeColor="text1"/>
        </w:rPr>
        <w:t> mom.</w:t>
      </w:r>
      <w:r w:rsidRPr="0070546A">
        <w:rPr>
          <w:color w:val="000000" w:themeColor="text1"/>
        </w:rPr>
        <w:t xml:space="preserve"> rörande arbetskraftsmyndigheten och Sysselsättnings-, utvecklings- och förvaltningscentret på Åland ska avse Ålands arbetsmarknads- och studieservicemyndighet,</w:t>
      </w:r>
    </w:p>
    <w:p w14:paraId="31367946" w14:textId="1009DD94" w:rsidR="00CB1B48" w:rsidRPr="0070546A" w:rsidRDefault="00CB1B48" w:rsidP="00CB1B48">
      <w:pPr>
        <w:pStyle w:val="ANormal"/>
        <w:rPr>
          <w:color w:val="000000" w:themeColor="text1"/>
        </w:rPr>
      </w:pPr>
      <w:r w:rsidRPr="0070546A">
        <w:rPr>
          <w:color w:val="000000" w:themeColor="text1"/>
        </w:rPr>
        <w:tab/>
      </w:r>
      <w:r w:rsidR="008638FB" w:rsidRPr="0070546A">
        <w:rPr>
          <w:color w:val="000000" w:themeColor="text1"/>
        </w:rPr>
        <w:t>2</w:t>
      </w:r>
      <w:r w:rsidRPr="0070546A">
        <w:rPr>
          <w:color w:val="000000" w:themeColor="text1"/>
        </w:rPr>
        <w:t>) 9</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6</w:t>
      </w:r>
      <w:r w:rsidR="000A6FB4">
        <w:rPr>
          <w:color w:val="000000" w:themeColor="text1"/>
        </w:rPr>
        <w:t> punkt</w:t>
      </w:r>
      <w:r w:rsidRPr="0070546A">
        <w:rPr>
          <w:color w:val="000000" w:themeColor="text1"/>
        </w:rPr>
        <w:t xml:space="preserve"> rörande arbetskraftsmyndigheten, på Åland ska avse Ålands arbetsmarknads- och studieservicemyndighet,</w:t>
      </w:r>
    </w:p>
    <w:p w14:paraId="11D72E13" w14:textId="6662E5F4" w:rsidR="00CB1B48" w:rsidRPr="0070546A" w:rsidRDefault="00CB1B48" w:rsidP="00CB1B48">
      <w:pPr>
        <w:pStyle w:val="ANormal"/>
        <w:rPr>
          <w:color w:val="000000" w:themeColor="text1"/>
        </w:rPr>
      </w:pPr>
      <w:r w:rsidRPr="0070546A">
        <w:rPr>
          <w:color w:val="000000" w:themeColor="text1"/>
        </w:rPr>
        <w:tab/>
      </w:r>
      <w:r w:rsidR="008638FB" w:rsidRPr="0070546A">
        <w:rPr>
          <w:color w:val="000000" w:themeColor="text1"/>
        </w:rPr>
        <w:t>3</w:t>
      </w:r>
      <w:r w:rsidRPr="0070546A">
        <w:rPr>
          <w:color w:val="000000" w:themeColor="text1"/>
        </w:rPr>
        <w:t>) 11</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3</w:t>
      </w:r>
      <w:r w:rsidR="000A6FB4">
        <w:rPr>
          <w:color w:val="000000" w:themeColor="text1"/>
        </w:rPr>
        <w:t> punkt</w:t>
      </w:r>
      <w:r w:rsidRPr="0070546A">
        <w:rPr>
          <w:color w:val="000000" w:themeColor="text1"/>
        </w:rPr>
        <w:t xml:space="preserve"> rörande arbetskraftsmyndigheten, på Åland ska avse Ålands arbetsmarknads- och studieservicemyndighet,</w:t>
      </w:r>
    </w:p>
    <w:p w14:paraId="070F58DC" w14:textId="51806304" w:rsidR="00CB1B48" w:rsidRPr="0070546A" w:rsidRDefault="00CB1B48" w:rsidP="00CB1B48">
      <w:pPr>
        <w:pStyle w:val="ANormal"/>
        <w:rPr>
          <w:color w:val="000000" w:themeColor="text1"/>
        </w:rPr>
      </w:pPr>
      <w:r w:rsidRPr="0070546A">
        <w:rPr>
          <w:color w:val="000000" w:themeColor="text1"/>
        </w:rPr>
        <w:tab/>
      </w:r>
      <w:r w:rsidR="008638FB" w:rsidRPr="0070546A">
        <w:rPr>
          <w:color w:val="000000" w:themeColor="text1"/>
        </w:rPr>
        <w:t>4</w:t>
      </w:r>
      <w:r w:rsidRPr="0070546A">
        <w:rPr>
          <w:color w:val="000000" w:themeColor="text1"/>
        </w:rPr>
        <w:t>) 13</w:t>
      </w:r>
      <w:r w:rsidR="000A6FB4">
        <w:rPr>
          <w:color w:val="000000" w:themeColor="text1"/>
        </w:rPr>
        <w:t> §</w:t>
      </w:r>
      <w:r w:rsidRPr="0070546A">
        <w:rPr>
          <w:color w:val="000000" w:themeColor="text1"/>
        </w:rPr>
        <w:t xml:space="preserve"> rörande arbetskraftsmyndigheten, på Åland ska avse Ålands arbetsmarknads- och studieservicemyndighet,</w:t>
      </w:r>
    </w:p>
    <w:p w14:paraId="72D0AE1C" w14:textId="5DC2EA04" w:rsidR="00CB1B48" w:rsidRPr="0070546A" w:rsidRDefault="00CB1B48" w:rsidP="00CB1B48">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sidR="0027333C">
        <w:rPr>
          <w:color w:val="000000" w:themeColor="text1"/>
        </w:rPr>
        <w:t>lets</w:t>
      </w:r>
      <w:r w:rsidRPr="0070546A">
        <w:rPr>
          <w:color w:val="000000" w:themeColor="text1"/>
        </w:rPr>
        <w:t xml:space="preserve"> 1</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2</w:t>
      </w:r>
      <w:r w:rsidR="000A6FB4">
        <w:rPr>
          <w:color w:val="000000" w:themeColor="text1"/>
        </w:rPr>
        <w:t> punkt</w:t>
      </w:r>
      <w:r w:rsidRPr="0070546A">
        <w:rPr>
          <w:color w:val="000000" w:themeColor="text1"/>
        </w:rPr>
        <w:t xml:space="preserve"> rörande arbetskraftsmyndigheten, på Åland ska avse Ålands arbetsmarknads- och studieservicemyndighet</w:t>
      </w:r>
      <w:r w:rsidR="00FB23BF" w:rsidRPr="0070546A">
        <w:rPr>
          <w:color w:val="000000" w:themeColor="text1"/>
        </w:rPr>
        <w:t>.</w:t>
      </w:r>
    </w:p>
    <w:p w14:paraId="4AB45F3C" w14:textId="64507AFC" w:rsidR="00CB1B48" w:rsidRPr="0070546A" w:rsidRDefault="00CB1B48" w:rsidP="00CB1B48">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även att den i 19</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i lagen om allmänt stöd gjorda hänvisningen till 10</w:t>
      </w:r>
      <w:r w:rsidR="000A6FB4">
        <w:rPr>
          <w:color w:val="000000" w:themeColor="text1"/>
        </w:rPr>
        <w:t> kap.</w:t>
      </w:r>
      <w:r w:rsidRPr="0070546A">
        <w:rPr>
          <w:color w:val="000000" w:themeColor="text1"/>
        </w:rPr>
        <w:t xml:space="preserve"> i lagen om utkomstskydd för arbetslösa, till den del hänvisningen i fråga avser det kapit</w:t>
      </w:r>
      <w:r w:rsidR="006A7056">
        <w:rPr>
          <w:color w:val="000000" w:themeColor="text1"/>
        </w:rPr>
        <w:t>lets</w:t>
      </w:r>
      <w:r w:rsidRPr="0070546A">
        <w:rPr>
          <w:color w:val="000000" w:themeColor="text1"/>
        </w:rPr>
        <w:t xml:space="preserve"> 2</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arbetssökande vid arbetskraftsmyndigheten enligt lagen om ordnande av arbetskraftsservice, på Åland ska avse arbetssökande vid Ålands arbetsmarknads- och studieservicemyndighet enligt landskapslagen om arbetsmarknadspolitisk verksamhet</w:t>
      </w:r>
      <w:r w:rsidR="006C40D5">
        <w:rPr>
          <w:color w:val="000000" w:themeColor="text1"/>
        </w:rPr>
        <w:t>.</w:t>
      </w:r>
    </w:p>
    <w:p w14:paraId="30103046" w14:textId="1104ED60" w:rsidR="00091E68" w:rsidRPr="0070546A" w:rsidRDefault="00091E68">
      <w:pPr>
        <w:rPr>
          <w:color w:val="000000" w:themeColor="text1"/>
          <w:sz w:val="22"/>
          <w:szCs w:val="20"/>
        </w:rPr>
      </w:pPr>
    </w:p>
    <w:p w14:paraId="093CFD4E" w14:textId="1283BAC8" w:rsidR="00AF0742" w:rsidRPr="0070546A" w:rsidRDefault="007B5C72" w:rsidP="00AF0742">
      <w:pPr>
        <w:pStyle w:val="ANormal"/>
        <w:rPr>
          <w:color w:val="000000" w:themeColor="text1"/>
          <w:lang w:val="sv-FI"/>
        </w:rPr>
      </w:pPr>
      <w:r w:rsidRPr="0070546A">
        <w:rPr>
          <w:color w:val="000000" w:themeColor="text1"/>
        </w:rPr>
        <w:t>5</w:t>
      </w:r>
      <w:r w:rsidR="000A6FB4">
        <w:rPr>
          <w:color w:val="000000" w:themeColor="text1"/>
        </w:rPr>
        <w:t> §</w:t>
      </w:r>
      <w:r w:rsidRPr="0070546A">
        <w:rPr>
          <w:color w:val="000000" w:themeColor="text1"/>
        </w:rPr>
        <w:t xml:space="preserve"> </w:t>
      </w:r>
      <w:r w:rsidR="00711F5D" w:rsidRPr="0070546A">
        <w:rPr>
          <w:i/>
          <w:iCs/>
          <w:color w:val="000000" w:themeColor="text1"/>
        </w:rPr>
        <w:t>Ansökan och inlämnande av uppgifter</w:t>
      </w:r>
      <w:r w:rsidRPr="0070546A">
        <w:rPr>
          <w:i/>
          <w:iCs/>
          <w:color w:val="000000" w:themeColor="text1"/>
        </w:rPr>
        <w:t>.</w:t>
      </w:r>
      <w:r w:rsidR="005A491C" w:rsidRPr="0070546A">
        <w:rPr>
          <w:color w:val="000000" w:themeColor="text1"/>
        </w:rPr>
        <w:t xml:space="preserve"> </w:t>
      </w:r>
      <w:r w:rsidR="003D3308" w:rsidRPr="0070546A">
        <w:rPr>
          <w:color w:val="000000" w:themeColor="text1"/>
          <w:lang w:val="sv-FI"/>
        </w:rPr>
        <w:t xml:space="preserve">Bestämmelserna </w:t>
      </w:r>
      <w:r w:rsidR="004A49D7" w:rsidRPr="0070546A">
        <w:rPr>
          <w:i/>
          <w:iCs/>
          <w:color w:val="000000" w:themeColor="text1"/>
          <w:lang w:val="sv-FI"/>
        </w:rPr>
        <w:t>1</w:t>
      </w:r>
      <w:r w:rsidR="000A6FB4">
        <w:rPr>
          <w:i/>
          <w:iCs/>
          <w:color w:val="000000" w:themeColor="text1"/>
          <w:lang w:val="sv-FI"/>
        </w:rPr>
        <w:t> mom.</w:t>
      </w:r>
      <w:r w:rsidR="003D3308" w:rsidRPr="0070546A">
        <w:rPr>
          <w:color w:val="000000" w:themeColor="text1"/>
          <w:lang w:val="sv-FI"/>
        </w:rPr>
        <w:t xml:space="preserve"> utgör e</w:t>
      </w:r>
      <w:r w:rsidR="00EB0C4B" w:rsidRPr="0070546A">
        <w:rPr>
          <w:color w:val="000000" w:themeColor="text1"/>
          <w:lang w:val="sv-FI"/>
        </w:rPr>
        <w:t>n</w:t>
      </w:r>
      <w:r w:rsidR="003D3308" w:rsidRPr="0070546A">
        <w:rPr>
          <w:color w:val="000000" w:themeColor="text1"/>
          <w:lang w:val="sv-FI"/>
        </w:rPr>
        <w:t xml:space="preserve"> </w:t>
      </w:r>
      <w:r w:rsidR="00EB0C4B" w:rsidRPr="0070546A">
        <w:rPr>
          <w:color w:val="000000" w:themeColor="text1"/>
          <w:lang w:val="sv-FI"/>
        </w:rPr>
        <w:t>avvikelse</w:t>
      </w:r>
      <w:r w:rsidR="003D3308" w:rsidRPr="0070546A">
        <w:rPr>
          <w:color w:val="000000" w:themeColor="text1"/>
          <w:lang w:val="sv-FI"/>
        </w:rPr>
        <w:t xml:space="preserve"> från lagen</w:t>
      </w:r>
      <w:r w:rsidR="005A491C" w:rsidRPr="0070546A">
        <w:rPr>
          <w:color w:val="000000" w:themeColor="text1"/>
          <w:lang w:val="sv-FI"/>
        </w:rPr>
        <w:t xml:space="preserve"> om allmänt stöd</w:t>
      </w:r>
      <w:r w:rsidR="003D3308" w:rsidRPr="0070546A">
        <w:rPr>
          <w:color w:val="000000" w:themeColor="text1"/>
          <w:lang w:val="sv-FI"/>
        </w:rPr>
        <w:t xml:space="preserve"> och innebär en anpassning till den åländska förvaltningsstrukturen.</w:t>
      </w:r>
      <w:r w:rsidR="004A49D7" w:rsidRPr="0070546A">
        <w:rPr>
          <w:color w:val="000000" w:themeColor="text1"/>
        </w:rPr>
        <w:t xml:space="preserve"> </w:t>
      </w:r>
      <w:r w:rsidR="000B5A2A" w:rsidRPr="0070546A">
        <w:rPr>
          <w:color w:val="000000" w:themeColor="text1"/>
          <w:lang w:val="sv-FI"/>
        </w:rPr>
        <w:t>Bestämmelsen i fråga får till följd att d</w:t>
      </w:r>
      <w:r w:rsidR="00FF01DA" w:rsidRPr="0070546A">
        <w:rPr>
          <w:color w:val="000000" w:themeColor="text1"/>
          <w:lang w:val="sv-FI"/>
        </w:rPr>
        <w:t xml:space="preserve">en </w:t>
      </w:r>
      <w:r w:rsidR="003D3308" w:rsidRPr="0070546A">
        <w:rPr>
          <w:color w:val="000000" w:themeColor="text1"/>
          <w:lang w:val="sv-FI"/>
        </w:rPr>
        <w:t xml:space="preserve">i </w:t>
      </w:r>
      <w:r w:rsidR="00AF0742" w:rsidRPr="0070546A">
        <w:rPr>
          <w:color w:val="000000" w:themeColor="text1"/>
          <w:lang w:val="sv-FI"/>
        </w:rPr>
        <w:t>20</w:t>
      </w:r>
      <w:r w:rsidR="000A6FB4">
        <w:rPr>
          <w:color w:val="000000" w:themeColor="text1"/>
          <w:lang w:val="sv-FI"/>
        </w:rPr>
        <w:t> §</w:t>
      </w:r>
      <w:r w:rsidR="00AF0742" w:rsidRPr="0070546A">
        <w:rPr>
          <w:color w:val="000000" w:themeColor="text1"/>
          <w:lang w:val="sv-FI"/>
        </w:rPr>
        <w:t xml:space="preserve"> 1</w:t>
      </w:r>
      <w:r w:rsidR="000A6FB4">
        <w:rPr>
          <w:color w:val="000000" w:themeColor="text1"/>
          <w:lang w:val="sv-FI"/>
        </w:rPr>
        <w:t> mom.</w:t>
      </w:r>
      <w:r w:rsidR="00AF0742" w:rsidRPr="0070546A">
        <w:rPr>
          <w:color w:val="000000" w:themeColor="text1"/>
          <w:lang w:val="sv-FI"/>
        </w:rPr>
        <w:t xml:space="preserve"> i </w:t>
      </w:r>
      <w:r w:rsidR="003D3308" w:rsidRPr="0070546A">
        <w:rPr>
          <w:color w:val="000000" w:themeColor="text1"/>
          <w:lang w:val="sv-FI"/>
        </w:rPr>
        <w:t xml:space="preserve">lagen </w:t>
      </w:r>
      <w:r w:rsidR="007D66B6" w:rsidRPr="0070546A">
        <w:rPr>
          <w:color w:val="000000" w:themeColor="text1"/>
          <w:lang w:val="sv-FI"/>
        </w:rPr>
        <w:t xml:space="preserve">om allmänt stöd </w:t>
      </w:r>
      <w:r w:rsidR="000B5A2A" w:rsidRPr="0070546A">
        <w:rPr>
          <w:color w:val="000000" w:themeColor="text1"/>
          <w:lang w:val="sv-FI"/>
        </w:rPr>
        <w:t>angivna</w:t>
      </w:r>
      <w:r w:rsidR="003D3308" w:rsidRPr="0070546A">
        <w:rPr>
          <w:color w:val="000000" w:themeColor="text1"/>
          <w:lang w:val="sv-FI"/>
        </w:rPr>
        <w:t xml:space="preserve"> </w:t>
      </w:r>
      <w:r w:rsidR="00AF0742" w:rsidRPr="0070546A">
        <w:rPr>
          <w:color w:val="000000" w:themeColor="text1"/>
          <w:lang w:val="sv-FI"/>
        </w:rPr>
        <w:t>föruts</w:t>
      </w:r>
      <w:r w:rsidR="00FF01DA" w:rsidRPr="0070546A">
        <w:rPr>
          <w:color w:val="000000" w:themeColor="text1"/>
          <w:lang w:val="sv-FI"/>
        </w:rPr>
        <w:t xml:space="preserve">ättningen för </w:t>
      </w:r>
      <w:r w:rsidR="000B5A2A" w:rsidRPr="0070546A">
        <w:rPr>
          <w:color w:val="000000" w:themeColor="text1"/>
          <w:lang w:val="sv-FI"/>
        </w:rPr>
        <w:t xml:space="preserve">erhållande av allmänt stöd </w:t>
      </w:r>
      <w:r w:rsidR="00FF01DA" w:rsidRPr="0070546A">
        <w:rPr>
          <w:color w:val="000000" w:themeColor="text1"/>
          <w:lang w:val="sv-FI"/>
        </w:rPr>
        <w:t xml:space="preserve">att </w:t>
      </w:r>
      <w:r w:rsidR="000B5A2A" w:rsidRPr="0070546A">
        <w:rPr>
          <w:color w:val="000000" w:themeColor="text1"/>
          <w:lang w:val="sv-FI"/>
        </w:rPr>
        <w:t>d</w:t>
      </w:r>
      <w:r w:rsidR="003D3308" w:rsidRPr="0070546A">
        <w:rPr>
          <w:color w:val="000000" w:themeColor="text1"/>
          <w:lang w:val="sv-FI"/>
        </w:rPr>
        <w:t>en enskild</w:t>
      </w:r>
      <w:r w:rsidR="000B5A2A" w:rsidRPr="0070546A">
        <w:rPr>
          <w:color w:val="000000" w:themeColor="text1"/>
          <w:lang w:val="sv-FI"/>
        </w:rPr>
        <w:t>e</w:t>
      </w:r>
      <w:r w:rsidR="00FF01DA" w:rsidRPr="0070546A">
        <w:rPr>
          <w:color w:val="000000" w:themeColor="text1"/>
          <w:lang w:val="sv-FI"/>
        </w:rPr>
        <w:t xml:space="preserve"> </w:t>
      </w:r>
      <w:r w:rsidR="003D3308" w:rsidRPr="0070546A">
        <w:rPr>
          <w:color w:val="000000" w:themeColor="text1"/>
          <w:lang w:val="sv-FI"/>
        </w:rPr>
        <w:t>lämna</w:t>
      </w:r>
      <w:r w:rsidR="005D7DBE" w:rsidRPr="0070546A">
        <w:rPr>
          <w:color w:val="000000" w:themeColor="text1"/>
          <w:lang w:val="sv-FI"/>
        </w:rPr>
        <w:t>r</w:t>
      </w:r>
      <w:r w:rsidR="003D3308" w:rsidRPr="0070546A">
        <w:rPr>
          <w:color w:val="000000" w:themeColor="text1"/>
          <w:lang w:val="sv-FI"/>
        </w:rPr>
        <w:t xml:space="preserve"> </w:t>
      </w:r>
      <w:r w:rsidR="007D66B6" w:rsidRPr="0070546A">
        <w:rPr>
          <w:color w:val="000000" w:themeColor="text1"/>
          <w:lang w:val="sv-FI"/>
        </w:rPr>
        <w:t xml:space="preserve">in </w:t>
      </w:r>
      <w:r w:rsidR="00EB0C4B" w:rsidRPr="0070546A">
        <w:rPr>
          <w:color w:val="000000" w:themeColor="text1"/>
          <w:lang w:val="sv-FI"/>
        </w:rPr>
        <w:t xml:space="preserve">skriftlig </w:t>
      </w:r>
      <w:r w:rsidR="007D66B6" w:rsidRPr="0070546A">
        <w:rPr>
          <w:color w:val="000000" w:themeColor="text1"/>
          <w:lang w:val="sv-FI"/>
        </w:rPr>
        <w:t>ansökan</w:t>
      </w:r>
      <w:r w:rsidR="003D3308" w:rsidRPr="0070546A">
        <w:rPr>
          <w:color w:val="000000" w:themeColor="text1"/>
          <w:lang w:val="sv-FI"/>
        </w:rPr>
        <w:t xml:space="preserve"> </w:t>
      </w:r>
      <w:r w:rsidR="00EB0C4B" w:rsidRPr="0070546A">
        <w:rPr>
          <w:color w:val="000000" w:themeColor="text1"/>
          <w:lang w:val="sv-FI"/>
        </w:rPr>
        <w:t xml:space="preserve">om </w:t>
      </w:r>
      <w:r w:rsidR="00FF01DA" w:rsidRPr="0070546A">
        <w:rPr>
          <w:color w:val="000000" w:themeColor="text1"/>
          <w:lang w:val="sv-FI"/>
        </w:rPr>
        <w:t>nämnda</w:t>
      </w:r>
      <w:r w:rsidR="00EB0C4B" w:rsidRPr="0070546A">
        <w:rPr>
          <w:color w:val="000000" w:themeColor="text1"/>
          <w:lang w:val="sv-FI"/>
        </w:rPr>
        <w:t xml:space="preserve"> stöd </w:t>
      </w:r>
      <w:r w:rsidR="00AF0742" w:rsidRPr="0070546A">
        <w:rPr>
          <w:color w:val="000000" w:themeColor="text1"/>
          <w:lang w:val="sv-FI"/>
        </w:rPr>
        <w:t>till Folkpensionsanstalten</w:t>
      </w:r>
      <w:r w:rsidR="00FF01DA" w:rsidRPr="0070546A">
        <w:rPr>
          <w:color w:val="000000" w:themeColor="text1"/>
          <w:lang w:val="sv-FI"/>
        </w:rPr>
        <w:t>,</w:t>
      </w:r>
      <w:r w:rsidR="00AF0742" w:rsidRPr="0070546A">
        <w:rPr>
          <w:color w:val="000000" w:themeColor="text1"/>
          <w:lang w:val="sv-FI"/>
        </w:rPr>
        <w:t xml:space="preserve"> på Åland motsvaras av </w:t>
      </w:r>
      <w:r w:rsidR="00FF01DA" w:rsidRPr="0070546A">
        <w:rPr>
          <w:color w:val="000000" w:themeColor="text1"/>
          <w:lang w:val="sv-FI"/>
        </w:rPr>
        <w:t xml:space="preserve">ett </w:t>
      </w:r>
      <w:r w:rsidR="000B5A2A" w:rsidRPr="0070546A">
        <w:rPr>
          <w:color w:val="000000" w:themeColor="text1"/>
          <w:lang w:val="sv-FI"/>
        </w:rPr>
        <w:t xml:space="preserve">liknande </w:t>
      </w:r>
      <w:r w:rsidR="00FF01DA" w:rsidRPr="0070546A">
        <w:rPr>
          <w:color w:val="000000" w:themeColor="text1"/>
          <w:lang w:val="sv-FI"/>
        </w:rPr>
        <w:t>villkor för erhållande av allmänt stöd</w:t>
      </w:r>
      <w:r w:rsidR="008E6800" w:rsidRPr="0070546A">
        <w:rPr>
          <w:color w:val="000000" w:themeColor="text1"/>
          <w:lang w:val="sv-FI"/>
        </w:rPr>
        <w:t xml:space="preserve">, </w:t>
      </w:r>
      <w:r w:rsidR="000B5A2A" w:rsidRPr="0070546A">
        <w:rPr>
          <w:color w:val="000000" w:themeColor="text1"/>
          <w:lang w:val="sv-FI"/>
        </w:rPr>
        <w:t>med den avvikelsen att d</w:t>
      </w:r>
      <w:r w:rsidR="00AF0742" w:rsidRPr="0070546A">
        <w:rPr>
          <w:color w:val="000000" w:themeColor="text1"/>
          <w:lang w:val="sv-FI"/>
        </w:rPr>
        <w:t>en enskild</w:t>
      </w:r>
      <w:r w:rsidR="000B5A2A" w:rsidRPr="0070546A">
        <w:rPr>
          <w:color w:val="000000" w:themeColor="text1"/>
          <w:lang w:val="sv-FI"/>
        </w:rPr>
        <w:t>e</w:t>
      </w:r>
      <w:r w:rsidR="00AF0742" w:rsidRPr="0070546A">
        <w:rPr>
          <w:color w:val="000000" w:themeColor="text1"/>
          <w:lang w:val="sv-FI"/>
        </w:rPr>
        <w:t xml:space="preserve"> </w:t>
      </w:r>
      <w:r w:rsidR="000B5A2A" w:rsidRPr="0070546A">
        <w:rPr>
          <w:color w:val="000000" w:themeColor="text1"/>
          <w:lang w:val="sv-FI"/>
        </w:rPr>
        <w:t>ska</w:t>
      </w:r>
      <w:r w:rsidR="00AF0742" w:rsidRPr="0070546A">
        <w:rPr>
          <w:color w:val="000000" w:themeColor="text1"/>
          <w:lang w:val="sv-FI"/>
        </w:rPr>
        <w:t xml:space="preserve"> </w:t>
      </w:r>
      <w:r w:rsidR="000B5A2A" w:rsidRPr="0070546A">
        <w:rPr>
          <w:color w:val="000000" w:themeColor="text1"/>
          <w:lang w:val="sv-FI"/>
        </w:rPr>
        <w:t xml:space="preserve">lämna in ansökan </w:t>
      </w:r>
      <w:r w:rsidR="008E6800" w:rsidRPr="0070546A">
        <w:rPr>
          <w:color w:val="000000" w:themeColor="text1"/>
          <w:lang w:val="sv-FI"/>
        </w:rPr>
        <w:t>i fråga</w:t>
      </w:r>
      <w:r w:rsidR="000B5A2A" w:rsidRPr="0070546A">
        <w:rPr>
          <w:color w:val="000000" w:themeColor="text1"/>
          <w:lang w:val="sv-FI"/>
        </w:rPr>
        <w:t xml:space="preserve"> till</w:t>
      </w:r>
      <w:r w:rsidR="00AF0742" w:rsidRPr="0070546A">
        <w:rPr>
          <w:color w:val="000000" w:themeColor="text1"/>
          <w:lang w:val="sv-FI"/>
        </w:rPr>
        <w:t xml:space="preserve"> Ålands arbetsmarknads- och studieservicemyndighet.</w:t>
      </w:r>
    </w:p>
    <w:p w14:paraId="38AD1444" w14:textId="1860F432" w:rsidR="00C112ED" w:rsidRPr="0070546A" w:rsidRDefault="00C112ED" w:rsidP="00AF0742">
      <w:pPr>
        <w:pStyle w:val="ANormal"/>
        <w:rPr>
          <w:color w:val="000000" w:themeColor="text1"/>
        </w:rPr>
      </w:pPr>
      <w:r w:rsidRPr="0070546A">
        <w:rPr>
          <w:color w:val="000000" w:themeColor="text1"/>
          <w:lang w:val="sv-FI"/>
        </w:rPr>
        <w:tab/>
        <w:t xml:space="preserve">Bestämmelsen i </w:t>
      </w:r>
      <w:r w:rsidRPr="0070546A">
        <w:rPr>
          <w:i/>
          <w:iCs/>
          <w:color w:val="000000" w:themeColor="text1"/>
          <w:lang w:val="sv-FI"/>
        </w:rPr>
        <w:t>2</w:t>
      </w:r>
      <w:r w:rsidR="000A6FB4">
        <w:rPr>
          <w:i/>
          <w:iCs/>
          <w:color w:val="000000" w:themeColor="text1"/>
          <w:lang w:val="sv-FI"/>
        </w:rPr>
        <w:t> mom.</w:t>
      </w:r>
      <w:r w:rsidRPr="0070546A">
        <w:rPr>
          <w:color w:val="000000" w:themeColor="text1"/>
          <w:lang w:val="sv-FI"/>
        </w:rPr>
        <w:t xml:space="preserve"> </w:t>
      </w:r>
      <w:r w:rsidR="00EB673F" w:rsidRPr="0070546A">
        <w:rPr>
          <w:color w:val="000000" w:themeColor="text1"/>
          <w:lang w:val="sv-FI"/>
        </w:rPr>
        <w:t>härrör ur de</w:t>
      </w:r>
      <w:r w:rsidR="00427827" w:rsidRPr="0070546A">
        <w:rPr>
          <w:color w:val="000000" w:themeColor="text1"/>
          <w:lang w:val="sv-FI"/>
        </w:rPr>
        <w:t>t</w:t>
      </w:r>
      <w:r w:rsidR="00EB673F" w:rsidRPr="0070546A">
        <w:rPr>
          <w:color w:val="000000" w:themeColor="text1"/>
          <w:lang w:val="sv-FI"/>
        </w:rPr>
        <w:t xml:space="preserve"> i 22</w:t>
      </w:r>
      <w:r w:rsidR="000A6FB4">
        <w:rPr>
          <w:color w:val="000000" w:themeColor="text1"/>
          <w:lang w:val="sv-FI"/>
        </w:rPr>
        <w:t> §</w:t>
      </w:r>
      <w:r w:rsidR="00EB673F" w:rsidRPr="0070546A">
        <w:rPr>
          <w:color w:val="000000" w:themeColor="text1"/>
          <w:lang w:val="sv-FI"/>
        </w:rPr>
        <w:t xml:space="preserve"> 1</w:t>
      </w:r>
      <w:r w:rsidR="000A6FB4">
        <w:rPr>
          <w:color w:val="000000" w:themeColor="text1"/>
          <w:lang w:val="sv-FI"/>
        </w:rPr>
        <w:t> mom.</w:t>
      </w:r>
      <w:r w:rsidR="00EB673F" w:rsidRPr="0070546A">
        <w:rPr>
          <w:color w:val="000000" w:themeColor="text1"/>
          <w:lang w:val="sv-FI"/>
        </w:rPr>
        <w:t xml:space="preserve"> i lagen om allmänt stöd angivna </w:t>
      </w:r>
      <w:r w:rsidR="00427827" w:rsidRPr="0070546A">
        <w:rPr>
          <w:color w:val="000000" w:themeColor="text1"/>
          <w:lang w:val="sv-FI"/>
        </w:rPr>
        <w:t xml:space="preserve">villkoret som stipulerar att den enskilde förutom ansökan ska lämna de uppgifter </w:t>
      </w:r>
      <w:r w:rsidR="00627CAB" w:rsidRPr="0070546A">
        <w:rPr>
          <w:color w:val="000000" w:themeColor="text1"/>
          <w:lang w:val="sv-FI"/>
        </w:rPr>
        <w:t>som behövs för beviljande och utbetalning av det allmänna stödet. På motsvarande sätt anpassas genom 2</w:t>
      </w:r>
      <w:r w:rsidR="000A6FB4">
        <w:rPr>
          <w:color w:val="000000" w:themeColor="text1"/>
          <w:lang w:val="sv-FI"/>
        </w:rPr>
        <w:t> mom.</w:t>
      </w:r>
      <w:r w:rsidR="00627CAB" w:rsidRPr="0070546A">
        <w:rPr>
          <w:color w:val="000000" w:themeColor="text1"/>
          <w:lang w:val="sv-FI"/>
        </w:rPr>
        <w:t xml:space="preserve"> skyldigheten till den ovan nämnda förvaltningsstrukturen så att en sökande på Åland ska lämna in erforderliga uppgifter till Ålands arbetsmarknads- och studieservicemyndighet för att stödet ska beviljas och utbetalas till denne.</w:t>
      </w:r>
      <w:r w:rsidR="00073CFF" w:rsidRPr="0070546A">
        <w:rPr>
          <w:color w:val="000000" w:themeColor="text1"/>
          <w:lang w:val="sv-FI"/>
        </w:rPr>
        <w:t xml:space="preserve"> Även sådana uppgifter rörande förändring av sådana i 22</w:t>
      </w:r>
      <w:r w:rsidR="000A6FB4">
        <w:rPr>
          <w:color w:val="000000" w:themeColor="text1"/>
          <w:lang w:val="sv-FI"/>
        </w:rPr>
        <w:t> §</w:t>
      </w:r>
      <w:r w:rsidR="00073CFF" w:rsidRPr="0070546A">
        <w:rPr>
          <w:color w:val="000000" w:themeColor="text1"/>
          <w:lang w:val="sv-FI"/>
        </w:rPr>
        <w:t xml:space="preserve"> 4</w:t>
      </w:r>
      <w:r w:rsidR="000A6FB4">
        <w:rPr>
          <w:color w:val="000000" w:themeColor="text1"/>
          <w:lang w:val="sv-FI"/>
        </w:rPr>
        <w:t> mom.</w:t>
      </w:r>
      <w:r w:rsidR="00073CFF" w:rsidRPr="0070546A">
        <w:rPr>
          <w:color w:val="000000" w:themeColor="text1"/>
          <w:lang w:val="sv-FI"/>
        </w:rPr>
        <w:t xml:space="preserve"> i lagen om allmänt stöd angivna omständigheter</w:t>
      </w:r>
      <w:r w:rsidR="00A60091" w:rsidRPr="0070546A">
        <w:rPr>
          <w:color w:val="000000" w:themeColor="text1"/>
          <w:lang w:val="sv-FI"/>
        </w:rPr>
        <w:t xml:space="preserve"> </w:t>
      </w:r>
      <w:r w:rsidR="002A40A5" w:rsidRPr="0070546A">
        <w:rPr>
          <w:color w:val="000000" w:themeColor="text1"/>
          <w:lang w:val="sv-FI"/>
        </w:rPr>
        <w:t xml:space="preserve">(se bilagan nedan) </w:t>
      </w:r>
      <w:r w:rsidR="00A60091" w:rsidRPr="0070546A">
        <w:rPr>
          <w:color w:val="000000" w:themeColor="text1"/>
          <w:lang w:val="sv-FI"/>
        </w:rPr>
        <w:t>ska på Åland lämnas in till Ålands arbetsmarknads- och studieservicemyndighet.</w:t>
      </w:r>
    </w:p>
    <w:p w14:paraId="56BC3F83" w14:textId="03CE44E0" w:rsidR="00AF0742" w:rsidRPr="0070546A" w:rsidRDefault="00AF0742" w:rsidP="003D3308">
      <w:pPr>
        <w:pStyle w:val="ANormal"/>
        <w:rPr>
          <w:color w:val="000000" w:themeColor="text1"/>
          <w:lang w:val="sv-FI"/>
        </w:rPr>
      </w:pPr>
    </w:p>
    <w:p w14:paraId="2DE209D6" w14:textId="1BC74622" w:rsidR="006F790E" w:rsidRPr="0070546A" w:rsidRDefault="007B5C72" w:rsidP="003D3308">
      <w:pPr>
        <w:pStyle w:val="ANormal"/>
        <w:rPr>
          <w:color w:val="000000" w:themeColor="text1"/>
          <w:lang w:val="sv-FI"/>
        </w:rPr>
      </w:pPr>
      <w:r w:rsidRPr="0070546A">
        <w:rPr>
          <w:color w:val="000000" w:themeColor="text1"/>
        </w:rPr>
        <w:t>6</w:t>
      </w:r>
      <w:r w:rsidR="000A6FB4">
        <w:rPr>
          <w:color w:val="000000" w:themeColor="text1"/>
        </w:rPr>
        <w:t> §</w:t>
      </w:r>
      <w:r w:rsidRPr="0070546A">
        <w:rPr>
          <w:color w:val="000000" w:themeColor="text1"/>
        </w:rPr>
        <w:t xml:space="preserve"> </w:t>
      </w:r>
      <w:r w:rsidR="000C5082" w:rsidRPr="0070546A">
        <w:rPr>
          <w:i/>
          <w:iCs/>
          <w:color w:val="000000" w:themeColor="text1"/>
        </w:rPr>
        <w:t>Begäran av uppgifter</w:t>
      </w:r>
      <w:r w:rsidRPr="0070546A">
        <w:rPr>
          <w:i/>
          <w:iCs/>
          <w:color w:val="000000" w:themeColor="text1"/>
        </w:rPr>
        <w:t>.</w:t>
      </w:r>
      <w:r w:rsidR="00D01379" w:rsidRPr="0070546A">
        <w:rPr>
          <w:color w:val="000000" w:themeColor="text1"/>
        </w:rPr>
        <w:t xml:space="preserve"> </w:t>
      </w:r>
      <w:r w:rsidR="003D3308" w:rsidRPr="0070546A">
        <w:rPr>
          <w:color w:val="000000" w:themeColor="text1"/>
          <w:lang w:val="sv-FI"/>
        </w:rPr>
        <w:t xml:space="preserve">I </w:t>
      </w:r>
      <w:r w:rsidR="00B3767D" w:rsidRPr="0070546A">
        <w:rPr>
          <w:color w:val="000000" w:themeColor="text1"/>
          <w:lang w:val="sv-FI"/>
        </w:rPr>
        <w:t>7</w:t>
      </w:r>
      <w:r w:rsidR="000A6FB4">
        <w:rPr>
          <w:color w:val="000000" w:themeColor="text1"/>
          <w:lang w:val="sv-FI"/>
        </w:rPr>
        <w:t> kap.</w:t>
      </w:r>
      <w:r w:rsidR="00B3767D" w:rsidRPr="0070546A">
        <w:rPr>
          <w:color w:val="000000" w:themeColor="text1"/>
          <w:lang w:val="sv-FI"/>
        </w:rPr>
        <w:t xml:space="preserve"> </w:t>
      </w:r>
      <w:r w:rsidR="00296513" w:rsidRPr="0070546A">
        <w:rPr>
          <w:color w:val="000000" w:themeColor="text1"/>
          <w:lang w:val="sv-FI"/>
        </w:rPr>
        <w:t>45</w:t>
      </w:r>
      <w:r w:rsidR="000A6FB4">
        <w:rPr>
          <w:color w:val="000000" w:themeColor="text1"/>
          <w:lang w:val="sv-FI"/>
        </w:rPr>
        <w:t> §</w:t>
      </w:r>
      <w:r w:rsidR="00296513" w:rsidRPr="0070546A">
        <w:rPr>
          <w:color w:val="000000" w:themeColor="text1"/>
          <w:lang w:val="sv-FI"/>
        </w:rPr>
        <w:t xml:space="preserve"> </w:t>
      </w:r>
      <w:r w:rsidR="00B3767D" w:rsidRPr="0070546A">
        <w:rPr>
          <w:color w:val="000000" w:themeColor="text1"/>
          <w:lang w:val="sv-FI"/>
        </w:rPr>
        <w:t>i lagen om allmänt stöd finns bestämmelser om erhållande och utlämnande av uppgifter</w:t>
      </w:r>
      <w:r w:rsidR="006A2037" w:rsidRPr="0070546A">
        <w:rPr>
          <w:color w:val="000000" w:themeColor="text1"/>
          <w:lang w:val="sv-FI"/>
        </w:rPr>
        <w:t>.</w:t>
      </w:r>
      <w:r w:rsidR="00B3767D" w:rsidRPr="0070546A">
        <w:rPr>
          <w:color w:val="000000" w:themeColor="text1"/>
          <w:lang w:val="sv-FI"/>
        </w:rPr>
        <w:t xml:space="preserve"> </w:t>
      </w:r>
      <w:r w:rsidR="006A2037" w:rsidRPr="0070546A">
        <w:rPr>
          <w:color w:val="000000" w:themeColor="text1"/>
          <w:lang w:val="sv-FI"/>
        </w:rPr>
        <w:t>Bestämmelserna i fråga</w:t>
      </w:r>
      <w:r w:rsidR="00B3767D" w:rsidRPr="0070546A">
        <w:rPr>
          <w:color w:val="000000" w:themeColor="text1"/>
          <w:lang w:val="sv-FI"/>
        </w:rPr>
        <w:t xml:space="preserve"> reglerar </w:t>
      </w:r>
      <w:r w:rsidR="005B162A" w:rsidRPr="0070546A">
        <w:rPr>
          <w:color w:val="000000" w:themeColor="text1"/>
          <w:lang w:val="sv-FI"/>
        </w:rPr>
        <w:t xml:space="preserve">bland annat Folkpensionsanstaltens, arbetskraftsmyndigheternas, Sysselsättnings-, utvecklings- och förvaltningscentrets rätt att </w:t>
      </w:r>
      <w:r w:rsidR="00296513" w:rsidRPr="0070546A">
        <w:rPr>
          <w:color w:val="000000" w:themeColor="text1"/>
          <w:lang w:val="sv-FI"/>
        </w:rPr>
        <w:t>under vissa förutsättningar</w:t>
      </w:r>
      <w:r w:rsidR="003C1DDB" w:rsidRPr="0070546A">
        <w:rPr>
          <w:color w:val="000000" w:themeColor="text1"/>
          <w:lang w:val="sv-FI"/>
        </w:rPr>
        <w:t>,</w:t>
      </w:r>
      <w:r w:rsidR="00296513" w:rsidRPr="0070546A">
        <w:rPr>
          <w:color w:val="000000" w:themeColor="text1"/>
          <w:lang w:val="sv-FI"/>
        </w:rPr>
        <w:t xml:space="preserve"> </w:t>
      </w:r>
      <w:r w:rsidR="005B162A" w:rsidRPr="0070546A">
        <w:rPr>
          <w:color w:val="000000" w:themeColor="text1"/>
          <w:lang w:val="sv-FI"/>
        </w:rPr>
        <w:t>från exempelvis andra statliga myndigheter</w:t>
      </w:r>
      <w:r w:rsidR="003C1DDB" w:rsidRPr="0070546A">
        <w:rPr>
          <w:color w:val="000000" w:themeColor="text1"/>
          <w:lang w:val="sv-FI"/>
        </w:rPr>
        <w:t>,</w:t>
      </w:r>
      <w:r w:rsidR="005B162A" w:rsidRPr="0070546A">
        <w:rPr>
          <w:color w:val="000000" w:themeColor="text1"/>
          <w:lang w:val="sv-FI"/>
        </w:rPr>
        <w:t xml:space="preserve"> </w:t>
      </w:r>
      <w:r w:rsidR="003C1DDB" w:rsidRPr="0070546A">
        <w:rPr>
          <w:color w:val="000000" w:themeColor="text1"/>
          <w:lang w:val="sv-FI"/>
        </w:rPr>
        <w:t xml:space="preserve">avgiftsfritt </w:t>
      </w:r>
      <w:r w:rsidR="005B162A" w:rsidRPr="0070546A">
        <w:rPr>
          <w:color w:val="000000" w:themeColor="text1"/>
          <w:lang w:val="sv-FI"/>
        </w:rPr>
        <w:t xml:space="preserve">få </w:t>
      </w:r>
      <w:r w:rsidR="00296513" w:rsidRPr="0070546A">
        <w:rPr>
          <w:color w:val="000000" w:themeColor="text1"/>
          <w:lang w:val="sv-FI"/>
        </w:rPr>
        <w:t>vissa</w:t>
      </w:r>
      <w:r w:rsidR="005B162A" w:rsidRPr="0070546A">
        <w:rPr>
          <w:color w:val="000000" w:themeColor="text1"/>
          <w:lang w:val="sv-FI"/>
        </w:rPr>
        <w:t xml:space="preserve"> uppgifter</w:t>
      </w:r>
      <w:r w:rsidR="006A2037" w:rsidRPr="0070546A">
        <w:rPr>
          <w:color w:val="000000" w:themeColor="text1"/>
          <w:lang w:val="sv-FI"/>
        </w:rPr>
        <w:t>. Detta</w:t>
      </w:r>
      <w:r w:rsidR="003C1DDB" w:rsidRPr="0070546A">
        <w:rPr>
          <w:color w:val="000000" w:themeColor="text1"/>
          <w:lang w:val="sv-FI"/>
        </w:rPr>
        <w:t xml:space="preserve"> trots sekretessbestämmelserna och andra begränsningar som gäller erhållande av uppgifter</w:t>
      </w:r>
      <w:r w:rsidR="00296513" w:rsidRPr="0070546A">
        <w:rPr>
          <w:color w:val="000000" w:themeColor="text1"/>
          <w:lang w:val="sv-FI"/>
        </w:rPr>
        <w:t>.</w:t>
      </w:r>
      <w:r w:rsidR="005B162A" w:rsidRPr="0070546A">
        <w:rPr>
          <w:color w:val="000000" w:themeColor="text1"/>
          <w:lang w:val="sv-FI"/>
        </w:rPr>
        <w:t xml:space="preserve"> </w:t>
      </w:r>
      <w:r w:rsidR="00296513" w:rsidRPr="0070546A">
        <w:rPr>
          <w:color w:val="000000" w:themeColor="text1"/>
          <w:lang w:val="sv-FI"/>
        </w:rPr>
        <w:t xml:space="preserve">Det handlar härvid om uppgifter </w:t>
      </w:r>
      <w:r w:rsidR="005B162A" w:rsidRPr="0070546A">
        <w:rPr>
          <w:color w:val="000000" w:themeColor="text1"/>
          <w:lang w:val="sv-FI"/>
        </w:rPr>
        <w:t xml:space="preserve">som är nödvändiga för att avgöra ett ärende som </w:t>
      </w:r>
      <w:r w:rsidR="008C6424" w:rsidRPr="0070546A">
        <w:rPr>
          <w:color w:val="000000" w:themeColor="text1"/>
          <w:lang w:val="sv-FI"/>
        </w:rPr>
        <w:t xml:space="preserve">är under </w:t>
      </w:r>
      <w:r w:rsidR="005B162A" w:rsidRPr="0070546A">
        <w:rPr>
          <w:color w:val="000000" w:themeColor="text1"/>
          <w:lang w:val="sv-FI"/>
        </w:rPr>
        <w:t>behandl</w:t>
      </w:r>
      <w:r w:rsidR="008C6424" w:rsidRPr="0070546A">
        <w:rPr>
          <w:color w:val="000000" w:themeColor="text1"/>
          <w:lang w:val="sv-FI"/>
        </w:rPr>
        <w:t xml:space="preserve">ing. Det kan även handla om uppgifter som </w:t>
      </w:r>
      <w:r w:rsidR="005B162A" w:rsidRPr="0070546A">
        <w:rPr>
          <w:color w:val="000000" w:themeColor="text1"/>
          <w:lang w:val="sv-FI"/>
        </w:rPr>
        <w:t xml:space="preserve">annars </w:t>
      </w:r>
      <w:r w:rsidR="008C6424" w:rsidRPr="0070546A">
        <w:rPr>
          <w:color w:val="000000" w:themeColor="text1"/>
          <w:lang w:val="sv-FI"/>
        </w:rPr>
        <w:t xml:space="preserve">behövs </w:t>
      </w:r>
      <w:r w:rsidR="005B162A" w:rsidRPr="0070546A">
        <w:rPr>
          <w:color w:val="000000" w:themeColor="text1"/>
          <w:lang w:val="sv-FI"/>
        </w:rPr>
        <w:t>för att verkställa uppdrag enligt lagen om allmänt stöd eller en för Finland bindande överenskommelse om social trygghet eller annan internationell rättsakt som gäller social trygghet</w:t>
      </w:r>
      <w:r w:rsidR="00296513" w:rsidRPr="0070546A">
        <w:rPr>
          <w:color w:val="000000" w:themeColor="text1"/>
          <w:lang w:val="sv-FI"/>
        </w:rPr>
        <w:t>.</w:t>
      </w:r>
    </w:p>
    <w:p w14:paraId="75B7BA40" w14:textId="3BA36905" w:rsidR="008078E7" w:rsidRPr="0070546A" w:rsidRDefault="006F790E" w:rsidP="003D3308">
      <w:pPr>
        <w:pStyle w:val="ANormal"/>
        <w:rPr>
          <w:color w:val="000000" w:themeColor="text1"/>
          <w:lang w:val="sv-FI"/>
        </w:rPr>
      </w:pPr>
      <w:r w:rsidRPr="0070546A">
        <w:rPr>
          <w:color w:val="000000" w:themeColor="text1"/>
          <w:lang w:val="sv-FI"/>
        </w:rPr>
        <w:tab/>
      </w:r>
      <w:r w:rsidR="009B5909" w:rsidRPr="0070546A">
        <w:rPr>
          <w:color w:val="000000" w:themeColor="text1"/>
          <w:lang w:val="sv-FI"/>
        </w:rPr>
        <w:t xml:space="preserve">Förvaltningen </w:t>
      </w:r>
      <w:r w:rsidR="007E0753" w:rsidRPr="0070546A">
        <w:rPr>
          <w:color w:val="000000" w:themeColor="text1"/>
          <w:lang w:val="sv-FI"/>
        </w:rPr>
        <w:t xml:space="preserve">på Åland </w:t>
      </w:r>
      <w:r w:rsidR="009B5909" w:rsidRPr="0070546A">
        <w:rPr>
          <w:color w:val="000000" w:themeColor="text1"/>
          <w:lang w:val="sv-FI"/>
        </w:rPr>
        <w:t xml:space="preserve">i anslutning till </w:t>
      </w:r>
      <w:r w:rsidR="00132BE7" w:rsidRPr="0070546A">
        <w:rPr>
          <w:color w:val="000000" w:themeColor="text1"/>
          <w:lang w:val="sv-FI"/>
        </w:rPr>
        <w:t xml:space="preserve">handläggningen av </w:t>
      </w:r>
      <w:r w:rsidR="009B5909" w:rsidRPr="0070546A">
        <w:rPr>
          <w:color w:val="000000" w:themeColor="text1"/>
          <w:lang w:val="sv-FI"/>
        </w:rPr>
        <w:t xml:space="preserve">ärenden rörande allmänt stöd ska kunna fungera på ett </w:t>
      </w:r>
      <w:r w:rsidR="007E0753" w:rsidRPr="0070546A">
        <w:rPr>
          <w:color w:val="000000" w:themeColor="text1"/>
          <w:lang w:val="sv-FI"/>
        </w:rPr>
        <w:t xml:space="preserve">sätt som rättsäkerhetsmässigt </w:t>
      </w:r>
      <w:r w:rsidR="009B5909" w:rsidRPr="0070546A">
        <w:rPr>
          <w:color w:val="000000" w:themeColor="text1"/>
          <w:lang w:val="sv-FI"/>
        </w:rPr>
        <w:t>motsvar</w:t>
      </w:r>
      <w:r w:rsidR="007E0753" w:rsidRPr="0070546A">
        <w:rPr>
          <w:color w:val="000000" w:themeColor="text1"/>
          <w:lang w:val="sv-FI"/>
        </w:rPr>
        <w:t>ar riksförvaltningens</w:t>
      </w:r>
      <w:r w:rsidR="00132BE7" w:rsidRPr="0070546A">
        <w:rPr>
          <w:color w:val="000000" w:themeColor="text1"/>
          <w:lang w:val="sv-FI"/>
        </w:rPr>
        <w:t>.</w:t>
      </w:r>
      <w:r w:rsidR="009B5909" w:rsidRPr="0070546A">
        <w:rPr>
          <w:color w:val="000000" w:themeColor="text1"/>
          <w:lang w:val="sv-FI"/>
        </w:rPr>
        <w:t xml:space="preserve"> </w:t>
      </w:r>
      <w:r w:rsidR="00132BE7" w:rsidRPr="0070546A">
        <w:rPr>
          <w:color w:val="000000" w:themeColor="text1"/>
          <w:lang w:val="sv-FI"/>
        </w:rPr>
        <w:t xml:space="preserve">Därför </w:t>
      </w:r>
      <w:r w:rsidRPr="0070546A">
        <w:rPr>
          <w:color w:val="000000" w:themeColor="text1"/>
          <w:lang w:val="sv-FI"/>
        </w:rPr>
        <w:t xml:space="preserve">krävs bestämmelser i landskapslag som gör det möjligt för Ålands arbetsmarknads- och studieservicemyndighet att </w:t>
      </w:r>
      <w:r w:rsidR="007E0753" w:rsidRPr="0070546A">
        <w:rPr>
          <w:color w:val="000000" w:themeColor="text1"/>
          <w:lang w:val="sv-FI"/>
        </w:rPr>
        <w:t>förfara</w:t>
      </w:r>
      <w:r w:rsidRPr="0070546A">
        <w:rPr>
          <w:color w:val="000000" w:themeColor="text1"/>
          <w:lang w:val="sv-FI"/>
        </w:rPr>
        <w:t xml:space="preserve"> </w:t>
      </w:r>
      <w:r w:rsidR="007E0753" w:rsidRPr="0070546A">
        <w:rPr>
          <w:color w:val="000000" w:themeColor="text1"/>
          <w:lang w:val="sv-FI"/>
        </w:rPr>
        <w:t>som till exempel Folkpensionsanstalten</w:t>
      </w:r>
      <w:r w:rsidRPr="0070546A">
        <w:rPr>
          <w:color w:val="000000" w:themeColor="text1"/>
          <w:lang w:val="sv-FI"/>
        </w:rPr>
        <w:t xml:space="preserve"> </w:t>
      </w:r>
      <w:r w:rsidR="007E0753" w:rsidRPr="0070546A">
        <w:rPr>
          <w:color w:val="000000" w:themeColor="text1"/>
          <w:lang w:val="sv-FI"/>
        </w:rPr>
        <w:t xml:space="preserve">gör i riket i liknande ärenden. </w:t>
      </w:r>
      <w:r w:rsidR="008F02E2" w:rsidRPr="0070546A">
        <w:rPr>
          <w:color w:val="000000" w:themeColor="text1"/>
          <w:lang w:val="sv-FI"/>
        </w:rPr>
        <w:t>D</w:t>
      </w:r>
      <w:r w:rsidRPr="0070546A">
        <w:rPr>
          <w:color w:val="000000" w:themeColor="text1"/>
          <w:lang w:val="sv-FI"/>
        </w:rPr>
        <w:t xml:space="preserve">et faller </w:t>
      </w:r>
      <w:r w:rsidR="008F02E2" w:rsidRPr="0070546A">
        <w:rPr>
          <w:color w:val="000000" w:themeColor="text1"/>
          <w:lang w:val="sv-FI"/>
        </w:rPr>
        <w:t xml:space="preserve">å ena sidan </w:t>
      </w:r>
      <w:r w:rsidRPr="0070546A">
        <w:rPr>
          <w:color w:val="000000" w:themeColor="text1"/>
          <w:lang w:val="sv-FI"/>
        </w:rPr>
        <w:t xml:space="preserve">utanför landskapets behörighet att föreskriva en skyldighet för exempelvis statliga myndigheter </w:t>
      </w:r>
      <w:r w:rsidR="002636C8" w:rsidRPr="0070546A">
        <w:rPr>
          <w:color w:val="000000" w:themeColor="text1"/>
          <w:lang w:val="sv-FI"/>
        </w:rPr>
        <w:t xml:space="preserve">att vid behov lämna ut i sammanhanget relevanta </w:t>
      </w:r>
      <w:r w:rsidR="008F02E2" w:rsidRPr="0070546A">
        <w:rPr>
          <w:color w:val="000000" w:themeColor="text1"/>
          <w:lang w:val="sv-FI"/>
        </w:rPr>
        <w:t xml:space="preserve">uppgifter </w:t>
      </w:r>
      <w:r w:rsidR="002636C8" w:rsidRPr="0070546A">
        <w:rPr>
          <w:color w:val="000000" w:themeColor="text1"/>
          <w:lang w:val="sv-FI"/>
        </w:rPr>
        <w:t>till Ålands arbetsmarknads- och studieservicemyndighet</w:t>
      </w:r>
      <w:r w:rsidR="008F02E2" w:rsidRPr="0070546A">
        <w:rPr>
          <w:color w:val="000000" w:themeColor="text1"/>
          <w:lang w:val="sv-FI"/>
        </w:rPr>
        <w:t>.</w:t>
      </w:r>
      <w:r w:rsidR="009E1F28" w:rsidRPr="0070546A">
        <w:rPr>
          <w:color w:val="000000" w:themeColor="text1"/>
          <w:lang w:val="sv-FI"/>
        </w:rPr>
        <w:t xml:space="preserve"> </w:t>
      </w:r>
      <w:r w:rsidR="008F02E2" w:rsidRPr="0070546A">
        <w:rPr>
          <w:color w:val="000000" w:themeColor="text1"/>
          <w:lang w:val="sv-FI"/>
        </w:rPr>
        <w:t>B</w:t>
      </w:r>
      <w:r w:rsidRPr="0070546A">
        <w:rPr>
          <w:color w:val="000000" w:themeColor="text1"/>
          <w:lang w:val="sv-FI"/>
        </w:rPr>
        <w:t xml:space="preserve">lankettlagen om allmänt stöd </w:t>
      </w:r>
      <w:r w:rsidR="008F02E2" w:rsidRPr="0070546A">
        <w:rPr>
          <w:color w:val="000000" w:themeColor="text1"/>
          <w:lang w:val="sv-FI"/>
        </w:rPr>
        <w:t>måste därför</w:t>
      </w:r>
      <w:r w:rsidR="00132BE7" w:rsidRPr="0070546A">
        <w:rPr>
          <w:color w:val="000000" w:themeColor="text1"/>
          <w:lang w:val="sv-FI"/>
        </w:rPr>
        <w:t>,</w:t>
      </w:r>
      <w:r w:rsidR="008F02E2" w:rsidRPr="0070546A">
        <w:rPr>
          <w:color w:val="000000" w:themeColor="text1"/>
          <w:lang w:val="sv-FI"/>
        </w:rPr>
        <w:t xml:space="preserve"> </w:t>
      </w:r>
      <w:r w:rsidRPr="0070546A">
        <w:rPr>
          <w:color w:val="000000" w:themeColor="text1"/>
          <w:lang w:val="sv-FI"/>
        </w:rPr>
        <w:t>till den delen</w:t>
      </w:r>
      <w:r w:rsidR="00132BE7" w:rsidRPr="0070546A">
        <w:rPr>
          <w:color w:val="000000" w:themeColor="text1"/>
          <w:lang w:val="sv-FI"/>
        </w:rPr>
        <w:t>,</w:t>
      </w:r>
      <w:r w:rsidRPr="0070546A">
        <w:rPr>
          <w:color w:val="000000" w:themeColor="text1"/>
          <w:lang w:val="sv-FI"/>
        </w:rPr>
        <w:t xml:space="preserve"> formuleras på ett sådant sätt att behörigheten inte överskrids</w:t>
      </w:r>
      <w:r w:rsidR="00132BE7" w:rsidRPr="0070546A">
        <w:rPr>
          <w:color w:val="000000" w:themeColor="text1"/>
          <w:lang w:val="sv-FI"/>
        </w:rPr>
        <w:t>.</w:t>
      </w:r>
      <w:r w:rsidRPr="0070546A">
        <w:rPr>
          <w:color w:val="000000" w:themeColor="text1"/>
          <w:lang w:val="sv-FI"/>
        </w:rPr>
        <w:t xml:space="preserve"> </w:t>
      </w:r>
      <w:r w:rsidR="00132BE7" w:rsidRPr="0070546A">
        <w:rPr>
          <w:color w:val="000000" w:themeColor="text1"/>
          <w:lang w:val="sv-FI"/>
        </w:rPr>
        <w:t>S</w:t>
      </w:r>
      <w:r w:rsidRPr="0070546A">
        <w:rPr>
          <w:color w:val="000000" w:themeColor="text1"/>
          <w:lang w:val="sv-FI"/>
        </w:rPr>
        <w:t xml:space="preserve">amtidigt </w:t>
      </w:r>
      <w:r w:rsidR="00132BE7" w:rsidRPr="0070546A">
        <w:rPr>
          <w:color w:val="000000" w:themeColor="text1"/>
          <w:lang w:val="sv-FI"/>
        </w:rPr>
        <w:t xml:space="preserve">är det viktigt att </w:t>
      </w:r>
      <w:r w:rsidRPr="0070546A">
        <w:rPr>
          <w:color w:val="000000" w:themeColor="text1"/>
          <w:lang w:val="sv-FI"/>
        </w:rPr>
        <w:t xml:space="preserve">intresset av </w:t>
      </w:r>
      <w:r w:rsidR="002636C8" w:rsidRPr="0070546A">
        <w:rPr>
          <w:color w:val="000000" w:themeColor="text1"/>
          <w:lang w:val="sv-FI"/>
        </w:rPr>
        <w:t xml:space="preserve">att på Åland </w:t>
      </w:r>
      <w:r w:rsidRPr="0070546A">
        <w:rPr>
          <w:color w:val="000000" w:themeColor="text1"/>
          <w:lang w:val="sv-FI"/>
        </w:rPr>
        <w:t xml:space="preserve">skapa förutsättningar för en handläggning som i allt väsentligt är kongruent med rikets </w:t>
      </w:r>
      <w:r w:rsidR="002636C8" w:rsidRPr="0070546A">
        <w:rPr>
          <w:color w:val="000000" w:themeColor="text1"/>
          <w:lang w:val="sv-FI"/>
        </w:rPr>
        <w:t xml:space="preserve">tillgodoses i tillräckligt hög utsträckning. </w:t>
      </w:r>
      <w:r w:rsidRPr="0070546A">
        <w:rPr>
          <w:color w:val="000000" w:themeColor="text1"/>
          <w:lang w:val="sv-FI"/>
        </w:rPr>
        <w:t xml:space="preserve">Genom bestämmelsen i </w:t>
      </w:r>
      <w:r w:rsidRPr="0070546A">
        <w:rPr>
          <w:i/>
          <w:iCs/>
          <w:color w:val="000000" w:themeColor="text1"/>
          <w:lang w:val="sv-FI"/>
        </w:rPr>
        <w:t>1</w:t>
      </w:r>
      <w:r w:rsidR="000A6FB4">
        <w:rPr>
          <w:i/>
          <w:iCs/>
          <w:color w:val="000000" w:themeColor="text1"/>
          <w:lang w:val="sv-FI"/>
        </w:rPr>
        <w:t> mom.</w:t>
      </w:r>
      <w:r w:rsidRPr="0070546A">
        <w:rPr>
          <w:color w:val="000000" w:themeColor="text1"/>
          <w:lang w:val="sv-FI"/>
        </w:rPr>
        <w:t xml:space="preserve"> </w:t>
      </w:r>
      <w:r w:rsidR="002636C8" w:rsidRPr="0070546A">
        <w:rPr>
          <w:color w:val="000000" w:themeColor="text1"/>
          <w:lang w:val="sv-FI"/>
        </w:rPr>
        <w:t>som tillerkänner Ålands arbetsmarknads- och studieservicemyndighet en rätt att begära in information från olika i lag angivna aktörer</w:t>
      </w:r>
      <w:r w:rsidR="008F02E2" w:rsidRPr="0070546A">
        <w:rPr>
          <w:color w:val="000000" w:themeColor="text1"/>
          <w:lang w:val="sv-FI"/>
        </w:rPr>
        <w:t>,</w:t>
      </w:r>
      <w:r w:rsidR="002636C8" w:rsidRPr="0070546A">
        <w:rPr>
          <w:color w:val="000000" w:themeColor="text1"/>
          <w:lang w:val="sv-FI"/>
        </w:rPr>
        <w:t xml:space="preserve"> såsom andra myndigheter</w:t>
      </w:r>
      <w:r w:rsidR="008F02E2" w:rsidRPr="0070546A">
        <w:rPr>
          <w:color w:val="000000" w:themeColor="text1"/>
          <w:lang w:val="sv-FI"/>
        </w:rPr>
        <w:t>,</w:t>
      </w:r>
      <w:r w:rsidR="002636C8" w:rsidRPr="0070546A">
        <w:rPr>
          <w:color w:val="000000" w:themeColor="text1"/>
          <w:lang w:val="sv-FI"/>
        </w:rPr>
        <w:t xml:space="preserve"> kan kravet på att inte överskrida behörighetsgränserna </w:t>
      </w:r>
      <w:r w:rsidR="008F02E2" w:rsidRPr="0070546A">
        <w:rPr>
          <w:color w:val="000000" w:themeColor="text1"/>
          <w:lang w:val="sv-FI"/>
        </w:rPr>
        <w:t>uppfyllas</w:t>
      </w:r>
      <w:r w:rsidR="00834321" w:rsidRPr="0070546A">
        <w:rPr>
          <w:color w:val="000000" w:themeColor="text1"/>
          <w:lang w:val="sv-FI"/>
        </w:rPr>
        <w:t>.</w:t>
      </w:r>
      <w:r w:rsidR="008F02E2" w:rsidRPr="0070546A">
        <w:rPr>
          <w:color w:val="000000" w:themeColor="text1"/>
          <w:lang w:val="sv-FI"/>
        </w:rPr>
        <w:t xml:space="preserve"> </w:t>
      </w:r>
      <w:r w:rsidR="00834321" w:rsidRPr="0070546A">
        <w:rPr>
          <w:color w:val="000000" w:themeColor="text1"/>
          <w:lang w:val="sv-FI"/>
        </w:rPr>
        <w:t>Härigenom tillmötesgås s</w:t>
      </w:r>
      <w:r w:rsidR="008F02E2" w:rsidRPr="0070546A">
        <w:rPr>
          <w:color w:val="000000" w:themeColor="text1"/>
          <w:lang w:val="sv-FI"/>
        </w:rPr>
        <w:t>amtidigt det ovan nämnda kravet på att ärendehandläggning</w:t>
      </w:r>
      <w:r w:rsidR="00834321" w:rsidRPr="0070546A">
        <w:rPr>
          <w:color w:val="000000" w:themeColor="text1"/>
          <w:lang w:val="sv-FI"/>
        </w:rPr>
        <w:t>en,</w:t>
      </w:r>
      <w:r w:rsidR="008F02E2" w:rsidRPr="0070546A">
        <w:rPr>
          <w:color w:val="000000" w:themeColor="text1"/>
          <w:lang w:val="sv-FI"/>
        </w:rPr>
        <w:t xml:space="preserve"> vad gäller det allmänna stödet på Åland</w:t>
      </w:r>
      <w:r w:rsidR="00834321" w:rsidRPr="0070546A">
        <w:rPr>
          <w:color w:val="000000" w:themeColor="text1"/>
          <w:lang w:val="sv-FI"/>
        </w:rPr>
        <w:t>,</w:t>
      </w:r>
      <w:r w:rsidR="008F02E2" w:rsidRPr="0070546A">
        <w:rPr>
          <w:color w:val="000000" w:themeColor="text1"/>
          <w:lang w:val="sv-FI"/>
        </w:rPr>
        <w:t xml:space="preserve"> </w:t>
      </w:r>
      <w:r w:rsidR="00834321" w:rsidRPr="0070546A">
        <w:rPr>
          <w:color w:val="000000" w:themeColor="text1"/>
          <w:lang w:val="sv-FI"/>
        </w:rPr>
        <w:t>ska vara</w:t>
      </w:r>
      <w:r w:rsidR="008F02E2" w:rsidRPr="0070546A">
        <w:rPr>
          <w:color w:val="000000" w:themeColor="text1"/>
          <w:lang w:val="sv-FI"/>
        </w:rPr>
        <w:t xml:space="preserve"> likvärdig med motsvarande handläggning i riket.</w:t>
      </w:r>
      <w:r w:rsidR="00304A53" w:rsidRPr="0070546A">
        <w:rPr>
          <w:color w:val="000000" w:themeColor="text1"/>
          <w:lang w:val="sv-FI"/>
        </w:rPr>
        <w:t xml:space="preserve"> Samma resonemang kan föras vad beträffar den föreslagna bestämmelsen i </w:t>
      </w:r>
      <w:r w:rsidR="00304A53" w:rsidRPr="0070546A">
        <w:rPr>
          <w:i/>
          <w:iCs/>
          <w:color w:val="000000" w:themeColor="text1"/>
          <w:lang w:val="sv-FI"/>
        </w:rPr>
        <w:t>2</w:t>
      </w:r>
      <w:r w:rsidR="000A6FB4">
        <w:rPr>
          <w:i/>
          <w:iCs/>
          <w:color w:val="000000" w:themeColor="text1"/>
          <w:lang w:val="sv-FI"/>
        </w:rPr>
        <w:t> mom.</w:t>
      </w:r>
    </w:p>
    <w:p w14:paraId="69C28B6B" w14:textId="686B2F4A" w:rsidR="00B3767D" w:rsidRPr="0070546A" w:rsidRDefault="008078E7" w:rsidP="003D3308">
      <w:pPr>
        <w:pStyle w:val="ANormal"/>
        <w:rPr>
          <w:color w:val="000000" w:themeColor="text1"/>
          <w:lang w:val="sv-FI"/>
        </w:rPr>
      </w:pPr>
      <w:r w:rsidRPr="0070546A">
        <w:rPr>
          <w:color w:val="000000" w:themeColor="text1"/>
          <w:lang w:val="sv-FI"/>
        </w:rPr>
        <w:tab/>
        <w:t>Sammanfattningsvis kan, vad gäller denna paragraf, konstateras att det gäller att skapa ett regelverk på Åland som gör det möjligt för berörda åländska myndigheter att inom sin behörighet, i likhet med riksmyndigheterna, lämna ut uppgifter till eller erhålla uppgifter från eller i övrigt kommunicera med andra myndigheter eller övriga aktörer såsom penninginstitut.</w:t>
      </w:r>
    </w:p>
    <w:p w14:paraId="570A4288" w14:textId="77777777" w:rsidR="008078E7" w:rsidRPr="0070546A" w:rsidRDefault="008078E7" w:rsidP="003D3308">
      <w:pPr>
        <w:pStyle w:val="ANormal"/>
        <w:rPr>
          <w:color w:val="000000" w:themeColor="text1"/>
          <w:lang w:val="sv-FI"/>
        </w:rPr>
      </w:pPr>
    </w:p>
    <w:p w14:paraId="4228B6FC" w14:textId="4317BF46" w:rsidR="00CD7EEF" w:rsidRPr="0070546A" w:rsidRDefault="007B5C72" w:rsidP="00CD7EEF">
      <w:pPr>
        <w:pStyle w:val="ANormal"/>
        <w:rPr>
          <w:color w:val="000000" w:themeColor="text1"/>
        </w:rPr>
      </w:pPr>
      <w:r w:rsidRPr="0070546A">
        <w:rPr>
          <w:color w:val="000000" w:themeColor="text1"/>
        </w:rPr>
        <w:t>7</w:t>
      </w:r>
      <w:r w:rsidR="000A6FB4">
        <w:rPr>
          <w:color w:val="000000" w:themeColor="text1"/>
        </w:rPr>
        <w:t> §</w:t>
      </w:r>
      <w:r w:rsidRPr="0070546A">
        <w:rPr>
          <w:color w:val="000000" w:themeColor="text1"/>
        </w:rPr>
        <w:t xml:space="preserve"> </w:t>
      </w:r>
      <w:r w:rsidR="000C5082" w:rsidRPr="0070546A">
        <w:rPr>
          <w:i/>
          <w:iCs/>
          <w:color w:val="000000" w:themeColor="text1"/>
        </w:rPr>
        <w:t>Bosättning på Åland</w:t>
      </w:r>
      <w:r w:rsidRPr="0070546A">
        <w:rPr>
          <w:i/>
          <w:iCs/>
          <w:color w:val="000000" w:themeColor="text1"/>
        </w:rPr>
        <w:t>.</w:t>
      </w:r>
      <w:r w:rsidR="009B2BD2" w:rsidRPr="0070546A">
        <w:rPr>
          <w:b/>
          <w:bCs/>
          <w:color w:val="000000" w:themeColor="text1"/>
        </w:rPr>
        <w:t xml:space="preserve"> </w:t>
      </w:r>
      <w:r w:rsidR="00CD7EEF" w:rsidRPr="0070546A">
        <w:rPr>
          <w:color w:val="000000" w:themeColor="text1"/>
        </w:rPr>
        <w:t xml:space="preserve">Enligt </w:t>
      </w:r>
      <w:r w:rsidR="00BA69DC" w:rsidRPr="0070546A">
        <w:rPr>
          <w:color w:val="000000" w:themeColor="text1"/>
        </w:rPr>
        <w:t>6</w:t>
      </w:r>
      <w:r w:rsidR="000A6FB4">
        <w:rPr>
          <w:color w:val="000000" w:themeColor="text1"/>
        </w:rPr>
        <w:t> §</w:t>
      </w:r>
      <w:r w:rsidR="00CD7EEF" w:rsidRPr="0070546A">
        <w:rPr>
          <w:color w:val="000000" w:themeColor="text1"/>
        </w:rPr>
        <w:t xml:space="preserve"> </w:t>
      </w:r>
      <w:r w:rsidR="00BA69DC" w:rsidRPr="0070546A">
        <w:rPr>
          <w:color w:val="000000" w:themeColor="text1"/>
        </w:rPr>
        <w:t>1</w:t>
      </w:r>
      <w:r w:rsidR="000A6FB4">
        <w:rPr>
          <w:color w:val="000000" w:themeColor="text1"/>
        </w:rPr>
        <w:t> mom.</w:t>
      </w:r>
      <w:r w:rsidR="00BA69DC" w:rsidRPr="0070546A">
        <w:rPr>
          <w:color w:val="000000" w:themeColor="text1"/>
        </w:rPr>
        <w:t xml:space="preserve"> i </w:t>
      </w:r>
      <w:r w:rsidR="00CD7EEF" w:rsidRPr="0070546A">
        <w:rPr>
          <w:color w:val="000000" w:themeColor="text1"/>
        </w:rPr>
        <w:t xml:space="preserve">lagen om </w:t>
      </w:r>
      <w:r w:rsidR="00BA69DC" w:rsidRPr="0070546A">
        <w:rPr>
          <w:color w:val="000000" w:themeColor="text1"/>
        </w:rPr>
        <w:t>allmänt stöd</w:t>
      </w:r>
      <w:r w:rsidR="00CD7EEF" w:rsidRPr="0070546A">
        <w:rPr>
          <w:color w:val="000000" w:themeColor="text1"/>
        </w:rPr>
        <w:t xml:space="preserve"> </w:t>
      </w:r>
      <w:r w:rsidR="007F5031" w:rsidRPr="0070546A">
        <w:rPr>
          <w:color w:val="000000" w:themeColor="text1"/>
        </w:rPr>
        <w:t xml:space="preserve">är arbetslösa arbetssökande som är bosatta </w:t>
      </w:r>
      <w:r w:rsidR="00CD7EEF" w:rsidRPr="0070546A">
        <w:rPr>
          <w:color w:val="000000" w:themeColor="text1"/>
        </w:rPr>
        <w:t xml:space="preserve">i Finland bosatta arbetslösa personer stödberättigade. För att klargöra att det är endast </w:t>
      </w:r>
      <w:r w:rsidR="007F5031" w:rsidRPr="0070546A">
        <w:rPr>
          <w:color w:val="000000" w:themeColor="text1"/>
        </w:rPr>
        <w:t>på Åland</w:t>
      </w:r>
      <w:r w:rsidR="00CD7EEF" w:rsidRPr="0070546A">
        <w:rPr>
          <w:color w:val="000000" w:themeColor="text1"/>
        </w:rPr>
        <w:t xml:space="preserve"> bosatta </w:t>
      </w:r>
      <w:r w:rsidR="007F5031" w:rsidRPr="0070546A">
        <w:rPr>
          <w:color w:val="000000" w:themeColor="text1"/>
        </w:rPr>
        <w:t xml:space="preserve">personer i nämnda kategori </w:t>
      </w:r>
      <w:r w:rsidR="00CD7EEF" w:rsidRPr="0070546A">
        <w:rPr>
          <w:color w:val="000000" w:themeColor="text1"/>
        </w:rPr>
        <w:t xml:space="preserve">som är berättigade till arbetslöshetsförmåner enligt denna lag har i </w:t>
      </w:r>
      <w:r w:rsidR="007F5031" w:rsidRPr="0070546A">
        <w:rPr>
          <w:color w:val="000000" w:themeColor="text1"/>
        </w:rPr>
        <w:t>blankett</w:t>
      </w:r>
      <w:r w:rsidR="00CD7EEF" w:rsidRPr="0070546A">
        <w:rPr>
          <w:color w:val="000000" w:themeColor="text1"/>
        </w:rPr>
        <w:t>lagen</w:t>
      </w:r>
      <w:r w:rsidR="007F5031" w:rsidRPr="0070546A">
        <w:rPr>
          <w:color w:val="000000" w:themeColor="text1"/>
        </w:rPr>
        <w:t xml:space="preserve"> om allmänt stöd</w:t>
      </w:r>
      <w:r w:rsidR="00CD7EEF" w:rsidRPr="0070546A">
        <w:rPr>
          <w:color w:val="000000" w:themeColor="text1"/>
        </w:rPr>
        <w:t xml:space="preserve"> intagits en uttrycklig bestämmelse härom.</w:t>
      </w:r>
    </w:p>
    <w:p w14:paraId="2F00BA30" w14:textId="46D95E5C" w:rsidR="00CD7EEF" w:rsidRPr="0070546A" w:rsidRDefault="00CD7EEF" w:rsidP="007A48EA">
      <w:pPr>
        <w:pStyle w:val="ANormal"/>
        <w:rPr>
          <w:color w:val="000000" w:themeColor="text1"/>
        </w:rPr>
      </w:pPr>
      <w:r w:rsidRPr="0070546A">
        <w:rPr>
          <w:color w:val="000000" w:themeColor="text1"/>
        </w:rPr>
        <w:tab/>
        <w:t>Enligt paragrafen sk</w:t>
      </w:r>
      <w:r w:rsidR="00451C98" w:rsidRPr="0070546A">
        <w:rPr>
          <w:color w:val="000000" w:themeColor="text1"/>
        </w:rPr>
        <w:t>a</w:t>
      </w:r>
      <w:r w:rsidRPr="0070546A">
        <w:rPr>
          <w:color w:val="000000" w:themeColor="text1"/>
        </w:rPr>
        <w:t xml:space="preserve"> bosättningen på Åland bestämmas utgående från lagen om tillämpning av </w:t>
      </w:r>
      <w:r w:rsidR="007F5031" w:rsidRPr="0070546A">
        <w:rPr>
          <w:color w:val="000000" w:themeColor="text1"/>
        </w:rPr>
        <w:t>lagen om bosättningsbaserad social trygghet i gränsöverskridande fall (FFS 16/2019</w:t>
      </w:r>
      <w:r w:rsidR="003755B6" w:rsidRPr="0070546A">
        <w:rPr>
          <w:i/>
          <w:iCs/>
          <w:color w:val="000000" w:themeColor="text1"/>
        </w:rPr>
        <w:t>, bosättningslagen</w:t>
      </w:r>
      <w:r w:rsidR="007F5031" w:rsidRPr="0070546A">
        <w:rPr>
          <w:color w:val="000000" w:themeColor="text1"/>
        </w:rPr>
        <w:t>)</w:t>
      </w:r>
      <w:r w:rsidRPr="0070546A">
        <w:rPr>
          <w:color w:val="000000" w:themeColor="text1"/>
        </w:rPr>
        <w:t xml:space="preserve">. Förslaget motsvarar praxis </w:t>
      </w:r>
      <w:r w:rsidR="00D13576" w:rsidRPr="0070546A">
        <w:rPr>
          <w:color w:val="000000" w:themeColor="text1"/>
        </w:rPr>
        <w:t>på Åland</w:t>
      </w:r>
      <w:r w:rsidRPr="0070546A">
        <w:rPr>
          <w:color w:val="000000" w:themeColor="text1"/>
        </w:rPr>
        <w:t xml:space="preserve"> och utgör ett förtydligande i förhållande till motsvarande bestämmelse i 2</w:t>
      </w:r>
      <w:r w:rsidR="000A6FB4">
        <w:rPr>
          <w:color w:val="000000" w:themeColor="text1"/>
        </w:rPr>
        <w:t> kap.</w:t>
      </w:r>
      <w:r w:rsidRPr="0070546A">
        <w:rPr>
          <w:color w:val="000000" w:themeColor="text1"/>
        </w:rPr>
        <w:t xml:space="preserve"> 8</w:t>
      </w:r>
      <w:r w:rsidR="005A4F0B" w:rsidRPr="0070546A">
        <w:rPr>
          <w:color w:val="000000" w:themeColor="text1"/>
        </w:rPr>
        <w:t> </w:t>
      </w:r>
      <w:r w:rsidR="00EC2133" w:rsidRPr="0070546A">
        <w:rPr>
          <w:color w:val="000000" w:themeColor="text1"/>
        </w:rPr>
        <w:t>a</w:t>
      </w:r>
      <w:r w:rsidR="000A6FB4">
        <w:rPr>
          <w:color w:val="000000" w:themeColor="text1"/>
        </w:rPr>
        <w:t> §</w:t>
      </w:r>
      <w:r w:rsidRPr="0070546A">
        <w:rPr>
          <w:color w:val="000000" w:themeColor="text1"/>
        </w:rPr>
        <w:t xml:space="preserve"> lagen om utkomstskydd för arbetslösa. Utgående från huvudregeln i lagen om tillämpning av lagstiftningen om </w:t>
      </w:r>
      <w:r w:rsidR="00451C98" w:rsidRPr="0070546A">
        <w:rPr>
          <w:color w:val="000000" w:themeColor="text1"/>
        </w:rPr>
        <w:t>bosättningsbaserad social trygghet i gränsöverskridande fall</w:t>
      </w:r>
      <w:r w:rsidRPr="0070546A">
        <w:rPr>
          <w:color w:val="000000" w:themeColor="text1"/>
        </w:rPr>
        <w:t xml:space="preserve"> anses en person vara bosatt i </w:t>
      </w:r>
      <w:r w:rsidR="00D13576" w:rsidRPr="0070546A">
        <w:rPr>
          <w:color w:val="000000" w:themeColor="text1"/>
        </w:rPr>
        <w:t xml:space="preserve">på </w:t>
      </w:r>
      <w:r w:rsidRPr="0070546A">
        <w:rPr>
          <w:color w:val="000000" w:themeColor="text1"/>
        </w:rPr>
        <w:t xml:space="preserve">Åland om </w:t>
      </w:r>
      <w:r w:rsidR="00D13576" w:rsidRPr="0070546A">
        <w:rPr>
          <w:color w:val="000000" w:themeColor="text1"/>
        </w:rPr>
        <w:t>denne</w:t>
      </w:r>
      <w:r w:rsidRPr="0070546A">
        <w:rPr>
          <w:color w:val="000000" w:themeColor="text1"/>
        </w:rPr>
        <w:t xml:space="preserve"> har sin egentliga bostad och sitt egentliga hem här och </w:t>
      </w:r>
      <w:r w:rsidR="00D13576" w:rsidRPr="0070546A">
        <w:rPr>
          <w:color w:val="000000" w:themeColor="text1"/>
        </w:rPr>
        <w:t>denne</w:t>
      </w:r>
      <w:r w:rsidRPr="0070546A">
        <w:rPr>
          <w:color w:val="000000" w:themeColor="text1"/>
        </w:rPr>
        <w:t xml:space="preserve"> även annars ständigt vistas på Åland.</w:t>
      </w:r>
      <w:r w:rsidR="0041256D" w:rsidRPr="0070546A">
        <w:rPr>
          <w:rStyle w:val="Fotnotsreferens"/>
          <w:color w:val="000000" w:themeColor="text1"/>
        </w:rPr>
        <w:footnoteReference w:id="3"/>
      </w:r>
      <w:r w:rsidR="007A48EA">
        <w:rPr>
          <w:color w:val="000000" w:themeColor="text1"/>
        </w:rPr>
        <w:t xml:space="preserve"> </w:t>
      </w:r>
      <w:r w:rsidR="007A48EA" w:rsidRPr="007A48EA">
        <w:rPr>
          <w:color w:val="000000" w:themeColor="text1"/>
        </w:rPr>
        <w:t>Ålands arbetsmarknads- och studieservicemyndighet ko</w:t>
      </w:r>
      <w:r w:rsidR="007A48EA">
        <w:rPr>
          <w:color w:val="000000" w:themeColor="text1"/>
        </w:rPr>
        <w:t>ntrollerar</w:t>
      </w:r>
      <w:r w:rsidR="007A48EA" w:rsidRPr="007A48EA">
        <w:rPr>
          <w:color w:val="000000" w:themeColor="text1"/>
        </w:rPr>
        <w:t xml:space="preserve"> om </w:t>
      </w:r>
      <w:r w:rsidR="007A48EA">
        <w:rPr>
          <w:color w:val="000000" w:themeColor="text1"/>
        </w:rPr>
        <w:t xml:space="preserve">en </w:t>
      </w:r>
      <w:r w:rsidR="007A48EA" w:rsidRPr="007A48EA">
        <w:rPr>
          <w:color w:val="000000" w:themeColor="text1"/>
        </w:rPr>
        <w:t xml:space="preserve">person enligt befolkningsdatasystemet är stadigvarande bosatt på Åland. Någon annan undersökning görs </w:t>
      </w:r>
      <w:r w:rsidR="007A48EA">
        <w:rPr>
          <w:color w:val="000000" w:themeColor="text1"/>
        </w:rPr>
        <w:t>inte rörande sökandens</w:t>
      </w:r>
      <w:r w:rsidR="007A48EA" w:rsidRPr="007A48EA">
        <w:rPr>
          <w:color w:val="000000" w:themeColor="text1"/>
        </w:rPr>
        <w:t xml:space="preserve"> egentliga bostad och hem </w:t>
      </w:r>
      <w:r w:rsidR="007A48EA">
        <w:rPr>
          <w:color w:val="000000" w:themeColor="text1"/>
        </w:rPr>
        <w:t>på Åland</w:t>
      </w:r>
      <w:r w:rsidR="007A48EA" w:rsidRPr="007A48EA">
        <w:rPr>
          <w:color w:val="000000" w:themeColor="text1"/>
        </w:rPr>
        <w:t xml:space="preserve"> och</w:t>
      </w:r>
      <w:r w:rsidR="007A48EA">
        <w:rPr>
          <w:color w:val="000000" w:themeColor="text1"/>
        </w:rPr>
        <w:t xml:space="preserve"> om </w:t>
      </w:r>
      <w:r w:rsidR="007A48EA" w:rsidRPr="007A48EA">
        <w:rPr>
          <w:color w:val="000000" w:themeColor="text1"/>
        </w:rPr>
        <w:t xml:space="preserve">denne även annars ständigt vistas på Åland. Är </w:t>
      </w:r>
      <w:r w:rsidR="007A48EA">
        <w:rPr>
          <w:color w:val="000000" w:themeColor="text1"/>
        </w:rPr>
        <w:t>vederbörande</w:t>
      </w:r>
      <w:r w:rsidR="007A48EA" w:rsidRPr="007A48EA">
        <w:rPr>
          <w:color w:val="000000" w:themeColor="text1"/>
        </w:rPr>
        <w:t xml:space="preserve"> socialt införsäkrad men inte stadigvarande bosatt på Åland handlägger </w:t>
      </w:r>
      <w:r w:rsidR="007A48EA">
        <w:rPr>
          <w:color w:val="000000" w:themeColor="text1"/>
        </w:rPr>
        <w:t>Folkpensionsanstalten</w:t>
      </w:r>
      <w:r w:rsidR="007A48EA" w:rsidRPr="007A48EA">
        <w:rPr>
          <w:color w:val="000000" w:themeColor="text1"/>
        </w:rPr>
        <w:t xml:space="preserve"> ansökan om allmänt stöd.</w:t>
      </w:r>
    </w:p>
    <w:p w14:paraId="49F398B5" w14:textId="0A1BA27C" w:rsidR="00CD7EEF" w:rsidRPr="0070546A" w:rsidRDefault="00CD7EEF" w:rsidP="00CD7EEF">
      <w:pPr>
        <w:pStyle w:val="ANormal"/>
        <w:rPr>
          <w:color w:val="000000" w:themeColor="text1"/>
        </w:rPr>
      </w:pPr>
      <w:r w:rsidRPr="0070546A">
        <w:rPr>
          <w:color w:val="000000" w:themeColor="text1"/>
        </w:rPr>
        <w:tab/>
        <w:t>Med begreppet tillämpliga delar syftas bland annat på de uppgifter som statliga myndigheter</w:t>
      </w:r>
      <w:r w:rsidR="005F3F12" w:rsidRPr="0070546A">
        <w:rPr>
          <w:color w:val="000000" w:themeColor="text1"/>
        </w:rPr>
        <w:t>,</w:t>
      </w:r>
      <w:r w:rsidRPr="0070546A">
        <w:rPr>
          <w:color w:val="000000" w:themeColor="text1"/>
        </w:rPr>
        <w:t xml:space="preserve"> </w:t>
      </w:r>
      <w:r w:rsidR="005F3F12" w:rsidRPr="0070546A">
        <w:rPr>
          <w:color w:val="000000" w:themeColor="text1"/>
        </w:rPr>
        <w:t xml:space="preserve">företrädesvis </w:t>
      </w:r>
      <w:r w:rsidR="00AA214F" w:rsidRPr="0070546A">
        <w:rPr>
          <w:color w:val="000000" w:themeColor="text1"/>
        </w:rPr>
        <w:t>Folkpensionsanstalten</w:t>
      </w:r>
      <w:r w:rsidR="005F3F12" w:rsidRPr="0070546A">
        <w:rPr>
          <w:color w:val="000000" w:themeColor="text1"/>
        </w:rPr>
        <w:t xml:space="preserve">, </w:t>
      </w:r>
      <w:r w:rsidRPr="0070546A">
        <w:rPr>
          <w:color w:val="000000" w:themeColor="text1"/>
        </w:rPr>
        <w:t xml:space="preserve">har enligt </w:t>
      </w:r>
      <w:r w:rsidR="00AA214F" w:rsidRPr="0070546A">
        <w:rPr>
          <w:color w:val="000000" w:themeColor="text1"/>
        </w:rPr>
        <w:t>bosättningslagen</w:t>
      </w:r>
      <w:r w:rsidRPr="0070546A">
        <w:rPr>
          <w:color w:val="000000" w:themeColor="text1"/>
        </w:rPr>
        <w:t xml:space="preserve">, uppgifter vilka </w:t>
      </w:r>
      <w:r w:rsidR="00451C98" w:rsidRPr="0070546A">
        <w:rPr>
          <w:color w:val="000000" w:themeColor="text1"/>
        </w:rPr>
        <w:t>på Åland</w:t>
      </w:r>
      <w:r w:rsidRPr="0070546A">
        <w:rPr>
          <w:color w:val="000000" w:themeColor="text1"/>
        </w:rPr>
        <w:t xml:space="preserve"> ska handhas av landskapsmyndigheterna såvida uppgifterna faller inom landskapets behörighet.</w:t>
      </w:r>
    </w:p>
    <w:p w14:paraId="11C69CBB" w14:textId="77777777" w:rsidR="00AB27B7" w:rsidRPr="0070546A" w:rsidRDefault="00AB27B7" w:rsidP="00CD7EEF">
      <w:pPr>
        <w:pStyle w:val="ANormal"/>
        <w:rPr>
          <w:color w:val="000000" w:themeColor="text1"/>
        </w:rPr>
      </w:pPr>
    </w:p>
    <w:p w14:paraId="42F25A76" w14:textId="0A4E3F1C" w:rsidR="00C930D7" w:rsidRPr="0070546A" w:rsidRDefault="007B5C72" w:rsidP="00C930D7">
      <w:pPr>
        <w:pStyle w:val="ANormal"/>
        <w:rPr>
          <w:color w:val="000000" w:themeColor="text1"/>
        </w:rPr>
      </w:pPr>
      <w:r w:rsidRPr="0070546A">
        <w:rPr>
          <w:color w:val="000000" w:themeColor="text1"/>
        </w:rPr>
        <w:t>8</w:t>
      </w:r>
      <w:r w:rsidR="000A6FB4">
        <w:rPr>
          <w:color w:val="000000" w:themeColor="text1"/>
        </w:rPr>
        <w:t> §</w:t>
      </w:r>
      <w:r w:rsidRPr="0070546A">
        <w:rPr>
          <w:color w:val="000000" w:themeColor="text1"/>
        </w:rPr>
        <w:t xml:space="preserve"> </w:t>
      </w:r>
      <w:r w:rsidR="000734C9" w:rsidRPr="0070546A">
        <w:rPr>
          <w:i/>
          <w:iCs/>
          <w:color w:val="000000" w:themeColor="text1"/>
        </w:rPr>
        <w:t>Sysselsättningsfrämjande åtgärder</w:t>
      </w:r>
      <w:r w:rsidRPr="0070546A">
        <w:rPr>
          <w:i/>
          <w:iCs/>
          <w:color w:val="000000" w:themeColor="text1"/>
        </w:rPr>
        <w:t>.</w:t>
      </w:r>
      <w:r w:rsidR="00034D48" w:rsidRPr="0070546A">
        <w:rPr>
          <w:i/>
          <w:iCs/>
          <w:color w:val="000000" w:themeColor="text1"/>
        </w:rPr>
        <w:t xml:space="preserve"> </w:t>
      </w:r>
      <w:r w:rsidR="00C930D7" w:rsidRPr="0070546A">
        <w:rPr>
          <w:color w:val="000000" w:themeColor="text1"/>
        </w:rPr>
        <w:t xml:space="preserve">På ett flertal platser i </w:t>
      </w:r>
      <w:r w:rsidR="00E14E00" w:rsidRPr="0070546A">
        <w:rPr>
          <w:color w:val="000000" w:themeColor="text1"/>
        </w:rPr>
        <w:t xml:space="preserve">lagen om allmänt stöd och bland de bestämmelser i </w:t>
      </w:r>
      <w:r w:rsidR="00C930D7" w:rsidRPr="0070546A">
        <w:rPr>
          <w:color w:val="000000" w:themeColor="text1"/>
        </w:rPr>
        <w:t xml:space="preserve">lagen om utkomstskydd för arbetslösa </w:t>
      </w:r>
      <w:r w:rsidR="00E14E00" w:rsidRPr="0070546A">
        <w:rPr>
          <w:color w:val="000000" w:themeColor="text1"/>
        </w:rPr>
        <w:t xml:space="preserve">som </w:t>
      </w:r>
      <w:r w:rsidR="00A7047C" w:rsidRPr="0070546A">
        <w:rPr>
          <w:color w:val="000000" w:themeColor="text1"/>
        </w:rPr>
        <w:t xml:space="preserve">det </w:t>
      </w:r>
      <w:r w:rsidR="00E14E00" w:rsidRPr="0070546A">
        <w:rPr>
          <w:color w:val="000000" w:themeColor="text1"/>
        </w:rPr>
        <w:t xml:space="preserve">genom blankettlagen om allmänt stöd </w:t>
      </w:r>
      <w:r w:rsidR="00C930D7" w:rsidRPr="0070546A">
        <w:rPr>
          <w:color w:val="000000" w:themeColor="text1"/>
        </w:rPr>
        <w:t xml:space="preserve">hänvisas till </w:t>
      </w:r>
      <w:r w:rsidR="00D942A4" w:rsidRPr="0070546A">
        <w:rPr>
          <w:color w:val="000000" w:themeColor="text1"/>
        </w:rPr>
        <w:t xml:space="preserve">förekommer ett begrepp som går under benämningen </w:t>
      </w:r>
      <w:r w:rsidR="00C930D7" w:rsidRPr="0070546A">
        <w:rPr>
          <w:color w:val="000000" w:themeColor="text1"/>
        </w:rPr>
        <w:t xml:space="preserve">sysselsättningsfrämjande service. Genom en ändring av lagen om utkomstskydd för arbetslösa i FFS 1188/2009 fick lagen </w:t>
      </w:r>
      <w:r w:rsidR="00A7047C" w:rsidRPr="0070546A">
        <w:rPr>
          <w:color w:val="000000" w:themeColor="text1"/>
        </w:rPr>
        <w:t xml:space="preserve">om utkomstskydd för arbetslösa </w:t>
      </w:r>
      <w:r w:rsidR="00C930D7" w:rsidRPr="0070546A">
        <w:rPr>
          <w:color w:val="000000" w:themeColor="text1"/>
        </w:rPr>
        <w:t xml:space="preserve">ett nytt 10 kapitel med bestämmelser om de allmänna förutsättningarna för arbetslöshetsförmåner som betalas under tiden för sysselsättningsfrämjande service. Definitionen av sysselsättningsfrämjande service återfinns i </w:t>
      </w:r>
      <w:r w:rsidR="006F5C56" w:rsidRPr="0070546A">
        <w:rPr>
          <w:color w:val="000000" w:themeColor="text1"/>
        </w:rPr>
        <w:t>1</w:t>
      </w:r>
      <w:r w:rsidR="000A6FB4">
        <w:rPr>
          <w:color w:val="000000" w:themeColor="text1"/>
        </w:rPr>
        <w:t> kap.</w:t>
      </w:r>
      <w:r w:rsidR="006F5C56" w:rsidRPr="0070546A">
        <w:rPr>
          <w:color w:val="000000" w:themeColor="text1"/>
        </w:rPr>
        <w:t xml:space="preserve"> 5</w:t>
      </w:r>
      <w:r w:rsidR="000A6FB4">
        <w:rPr>
          <w:color w:val="000000" w:themeColor="text1"/>
        </w:rPr>
        <w:t> §</w:t>
      </w:r>
      <w:r w:rsidR="006F5C56" w:rsidRPr="0070546A">
        <w:rPr>
          <w:color w:val="000000" w:themeColor="text1"/>
        </w:rPr>
        <w:t xml:space="preserve"> 1</w:t>
      </w:r>
      <w:r w:rsidR="000A6FB4">
        <w:rPr>
          <w:color w:val="000000" w:themeColor="text1"/>
        </w:rPr>
        <w:t> mom.</w:t>
      </w:r>
      <w:r w:rsidR="006F5C56" w:rsidRPr="0070546A">
        <w:rPr>
          <w:color w:val="000000" w:themeColor="text1"/>
        </w:rPr>
        <w:t xml:space="preserve"> 15</w:t>
      </w:r>
      <w:r w:rsidR="000A6FB4">
        <w:rPr>
          <w:color w:val="000000" w:themeColor="text1"/>
        </w:rPr>
        <w:t> punkt</w:t>
      </w:r>
      <w:r w:rsidR="006F5C56" w:rsidRPr="0070546A">
        <w:rPr>
          <w:color w:val="000000" w:themeColor="text1"/>
        </w:rPr>
        <w:t>en</w:t>
      </w:r>
      <w:r w:rsidR="006E5FE9" w:rsidRPr="0070546A">
        <w:rPr>
          <w:color w:val="000000" w:themeColor="text1"/>
        </w:rPr>
        <w:t xml:space="preserve"> i lagen om utkomstskydd för arbetslösa.</w:t>
      </w:r>
    </w:p>
    <w:p w14:paraId="66853C6D" w14:textId="4F5BD86D" w:rsidR="00C930D7" w:rsidRPr="0070546A" w:rsidRDefault="00C930D7" w:rsidP="00C930D7">
      <w:pPr>
        <w:pStyle w:val="ANormal"/>
        <w:rPr>
          <w:color w:val="000000" w:themeColor="text1"/>
        </w:rPr>
      </w:pPr>
      <w:r w:rsidRPr="0070546A">
        <w:rPr>
          <w:color w:val="000000" w:themeColor="text1"/>
        </w:rPr>
        <w:tab/>
        <w:t xml:space="preserve">Med sysselsättningsfrämjande service avses enligt bestämmelsen </w:t>
      </w:r>
      <w:r w:rsidR="00951B7A" w:rsidRPr="0070546A">
        <w:rPr>
          <w:color w:val="000000" w:themeColor="text1"/>
        </w:rPr>
        <w:t>strax ovan jobbsökarträning, karriärträning, arbetskraftsutbildning och arbetssökandes frivilliga med arbetslöshetsförmån stödda studier enligt lagen om ordnande av arbetskraftsservice, prövning enligt 54</w:t>
      </w:r>
      <w:r w:rsidR="000A6FB4">
        <w:rPr>
          <w:color w:val="000000" w:themeColor="text1"/>
        </w:rPr>
        <w:t> §</w:t>
      </w:r>
      <w:r w:rsidR="00951B7A" w:rsidRPr="0070546A">
        <w:rPr>
          <w:color w:val="000000" w:themeColor="text1"/>
        </w:rPr>
        <w:t xml:space="preserve"> 1</w:t>
      </w:r>
      <w:r w:rsidR="000A6FB4">
        <w:rPr>
          <w:color w:val="000000" w:themeColor="text1"/>
        </w:rPr>
        <w:t> mom.</w:t>
      </w:r>
      <w:r w:rsidR="00951B7A" w:rsidRPr="0070546A">
        <w:rPr>
          <w:color w:val="000000" w:themeColor="text1"/>
        </w:rPr>
        <w:t xml:space="preserve"> 1 och 2</w:t>
      </w:r>
      <w:r w:rsidR="000A6FB4">
        <w:rPr>
          <w:color w:val="000000" w:themeColor="text1"/>
        </w:rPr>
        <w:t> punkt</w:t>
      </w:r>
      <w:r w:rsidR="00951B7A" w:rsidRPr="0070546A">
        <w:rPr>
          <w:color w:val="000000" w:themeColor="text1"/>
        </w:rPr>
        <w:t>en i den lagen, arbetskraftsutbildning enligt lagen om yrkesutbildning, frivilliga studier enligt 28–3</w:t>
      </w:r>
      <w:r w:rsidR="00B50DC8">
        <w:rPr>
          <w:color w:val="000000" w:themeColor="text1"/>
        </w:rPr>
        <w:t>1</w:t>
      </w:r>
      <w:r w:rsidR="000A6FB4">
        <w:rPr>
          <w:color w:val="000000" w:themeColor="text1"/>
        </w:rPr>
        <w:t> §</w:t>
      </w:r>
      <w:r w:rsidR="00A72FBC">
        <w:rPr>
          <w:color w:val="000000" w:themeColor="text1"/>
        </w:rPr>
        <w:t>§</w:t>
      </w:r>
      <w:r w:rsidR="00951B7A" w:rsidRPr="0070546A">
        <w:rPr>
          <w:color w:val="000000" w:themeColor="text1"/>
        </w:rPr>
        <w:t xml:space="preserve"> i lagen om främjande av integration och arbetsverksamhet i rehabiliteringssyfte enligt lagen om arbetsverksamhet i rehabiliteringssyfte (FFS 189/2001)</w:t>
      </w:r>
      <w:r w:rsidRPr="0070546A">
        <w:rPr>
          <w:color w:val="000000" w:themeColor="text1"/>
        </w:rPr>
        <w:t>.</w:t>
      </w:r>
    </w:p>
    <w:p w14:paraId="49E4270E" w14:textId="691AF673" w:rsidR="008D2E4F" w:rsidRPr="0070546A" w:rsidRDefault="00C930D7" w:rsidP="00CE7057">
      <w:pPr>
        <w:pStyle w:val="ANormal"/>
        <w:rPr>
          <w:color w:val="000000" w:themeColor="text1"/>
        </w:rPr>
      </w:pPr>
      <w:r w:rsidRPr="0070546A">
        <w:rPr>
          <w:color w:val="000000" w:themeColor="text1"/>
        </w:rPr>
        <w:tab/>
        <w:t xml:space="preserve">Eftersom </w:t>
      </w:r>
      <w:r w:rsidR="00B17728" w:rsidRPr="0070546A">
        <w:rPr>
          <w:color w:val="000000" w:themeColor="text1"/>
        </w:rPr>
        <w:t>Åland</w:t>
      </w:r>
      <w:r w:rsidRPr="0070546A">
        <w:rPr>
          <w:color w:val="000000" w:themeColor="text1"/>
        </w:rPr>
        <w:t xml:space="preserve"> inte har </w:t>
      </w:r>
      <w:r w:rsidR="0064186B" w:rsidRPr="0070546A">
        <w:rPr>
          <w:color w:val="000000" w:themeColor="text1"/>
        </w:rPr>
        <w:t xml:space="preserve">haft </w:t>
      </w:r>
      <w:r w:rsidRPr="0070546A">
        <w:rPr>
          <w:color w:val="000000" w:themeColor="text1"/>
        </w:rPr>
        <w:t xml:space="preserve">samma typ av sysselsättningsfrämjande </w:t>
      </w:r>
      <w:r w:rsidR="0064186B" w:rsidRPr="0070546A">
        <w:rPr>
          <w:color w:val="000000" w:themeColor="text1"/>
        </w:rPr>
        <w:t>verksamhet</w:t>
      </w:r>
      <w:r w:rsidRPr="0070546A">
        <w:rPr>
          <w:color w:val="000000" w:themeColor="text1"/>
        </w:rPr>
        <w:t xml:space="preserve">, eller sysselsättningsfrämjande service som det kallas i riket, </w:t>
      </w:r>
      <w:r w:rsidR="008D2E4F" w:rsidRPr="0070546A">
        <w:rPr>
          <w:color w:val="000000" w:themeColor="text1"/>
        </w:rPr>
        <w:t xml:space="preserve">har det i blankettlagen om utkomstskydd för arbetslösa sedan tidigare </w:t>
      </w:r>
      <w:r w:rsidR="00F93A4E" w:rsidRPr="0070546A">
        <w:rPr>
          <w:color w:val="000000" w:themeColor="text1"/>
        </w:rPr>
        <w:t xml:space="preserve">och hittills </w:t>
      </w:r>
      <w:r w:rsidR="008D2E4F" w:rsidRPr="0070546A">
        <w:rPr>
          <w:color w:val="000000" w:themeColor="text1"/>
        </w:rPr>
        <w:t>funnits en bestämmelse i 6</w:t>
      </w:r>
      <w:r w:rsidR="000A6FB4">
        <w:rPr>
          <w:color w:val="000000" w:themeColor="text1"/>
        </w:rPr>
        <w:t> §</w:t>
      </w:r>
      <w:r w:rsidR="00B26BA1" w:rsidRPr="0070546A">
        <w:rPr>
          <w:color w:val="000000" w:themeColor="text1"/>
        </w:rPr>
        <w:t xml:space="preserve"> i blankettlagen om utkomstskydd för arbetslösa</w:t>
      </w:r>
      <w:r w:rsidR="008D2E4F" w:rsidRPr="0070546A">
        <w:rPr>
          <w:color w:val="000000" w:themeColor="text1"/>
        </w:rPr>
        <w:t xml:space="preserve"> som anknyter till terminologi</w:t>
      </w:r>
      <w:r w:rsidR="0064186B" w:rsidRPr="0070546A">
        <w:rPr>
          <w:color w:val="000000" w:themeColor="text1"/>
        </w:rPr>
        <w:t>n</w:t>
      </w:r>
      <w:r w:rsidR="008D2E4F" w:rsidRPr="0070546A">
        <w:rPr>
          <w:color w:val="000000" w:themeColor="text1"/>
        </w:rPr>
        <w:t xml:space="preserve"> och regeluppbyggnad</w:t>
      </w:r>
      <w:r w:rsidR="0064186B" w:rsidRPr="0070546A">
        <w:rPr>
          <w:color w:val="000000" w:themeColor="text1"/>
        </w:rPr>
        <w:t>en</w:t>
      </w:r>
      <w:r w:rsidR="008D2E4F" w:rsidRPr="0070546A">
        <w:rPr>
          <w:color w:val="000000" w:themeColor="text1"/>
        </w:rPr>
        <w:t xml:space="preserve"> i övrigt </w:t>
      </w:r>
      <w:r w:rsidR="0064186B" w:rsidRPr="0070546A">
        <w:rPr>
          <w:color w:val="000000" w:themeColor="text1"/>
        </w:rPr>
        <w:t xml:space="preserve">den åländska lagstiftningen </w:t>
      </w:r>
      <w:r w:rsidR="008D2E4F" w:rsidRPr="0070546A">
        <w:rPr>
          <w:color w:val="000000" w:themeColor="text1"/>
        </w:rPr>
        <w:t>i vilken lagstiftaren använder sig av begreppet sysselsättningsfrämjande åtgärder</w:t>
      </w:r>
      <w:r w:rsidR="0064186B" w:rsidRPr="0070546A">
        <w:rPr>
          <w:color w:val="000000" w:themeColor="text1"/>
        </w:rPr>
        <w:t xml:space="preserve"> i enlighet med viss specifik lagstiftning.</w:t>
      </w:r>
      <w:r w:rsidR="00CD449D" w:rsidRPr="0070546A">
        <w:rPr>
          <w:color w:val="000000" w:themeColor="text1"/>
        </w:rPr>
        <w:t xml:space="preserve"> I </w:t>
      </w:r>
      <w:r w:rsidR="00994658" w:rsidRPr="0070546A">
        <w:rPr>
          <w:color w:val="000000" w:themeColor="text1"/>
        </w:rPr>
        <w:t>den</w:t>
      </w:r>
      <w:r w:rsidR="00CD449D" w:rsidRPr="0070546A">
        <w:rPr>
          <w:color w:val="000000" w:themeColor="text1"/>
        </w:rPr>
        <w:t xml:space="preserve"> inledande bestämmelsen i </w:t>
      </w:r>
      <w:r w:rsidR="00994658" w:rsidRPr="0070546A">
        <w:rPr>
          <w:color w:val="000000" w:themeColor="text1"/>
        </w:rPr>
        <w:t>8</w:t>
      </w:r>
      <w:r w:rsidR="000A6FB4">
        <w:rPr>
          <w:color w:val="000000" w:themeColor="text1"/>
        </w:rPr>
        <w:t> kap.</w:t>
      </w:r>
      <w:r w:rsidR="00994658" w:rsidRPr="0070546A">
        <w:rPr>
          <w:color w:val="000000" w:themeColor="text1"/>
        </w:rPr>
        <w:t xml:space="preserve"> 40</w:t>
      </w:r>
      <w:r w:rsidR="000A6FB4">
        <w:rPr>
          <w:color w:val="000000" w:themeColor="text1"/>
        </w:rPr>
        <w:t> §</w:t>
      </w:r>
      <w:r w:rsidR="00994658" w:rsidRPr="0070546A">
        <w:rPr>
          <w:color w:val="000000" w:themeColor="text1"/>
        </w:rPr>
        <w:t xml:space="preserve"> 1</w:t>
      </w:r>
      <w:r w:rsidR="000A6FB4">
        <w:rPr>
          <w:color w:val="000000" w:themeColor="text1"/>
        </w:rPr>
        <w:t> mom.</w:t>
      </w:r>
      <w:r w:rsidR="00994658" w:rsidRPr="0070546A">
        <w:rPr>
          <w:color w:val="000000" w:themeColor="text1"/>
        </w:rPr>
        <w:t xml:space="preserve"> i landskapslagen om arbetsmarknadspolitisk verksamhet föreskrivs att en arbetslös arbetssökande kan stödjas med hjälp av sysselsättningsstöd enligt kapitel 9–13 i samma lag om denne inte har kunnat få ett arbete genom arbetsförmedling eller anvisas en utbildning som främjar personens möjlighet att finna ett arbete. Enligt 2</w:t>
      </w:r>
      <w:r w:rsidR="000A6FB4">
        <w:rPr>
          <w:color w:val="000000" w:themeColor="text1"/>
        </w:rPr>
        <w:t> mom.</w:t>
      </w:r>
      <w:r w:rsidR="00994658" w:rsidRPr="0070546A">
        <w:rPr>
          <w:color w:val="000000" w:themeColor="text1"/>
        </w:rPr>
        <w:t xml:space="preserve"> i nämnda 40</w:t>
      </w:r>
      <w:r w:rsidR="000A6FB4">
        <w:rPr>
          <w:color w:val="000000" w:themeColor="text1"/>
        </w:rPr>
        <w:t> §</w:t>
      </w:r>
      <w:r w:rsidR="00994658" w:rsidRPr="0070546A">
        <w:rPr>
          <w:color w:val="000000" w:themeColor="text1"/>
        </w:rPr>
        <w:t xml:space="preserve"> gäller att sysselsättningsstödet i första hand ska inriktas på att sysselsätta sådana arbetslösa arbetssökande vars behov av arbete är störst. Stödet ska särskilt inriktas på sysselsättning av personer med nedsatt arbetsförmåga, personer som varit arbetslösa arbetssökande över sex månader samt ungdomar som inte har fyllt 25 år och som varit arbetslösa arbetssökande över tre månader. Sysselsättningsstöd ska inte beviljas till en arbetslös arbetssökande som inte har fyllt 17 år. I samma paragrafs 3</w:t>
      </w:r>
      <w:r w:rsidR="000A6FB4">
        <w:rPr>
          <w:color w:val="000000" w:themeColor="text1"/>
        </w:rPr>
        <w:t> mom.</w:t>
      </w:r>
      <w:r w:rsidR="00994658" w:rsidRPr="0070546A">
        <w:rPr>
          <w:color w:val="000000" w:themeColor="text1"/>
        </w:rPr>
        <w:t xml:space="preserve"> anges att den allmänna förutsättningen för att sysselsättningsstöd ska kunna beviljas enligt </w:t>
      </w:r>
      <w:r w:rsidR="00CE7057" w:rsidRPr="0070546A">
        <w:rPr>
          <w:color w:val="000000" w:themeColor="text1"/>
        </w:rPr>
        <w:t>landskaps</w:t>
      </w:r>
      <w:r w:rsidR="00994658" w:rsidRPr="0070546A">
        <w:rPr>
          <w:color w:val="000000" w:themeColor="text1"/>
        </w:rPr>
        <w:t xml:space="preserve">lagen i fråga är att en sysselsättningsplan </w:t>
      </w:r>
      <w:r w:rsidR="00CF560C" w:rsidRPr="0070546A">
        <w:rPr>
          <w:color w:val="000000" w:themeColor="text1"/>
        </w:rPr>
        <w:t>(se vidare detaljmotiveringen till 9</w:t>
      </w:r>
      <w:r w:rsidR="000A6FB4">
        <w:rPr>
          <w:color w:val="000000" w:themeColor="text1"/>
        </w:rPr>
        <w:t> §</w:t>
      </w:r>
      <w:r w:rsidR="00CF560C" w:rsidRPr="0070546A">
        <w:rPr>
          <w:color w:val="000000" w:themeColor="text1"/>
        </w:rPr>
        <w:t xml:space="preserve"> nedan) </w:t>
      </w:r>
      <w:r w:rsidR="00994658" w:rsidRPr="0070546A">
        <w:rPr>
          <w:color w:val="000000" w:themeColor="text1"/>
        </w:rPr>
        <w:t>enligt lagens 6</w:t>
      </w:r>
      <w:r w:rsidR="000A6FB4">
        <w:rPr>
          <w:color w:val="000000" w:themeColor="text1"/>
        </w:rPr>
        <w:t> kap.</w:t>
      </w:r>
      <w:r w:rsidR="00994658" w:rsidRPr="0070546A">
        <w:rPr>
          <w:color w:val="000000" w:themeColor="text1"/>
        </w:rPr>
        <w:t xml:space="preserve"> eller en integrationsplan har utarbetats.</w:t>
      </w:r>
      <w:r w:rsidR="00CE7057" w:rsidRPr="0070546A">
        <w:rPr>
          <w:color w:val="000000" w:themeColor="text1"/>
        </w:rPr>
        <w:t xml:space="preserve"> Enligt 41</w:t>
      </w:r>
      <w:r w:rsidR="000A6FB4">
        <w:rPr>
          <w:color w:val="000000" w:themeColor="text1"/>
        </w:rPr>
        <w:t> §</w:t>
      </w:r>
      <w:r w:rsidR="00CE7057" w:rsidRPr="0070546A">
        <w:rPr>
          <w:color w:val="000000" w:themeColor="text1"/>
        </w:rPr>
        <w:t xml:space="preserve"> 1</w:t>
      </w:r>
      <w:r w:rsidR="000A6FB4">
        <w:rPr>
          <w:color w:val="000000" w:themeColor="text1"/>
        </w:rPr>
        <w:t> mom.</w:t>
      </w:r>
      <w:r w:rsidR="00CE7057" w:rsidRPr="0070546A">
        <w:rPr>
          <w:color w:val="000000" w:themeColor="text1"/>
        </w:rPr>
        <w:t xml:space="preserve"> i landskapslagen om arbetsmarknadspolitisk verksamhet kan sysselsättningsstöd kan beviljas för anställning, arbetspraktik, läroavtalsutbildning, deltidsarbete och start av företagsverksamhet.</w:t>
      </w:r>
      <w:r w:rsidR="00693B9C" w:rsidRPr="0070546A">
        <w:rPr>
          <w:rStyle w:val="Fotnotsreferens"/>
          <w:color w:val="000000" w:themeColor="text1"/>
        </w:rPr>
        <w:footnoteReference w:id="4"/>
      </w:r>
      <w:r w:rsidR="00CE7057" w:rsidRPr="0070546A">
        <w:rPr>
          <w:color w:val="000000" w:themeColor="text1"/>
        </w:rPr>
        <w:t xml:space="preserve"> Enligt samma paragrafs 2</w:t>
      </w:r>
      <w:r w:rsidR="000A6FB4">
        <w:rPr>
          <w:color w:val="000000" w:themeColor="text1"/>
        </w:rPr>
        <w:t> mom.</w:t>
      </w:r>
      <w:r w:rsidR="00CE7057" w:rsidRPr="0070546A">
        <w:rPr>
          <w:color w:val="000000" w:themeColor="text1"/>
        </w:rPr>
        <w:t xml:space="preserve"> kan </w:t>
      </w:r>
      <w:r w:rsidR="00FF1493" w:rsidRPr="0070546A">
        <w:rPr>
          <w:color w:val="000000" w:themeColor="text1"/>
        </w:rPr>
        <w:t xml:space="preserve">sysselsättningsstöd beviljas staten, kommunerna, kommunalförbunden och andra arbetsgivare. Sysselsättningsstöd och annan ersättning kan beviljas och betalas direkt till den arbetslösa arbetssökande om så föreskrivs i </w:t>
      </w:r>
      <w:r w:rsidR="00483B4A" w:rsidRPr="0070546A">
        <w:rPr>
          <w:color w:val="000000" w:themeColor="text1"/>
        </w:rPr>
        <w:t>landskapslagen</w:t>
      </w:r>
      <w:r w:rsidR="00FF1493" w:rsidRPr="0070546A">
        <w:rPr>
          <w:color w:val="000000" w:themeColor="text1"/>
        </w:rPr>
        <w:t xml:space="preserve"> i fråga.</w:t>
      </w:r>
    </w:p>
    <w:p w14:paraId="4EEEC198" w14:textId="436CA3B9" w:rsidR="00CD449D" w:rsidRPr="0070546A" w:rsidRDefault="009C7641" w:rsidP="00C930D7">
      <w:pPr>
        <w:pStyle w:val="ANormal"/>
        <w:rPr>
          <w:color w:val="000000" w:themeColor="text1"/>
        </w:rPr>
      </w:pPr>
      <w:r w:rsidRPr="0070546A">
        <w:rPr>
          <w:color w:val="000000" w:themeColor="text1"/>
        </w:rPr>
        <w:tab/>
      </w:r>
      <w:r w:rsidR="00C930D7" w:rsidRPr="0070546A">
        <w:rPr>
          <w:color w:val="000000" w:themeColor="text1"/>
        </w:rPr>
        <w:t>För arbetssökande som deltar i åtgärderna kan försörjningen tryggas genom arbetslöshetsförmåner. Enligt landskapslagen om arbetsmarknadspolitisk verksamhet kan sysselsättningsfrämjande åtgärder ordnas i enlighet med den arbetssökandens behov såsom arbetsprövning, rehabilitering, utbildning, arbete och arbetspraktik samt olika projektinriktade åtgärder. I dessa åtgärder kan den arbetslöse arbetssökande dessutom stöd</w:t>
      </w:r>
      <w:r w:rsidR="001C292D" w:rsidRPr="0070546A">
        <w:rPr>
          <w:color w:val="000000" w:themeColor="text1"/>
        </w:rPr>
        <w:t>j</w:t>
      </w:r>
      <w:r w:rsidR="00C930D7" w:rsidRPr="0070546A">
        <w:rPr>
          <w:color w:val="000000" w:themeColor="text1"/>
        </w:rPr>
        <w:t>as med hjälp av sysselsättningsstöd enligt 8</w:t>
      </w:r>
      <w:r w:rsidR="00CD449D" w:rsidRPr="0070546A">
        <w:rPr>
          <w:color w:val="000000" w:themeColor="text1"/>
        </w:rPr>
        <w:t>–</w:t>
      </w:r>
      <w:r w:rsidR="00C930D7" w:rsidRPr="0070546A">
        <w:rPr>
          <w:color w:val="000000" w:themeColor="text1"/>
        </w:rPr>
        <w:t>14 kapitlet</w:t>
      </w:r>
      <w:r w:rsidR="001C292D" w:rsidRPr="0070546A">
        <w:rPr>
          <w:color w:val="000000" w:themeColor="text1"/>
        </w:rPr>
        <w:t xml:space="preserve"> enligt den landskapslagen</w:t>
      </w:r>
      <w:r w:rsidR="00C930D7" w:rsidRPr="0070546A">
        <w:rPr>
          <w:color w:val="000000" w:themeColor="text1"/>
        </w:rPr>
        <w:t>.</w:t>
      </w:r>
    </w:p>
    <w:p w14:paraId="7F0409AB" w14:textId="7D9BDCFE" w:rsidR="00CD449D" w:rsidRPr="0070546A" w:rsidRDefault="000E22A5" w:rsidP="00C930D7">
      <w:pPr>
        <w:pStyle w:val="ANormal"/>
        <w:rPr>
          <w:color w:val="000000" w:themeColor="text1"/>
          <w:lang w:val="sv-FI"/>
        </w:rPr>
      </w:pPr>
      <w:r w:rsidRPr="0070546A">
        <w:rPr>
          <w:color w:val="000000" w:themeColor="text1"/>
        </w:rPr>
        <w:tab/>
        <w:t xml:space="preserve">Avsikten med den nya blankettlagen om allmänt stöd är att bibehålla det system som för närvarande gäller vad beträffas de sysselsättningsfrämjande åtgärder varför det i </w:t>
      </w:r>
      <w:r w:rsidRPr="0070546A">
        <w:rPr>
          <w:i/>
          <w:iCs/>
          <w:color w:val="000000" w:themeColor="text1"/>
        </w:rPr>
        <w:t>1</w:t>
      </w:r>
      <w:r w:rsidR="000A6FB4">
        <w:rPr>
          <w:i/>
          <w:iCs/>
          <w:color w:val="000000" w:themeColor="text1"/>
        </w:rPr>
        <w:t> mom.</w:t>
      </w:r>
      <w:r w:rsidRPr="0070546A">
        <w:rPr>
          <w:color w:val="000000" w:themeColor="text1"/>
        </w:rPr>
        <w:t xml:space="preserve"> i förslaget till lagtext nedan </w:t>
      </w:r>
      <w:r w:rsidR="00F408EE" w:rsidRPr="0070546A">
        <w:rPr>
          <w:color w:val="000000" w:themeColor="text1"/>
        </w:rPr>
        <w:t>intagits en bestämmelse som motsvarar den nuvarande ordalydelsen i den för närvarande gällande 6</w:t>
      </w:r>
      <w:r w:rsidR="000A6FB4">
        <w:rPr>
          <w:color w:val="000000" w:themeColor="text1"/>
        </w:rPr>
        <w:t> §</w:t>
      </w:r>
      <w:r w:rsidR="00F408EE" w:rsidRPr="0070546A">
        <w:rPr>
          <w:color w:val="000000" w:themeColor="text1"/>
        </w:rPr>
        <w:t xml:space="preserve"> i blankettlagen om utkomstskydd för arbetslösa.</w:t>
      </w:r>
      <w:r w:rsidR="000158C5" w:rsidRPr="0070546A">
        <w:rPr>
          <w:color w:val="000000" w:themeColor="text1"/>
        </w:rPr>
        <w:t xml:space="preserve"> I de sysselsättningsfrämjande åtgärderna ingår även sysselsättningsfrämjande utbildning varom det föreskrivs särskilt i landskapslagen om sysselsättningsfrämjande utbildning (se vidare detaljmotiveringen till 10</w:t>
      </w:r>
      <w:r w:rsidR="000A6FB4">
        <w:rPr>
          <w:color w:val="000000" w:themeColor="text1"/>
        </w:rPr>
        <w:t> §</w:t>
      </w:r>
      <w:r w:rsidR="000158C5" w:rsidRPr="0070546A">
        <w:rPr>
          <w:color w:val="000000" w:themeColor="text1"/>
        </w:rPr>
        <w:t xml:space="preserve"> nedan).</w:t>
      </w:r>
    </w:p>
    <w:p w14:paraId="1EA33F0F" w14:textId="635C62B9" w:rsidR="00CD449D" w:rsidRPr="0070546A" w:rsidRDefault="00BB5A98" w:rsidP="00C930D7">
      <w:pPr>
        <w:pStyle w:val="ANormal"/>
        <w:rPr>
          <w:color w:val="000000" w:themeColor="text1"/>
        </w:rPr>
      </w:pPr>
      <w:r w:rsidRPr="0070546A">
        <w:rPr>
          <w:color w:val="000000" w:themeColor="text1"/>
        </w:rPr>
        <w:tab/>
        <w:t xml:space="preserve">På samma sätt som i fallet med hänvisningarna </w:t>
      </w:r>
      <w:r w:rsidR="004B760F" w:rsidRPr="0070546A">
        <w:rPr>
          <w:color w:val="000000" w:themeColor="text1"/>
        </w:rPr>
        <w:t>i 3</w:t>
      </w:r>
      <w:r w:rsidR="000A6FB4">
        <w:rPr>
          <w:color w:val="000000" w:themeColor="text1"/>
        </w:rPr>
        <w:t> §</w:t>
      </w:r>
      <w:r w:rsidR="004B760F" w:rsidRPr="0070546A">
        <w:rPr>
          <w:color w:val="000000" w:themeColor="text1"/>
        </w:rPr>
        <w:t xml:space="preserve"> ovan förekommer det </w:t>
      </w:r>
      <w:r w:rsidR="00C07925" w:rsidRPr="0070546A">
        <w:rPr>
          <w:color w:val="000000" w:themeColor="text1"/>
        </w:rPr>
        <w:t>i</w:t>
      </w:r>
      <w:r w:rsidR="004B760F" w:rsidRPr="0070546A">
        <w:rPr>
          <w:color w:val="000000" w:themeColor="text1"/>
        </w:rPr>
        <w:t xml:space="preserve"> åtskilliga </w:t>
      </w:r>
      <w:r w:rsidR="00C07925" w:rsidRPr="0070546A">
        <w:rPr>
          <w:color w:val="000000" w:themeColor="text1"/>
        </w:rPr>
        <w:t>bestämmelser</w:t>
      </w:r>
      <w:r w:rsidR="004B760F" w:rsidRPr="0070546A">
        <w:rPr>
          <w:color w:val="000000" w:themeColor="text1"/>
        </w:rPr>
        <w:t xml:space="preserve"> i lagen om utkomstskydd för arbetslösa </w:t>
      </w:r>
      <w:r w:rsidR="00C07925" w:rsidRPr="0070546A">
        <w:rPr>
          <w:color w:val="000000" w:themeColor="text1"/>
        </w:rPr>
        <w:t xml:space="preserve">formuleringar som refererar till begreppet </w:t>
      </w:r>
      <w:r w:rsidR="00BE3A45" w:rsidRPr="0070546A">
        <w:rPr>
          <w:color w:val="000000" w:themeColor="text1"/>
          <w:lang w:val="sv-FI"/>
        </w:rPr>
        <w:t>sysselsättningsfrämjande service</w:t>
      </w:r>
      <w:r w:rsidR="00C07925" w:rsidRPr="0070546A">
        <w:rPr>
          <w:color w:val="000000" w:themeColor="text1"/>
        </w:rPr>
        <w:t xml:space="preserve"> som är ett begrepp som </w:t>
      </w:r>
      <w:r w:rsidR="00BE3A45" w:rsidRPr="0070546A">
        <w:rPr>
          <w:color w:val="000000" w:themeColor="text1"/>
        </w:rPr>
        <w:t xml:space="preserve">konstaterats ovan </w:t>
      </w:r>
      <w:r w:rsidR="00C07925" w:rsidRPr="0070546A">
        <w:rPr>
          <w:color w:val="000000" w:themeColor="text1"/>
        </w:rPr>
        <w:t xml:space="preserve">inte används i den åländska lagstiftningen men </w:t>
      </w:r>
      <w:r w:rsidRPr="0070546A">
        <w:rPr>
          <w:color w:val="000000" w:themeColor="text1"/>
        </w:rPr>
        <w:t>som det är viktigt att förhålla sig till.</w:t>
      </w:r>
      <w:r w:rsidR="00C07925" w:rsidRPr="0070546A">
        <w:rPr>
          <w:color w:val="000000" w:themeColor="text1"/>
        </w:rPr>
        <w:t xml:space="preserve"> Detta på grund av de blankettstadganden i lagen om allmänt stöd varigenom vilka ett stort antal materiella bestämmelser i lagen om utkomstskydd för arbetslösa görs tillämpliga på det allmänna stödet och därmed indirekt aktualiseras i samband med verkställigheten av det nya åländska regelverket i blankettlagen om allmänt stöd. Med anledning därav föreslås en bestämmelse i </w:t>
      </w:r>
      <w:r w:rsidR="00C07925" w:rsidRPr="0070546A">
        <w:rPr>
          <w:i/>
          <w:iCs/>
          <w:color w:val="000000" w:themeColor="text1"/>
        </w:rPr>
        <w:t>2</w:t>
      </w:r>
      <w:r w:rsidR="000A6FB4">
        <w:rPr>
          <w:i/>
          <w:iCs/>
          <w:color w:val="000000" w:themeColor="text1"/>
        </w:rPr>
        <w:t> mom.</w:t>
      </w:r>
      <w:r w:rsidR="00C07925" w:rsidRPr="0070546A">
        <w:rPr>
          <w:color w:val="000000" w:themeColor="text1"/>
        </w:rPr>
        <w:t xml:space="preserve"> där det närmare redogörs för hur </w:t>
      </w:r>
      <w:r w:rsidR="00664996" w:rsidRPr="0070546A">
        <w:rPr>
          <w:color w:val="000000" w:themeColor="text1"/>
        </w:rPr>
        <w:t>lagtillämparen</w:t>
      </w:r>
      <w:r w:rsidR="00C07925" w:rsidRPr="0070546A">
        <w:rPr>
          <w:color w:val="000000" w:themeColor="text1"/>
        </w:rPr>
        <w:t xml:space="preserve"> ska förhålla sig till begreppet </w:t>
      </w:r>
      <w:r w:rsidR="00BE3A45" w:rsidRPr="0070546A">
        <w:rPr>
          <w:color w:val="000000" w:themeColor="text1"/>
          <w:lang w:val="sv-FI"/>
        </w:rPr>
        <w:t>sysselsättningsfrämjande service</w:t>
      </w:r>
      <w:r w:rsidR="00C07925" w:rsidRPr="0070546A">
        <w:rPr>
          <w:color w:val="000000" w:themeColor="text1"/>
        </w:rPr>
        <w:t xml:space="preserve"> i olika situationer och hur det ska tolkas vid tillämpningen av den åländska blankettlagen.</w:t>
      </w:r>
    </w:p>
    <w:p w14:paraId="3DC3850D" w14:textId="550810F4" w:rsidR="00CD449D" w:rsidRPr="0070546A" w:rsidRDefault="00664996" w:rsidP="00C930D7">
      <w:pPr>
        <w:pStyle w:val="ANormal"/>
        <w:rPr>
          <w:color w:val="000000" w:themeColor="text1"/>
        </w:rPr>
      </w:pPr>
      <w:r w:rsidRPr="0070546A">
        <w:rPr>
          <w:color w:val="000000" w:themeColor="text1"/>
        </w:rPr>
        <w:tab/>
        <w:t xml:space="preserve"> Den föreslagna bestämmelsen </w:t>
      </w:r>
      <w:r w:rsidR="00755D33" w:rsidRPr="0070546A">
        <w:rPr>
          <w:color w:val="000000" w:themeColor="text1"/>
        </w:rPr>
        <w:t>i 2</w:t>
      </w:r>
      <w:r w:rsidR="000A6FB4">
        <w:rPr>
          <w:color w:val="000000" w:themeColor="text1"/>
        </w:rPr>
        <w:t> mom.</w:t>
      </w:r>
      <w:r w:rsidR="00755D33" w:rsidRPr="0070546A">
        <w:rPr>
          <w:color w:val="000000" w:themeColor="text1"/>
        </w:rPr>
        <w:t xml:space="preserve"> </w:t>
      </w:r>
      <w:r w:rsidRPr="0070546A">
        <w:rPr>
          <w:color w:val="000000" w:themeColor="text1"/>
        </w:rPr>
        <w:t>innebär således att</w:t>
      </w:r>
    </w:p>
    <w:p w14:paraId="494CA415" w14:textId="0D915905" w:rsidR="006C0135" w:rsidRPr="0070546A" w:rsidRDefault="006C0135" w:rsidP="006C0135">
      <w:pPr>
        <w:pStyle w:val="ANormal"/>
        <w:rPr>
          <w:color w:val="000000" w:themeColor="text1"/>
        </w:rPr>
      </w:pPr>
      <w:r w:rsidRPr="0070546A">
        <w:rPr>
          <w:color w:val="000000" w:themeColor="text1"/>
        </w:rPr>
        <w:tab/>
        <w:t>1) den i 5</w:t>
      </w:r>
      <w:r w:rsidR="000A6FB4">
        <w:rPr>
          <w:color w:val="000000" w:themeColor="text1"/>
        </w:rPr>
        <w:t> §</w:t>
      </w:r>
      <w:r w:rsidRPr="0070546A">
        <w:rPr>
          <w:color w:val="000000" w:themeColor="text1"/>
        </w:rPr>
        <w:t xml:space="preserve"> i lagen om allmänt stöd gjorda hänvisningen till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i lagen om utkomstskydd för arbetslösa, till den del hänvisningen i fråga avser det sistnämnda lagrummets 15</w:t>
      </w:r>
      <w:r w:rsidR="000A6FB4">
        <w:rPr>
          <w:color w:val="000000" w:themeColor="text1"/>
        </w:rPr>
        <w:t> punkt</w:t>
      </w:r>
      <w:r w:rsidRPr="0070546A">
        <w:rPr>
          <w:color w:val="000000" w:themeColor="text1"/>
        </w:rPr>
        <w:t xml:space="preserve"> rörande sysselsättningsfrämjande service, på Åland ska avse sysselsättningsfrämjande åtgärder och utbildning enligt 8</w:t>
      </w:r>
      <w:r w:rsidR="000A6FB4">
        <w:rPr>
          <w:color w:val="000000" w:themeColor="text1"/>
        </w:rPr>
        <w:t> §</w:t>
      </w:r>
      <w:r w:rsidRPr="0070546A">
        <w:rPr>
          <w:color w:val="000000" w:themeColor="text1"/>
        </w:rPr>
        <w:t xml:space="preserve"> i blankettlagen om allmänt stöd,</w:t>
      </w:r>
    </w:p>
    <w:p w14:paraId="1C3F908C" w14:textId="4CB261F7" w:rsidR="006C0135" w:rsidRPr="0070546A" w:rsidRDefault="006C0135" w:rsidP="006C0135">
      <w:pPr>
        <w:pStyle w:val="ANormal"/>
        <w:rPr>
          <w:color w:val="000000" w:themeColor="text1"/>
        </w:rPr>
      </w:pPr>
      <w:r w:rsidRPr="0070546A">
        <w:rPr>
          <w:color w:val="000000" w:themeColor="text1"/>
        </w:rPr>
        <w:tab/>
        <w:t>2)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7</w:t>
      </w:r>
      <w:r w:rsidR="000A6FB4">
        <w:rPr>
          <w:color w:val="000000" w:themeColor="text1"/>
        </w:rPr>
        <w:t> §</w:t>
      </w:r>
      <w:r w:rsidRPr="0070546A">
        <w:rPr>
          <w:color w:val="000000" w:themeColor="text1"/>
        </w:rPr>
        <w:t xml:space="preserve"> i lagen om utkomstskydd för arbetslösa, till den del hänvisningen i fråga avser det sistnämnda lagrummets 1</w:t>
      </w:r>
      <w:r w:rsidR="000A6FB4">
        <w:rPr>
          <w:color w:val="000000" w:themeColor="text1"/>
        </w:rPr>
        <w:t> mom.</w:t>
      </w:r>
      <w:r w:rsidRPr="0070546A">
        <w:rPr>
          <w:color w:val="000000" w:themeColor="text1"/>
        </w:rPr>
        <w:t xml:space="preserve"> 3</w:t>
      </w:r>
      <w:r w:rsidR="000A6FB4">
        <w:rPr>
          <w:color w:val="000000" w:themeColor="text1"/>
        </w:rPr>
        <w:t> punkt</w:t>
      </w:r>
      <w:r w:rsidRPr="0070546A">
        <w:rPr>
          <w:color w:val="000000" w:themeColor="text1"/>
        </w:rPr>
        <w:t xml:space="preserve"> rörande sysselsättnings</w:t>
      </w:r>
      <w:r w:rsidR="00D80C5C">
        <w:rPr>
          <w:color w:val="000000" w:themeColor="text1"/>
        </w:rPr>
        <w:t>-</w:t>
      </w:r>
      <w:r w:rsidRPr="0070546A">
        <w:rPr>
          <w:color w:val="000000" w:themeColor="text1"/>
        </w:rPr>
        <w:t>främjande service eller praktik i anknytning till andra frivilliga studier, på Åland ska avse sysselsättningsfrämjande åtgärder och utbildning enligt 8</w:t>
      </w:r>
      <w:r w:rsidR="000A6FB4">
        <w:rPr>
          <w:color w:val="000000" w:themeColor="text1"/>
        </w:rPr>
        <w:t> §</w:t>
      </w:r>
      <w:r w:rsidRPr="0070546A">
        <w:rPr>
          <w:color w:val="000000" w:themeColor="text1"/>
        </w:rPr>
        <w:t xml:space="preserve"> i blankettlagen om allmänt stöd,</w:t>
      </w:r>
    </w:p>
    <w:p w14:paraId="4D99194F" w14:textId="2F177DEA" w:rsidR="006C0135" w:rsidRPr="0070546A" w:rsidRDefault="006C0135" w:rsidP="006C0135">
      <w:pPr>
        <w:pStyle w:val="ANormal"/>
        <w:rPr>
          <w:color w:val="000000" w:themeColor="text1"/>
        </w:rPr>
      </w:pPr>
      <w:r w:rsidRPr="0070546A">
        <w:rPr>
          <w:color w:val="000000" w:themeColor="text1"/>
        </w:rPr>
        <w:tab/>
        <w:t>3)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10 a</w:t>
      </w:r>
      <w:r w:rsidR="000A6FB4">
        <w:rPr>
          <w:color w:val="000000" w:themeColor="text1"/>
        </w:rPr>
        <w:t> §</w:t>
      </w:r>
      <w:r w:rsidRPr="0070546A">
        <w:rPr>
          <w:color w:val="000000" w:themeColor="text1"/>
        </w:rPr>
        <w:t xml:space="preserve"> i lagen om utkomstskydd för arbetslösa, till den del hänvisningen i fråga avser det sistnämnda lagrummets 3</w:t>
      </w:r>
      <w:r w:rsidR="000A6FB4">
        <w:rPr>
          <w:color w:val="000000" w:themeColor="text1"/>
        </w:rPr>
        <w:t> mom.</w:t>
      </w:r>
      <w:r w:rsidRPr="0070546A">
        <w:rPr>
          <w:color w:val="000000" w:themeColor="text1"/>
        </w:rPr>
        <w:t xml:space="preserve"> 4</w:t>
      </w:r>
      <w:r w:rsidR="000A6FB4">
        <w:rPr>
          <w:color w:val="000000" w:themeColor="text1"/>
        </w:rPr>
        <w:t> punkt</w:t>
      </w:r>
      <w:r w:rsidRPr="0070546A">
        <w:rPr>
          <w:color w:val="000000" w:themeColor="text1"/>
        </w:rPr>
        <w:t xml:space="preserve"> rörande sådana studier som utgör en del av sysselsättningsfrämjande service, på Åland ska avse sysselsättningsfrämjande åtgärder och utbildning enligt landskapslagen om arbetsmarknadspolitisk verksamhet och landskapslagen om sysselsättningsfrämjande utbildning</w:t>
      </w:r>
      <w:r w:rsidR="00664996" w:rsidRPr="0070546A">
        <w:rPr>
          <w:color w:val="000000" w:themeColor="text1"/>
        </w:rPr>
        <w:t>,</w:t>
      </w:r>
    </w:p>
    <w:p w14:paraId="39E8A509" w14:textId="4D5B100B" w:rsidR="006C0135" w:rsidRPr="0070546A" w:rsidRDefault="006C0135" w:rsidP="006C0135">
      <w:pPr>
        <w:pStyle w:val="ANormal"/>
        <w:rPr>
          <w:color w:val="000000" w:themeColor="text1"/>
        </w:rPr>
      </w:pPr>
      <w:r w:rsidRPr="0070546A">
        <w:rPr>
          <w:color w:val="000000" w:themeColor="text1"/>
        </w:rPr>
        <w:tab/>
      </w:r>
      <w:r w:rsidR="000F41C6">
        <w:rPr>
          <w:color w:val="000000" w:themeColor="text1"/>
        </w:rPr>
        <w:t>4</w:t>
      </w:r>
      <w:r w:rsidRPr="0070546A">
        <w:rPr>
          <w:color w:val="000000" w:themeColor="text1"/>
        </w:rPr>
        <w:t>) den i 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13</w:t>
      </w:r>
      <w:r w:rsidR="000A6FB4">
        <w:rPr>
          <w:color w:val="000000" w:themeColor="text1"/>
        </w:rPr>
        <w:t> §</w:t>
      </w:r>
      <w:r w:rsidRPr="0070546A">
        <w:rPr>
          <w:color w:val="000000" w:themeColor="text1"/>
        </w:rPr>
        <w:t xml:space="preserve"> i lagen om utkomstskydd för arbetslösa, till den del hänvisningen i fråga avser det sistnämnda lagrummets 3</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w:t>
      </w:r>
      <w:hyperlink r:id="rId18" w:history="1">
        <w:r w:rsidRPr="0070546A">
          <w:rPr>
            <w:color w:val="000000" w:themeColor="text1"/>
          </w:rPr>
          <w:t>landskapslagen  om arbetsmarknadspolitisk verksamhet</w:t>
        </w:r>
      </w:hyperlink>
      <w:r w:rsidR="00664996" w:rsidRPr="0070546A">
        <w:rPr>
          <w:color w:val="000000" w:themeColor="text1"/>
        </w:rPr>
        <w:t xml:space="preserve"> </w:t>
      </w:r>
      <w:r w:rsidRPr="0070546A">
        <w:rPr>
          <w:color w:val="000000" w:themeColor="text1"/>
        </w:rPr>
        <w:t>och</w:t>
      </w:r>
      <w:r w:rsidR="00664996" w:rsidRPr="0070546A">
        <w:rPr>
          <w:color w:val="000000" w:themeColor="text1"/>
        </w:rPr>
        <w:t xml:space="preserve"> </w:t>
      </w:r>
      <w:hyperlink r:id="rId19" w:history="1">
        <w:r w:rsidRPr="0070546A">
          <w:rPr>
            <w:color w:val="000000" w:themeColor="text1"/>
          </w:rPr>
          <w:t>landskapslagen  om sysselsättningsfrämjande utbildning</w:t>
        </w:r>
      </w:hyperlink>
      <w:r w:rsidRPr="0070546A">
        <w:rPr>
          <w:color w:val="000000" w:themeColor="text1"/>
        </w:rPr>
        <w:t>,</w:t>
      </w:r>
    </w:p>
    <w:p w14:paraId="607F69BF" w14:textId="7BF6E94B" w:rsidR="006C0135" w:rsidRPr="0070546A" w:rsidRDefault="006C0135" w:rsidP="006C0135">
      <w:pPr>
        <w:pStyle w:val="ANormal"/>
        <w:rPr>
          <w:color w:val="000000" w:themeColor="text1"/>
        </w:rPr>
      </w:pPr>
      <w:r w:rsidRPr="0070546A">
        <w:rPr>
          <w:color w:val="000000" w:themeColor="text1"/>
        </w:rPr>
        <w:tab/>
      </w:r>
      <w:r w:rsidR="000F41C6">
        <w:rPr>
          <w:color w:val="000000" w:themeColor="text1"/>
        </w:rPr>
        <w:t>5</w:t>
      </w:r>
      <w:r w:rsidRPr="0070546A">
        <w:rPr>
          <w:color w:val="000000" w:themeColor="text1"/>
        </w:rPr>
        <w:t>) den i 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w:t>
      </w:r>
      <w:r w:rsidR="005C5228">
        <w:rPr>
          <w:color w:val="000000" w:themeColor="text1"/>
        </w:rPr>
        <w:t>5</w:t>
      </w:r>
      <w:r w:rsidR="000A6FB4">
        <w:rPr>
          <w:color w:val="000000" w:themeColor="text1"/>
        </w:rPr>
        <w:t> §</w:t>
      </w:r>
      <w:r w:rsidRPr="0070546A">
        <w:rPr>
          <w:color w:val="000000" w:themeColor="text1"/>
        </w:rPr>
        <w:t xml:space="preserve"> i lagen om utkomstskydd för arbetslösa, till den del hänvisningen i fråga avser det sistnämnda lagrummets </w:t>
      </w:r>
      <w:r w:rsidR="005C5228">
        <w:rPr>
          <w:color w:val="000000" w:themeColor="text1"/>
        </w:rPr>
        <w:t>4</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w:t>
      </w:r>
      <w:hyperlink r:id="rId20" w:history="1">
        <w:r w:rsidRPr="0070546A">
          <w:rPr>
            <w:color w:val="000000" w:themeColor="text1"/>
          </w:rPr>
          <w:t>landskapslagen  om arbetsmarknadspolitisk verksamhet</w:t>
        </w:r>
      </w:hyperlink>
      <w:r w:rsidRPr="0070546A">
        <w:rPr>
          <w:color w:val="000000" w:themeColor="text1"/>
        </w:rPr>
        <w:t> och </w:t>
      </w:r>
      <w:hyperlink r:id="rId21" w:history="1">
        <w:r w:rsidRPr="0070546A">
          <w:rPr>
            <w:color w:val="000000" w:themeColor="text1"/>
          </w:rPr>
          <w:t>landskapslagen  om sysselsättningsfrämjande utbildning</w:t>
        </w:r>
      </w:hyperlink>
      <w:r w:rsidRPr="0070546A">
        <w:rPr>
          <w:color w:val="000000" w:themeColor="text1"/>
        </w:rPr>
        <w:t>.</w:t>
      </w:r>
    </w:p>
    <w:p w14:paraId="4E45F63F" w14:textId="7FF93D3F" w:rsidR="006C0135" w:rsidRPr="0070546A" w:rsidRDefault="006C0135" w:rsidP="006C0135">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10</w:t>
      </w:r>
      <w:r w:rsidR="000A6FB4">
        <w:rPr>
          <w:color w:val="000000" w:themeColor="text1"/>
        </w:rPr>
        <w:t> §</w:t>
      </w:r>
      <w:r w:rsidRPr="0070546A">
        <w:rPr>
          <w:color w:val="000000" w:themeColor="text1"/>
        </w:rPr>
        <w:t xml:space="preserve"> i lagen om allmänt stöd gjorda hänvisningen till 2a</w:t>
      </w:r>
      <w:r w:rsidR="000A6FB4">
        <w:rPr>
          <w:color w:val="000000" w:themeColor="text1"/>
        </w:rPr>
        <w:t> kap.</w:t>
      </w:r>
      <w:r w:rsidRPr="0070546A">
        <w:rPr>
          <w:color w:val="000000" w:themeColor="text1"/>
        </w:rPr>
        <w:t xml:space="preserve"> i lagen om utkomstskydd för arbetslösa, till den del hänvisningen i fråga avser det kapit</w:t>
      </w:r>
      <w:r w:rsidR="0034455F">
        <w:rPr>
          <w:color w:val="000000" w:themeColor="text1"/>
        </w:rPr>
        <w:t>lets:</w:t>
      </w:r>
    </w:p>
    <w:p w14:paraId="6D04C0C6" w14:textId="2AB28D06" w:rsidR="006C0135" w:rsidRPr="0070546A" w:rsidRDefault="006C0135" w:rsidP="006C0135">
      <w:pPr>
        <w:pStyle w:val="ANormal"/>
        <w:rPr>
          <w:color w:val="000000" w:themeColor="text1"/>
        </w:rPr>
      </w:pPr>
      <w:r w:rsidRPr="0070546A">
        <w:rPr>
          <w:color w:val="000000" w:themeColor="text1"/>
        </w:rPr>
        <w:tab/>
        <w:t>1) 10</w:t>
      </w:r>
      <w:r w:rsidR="006D6297">
        <w:rPr>
          <w:color w:val="000000" w:themeColor="text1"/>
        </w:rPr>
        <w:t> a</w:t>
      </w:r>
      <w:r w:rsidR="000A6FB4">
        <w:rPr>
          <w:color w:val="000000" w:themeColor="text1"/>
        </w:rPr>
        <w:t> §</w:t>
      </w:r>
      <w:r w:rsidRPr="0070546A">
        <w:rPr>
          <w:color w:val="000000" w:themeColor="text1"/>
        </w:rPr>
        <w:t xml:space="preserve"> </w:t>
      </w:r>
      <w:r w:rsidR="006D6297">
        <w:rPr>
          <w:color w:val="000000" w:themeColor="text1"/>
        </w:rPr>
        <w:t>1</w:t>
      </w:r>
      <w:r w:rsidR="000A6FB4">
        <w:rPr>
          <w:color w:val="000000" w:themeColor="text1"/>
        </w:rPr>
        <w:t> mom.</w:t>
      </w:r>
      <w:r w:rsidRPr="0070546A">
        <w:rPr>
          <w:color w:val="000000" w:themeColor="text1"/>
        </w:rPr>
        <w:t xml:space="preserve"> 2</w:t>
      </w:r>
      <w:r w:rsidR="000A6FB4">
        <w:rPr>
          <w:color w:val="000000" w:themeColor="text1"/>
        </w:rPr>
        <w:t> punkt</w:t>
      </w:r>
      <w:r w:rsidRPr="0070546A">
        <w:rPr>
          <w:color w:val="000000" w:themeColor="text1"/>
        </w:rPr>
        <w:t xml:space="preserve"> rörande sysselsättningsfrämjande service, på Åland ska avse sysselsättningsfrämjande åtgärder och utbildning enligt </w:t>
      </w:r>
      <w:hyperlink r:id="rId22" w:history="1">
        <w:r w:rsidRPr="0070546A">
          <w:rPr>
            <w:color w:val="000000" w:themeColor="text1"/>
          </w:rPr>
          <w:t>landskapslagen om arbetsmarknadspolitisk verksamhet</w:t>
        </w:r>
      </w:hyperlink>
      <w:r w:rsidRPr="0070546A">
        <w:rPr>
          <w:color w:val="000000" w:themeColor="text1"/>
        </w:rPr>
        <w:t xml:space="preserve"> och </w:t>
      </w:r>
      <w:hyperlink r:id="rId23" w:history="1">
        <w:r w:rsidRPr="0070546A">
          <w:rPr>
            <w:color w:val="000000" w:themeColor="text1"/>
          </w:rPr>
          <w:t>landskapslagen om sysselsättningsfrämjande utbildning</w:t>
        </w:r>
      </w:hyperlink>
      <w:r w:rsidRPr="0070546A">
        <w:rPr>
          <w:color w:val="000000" w:themeColor="text1"/>
        </w:rPr>
        <w:t>,</w:t>
      </w:r>
    </w:p>
    <w:p w14:paraId="6A646FBA" w14:textId="04172139" w:rsidR="006C0135" w:rsidRPr="0070546A" w:rsidRDefault="006C0135" w:rsidP="006C0135">
      <w:pPr>
        <w:pStyle w:val="ANormal"/>
        <w:rPr>
          <w:color w:val="000000" w:themeColor="text1"/>
        </w:rPr>
      </w:pPr>
      <w:r w:rsidRPr="0070546A">
        <w:rPr>
          <w:color w:val="000000" w:themeColor="text1"/>
        </w:rPr>
        <w:tab/>
        <w:t>2) 14</w:t>
      </w:r>
      <w:r w:rsidR="00306311">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rörande sysselsättningsfrämjande service, ska på Åland avse sysselsättningsfrämjande åtgärder och utbildning enligt </w:t>
      </w:r>
      <w:hyperlink r:id="rId24" w:history="1">
        <w:r w:rsidRPr="0070546A">
          <w:rPr>
            <w:color w:val="000000" w:themeColor="text1"/>
          </w:rPr>
          <w:t>landskapslagen om arbetsmarknadspolitisk verksamhet</w:t>
        </w:r>
      </w:hyperlink>
      <w:r w:rsidRPr="0070546A">
        <w:rPr>
          <w:color w:val="000000" w:themeColor="text1"/>
        </w:rPr>
        <w:t xml:space="preserve"> och </w:t>
      </w:r>
      <w:hyperlink r:id="rId25" w:history="1">
        <w:r w:rsidRPr="0070546A">
          <w:rPr>
            <w:color w:val="000000" w:themeColor="text1"/>
          </w:rPr>
          <w:t>landskapslagen om sysselsättningsfrämjande utbildning</w:t>
        </w:r>
      </w:hyperlink>
      <w:r w:rsidRPr="0070546A">
        <w:rPr>
          <w:color w:val="000000" w:themeColor="text1"/>
        </w:rPr>
        <w:t>,</w:t>
      </w:r>
    </w:p>
    <w:p w14:paraId="60DE2D39" w14:textId="47F647D2" w:rsidR="00034D48" w:rsidRPr="0070546A" w:rsidRDefault="00034D48" w:rsidP="00034D48">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den i 12</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16</w:t>
      </w:r>
      <w:r w:rsidR="000A6FB4">
        <w:rPr>
          <w:color w:val="000000" w:themeColor="text1"/>
        </w:rPr>
        <w:t> §</w:t>
      </w:r>
      <w:r w:rsidRPr="0070546A">
        <w:rPr>
          <w:color w:val="000000" w:themeColor="text1"/>
        </w:rPr>
        <w:t xml:space="preserve"> i lagen om utkomstskydd för arbetslösa, till den del hänvisningen i fråga avser det sistnämnda lagrummets </w:t>
      </w:r>
      <w:r w:rsidR="003D15E7">
        <w:rPr>
          <w:color w:val="000000" w:themeColor="text1"/>
        </w:rPr>
        <w:t>1</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w:t>
      </w:r>
      <w:hyperlink r:id="rId26" w:history="1">
        <w:r w:rsidRPr="0070546A">
          <w:rPr>
            <w:color w:val="000000" w:themeColor="text1"/>
          </w:rPr>
          <w:t>landskapslagen om arbetsmarknadspolitisk verksamhet</w:t>
        </w:r>
      </w:hyperlink>
      <w:r w:rsidRPr="0070546A">
        <w:rPr>
          <w:color w:val="000000" w:themeColor="text1"/>
        </w:rPr>
        <w:t> och </w:t>
      </w:r>
      <w:hyperlink r:id="rId27" w:history="1">
        <w:r w:rsidRPr="0070546A">
          <w:rPr>
            <w:color w:val="000000" w:themeColor="text1"/>
          </w:rPr>
          <w:t>landskapslagen  om sysselsättningsfrämjande utbildning</w:t>
        </w:r>
      </w:hyperlink>
      <w:r w:rsidRPr="0070546A">
        <w:rPr>
          <w:color w:val="000000" w:themeColor="text1"/>
        </w:rPr>
        <w:t>.</w:t>
      </w:r>
    </w:p>
    <w:p w14:paraId="07174832" w14:textId="0423CE83" w:rsidR="006C0135" w:rsidRPr="0070546A" w:rsidRDefault="006C0135" w:rsidP="006C0135">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sidR="00C222DE">
        <w:rPr>
          <w:color w:val="000000" w:themeColor="text1"/>
        </w:rPr>
        <w:t>lets</w:t>
      </w:r>
      <w:r w:rsidRPr="0070546A">
        <w:rPr>
          <w:color w:val="000000" w:themeColor="text1"/>
        </w:rPr>
        <w:t>:</w:t>
      </w:r>
    </w:p>
    <w:p w14:paraId="23395BE4" w14:textId="21999421" w:rsidR="006C0135" w:rsidRPr="0070546A" w:rsidRDefault="006C0135" w:rsidP="006C0135">
      <w:pPr>
        <w:pStyle w:val="ANormal"/>
        <w:rPr>
          <w:color w:val="000000" w:themeColor="text1"/>
        </w:rPr>
      </w:pPr>
      <w:r w:rsidRPr="0070546A">
        <w:rPr>
          <w:color w:val="000000" w:themeColor="text1"/>
        </w:rPr>
        <w:tab/>
      </w:r>
      <w:r w:rsidR="007807A1">
        <w:rPr>
          <w:color w:val="000000" w:themeColor="text1"/>
        </w:rPr>
        <w:t>1</w:t>
      </w:r>
      <w:r w:rsidRPr="0070546A">
        <w:rPr>
          <w:color w:val="000000" w:themeColor="text1"/>
        </w:rPr>
        <w:t>) 7</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3</w:t>
      </w:r>
      <w:r w:rsidR="000A6FB4">
        <w:rPr>
          <w:color w:val="000000" w:themeColor="text1"/>
        </w:rPr>
        <w:t> punkt</w:t>
      </w:r>
      <w:r w:rsidRPr="0070546A">
        <w:rPr>
          <w:color w:val="000000" w:themeColor="text1"/>
        </w:rPr>
        <w:t xml:space="preserve"> rörande sysselsättningsfrämjande service, på Åland ska avse sysselsättningsfrämjande åtgärder och utbildning enligt landskapslagen om arbetsmarknadspolitisk verksamhet och landskapslagen om sysselsättningsfrämjande utbildning,</w:t>
      </w:r>
    </w:p>
    <w:p w14:paraId="41A3C96C" w14:textId="4443B3B9" w:rsidR="00EC64CA" w:rsidRPr="0070546A" w:rsidRDefault="00EC64CA" w:rsidP="00EC64CA">
      <w:pPr>
        <w:pStyle w:val="ANormal"/>
        <w:rPr>
          <w:color w:val="000000" w:themeColor="text1"/>
        </w:rPr>
      </w:pPr>
      <w:r w:rsidRPr="0070546A">
        <w:rPr>
          <w:color w:val="000000" w:themeColor="text1"/>
        </w:rPr>
        <w:tab/>
      </w:r>
      <w:r w:rsidR="007807A1">
        <w:rPr>
          <w:color w:val="000000" w:themeColor="text1"/>
        </w:rPr>
        <w:t>2</w:t>
      </w:r>
      <w:r w:rsidRPr="0070546A">
        <w:rPr>
          <w:color w:val="000000" w:themeColor="text1"/>
        </w:rPr>
        <w:t>) 13</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landskapslagen om arbetsmarknadspolitisk verksamhet och landskapslagen om sysselsättningsfrämjande utbildning,</w:t>
      </w:r>
    </w:p>
    <w:p w14:paraId="171F8F4E" w14:textId="1F1D9958" w:rsidR="0041256B" w:rsidRPr="0070546A" w:rsidRDefault="0041256B" w:rsidP="0041256B">
      <w:pPr>
        <w:pStyle w:val="ANormal"/>
        <w:rPr>
          <w:color w:val="000000" w:themeColor="text1"/>
        </w:rPr>
      </w:pPr>
      <w:r w:rsidRPr="0070546A">
        <w:rPr>
          <w:color w:val="000000" w:themeColor="text1"/>
        </w:rPr>
        <w:tab/>
        <w:t>3) 1</w:t>
      </w:r>
      <w:r w:rsidR="00697AD9">
        <w:rPr>
          <w:color w:val="000000" w:themeColor="text1"/>
        </w:rPr>
        <w:t>5</w:t>
      </w:r>
      <w:r w:rsidR="000A6FB4">
        <w:rPr>
          <w:color w:val="000000" w:themeColor="text1"/>
        </w:rPr>
        <w:t> §</w:t>
      </w:r>
      <w:r w:rsidRPr="0070546A">
        <w:rPr>
          <w:color w:val="000000" w:themeColor="text1"/>
        </w:rPr>
        <w:t xml:space="preserve"> </w:t>
      </w:r>
      <w:r w:rsidR="00697AD9">
        <w:rPr>
          <w:color w:val="000000" w:themeColor="text1"/>
        </w:rPr>
        <w:t>4</w:t>
      </w:r>
      <w:r w:rsidR="000A6FB4">
        <w:rPr>
          <w:color w:val="000000" w:themeColor="text1"/>
        </w:rPr>
        <w:t> mom.</w:t>
      </w:r>
      <w:r w:rsidRPr="0070546A">
        <w:rPr>
          <w:color w:val="000000" w:themeColor="text1"/>
        </w:rPr>
        <w:t xml:space="preserve"> rörande bestämmelser om rätten till arbetslöshetsförmåner under tiden för sysselsättningsfrämjande service, på Åland </w:t>
      </w:r>
      <w:r w:rsidR="00697AD9">
        <w:rPr>
          <w:color w:val="000000" w:themeColor="text1"/>
        </w:rPr>
        <w:t xml:space="preserve">ska </w:t>
      </w:r>
      <w:r w:rsidRPr="0070546A">
        <w:rPr>
          <w:color w:val="000000" w:themeColor="text1"/>
        </w:rPr>
        <w:t>avse bestämmelser om rätten till arbetslöshetsförmåner under tiden för sysselsättningsfrämjande åtgärder och utbildning i enlighet med landskapslagen om arbetsmarknadspolitisk verksamhet och landskapslagen om sysselsättningsfrämjande utbildning.</w:t>
      </w:r>
    </w:p>
    <w:p w14:paraId="2FF82782" w14:textId="445131A7" w:rsidR="002045D7" w:rsidRPr="0070546A" w:rsidRDefault="002045D7" w:rsidP="002045D7">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19</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i lagen om allmänt stöd gjorda hänvisningen till 10</w:t>
      </w:r>
      <w:r w:rsidR="000A6FB4">
        <w:rPr>
          <w:color w:val="000000" w:themeColor="text1"/>
        </w:rPr>
        <w:t> kap.</w:t>
      </w:r>
      <w:r w:rsidRPr="0070546A">
        <w:rPr>
          <w:color w:val="000000" w:themeColor="text1"/>
        </w:rPr>
        <w:t xml:space="preserve"> i lagen om utkomstskydd för arbetslösa, till den del hänvisningen i fråga avser det kapit</w:t>
      </w:r>
      <w:r w:rsidR="00697AD9">
        <w:rPr>
          <w:color w:val="000000" w:themeColor="text1"/>
        </w:rPr>
        <w:t>lets</w:t>
      </w:r>
      <w:r w:rsidRPr="0070546A">
        <w:rPr>
          <w:color w:val="000000" w:themeColor="text1"/>
        </w:rPr>
        <w:t>:</w:t>
      </w:r>
    </w:p>
    <w:p w14:paraId="2558D5A0" w14:textId="48A467BD" w:rsidR="00B667D0" w:rsidRPr="0070546A" w:rsidRDefault="00B667D0" w:rsidP="00B667D0">
      <w:pPr>
        <w:pStyle w:val="ANormal"/>
        <w:rPr>
          <w:color w:val="000000" w:themeColor="text1"/>
        </w:rPr>
      </w:pPr>
      <w:r w:rsidRPr="0070546A">
        <w:rPr>
          <w:color w:val="000000" w:themeColor="text1"/>
        </w:rPr>
        <w:tab/>
      </w:r>
      <w:r w:rsidR="00195B13">
        <w:rPr>
          <w:color w:val="000000" w:themeColor="text1"/>
        </w:rPr>
        <w:t>1</w:t>
      </w:r>
      <w:r w:rsidRPr="0070546A">
        <w:rPr>
          <w:color w:val="000000" w:themeColor="text1"/>
        </w:rPr>
        <w:t>) 2</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landskapslagen om arbetsmarknadspolitisk verksamhet och landskapslagen om sysselsättningsfrämjande utbildning,</w:t>
      </w:r>
    </w:p>
    <w:p w14:paraId="5C4166E4" w14:textId="3C85AB1F" w:rsidR="0088439C" w:rsidRPr="0070546A" w:rsidRDefault="0088439C" w:rsidP="0088439C">
      <w:pPr>
        <w:pStyle w:val="ANormal"/>
        <w:rPr>
          <w:color w:val="000000" w:themeColor="text1"/>
        </w:rPr>
      </w:pPr>
      <w:r w:rsidRPr="0070546A">
        <w:rPr>
          <w:color w:val="000000" w:themeColor="text1"/>
        </w:rPr>
        <w:tab/>
      </w:r>
      <w:r w:rsidR="00195B13">
        <w:rPr>
          <w:color w:val="000000" w:themeColor="text1"/>
        </w:rPr>
        <w:t>2</w:t>
      </w:r>
      <w:r w:rsidRPr="0070546A">
        <w:rPr>
          <w:color w:val="000000" w:themeColor="text1"/>
        </w:rPr>
        <w:t>) 3</w:t>
      </w:r>
      <w:r w:rsidR="000A6FB4">
        <w:rPr>
          <w:color w:val="000000" w:themeColor="text1"/>
        </w:rPr>
        <w:t> §</w:t>
      </w:r>
      <w:r w:rsidRPr="0070546A">
        <w:rPr>
          <w:color w:val="000000" w:themeColor="text1"/>
        </w:rPr>
        <w:t xml:space="preserve"> rörande jobbsökarträning, karriärträning, prövning och arbetsverksamhet i rehabiliteringssyfte inom ramen sysselsättningsfrämjande service, på Åland ska avse sysselsättningsfrämjande åtgärder och utbildning enligt landskapslagen om arbetsmarknadspolitisk verksamhet och landskapslagen om sysselsättningsfrämjande utbildning,</w:t>
      </w:r>
    </w:p>
    <w:p w14:paraId="33743B3C" w14:textId="40C1B62D" w:rsidR="00E95946" w:rsidRPr="0070546A" w:rsidRDefault="00E95946" w:rsidP="00E95946">
      <w:pPr>
        <w:pStyle w:val="ANormal"/>
        <w:rPr>
          <w:color w:val="000000" w:themeColor="text1"/>
        </w:rPr>
      </w:pPr>
      <w:r w:rsidRPr="0070546A">
        <w:rPr>
          <w:color w:val="000000" w:themeColor="text1"/>
        </w:rPr>
        <w:tab/>
      </w:r>
      <w:r w:rsidR="00195B13">
        <w:rPr>
          <w:color w:val="000000" w:themeColor="text1"/>
        </w:rPr>
        <w:t>3</w:t>
      </w:r>
      <w:r w:rsidRPr="0070546A">
        <w:rPr>
          <w:color w:val="000000" w:themeColor="text1"/>
        </w:rPr>
        <w:t>) 4</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rörande sysselsättningsfrämjande service, på Åland ska avse detsamma som i föregående</w:t>
      </w:r>
      <w:r w:rsidR="000A6FB4">
        <w:rPr>
          <w:color w:val="000000" w:themeColor="text1"/>
        </w:rPr>
        <w:t> punkt</w:t>
      </w:r>
      <w:r w:rsidRPr="0070546A">
        <w:rPr>
          <w:color w:val="000000" w:themeColor="text1"/>
        </w:rPr>
        <w:t xml:space="preserve"> strax ovan,</w:t>
      </w:r>
    </w:p>
    <w:p w14:paraId="34F701C1" w14:textId="54F7F531" w:rsidR="002E4928" w:rsidRPr="0070546A" w:rsidRDefault="001D515C" w:rsidP="007B5C72">
      <w:pPr>
        <w:pStyle w:val="ANormal"/>
        <w:rPr>
          <w:color w:val="000000" w:themeColor="text1"/>
        </w:rPr>
      </w:pPr>
      <w:r w:rsidRPr="0070546A">
        <w:rPr>
          <w:color w:val="000000" w:themeColor="text1"/>
        </w:rPr>
        <w:tab/>
      </w:r>
      <w:r w:rsidR="00195B13">
        <w:rPr>
          <w:color w:val="000000" w:themeColor="text1"/>
        </w:rPr>
        <w:t>4</w:t>
      </w:r>
      <w:r w:rsidRPr="0070546A">
        <w:rPr>
          <w:color w:val="000000" w:themeColor="text1"/>
        </w:rPr>
        <w:t>) 4</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rörande sysselsättningsfrämjande service, på Åland ska avse sysselsättningsfrämjande åtgärder och utbildning enligt </w:t>
      </w:r>
      <w:hyperlink r:id="rId28" w:history="1">
        <w:r w:rsidRPr="0070546A">
          <w:rPr>
            <w:color w:val="000000" w:themeColor="text1"/>
          </w:rPr>
          <w:t>landskapslagen om arbetsmarknadspolitisk verksamhet</w:t>
        </w:r>
      </w:hyperlink>
      <w:r w:rsidRPr="0070546A">
        <w:rPr>
          <w:color w:val="000000" w:themeColor="text1"/>
        </w:rPr>
        <w:t> och </w:t>
      </w:r>
      <w:hyperlink r:id="rId29" w:history="1">
        <w:r w:rsidRPr="0070546A">
          <w:rPr>
            <w:color w:val="000000" w:themeColor="text1"/>
          </w:rPr>
          <w:t>landskapslagen om sysselsättningsfrämjande utbildning</w:t>
        </w:r>
      </w:hyperlink>
      <w:r w:rsidR="00A55C70" w:rsidRPr="0070546A">
        <w:rPr>
          <w:color w:val="000000" w:themeColor="text1"/>
        </w:rPr>
        <w:t>.</w:t>
      </w:r>
    </w:p>
    <w:p w14:paraId="65B1851E" w14:textId="77777777" w:rsidR="00377788" w:rsidRDefault="00377788" w:rsidP="002671FF">
      <w:pPr>
        <w:pStyle w:val="ANormal"/>
        <w:rPr>
          <w:color w:val="000000" w:themeColor="text1"/>
        </w:rPr>
      </w:pPr>
    </w:p>
    <w:p w14:paraId="0E025BAB" w14:textId="0400BBDB" w:rsidR="002671FF" w:rsidRPr="0070546A" w:rsidRDefault="007B5C72" w:rsidP="002671FF">
      <w:pPr>
        <w:pStyle w:val="ANormal"/>
        <w:rPr>
          <w:color w:val="000000" w:themeColor="text1"/>
        </w:rPr>
      </w:pPr>
      <w:r w:rsidRPr="0070546A">
        <w:rPr>
          <w:color w:val="000000" w:themeColor="text1"/>
        </w:rPr>
        <w:t>9</w:t>
      </w:r>
      <w:r w:rsidR="000A6FB4">
        <w:rPr>
          <w:color w:val="000000" w:themeColor="text1"/>
        </w:rPr>
        <w:t> §</w:t>
      </w:r>
      <w:r w:rsidRPr="0070546A">
        <w:rPr>
          <w:color w:val="000000" w:themeColor="text1"/>
        </w:rPr>
        <w:t xml:space="preserve"> </w:t>
      </w:r>
      <w:r w:rsidR="000734C9" w:rsidRPr="0070546A">
        <w:rPr>
          <w:i/>
          <w:iCs/>
          <w:color w:val="000000" w:themeColor="text1"/>
        </w:rPr>
        <w:t>Sysselsättningsplan</w:t>
      </w:r>
      <w:r w:rsidRPr="0070546A">
        <w:rPr>
          <w:i/>
          <w:iCs/>
          <w:color w:val="000000" w:themeColor="text1"/>
        </w:rPr>
        <w:t>.</w:t>
      </w:r>
      <w:bookmarkStart w:id="32" w:name="_Hlk215488801"/>
      <w:r w:rsidR="00191DA2" w:rsidRPr="0070546A">
        <w:rPr>
          <w:color w:val="000000" w:themeColor="text1"/>
        </w:rPr>
        <w:t xml:space="preserve"> </w:t>
      </w:r>
      <w:r w:rsidR="002671FF" w:rsidRPr="0070546A">
        <w:rPr>
          <w:color w:val="000000" w:themeColor="text1"/>
        </w:rPr>
        <w:t xml:space="preserve">Sysselsättningsplanen </w:t>
      </w:r>
      <w:r w:rsidR="00A91F34" w:rsidRPr="0070546A">
        <w:rPr>
          <w:color w:val="000000" w:themeColor="text1"/>
        </w:rPr>
        <w:t>har genom åren utgjort ett instrument</w:t>
      </w:r>
      <w:r w:rsidR="002671FF" w:rsidRPr="0070546A">
        <w:rPr>
          <w:color w:val="000000" w:themeColor="text1"/>
        </w:rPr>
        <w:t xml:space="preserve"> </w:t>
      </w:r>
      <w:r w:rsidR="00191DA2" w:rsidRPr="0070546A">
        <w:rPr>
          <w:color w:val="000000" w:themeColor="text1"/>
        </w:rPr>
        <w:t xml:space="preserve">inom </w:t>
      </w:r>
      <w:r w:rsidR="002671FF" w:rsidRPr="0070546A">
        <w:rPr>
          <w:color w:val="000000" w:themeColor="text1"/>
        </w:rPr>
        <w:t xml:space="preserve">arbetsmarknadsservicen som </w:t>
      </w:r>
      <w:r w:rsidR="00A91F34" w:rsidRPr="0070546A">
        <w:rPr>
          <w:color w:val="000000" w:themeColor="text1"/>
        </w:rPr>
        <w:t xml:space="preserve">Ålands </w:t>
      </w:r>
      <w:r w:rsidR="002671FF" w:rsidRPr="0070546A">
        <w:rPr>
          <w:color w:val="000000" w:themeColor="text1"/>
        </w:rPr>
        <w:t>arbetsmarknads- och studieservicemyndighet enligt arbetsmarknadslagstiftningen kunna</w:t>
      </w:r>
      <w:r w:rsidR="00191DA2" w:rsidRPr="0070546A">
        <w:rPr>
          <w:color w:val="000000" w:themeColor="text1"/>
        </w:rPr>
        <w:t>t</w:t>
      </w:r>
      <w:r w:rsidR="002671FF" w:rsidRPr="0070546A">
        <w:rPr>
          <w:color w:val="000000" w:themeColor="text1"/>
        </w:rPr>
        <w:t xml:space="preserve"> använda för att på ett så effektivt och snabbt sätt som möjligt få arbetstagare som sagts upp av ekonomiska eller produktionsmässiga orsaker i arbete ige</w:t>
      </w:r>
      <w:r w:rsidR="00191DA2" w:rsidRPr="0070546A">
        <w:rPr>
          <w:color w:val="000000" w:themeColor="text1"/>
        </w:rPr>
        <w:t>n</w:t>
      </w:r>
      <w:r w:rsidR="002671FF" w:rsidRPr="0070546A">
        <w:rPr>
          <w:color w:val="000000" w:themeColor="text1"/>
        </w:rPr>
        <w:t xml:space="preserve">. Sysselsättningsplanen för arbetssökande är till sin juridiska uppbyggnad och till de förfaringssätt som hänger samman med sysselsättningsplanen mycket lik den handlingsplan för arbetssökande som arbetsmarknads och studieservicemyndigheten </w:t>
      </w:r>
      <w:r w:rsidR="00191DA2" w:rsidRPr="0070546A">
        <w:rPr>
          <w:color w:val="000000" w:themeColor="text1"/>
        </w:rPr>
        <w:t>verkade i enlighet med efter tillkomsten av blankettlagen om utkomstskydd år 2003. Planen som gått under olika benämningar är ett funktionellt verktyg som det även kommer att finnas behov av i framtiden. Av den anledning</w:t>
      </w:r>
      <w:r w:rsidR="009117DE" w:rsidRPr="0070546A">
        <w:rPr>
          <w:color w:val="000000" w:themeColor="text1"/>
        </w:rPr>
        <w:t>en</w:t>
      </w:r>
      <w:r w:rsidR="00191DA2" w:rsidRPr="0070546A">
        <w:rPr>
          <w:color w:val="000000" w:themeColor="text1"/>
        </w:rPr>
        <w:t xml:space="preserve"> föreslås en bestämmelse i </w:t>
      </w:r>
      <w:r w:rsidR="00191DA2" w:rsidRPr="000506EA">
        <w:rPr>
          <w:i/>
          <w:iCs/>
          <w:color w:val="000000" w:themeColor="text1"/>
        </w:rPr>
        <w:t>1</w:t>
      </w:r>
      <w:r w:rsidR="000A6FB4">
        <w:rPr>
          <w:i/>
          <w:iCs/>
          <w:color w:val="000000" w:themeColor="text1"/>
        </w:rPr>
        <w:t> mom.</w:t>
      </w:r>
      <w:r w:rsidR="00191DA2" w:rsidRPr="0070546A">
        <w:rPr>
          <w:color w:val="000000" w:themeColor="text1"/>
        </w:rPr>
        <w:t xml:space="preserve"> med i stort sett likalydande innehåll och rättsverkansmässigt </w:t>
      </w:r>
      <w:r w:rsidR="009117DE" w:rsidRPr="0070546A">
        <w:rPr>
          <w:color w:val="000000" w:themeColor="text1"/>
        </w:rPr>
        <w:t xml:space="preserve">hänseende samma vidd </w:t>
      </w:r>
      <w:r w:rsidR="00191DA2" w:rsidRPr="0070546A">
        <w:rPr>
          <w:color w:val="000000" w:themeColor="text1"/>
        </w:rPr>
        <w:t>som den nuvarande bestämmelsen i 7</w:t>
      </w:r>
      <w:r w:rsidR="000A6FB4">
        <w:rPr>
          <w:color w:val="000000" w:themeColor="text1"/>
        </w:rPr>
        <w:t> §</w:t>
      </w:r>
      <w:r w:rsidR="00191DA2" w:rsidRPr="0070546A">
        <w:rPr>
          <w:color w:val="000000" w:themeColor="text1"/>
        </w:rPr>
        <w:t xml:space="preserve"> i blankettlagen om utkomstskydd</w:t>
      </w:r>
      <w:r w:rsidR="002671FF" w:rsidRPr="0070546A">
        <w:rPr>
          <w:color w:val="000000" w:themeColor="text1"/>
        </w:rPr>
        <w:t>.</w:t>
      </w:r>
    </w:p>
    <w:p w14:paraId="36F1DB3F" w14:textId="017965A4" w:rsidR="003C25DB" w:rsidRPr="0070546A" w:rsidRDefault="00191DA2" w:rsidP="003C25DB">
      <w:pPr>
        <w:pStyle w:val="ANormal"/>
        <w:rPr>
          <w:color w:val="000000" w:themeColor="text1"/>
        </w:rPr>
      </w:pPr>
      <w:r w:rsidRPr="0070546A">
        <w:rPr>
          <w:color w:val="000000" w:themeColor="text1"/>
        </w:rPr>
        <w:tab/>
        <w:t xml:space="preserve"> Bestämmelsen i </w:t>
      </w:r>
      <w:r w:rsidRPr="001346F9">
        <w:rPr>
          <w:i/>
          <w:iCs/>
          <w:color w:val="000000" w:themeColor="text1"/>
        </w:rPr>
        <w:t>2</w:t>
      </w:r>
      <w:r w:rsidR="000A6FB4">
        <w:rPr>
          <w:i/>
          <w:iCs/>
          <w:color w:val="000000" w:themeColor="text1"/>
        </w:rPr>
        <w:t> mom.</w:t>
      </w:r>
      <w:r w:rsidRPr="0070546A">
        <w:rPr>
          <w:color w:val="000000" w:themeColor="text1"/>
        </w:rPr>
        <w:t xml:space="preserve"> föreslås införd av samma skäl som motiverat bestämmelserna i </w:t>
      </w:r>
      <w:r w:rsidR="001D33A6" w:rsidRPr="0070546A">
        <w:rPr>
          <w:color w:val="000000" w:themeColor="text1"/>
        </w:rPr>
        <w:t>3</w:t>
      </w:r>
      <w:r w:rsidR="000A6FB4">
        <w:rPr>
          <w:color w:val="000000" w:themeColor="text1"/>
        </w:rPr>
        <w:t> §</w:t>
      </w:r>
      <w:r w:rsidR="001D33A6" w:rsidRPr="0070546A">
        <w:rPr>
          <w:color w:val="000000" w:themeColor="text1"/>
        </w:rPr>
        <w:t xml:space="preserve"> 2</w:t>
      </w:r>
      <w:r w:rsidR="000A6FB4">
        <w:rPr>
          <w:color w:val="000000" w:themeColor="text1"/>
        </w:rPr>
        <w:t> mom.</w:t>
      </w:r>
      <w:r w:rsidR="001D33A6" w:rsidRPr="0070546A">
        <w:rPr>
          <w:color w:val="000000" w:themeColor="text1"/>
        </w:rPr>
        <w:t>, 4</w:t>
      </w:r>
      <w:r w:rsidR="000A6FB4">
        <w:rPr>
          <w:color w:val="000000" w:themeColor="text1"/>
        </w:rPr>
        <w:t> §</w:t>
      </w:r>
      <w:r w:rsidR="001D33A6" w:rsidRPr="0070546A">
        <w:rPr>
          <w:color w:val="000000" w:themeColor="text1"/>
        </w:rPr>
        <w:t xml:space="preserve"> 2</w:t>
      </w:r>
      <w:r w:rsidR="000A6FB4">
        <w:rPr>
          <w:color w:val="000000" w:themeColor="text1"/>
        </w:rPr>
        <w:t> mom.</w:t>
      </w:r>
      <w:r w:rsidR="001D33A6" w:rsidRPr="0070546A">
        <w:rPr>
          <w:color w:val="000000" w:themeColor="text1"/>
        </w:rPr>
        <w:t xml:space="preserve"> och 8</w:t>
      </w:r>
      <w:r w:rsidR="000A6FB4">
        <w:rPr>
          <w:color w:val="000000" w:themeColor="text1"/>
        </w:rPr>
        <w:t> §</w:t>
      </w:r>
      <w:r w:rsidR="001D33A6" w:rsidRPr="0070546A">
        <w:rPr>
          <w:color w:val="000000" w:themeColor="text1"/>
        </w:rPr>
        <w:t xml:space="preserve"> 2</w:t>
      </w:r>
      <w:r w:rsidR="000A6FB4">
        <w:rPr>
          <w:color w:val="000000" w:themeColor="text1"/>
        </w:rPr>
        <w:t> mom.</w:t>
      </w:r>
      <w:r w:rsidR="001D33A6" w:rsidRPr="0070546A">
        <w:rPr>
          <w:color w:val="000000" w:themeColor="text1"/>
        </w:rPr>
        <w:t xml:space="preserve"> i blankettlagen om utkomstskydd. Den innebär således att</w:t>
      </w:r>
      <w:bookmarkEnd w:id="32"/>
      <w:r w:rsidR="0048233F" w:rsidRPr="0070546A">
        <w:rPr>
          <w:color w:val="000000" w:themeColor="text1"/>
        </w:rPr>
        <w:t>:</w:t>
      </w:r>
    </w:p>
    <w:p w14:paraId="7774DF1E" w14:textId="7EE1E4FC" w:rsidR="003C25DB" w:rsidRDefault="003C25DB" w:rsidP="003C25DB">
      <w:pPr>
        <w:pStyle w:val="ANormal"/>
        <w:rPr>
          <w:color w:val="000000" w:themeColor="text1"/>
        </w:rPr>
      </w:pPr>
      <w:r w:rsidRPr="0070546A">
        <w:rPr>
          <w:color w:val="000000" w:themeColor="text1"/>
        </w:rPr>
        <w:tab/>
      </w:r>
      <w:r w:rsidR="00180484" w:rsidRPr="0070546A">
        <w:rPr>
          <w:color w:val="000000" w:themeColor="text1"/>
        </w:rPr>
        <w:t>1</w:t>
      </w:r>
      <w:r w:rsidRPr="0070546A">
        <w:rPr>
          <w:color w:val="000000" w:themeColor="text1"/>
        </w:rPr>
        <w:t>) den i 5</w:t>
      </w:r>
      <w:r w:rsidR="000A6FB4">
        <w:rPr>
          <w:color w:val="000000" w:themeColor="text1"/>
        </w:rPr>
        <w:t> §</w:t>
      </w:r>
      <w:r w:rsidRPr="0070546A">
        <w:rPr>
          <w:color w:val="000000" w:themeColor="text1"/>
        </w:rPr>
        <w:t xml:space="preserve"> i lagen om allmänt stöd gjorda hänvisningen till 1</w:t>
      </w:r>
      <w:r w:rsidR="000A6FB4">
        <w:rPr>
          <w:color w:val="000000" w:themeColor="text1"/>
        </w:rPr>
        <w:t> kap.</w:t>
      </w:r>
      <w:r w:rsidRPr="0070546A">
        <w:rPr>
          <w:color w:val="000000" w:themeColor="text1"/>
        </w:rPr>
        <w:t xml:space="preserve"> 5</w:t>
      </w:r>
      <w:r w:rsidR="000A6FB4">
        <w:rPr>
          <w:color w:val="000000" w:themeColor="text1"/>
        </w:rPr>
        <w:t> §</w:t>
      </w:r>
      <w:r w:rsidRPr="0070546A">
        <w:rPr>
          <w:color w:val="000000" w:themeColor="text1"/>
        </w:rPr>
        <w:t xml:space="preserve"> i lagen om utkomstskydd för arbetslösa, till den del hänvisningen i fråga avser det sistnämnda lagrummets 10</w:t>
      </w:r>
      <w:r w:rsidR="000A6FB4">
        <w:rPr>
          <w:color w:val="000000" w:themeColor="text1"/>
        </w:rPr>
        <w:t> punkt</w:t>
      </w:r>
      <w:r w:rsidRPr="0070546A">
        <w:rPr>
          <w:color w:val="000000" w:themeColor="text1"/>
        </w:rPr>
        <w:t xml:space="preserve"> rörande sysselsättningsplan enligt lagen om ordnande av arbetskraftsservice, på Åland ska avse en sysselsättningsplan enligt landskapslagen om arbetsmarknadspolitisk verksamhet,</w:t>
      </w:r>
    </w:p>
    <w:p w14:paraId="6C7B122E" w14:textId="11F0BE38" w:rsidR="00DB1F58" w:rsidRPr="0070546A" w:rsidRDefault="00DB1F58" w:rsidP="00DB1F58">
      <w:pPr>
        <w:pStyle w:val="ANormal"/>
        <w:rPr>
          <w:color w:val="000000" w:themeColor="text1"/>
        </w:rPr>
      </w:pPr>
      <w:r w:rsidRPr="0070546A">
        <w:rPr>
          <w:color w:val="000000" w:themeColor="text1"/>
        </w:rPr>
        <w:tab/>
      </w:r>
      <w:r>
        <w:rPr>
          <w:color w:val="000000" w:themeColor="text1"/>
        </w:rPr>
        <w:t>2</w:t>
      </w:r>
      <w:r w:rsidRPr="0070546A">
        <w:rPr>
          <w:color w:val="000000" w:themeColor="text1"/>
        </w:rPr>
        <w:t>) den i 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w:t>
      </w:r>
      <w:r>
        <w:rPr>
          <w:color w:val="000000" w:themeColor="text1"/>
        </w:rPr>
        <w:t>3 a</w:t>
      </w:r>
      <w:r w:rsidR="000A6FB4">
        <w:rPr>
          <w:color w:val="000000" w:themeColor="text1"/>
        </w:rPr>
        <w:t> §</w:t>
      </w:r>
      <w:r w:rsidRPr="0070546A">
        <w:rPr>
          <w:color w:val="000000" w:themeColor="text1"/>
        </w:rPr>
        <w:t xml:space="preserve"> i lagen om utkomstskydd för arbetslösa, till den del hänvisningen i fråga avser det sistnämnda lagrummets </w:t>
      </w:r>
      <w:r>
        <w:rPr>
          <w:color w:val="000000" w:themeColor="text1"/>
        </w:rPr>
        <w:t>2</w:t>
      </w:r>
      <w:r w:rsidR="000A6FB4">
        <w:rPr>
          <w:color w:val="000000" w:themeColor="text1"/>
        </w:rPr>
        <w:t> mom.</w:t>
      </w:r>
      <w:r w:rsidRPr="0070546A">
        <w:rPr>
          <w:color w:val="000000" w:themeColor="text1"/>
        </w:rPr>
        <w:t xml:space="preserve"> rörande sysselsättningsplan</w:t>
      </w:r>
      <w:r>
        <w:rPr>
          <w:color w:val="000000" w:themeColor="text1"/>
        </w:rPr>
        <w:t>er eller planer som ersätter dem</w:t>
      </w:r>
      <w:r w:rsidRPr="0070546A">
        <w:rPr>
          <w:color w:val="000000" w:themeColor="text1"/>
        </w:rPr>
        <w:t>, på Åland ska avse sysselsättningsplan</w:t>
      </w:r>
      <w:r>
        <w:rPr>
          <w:color w:val="000000" w:themeColor="text1"/>
        </w:rPr>
        <w:t>er</w:t>
      </w:r>
      <w:r w:rsidRPr="0070546A">
        <w:rPr>
          <w:color w:val="000000" w:themeColor="text1"/>
        </w:rPr>
        <w:t xml:space="preserve"> enligt </w:t>
      </w:r>
      <w:hyperlink r:id="rId30" w:history="1">
        <w:r w:rsidRPr="0070546A">
          <w:rPr>
            <w:color w:val="000000" w:themeColor="text1"/>
          </w:rPr>
          <w:t>landskapslagen om arbetsmarknadspolitisk verksamhet</w:t>
        </w:r>
      </w:hyperlink>
      <w:r w:rsidRPr="0070546A">
        <w:rPr>
          <w:color w:val="000000" w:themeColor="text1"/>
        </w:rPr>
        <w:t> och </w:t>
      </w:r>
      <w:hyperlink r:id="rId31" w:history="1">
        <w:r w:rsidRPr="0070546A">
          <w:rPr>
            <w:color w:val="000000" w:themeColor="text1"/>
          </w:rPr>
          <w:t>landskapslagen  om sysselsättningsfrämjande utbildning</w:t>
        </w:r>
      </w:hyperlink>
      <w:r w:rsidRPr="0070546A">
        <w:rPr>
          <w:color w:val="000000" w:themeColor="text1"/>
        </w:rPr>
        <w:t>,</w:t>
      </w:r>
    </w:p>
    <w:p w14:paraId="59A07CEE" w14:textId="2A25B4F5" w:rsidR="003C25DB" w:rsidRPr="0070546A" w:rsidRDefault="003C25DB" w:rsidP="003C25DB">
      <w:pPr>
        <w:pStyle w:val="ANormal"/>
        <w:rPr>
          <w:color w:val="000000" w:themeColor="text1"/>
        </w:rPr>
      </w:pPr>
      <w:r w:rsidRPr="0070546A">
        <w:rPr>
          <w:color w:val="000000" w:themeColor="text1"/>
        </w:rPr>
        <w:tab/>
      </w:r>
      <w:r w:rsidR="00DB1F58">
        <w:rPr>
          <w:color w:val="000000" w:themeColor="text1"/>
        </w:rPr>
        <w:t>3</w:t>
      </w:r>
      <w:r w:rsidRPr="0070546A">
        <w:rPr>
          <w:color w:val="000000" w:themeColor="text1"/>
        </w:rPr>
        <w:t>) den i 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14</w:t>
      </w:r>
      <w:r w:rsidR="000A6FB4">
        <w:rPr>
          <w:color w:val="000000" w:themeColor="text1"/>
        </w:rPr>
        <w:t> §</w:t>
      </w:r>
      <w:r w:rsidRPr="0070546A">
        <w:rPr>
          <w:color w:val="000000" w:themeColor="text1"/>
        </w:rPr>
        <w:t xml:space="preserve"> i lagen om utkomstskydd för arbetslösa, till den del hänvisningen i fråga avser det sistnämnda lagrummets 1</w:t>
      </w:r>
      <w:r w:rsidR="00DA3C8C">
        <w:rPr>
          <w:color w:val="000000" w:themeColor="text1"/>
        </w:rPr>
        <w:t>, 2</w:t>
      </w:r>
      <w:r w:rsidRPr="0070546A">
        <w:rPr>
          <w:color w:val="000000" w:themeColor="text1"/>
        </w:rPr>
        <w:t xml:space="preserve"> och 4</w:t>
      </w:r>
      <w:r w:rsidR="000A6FB4">
        <w:rPr>
          <w:color w:val="000000" w:themeColor="text1"/>
        </w:rPr>
        <w:t> mom.</w:t>
      </w:r>
      <w:r w:rsidRPr="0070546A">
        <w:rPr>
          <w:color w:val="000000" w:themeColor="text1"/>
        </w:rPr>
        <w:t xml:space="preserve"> rörande sysselsättningsplan</w:t>
      </w:r>
      <w:r w:rsidR="00DA3C8C">
        <w:rPr>
          <w:color w:val="000000" w:themeColor="text1"/>
        </w:rPr>
        <w:t>er eller planer som ersätter dem</w:t>
      </w:r>
      <w:r w:rsidRPr="0070546A">
        <w:rPr>
          <w:color w:val="000000" w:themeColor="text1"/>
        </w:rPr>
        <w:t>, på Åland ska avse sysselsättningsplan</w:t>
      </w:r>
      <w:r w:rsidR="00DA3C8C">
        <w:rPr>
          <w:color w:val="000000" w:themeColor="text1"/>
        </w:rPr>
        <w:t>er</w:t>
      </w:r>
      <w:r w:rsidRPr="0070546A">
        <w:rPr>
          <w:color w:val="000000" w:themeColor="text1"/>
        </w:rPr>
        <w:t xml:space="preserve"> enligt </w:t>
      </w:r>
      <w:hyperlink r:id="rId32" w:history="1">
        <w:r w:rsidRPr="0070546A">
          <w:rPr>
            <w:color w:val="000000" w:themeColor="text1"/>
          </w:rPr>
          <w:t>landskapslagen om arbetsmarknadspolitisk verksamhet</w:t>
        </w:r>
      </w:hyperlink>
      <w:r w:rsidRPr="0070546A">
        <w:rPr>
          <w:color w:val="000000" w:themeColor="text1"/>
        </w:rPr>
        <w:t> och </w:t>
      </w:r>
      <w:hyperlink r:id="rId33" w:history="1">
        <w:r w:rsidRPr="0070546A">
          <w:rPr>
            <w:color w:val="000000" w:themeColor="text1"/>
          </w:rPr>
          <w:t>landskapslagen  om sysselsättningsfrämjande utbildning</w:t>
        </w:r>
      </w:hyperlink>
      <w:r w:rsidRPr="0070546A">
        <w:rPr>
          <w:color w:val="000000" w:themeColor="text1"/>
        </w:rPr>
        <w:t>,</w:t>
      </w:r>
    </w:p>
    <w:p w14:paraId="0F591A94" w14:textId="116E8FBF" w:rsidR="003C25DB" w:rsidRPr="0070546A" w:rsidRDefault="003C25DB" w:rsidP="003C25DB">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10</w:t>
      </w:r>
      <w:r w:rsidR="000A6FB4">
        <w:rPr>
          <w:color w:val="000000" w:themeColor="text1"/>
        </w:rPr>
        <w:t> §</w:t>
      </w:r>
      <w:r w:rsidRPr="0070546A">
        <w:rPr>
          <w:color w:val="000000" w:themeColor="text1"/>
        </w:rPr>
        <w:t xml:space="preserve"> i lagen om allmänt stöd gjorda hänvisningen till 2</w:t>
      </w:r>
      <w:r w:rsidR="00377788">
        <w:rPr>
          <w:color w:val="000000" w:themeColor="text1"/>
        </w:rPr>
        <w:t> </w:t>
      </w:r>
      <w:r w:rsidRPr="0070546A">
        <w:rPr>
          <w:color w:val="000000" w:themeColor="text1"/>
        </w:rPr>
        <w:t>a</w:t>
      </w:r>
      <w:r w:rsidR="000A6FB4">
        <w:rPr>
          <w:color w:val="000000" w:themeColor="text1"/>
        </w:rPr>
        <w:t> kap.</w:t>
      </w:r>
      <w:r w:rsidRPr="0070546A">
        <w:rPr>
          <w:color w:val="000000" w:themeColor="text1"/>
        </w:rPr>
        <w:t xml:space="preserve"> i lagen om utkomstskydd för arbetslösa, till den del hänvisningen i fråga avser det kapit</w:t>
      </w:r>
      <w:r w:rsidR="00377788">
        <w:rPr>
          <w:color w:val="000000" w:themeColor="text1"/>
        </w:rPr>
        <w:t>lets:</w:t>
      </w:r>
    </w:p>
    <w:p w14:paraId="685D4C0C" w14:textId="0772E489" w:rsidR="003C25DB" w:rsidRPr="0070546A" w:rsidRDefault="003C25DB" w:rsidP="003C25DB">
      <w:pPr>
        <w:pStyle w:val="ANormal"/>
        <w:rPr>
          <w:color w:val="000000" w:themeColor="text1"/>
        </w:rPr>
      </w:pPr>
      <w:r w:rsidRPr="0070546A">
        <w:rPr>
          <w:color w:val="000000" w:themeColor="text1"/>
        </w:rPr>
        <w:tab/>
      </w:r>
      <w:r w:rsidR="00180484" w:rsidRPr="0070546A">
        <w:rPr>
          <w:color w:val="000000" w:themeColor="text1"/>
        </w:rPr>
        <w:t>1</w:t>
      </w:r>
      <w:r w:rsidRPr="0070546A">
        <w:rPr>
          <w:color w:val="000000" w:themeColor="text1"/>
        </w:rPr>
        <w:t>) 9</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3 och 5</w:t>
      </w:r>
      <w:r w:rsidR="000A6FB4">
        <w:rPr>
          <w:color w:val="000000" w:themeColor="text1"/>
        </w:rPr>
        <w:t> punkt</w:t>
      </w:r>
      <w:r w:rsidRPr="0070546A">
        <w:rPr>
          <w:color w:val="000000" w:themeColor="text1"/>
        </w:rPr>
        <w:t xml:space="preserve">er rörande en sysselsättningsplan eller en plan som ersätter den, på Åland ska avse sysselsättningsplan enligt </w:t>
      </w:r>
      <w:hyperlink r:id="rId34" w:history="1">
        <w:r w:rsidRPr="0070546A">
          <w:rPr>
            <w:color w:val="000000" w:themeColor="text1"/>
          </w:rPr>
          <w:t>landskapslagen om arbetsmarknadspolitisk verksamhet</w:t>
        </w:r>
      </w:hyperlink>
      <w:r w:rsidRPr="0070546A">
        <w:rPr>
          <w:color w:val="000000" w:themeColor="text1"/>
        </w:rPr>
        <w:t>,</w:t>
      </w:r>
    </w:p>
    <w:p w14:paraId="5E3B4F9C" w14:textId="7357D4AB" w:rsidR="003C25DB" w:rsidRDefault="003C25DB" w:rsidP="003C25DB">
      <w:pPr>
        <w:pStyle w:val="ANormal"/>
        <w:rPr>
          <w:color w:val="000000" w:themeColor="text1"/>
        </w:rPr>
      </w:pPr>
      <w:r w:rsidRPr="0070546A">
        <w:rPr>
          <w:color w:val="000000" w:themeColor="text1"/>
        </w:rPr>
        <w:tab/>
      </w:r>
      <w:r w:rsidR="00180484" w:rsidRPr="0070546A">
        <w:rPr>
          <w:color w:val="000000" w:themeColor="text1"/>
        </w:rPr>
        <w:t>2</w:t>
      </w:r>
      <w:r w:rsidRPr="0070546A">
        <w:rPr>
          <w:color w:val="000000" w:themeColor="text1"/>
        </w:rPr>
        <w:t>) 11</w:t>
      </w:r>
      <w:r w:rsidR="000A6FB4">
        <w:rPr>
          <w:color w:val="000000" w:themeColor="text1"/>
        </w:rPr>
        <w:t> §</w:t>
      </w:r>
      <w:r w:rsidRPr="0070546A">
        <w:rPr>
          <w:color w:val="000000" w:themeColor="text1"/>
        </w:rPr>
        <w:t xml:space="preserve"> </w:t>
      </w:r>
      <w:r w:rsidR="00377788">
        <w:rPr>
          <w:color w:val="000000" w:themeColor="text1"/>
        </w:rPr>
        <w:t xml:space="preserve">1 och </w:t>
      </w:r>
      <w:r w:rsidRPr="0070546A">
        <w:rPr>
          <w:color w:val="000000" w:themeColor="text1"/>
        </w:rPr>
        <w:t>2</w:t>
      </w:r>
      <w:r w:rsidR="000A6FB4">
        <w:rPr>
          <w:color w:val="000000" w:themeColor="text1"/>
        </w:rPr>
        <w:t> mom.</w:t>
      </w:r>
      <w:r w:rsidRPr="0070546A">
        <w:rPr>
          <w:color w:val="000000" w:themeColor="text1"/>
        </w:rPr>
        <w:t xml:space="preserve"> rörande plan som ersätter sysselsättningsplanen, på Åland ska avse sysselsättningsplan enligt </w:t>
      </w:r>
      <w:hyperlink r:id="rId35" w:history="1">
        <w:r w:rsidRPr="0070546A">
          <w:rPr>
            <w:color w:val="000000" w:themeColor="text1"/>
          </w:rPr>
          <w:t>landskapslagen om arbetsmarknadspolitisk verksamhet</w:t>
        </w:r>
      </w:hyperlink>
      <w:r w:rsidRPr="0070546A">
        <w:rPr>
          <w:color w:val="000000" w:themeColor="text1"/>
        </w:rPr>
        <w:t>,</w:t>
      </w:r>
    </w:p>
    <w:p w14:paraId="2469F90D" w14:textId="47526AF4" w:rsidR="003C25DB" w:rsidRPr="0070546A" w:rsidRDefault="003C25DB" w:rsidP="003C25DB">
      <w:pPr>
        <w:pStyle w:val="ANormal"/>
        <w:rPr>
          <w:color w:val="000000" w:themeColor="text1"/>
        </w:rPr>
      </w:pPr>
      <w:r w:rsidRPr="0070546A">
        <w:rPr>
          <w:color w:val="000000" w:themeColor="text1"/>
        </w:rPr>
        <w:tab/>
      </w:r>
      <w:r w:rsidR="00180484" w:rsidRPr="0070546A">
        <w:rPr>
          <w:color w:val="000000" w:themeColor="text1"/>
        </w:rPr>
        <w:t>3</w:t>
      </w:r>
      <w:r w:rsidRPr="0070546A">
        <w:rPr>
          <w:color w:val="000000" w:themeColor="text1"/>
        </w:rPr>
        <w:t>) 12</w:t>
      </w:r>
      <w:r w:rsidR="000A6FB4">
        <w:rPr>
          <w:color w:val="000000" w:themeColor="text1"/>
        </w:rPr>
        <w:t> §</w:t>
      </w:r>
      <w:r w:rsidRPr="0070546A">
        <w:rPr>
          <w:color w:val="000000" w:themeColor="text1"/>
        </w:rPr>
        <w:t xml:space="preserve"> rörande en sysselsättningsplan och en plan som ersätter sysselsättningsplanen, på Åland ska avse en sysselsättningsplan enligt </w:t>
      </w:r>
      <w:hyperlink r:id="rId36" w:history="1">
        <w:r w:rsidRPr="0070546A">
          <w:rPr>
            <w:color w:val="000000" w:themeColor="text1"/>
          </w:rPr>
          <w:t>landskapslagen om arbetsmarknadspolitisk verksamhet</w:t>
        </w:r>
      </w:hyperlink>
      <w:r w:rsidRPr="0070546A">
        <w:rPr>
          <w:color w:val="000000" w:themeColor="text1"/>
        </w:rPr>
        <w:t>,</w:t>
      </w:r>
    </w:p>
    <w:p w14:paraId="10843859" w14:textId="44753744" w:rsidR="003C25DB" w:rsidRPr="0070546A" w:rsidRDefault="003C25DB" w:rsidP="003C25DB">
      <w:pPr>
        <w:pStyle w:val="ANormal"/>
        <w:rPr>
          <w:color w:val="000000" w:themeColor="text1"/>
        </w:rPr>
      </w:pPr>
      <w:r w:rsidRPr="0070546A">
        <w:rPr>
          <w:color w:val="000000" w:themeColor="text1"/>
        </w:rPr>
        <w:tab/>
      </w:r>
      <w:r w:rsidR="00180484" w:rsidRPr="0070546A">
        <w:rPr>
          <w:color w:val="000000" w:themeColor="text1"/>
        </w:rPr>
        <w:t>4</w:t>
      </w:r>
      <w:r w:rsidRPr="0070546A">
        <w:rPr>
          <w:color w:val="000000" w:themeColor="text1"/>
        </w:rPr>
        <w:t>) 14</w:t>
      </w:r>
      <w:r w:rsidR="000A6FB4">
        <w:rPr>
          <w:color w:val="000000" w:themeColor="text1"/>
        </w:rPr>
        <w:t> §</w:t>
      </w:r>
      <w:r w:rsidRPr="0070546A">
        <w:rPr>
          <w:color w:val="000000" w:themeColor="text1"/>
        </w:rPr>
        <w:t xml:space="preserve"> 1</w:t>
      </w:r>
      <w:r w:rsidR="00DD4BC5">
        <w:rPr>
          <w:color w:val="000000" w:themeColor="text1"/>
        </w:rPr>
        <w:t>, 3 och 5</w:t>
      </w:r>
      <w:r w:rsidR="000A6FB4">
        <w:rPr>
          <w:color w:val="000000" w:themeColor="text1"/>
        </w:rPr>
        <w:t> mom.</w:t>
      </w:r>
      <w:r w:rsidR="00DD4BC5">
        <w:rPr>
          <w:color w:val="000000" w:themeColor="text1"/>
        </w:rPr>
        <w:t xml:space="preserve"> </w:t>
      </w:r>
      <w:r w:rsidRPr="0070546A">
        <w:rPr>
          <w:color w:val="000000" w:themeColor="text1"/>
        </w:rPr>
        <w:t xml:space="preserve">rörande sysselsättningsplan eller den plan som ersätter sysselsättningsplanen, på Åland ska avse en sysselsättningsplan enligt </w:t>
      </w:r>
      <w:hyperlink r:id="rId37" w:history="1">
        <w:r w:rsidRPr="0070546A">
          <w:rPr>
            <w:color w:val="000000" w:themeColor="text1"/>
          </w:rPr>
          <w:t>landskapslagen om arbetsmarknadspolitisk verksamhet</w:t>
        </w:r>
      </w:hyperlink>
      <w:r w:rsidRPr="0070546A">
        <w:rPr>
          <w:color w:val="000000" w:themeColor="text1"/>
        </w:rPr>
        <w:t>,</w:t>
      </w:r>
    </w:p>
    <w:p w14:paraId="3B7272E4" w14:textId="1145B945" w:rsidR="003C25DB" w:rsidRPr="0070546A" w:rsidRDefault="003C25DB" w:rsidP="003C25DB">
      <w:pPr>
        <w:pStyle w:val="ANormal"/>
        <w:rPr>
          <w:color w:val="000000" w:themeColor="text1"/>
        </w:rPr>
      </w:pPr>
      <w:r w:rsidRPr="0070546A">
        <w:rPr>
          <w:color w:val="000000" w:themeColor="text1"/>
        </w:rPr>
        <w:tab/>
      </w:r>
      <w:r w:rsidR="00180484" w:rsidRPr="0070546A">
        <w:rPr>
          <w:color w:val="000000" w:themeColor="text1"/>
        </w:rPr>
        <w:t>5</w:t>
      </w:r>
      <w:r w:rsidRPr="0070546A">
        <w:rPr>
          <w:color w:val="000000" w:themeColor="text1"/>
        </w:rPr>
        <w:t>) 14</w:t>
      </w:r>
      <w:r w:rsidR="00DD4BC5">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rörande sysselsättningsplan eller den plan som ersätter sysselsättningsplanen, på Åland ska avse en sysselsättningsplan enligt </w:t>
      </w:r>
      <w:hyperlink r:id="rId38" w:history="1">
        <w:r w:rsidRPr="0070546A">
          <w:rPr>
            <w:color w:val="000000" w:themeColor="text1"/>
          </w:rPr>
          <w:t>landskapslagen om arbetsmarknadspolitisk verksamhet</w:t>
        </w:r>
      </w:hyperlink>
      <w:r w:rsidR="00180484" w:rsidRPr="0070546A">
        <w:rPr>
          <w:color w:val="000000" w:themeColor="text1"/>
        </w:rPr>
        <w:t>.</w:t>
      </w:r>
    </w:p>
    <w:p w14:paraId="5F176009" w14:textId="77777777" w:rsidR="007B5C72" w:rsidRPr="0070546A" w:rsidRDefault="007B5C72" w:rsidP="007B5C72">
      <w:pPr>
        <w:pStyle w:val="ANormal"/>
        <w:rPr>
          <w:color w:val="000000" w:themeColor="text1"/>
        </w:rPr>
      </w:pPr>
    </w:p>
    <w:p w14:paraId="56D9EDBA" w14:textId="1DAC6AB7" w:rsidR="00426F59" w:rsidRPr="0070546A" w:rsidRDefault="007B5C72" w:rsidP="00426F59">
      <w:pPr>
        <w:pStyle w:val="ANormal"/>
        <w:rPr>
          <w:color w:val="000000" w:themeColor="text1"/>
        </w:rPr>
      </w:pPr>
      <w:r w:rsidRPr="0070546A">
        <w:rPr>
          <w:color w:val="000000" w:themeColor="text1"/>
        </w:rPr>
        <w:t>10</w:t>
      </w:r>
      <w:r w:rsidR="000A6FB4">
        <w:rPr>
          <w:color w:val="000000" w:themeColor="text1"/>
        </w:rPr>
        <w:t> §</w:t>
      </w:r>
      <w:r w:rsidRPr="0070546A">
        <w:rPr>
          <w:color w:val="000000" w:themeColor="text1"/>
        </w:rPr>
        <w:t xml:space="preserve"> </w:t>
      </w:r>
      <w:r w:rsidR="000734C9" w:rsidRPr="0070546A">
        <w:rPr>
          <w:i/>
          <w:iCs/>
          <w:color w:val="000000" w:themeColor="text1"/>
        </w:rPr>
        <w:t>Sysselsättningsfrämjande utbildning</w:t>
      </w:r>
      <w:r w:rsidRPr="0070546A">
        <w:rPr>
          <w:i/>
          <w:iCs/>
          <w:color w:val="000000" w:themeColor="text1"/>
        </w:rPr>
        <w:t>.</w:t>
      </w:r>
      <w:r w:rsidR="00B94F4E" w:rsidRPr="0070546A">
        <w:rPr>
          <w:color w:val="000000" w:themeColor="text1"/>
        </w:rPr>
        <w:t xml:space="preserve"> </w:t>
      </w:r>
      <w:r w:rsidR="00C930D7" w:rsidRPr="0070546A">
        <w:rPr>
          <w:color w:val="000000" w:themeColor="text1"/>
        </w:rPr>
        <w:t xml:space="preserve">På ett flertal platser i lagen om </w:t>
      </w:r>
      <w:r w:rsidR="00B94F4E" w:rsidRPr="0070546A">
        <w:rPr>
          <w:color w:val="000000" w:themeColor="text1"/>
        </w:rPr>
        <w:t>allmänt stöd</w:t>
      </w:r>
      <w:r w:rsidR="00C930D7" w:rsidRPr="0070546A">
        <w:rPr>
          <w:color w:val="000000" w:themeColor="text1"/>
        </w:rPr>
        <w:t xml:space="preserve"> hänvisas till något som kallas arbetskraftsutbildning. Närmare bestämmelser om arbetskraftsutbildning finns i </w:t>
      </w:r>
      <w:r w:rsidR="00B94F4E" w:rsidRPr="0070546A">
        <w:rPr>
          <w:color w:val="000000" w:themeColor="text1"/>
        </w:rPr>
        <w:t>7</w:t>
      </w:r>
      <w:r w:rsidR="000A6FB4">
        <w:rPr>
          <w:color w:val="000000" w:themeColor="text1"/>
        </w:rPr>
        <w:t> kap.</w:t>
      </w:r>
      <w:r w:rsidR="00C930D7" w:rsidRPr="0070546A">
        <w:rPr>
          <w:color w:val="000000" w:themeColor="text1"/>
        </w:rPr>
        <w:t xml:space="preserve"> i </w:t>
      </w:r>
      <w:r w:rsidR="00B94F4E" w:rsidRPr="0070546A">
        <w:rPr>
          <w:color w:val="000000" w:themeColor="text1"/>
        </w:rPr>
        <w:t>lagen om ordnande av arbetskraftsservice</w:t>
      </w:r>
      <w:r w:rsidR="00C930D7" w:rsidRPr="0070546A">
        <w:rPr>
          <w:color w:val="000000" w:themeColor="text1"/>
        </w:rPr>
        <w:t xml:space="preserve">. </w:t>
      </w:r>
      <w:r w:rsidR="00426F59" w:rsidRPr="0070546A">
        <w:rPr>
          <w:color w:val="000000" w:themeColor="text1"/>
        </w:rPr>
        <w:t>I inledningsparagrafen i det kapitlet, 61</w:t>
      </w:r>
      <w:r w:rsidR="000A6FB4">
        <w:rPr>
          <w:color w:val="000000" w:themeColor="text1"/>
        </w:rPr>
        <w:t> §</w:t>
      </w:r>
      <w:r w:rsidR="00426F59" w:rsidRPr="0070546A">
        <w:rPr>
          <w:color w:val="000000" w:themeColor="text1"/>
        </w:rPr>
        <w:t xml:space="preserve"> om ordnande av arbetskraftsutbildning, föreskrivs att arbetskraftsmyndigheter ska ordna arbetskraftsutbildning i form av:</w:t>
      </w:r>
    </w:p>
    <w:p w14:paraId="68FE312B" w14:textId="0181DC3B" w:rsidR="00426F59" w:rsidRPr="0070546A" w:rsidRDefault="00426F59" w:rsidP="00426F59">
      <w:pPr>
        <w:pStyle w:val="ANormal"/>
        <w:rPr>
          <w:color w:val="000000" w:themeColor="text1"/>
        </w:rPr>
      </w:pPr>
      <w:r w:rsidRPr="0070546A">
        <w:rPr>
          <w:color w:val="000000" w:themeColor="text1"/>
        </w:rPr>
        <w:tab/>
        <w:t>1) utbildning som förbättrar yrkeskompetensen och yrkesfärdigheterna,</w:t>
      </w:r>
    </w:p>
    <w:p w14:paraId="7AB11F33" w14:textId="769EBF0F" w:rsidR="00426F59" w:rsidRPr="0070546A" w:rsidRDefault="00426F59" w:rsidP="00426F59">
      <w:pPr>
        <w:pStyle w:val="ANormal"/>
        <w:rPr>
          <w:color w:val="000000" w:themeColor="text1"/>
        </w:rPr>
      </w:pPr>
      <w:r w:rsidRPr="0070546A">
        <w:rPr>
          <w:color w:val="000000" w:themeColor="text1"/>
        </w:rPr>
        <w:tab/>
        <w:t>2) utbildning som förbättrar företagarfärdigheterna,</w:t>
      </w:r>
    </w:p>
    <w:p w14:paraId="539823C5" w14:textId="61F6AC7E" w:rsidR="00426F59" w:rsidRPr="0070546A" w:rsidRDefault="00426F59" w:rsidP="00426F59">
      <w:pPr>
        <w:pStyle w:val="ANormal"/>
        <w:rPr>
          <w:color w:val="000000" w:themeColor="text1"/>
        </w:rPr>
      </w:pPr>
      <w:r w:rsidRPr="0070546A">
        <w:rPr>
          <w:color w:val="000000" w:themeColor="text1"/>
        </w:rPr>
        <w:tab/>
        <w:t>3) sådan integrationsutbildning som avses i 26</w:t>
      </w:r>
      <w:r w:rsidR="000A6FB4">
        <w:rPr>
          <w:color w:val="000000" w:themeColor="text1"/>
        </w:rPr>
        <w:t> §</w:t>
      </w:r>
      <w:r w:rsidRPr="0070546A">
        <w:rPr>
          <w:color w:val="000000" w:themeColor="text1"/>
        </w:rPr>
        <w:t xml:space="preserve"> i lagen om främjande av integration, med undantag av läs- och skrivundervisning.</w:t>
      </w:r>
    </w:p>
    <w:p w14:paraId="0639AAB0" w14:textId="3CAA735A" w:rsidR="00C930D7" w:rsidRPr="0070546A" w:rsidRDefault="00426F59" w:rsidP="00C930D7">
      <w:pPr>
        <w:pStyle w:val="ANormal"/>
        <w:rPr>
          <w:color w:val="000000" w:themeColor="text1"/>
        </w:rPr>
      </w:pPr>
      <w:r w:rsidRPr="0070546A">
        <w:rPr>
          <w:color w:val="000000" w:themeColor="text1"/>
        </w:rPr>
        <w:tab/>
      </w:r>
      <w:r w:rsidR="00C930D7" w:rsidRPr="0070546A">
        <w:rPr>
          <w:color w:val="000000" w:themeColor="text1"/>
        </w:rPr>
        <w:t>De sysselsättningsfrämjande åtgärd</w:t>
      </w:r>
      <w:r w:rsidRPr="0070546A">
        <w:rPr>
          <w:color w:val="000000" w:themeColor="text1"/>
        </w:rPr>
        <w:t>er</w:t>
      </w:r>
      <w:r w:rsidR="00C930D7" w:rsidRPr="0070546A">
        <w:rPr>
          <w:color w:val="000000" w:themeColor="text1"/>
        </w:rPr>
        <w:t xml:space="preserve"> som närmast kan liknas vid rikets arbetskraftsutbildning är den sysselsättningsfrämjande utbildning </w:t>
      </w:r>
      <w:r w:rsidR="008E2506" w:rsidRPr="0070546A">
        <w:rPr>
          <w:color w:val="000000" w:themeColor="text1"/>
        </w:rPr>
        <w:t>som regleras genom landskapslagen om sysselsättningsfrämjande utbildning</w:t>
      </w:r>
      <w:r w:rsidR="00C930D7" w:rsidRPr="0070546A">
        <w:rPr>
          <w:color w:val="000000" w:themeColor="text1"/>
        </w:rPr>
        <w:t xml:space="preserve">. </w:t>
      </w:r>
      <w:r w:rsidR="008E2506" w:rsidRPr="0070546A">
        <w:rPr>
          <w:color w:val="000000" w:themeColor="text1"/>
        </w:rPr>
        <w:t xml:space="preserve">I dagsläget finns det i blankettlagen om utkomstskydd för arbetslösa en bestämmelse som är i stort sett likalydande som den </w:t>
      </w:r>
      <w:r w:rsidRPr="0070546A">
        <w:rPr>
          <w:color w:val="000000" w:themeColor="text1"/>
        </w:rPr>
        <w:t xml:space="preserve">härvid föreslagna paragrafen, till den del </w:t>
      </w:r>
      <w:r w:rsidR="009B3C92">
        <w:rPr>
          <w:color w:val="000000" w:themeColor="text1"/>
        </w:rPr>
        <w:t xml:space="preserve">det </w:t>
      </w:r>
      <w:r w:rsidRPr="0070546A">
        <w:rPr>
          <w:color w:val="000000" w:themeColor="text1"/>
        </w:rPr>
        <w:t>gäller paragrafens 1</w:t>
      </w:r>
      <w:r w:rsidR="000A6FB4">
        <w:rPr>
          <w:color w:val="000000" w:themeColor="text1"/>
        </w:rPr>
        <w:t> mom.</w:t>
      </w:r>
      <w:r w:rsidR="00C514B5" w:rsidRPr="0070546A">
        <w:rPr>
          <w:color w:val="000000" w:themeColor="text1"/>
        </w:rPr>
        <w:t xml:space="preserve"> Förslaget till blankettlag om allmänt stöd medför ingen förändring i regelverket härvidlag. Härigenom säkerställs </w:t>
      </w:r>
      <w:r w:rsidR="001A7953" w:rsidRPr="0070546A">
        <w:rPr>
          <w:color w:val="000000" w:themeColor="text1"/>
        </w:rPr>
        <w:t xml:space="preserve">den </w:t>
      </w:r>
      <w:r w:rsidR="00C514B5" w:rsidRPr="0070546A">
        <w:rPr>
          <w:color w:val="000000" w:themeColor="text1"/>
        </w:rPr>
        <w:t xml:space="preserve">åländska </w:t>
      </w:r>
      <w:r w:rsidR="001A7953" w:rsidRPr="0070546A">
        <w:rPr>
          <w:color w:val="000000" w:themeColor="text1"/>
        </w:rPr>
        <w:t>förmånsrättsliga motsvarigheten</w:t>
      </w:r>
      <w:r w:rsidR="00C514B5" w:rsidRPr="0070546A">
        <w:rPr>
          <w:color w:val="000000" w:themeColor="text1"/>
        </w:rPr>
        <w:t xml:space="preserve"> </w:t>
      </w:r>
      <w:r w:rsidR="001A7953" w:rsidRPr="0070546A">
        <w:rPr>
          <w:color w:val="000000" w:themeColor="text1"/>
        </w:rPr>
        <w:t>till den rätt till arbetslöshetsförmåner som utbetalas till de som i riket genomgår arbetskraftsutbildning.</w:t>
      </w:r>
      <w:r w:rsidR="00E01CFB" w:rsidRPr="0070546A">
        <w:rPr>
          <w:color w:val="000000" w:themeColor="text1"/>
        </w:rPr>
        <w:t xml:space="preserve"> </w:t>
      </w:r>
      <w:r w:rsidR="00C930D7" w:rsidRPr="0070546A">
        <w:rPr>
          <w:color w:val="000000" w:themeColor="text1"/>
        </w:rPr>
        <w:t xml:space="preserve">För arbetssökande </w:t>
      </w:r>
      <w:r w:rsidR="00E01CFB" w:rsidRPr="0070546A">
        <w:rPr>
          <w:color w:val="000000" w:themeColor="text1"/>
        </w:rPr>
        <w:t xml:space="preserve">på Åland </w:t>
      </w:r>
      <w:r w:rsidR="00C930D7" w:rsidRPr="0070546A">
        <w:rPr>
          <w:color w:val="000000" w:themeColor="text1"/>
        </w:rPr>
        <w:t xml:space="preserve">som deltar i </w:t>
      </w:r>
      <w:r w:rsidR="00E01CFB" w:rsidRPr="0070546A">
        <w:rPr>
          <w:color w:val="000000" w:themeColor="text1"/>
        </w:rPr>
        <w:t xml:space="preserve">den sysselsättningsfrämjande </w:t>
      </w:r>
      <w:r w:rsidR="00C930D7" w:rsidRPr="0070546A">
        <w:rPr>
          <w:color w:val="000000" w:themeColor="text1"/>
        </w:rPr>
        <w:t xml:space="preserve">utbildningen kan försörjningen </w:t>
      </w:r>
      <w:r w:rsidR="00E01CFB" w:rsidRPr="0070546A">
        <w:rPr>
          <w:color w:val="000000" w:themeColor="text1"/>
        </w:rPr>
        <w:t xml:space="preserve">således enligt det föreslagna </w:t>
      </w:r>
      <w:r w:rsidR="00E01CFB" w:rsidRPr="007E325B">
        <w:rPr>
          <w:i/>
          <w:iCs/>
          <w:color w:val="000000" w:themeColor="text1"/>
        </w:rPr>
        <w:t>1</w:t>
      </w:r>
      <w:r w:rsidR="000A6FB4">
        <w:rPr>
          <w:i/>
          <w:iCs/>
          <w:color w:val="000000" w:themeColor="text1"/>
        </w:rPr>
        <w:t> mom.</w:t>
      </w:r>
      <w:r w:rsidR="00E01CFB" w:rsidRPr="0070546A">
        <w:rPr>
          <w:color w:val="000000" w:themeColor="text1"/>
        </w:rPr>
        <w:t xml:space="preserve">, i likhet med vad som är fallet i riket, </w:t>
      </w:r>
      <w:r w:rsidR="00C930D7" w:rsidRPr="0070546A">
        <w:rPr>
          <w:color w:val="000000" w:themeColor="text1"/>
        </w:rPr>
        <w:t>tryggas genom arbetslöshetsförmåner.</w:t>
      </w:r>
    </w:p>
    <w:p w14:paraId="5F2A52AD" w14:textId="7E1A8C36" w:rsidR="00926FFD" w:rsidRPr="0070546A" w:rsidRDefault="002B3C2B" w:rsidP="00CA3637">
      <w:pPr>
        <w:pStyle w:val="ANormal"/>
        <w:rPr>
          <w:color w:val="000000" w:themeColor="text1"/>
        </w:rPr>
      </w:pPr>
      <w:r w:rsidRPr="0070546A">
        <w:rPr>
          <w:color w:val="000000" w:themeColor="text1"/>
        </w:rPr>
        <w:tab/>
        <w:t>På samma sätt som beskrivs i detaljmotiveringen till 3, 4, 8 och 9</w:t>
      </w:r>
      <w:r w:rsidR="000A6FB4">
        <w:rPr>
          <w:color w:val="000000" w:themeColor="text1"/>
        </w:rPr>
        <w:t> §</w:t>
      </w:r>
      <w:r w:rsidRPr="0070546A">
        <w:rPr>
          <w:color w:val="000000" w:themeColor="text1"/>
        </w:rPr>
        <w:t xml:space="preserve">§ ovan anknyter lagen om allmänt stöd </w:t>
      </w:r>
      <w:r w:rsidR="004D48E5" w:rsidRPr="0070546A">
        <w:rPr>
          <w:color w:val="000000" w:themeColor="text1"/>
        </w:rPr>
        <w:t xml:space="preserve">till </w:t>
      </w:r>
      <w:r w:rsidRPr="0070546A">
        <w:rPr>
          <w:color w:val="000000" w:themeColor="text1"/>
        </w:rPr>
        <w:t xml:space="preserve">vissa bestämmelser </w:t>
      </w:r>
      <w:r w:rsidR="004D48E5" w:rsidRPr="0070546A">
        <w:rPr>
          <w:color w:val="000000" w:themeColor="text1"/>
        </w:rPr>
        <w:t xml:space="preserve">rörande arbetskraftsutbildning </w:t>
      </w:r>
      <w:r w:rsidRPr="0070546A">
        <w:rPr>
          <w:color w:val="000000" w:themeColor="text1"/>
        </w:rPr>
        <w:t>i lagen om utkomstskydd för arbetslösa</w:t>
      </w:r>
      <w:r w:rsidR="00DE4244" w:rsidRPr="0070546A">
        <w:rPr>
          <w:color w:val="000000" w:themeColor="text1"/>
        </w:rPr>
        <w:t>,</w:t>
      </w:r>
      <w:r w:rsidRPr="0070546A">
        <w:rPr>
          <w:color w:val="000000" w:themeColor="text1"/>
        </w:rPr>
        <w:t xml:space="preserve"> </w:t>
      </w:r>
      <w:r w:rsidR="004D48E5" w:rsidRPr="0070546A">
        <w:rPr>
          <w:color w:val="000000" w:themeColor="text1"/>
        </w:rPr>
        <w:t xml:space="preserve">vad gäller tillämpningen av dessa bestämmelser </w:t>
      </w:r>
      <w:r w:rsidRPr="0070546A">
        <w:rPr>
          <w:color w:val="000000" w:themeColor="text1"/>
        </w:rPr>
        <w:t>på det allmänna stödet</w:t>
      </w:r>
      <w:r w:rsidR="004D48E5" w:rsidRPr="0070546A">
        <w:rPr>
          <w:color w:val="000000" w:themeColor="text1"/>
        </w:rPr>
        <w:t>.</w:t>
      </w:r>
      <w:r w:rsidR="001E40FA" w:rsidRPr="0070546A">
        <w:rPr>
          <w:color w:val="000000" w:themeColor="text1"/>
        </w:rPr>
        <w:t xml:space="preserve"> Således behövs i detta fall en hänvisningsbestämmelse i </w:t>
      </w:r>
      <w:r w:rsidR="001E40FA" w:rsidRPr="0070546A">
        <w:rPr>
          <w:i/>
          <w:iCs/>
          <w:color w:val="000000" w:themeColor="text1"/>
        </w:rPr>
        <w:t>2</w:t>
      </w:r>
      <w:r w:rsidR="000A6FB4">
        <w:rPr>
          <w:i/>
          <w:iCs/>
          <w:color w:val="000000" w:themeColor="text1"/>
        </w:rPr>
        <w:t> mom.</w:t>
      </w:r>
      <w:r w:rsidR="00DE4244" w:rsidRPr="0070546A">
        <w:rPr>
          <w:i/>
          <w:iCs/>
          <w:color w:val="000000" w:themeColor="text1"/>
        </w:rPr>
        <w:t xml:space="preserve"> </w:t>
      </w:r>
      <w:r w:rsidR="00DE4244" w:rsidRPr="0070546A">
        <w:rPr>
          <w:color w:val="000000" w:themeColor="text1"/>
        </w:rPr>
        <w:t>formulerad i enlighet med den mall som ligger till grund för ordalydelsen i 2</w:t>
      </w:r>
      <w:r w:rsidR="000A6FB4">
        <w:rPr>
          <w:color w:val="000000" w:themeColor="text1"/>
        </w:rPr>
        <w:t> mom.</w:t>
      </w:r>
      <w:r w:rsidR="00DE4244" w:rsidRPr="0070546A">
        <w:rPr>
          <w:color w:val="000000" w:themeColor="text1"/>
        </w:rPr>
        <w:t xml:space="preserve"> </w:t>
      </w:r>
      <w:r w:rsidR="00A93F45">
        <w:rPr>
          <w:color w:val="000000" w:themeColor="text1"/>
        </w:rPr>
        <w:t>i</w:t>
      </w:r>
      <w:r w:rsidR="00DE4244" w:rsidRPr="0070546A">
        <w:rPr>
          <w:color w:val="000000" w:themeColor="text1"/>
        </w:rPr>
        <w:t xml:space="preserve"> 3, 4, 8 </w:t>
      </w:r>
      <w:r w:rsidR="00A93F45" w:rsidRPr="0070546A">
        <w:rPr>
          <w:color w:val="000000" w:themeColor="text1"/>
        </w:rPr>
        <w:t>respektive</w:t>
      </w:r>
      <w:r w:rsidR="00DE4244" w:rsidRPr="0070546A">
        <w:rPr>
          <w:color w:val="000000" w:themeColor="text1"/>
        </w:rPr>
        <w:t xml:space="preserve"> 9</w:t>
      </w:r>
      <w:r w:rsidR="000A6FB4">
        <w:rPr>
          <w:color w:val="000000" w:themeColor="text1"/>
        </w:rPr>
        <w:t> §</w:t>
      </w:r>
      <w:r w:rsidR="00DE4244" w:rsidRPr="0070546A">
        <w:rPr>
          <w:color w:val="000000" w:themeColor="text1"/>
        </w:rPr>
        <w:t>.</w:t>
      </w:r>
    </w:p>
    <w:p w14:paraId="4E4619E8" w14:textId="24C6C1C7" w:rsidR="00DE4244" w:rsidRPr="0070546A" w:rsidRDefault="00DE4244" w:rsidP="00CA3637">
      <w:pPr>
        <w:pStyle w:val="ANormal"/>
        <w:rPr>
          <w:color w:val="000000" w:themeColor="text1"/>
        </w:rPr>
      </w:pPr>
      <w:r w:rsidRPr="0070546A">
        <w:rPr>
          <w:color w:val="000000" w:themeColor="text1"/>
        </w:rPr>
        <w:tab/>
        <w:t xml:space="preserve"> Det föreslagna bestämmelsen i 2</w:t>
      </w:r>
      <w:r w:rsidR="000A6FB4">
        <w:rPr>
          <w:color w:val="000000" w:themeColor="text1"/>
        </w:rPr>
        <w:t> mom.</w:t>
      </w:r>
      <w:r w:rsidRPr="0070546A">
        <w:rPr>
          <w:color w:val="000000" w:themeColor="text1"/>
        </w:rPr>
        <w:t xml:space="preserve"> innebär således att</w:t>
      </w:r>
      <w:r w:rsidR="00251B64" w:rsidRPr="0070546A">
        <w:rPr>
          <w:color w:val="000000" w:themeColor="text1"/>
        </w:rPr>
        <w:t>:</w:t>
      </w:r>
    </w:p>
    <w:p w14:paraId="7E400D99" w14:textId="1CF123CB" w:rsidR="00547C8B" w:rsidRPr="0070546A" w:rsidRDefault="00547C8B" w:rsidP="00547C8B">
      <w:pPr>
        <w:pStyle w:val="ANormal"/>
        <w:rPr>
          <w:color w:val="000000" w:themeColor="text1"/>
        </w:rPr>
      </w:pPr>
      <w:r w:rsidRPr="0070546A">
        <w:rPr>
          <w:color w:val="000000" w:themeColor="text1"/>
        </w:rPr>
        <w:tab/>
        <w:t>1)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10 a</w:t>
      </w:r>
      <w:r w:rsidR="000A6FB4">
        <w:rPr>
          <w:color w:val="000000" w:themeColor="text1"/>
        </w:rPr>
        <w:t> §</w:t>
      </w:r>
      <w:r w:rsidRPr="0070546A">
        <w:rPr>
          <w:color w:val="000000" w:themeColor="text1"/>
        </w:rPr>
        <w:t xml:space="preserve"> i lagen om utkomstskydd för arbetslösa, till den del hänvisningen i fråga avser det sistnämnda lagrummets 3</w:t>
      </w:r>
      <w:r w:rsidR="000A6FB4">
        <w:rPr>
          <w:color w:val="000000" w:themeColor="text1"/>
        </w:rPr>
        <w:t> mom.</w:t>
      </w:r>
    </w:p>
    <w:p w14:paraId="7A5699E5" w14:textId="29F87224" w:rsidR="00547C8B" w:rsidRPr="0070546A" w:rsidRDefault="00547C8B" w:rsidP="00547C8B">
      <w:pPr>
        <w:pStyle w:val="ANormal"/>
        <w:rPr>
          <w:color w:val="000000" w:themeColor="text1"/>
        </w:rPr>
      </w:pPr>
      <w:r w:rsidRPr="0070546A">
        <w:rPr>
          <w:color w:val="000000" w:themeColor="text1"/>
        </w:rPr>
        <w:tab/>
        <w:t>a) 1</w:t>
      </w:r>
      <w:r w:rsidR="002373EC">
        <w:rPr>
          <w:color w:val="000000" w:themeColor="text1"/>
        </w:rPr>
        <w:t> </w:t>
      </w:r>
      <w:r w:rsidRPr="0070546A">
        <w:rPr>
          <w:color w:val="000000" w:themeColor="text1"/>
        </w:rPr>
        <w:t>b</w:t>
      </w:r>
      <w:r w:rsidR="000A6FB4">
        <w:rPr>
          <w:color w:val="000000" w:themeColor="text1"/>
        </w:rPr>
        <w:t> punkt</w:t>
      </w:r>
      <w:r w:rsidRPr="0070546A">
        <w:rPr>
          <w:color w:val="000000" w:themeColor="text1"/>
        </w:rPr>
        <w:t xml:space="preserve"> rörande studier som ordnats som arbetskraftsutbildning, på Åland ska avse studier som ordnas enligt landskapslagen (2015:56) om sysselsättningsfrämjande utbildning,</w:t>
      </w:r>
    </w:p>
    <w:p w14:paraId="675AD502" w14:textId="12B08306" w:rsidR="00547C8B" w:rsidRPr="0070546A" w:rsidRDefault="00547C8B" w:rsidP="00547C8B">
      <w:pPr>
        <w:pStyle w:val="ANormal"/>
        <w:rPr>
          <w:color w:val="000000" w:themeColor="text1"/>
        </w:rPr>
      </w:pPr>
      <w:r w:rsidRPr="0070546A">
        <w:rPr>
          <w:color w:val="000000" w:themeColor="text1"/>
        </w:rPr>
        <w:tab/>
        <w:t>b) 3</w:t>
      </w:r>
      <w:r w:rsidR="000A6FB4">
        <w:rPr>
          <w:color w:val="000000" w:themeColor="text1"/>
        </w:rPr>
        <w:t> punkt</w:t>
      </w:r>
      <w:r w:rsidRPr="0070546A">
        <w:rPr>
          <w:color w:val="000000" w:themeColor="text1"/>
        </w:rPr>
        <w:t xml:space="preserve"> rörande utbildning som arbetssökande deltar inom ramen för omställningsskyddet enligt 8 kap i lagen om ordnande av arbetskraftsservice, på Åland ska avse utbildning som ordnas enligt landskapslagen om sysselsättningsfrämjande utbildning,</w:t>
      </w:r>
    </w:p>
    <w:p w14:paraId="06D9EC6A" w14:textId="425EE283" w:rsidR="00547C8B" w:rsidRPr="0070546A" w:rsidRDefault="00547C8B" w:rsidP="00547C8B">
      <w:pPr>
        <w:pStyle w:val="ANormal"/>
        <w:rPr>
          <w:color w:val="000000" w:themeColor="text1"/>
        </w:rPr>
      </w:pPr>
      <w:r w:rsidRPr="0070546A">
        <w:rPr>
          <w:color w:val="000000" w:themeColor="text1"/>
        </w:rPr>
        <w:tab/>
        <w:t>2)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10 b</w:t>
      </w:r>
      <w:r w:rsidR="000A6FB4">
        <w:rPr>
          <w:color w:val="000000" w:themeColor="text1"/>
        </w:rPr>
        <w:t> §</w:t>
      </w:r>
      <w:r w:rsidRPr="0070546A">
        <w:rPr>
          <w:color w:val="000000" w:themeColor="text1"/>
        </w:rPr>
        <w:t xml:space="preserve"> i lagen om utkomstskydd för arbetslösa, till den del hänvisningen i fråga avser det sistnämnda lagrummets 2</w:t>
      </w:r>
      <w:r w:rsidR="000A6FB4">
        <w:rPr>
          <w:color w:val="000000" w:themeColor="text1"/>
        </w:rPr>
        <w:t> mom.</w:t>
      </w:r>
      <w:r w:rsidRPr="0070546A">
        <w:rPr>
          <w:color w:val="000000" w:themeColor="text1"/>
        </w:rPr>
        <w:t xml:space="preserve"> rörande studier som bedrivits som arbetskraftsutbildning, på Åland ska avse sysselsättningsfrämjande utbildning enligt landskapslagen om sysselsättningsfrämjande utbildning,</w:t>
      </w:r>
    </w:p>
    <w:p w14:paraId="714F5E6B" w14:textId="2DA49402" w:rsidR="00547C8B" w:rsidRDefault="00547C8B" w:rsidP="00547C8B">
      <w:pPr>
        <w:pStyle w:val="ANormal"/>
        <w:rPr>
          <w:color w:val="000000" w:themeColor="text1"/>
        </w:rPr>
      </w:pPr>
      <w:r w:rsidRPr="0070546A">
        <w:rPr>
          <w:color w:val="000000" w:themeColor="text1"/>
        </w:rPr>
        <w:tab/>
        <w:t>3) den i 7</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11</w:t>
      </w:r>
      <w:r w:rsidR="000A6FB4">
        <w:rPr>
          <w:color w:val="000000" w:themeColor="text1"/>
        </w:rPr>
        <w:t> §</w:t>
      </w:r>
      <w:r w:rsidRPr="0070546A">
        <w:rPr>
          <w:color w:val="000000" w:themeColor="text1"/>
        </w:rPr>
        <w:t xml:space="preserve"> i lagen om utkomstskydd för arbetslösa, till den del hänvisningen i fråga avser det sistnämnda lagrummets 3</w:t>
      </w:r>
      <w:r w:rsidR="000A6FB4">
        <w:rPr>
          <w:color w:val="000000" w:themeColor="text1"/>
        </w:rPr>
        <w:t> mom.</w:t>
      </w:r>
      <w:r w:rsidRPr="0070546A">
        <w:rPr>
          <w:color w:val="000000" w:themeColor="text1"/>
        </w:rPr>
        <w:t xml:space="preserve"> 5</w:t>
      </w:r>
      <w:r w:rsidR="000A6FB4">
        <w:rPr>
          <w:color w:val="000000" w:themeColor="text1"/>
        </w:rPr>
        <w:t> punkt</w:t>
      </w:r>
      <w:r w:rsidRPr="0070546A">
        <w:rPr>
          <w:color w:val="000000" w:themeColor="text1"/>
        </w:rPr>
        <w:t xml:space="preserve"> rörande arbetskraftsutbildning på Åland ska avse sysselsättningsfrämjande utbildning enligt landskapslagen om sysselsättningsfrämjande utbildning.</w:t>
      </w:r>
    </w:p>
    <w:p w14:paraId="5D26466F" w14:textId="228B9692" w:rsidR="00741C65" w:rsidRPr="0070546A" w:rsidRDefault="00741C65" w:rsidP="00741C65">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w:t>
      </w:r>
      <w:r>
        <w:rPr>
          <w:color w:val="000000" w:themeColor="text1"/>
        </w:rPr>
        <w:t>9</w:t>
      </w:r>
      <w:r w:rsidR="000A6FB4">
        <w:rPr>
          <w:color w:val="000000" w:themeColor="text1"/>
        </w:rPr>
        <w:t> §</w:t>
      </w:r>
      <w:r w:rsidRPr="0070546A">
        <w:rPr>
          <w:color w:val="000000" w:themeColor="text1"/>
        </w:rPr>
        <w:t xml:space="preserve">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Pr>
          <w:color w:val="000000" w:themeColor="text1"/>
        </w:rPr>
        <w:t>lets</w:t>
      </w:r>
      <w:r w:rsidR="00631D67">
        <w:rPr>
          <w:color w:val="000000" w:themeColor="text1"/>
        </w:rPr>
        <w:t xml:space="preserve"> 13 a</w:t>
      </w:r>
      <w:r w:rsidR="000A6FB4">
        <w:rPr>
          <w:color w:val="000000" w:themeColor="text1"/>
        </w:rPr>
        <w:t> §</w:t>
      </w:r>
      <w:r w:rsidR="00631D67">
        <w:rPr>
          <w:color w:val="000000" w:themeColor="text1"/>
        </w:rPr>
        <w:t xml:space="preserve"> 2</w:t>
      </w:r>
      <w:r w:rsidR="000A6FB4">
        <w:rPr>
          <w:color w:val="000000" w:themeColor="text1"/>
        </w:rPr>
        <w:t> mom.</w:t>
      </w:r>
      <w:r w:rsidR="00631D67">
        <w:rPr>
          <w:color w:val="000000" w:themeColor="text1"/>
        </w:rPr>
        <w:t xml:space="preserve"> 5</w:t>
      </w:r>
      <w:r w:rsidR="000A6FB4">
        <w:rPr>
          <w:color w:val="000000" w:themeColor="text1"/>
        </w:rPr>
        <w:t> punkt</w:t>
      </w:r>
      <w:r w:rsidR="00631D67">
        <w:rPr>
          <w:color w:val="000000" w:themeColor="text1"/>
        </w:rPr>
        <w:t xml:space="preserve"> och 3</w:t>
      </w:r>
      <w:r w:rsidR="000A6FB4">
        <w:rPr>
          <w:color w:val="000000" w:themeColor="text1"/>
        </w:rPr>
        <w:t> mom.</w:t>
      </w:r>
      <w:r w:rsidR="00750FCD">
        <w:rPr>
          <w:color w:val="000000" w:themeColor="text1"/>
        </w:rPr>
        <w:t xml:space="preserve"> </w:t>
      </w:r>
      <w:r w:rsidR="00750FCD" w:rsidRPr="0070546A">
        <w:rPr>
          <w:color w:val="000000" w:themeColor="text1"/>
        </w:rPr>
        <w:t>rörande arbetskraftsutbildning</w:t>
      </w:r>
      <w:r w:rsidR="00750FCD">
        <w:rPr>
          <w:color w:val="000000" w:themeColor="text1"/>
        </w:rPr>
        <w:t xml:space="preserve">, </w:t>
      </w:r>
      <w:r w:rsidR="00750FCD" w:rsidRPr="0070546A">
        <w:rPr>
          <w:color w:val="000000" w:themeColor="text1"/>
        </w:rPr>
        <w:t xml:space="preserve">på Åland ska avse </w:t>
      </w:r>
      <w:hyperlink r:id="rId39" w:history="1">
        <w:r w:rsidR="00750FCD" w:rsidRPr="0070546A">
          <w:rPr>
            <w:color w:val="000000" w:themeColor="text1"/>
          </w:rPr>
          <w:t>sysselsättningsfrämjande utbildning</w:t>
        </w:r>
      </w:hyperlink>
      <w:r w:rsidR="00750FCD" w:rsidRPr="0070546A">
        <w:rPr>
          <w:color w:val="000000" w:themeColor="text1"/>
        </w:rPr>
        <w:t xml:space="preserve"> enligt </w:t>
      </w:r>
      <w:hyperlink r:id="rId40" w:history="1">
        <w:r w:rsidR="00750FCD" w:rsidRPr="0070546A">
          <w:rPr>
            <w:color w:val="000000" w:themeColor="text1"/>
          </w:rPr>
          <w:t>landskapslagen om sysselsättningsfrämjande utbildning</w:t>
        </w:r>
      </w:hyperlink>
      <w:r w:rsidR="00750FCD">
        <w:t>.</w:t>
      </w:r>
    </w:p>
    <w:p w14:paraId="754FA195" w14:textId="1F3F25F1" w:rsidR="00547C8B" w:rsidRPr="0070546A" w:rsidRDefault="00547C8B" w:rsidP="00547C8B">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10</w:t>
      </w:r>
      <w:r w:rsidR="000A6FB4">
        <w:rPr>
          <w:color w:val="000000" w:themeColor="text1"/>
        </w:rPr>
        <w:t> §</w:t>
      </w:r>
      <w:r w:rsidRPr="0070546A">
        <w:rPr>
          <w:color w:val="000000" w:themeColor="text1"/>
        </w:rPr>
        <w:t xml:space="preserve"> i lagen om allmänt stöd gjorda hänvisningen till 2</w:t>
      </w:r>
      <w:r w:rsidR="002373EC">
        <w:rPr>
          <w:color w:val="000000" w:themeColor="text1"/>
        </w:rPr>
        <w:t> </w:t>
      </w:r>
      <w:r w:rsidRPr="0070546A">
        <w:rPr>
          <w:color w:val="000000" w:themeColor="text1"/>
        </w:rPr>
        <w:t>a</w:t>
      </w:r>
      <w:r w:rsidR="000A6FB4">
        <w:rPr>
          <w:color w:val="000000" w:themeColor="text1"/>
        </w:rPr>
        <w:t> kap.</w:t>
      </w:r>
      <w:r w:rsidRPr="0070546A">
        <w:rPr>
          <w:color w:val="000000" w:themeColor="text1"/>
        </w:rPr>
        <w:t xml:space="preserve"> i lagen om utkomstskydd för arbetslösa, till den del hänvisningen i fråga avser det kapit</w:t>
      </w:r>
      <w:r w:rsidR="00741C65">
        <w:rPr>
          <w:color w:val="000000" w:themeColor="text1"/>
        </w:rPr>
        <w:t>lets</w:t>
      </w:r>
      <w:r w:rsidR="00251B64" w:rsidRPr="0070546A">
        <w:rPr>
          <w:color w:val="000000" w:themeColor="text1"/>
        </w:rPr>
        <w:t>:</w:t>
      </w:r>
    </w:p>
    <w:p w14:paraId="0AF6B72F" w14:textId="3246A95F" w:rsidR="00547C8B" w:rsidRPr="0070546A" w:rsidRDefault="00547C8B" w:rsidP="00547C8B">
      <w:pPr>
        <w:pStyle w:val="ANormal"/>
        <w:rPr>
          <w:color w:val="000000" w:themeColor="text1"/>
        </w:rPr>
      </w:pPr>
      <w:r w:rsidRPr="0070546A">
        <w:rPr>
          <w:color w:val="000000" w:themeColor="text1"/>
        </w:rPr>
        <w:tab/>
        <w:t>1) 9</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7</w:t>
      </w:r>
      <w:r w:rsidR="002373EC">
        <w:rPr>
          <w:color w:val="000000" w:themeColor="text1"/>
        </w:rPr>
        <w:t> </w:t>
      </w:r>
      <w:r w:rsidRPr="0070546A">
        <w:rPr>
          <w:color w:val="000000" w:themeColor="text1"/>
        </w:rPr>
        <w:t>b</w:t>
      </w:r>
      <w:r w:rsidR="000A6FB4">
        <w:rPr>
          <w:color w:val="000000" w:themeColor="text1"/>
        </w:rPr>
        <w:t> punkt</w:t>
      </w:r>
      <w:r w:rsidRPr="0070546A">
        <w:rPr>
          <w:color w:val="000000" w:themeColor="text1"/>
        </w:rPr>
        <w:t xml:space="preserve"> rörande arbetskraftsutbildning enligt lagen om yrkesutbildning (FFS 531/2017), på Åland ska avse </w:t>
      </w:r>
      <w:hyperlink r:id="rId41" w:history="1">
        <w:r w:rsidRPr="0070546A">
          <w:rPr>
            <w:color w:val="000000" w:themeColor="text1"/>
          </w:rPr>
          <w:t>sysselsättningsfrämjande utbildning</w:t>
        </w:r>
      </w:hyperlink>
      <w:r w:rsidRPr="0070546A">
        <w:rPr>
          <w:color w:val="000000" w:themeColor="text1"/>
        </w:rPr>
        <w:t xml:space="preserve"> enligt </w:t>
      </w:r>
      <w:hyperlink r:id="rId42" w:history="1">
        <w:r w:rsidRPr="0070546A">
          <w:rPr>
            <w:color w:val="000000" w:themeColor="text1"/>
          </w:rPr>
          <w:t>landskapslagen om sysselsättningsfrämjande utbildning</w:t>
        </w:r>
      </w:hyperlink>
      <w:r w:rsidRPr="0070546A">
        <w:rPr>
          <w:color w:val="000000" w:themeColor="text1"/>
        </w:rPr>
        <w:t>,</w:t>
      </w:r>
    </w:p>
    <w:p w14:paraId="35DE48D6" w14:textId="09DF378A" w:rsidR="00547C8B" w:rsidRPr="0070546A" w:rsidRDefault="00547C8B" w:rsidP="00547C8B">
      <w:pPr>
        <w:pStyle w:val="ANormal"/>
        <w:rPr>
          <w:color w:val="000000" w:themeColor="text1"/>
        </w:rPr>
      </w:pPr>
      <w:r w:rsidRPr="0070546A">
        <w:rPr>
          <w:color w:val="000000" w:themeColor="text1"/>
        </w:rPr>
        <w:tab/>
        <w:t>2) 13</w:t>
      </w:r>
      <w:r w:rsidR="000A6FB4">
        <w:rPr>
          <w:color w:val="000000" w:themeColor="text1"/>
        </w:rPr>
        <w:t> §</w:t>
      </w:r>
      <w:r w:rsidRPr="0070546A">
        <w:rPr>
          <w:color w:val="000000" w:themeColor="text1"/>
        </w:rPr>
        <w:t xml:space="preserve"> </w:t>
      </w:r>
      <w:r w:rsidR="00141BBF">
        <w:rPr>
          <w:color w:val="000000" w:themeColor="text1"/>
        </w:rPr>
        <w:t>2</w:t>
      </w:r>
      <w:r w:rsidR="000A6FB4">
        <w:rPr>
          <w:color w:val="000000" w:themeColor="text1"/>
        </w:rPr>
        <w:t> mom.</w:t>
      </w:r>
      <w:r w:rsidRPr="0070546A">
        <w:rPr>
          <w:color w:val="000000" w:themeColor="text1"/>
        </w:rPr>
        <w:t xml:space="preserve"> rörande arbetskraftsutbildning, på Åland ska avse </w:t>
      </w:r>
      <w:hyperlink r:id="rId43" w:history="1">
        <w:r w:rsidRPr="0070546A">
          <w:rPr>
            <w:color w:val="000000" w:themeColor="text1"/>
          </w:rPr>
          <w:t>sysselsättningsfrämjande utbildning</w:t>
        </w:r>
      </w:hyperlink>
      <w:r w:rsidRPr="0070546A">
        <w:rPr>
          <w:color w:val="000000" w:themeColor="text1"/>
        </w:rPr>
        <w:t xml:space="preserve"> enligt </w:t>
      </w:r>
      <w:hyperlink r:id="rId44" w:history="1">
        <w:r w:rsidRPr="0070546A">
          <w:rPr>
            <w:color w:val="000000" w:themeColor="text1"/>
          </w:rPr>
          <w:t>landskapslagen om sysselsättningsfrämjande utbildning</w:t>
        </w:r>
      </w:hyperlink>
      <w:r w:rsidRPr="0070546A">
        <w:rPr>
          <w:color w:val="000000" w:themeColor="text1"/>
        </w:rPr>
        <w:t>,</w:t>
      </w:r>
    </w:p>
    <w:p w14:paraId="2B9D0D83" w14:textId="020001E5" w:rsidR="00547C8B" w:rsidRDefault="00547C8B" w:rsidP="00547C8B">
      <w:pPr>
        <w:pStyle w:val="ANormal"/>
        <w:rPr>
          <w:color w:val="000000" w:themeColor="text1"/>
        </w:rPr>
      </w:pPr>
      <w:r w:rsidRPr="0070546A">
        <w:rPr>
          <w:color w:val="000000" w:themeColor="text1"/>
        </w:rPr>
        <w:tab/>
      </w:r>
      <w:r w:rsidR="00DE4244" w:rsidRPr="0070546A">
        <w:rPr>
          <w:color w:val="000000" w:themeColor="text1"/>
        </w:rPr>
        <w:t>3</w:t>
      </w:r>
      <w:r w:rsidRPr="0070546A">
        <w:rPr>
          <w:color w:val="000000" w:themeColor="text1"/>
        </w:rPr>
        <w:t>)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arbetskraftsutbildning, på Åland ska avse </w:t>
      </w:r>
      <w:hyperlink r:id="rId45" w:history="1">
        <w:r w:rsidRPr="0070546A">
          <w:rPr>
            <w:color w:val="000000" w:themeColor="text1"/>
          </w:rPr>
          <w:t>sysselsättningsfrämjande utbildning</w:t>
        </w:r>
      </w:hyperlink>
      <w:r w:rsidRPr="0070546A">
        <w:rPr>
          <w:color w:val="000000" w:themeColor="text1"/>
        </w:rPr>
        <w:t xml:space="preserve"> enligt </w:t>
      </w:r>
      <w:hyperlink r:id="rId46" w:history="1">
        <w:r w:rsidRPr="0070546A">
          <w:rPr>
            <w:color w:val="000000" w:themeColor="text1"/>
          </w:rPr>
          <w:t>landskapslagen om sysselsättningsfrämjande utbildning</w:t>
        </w:r>
      </w:hyperlink>
      <w:r w:rsidR="00251B64" w:rsidRPr="0070546A">
        <w:rPr>
          <w:color w:val="000000" w:themeColor="text1"/>
        </w:rPr>
        <w:t>.</w:t>
      </w:r>
    </w:p>
    <w:p w14:paraId="1C3E866A" w14:textId="77C11736" w:rsidR="00B0583A" w:rsidRDefault="00B0583A" w:rsidP="00B0583A">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vidare att den i 12</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2</w:t>
      </w:r>
      <w:r w:rsidR="000A6FB4">
        <w:rPr>
          <w:color w:val="000000" w:themeColor="text1"/>
        </w:rPr>
        <w:t> punkt</w:t>
      </w:r>
      <w:r w:rsidRPr="0070546A">
        <w:rPr>
          <w:color w:val="000000" w:themeColor="text1"/>
        </w:rPr>
        <w:t>en och 12</w:t>
      </w:r>
      <w:r w:rsidR="000A6FB4">
        <w:rPr>
          <w:color w:val="000000" w:themeColor="text1"/>
        </w:rPr>
        <w:t> §</w:t>
      </w:r>
      <w:r w:rsidRPr="0070546A">
        <w:rPr>
          <w:color w:val="000000" w:themeColor="text1"/>
        </w:rPr>
        <w:t xml:space="preserve"> 4</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10 b</w:t>
      </w:r>
      <w:r w:rsidR="000A6FB4">
        <w:rPr>
          <w:color w:val="000000" w:themeColor="text1"/>
        </w:rPr>
        <w:t> §</w:t>
      </w:r>
      <w:r w:rsidRPr="0070546A">
        <w:rPr>
          <w:color w:val="000000" w:themeColor="text1"/>
        </w:rPr>
        <w:t xml:space="preserve"> i lagen om utkomstskydd för arbetslösa, till den del hänvisningen i fråga avser det sistnämnda lagrummets 2</w:t>
      </w:r>
      <w:r w:rsidR="000A6FB4">
        <w:rPr>
          <w:color w:val="000000" w:themeColor="text1"/>
        </w:rPr>
        <w:t> mom.</w:t>
      </w:r>
      <w:r w:rsidRPr="0070546A">
        <w:rPr>
          <w:color w:val="000000" w:themeColor="text1"/>
        </w:rPr>
        <w:t xml:space="preserve"> rörande studier som bedrivits som arbetskraftsutbildning, på Åland ska avse sysselsättningsfrämjande utbildning enligt landskapslagen om sysselsättningsfrämjande utbildning.</w:t>
      </w:r>
    </w:p>
    <w:p w14:paraId="7C34A515" w14:textId="48C8E3A3" w:rsidR="00547C8B" w:rsidRPr="0070546A" w:rsidRDefault="00547C8B" w:rsidP="00547C8B">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w:t>
      </w:r>
      <w:r w:rsidR="00DE4244" w:rsidRPr="0070546A">
        <w:rPr>
          <w:color w:val="000000" w:themeColor="text1"/>
        </w:rPr>
        <w:t xml:space="preserve">även </w:t>
      </w:r>
      <w:r w:rsidRPr="0070546A">
        <w:rPr>
          <w:color w:val="000000" w:themeColor="text1"/>
        </w:rPr>
        <w:t>att den i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sidR="00073ED6">
        <w:rPr>
          <w:color w:val="000000" w:themeColor="text1"/>
        </w:rPr>
        <w:t>lets</w:t>
      </w:r>
      <w:r w:rsidR="00DE4244" w:rsidRPr="0070546A">
        <w:rPr>
          <w:color w:val="000000" w:themeColor="text1"/>
        </w:rPr>
        <w:t xml:space="preserve"> </w:t>
      </w:r>
      <w:r w:rsidRPr="0070546A">
        <w:rPr>
          <w:color w:val="000000" w:themeColor="text1"/>
        </w:rPr>
        <w:t>10</w:t>
      </w:r>
      <w:r w:rsidR="00073ED6">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1b</w:t>
      </w:r>
      <w:r w:rsidR="000A6FB4">
        <w:rPr>
          <w:color w:val="000000" w:themeColor="text1"/>
        </w:rPr>
        <w:t> punkt</w:t>
      </w:r>
      <w:r w:rsidRPr="0070546A">
        <w:rPr>
          <w:color w:val="000000" w:themeColor="text1"/>
        </w:rPr>
        <w:t xml:space="preserve"> rörande arbetskraftsutbildning, på Åland ska avse sysselsättningsfrämjande utbildning enligt landskapslagen om sysselsättningsfrämjande utbildning</w:t>
      </w:r>
      <w:r w:rsidR="00251B64" w:rsidRPr="0070546A">
        <w:rPr>
          <w:color w:val="000000" w:themeColor="text1"/>
        </w:rPr>
        <w:t>.</w:t>
      </w:r>
    </w:p>
    <w:p w14:paraId="4EBD7E28" w14:textId="533B47D5" w:rsidR="00AC0762" w:rsidRPr="0070546A" w:rsidRDefault="00AC0762" w:rsidP="00AC0762">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även att den i 14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1</w:t>
      </w:r>
      <w:r w:rsidR="000A6FB4">
        <w:rPr>
          <w:color w:val="000000" w:themeColor="text1"/>
        </w:rPr>
        <w:t> punkt</w:t>
      </w:r>
      <w:r w:rsidRPr="0070546A">
        <w:rPr>
          <w:color w:val="000000" w:themeColor="text1"/>
        </w:rPr>
        <w:t>en i lagen om allmänt stöd gjorda hänvisningen till 2</w:t>
      </w:r>
      <w:r w:rsidR="000A6FB4">
        <w:rPr>
          <w:color w:val="000000" w:themeColor="text1"/>
        </w:rPr>
        <w:t> kap.</w:t>
      </w:r>
      <w:r w:rsidRPr="0070546A">
        <w:rPr>
          <w:color w:val="000000" w:themeColor="text1"/>
        </w:rPr>
        <w:t xml:space="preserve"> i lagen om utkomstskydd för arbetslösa, till den del hänvisningen i fråga avser det kapit</w:t>
      </w:r>
      <w:r w:rsidR="003136C0">
        <w:rPr>
          <w:color w:val="000000" w:themeColor="text1"/>
        </w:rPr>
        <w:t>lets</w:t>
      </w:r>
      <w:r w:rsidRPr="0070546A">
        <w:rPr>
          <w:color w:val="000000" w:themeColor="text1"/>
        </w:rPr>
        <w:t>:</w:t>
      </w:r>
    </w:p>
    <w:p w14:paraId="569D9B5F" w14:textId="181F49BE" w:rsidR="00AC0762" w:rsidRPr="0070546A" w:rsidRDefault="00AC0762" w:rsidP="00AC0762">
      <w:pPr>
        <w:pStyle w:val="ANormal"/>
        <w:rPr>
          <w:color w:val="000000" w:themeColor="text1"/>
        </w:rPr>
      </w:pPr>
      <w:r w:rsidRPr="0070546A">
        <w:rPr>
          <w:color w:val="000000" w:themeColor="text1"/>
        </w:rPr>
        <w:tab/>
        <w:t>1) 10</w:t>
      </w:r>
      <w:r w:rsidR="007135E0">
        <w:rPr>
          <w:color w:val="000000" w:themeColor="text1"/>
        </w:rPr>
        <w:t> </w:t>
      </w:r>
      <w:r w:rsidRPr="0070546A">
        <w:rPr>
          <w:color w:val="000000" w:themeColor="text1"/>
        </w:rPr>
        <w:t>a</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3</w:t>
      </w:r>
      <w:r w:rsidR="000A6FB4">
        <w:rPr>
          <w:color w:val="000000" w:themeColor="text1"/>
        </w:rPr>
        <w:t> punkt</w:t>
      </w:r>
      <w:r w:rsidRPr="0070546A">
        <w:rPr>
          <w:color w:val="000000" w:themeColor="text1"/>
        </w:rPr>
        <w:t xml:space="preserve"> rörande utbildning som arbetssökande deltar inom ramen för omställningsskyddet enligt 8 kap i lagen om ordnande av arbetskraftsservice, på Åland ska avse utbildning som ordnas enligt landskapslagen om sysselsättningsfrämjande utbildning,</w:t>
      </w:r>
    </w:p>
    <w:p w14:paraId="775E795B" w14:textId="15BEF0ED" w:rsidR="00AC0762" w:rsidRPr="0070546A" w:rsidRDefault="00AC0762" w:rsidP="00AC0762">
      <w:pPr>
        <w:pStyle w:val="ANormal"/>
        <w:rPr>
          <w:color w:val="000000" w:themeColor="text1"/>
        </w:rPr>
      </w:pPr>
      <w:r w:rsidRPr="0070546A">
        <w:rPr>
          <w:color w:val="000000" w:themeColor="text1"/>
        </w:rPr>
        <w:tab/>
        <w:t>2) 10</w:t>
      </w:r>
      <w:r w:rsidR="007135E0">
        <w:rPr>
          <w:color w:val="000000" w:themeColor="text1"/>
        </w:rPr>
        <w:t> </w:t>
      </w:r>
      <w:r w:rsidRPr="0070546A">
        <w:rPr>
          <w:color w:val="000000" w:themeColor="text1"/>
        </w:rPr>
        <w:t>b</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arbetskraftsutbildning, på Åland ska avse sysselsättningsfrämjande utbildning enligt landskapslagen om sysselsättningsfrämjande utbildning,</w:t>
      </w:r>
    </w:p>
    <w:p w14:paraId="7E627CD5" w14:textId="592D6B8B" w:rsidR="00AC0762" w:rsidRPr="0070546A" w:rsidRDefault="00AC0762" w:rsidP="00AC0762">
      <w:pPr>
        <w:pStyle w:val="ANormal"/>
        <w:rPr>
          <w:color w:val="000000" w:themeColor="text1"/>
        </w:rPr>
      </w:pPr>
      <w:r w:rsidRPr="0070546A">
        <w:rPr>
          <w:color w:val="000000" w:themeColor="text1"/>
        </w:rPr>
        <w:tab/>
        <w:t>3) 13</w:t>
      </w:r>
      <w:r>
        <w:rPr>
          <w:color w:val="000000" w:themeColor="text1"/>
        </w:rPr>
        <w:t> a</w:t>
      </w:r>
      <w:r w:rsidR="000A6FB4">
        <w:rPr>
          <w:color w:val="000000" w:themeColor="text1"/>
        </w:rPr>
        <w:t> §</w:t>
      </w:r>
      <w:r w:rsidRPr="0070546A">
        <w:rPr>
          <w:color w:val="000000" w:themeColor="text1"/>
        </w:rPr>
        <w:t xml:space="preserve"> </w:t>
      </w:r>
      <w:r>
        <w:rPr>
          <w:color w:val="000000" w:themeColor="text1"/>
        </w:rPr>
        <w:t>2</w:t>
      </w:r>
      <w:r w:rsidR="000A6FB4">
        <w:rPr>
          <w:color w:val="000000" w:themeColor="text1"/>
        </w:rPr>
        <w:t> mom.</w:t>
      </w:r>
      <w:r w:rsidRPr="0070546A">
        <w:rPr>
          <w:color w:val="000000" w:themeColor="text1"/>
        </w:rPr>
        <w:t xml:space="preserve"> </w:t>
      </w:r>
      <w:r>
        <w:rPr>
          <w:color w:val="000000" w:themeColor="text1"/>
        </w:rPr>
        <w:t>5</w:t>
      </w:r>
      <w:r w:rsidR="000A6FB4">
        <w:rPr>
          <w:color w:val="000000" w:themeColor="text1"/>
        </w:rPr>
        <w:t> punkt</w:t>
      </w:r>
      <w:r>
        <w:rPr>
          <w:color w:val="000000" w:themeColor="text1"/>
        </w:rPr>
        <w:t xml:space="preserve"> </w:t>
      </w:r>
      <w:r w:rsidR="00F05539">
        <w:rPr>
          <w:color w:val="000000" w:themeColor="text1"/>
        </w:rPr>
        <w:t>och 3</w:t>
      </w:r>
      <w:r w:rsidR="000A6FB4">
        <w:rPr>
          <w:color w:val="000000" w:themeColor="text1"/>
        </w:rPr>
        <w:t> mom.</w:t>
      </w:r>
      <w:r w:rsidR="00F05539">
        <w:rPr>
          <w:color w:val="000000" w:themeColor="text1"/>
        </w:rPr>
        <w:t xml:space="preserve"> </w:t>
      </w:r>
      <w:r w:rsidRPr="0070546A">
        <w:rPr>
          <w:color w:val="000000" w:themeColor="text1"/>
        </w:rPr>
        <w:t>rörande arbetskraftsutbildning, på Åland ska avse sysselsättningsfrämjande utbildning enligt landskapslagen om sysselsättningsfrämjande utbildning</w:t>
      </w:r>
      <w:r>
        <w:rPr>
          <w:color w:val="000000" w:themeColor="text1"/>
        </w:rPr>
        <w:t>.</w:t>
      </w:r>
    </w:p>
    <w:p w14:paraId="7F7E88E4" w14:textId="48EF3994" w:rsidR="00A51326" w:rsidRPr="0070546A" w:rsidRDefault="00A51326" w:rsidP="00A51326">
      <w:pPr>
        <w:pStyle w:val="ANormal"/>
        <w:rPr>
          <w:color w:val="000000" w:themeColor="text1"/>
        </w:rPr>
      </w:pPr>
      <w:r w:rsidRPr="0070546A">
        <w:rPr>
          <w:color w:val="000000" w:themeColor="text1"/>
        </w:rPr>
        <w:tab/>
        <w:t>Bestämmelsen i 2</w:t>
      </w:r>
      <w:r w:rsidR="000A6FB4">
        <w:rPr>
          <w:color w:val="000000" w:themeColor="text1"/>
        </w:rPr>
        <w:t> mom.</w:t>
      </w:r>
      <w:r w:rsidRPr="0070546A">
        <w:rPr>
          <w:color w:val="000000" w:themeColor="text1"/>
        </w:rPr>
        <w:t xml:space="preserve"> innebär </w:t>
      </w:r>
      <w:r w:rsidR="00251B64" w:rsidRPr="0070546A">
        <w:rPr>
          <w:color w:val="000000" w:themeColor="text1"/>
        </w:rPr>
        <w:t>slutligen</w:t>
      </w:r>
      <w:r w:rsidRPr="0070546A">
        <w:rPr>
          <w:color w:val="000000" w:themeColor="text1"/>
        </w:rPr>
        <w:t xml:space="preserve"> att den i 19</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i lagen om allmänt stöd gjorda hänvisningen till 10</w:t>
      </w:r>
      <w:r w:rsidR="000A6FB4">
        <w:rPr>
          <w:color w:val="000000" w:themeColor="text1"/>
        </w:rPr>
        <w:t> kap.</w:t>
      </w:r>
      <w:r w:rsidRPr="0070546A">
        <w:rPr>
          <w:color w:val="000000" w:themeColor="text1"/>
        </w:rPr>
        <w:t xml:space="preserve"> i lagen om utkomstskydd för arbetslösa, till den del hänvisningen i fråga avser det kapit</w:t>
      </w:r>
      <w:r w:rsidR="00672555">
        <w:rPr>
          <w:color w:val="000000" w:themeColor="text1"/>
        </w:rPr>
        <w:t>lets</w:t>
      </w:r>
      <w:r w:rsidRPr="0070546A">
        <w:rPr>
          <w:color w:val="000000" w:themeColor="text1"/>
        </w:rPr>
        <w:t>:</w:t>
      </w:r>
    </w:p>
    <w:p w14:paraId="1FB56FCF" w14:textId="090B5053" w:rsidR="002E40B7" w:rsidRPr="0070546A" w:rsidRDefault="002E40B7" w:rsidP="002E40B7">
      <w:pPr>
        <w:pStyle w:val="ANormal"/>
        <w:rPr>
          <w:color w:val="000000" w:themeColor="text1"/>
        </w:rPr>
      </w:pPr>
      <w:r w:rsidRPr="0070546A">
        <w:rPr>
          <w:color w:val="000000" w:themeColor="text1"/>
        </w:rPr>
        <w:tab/>
      </w:r>
      <w:r w:rsidR="00251B64" w:rsidRPr="0070546A">
        <w:rPr>
          <w:color w:val="000000" w:themeColor="text1"/>
        </w:rPr>
        <w:t>1</w:t>
      </w:r>
      <w:r w:rsidRPr="0070546A">
        <w:rPr>
          <w:color w:val="000000" w:themeColor="text1"/>
        </w:rPr>
        <w:t>) 2</w:t>
      </w:r>
      <w:r w:rsidR="000A6FB4">
        <w:rPr>
          <w:color w:val="000000" w:themeColor="text1"/>
        </w:rPr>
        <w:t> §</w:t>
      </w:r>
      <w:r w:rsidRPr="0070546A">
        <w:rPr>
          <w:color w:val="000000" w:themeColor="text1"/>
        </w:rPr>
        <w:t xml:space="preserve"> 4</w:t>
      </w:r>
      <w:r w:rsidR="000A6FB4">
        <w:rPr>
          <w:color w:val="000000" w:themeColor="text1"/>
        </w:rPr>
        <w:t> mom.</w:t>
      </w:r>
      <w:r w:rsidRPr="0070546A">
        <w:rPr>
          <w:color w:val="000000" w:themeColor="text1"/>
        </w:rPr>
        <w:t xml:space="preserve"> rörande arbetskraftsutbildning, på Åland ska avse sysselsättningsfrämjande utbildning enligt </w:t>
      </w:r>
      <w:hyperlink r:id="rId47" w:history="1">
        <w:r w:rsidRPr="0070546A">
          <w:rPr>
            <w:color w:val="000000" w:themeColor="text1"/>
          </w:rPr>
          <w:t>landskapslagen om sysselsättningsfrämjande utbildning</w:t>
        </w:r>
      </w:hyperlink>
      <w:r w:rsidRPr="0070546A">
        <w:rPr>
          <w:color w:val="000000" w:themeColor="text1"/>
        </w:rPr>
        <w:t>,</w:t>
      </w:r>
    </w:p>
    <w:p w14:paraId="64AD63E7" w14:textId="46079232" w:rsidR="00964896" w:rsidRPr="0070546A" w:rsidRDefault="00964896" w:rsidP="00964896">
      <w:pPr>
        <w:pStyle w:val="ANormal"/>
        <w:rPr>
          <w:color w:val="000000" w:themeColor="text1"/>
        </w:rPr>
      </w:pPr>
      <w:r w:rsidRPr="0070546A">
        <w:rPr>
          <w:color w:val="000000" w:themeColor="text1"/>
        </w:rPr>
        <w:tab/>
      </w:r>
      <w:r w:rsidR="00251B64" w:rsidRPr="0070546A">
        <w:rPr>
          <w:color w:val="000000" w:themeColor="text1"/>
        </w:rPr>
        <w:t>2</w:t>
      </w:r>
      <w:r w:rsidRPr="0070546A">
        <w:rPr>
          <w:color w:val="000000" w:themeColor="text1"/>
        </w:rPr>
        <w:t>) 4</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rörande arbetskraftsutbildning detsamma som i 3</w:t>
      </w:r>
      <w:r w:rsidR="000A6FB4">
        <w:rPr>
          <w:color w:val="000000" w:themeColor="text1"/>
        </w:rPr>
        <w:t> punkt</w:t>
      </w:r>
      <w:r w:rsidRPr="0070546A">
        <w:rPr>
          <w:color w:val="000000" w:themeColor="text1"/>
        </w:rPr>
        <w:t>en strax ovan,</w:t>
      </w:r>
    </w:p>
    <w:p w14:paraId="5BA59D7A" w14:textId="66659E13" w:rsidR="002949FC" w:rsidRPr="0070546A" w:rsidRDefault="002949FC" w:rsidP="002949FC">
      <w:pPr>
        <w:pStyle w:val="ANormal"/>
        <w:rPr>
          <w:color w:val="000000" w:themeColor="text1"/>
        </w:rPr>
      </w:pPr>
      <w:r w:rsidRPr="0070546A">
        <w:rPr>
          <w:color w:val="000000" w:themeColor="text1"/>
        </w:rPr>
        <w:tab/>
      </w:r>
      <w:r w:rsidR="00251B64" w:rsidRPr="0070546A">
        <w:rPr>
          <w:color w:val="000000" w:themeColor="text1"/>
        </w:rPr>
        <w:t>3</w:t>
      </w:r>
      <w:r w:rsidRPr="0070546A">
        <w:rPr>
          <w:color w:val="000000" w:themeColor="text1"/>
        </w:rPr>
        <w:t>) 5</w:t>
      </w:r>
      <w:r w:rsidR="000A6FB4">
        <w:rPr>
          <w:color w:val="000000" w:themeColor="text1"/>
        </w:rPr>
        <w:t> §</w:t>
      </w:r>
      <w:r w:rsidRPr="0070546A">
        <w:rPr>
          <w:color w:val="000000" w:themeColor="text1"/>
        </w:rPr>
        <w:t xml:space="preserve"> </w:t>
      </w:r>
      <w:r w:rsidR="00631B3B">
        <w:rPr>
          <w:color w:val="000000" w:themeColor="text1"/>
        </w:rPr>
        <w:t>3</w:t>
      </w:r>
      <w:r w:rsidR="000A6FB4">
        <w:rPr>
          <w:color w:val="000000" w:themeColor="text1"/>
        </w:rPr>
        <w:t> mom.</w:t>
      </w:r>
      <w:r w:rsidRPr="0070546A">
        <w:rPr>
          <w:color w:val="000000" w:themeColor="text1"/>
        </w:rPr>
        <w:t xml:space="preserve"> rörande arbetskraftsutbildning, på Åland ska avse sysselsättningsfrämjande utbildning enligt </w:t>
      </w:r>
      <w:hyperlink r:id="rId48" w:history="1">
        <w:r w:rsidRPr="0070546A">
          <w:rPr>
            <w:color w:val="000000" w:themeColor="text1"/>
          </w:rPr>
          <w:t>landskapslagen om sysselsättningsfrämjande utbildning</w:t>
        </w:r>
      </w:hyperlink>
      <w:r w:rsidR="00251B64" w:rsidRPr="0070546A">
        <w:rPr>
          <w:color w:val="000000" w:themeColor="text1"/>
        </w:rPr>
        <w:t>.</w:t>
      </w:r>
    </w:p>
    <w:p w14:paraId="2DCF4393" w14:textId="77777777" w:rsidR="00CB5E1E" w:rsidRPr="0070546A" w:rsidRDefault="00CB5E1E" w:rsidP="00361318">
      <w:pPr>
        <w:pStyle w:val="ANormal"/>
        <w:rPr>
          <w:color w:val="000000" w:themeColor="text1"/>
        </w:rPr>
      </w:pPr>
    </w:p>
    <w:p w14:paraId="5CF261F7" w14:textId="12A7EE49" w:rsidR="00DB2768" w:rsidRPr="0070546A" w:rsidRDefault="007B5C72" w:rsidP="003E2F6D">
      <w:pPr>
        <w:pStyle w:val="ANormal"/>
        <w:rPr>
          <w:color w:val="000000" w:themeColor="text1"/>
        </w:rPr>
      </w:pPr>
      <w:r w:rsidRPr="0070546A">
        <w:rPr>
          <w:color w:val="000000" w:themeColor="text1"/>
        </w:rPr>
        <w:t>11</w:t>
      </w:r>
      <w:r w:rsidR="000A6FB4">
        <w:rPr>
          <w:color w:val="000000" w:themeColor="text1"/>
        </w:rPr>
        <w:t> §</w:t>
      </w:r>
      <w:r w:rsidRPr="0070546A">
        <w:rPr>
          <w:color w:val="000000" w:themeColor="text1"/>
        </w:rPr>
        <w:t xml:space="preserve"> </w:t>
      </w:r>
      <w:r w:rsidR="000734C9" w:rsidRPr="0070546A">
        <w:rPr>
          <w:i/>
          <w:iCs/>
          <w:color w:val="000000" w:themeColor="text1"/>
        </w:rPr>
        <w:t>Heltidsstudier</w:t>
      </w:r>
      <w:r w:rsidRPr="0070546A">
        <w:rPr>
          <w:i/>
          <w:iCs/>
          <w:color w:val="000000" w:themeColor="text1"/>
        </w:rPr>
        <w:t>.</w:t>
      </w:r>
      <w:r w:rsidR="00094E12" w:rsidRPr="0070546A">
        <w:rPr>
          <w:rStyle w:val="Fotnotsreferens"/>
          <w:color w:val="000000" w:themeColor="text1"/>
        </w:rPr>
        <w:t xml:space="preserve"> </w:t>
      </w:r>
      <w:r w:rsidR="006C0242" w:rsidRPr="0070546A">
        <w:rPr>
          <w:color w:val="000000" w:themeColor="text1"/>
        </w:rPr>
        <w:t>I</w:t>
      </w:r>
      <w:r w:rsidR="005035B9" w:rsidRPr="0070546A">
        <w:rPr>
          <w:color w:val="000000" w:themeColor="text1"/>
        </w:rPr>
        <w:t xml:space="preserve"> 2</w:t>
      </w:r>
      <w:r w:rsidR="000A6FB4">
        <w:rPr>
          <w:color w:val="000000" w:themeColor="text1"/>
        </w:rPr>
        <w:t> kap.</w:t>
      </w:r>
      <w:r w:rsidR="005035B9" w:rsidRPr="0070546A">
        <w:rPr>
          <w:color w:val="000000" w:themeColor="text1"/>
        </w:rPr>
        <w:t xml:space="preserve"> </w:t>
      </w:r>
      <w:r w:rsidR="006C0242" w:rsidRPr="0070546A">
        <w:rPr>
          <w:color w:val="000000" w:themeColor="text1"/>
        </w:rPr>
        <w:t>10</w:t>
      </w:r>
      <w:r w:rsidR="000A6FB4">
        <w:rPr>
          <w:color w:val="000000" w:themeColor="text1"/>
        </w:rPr>
        <w:t> §</w:t>
      </w:r>
      <w:r w:rsidR="006C0242" w:rsidRPr="0070546A">
        <w:rPr>
          <w:color w:val="000000" w:themeColor="text1"/>
        </w:rPr>
        <w:t xml:space="preserve"> 2</w:t>
      </w:r>
      <w:r w:rsidR="000A6FB4">
        <w:rPr>
          <w:color w:val="000000" w:themeColor="text1"/>
        </w:rPr>
        <w:t> mom.</w:t>
      </w:r>
      <w:r w:rsidR="006C0242" w:rsidRPr="0070546A">
        <w:rPr>
          <w:color w:val="000000" w:themeColor="text1"/>
        </w:rPr>
        <w:t xml:space="preserve"> </w:t>
      </w:r>
      <w:r w:rsidR="005035B9" w:rsidRPr="0070546A">
        <w:rPr>
          <w:color w:val="000000" w:themeColor="text1"/>
        </w:rPr>
        <w:t xml:space="preserve">i lagen om </w:t>
      </w:r>
      <w:r w:rsidR="003E2F6D" w:rsidRPr="0070546A">
        <w:rPr>
          <w:color w:val="000000" w:themeColor="text1"/>
        </w:rPr>
        <w:t xml:space="preserve">utkomstskydd för arbetslösa </w:t>
      </w:r>
      <w:r w:rsidR="00DB2768" w:rsidRPr="0070546A">
        <w:rPr>
          <w:color w:val="000000" w:themeColor="text1"/>
        </w:rPr>
        <w:t>anges</w:t>
      </w:r>
      <w:r w:rsidR="005035B9" w:rsidRPr="0070546A">
        <w:rPr>
          <w:color w:val="000000" w:themeColor="text1"/>
        </w:rPr>
        <w:t xml:space="preserve"> </w:t>
      </w:r>
      <w:r w:rsidR="00DB2768" w:rsidRPr="0070546A">
        <w:rPr>
          <w:color w:val="000000" w:themeColor="text1"/>
        </w:rPr>
        <w:t xml:space="preserve">vad som ska betraktas som </w:t>
      </w:r>
      <w:r w:rsidR="006C0242" w:rsidRPr="0070546A">
        <w:rPr>
          <w:color w:val="000000" w:themeColor="text1"/>
        </w:rPr>
        <w:t>heltids</w:t>
      </w:r>
      <w:r w:rsidR="005035B9" w:rsidRPr="0070546A">
        <w:rPr>
          <w:color w:val="000000" w:themeColor="text1"/>
        </w:rPr>
        <w:t>studier.</w:t>
      </w:r>
      <w:r w:rsidR="006C0242" w:rsidRPr="0070546A">
        <w:rPr>
          <w:rStyle w:val="Fotnotsreferens"/>
          <w:color w:val="000000" w:themeColor="text1"/>
        </w:rPr>
        <w:footnoteReference w:id="5"/>
      </w:r>
      <w:r w:rsidR="00DB2768" w:rsidRPr="0070546A">
        <w:rPr>
          <w:rStyle w:val="Fotnotsreferens"/>
          <w:color w:val="000000" w:themeColor="text1"/>
        </w:rPr>
        <w:t xml:space="preserve"> </w:t>
      </w:r>
    </w:p>
    <w:p w14:paraId="0D00A241" w14:textId="754B4868" w:rsidR="00397282" w:rsidRPr="0070546A" w:rsidRDefault="00245A50" w:rsidP="003E2F6D">
      <w:pPr>
        <w:pStyle w:val="ANormal"/>
        <w:rPr>
          <w:color w:val="000000" w:themeColor="text1"/>
        </w:rPr>
      </w:pPr>
      <w:r w:rsidRPr="0070546A">
        <w:rPr>
          <w:color w:val="000000" w:themeColor="text1"/>
        </w:rPr>
        <w:tab/>
      </w:r>
      <w:r w:rsidR="00DB2768" w:rsidRPr="0070546A">
        <w:rPr>
          <w:color w:val="000000" w:themeColor="text1"/>
        </w:rPr>
        <w:t>Enligt huvudregeln i 2 kap 10</w:t>
      </w:r>
      <w:r w:rsidR="000A6FB4">
        <w:rPr>
          <w:color w:val="000000" w:themeColor="text1"/>
        </w:rPr>
        <w:t> §</w:t>
      </w:r>
      <w:r w:rsidR="00DB2768" w:rsidRPr="0070546A">
        <w:rPr>
          <w:color w:val="000000" w:themeColor="text1"/>
        </w:rPr>
        <w:t xml:space="preserve"> 1</w:t>
      </w:r>
      <w:r w:rsidR="000A6FB4">
        <w:rPr>
          <w:color w:val="000000" w:themeColor="text1"/>
        </w:rPr>
        <w:t> mom.</w:t>
      </w:r>
      <w:r w:rsidR="00DB2768" w:rsidRPr="0070546A">
        <w:rPr>
          <w:color w:val="000000" w:themeColor="text1"/>
        </w:rPr>
        <w:t xml:space="preserve"> i lagen om utkomstskydd för arbetslösa gäller att </w:t>
      </w:r>
      <w:r w:rsidR="004E2751" w:rsidRPr="0070546A">
        <w:rPr>
          <w:color w:val="000000" w:themeColor="text1"/>
        </w:rPr>
        <w:t>e</w:t>
      </w:r>
      <w:r w:rsidR="00DB2768" w:rsidRPr="0070546A">
        <w:rPr>
          <w:color w:val="000000" w:themeColor="text1"/>
        </w:rPr>
        <w:t xml:space="preserve">n studerande på heltid inte </w:t>
      </w:r>
      <w:r w:rsidR="004E2751" w:rsidRPr="0070546A">
        <w:rPr>
          <w:color w:val="000000" w:themeColor="text1"/>
        </w:rPr>
        <w:t xml:space="preserve">har </w:t>
      </w:r>
      <w:r w:rsidR="00DB2768" w:rsidRPr="0070546A">
        <w:rPr>
          <w:color w:val="000000" w:themeColor="text1"/>
        </w:rPr>
        <w:t>rätt till arbetslöshetsförmåner. Begränsningen gäller också ferieperioder under heltidsstudier.</w:t>
      </w:r>
      <w:r w:rsidR="004E2751" w:rsidRPr="0070546A">
        <w:rPr>
          <w:color w:val="000000" w:themeColor="text1"/>
        </w:rPr>
        <w:t xml:space="preserve"> </w:t>
      </w:r>
      <w:r w:rsidR="00DB2768" w:rsidRPr="0070546A">
        <w:rPr>
          <w:color w:val="000000" w:themeColor="text1"/>
        </w:rPr>
        <w:t>Enligt</w:t>
      </w:r>
      <w:r w:rsidR="005035B9" w:rsidRPr="0070546A">
        <w:rPr>
          <w:color w:val="000000" w:themeColor="text1"/>
        </w:rPr>
        <w:t xml:space="preserve"> 2</w:t>
      </w:r>
      <w:r w:rsidR="000A6FB4">
        <w:rPr>
          <w:color w:val="000000" w:themeColor="text1"/>
        </w:rPr>
        <w:t> kap.</w:t>
      </w:r>
      <w:r w:rsidR="005035B9" w:rsidRPr="0070546A">
        <w:rPr>
          <w:color w:val="000000" w:themeColor="text1"/>
        </w:rPr>
        <w:t xml:space="preserve"> </w:t>
      </w:r>
      <w:r w:rsidR="006C0242" w:rsidRPr="0070546A">
        <w:rPr>
          <w:color w:val="000000" w:themeColor="text1"/>
        </w:rPr>
        <w:t>7</w:t>
      </w:r>
      <w:r w:rsidR="000A6FB4">
        <w:rPr>
          <w:color w:val="000000" w:themeColor="text1"/>
        </w:rPr>
        <w:t> §</w:t>
      </w:r>
      <w:r w:rsidR="006C0242" w:rsidRPr="0070546A">
        <w:rPr>
          <w:color w:val="000000" w:themeColor="text1"/>
        </w:rPr>
        <w:t xml:space="preserve"> 9</w:t>
      </w:r>
      <w:r w:rsidR="000A6FB4">
        <w:rPr>
          <w:color w:val="000000" w:themeColor="text1"/>
        </w:rPr>
        <w:t> punkt</w:t>
      </w:r>
      <w:r w:rsidR="006C0242" w:rsidRPr="0070546A">
        <w:rPr>
          <w:color w:val="000000" w:themeColor="text1"/>
        </w:rPr>
        <w:t xml:space="preserve">en </w:t>
      </w:r>
      <w:r w:rsidR="005035B9" w:rsidRPr="0070546A">
        <w:rPr>
          <w:color w:val="000000" w:themeColor="text1"/>
        </w:rPr>
        <w:t xml:space="preserve">i lagen om </w:t>
      </w:r>
      <w:r w:rsidR="00DB2768" w:rsidRPr="0070546A">
        <w:rPr>
          <w:color w:val="000000" w:themeColor="text1"/>
        </w:rPr>
        <w:t xml:space="preserve">allmänt stöd föreskrivs i sin tur att </w:t>
      </w:r>
      <w:r w:rsidR="004E2751" w:rsidRPr="0070546A">
        <w:rPr>
          <w:color w:val="000000" w:themeColor="text1"/>
        </w:rPr>
        <w:t xml:space="preserve">på betalning av allmänt stöd </w:t>
      </w:r>
      <w:r w:rsidR="00015380" w:rsidRPr="0070546A">
        <w:rPr>
          <w:color w:val="000000" w:themeColor="text1"/>
        </w:rPr>
        <w:t xml:space="preserve">ska </w:t>
      </w:r>
      <w:r w:rsidR="00DB2768" w:rsidRPr="0070546A">
        <w:rPr>
          <w:color w:val="000000" w:themeColor="text1"/>
        </w:rPr>
        <w:t xml:space="preserve">nämnda lagrum i lagen </w:t>
      </w:r>
      <w:r w:rsidR="005035B9" w:rsidRPr="0070546A">
        <w:rPr>
          <w:color w:val="000000" w:themeColor="text1"/>
        </w:rPr>
        <w:t xml:space="preserve">utkomstskydd för arbetslösa </w:t>
      </w:r>
      <w:r w:rsidR="00DB2768" w:rsidRPr="0070546A">
        <w:rPr>
          <w:color w:val="000000" w:themeColor="text1"/>
        </w:rPr>
        <w:t xml:space="preserve">tillämpas </w:t>
      </w:r>
      <w:r w:rsidR="004E2751" w:rsidRPr="0070546A">
        <w:rPr>
          <w:color w:val="000000" w:themeColor="text1"/>
        </w:rPr>
        <w:t>på studierna. Det innebär att</w:t>
      </w:r>
      <w:r w:rsidR="003E2F6D" w:rsidRPr="0070546A">
        <w:rPr>
          <w:color w:val="000000" w:themeColor="text1"/>
        </w:rPr>
        <w:t xml:space="preserve"> studier inverkar </w:t>
      </w:r>
      <w:r w:rsidR="004E2751" w:rsidRPr="0070546A">
        <w:rPr>
          <w:color w:val="000000" w:themeColor="text1"/>
        </w:rPr>
        <w:t xml:space="preserve">på motsvarande sätt </w:t>
      </w:r>
      <w:r w:rsidR="003E2F6D" w:rsidRPr="0070546A">
        <w:rPr>
          <w:color w:val="000000" w:themeColor="text1"/>
        </w:rPr>
        <w:t xml:space="preserve">på </w:t>
      </w:r>
      <w:r w:rsidR="004E2751" w:rsidRPr="0070546A">
        <w:rPr>
          <w:color w:val="000000" w:themeColor="text1"/>
        </w:rPr>
        <w:t>rätten till arbetslöshets</w:t>
      </w:r>
      <w:r w:rsidR="00015380" w:rsidRPr="0070546A">
        <w:rPr>
          <w:color w:val="000000" w:themeColor="text1"/>
        </w:rPr>
        <w:t>förmåner enligt lagstiftningen om allmänt stöd</w:t>
      </w:r>
      <w:r w:rsidR="003E2F6D" w:rsidRPr="0070546A">
        <w:rPr>
          <w:color w:val="000000" w:themeColor="text1"/>
        </w:rPr>
        <w:t>.</w:t>
      </w:r>
    </w:p>
    <w:p w14:paraId="04A64AA4" w14:textId="31D2FB57" w:rsidR="003E2F6D" w:rsidRPr="0070546A" w:rsidRDefault="00397282" w:rsidP="003E2F6D">
      <w:pPr>
        <w:pStyle w:val="ANormal"/>
        <w:rPr>
          <w:color w:val="000000" w:themeColor="text1"/>
        </w:rPr>
      </w:pPr>
      <w:r w:rsidRPr="0070546A">
        <w:rPr>
          <w:color w:val="000000" w:themeColor="text1"/>
        </w:rPr>
        <w:tab/>
      </w:r>
      <w:r w:rsidR="005035B9" w:rsidRPr="0070546A">
        <w:rPr>
          <w:color w:val="000000" w:themeColor="text1"/>
        </w:rPr>
        <w:t>Dock återspeglar den paragrafen med sin terminologi utbildningssystem</w:t>
      </w:r>
      <w:r w:rsidR="00DD23FE" w:rsidRPr="0070546A">
        <w:rPr>
          <w:color w:val="000000" w:themeColor="text1"/>
        </w:rPr>
        <w:t>et i riket</w:t>
      </w:r>
      <w:r w:rsidR="005035B9" w:rsidRPr="0070546A">
        <w:rPr>
          <w:color w:val="000000" w:themeColor="text1"/>
        </w:rPr>
        <w:t xml:space="preserve"> </w:t>
      </w:r>
      <w:r w:rsidR="00DD23FE" w:rsidRPr="0070546A">
        <w:rPr>
          <w:color w:val="000000" w:themeColor="text1"/>
        </w:rPr>
        <w:t>vilket</w:t>
      </w:r>
      <w:r w:rsidR="005035B9" w:rsidRPr="0070546A">
        <w:rPr>
          <w:color w:val="000000" w:themeColor="text1"/>
        </w:rPr>
        <w:t xml:space="preserve"> inte </w:t>
      </w:r>
      <w:r w:rsidR="003E2F6D" w:rsidRPr="0070546A">
        <w:rPr>
          <w:color w:val="000000" w:themeColor="text1"/>
        </w:rPr>
        <w:t xml:space="preserve">överensstämmer med </w:t>
      </w:r>
      <w:r w:rsidR="005035B9" w:rsidRPr="0070546A">
        <w:rPr>
          <w:color w:val="000000" w:themeColor="text1"/>
        </w:rPr>
        <w:t xml:space="preserve">hur </w:t>
      </w:r>
      <w:r w:rsidR="003E2F6D" w:rsidRPr="0070546A">
        <w:rPr>
          <w:color w:val="000000" w:themeColor="text1"/>
        </w:rPr>
        <w:t>den åländska utbildningslagstiftningen</w:t>
      </w:r>
      <w:r w:rsidR="005035B9" w:rsidRPr="0070546A">
        <w:rPr>
          <w:color w:val="000000" w:themeColor="text1"/>
        </w:rPr>
        <w:t xml:space="preserve"> är utformad</w:t>
      </w:r>
      <w:r w:rsidR="003E2F6D" w:rsidRPr="0070546A">
        <w:rPr>
          <w:color w:val="000000" w:themeColor="text1"/>
        </w:rPr>
        <w:t xml:space="preserve">. </w:t>
      </w:r>
      <w:r w:rsidR="005035B9" w:rsidRPr="0070546A">
        <w:rPr>
          <w:color w:val="000000" w:themeColor="text1"/>
        </w:rPr>
        <w:t xml:space="preserve">Därför föreslås </w:t>
      </w:r>
      <w:r w:rsidR="00DD23FE" w:rsidRPr="0070546A">
        <w:rPr>
          <w:i/>
          <w:iCs/>
          <w:color w:val="000000" w:themeColor="text1"/>
        </w:rPr>
        <w:t>1</w:t>
      </w:r>
      <w:r w:rsidR="000A6FB4">
        <w:rPr>
          <w:i/>
          <w:iCs/>
          <w:color w:val="000000" w:themeColor="text1"/>
        </w:rPr>
        <w:t> mom.</w:t>
      </w:r>
      <w:r w:rsidR="00DD23FE" w:rsidRPr="0070546A">
        <w:rPr>
          <w:color w:val="000000" w:themeColor="text1"/>
        </w:rPr>
        <w:t xml:space="preserve"> </w:t>
      </w:r>
      <w:r w:rsidR="005035B9" w:rsidRPr="0070546A">
        <w:rPr>
          <w:color w:val="000000" w:themeColor="text1"/>
        </w:rPr>
        <w:t xml:space="preserve">i denna paragraf </w:t>
      </w:r>
      <w:r w:rsidR="00DD23FE" w:rsidRPr="0070546A">
        <w:rPr>
          <w:color w:val="000000" w:themeColor="text1"/>
        </w:rPr>
        <w:t xml:space="preserve">en rad </w:t>
      </w:r>
      <w:r w:rsidR="005035B9" w:rsidRPr="0070546A">
        <w:rPr>
          <w:color w:val="000000" w:themeColor="text1"/>
        </w:rPr>
        <w:t>b</w:t>
      </w:r>
      <w:r w:rsidR="003E2F6D" w:rsidRPr="0070546A">
        <w:rPr>
          <w:color w:val="000000" w:themeColor="text1"/>
        </w:rPr>
        <w:t>estämmelse</w:t>
      </w:r>
      <w:r w:rsidR="005035B9" w:rsidRPr="0070546A">
        <w:rPr>
          <w:color w:val="000000" w:themeColor="text1"/>
        </w:rPr>
        <w:t>r</w:t>
      </w:r>
      <w:r w:rsidR="003E2F6D" w:rsidRPr="0070546A">
        <w:rPr>
          <w:color w:val="000000" w:themeColor="text1"/>
        </w:rPr>
        <w:t xml:space="preserve"> </w:t>
      </w:r>
      <w:r w:rsidR="005035B9" w:rsidRPr="0070546A">
        <w:rPr>
          <w:color w:val="000000" w:themeColor="text1"/>
        </w:rPr>
        <w:t>vi</w:t>
      </w:r>
      <w:r w:rsidR="00DD23FE" w:rsidRPr="0070546A">
        <w:rPr>
          <w:color w:val="000000" w:themeColor="text1"/>
        </w:rPr>
        <w:t>lka är</w:t>
      </w:r>
      <w:r w:rsidR="003E2F6D" w:rsidRPr="0070546A">
        <w:rPr>
          <w:color w:val="000000" w:themeColor="text1"/>
        </w:rPr>
        <w:t xml:space="preserve"> anpassad</w:t>
      </w:r>
      <w:r w:rsidR="00DD23FE" w:rsidRPr="0070546A">
        <w:rPr>
          <w:color w:val="000000" w:themeColor="text1"/>
        </w:rPr>
        <w:t>e</w:t>
      </w:r>
      <w:r w:rsidR="003E2F6D" w:rsidRPr="0070546A">
        <w:rPr>
          <w:color w:val="000000" w:themeColor="text1"/>
        </w:rPr>
        <w:t xml:space="preserve"> till åländska förhållanden</w:t>
      </w:r>
      <w:r w:rsidR="00932BA2">
        <w:rPr>
          <w:color w:val="000000" w:themeColor="text1"/>
        </w:rPr>
        <w:t xml:space="preserve"> men samtidigt är flexibla i förhållande till andra utbildningssystem</w:t>
      </w:r>
      <w:r w:rsidR="003E2F6D" w:rsidRPr="0070546A">
        <w:rPr>
          <w:color w:val="000000" w:themeColor="text1"/>
        </w:rPr>
        <w:t>.</w:t>
      </w:r>
    </w:p>
    <w:p w14:paraId="4711AFFD" w14:textId="6FF44AB1" w:rsidR="00365300" w:rsidRDefault="005267F8" w:rsidP="00F21289">
      <w:pPr>
        <w:pStyle w:val="ANormal"/>
        <w:rPr>
          <w:color w:val="000000" w:themeColor="text1"/>
        </w:rPr>
      </w:pPr>
      <w:r w:rsidRPr="0070546A">
        <w:rPr>
          <w:color w:val="000000" w:themeColor="text1"/>
        </w:rPr>
        <w:tab/>
        <w:t xml:space="preserve">Genom den föreslagna bestämmelsen i </w:t>
      </w:r>
      <w:r w:rsidRPr="0070546A">
        <w:rPr>
          <w:i/>
          <w:iCs/>
          <w:color w:val="000000" w:themeColor="text1"/>
        </w:rPr>
        <w:t>2</w:t>
      </w:r>
      <w:r w:rsidR="000A6FB4">
        <w:rPr>
          <w:i/>
          <w:iCs/>
          <w:color w:val="000000" w:themeColor="text1"/>
        </w:rPr>
        <w:t> mom.</w:t>
      </w:r>
      <w:r w:rsidRPr="0070546A">
        <w:rPr>
          <w:color w:val="000000" w:themeColor="text1"/>
        </w:rPr>
        <w:t xml:space="preserve"> </w:t>
      </w:r>
      <w:r w:rsidR="00C15A73" w:rsidRPr="0070546A">
        <w:rPr>
          <w:color w:val="000000" w:themeColor="text1"/>
        </w:rPr>
        <w:t>säkerställs att de materiella bestämmelserna i lagen om utkomstskydd för arbetslösa i 10 a</w:t>
      </w:r>
      <w:r w:rsidR="000A6FB4">
        <w:rPr>
          <w:color w:val="000000" w:themeColor="text1"/>
        </w:rPr>
        <w:t> §</w:t>
      </w:r>
      <w:r w:rsidR="00C15A73" w:rsidRPr="0070546A">
        <w:rPr>
          <w:color w:val="000000" w:themeColor="text1"/>
        </w:rPr>
        <w:t xml:space="preserve"> om undantag i fråga om studier, 10 b</w:t>
      </w:r>
      <w:r w:rsidR="000A6FB4">
        <w:rPr>
          <w:color w:val="000000" w:themeColor="text1"/>
        </w:rPr>
        <w:t> §</w:t>
      </w:r>
      <w:r w:rsidR="00C15A73" w:rsidRPr="0070546A">
        <w:rPr>
          <w:color w:val="000000" w:themeColor="text1"/>
        </w:rPr>
        <w:t xml:space="preserve"> om kortvariga studier</w:t>
      </w:r>
      <w:r w:rsidR="00F21289" w:rsidRPr="0070546A">
        <w:rPr>
          <w:color w:val="000000" w:themeColor="text1"/>
        </w:rPr>
        <w:t xml:space="preserve"> samt 11</w:t>
      </w:r>
      <w:r w:rsidR="000A6FB4">
        <w:rPr>
          <w:color w:val="000000" w:themeColor="text1"/>
        </w:rPr>
        <w:t> §</w:t>
      </w:r>
      <w:r w:rsidR="00F21289" w:rsidRPr="0070546A">
        <w:rPr>
          <w:color w:val="000000" w:themeColor="text1"/>
        </w:rPr>
        <w:t xml:space="preserve"> om upphörande med heltidsstudier tillämpas på motsvarande sätt på Åland som i riket, med beaktande av de undantag som följer av blankettlagen om allmänt stöd.</w:t>
      </w:r>
    </w:p>
    <w:p w14:paraId="65EFDE66" w14:textId="77777777" w:rsidR="00576476" w:rsidRPr="0070546A" w:rsidRDefault="00576476" w:rsidP="00F21289">
      <w:pPr>
        <w:pStyle w:val="ANormal"/>
        <w:rPr>
          <w:color w:val="000000" w:themeColor="text1"/>
        </w:rPr>
      </w:pPr>
    </w:p>
    <w:p w14:paraId="4F1B9937" w14:textId="0D5BFE7D" w:rsidR="00A64F2C" w:rsidRPr="0070546A" w:rsidRDefault="007B5C72" w:rsidP="003E2F6D">
      <w:pPr>
        <w:pStyle w:val="ANormal"/>
        <w:rPr>
          <w:color w:val="000000" w:themeColor="text1"/>
        </w:rPr>
      </w:pPr>
      <w:r w:rsidRPr="0070546A">
        <w:rPr>
          <w:color w:val="000000" w:themeColor="text1"/>
        </w:rPr>
        <w:t>12</w:t>
      </w:r>
      <w:r w:rsidR="000A6FB4">
        <w:rPr>
          <w:color w:val="000000" w:themeColor="text1"/>
        </w:rPr>
        <w:t> §</w:t>
      </w:r>
      <w:r w:rsidRPr="0070546A">
        <w:rPr>
          <w:color w:val="000000" w:themeColor="text1"/>
        </w:rPr>
        <w:t xml:space="preserve"> </w:t>
      </w:r>
      <w:r w:rsidR="000734C9" w:rsidRPr="0070546A">
        <w:rPr>
          <w:i/>
          <w:iCs/>
          <w:color w:val="000000" w:themeColor="text1"/>
        </w:rPr>
        <w:t>Särskilda bestämmelser om vistelse utanför Åland som påverkar arbetsvillkoret och maximitid och om utländska medborgares rätt till arbetslöshetsförmåner</w:t>
      </w:r>
      <w:r w:rsidRPr="0070546A">
        <w:rPr>
          <w:i/>
          <w:iCs/>
          <w:color w:val="000000" w:themeColor="text1"/>
        </w:rPr>
        <w:t>.</w:t>
      </w:r>
      <w:r w:rsidR="00A93B49" w:rsidRPr="0070546A">
        <w:rPr>
          <w:color w:val="000000" w:themeColor="text1"/>
        </w:rPr>
        <w:t xml:space="preserve"> Motsvarande bestämmelser finns för närvarande i 9</w:t>
      </w:r>
      <w:r w:rsidR="000A6FB4">
        <w:rPr>
          <w:color w:val="000000" w:themeColor="text1"/>
        </w:rPr>
        <w:t> §</w:t>
      </w:r>
      <w:r w:rsidR="00A93B49" w:rsidRPr="0070546A">
        <w:rPr>
          <w:color w:val="000000" w:themeColor="text1"/>
        </w:rPr>
        <w:t xml:space="preserve"> i blankettlagen om utkomstskydd för arbetslösa.</w:t>
      </w:r>
      <w:r w:rsidR="001F237D" w:rsidRPr="0070546A">
        <w:rPr>
          <w:color w:val="000000" w:themeColor="text1"/>
        </w:rPr>
        <w:t xml:space="preserve"> </w:t>
      </w:r>
      <w:r w:rsidR="003E2F6D" w:rsidRPr="0070546A">
        <w:rPr>
          <w:color w:val="000000" w:themeColor="text1"/>
        </w:rPr>
        <w:t xml:space="preserve">I </w:t>
      </w:r>
      <w:r w:rsidR="001F237D" w:rsidRPr="0070546A">
        <w:rPr>
          <w:color w:val="000000" w:themeColor="text1"/>
        </w:rPr>
        <w:t>9</w:t>
      </w:r>
      <w:r w:rsidR="000A6FB4">
        <w:rPr>
          <w:color w:val="000000" w:themeColor="text1"/>
        </w:rPr>
        <w:t> §</w:t>
      </w:r>
      <w:r w:rsidR="003E2F6D" w:rsidRPr="0070546A">
        <w:rPr>
          <w:color w:val="000000" w:themeColor="text1"/>
        </w:rPr>
        <w:t xml:space="preserve"> </w:t>
      </w:r>
      <w:r w:rsidR="001F237D" w:rsidRPr="0070546A">
        <w:rPr>
          <w:color w:val="000000" w:themeColor="text1"/>
        </w:rPr>
        <w:t>i blankettlagen om utkomstskydd för arbetslösa finns</w:t>
      </w:r>
      <w:r w:rsidR="003E2F6D" w:rsidRPr="0070546A">
        <w:rPr>
          <w:color w:val="000000" w:themeColor="text1"/>
        </w:rPr>
        <w:t xml:space="preserve"> en avvikelse från bestämmelser i 5</w:t>
      </w:r>
      <w:r w:rsidR="000A6FB4">
        <w:rPr>
          <w:color w:val="000000" w:themeColor="text1"/>
        </w:rPr>
        <w:t> kap.</w:t>
      </w:r>
      <w:r w:rsidR="003E2F6D" w:rsidRPr="0070546A">
        <w:rPr>
          <w:color w:val="000000" w:themeColor="text1"/>
        </w:rPr>
        <w:t xml:space="preserve"> 11</w:t>
      </w:r>
      <w:r w:rsidR="000A6FB4">
        <w:rPr>
          <w:color w:val="000000" w:themeColor="text1"/>
        </w:rPr>
        <w:t> §</w:t>
      </w:r>
      <w:r w:rsidR="003E2F6D" w:rsidRPr="0070546A">
        <w:rPr>
          <w:color w:val="000000" w:themeColor="text1"/>
        </w:rPr>
        <w:t xml:space="preserve"> </w:t>
      </w:r>
      <w:r w:rsidR="00D97433" w:rsidRPr="0070546A">
        <w:rPr>
          <w:color w:val="000000" w:themeColor="text1"/>
        </w:rPr>
        <w:t xml:space="preserve">i </w:t>
      </w:r>
      <w:r w:rsidR="003E2F6D" w:rsidRPr="0070546A">
        <w:rPr>
          <w:color w:val="000000" w:themeColor="text1"/>
        </w:rPr>
        <w:t>lagen om utkomstskydd för arbetslösa om hur arbetslöshetsdagpenning</w:t>
      </w:r>
      <w:r w:rsidR="00D97433" w:rsidRPr="0070546A">
        <w:rPr>
          <w:color w:val="000000" w:themeColor="text1"/>
        </w:rPr>
        <w:t>en</w:t>
      </w:r>
      <w:r w:rsidR="001F237D" w:rsidRPr="0070546A">
        <w:rPr>
          <w:color w:val="000000" w:themeColor="text1"/>
        </w:rPr>
        <w:t>, vilke</w:t>
      </w:r>
      <w:r w:rsidR="00D97433" w:rsidRPr="0070546A">
        <w:rPr>
          <w:color w:val="000000" w:themeColor="text1"/>
        </w:rPr>
        <w:t>n</w:t>
      </w:r>
      <w:r w:rsidR="001F237D" w:rsidRPr="0070546A">
        <w:rPr>
          <w:color w:val="000000" w:themeColor="text1"/>
        </w:rPr>
        <w:t xml:space="preserve"> för Ålands del</w:t>
      </w:r>
      <w:r w:rsidR="00D97433" w:rsidRPr="0070546A">
        <w:rPr>
          <w:color w:val="000000" w:themeColor="text1"/>
        </w:rPr>
        <w:t xml:space="preserve"> åsyftar grunddagpenningen </w:t>
      </w:r>
      <w:r w:rsidR="003E2F6D" w:rsidRPr="0070546A">
        <w:rPr>
          <w:color w:val="000000" w:themeColor="text1"/>
        </w:rPr>
        <w:t>ska börja betalas på nytt i en situation där någon</w:t>
      </w:r>
      <w:r w:rsidR="00FE4810" w:rsidRPr="0070546A">
        <w:rPr>
          <w:color w:val="000000" w:themeColor="text1"/>
        </w:rPr>
        <w:t>,</w:t>
      </w:r>
      <w:r w:rsidR="003E2F6D" w:rsidRPr="0070546A">
        <w:rPr>
          <w:color w:val="000000" w:themeColor="text1"/>
        </w:rPr>
        <w:t xml:space="preserve"> i enlighet med rådets förordning </w:t>
      </w:r>
      <w:r w:rsidR="00FE4810" w:rsidRPr="0070546A">
        <w:rPr>
          <w:color w:val="000000" w:themeColor="text1"/>
        </w:rPr>
        <w:t xml:space="preserve">(EEG) nr 1408/71 om tillämpning av systemen för social trygghet när anställda, egenföretagare eller deras familjemedlemmar flyttar inom gemenskapen, </w:t>
      </w:r>
      <w:r w:rsidR="003E2F6D" w:rsidRPr="0070546A">
        <w:rPr>
          <w:color w:val="000000" w:themeColor="text1"/>
        </w:rPr>
        <w:t xml:space="preserve">har sökt arbete i en medlemsstat inom Europeiska unionen under högst tre månader. Om personen i fråga under denna tid inte får arbete och inte återvänder till utgångsstaten, förlorar </w:t>
      </w:r>
      <w:r w:rsidR="00D97433" w:rsidRPr="0070546A">
        <w:rPr>
          <w:color w:val="000000" w:themeColor="text1"/>
        </w:rPr>
        <w:t>denne</w:t>
      </w:r>
      <w:r w:rsidR="003E2F6D" w:rsidRPr="0070546A">
        <w:rPr>
          <w:color w:val="000000" w:themeColor="text1"/>
        </w:rPr>
        <w:t xml:space="preserve"> all sin rätt till dagpenning. Av denna orsak finns det i lagen </w:t>
      </w:r>
      <w:r w:rsidR="00D97433" w:rsidRPr="0070546A">
        <w:rPr>
          <w:color w:val="000000" w:themeColor="text1"/>
        </w:rPr>
        <w:t xml:space="preserve">om utkomstskydd för arbetslösa </w:t>
      </w:r>
      <w:r w:rsidR="003E2F6D" w:rsidRPr="0070546A">
        <w:rPr>
          <w:color w:val="000000" w:themeColor="text1"/>
        </w:rPr>
        <w:t xml:space="preserve">en bestämmelse om från och med vilken tidpunkt </w:t>
      </w:r>
      <w:r w:rsidR="00D97433" w:rsidRPr="0070546A">
        <w:rPr>
          <w:color w:val="000000" w:themeColor="text1"/>
        </w:rPr>
        <w:t xml:space="preserve">den avsedda </w:t>
      </w:r>
      <w:r w:rsidR="003E2F6D" w:rsidRPr="0070546A">
        <w:rPr>
          <w:color w:val="000000" w:themeColor="text1"/>
        </w:rPr>
        <w:t>dagpenning</w:t>
      </w:r>
      <w:r w:rsidR="00D97433" w:rsidRPr="0070546A">
        <w:rPr>
          <w:color w:val="000000" w:themeColor="text1"/>
        </w:rPr>
        <w:t>en</w:t>
      </w:r>
      <w:r w:rsidR="003E2F6D" w:rsidRPr="0070546A">
        <w:rPr>
          <w:color w:val="000000" w:themeColor="text1"/>
        </w:rPr>
        <w:t xml:space="preserve"> ska börja betalas på nytt till en arbetssökande som återvänder till Finland.</w:t>
      </w:r>
    </w:p>
    <w:p w14:paraId="562BE376" w14:textId="08CB245B" w:rsidR="003E2F6D" w:rsidRPr="0070546A" w:rsidRDefault="00A64F2C" w:rsidP="003E2F6D">
      <w:pPr>
        <w:pStyle w:val="ANormal"/>
        <w:rPr>
          <w:color w:val="000000" w:themeColor="text1"/>
        </w:rPr>
      </w:pPr>
      <w:r w:rsidRPr="0070546A">
        <w:rPr>
          <w:color w:val="000000" w:themeColor="text1"/>
        </w:rPr>
        <w:tab/>
      </w:r>
      <w:r w:rsidR="003E2F6D" w:rsidRPr="0070546A">
        <w:rPr>
          <w:color w:val="000000" w:themeColor="text1"/>
        </w:rPr>
        <w:t xml:space="preserve">Enligt de </w:t>
      </w:r>
      <w:r w:rsidR="00D97433" w:rsidRPr="0070546A">
        <w:rPr>
          <w:color w:val="000000" w:themeColor="text1"/>
        </w:rPr>
        <w:t xml:space="preserve">gällande </w:t>
      </w:r>
      <w:r w:rsidR="003E2F6D" w:rsidRPr="0070546A">
        <w:rPr>
          <w:color w:val="000000" w:themeColor="text1"/>
        </w:rPr>
        <w:t>bestämmelse</w:t>
      </w:r>
      <w:r w:rsidR="00FB1630" w:rsidRPr="0070546A">
        <w:rPr>
          <w:color w:val="000000" w:themeColor="text1"/>
        </w:rPr>
        <w:t>rna</w:t>
      </w:r>
      <w:r w:rsidR="003E2F6D" w:rsidRPr="0070546A">
        <w:rPr>
          <w:color w:val="000000" w:themeColor="text1"/>
        </w:rPr>
        <w:t xml:space="preserve"> </w:t>
      </w:r>
      <w:r w:rsidR="00D97433" w:rsidRPr="0070546A">
        <w:rPr>
          <w:color w:val="000000" w:themeColor="text1"/>
        </w:rPr>
        <w:t>i 9</w:t>
      </w:r>
      <w:r w:rsidR="000A6FB4">
        <w:rPr>
          <w:color w:val="000000" w:themeColor="text1"/>
        </w:rPr>
        <w:t> §</w:t>
      </w:r>
      <w:r w:rsidR="00D97433" w:rsidRPr="0070546A">
        <w:rPr>
          <w:color w:val="000000" w:themeColor="text1"/>
        </w:rPr>
        <w:t xml:space="preserve"> i blankettlagen om utkomstskydd för arbetslösa </w:t>
      </w:r>
      <w:r w:rsidR="003E2F6D" w:rsidRPr="0070546A">
        <w:rPr>
          <w:color w:val="000000" w:themeColor="text1"/>
        </w:rPr>
        <w:t xml:space="preserve">förutsätts det att personen i fråga återvänder som arbetssökande till Finland och Åland inom tre månader efter att </w:t>
      </w:r>
      <w:r w:rsidR="00807C42" w:rsidRPr="0070546A">
        <w:rPr>
          <w:color w:val="000000" w:themeColor="text1"/>
        </w:rPr>
        <w:t>denne</w:t>
      </w:r>
      <w:r w:rsidR="003E2F6D" w:rsidRPr="0070546A">
        <w:rPr>
          <w:color w:val="000000" w:themeColor="text1"/>
        </w:rPr>
        <w:t xml:space="preserve"> lämnade Åland för att </w:t>
      </w:r>
      <w:r w:rsidR="00807C42" w:rsidRPr="0070546A">
        <w:rPr>
          <w:color w:val="000000" w:themeColor="text1"/>
        </w:rPr>
        <w:t>denne</w:t>
      </w:r>
      <w:r w:rsidR="003E2F6D" w:rsidRPr="0070546A">
        <w:rPr>
          <w:color w:val="000000" w:themeColor="text1"/>
        </w:rPr>
        <w:t xml:space="preserve"> inte ska förlora sin rätt till den dagpenning som kan beviljas av landskapet medel. Om personen i fråga överskrider tidsgränsen på tre månader börjar dagpenningen betalas på nytt först när </w:t>
      </w:r>
      <w:r w:rsidR="00807C42" w:rsidRPr="0070546A">
        <w:rPr>
          <w:color w:val="000000" w:themeColor="text1"/>
        </w:rPr>
        <w:t>förmånsberättigade</w:t>
      </w:r>
      <w:r w:rsidR="003E2F6D" w:rsidRPr="0070546A">
        <w:rPr>
          <w:color w:val="000000" w:themeColor="text1"/>
        </w:rPr>
        <w:t xml:space="preserve"> i minst fyra veckor har varit i arbete eller utbildning enligt 2</w:t>
      </w:r>
      <w:r w:rsidR="000A6FB4">
        <w:rPr>
          <w:color w:val="000000" w:themeColor="text1"/>
        </w:rPr>
        <w:t> kap.</w:t>
      </w:r>
      <w:r w:rsidR="003E2F6D" w:rsidRPr="0070546A">
        <w:rPr>
          <w:color w:val="000000" w:themeColor="text1"/>
        </w:rPr>
        <w:t xml:space="preserve"> 16</w:t>
      </w:r>
      <w:r w:rsidR="000A6FB4">
        <w:rPr>
          <w:color w:val="000000" w:themeColor="text1"/>
        </w:rPr>
        <w:t> §</w:t>
      </w:r>
      <w:r w:rsidR="003E2F6D" w:rsidRPr="0070546A">
        <w:rPr>
          <w:color w:val="000000" w:themeColor="text1"/>
        </w:rPr>
        <w:t xml:space="preserve"> lagen om utkomstskydd för arbetslösa.</w:t>
      </w:r>
    </w:p>
    <w:p w14:paraId="278955CD" w14:textId="498B9FC1" w:rsidR="00D1785D" w:rsidRPr="0070546A" w:rsidRDefault="00D1785D" w:rsidP="00D1785D">
      <w:pPr>
        <w:pStyle w:val="ANormal"/>
        <w:rPr>
          <w:color w:val="000000" w:themeColor="text1"/>
        </w:rPr>
      </w:pPr>
      <w:r w:rsidRPr="0070546A">
        <w:rPr>
          <w:color w:val="000000" w:themeColor="text1"/>
        </w:rPr>
        <w:tab/>
        <w:t>Enligt 9</w:t>
      </w:r>
      <w:r w:rsidR="000A6FB4">
        <w:rPr>
          <w:color w:val="000000" w:themeColor="text1"/>
        </w:rPr>
        <w:t> §</w:t>
      </w:r>
      <w:r w:rsidRPr="0070546A">
        <w:rPr>
          <w:color w:val="000000" w:themeColor="text1"/>
        </w:rPr>
        <w:t xml:space="preserve"> i blankettlagen om utkomstskydd för arbetslösa har även den som inte är finsk medborgare har rätt till arbetslöshetsförmåner enligt denna lag under de förutsättningar som anges i 19</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i </w:t>
      </w:r>
      <w:hyperlink r:id="rId49" w:history="1">
        <w:r w:rsidRPr="0070546A">
          <w:rPr>
            <w:color w:val="000000" w:themeColor="text1"/>
          </w:rPr>
          <w:t>landskapslagen (2006:8) om arbetsmarknadspolitisk verksamhet</w:t>
        </w:r>
      </w:hyperlink>
      <w:r w:rsidRPr="0070546A">
        <w:rPr>
          <w:color w:val="000000" w:themeColor="text1"/>
        </w:rPr>
        <w:t> under förutsättning att de internationella avtal som anges i paragrafen även binder landskapet.</w:t>
      </w:r>
    </w:p>
    <w:p w14:paraId="2B40DB7F" w14:textId="3CE2EE96" w:rsidR="00807C42" w:rsidRPr="0070546A" w:rsidRDefault="00807C42" w:rsidP="003E2F6D">
      <w:pPr>
        <w:pStyle w:val="ANormal"/>
        <w:rPr>
          <w:color w:val="000000" w:themeColor="text1"/>
        </w:rPr>
      </w:pPr>
      <w:r w:rsidRPr="0070546A">
        <w:rPr>
          <w:color w:val="000000" w:themeColor="text1"/>
        </w:rPr>
        <w:tab/>
        <w:t>Genom de föreslagna bestämmelserna i 12</w:t>
      </w:r>
      <w:r w:rsidR="000A6FB4">
        <w:rPr>
          <w:color w:val="000000" w:themeColor="text1"/>
        </w:rPr>
        <w:t> §</w:t>
      </w:r>
      <w:r w:rsidRPr="0070546A">
        <w:rPr>
          <w:color w:val="000000" w:themeColor="text1"/>
        </w:rPr>
        <w:t xml:space="preserve"> överförs rätten att under vissa omständigheter tillerkännas arbetslöshetsdagpenning </w:t>
      </w:r>
      <w:r w:rsidR="00FE4810" w:rsidRPr="0070546A">
        <w:rPr>
          <w:color w:val="000000" w:themeColor="text1"/>
        </w:rPr>
        <w:t>(</w:t>
      </w:r>
      <w:r w:rsidRPr="0070546A">
        <w:rPr>
          <w:color w:val="000000" w:themeColor="text1"/>
        </w:rPr>
        <w:t xml:space="preserve">med </w:t>
      </w:r>
      <w:r w:rsidR="00FE4810" w:rsidRPr="0070546A">
        <w:rPr>
          <w:color w:val="000000" w:themeColor="text1"/>
        </w:rPr>
        <w:t xml:space="preserve">hänsyftning på grunddagpenningen) </w:t>
      </w:r>
      <w:r w:rsidR="00E94E46" w:rsidRPr="0070546A">
        <w:rPr>
          <w:color w:val="000000" w:themeColor="text1"/>
        </w:rPr>
        <w:t xml:space="preserve">till en motsvarande rätt till </w:t>
      </w:r>
      <w:r w:rsidR="00FE4810" w:rsidRPr="0070546A">
        <w:rPr>
          <w:color w:val="000000" w:themeColor="text1"/>
        </w:rPr>
        <w:t xml:space="preserve">arbetslöshetsförmåner i form </w:t>
      </w:r>
      <w:r w:rsidR="004B22E4">
        <w:rPr>
          <w:color w:val="000000" w:themeColor="text1"/>
        </w:rPr>
        <w:t xml:space="preserve">av </w:t>
      </w:r>
      <w:r w:rsidR="00E94E46" w:rsidRPr="0070546A">
        <w:rPr>
          <w:color w:val="000000" w:themeColor="text1"/>
        </w:rPr>
        <w:t>allmänt stöd under samma föregivna omständigheter. Bestämmelsen</w:t>
      </w:r>
      <w:r w:rsidRPr="0070546A">
        <w:rPr>
          <w:color w:val="000000" w:themeColor="text1"/>
        </w:rPr>
        <w:t xml:space="preserve"> utgör på så vis en naturlig fortsättning på det rådande rättsläget</w:t>
      </w:r>
      <w:r w:rsidR="00E94E46" w:rsidRPr="0070546A">
        <w:rPr>
          <w:color w:val="000000" w:themeColor="text1"/>
        </w:rPr>
        <w:t xml:space="preserve"> i vad avser arbetslöshetsdagpenningen inom den åländska behörigheten</w:t>
      </w:r>
      <w:r w:rsidRPr="0070546A">
        <w:rPr>
          <w:color w:val="000000" w:themeColor="text1"/>
        </w:rPr>
        <w:t>.</w:t>
      </w:r>
      <w:r w:rsidR="004B09A1" w:rsidRPr="0070546A">
        <w:rPr>
          <w:color w:val="000000" w:themeColor="text1"/>
        </w:rPr>
        <w:t xml:space="preserve"> I bestämmelserna föreskrivs även framdeles på motsvarande sätt som tidigare om rätten för personer </w:t>
      </w:r>
      <w:r w:rsidR="00FD541A">
        <w:rPr>
          <w:color w:val="000000" w:themeColor="text1"/>
        </w:rPr>
        <w:t>vilka</w:t>
      </w:r>
      <w:r w:rsidR="004B09A1" w:rsidRPr="0070546A">
        <w:rPr>
          <w:color w:val="000000" w:themeColor="text1"/>
        </w:rPr>
        <w:t xml:space="preserve"> inte är finländska medborgare och som inte har obegränsad rätt att utföra förvärvsarbete </w:t>
      </w:r>
      <w:r w:rsidR="00051882" w:rsidRPr="0070546A">
        <w:rPr>
          <w:color w:val="000000" w:themeColor="text1"/>
        </w:rPr>
        <w:t xml:space="preserve">att </w:t>
      </w:r>
      <w:r w:rsidR="00FD541A">
        <w:rPr>
          <w:color w:val="000000" w:themeColor="text1"/>
        </w:rPr>
        <w:t xml:space="preserve">likväl </w:t>
      </w:r>
      <w:r w:rsidR="00051882" w:rsidRPr="0070546A">
        <w:rPr>
          <w:color w:val="000000" w:themeColor="text1"/>
        </w:rPr>
        <w:t>få arbetslöshetsförmåner</w:t>
      </w:r>
      <w:r w:rsidR="00051882">
        <w:rPr>
          <w:color w:val="000000" w:themeColor="text1"/>
        </w:rPr>
        <w:t>,</w:t>
      </w:r>
      <w:r w:rsidR="00051882" w:rsidRPr="0070546A">
        <w:rPr>
          <w:color w:val="000000" w:themeColor="text1"/>
        </w:rPr>
        <w:t xml:space="preserve"> </w:t>
      </w:r>
      <w:r w:rsidR="004B09A1" w:rsidRPr="0070546A">
        <w:rPr>
          <w:color w:val="000000" w:themeColor="text1"/>
        </w:rPr>
        <w:t>på basis av en för Finland bindande internationell överenskommelse.</w:t>
      </w:r>
    </w:p>
    <w:p w14:paraId="440AF790" w14:textId="77777777" w:rsidR="001F2F59" w:rsidRPr="0070546A" w:rsidRDefault="001F2F59" w:rsidP="003E2F6D">
      <w:pPr>
        <w:pStyle w:val="ANormal"/>
        <w:rPr>
          <w:color w:val="000000" w:themeColor="text1"/>
        </w:rPr>
      </w:pPr>
    </w:p>
    <w:p w14:paraId="2DDC9929" w14:textId="228AD66A" w:rsidR="00526562" w:rsidRPr="0070546A" w:rsidRDefault="007B5C72" w:rsidP="00CB02C4">
      <w:pPr>
        <w:pStyle w:val="ANormal"/>
        <w:rPr>
          <w:color w:val="000000" w:themeColor="text1"/>
        </w:rPr>
      </w:pPr>
      <w:r w:rsidRPr="0070546A">
        <w:rPr>
          <w:color w:val="000000" w:themeColor="text1"/>
        </w:rPr>
        <w:t>13</w:t>
      </w:r>
      <w:r w:rsidR="000A6FB4">
        <w:rPr>
          <w:color w:val="000000" w:themeColor="text1"/>
        </w:rPr>
        <w:t> §</w:t>
      </w:r>
      <w:r w:rsidRPr="0070546A">
        <w:rPr>
          <w:color w:val="000000" w:themeColor="text1"/>
        </w:rPr>
        <w:t xml:space="preserve"> </w:t>
      </w:r>
      <w:r w:rsidR="006029D7" w:rsidRPr="0070546A">
        <w:rPr>
          <w:i/>
          <w:iCs/>
          <w:color w:val="000000" w:themeColor="text1"/>
        </w:rPr>
        <w:t>Justering av arbetslöshetsförmånerna</w:t>
      </w:r>
      <w:r w:rsidRPr="0070546A">
        <w:rPr>
          <w:i/>
          <w:iCs/>
          <w:color w:val="000000" w:themeColor="text1"/>
        </w:rPr>
        <w:t>.</w:t>
      </w:r>
      <w:r w:rsidRPr="0070546A">
        <w:rPr>
          <w:color w:val="000000" w:themeColor="text1"/>
        </w:rPr>
        <w:t xml:space="preserve"> </w:t>
      </w:r>
      <w:r w:rsidR="002B7251" w:rsidRPr="0070546A">
        <w:rPr>
          <w:color w:val="000000" w:themeColor="text1"/>
        </w:rPr>
        <w:t xml:space="preserve">En motsvarande bestämmelse finns för närvarande i </w:t>
      </w:r>
      <w:r w:rsidR="00093FE3" w:rsidRPr="0070546A">
        <w:rPr>
          <w:color w:val="000000" w:themeColor="text1"/>
        </w:rPr>
        <w:t>10</w:t>
      </w:r>
      <w:r w:rsidR="00FD12B7">
        <w:rPr>
          <w:color w:val="000000" w:themeColor="text1"/>
        </w:rPr>
        <w:t>a</w:t>
      </w:r>
      <w:r w:rsidR="000A6FB4">
        <w:rPr>
          <w:color w:val="000000" w:themeColor="text1"/>
        </w:rPr>
        <w:t> §</w:t>
      </w:r>
      <w:r w:rsidR="00093FE3" w:rsidRPr="0070546A">
        <w:rPr>
          <w:color w:val="000000" w:themeColor="text1"/>
        </w:rPr>
        <w:t xml:space="preserve"> i blankettlagen om utkomststöd. Enligt förslaget ska </w:t>
      </w:r>
      <w:r w:rsidR="00C917D4" w:rsidRPr="0070546A">
        <w:rPr>
          <w:color w:val="000000" w:themeColor="text1"/>
        </w:rPr>
        <w:t xml:space="preserve">en till sitt materiella innehåll </w:t>
      </w:r>
      <w:r w:rsidR="00093FE3" w:rsidRPr="0070546A">
        <w:rPr>
          <w:color w:val="000000" w:themeColor="text1"/>
        </w:rPr>
        <w:t xml:space="preserve">samma bestämmelse </w:t>
      </w:r>
      <w:r w:rsidR="00C917D4" w:rsidRPr="0070546A">
        <w:rPr>
          <w:color w:val="000000" w:themeColor="text1"/>
        </w:rPr>
        <w:t xml:space="preserve">införas i blankettlagen </w:t>
      </w:r>
      <w:r w:rsidR="00500EF9" w:rsidRPr="0070546A">
        <w:rPr>
          <w:color w:val="000000" w:themeColor="text1"/>
        </w:rPr>
        <w:t xml:space="preserve">om allmänt stöd </w:t>
      </w:r>
      <w:r w:rsidR="00C917D4" w:rsidRPr="0070546A">
        <w:rPr>
          <w:color w:val="000000" w:themeColor="text1"/>
        </w:rPr>
        <w:t>genom denna paragraf. Samma skäl som låg till grund för införandet av den nuvarande bestämmelsen äger alltjämt aktualitet i dagsläget.</w:t>
      </w:r>
      <w:r w:rsidR="003B4D97" w:rsidRPr="0070546A">
        <w:rPr>
          <w:color w:val="000000" w:themeColor="text1"/>
        </w:rPr>
        <w:t xml:space="preserve"> </w:t>
      </w:r>
      <w:r w:rsidR="00E677FA" w:rsidRPr="0070546A">
        <w:rPr>
          <w:color w:val="000000" w:themeColor="text1"/>
        </w:rPr>
        <w:t>P</w:t>
      </w:r>
      <w:r w:rsidR="00CB02C4" w:rsidRPr="0070546A">
        <w:rPr>
          <w:color w:val="000000" w:themeColor="text1"/>
        </w:rPr>
        <w:t>aragraf</w:t>
      </w:r>
      <w:r w:rsidR="00E677FA" w:rsidRPr="0070546A">
        <w:rPr>
          <w:color w:val="000000" w:themeColor="text1"/>
        </w:rPr>
        <w:t>en</w:t>
      </w:r>
      <w:r w:rsidR="00CB02C4" w:rsidRPr="0070546A">
        <w:rPr>
          <w:color w:val="000000" w:themeColor="text1"/>
        </w:rPr>
        <w:t xml:space="preserve"> anger att beloppen för de arbetslöshetsförmåner som omfattas av denna lag ska</w:t>
      </w:r>
      <w:r w:rsidR="00E677FA" w:rsidRPr="0070546A">
        <w:rPr>
          <w:color w:val="000000" w:themeColor="text1"/>
        </w:rPr>
        <w:t>, som hittills varit fallet,</w:t>
      </w:r>
      <w:r w:rsidR="00CB02C4" w:rsidRPr="0070546A">
        <w:rPr>
          <w:color w:val="000000" w:themeColor="text1"/>
        </w:rPr>
        <w:t xml:space="preserve"> </w:t>
      </w:r>
      <w:r w:rsidR="00E677FA" w:rsidRPr="0070546A">
        <w:rPr>
          <w:color w:val="000000" w:themeColor="text1"/>
        </w:rPr>
        <w:t xml:space="preserve">årligen </w:t>
      </w:r>
      <w:r w:rsidR="00CB02C4" w:rsidRPr="0070546A">
        <w:rPr>
          <w:color w:val="000000" w:themeColor="text1"/>
        </w:rPr>
        <w:t>justeras såsom föreskrivs i rikslagstiftningen beträffande justeringen av motsvarande förmånsbelopp i riket.</w:t>
      </w:r>
    </w:p>
    <w:p w14:paraId="7BEBF4B7" w14:textId="63B698DD" w:rsidR="00526562" w:rsidRPr="0070546A" w:rsidRDefault="0048567C" w:rsidP="00CB02C4">
      <w:pPr>
        <w:pStyle w:val="ANormal"/>
        <w:rPr>
          <w:color w:val="000000" w:themeColor="text1"/>
        </w:rPr>
      </w:pPr>
      <w:r w:rsidRPr="0070546A">
        <w:rPr>
          <w:color w:val="000000" w:themeColor="text1"/>
        </w:rPr>
        <w:tab/>
      </w:r>
      <w:r w:rsidR="003C71F8" w:rsidRPr="0070546A">
        <w:rPr>
          <w:color w:val="000000" w:themeColor="text1"/>
        </w:rPr>
        <w:t>Efter lagändringarna i riket som är avsedda att träda i kraft den 1 maj 2026 kommer det i 14</w:t>
      </w:r>
      <w:r w:rsidR="000A6FB4">
        <w:rPr>
          <w:color w:val="000000" w:themeColor="text1"/>
        </w:rPr>
        <w:t> kap.</w:t>
      </w:r>
      <w:r w:rsidR="003C71F8" w:rsidRPr="0070546A">
        <w:rPr>
          <w:color w:val="000000" w:themeColor="text1"/>
        </w:rPr>
        <w:t xml:space="preserve"> 1</w:t>
      </w:r>
      <w:r w:rsidR="000A6FB4">
        <w:rPr>
          <w:color w:val="000000" w:themeColor="text1"/>
        </w:rPr>
        <w:t> §</w:t>
      </w:r>
      <w:r w:rsidR="003C71F8" w:rsidRPr="0070546A">
        <w:rPr>
          <w:color w:val="000000" w:themeColor="text1"/>
        </w:rPr>
        <w:t xml:space="preserve"> 1</w:t>
      </w:r>
      <w:r w:rsidR="000A6FB4">
        <w:rPr>
          <w:color w:val="000000" w:themeColor="text1"/>
        </w:rPr>
        <w:t> mom.</w:t>
      </w:r>
      <w:r w:rsidR="003C71F8" w:rsidRPr="0070546A">
        <w:rPr>
          <w:color w:val="000000" w:themeColor="text1"/>
        </w:rPr>
        <w:t xml:space="preserve"> i lagen om utkomstskydd för arbetslösa att föreskrivas att det i 6</w:t>
      </w:r>
      <w:r w:rsidR="000A6FB4">
        <w:rPr>
          <w:color w:val="000000" w:themeColor="text1"/>
        </w:rPr>
        <w:t> kap.</w:t>
      </w:r>
      <w:r w:rsidR="003C71F8" w:rsidRPr="0070546A">
        <w:rPr>
          <w:color w:val="000000" w:themeColor="text1"/>
        </w:rPr>
        <w:t xml:space="preserve"> 1</w:t>
      </w:r>
      <w:r w:rsidR="000A6FB4">
        <w:rPr>
          <w:color w:val="000000" w:themeColor="text1"/>
        </w:rPr>
        <w:t> §</w:t>
      </w:r>
      <w:r w:rsidR="003C71F8" w:rsidRPr="0070546A">
        <w:rPr>
          <w:color w:val="000000" w:themeColor="text1"/>
        </w:rPr>
        <w:t xml:space="preserve"> (i samma lag) angivna beloppet justeras med iakttagande av vad som föreskrivs i lagen om folkpensionsindex (FFS 456/2001). I det sistnämnda lagrummet</w:t>
      </w:r>
      <w:r w:rsidR="003B4D97" w:rsidRPr="0070546A">
        <w:rPr>
          <w:color w:val="000000" w:themeColor="text1"/>
        </w:rPr>
        <w:t>,</w:t>
      </w:r>
      <w:r w:rsidR="003C71F8" w:rsidRPr="0070546A">
        <w:rPr>
          <w:color w:val="000000" w:themeColor="text1"/>
        </w:rPr>
        <w:t xml:space="preserve"> i sin tur</w:t>
      </w:r>
      <w:r w:rsidR="003B4D97" w:rsidRPr="0070546A">
        <w:rPr>
          <w:color w:val="000000" w:themeColor="text1"/>
        </w:rPr>
        <w:t>,</w:t>
      </w:r>
      <w:r w:rsidR="003C71F8" w:rsidRPr="0070546A">
        <w:rPr>
          <w:color w:val="000000" w:themeColor="text1"/>
        </w:rPr>
        <w:t xml:space="preserve"> kommer det </w:t>
      </w:r>
      <w:r w:rsidR="009A39CC" w:rsidRPr="0070546A">
        <w:rPr>
          <w:color w:val="000000" w:themeColor="text1"/>
        </w:rPr>
        <w:t xml:space="preserve">bland annat </w:t>
      </w:r>
      <w:r w:rsidR="003C71F8" w:rsidRPr="0070546A">
        <w:rPr>
          <w:color w:val="000000" w:themeColor="text1"/>
        </w:rPr>
        <w:t xml:space="preserve">att föreskrivas att </w:t>
      </w:r>
      <w:r w:rsidR="009A39CC" w:rsidRPr="0070546A">
        <w:rPr>
          <w:color w:val="000000" w:themeColor="text1"/>
        </w:rPr>
        <w:t>den inkomstrelaterade dagpenningen består av en grunddel på 33,33 euro och en förtjänstdel. Vidare kommer det i 4</w:t>
      </w:r>
      <w:r w:rsidR="000A6FB4">
        <w:rPr>
          <w:color w:val="000000" w:themeColor="text1"/>
        </w:rPr>
        <w:t> kap.</w:t>
      </w:r>
      <w:r w:rsidR="009A39CC" w:rsidRPr="0070546A">
        <w:rPr>
          <w:color w:val="000000" w:themeColor="text1"/>
        </w:rPr>
        <w:t xml:space="preserve"> 15</w:t>
      </w:r>
      <w:r w:rsidR="000A6FB4">
        <w:rPr>
          <w:color w:val="000000" w:themeColor="text1"/>
        </w:rPr>
        <w:t> §</w:t>
      </w:r>
      <w:r w:rsidR="009A39CC" w:rsidRPr="0070546A">
        <w:rPr>
          <w:color w:val="000000" w:themeColor="text1"/>
        </w:rPr>
        <w:t xml:space="preserve"> 1</w:t>
      </w:r>
      <w:r w:rsidR="000A6FB4">
        <w:rPr>
          <w:color w:val="000000" w:themeColor="text1"/>
        </w:rPr>
        <w:t> mom.</w:t>
      </w:r>
      <w:r w:rsidR="009A39CC" w:rsidRPr="0070546A">
        <w:rPr>
          <w:color w:val="000000" w:themeColor="text1"/>
        </w:rPr>
        <w:t xml:space="preserve"> i den kommande lagen om allmänt stöd att föreskrivas att det allmänna stödets fulla belopp är lika stort som den inkomstrelaterade dagpenningens grunddel som avses i 6</w:t>
      </w:r>
      <w:r w:rsidR="000A6FB4">
        <w:rPr>
          <w:color w:val="000000" w:themeColor="text1"/>
        </w:rPr>
        <w:t> kap.</w:t>
      </w:r>
      <w:r w:rsidR="009A39CC" w:rsidRPr="0070546A">
        <w:rPr>
          <w:color w:val="000000" w:themeColor="text1"/>
        </w:rPr>
        <w:t xml:space="preserve"> 1</w:t>
      </w:r>
      <w:r w:rsidR="000A6FB4">
        <w:rPr>
          <w:color w:val="000000" w:themeColor="text1"/>
        </w:rPr>
        <w:t> §</w:t>
      </w:r>
      <w:r w:rsidR="009A39CC" w:rsidRPr="0070546A">
        <w:rPr>
          <w:color w:val="000000" w:themeColor="text1"/>
        </w:rPr>
        <w:t xml:space="preserve"> i lagen om utkomstskydd för arbetslösa.</w:t>
      </w:r>
    </w:p>
    <w:p w14:paraId="4FA67183" w14:textId="502F7604" w:rsidR="00526562" w:rsidRPr="0070546A" w:rsidRDefault="00526562" w:rsidP="00CB02C4">
      <w:pPr>
        <w:pStyle w:val="ANormal"/>
        <w:rPr>
          <w:color w:val="000000" w:themeColor="text1"/>
        </w:rPr>
      </w:pPr>
      <w:r w:rsidRPr="0070546A">
        <w:rPr>
          <w:color w:val="000000" w:themeColor="text1"/>
        </w:rPr>
        <w:tab/>
        <w:t>Hittills har beloppen för arbetslöshetsförmånerna</w:t>
      </w:r>
      <w:r w:rsidR="00CB02C4" w:rsidRPr="0070546A">
        <w:rPr>
          <w:color w:val="000000" w:themeColor="text1"/>
        </w:rPr>
        <w:t xml:space="preserve"> justera</w:t>
      </w:r>
      <w:r w:rsidRPr="0070546A">
        <w:rPr>
          <w:color w:val="000000" w:themeColor="text1"/>
        </w:rPr>
        <w:t>t</w:t>
      </w:r>
      <w:r w:rsidR="00CB02C4" w:rsidRPr="0070546A">
        <w:rPr>
          <w:color w:val="000000" w:themeColor="text1"/>
        </w:rPr>
        <w:t xml:space="preserve">s med stöd av blankettlagen </w:t>
      </w:r>
      <w:r w:rsidRPr="0070546A">
        <w:rPr>
          <w:color w:val="000000" w:themeColor="text1"/>
        </w:rPr>
        <w:t xml:space="preserve">om utkomstskydd för arbetslösa </w:t>
      </w:r>
      <w:r w:rsidR="00CB02C4" w:rsidRPr="0070546A">
        <w:rPr>
          <w:color w:val="000000" w:themeColor="text1"/>
        </w:rPr>
        <w:t>och 14</w:t>
      </w:r>
      <w:r w:rsidR="000A6FB4">
        <w:rPr>
          <w:color w:val="000000" w:themeColor="text1"/>
        </w:rPr>
        <w:t> kap.</w:t>
      </w:r>
      <w:r w:rsidR="00CB02C4" w:rsidRPr="0070546A">
        <w:rPr>
          <w:color w:val="000000" w:themeColor="text1"/>
        </w:rPr>
        <w:t xml:space="preserve"> 1</w:t>
      </w:r>
      <w:r w:rsidR="000A6FB4">
        <w:rPr>
          <w:color w:val="000000" w:themeColor="text1"/>
        </w:rPr>
        <w:t> §</w:t>
      </w:r>
      <w:r w:rsidR="00CB02C4" w:rsidRPr="0070546A">
        <w:rPr>
          <w:color w:val="000000" w:themeColor="text1"/>
        </w:rPr>
        <w:t xml:space="preserve"> i lagen om utkomstskydd för arbetslösa </w:t>
      </w:r>
      <w:r w:rsidR="0048567C" w:rsidRPr="0070546A">
        <w:rPr>
          <w:color w:val="000000" w:themeColor="text1"/>
        </w:rPr>
        <w:t xml:space="preserve">(i den lydelse det lagrummet har för närvarande) </w:t>
      </w:r>
      <w:r w:rsidR="00CB02C4" w:rsidRPr="0070546A">
        <w:rPr>
          <w:color w:val="000000" w:themeColor="text1"/>
        </w:rPr>
        <w:t xml:space="preserve">såsom föreskrivs i lagen om folkpensionsindex. </w:t>
      </w:r>
      <w:r w:rsidRPr="0070546A">
        <w:rPr>
          <w:color w:val="000000" w:themeColor="text1"/>
        </w:rPr>
        <w:t>Den gällande b</w:t>
      </w:r>
      <w:r w:rsidR="00CB02C4" w:rsidRPr="0070546A">
        <w:rPr>
          <w:color w:val="000000" w:themeColor="text1"/>
        </w:rPr>
        <w:t>estämmelse</w:t>
      </w:r>
      <w:r w:rsidRPr="0070546A">
        <w:rPr>
          <w:color w:val="000000" w:themeColor="text1"/>
        </w:rPr>
        <w:t>n</w:t>
      </w:r>
      <w:r w:rsidR="00CB02C4" w:rsidRPr="0070546A">
        <w:rPr>
          <w:color w:val="000000" w:themeColor="text1"/>
        </w:rPr>
        <w:t xml:space="preserve"> i lagen om utkomstskydd för arbetslösa är </w:t>
      </w:r>
      <w:r w:rsidR="0048567C" w:rsidRPr="0070546A">
        <w:rPr>
          <w:color w:val="000000" w:themeColor="text1"/>
        </w:rPr>
        <w:t xml:space="preserve">än </w:t>
      </w:r>
      <w:r w:rsidRPr="0070546A">
        <w:rPr>
          <w:color w:val="000000" w:themeColor="text1"/>
        </w:rPr>
        <w:t>så länge</w:t>
      </w:r>
      <w:r w:rsidR="00CB02C4" w:rsidRPr="0070546A">
        <w:rPr>
          <w:color w:val="000000" w:themeColor="text1"/>
        </w:rPr>
        <w:t xml:space="preserve"> tillämplig </w:t>
      </w:r>
      <w:r w:rsidRPr="0070546A">
        <w:rPr>
          <w:color w:val="000000" w:themeColor="text1"/>
        </w:rPr>
        <w:t>på Åland</w:t>
      </w:r>
      <w:r w:rsidR="00CB02C4" w:rsidRPr="0070546A">
        <w:rPr>
          <w:color w:val="000000" w:themeColor="text1"/>
        </w:rPr>
        <w:t xml:space="preserve"> med stöd av blankettlagen</w:t>
      </w:r>
      <w:r w:rsidRPr="0070546A">
        <w:rPr>
          <w:color w:val="000000" w:themeColor="text1"/>
        </w:rPr>
        <w:t xml:space="preserve"> om utkomstskydd för arbetslösa</w:t>
      </w:r>
      <w:r w:rsidR="00CB02C4" w:rsidRPr="0070546A">
        <w:rPr>
          <w:color w:val="000000" w:themeColor="text1"/>
        </w:rPr>
        <w:t>.</w:t>
      </w:r>
    </w:p>
    <w:p w14:paraId="1BBD1D71" w14:textId="65009E43" w:rsidR="003208A6" w:rsidRPr="0070546A" w:rsidRDefault="003208A6" w:rsidP="00CB02C4">
      <w:pPr>
        <w:pStyle w:val="ANormal"/>
        <w:rPr>
          <w:color w:val="000000" w:themeColor="text1"/>
        </w:rPr>
      </w:pPr>
      <w:r w:rsidRPr="0070546A">
        <w:rPr>
          <w:color w:val="000000" w:themeColor="text1"/>
        </w:rPr>
        <w:tab/>
      </w:r>
      <w:r w:rsidR="00CB02C4" w:rsidRPr="0070546A">
        <w:rPr>
          <w:color w:val="000000" w:themeColor="text1"/>
        </w:rPr>
        <w:t xml:space="preserve">Men för att även de justeringar av förmånsbeloppen som </w:t>
      </w:r>
      <w:r w:rsidR="0048567C" w:rsidRPr="0070546A">
        <w:rPr>
          <w:color w:val="000000" w:themeColor="text1"/>
        </w:rPr>
        <w:t xml:space="preserve">framdeles kommer att </w:t>
      </w:r>
      <w:r w:rsidR="00CB02C4" w:rsidRPr="0070546A">
        <w:rPr>
          <w:color w:val="000000" w:themeColor="text1"/>
        </w:rPr>
        <w:t xml:space="preserve">ske genom </w:t>
      </w:r>
      <w:r w:rsidRPr="0070546A">
        <w:rPr>
          <w:color w:val="000000" w:themeColor="text1"/>
        </w:rPr>
        <w:t>d</w:t>
      </w:r>
      <w:r w:rsidR="00CB02C4" w:rsidRPr="0070546A">
        <w:rPr>
          <w:color w:val="000000" w:themeColor="text1"/>
        </w:rPr>
        <w:t xml:space="preserve">en </w:t>
      </w:r>
      <w:r w:rsidRPr="0070546A">
        <w:rPr>
          <w:color w:val="000000" w:themeColor="text1"/>
        </w:rPr>
        <w:t>nya ovan beskrivna</w:t>
      </w:r>
      <w:r w:rsidR="00CB02C4" w:rsidRPr="0070546A">
        <w:rPr>
          <w:color w:val="000000" w:themeColor="text1"/>
        </w:rPr>
        <w:t xml:space="preserve"> rikslagstiftning</w:t>
      </w:r>
      <w:r w:rsidRPr="0070546A">
        <w:rPr>
          <w:color w:val="000000" w:themeColor="text1"/>
        </w:rPr>
        <w:t>en</w:t>
      </w:r>
      <w:r w:rsidR="00CB02C4" w:rsidRPr="0070546A">
        <w:rPr>
          <w:color w:val="000000" w:themeColor="text1"/>
        </w:rPr>
        <w:t xml:space="preserve"> ska bli tillämpliga på de arbetslöshetsförmåner som betalas av landskapet </w:t>
      </w:r>
      <w:r w:rsidRPr="0070546A">
        <w:rPr>
          <w:color w:val="000000" w:themeColor="text1"/>
        </w:rPr>
        <w:t xml:space="preserve">krävs </w:t>
      </w:r>
      <w:r w:rsidR="00CB02C4" w:rsidRPr="0070546A">
        <w:rPr>
          <w:color w:val="000000" w:themeColor="text1"/>
        </w:rPr>
        <w:t xml:space="preserve">att </w:t>
      </w:r>
      <w:r w:rsidR="00963B83" w:rsidRPr="0070546A">
        <w:rPr>
          <w:color w:val="000000" w:themeColor="text1"/>
        </w:rPr>
        <w:t xml:space="preserve">det genom </w:t>
      </w:r>
      <w:r w:rsidR="00CB02C4" w:rsidRPr="0070546A">
        <w:rPr>
          <w:color w:val="000000" w:themeColor="text1"/>
        </w:rPr>
        <w:t>blankettlag</w:t>
      </w:r>
      <w:r w:rsidRPr="0070546A">
        <w:rPr>
          <w:color w:val="000000" w:themeColor="text1"/>
        </w:rPr>
        <w:t>stiftning</w:t>
      </w:r>
      <w:r w:rsidR="00963B83" w:rsidRPr="0070546A">
        <w:rPr>
          <w:color w:val="000000" w:themeColor="text1"/>
        </w:rPr>
        <w:t>,</w:t>
      </w:r>
      <w:r w:rsidR="00CB02C4" w:rsidRPr="0070546A">
        <w:rPr>
          <w:color w:val="000000" w:themeColor="text1"/>
        </w:rPr>
        <w:t xml:space="preserve"> </w:t>
      </w:r>
      <w:r w:rsidR="00963B83" w:rsidRPr="0070546A">
        <w:rPr>
          <w:color w:val="000000" w:themeColor="text1"/>
        </w:rPr>
        <w:t>i likhet med vad som är fallet för närvarande, upprätthålls en förbindelselänk mellan den åländska lagstiftningen och riksregelverket</w:t>
      </w:r>
      <w:r w:rsidRPr="0070546A">
        <w:rPr>
          <w:color w:val="000000" w:themeColor="text1"/>
        </w:rPr>
        <w:t>,</w:t>
      </w:r>
      <w:r w:rsidR="00963B83" w:rsidRPr="0070546A">
        <w:rPr>
          <w:color w:val="000000" w:themeColor="text1"/>
        </w:rPr>
        <w:t xml:space="preserve"> </w:t>
      </w:r>
      <w:r w:rsidRPr="0070546A">
        <w:rPr>
          <w:color w:val="000000" w:themeColor="text1"/>
        </w:rPr>
        <w:t>vilken</w:t>
      </w:r>
      <w:r w:rsidR="00963B83" w:rsidRPr="0070546A">
        <w:rPr>
          <w:color w:val="000000" w:themeColor="text1"/>
        </w:rPr>
        <w:t xml:space="preserve"> säkerställer att förmånstagare på Åland i vilket fall som helst inte får </w:t>
      </w:r>
      <w:r w:rsidRPr="0070546A">
        <w:rPr>
          <w:color w:val="000000" w:themeColor="text1"/>
        </w:rPr>
        <w:t xml:space="preserve">det </w:t>
      </w:r>
      <w:r w:rsidR="00963B83" w:rsidRPr="0070546A">
        <w:rPr>
          <w:color w:val="000000" w:themeColor="text1"/>
        </w:rPr>
        <w:t>ekonomiskt sämre ställt än förmånstagare som befinner sig  i motsvarande livssituation i riket</w:t>
      </w:r>
      <w:r w:rsidRPr="0070546A">
        <w:rPr>
          <w:color w:val="000000" w:themeColor="text1"/>
        </w:rPr>
        <w:t>.</w:t>
      </w:r>
    </w:p>
    <w:p w14:paraId="2EF4BB80" w14:textId="77777777" w:rsidR="003208A6" w:rsidRPr="0070546A" w:rsidRDefault="003208A6" w:rsidP="003208A6">
      <w:pPr>
        <w:pStyle w:val="ANormal"/>
        <w:rPr>
          <w:color w:val="000000" w:themeColor="text1"/>
        </w:rPr>
      </w:pPr>
      <w:r w:rsidRPr="0070546A">
        <w:rPr>
          <w:color w:val="000000" w:themeColor="text1"/>
        </w:rPr>
        <w:tab/>
        <w:t>Ur ett socialt rättviseperspektiv är det viktigt att säkerställa att de på Åland utbetalade förmånsbeloppen justeras över tid i likhet med motsvarande beloppsjusteringar i riket. Genom denna paragraf aktiveras enligt landskapsregeringens bedömning samma automatik på Åland som den ovan nämnda regelkonstruktionen i riket är avsedd att skapa, med utgångspunkt från ändringar i folkpensionsindex.</w:t>
      </w:r>
    </w:p>
    <w:p w14:paraId="01102254" w14:textId="77777777" w:rsidR="003208A6" w:rsidRPr="0070546A" w:rsidRDefault="003208A6" w:rsidP="00CB02C4">
      <w:pPr>
        <w:pStyle w:val="ANormal"/>
        <w:rPr>
          <w:color w:val="000000" w:themeColor="text1"/>
        </w:rPr>
      </w:pPr>
    </w:p>
    <w:p w14:paraId="0CF40266" w14:textId="666540DB" w:rsidR="001E5959" w:rsidRPr="0070546A" w:rsidRDefault="007B5C72" w:rsidP="001E5959">
      <w:pPr>
        <w:pStyle w:val="ANormal"/>
        <w:rPr>
          <w:color w:val="000000" w:themeColor="text1"/>
        </w:rPr>
      </w:pPr>
      <w:r w:rsidRPr="0070546A">
        <w:rPr>
          <w:color w:val="000000" w:themeColor="text1"/>
        </w:rPr>
        <w:t>14</w:t>
      </w:r>
      <w:r w:rsidR="000A6FB4">
        <w:rPr>
          <w:color w:val="000000" w:themeColor="text1"/>
        </w:rPr>
        <w:t> §</w:t>
      </w:r>
      <w:r w:rsidRPr="0070546A">
        <w:rPr>
          <w:color w:val="000000" w:themeColor="text1"/>
        </w:rPr>
        <w:t xml:space="preserve"> </w:t>
      </w:r>
      <w:r w:rsidR="00460C67" w:rsidRPr="0070546A">
        <w:rPr>
          <w:i/>
          <w:iCs/>
          <w:color w:val="000000" w:themeColor="text1"/>
        </w:rPr>
        <w:t>Finansiering</w:t>
      </w:r>
      <w:r w:rsidRPr="0070546A">
        <w:rPr>
          <w:i/>
          <w:iCs/>
          <w:color w:val="000000" w:themeColor="text1"/>
        </w:rPr>
        <w:t>.</w:t>
      </w:r>
      <w:r w:rsidR="00800EA6" w:rsidRPr="0070546A">
        <w:rPr>
          <w:color w:val="000000" w:themeColor="text1"/>
        </w:rPr>
        <w:t xml:space="preserve"> </w:t>
      </w:r>
      <w:r w:rsidR="001E5959" w:rsidRPr="0070546A">
        <w:rPr>
          <w:color w:val="000000" w:themeColor="text1"/>
        </w:rPr>
        <w:t xml:space="preserve">Då de arbetslöshetsförmåner som genom denna lag görs tillämpliga även </w:t>
      </w:r>
      <w:r w:rsidR="00F86D7F">
        <w:rPr>
          <w:color w:val="000000" w:themeColor="text1"/>
        </w:rPr>
        <w:t>på Åland</w:t>
      </w:r>
      <w:r w:rsidR="001E5959" w:rsidRPr="0070546A">
        <w:rPr>
          <w:color w:val="000000" w:themeColor="text1"/>
        </w:rPr>
        <w:t xml:space="preserve"> faller under landskapets lagstiftningsbehörighet föreslås att en klar och tydlig bestämmelse om att landskapet finansierar förmånerna även intas i lagen. De förmåner det rör sig om är </w:t>
      </w:r>
      <w:r w:rsidR="00800EA6" w:rsidRPr="0070546A">
        <w:rPr>
          <w:color w:val="000000" w:themeColor="text1"/>
        </w:rPr>
        <w:t>det allmänna stöd som avses i lagen om allmänt stöd.</w:t>
      </w:r>
    </w:p>
    <w:p w14:paraId="1C90DC70" w14:textId="77777777" w:rsidR="00800EA6" w:rsidRPr="0070546A" w:rsidRDefault="00800EA6" w:rsidP="001E5959">
      <w:pPr>
        <w:pStyle w:val="ANormal"/>
        <w:rPr>
          <w:color w:val="000000" w:themeColor="text1"/>
        </w:rPr>
      </w:pPr>
    </w:p>
    <w:p w14:paraId="70BD0530" w14:textId="2D54FA5C" w:rsidR="00412093" w:rsidRPr="0070546A" w:rsidRDefault="007B5C72" w:rsidP="00412093">
      <w:pPr>
        <w:pStyle w:val="ANormal"/>
        <w:rPr>
          <w:color w:val="000000" w:themeColor="text1"/>
        </w:rPr>
      </w:pPr>
      <w:bookmarkStart w:id="33" w:name="_Hlk215668302"/>
      <w:r w:rsidRPr="0070546A">
        <w:rPr>
          <w:color w:val="000000" w:themeColor="text1"/>
        </w:rPr>
        <w:t>15</w:t>
      </w:r>
      <w:r w:rsidR="000A6FB4">
        <w:rPr>
          <w:color w:val="000000" w:themeColor="text1"/>
        </w:rPr>
        <w:t> §</w:t>
      </w:r>
      <w:r w:rsidRPr="0070546A">
        <w:rPr>
          <w:color w:val="000000" w:themeColor="text1"/>
        </w:rPr>
        <w:t xml:space="preserve"> </w:t>
      </w:r>
      <w:r w:rsidR="00460C67" w:rsidRPr="0070546A">
        <w:rPr>
          <w:i/>
          <w:iCs/>
          <w:color w:val="000000" w:themeColor="text1"/>
        </w:rPr>
        <w:t>Landskapsförordning</w:t>
      </w:r>
      <w:r w:rsidRPr="0070546A">
        <w:rPr>
          <w:i/>
          <w:iCs/>
          <w:color w:val="000000" w:themeColor="text1"/>
        </w:rPr>
        <w:t>.</w:t>
      </w:r>
      <w:r w:rsidR="00A33CE1" w:rsidRPr="0070546A">
        <w:rPr>
          <w:color w:val="000000" w:themeColor="text1"/>
        </w:rPr>
        <w:t xml:space="preserve"> </w:t>
      </w:r>
      <w:r w:rsidR="00C8436A" w:rsidRPr="0070546A">
        <w:rPr>
          <w:color w:val="000000" w:themeColor="text1"/>
        </w:rPr>
        <w:t xml:space="preserve">I paragrafen intas en bestämmelse genom vilken lagtinget till landskapsstyrelsen delegerar rätten att i landskapsförordning göra riksförfattningar på lägre nivå än lag tillämpliga </w:t>
      </w:r>
      <w:r w:rsidR="00441881" w:rsidRPr="0070546A">
        <w:rPr>
          <w:color w:val="000000" w:themeColor="text1"/>
        </w:rPr>
        <w:t>på Åland</w:t>
      </w:r>
      <w:r w:rsidR="00C8436A" w:rsidRPr="0070546A">
        <w:rPr>
          <w:color w:val="000000" w:themeColor="text1"/>
        </w:rPr>
        <w:t>.</w:t>
      </w:r>
      <w:r w:rsidR="002E538C" w:rsidRPr="0070546A">
        <w:rPr>
          <w:color w:val="000000" w:themeColor="text1"/>
        </w:rPr>
        <w:t xml:space="preserve"> </w:t>
      </w:r>
      <w:r w:rsidR="00412093" w:rsidRPr="0070546A">
        <w:rPr>
          <w:color w:val="000000" w:themeColor="text1"/>
        </w:rPr>
        <w:t>Paragrafen har formulerats i överensstämmelse med den modell som tillämpas inom annan landskapslagstiftning, exempelvis hälsovård och livsmedelskontroll. Ordalydelsen i paragrafen gör det möjligt att på ett smidigt sätt tillämpliggöra de riksförfattningar på förordnings- och beslutsnivå som detaljreglerar det allmänna stödet och vad som i anslutning därtill ska iakttas på Åland. Ordalydelsen i paragrafen ger dessutom utrymme för landskapsregeringen att välja om landskapsförordningar inom det aktuella området i framtiden ska utformas som blankettförordningar eller som fulltextförordningar. Generellt sett är dock blankettförordningar alltid att föredra eftersom det på Åland inte finns någon anledning att i vidare bemärkelse avvika från rikets regelverk på förordnings- och beslutsnivå härvidlag.</w:t>
      </w:r>
    </w:p>
    <w:p w14:paraId="042E499B" w14:textId="0112A05E" w:rsidR="00C8436A" w:rsidRPr="0070546A" w:rsidRDefault="00C8436A" w:rsidP="00C8436A">
      <w:pPr>
        <w:pStyle w:val="ANormal"/>
        <w:rPr>
          <w:color w:val="000000" w:themeColor="text1"/>
        </w:rPr>
      </w:pPr>
      <w:bookmarkStart w:id="34" w:name="_Hlk215736406"/>
      <w:r w:rsidRPr="0070546A">
        <w:rPr>
          <w:color w:val="000000" w:themeColor="text1"/>
        </w:rPr>
        <w:tab/>
        <w:t xml:space="preserve">I </w:t>
      </w:r>
      <w:r w:rsidR="00441072" w:rsidRPr="0070546A">
        <w:rPr>
          <w:color w:val="000000" w:themeColor="text1"/>
        </w:rPr>
        <w:t>16</w:t>
      </w:r>
      <w:r w:rsidR="000A6FB4">
        <w:rPr>
          <w:color w:val="000000" w:themeColor="text1"/>
        </w:rPr>
        <w:t> §</w:t>
      </w:r>
      <w:r w:rsidR="00441072" w:rsidRPr="0070546A">
        <w:rPr>
          <w:color w:val="000000" w:themeColor="text1"/>
        </w:rPr>
        <w:t xml:space="preserve"> 3</w:t>
      </w:r>
      <w:r w:rsidR="000A6FB4">
        <w:rPr>
          <w:color w:val="000000" w:themeColor="text1"/>
        </w:rPr>
        <w:t> mom.</w:t>
      </w:r>
      <w:r w:rsidR="00B567E1" w:rsidRPr="0070546A">
        <w:rPr>
          <w:color w:val="000000" w:themeColor="text1"/>
        </w:rPr>
        <w:t xml:space="preserve"> och i 33</w:t>
      </w:r>
      <w:r w:rsidR="000A6FB4">
        <w:rPr>
          <w:color w:val="000000" w:themeColor="text1"/>
        </w:rPr>
        <w:t> §</w:t>
      </w:r>
      <w:r w:rsidR="00B567E1" w:rsidRPr="0070546A">
        <w:rPr>
          <w:color w:val="000000" w:themeColor="text1"/>
        </w:rPr>
        <w:t xml:space="preserve"> i lagen om allmänt stöd </w:t>
      </w:r>
      <w:r w:rsidRPr="0070546A">
        <w:rPr>
          <w:color w:val="000000" w:themeColor="text1"/>
        </w:rPr>
        <w:t xml:space="preserve">finns bemyndiganden för </w:t>
      </w:r>
      <w:r w:rsidR="00441072" w:rsidRPr="0070546A">
        <w:rPr>
          <w:color w:val="000000" w:themeColor="text1"/>
        </w:rPr>
        <w:t xml:space="preserve">statsrådet samt </w:t>
      </w:r>
      <w:r w:rsidRPr="0070546A">
        <w:rPr>
          <w:color w:val="000000" w:themeColor="text1"/>
        </w:rPr>
        <w:t>arbets</w:t>
      </w:r>
      <w:r w:rsidR="00441072" w:rsidRPr="0070546A">
        <w:rPr>
          <w:color w:val="000000" w:themeColor="text1"/>
        </w:rPr>
        <w:t>- och närings</w:t>
      </w:r>
      <w:r w:rsidRPr="0070546A">
        <w:rPr>
          <w:color w:val="000000" w:themeColor="text1"/>
        </w:rPr>
        <w:t>ministeriet</w:t>
      </w:r>
      <w:r w:rsidR="00441072" w:rsidRPr="0070546A">
        <w:rPr>
          <w:color w:val="000000" w:themeColor="text1"/>
        </w:rPr>
        <w:t xml:space="preserve"> </w:t>
      </w:r>
      <w:r w:rsidRPr="0070546A">
        <w:rPr>
          <w:color w:val="000000" w:themeColor="text1"/>
        </w:rPr>
        <w:t xml:space="preserve">att utfärda förordningar. Någon helt egen landskapsförordning om </w:t>
      </w:r>
      <w:r w:rsidR="00465FF9" w:rsidRPr="0070546A">
        <w:rPr>
          <w:color w:val="000000" w:themeColor="text1"/>
        </w:rPr>
        <w:t>allmänt stöd</w:t>
      </w:r>
      <w:r w:rsidRPr="0070546A">
        <w:rPr>
          <w:color w:val="000000" w:themeColor="text1"/>
        </w:rPr>
        <w:t xml:space="preserve"> anses </w:t>
      </w:r>
      <w:r w:rsidR="00B567E1" w:rsidRPr="0070546A">
        <w:rPr>
          <w:color w:val="000000" w:themeColor="text1"/>
        </w:rPr>
        <w:t xml:space="preserve">dock </w:t>
      </w:r>
      <w:r w:rsidRPr="0070546A">
        <w:rPr>
          <w:color w:val="000000" w:themeColor="text1"/>
        </w:rPr>
        <w:t>i dagsläget inte ändamålsenlig, eftersom väsentliga delar av de principer som ska iakttas vid den aktuella förmånspolitiken anges i denna lag.</w:t>
      </w:r>
    </w:p>
    <w:bookmarkEnd w:id="33"/>
    <w:bookmarkEnd w:id="34"/>
    <w:p w14:paraId="376A305A" w14:textId="2AB1C5E0" w:rsidR="00091E68" w:rsidRPr="0070546A" w:rsidRDefault="00091E68" w:rsidP="009E4CF9">
      <w:pPr>
        <w:pStyle w:val="ANormal"/>
        <w:rPr>
          <w:color w:val="000000" w:themeColor="text1"/>
        </w:rPr>
      </w:pPr>
    </w:p>
    <w:p w14:paraId="07F33F47" w14:textId="0DB6AE46" w:rsidR="00FF470C" w:rsidRPr="0070546A" w:rsidRDefault="007B5C72" w:rsidP="007B5C72">
      <w:pPr>
        <w:pStyle w:val="ANormal"/>
        <w:rPr>
          <w:color w:val="000000" w:themeColor="text1"/>
        </w:rPr>
      </w:pPr>
      <w:r w:rsidRPr="0070546A">
        <w:rPr>
          <w:color w:val="000000" w:themeColor="text1"/>
        </w:rPr>
        <w:t>16</w:t>
      </w:r>
      <w:r w:rsidR="000A6FB4">
        <w:rPr>
          <w:color w:val="000000" w:themeColor="text1"/>
        </w:rPr>
        <w:t> §</w:t>
      </w:r>
      <w:r w:rsidRPr="0070546A">
        <w:rPr>
          <w:color w:val="000000" w:themeColor="text1"/>
        </w:rPr>
        <w:t xml:space="preserve"> </w:t>
      </w:r>
      <w:r w:rsidR="00460C67" w:rsidRPr="0070546A">
        <w:rPr>
          <w:i/>
          <w:iCs/>
          <w:color w:val="000000" w:themeColor="text1"/>
        </w:rPr>
        <w:t>Avgörande av ärenden och rättelse av fel i beslut</w:t>
      </w:r>
      <w:r w:rsidRPr="0070546A">
        <w:rPr>
          <w:i/>
          <w:iCs/>
          <w:color w:val="000000" w:themeColor="text1"/>
        </w:rPr>
        <w:t>.</w:t>
      </w:r>
      <w:r w:rsidRPr="0070546A">
        <w:rPr>
          <w:color w:val="000000" w:themeColor="text1"/>
        </w:rPr>
        <w:t xml:space="preserve"> </w:t>
      </w:r>
      <w:r w:rsidR="00CC72D6" w:rsidRPr="0070546A">
        <w:rPr>
          <w:color w:val="000000" w:themeColor="text1"/>
        </w:rPr>
        <w:t>Bestämmelserna i paragrafen tjänar i huvudsak som informationsbestämmelse</w:t>
      </w:r>
      <w:r w:rsidR="00FF470C" w:rsidRPr="0070546A">
        <w:rPr>
          <w:color w:val="000000" w:themeColor="text1"/>
        </w:rPr>
        <w:t>r</w:t>
      </w:r>
      <w:r w:rsidR="00CC72D6" w:rsidRPr="0070546A">
        <w:rPr>
          <w:color w:val="000000" w:themeColor="text1"/>
        </w:rPr>
        <w:t xml:space="preserve"> </w:t>
      </w:r>
      <w:r w:rsidR="00F505EC" w:rsidRPr="0070546A">
        <w:rPr>
          <w:color w:val="000000" w:themeColor="text1"/>
        </w:rPr>
        <w:t xml:space="preserve">som föreslås </w:t>
      </w:r>
      <w:r w:rsidR="00CC72D6" w:rsidRPr="0070546A">
        <w:rPr>
          <w:color w:val="000000" w:themeColor="text1"/>
        </w:rPr>
        <w:t>införd</w:t>
      </w:r>
      <w:r w:rsidR="00FF470C" w:rsidRPr="0070546A">
        <w:rPr>
          <w:color w:val="000000" w:themeColor="text1"/>
        </w:rPr>
        <w:t>a</w:t>
      </w:r>
      <w:r w:rsidR="00CC72D6" w:rsidRPr="0070546A">
        <w:rPr>
          <w:color w:val="000000" w:themeColor="text1"/>
        </w:rPr>
        <w:t xml:space="preserve"> i blankettlagen om allmänt stöd i syfte att erinra </w:t>
      </w:r>
      <w:r w:rsidR="00A84D93">
        <w:rPr>
          <w:color w:val="000000" w:themeColor="text1"/>
        </w:rPr>
        <w:t xml:space="preserve">om </w:t>
      </w:r>
      <w:r w:rsidR="00CC72D6" w:rsidRPr="0070546A">
        <w:rPr>
          <w:color w:val="000000" w:themeColor="text1"/>
        </w:rPr>
        <w:t xml:space="preserve">vad Ålands arbetsmarknadsmyndighet har att </w:t>
      </w:r>
      <w:r w:rsidR="00F505EC" w:rsidRPr="0070546A">
        <w:rPr>
          <w:color w:val="000000" w:themeColor="text1"/>
        </w:rPr>
        <w:t>beakta</w:t>
      </w:r>
      <w:r w:rsidR="00CC72D6" w:rsidRPr="0070546A">
        <w:rPr>
          <w:color w:val="000000" w:themeColor="text1"/>
        </w:rPr>
        <w:t xml:space="preserve"> vid skötseln av sina i lag ålagda uppgifter. </w:t>
      </w:r>
      <w:r w:rsidR="00FF470C" w:rsidRPr="0070546A">
        <w:rPr>
          <w:color w:val="000000" w:themeColor="text1"/>
        </w:rPr>
        <w:t>Bestä</w:t>
      </w:r>
      <w:r w:rsidR="00726C66" w:rsidRPr="0070546A">
        <w:rPr>
          <w:color w:val="000000" w:themeColor="text1"/>
        </w:rPr>
        <w:t xml:space="preserve">mmelserna i </w:t>
      </w:r>
      <w:r w:rsidR="00205A09" w:rsidRPr="0070546A">
        <w:rPr>
          <w:color w:val="000000" w:themeColor="text1"/>
        </w:rPr>
        <w:t>7</w:t>
      </w:r>
      <w:r w:rsidR="000A6FB4">
        <w:rPr>
          <w:color w:val="000000" w:themeColor="text1"/>
        </w:rPr>
        <w:t> kap.</w:t>
      </w:r>
      <w:r w:rsidR="00205A09" w:rsidRPr="0070546A">
        <w:rPr>
          <w:color w:val="000000" w:themeColor="text1"/>
        </w:rPr>
        <w:t xml:space="preserve"> i förvaltningslagen (2008:9) för landskapet Åland, nedan kallad förvaltningslagen, reglerar sådant som vad som närmare ska iakttas vid avgörande av ärenden, det handlar bland annat om </w:t>
      </w:r>
      <w:r w:rsidR="007710C2" w:rsidRPr="0070546A">
        <w:rPr>
          <w:color w:val="000000" w:themeColor="text1"/>
        </w:rPr>
        <w:t xml:space="preserve">formen för och innehållet i olika </w:t>
      </w:r>
      <w:r w:rsidR="00205A09" w:rsidRPr="0070546A">
        <w:rPr>
          <w:color w:val="000000" w:themeColor="text1"/>
        </w:rPr>
        <w:t>beslut, motiveringar till nämnda beslut, anvisningar om rättelseyrkanden</w:t>
      </w:r>
      <w:r w:rsidR="00F505EC" w:rsidRPr="0070546A">
        <w:rPr>
          <w:color w:val="000000" w:themeColor="text1"/>
        </w:rPr>
        <w:t xml:space="preserve"> och</w:t>
      </w:r>
      <w:r w:rsidR="00205A09" w:rsidRPr="0070546A">
        <w:rPr>
          <w:color w:val="000000" w:themeColor="text1"/>
        </w:rPr>
        <w:t xml:space="preserve"> </w:t>
      </w:r>
      <w:proofErr w:type="spellStart"/>
      <w:r w:rsidR="00205A09" w:rsidRPr="0070546A">
        <w:rPr>
          <w:color w:val="000000" w:themeColor="text1"/>
        </w:rPr>
        <w:t>besvärsanvisningar</w:t>
      </w:r>
      <w:proofErr w:type="spellEnd"/>
      <w:r w:rsidR="00F505EC" w:rsidRPr="0070546A">
        <w:rPr>
          <w:color w:val="000000" w:themeColor="text1"/>
        </w:rPr>
        <w:t xml:space="preserve"> </w:t>
      </w:r>
      <w:r w:rsidR="009E4CF9" w:rsidRPr="0070546A">
        <w:rPr>
          <w:color w:val="000000" w:themeColor="text1"/>
        </w:rPr>
        <w:t xml:space="preserve">med mera. </w:t>
      </w:r>
      <w:r w:rsidR="00205A09" w:rsidRPr="0070546A">
        <w:rPr>
          <w:color w:val="000000" w:themeColor="text1"/>
        </w:rPr>
        <w:t>Bestämmelserna i 8</w:t>
      </w:r>
      <w:r w:rsidR="000A6FB4">
        <w:rPr>
          <w:color w:val="000000" w:themeColor="text1"/>
        </w:rPr>
        <w:t> kap.</w:t>
      </w:r>
      <w:r w:rsidR="00205A09" w:rsidRPr="0070546A">
        <w:rPr>
          <w:color w:val="000000" w:themeColor="text1"/>
        </w:rPr>
        <w:t xml:space="preserve"> i förvaltningslagen</w:t>
      </w:r>
      <w:r w:rsidR="007710C2" w:rsidRPr="0070546A">
        <w:rPr>
          <w:color w:val="000000" w:themeColor="text1"/>
        </w:rPr>
        <w:t xml:space="preserve"> handlar om rättelser av fel i beslut</w:t>
      </w:r>
      <w:r w:rsidR="009E4CF9" w:rsidRPr="0070546A">
        <w:rPr>
          <w:color w:val="000000" w:themeColor="text1"/>
        </w:rPr>
        <w:t>,</w:t>
      </w:r>
      <w:r w:rsidR="007710C2" w:rsidRPr="0070546A">
        <w:rPr>
          <w:color w:val="000000" w:themeColor="text1"/>
        </w:rPr>
        <w:t xml:space="preserve"> såsom rättelser av skrivfel och sakfel.</w:t>
      </w:r>
    </w:p>
    <w:p w14:paraId="6EB28D2C" w14:textId="6BBBCB16" w:rsidR="00EF26B1" w:rsidRPr="0070546A" w:rsidRDefault="00FF470C" w:rsidP="007B5C72">
      <w:pPr>
        <w:pStyle w:val="ANormal"/>
        <w:rPr>
          <w:color w:val="000000" w:themeColor="text1"/>
        </w:rPr>
      </w:pPr>
      <w:r w:rsidRPr="0070546A">
        <w:rPr>
          <w:color w:val="000000" w:themeColor="text1"/>
        </w:rPr>
        <w:tab/>
      </w:r>
      <w:r w:rsidR="00DC55BA" w:rsidRPr="0070546A">
        <w:rPr>
          <w:color w:val="000000" w:themeColor="text1"/>
        </w:rPr>
        <w:t xml:space="preserve">Det är viktigt att poängtera att </w:t>
      </w:r>
      <w:r w:rsidR="009D7884" w:rsidRPr="0070546A">
        <w:rPr>
          <w:color w:val="000000" w:themeColor="text1"/>
        </w:rPr>
        <w:t xml:space="preserve">avsedda </w:t>
      </w:r>
      <w:r w:rsidR="00DC55BA" w:rsidRPr="0070546A">
        <w:rPr>
          <w:color w:val="000000" w:themeColor="text1"/>
        </w:rPr>
        <w:t>b</w:t>
      </w:r>
      <w:r w:rsidR="00CC72D6" w:rsidRPr="0070546A">
        <w:rPr>
          <w:color w:val="000000" w:themeColor="text1"/>
        </w:rPr>
        <w:t xml:space="preserve">estämmelser </w:t>
      </w:r>
      <w:r w:rsidR="009D7884" w:rsidRPr="0070546A">
        <w:rPr>
          <w:color w:val="000000" w:themeColor="text1"/>
        </w:rPr>
        <w:t xml:space="preserve">i förvaltningslagen </w:t>
      </w:r>
      <w:r w:rsidR="00CC72D6" w:rsidRPr="0070546A">
        <w:rPr>
          <w:color w:val="000000" w:themeColor="text1"/>
        </w:rPr>
        <w:t>ska läsas mot vad som i 6</w:t>
      </w:r>
      <w:r w:rsidR="000A6FB4">
        <w:rPr>
          <w:color w:val="000000" w:themeColor="text1"/>
        </w:rPr>
        <w:t> kap.</w:t>
      </w:r>
      <w:r w:rsidR="00CC72D6" w:rsidRPr="0070546A">
        <w:rPr>
          <w:color w:val="000000" w:themeColor="text1"/>
        </w:rPr>
        <w:t xml:space="preserve"> i lagen om allmänt stöd föreskrivs om sökande av ändring varvid de materiella bestämmelser</w:t>
      </w:r>
      <w:r w:rsidR="00C6343C" w:rsidRPr="0070546A">
        <w:rPr>
          <w:color w:val="000000" w:themeColor="text1"/>
        </w:rPr>
        <w:t>na</w:t>
      </w:r>
      <w:r w:rsidR="00CC72D6" w:rsidRPr="0070546A">
        <w:rPr>
          <w:color w:val="000000" w:themeColor="text1"/>
        </w:rPr>
        <w:t xml:space="preserve"> i det kapitlet</w:t>
      </w:r>
      <w:r w:rsidR="009D7884" w:rsidRPr="0070546A">
        <w:rPr>
          <w:color w:val="000000" w:themeColor="text1"/>
        </w:rPr>
        <w:t xml:space="preserve">, under förutsättning att de </w:t>
      </w:r>
      <w:r w:rsidR="00CC72D6" w:rsidRPr="0070546A">
        <w:rPr>
          <w:color w:val="000000" w:themeColor="text1"/>
        </w:rPr>
        <w:t>ligger inom landskapets behörighet</w:t>
      </w:r>
      <w:r w:rsidRPr="0070546A">
        <w:rPr>
          <w:color w:val="000000" w:themeColor="text1"/>
        </w:rPr>
        <w:t>,</w:t>
      </w:r>
      <w:r w:rsidR="00CC72D6" w:rsidRPr="0070546A">
        <w:rPr>
          <w:color w:val="000000" w:themeColor="text1"/>
        </w:rPr>
        <w:t xml:space="preserve"> med stöd av 1</w:t>
      </w:r>
      <w:r w:rsidR="000A6FB4">
        <w:rPr>
          <w:color w:val="000000" w:themeColor="text1"/>
        </w:rPr>
        <w:t> §</w:t>
      </w:r>
      <w:r w:rsidR="00CC72D6" w:rsidRPr="0070546A">
        <w:rPr>
          <w:color w:val="000000" w:themeColor="text1"/>
        </w:rPr>
        <w:t xml:space="preserve"> </w:t>
      </w:r>
      <w:r w:rsidRPr="0070546A">
        <w:rPr>
          <w:color w:val="000000" w:themeColor="text1"/>
        </w:rPr>
        <w:t>i blankettlagen om allmänt stöd gäller på Åland i tillämpliga delar, med beaktande av den i självstyrelselagen fastställda besvärsinstansordningen och de avvikelser som följer av blankettlagen. Exempelvis föreskrivs om rätten till omprövning av lagakraftvunna beslut i 6</w:t>
      </w:r>
      <w:r w:rsidR="000A6FB4">
        <w:rPr>
          <w:color w:val="000000" w:themeColor="text1"/>
        </w:rPr>
        <w:t> kap.</w:t>
      </w:r>
      <w:r w:rsidRPr="0070546A">
        <w:rPr>
          <w:color w:val="000000" w:themeColor="text1"/>
        </w:rPr>
        <w:t xml:space="preserve"> 40</w:t>
      </w:r>
      <w:r w:rsidR="000A6FB4">
        <w:rPr>
          <w:color w:val="000000" w:themeColor="text1"/>
        </w:rPr>
        <w:t> §</w:t>
      </w:r>
      <w:r w:rsidRPr="0070546A">
        <w:rPr>
          <w:color w:val="000000" w:themeColor="text1"/>
        </w:rPr>
        <w:t xml:space="preserve"> </w:t>
      </w:r>
      <w:r w:rsidR="009D7884" w:rsidRPr="0070546A">
        <w:rPr>
          <w:color w:val="000000" w:themeColor="text1"/>
        </w:rPr>
        <w:t>i lagen om allmänt stöd</w:t>
      </w:r>
      <w:r w:rsidR="009E4CF9" w:rsidRPr="0070546A">
        <w:rPr>
          <w:color w:val="000000" w:themeColor="text1"/>
        </w:rPr>
        <w:t>,</w:t>
      </w:r>
      <w:r w:rsidR="009D7884" w:rsidRPr="0070546A">
        <w:rPr>
          <w:color w:val="000000" w:themeColor="text1"/>
        </w:rPr>
        <w:t xml:space="preserve"> </w:t>
      </w:r>
      <w:r w:rsidRPr="0070546A">
        <w:rPr>
          <w:color w:val="000000" w:themeColor="text1"/>
        </w:rPr>
        <w:t xml:space="preserve">vilket är att anse som skötsel av förvaltningsuppgifter enligt </w:t>
      </w:r>
      <w:r w:rsidR="00FA37F6" w:rsidRPr="0070546A">
        <w:rPr>
          <w:color w:val="000000" w:themeColor="text1"/>
        </w:rPr>
        <w:t>4</w:t>
      </w:r>
      <w:r w:rsidR="000A6FB4">
        <w:rPr>
          <w:color w:val="000000" w:themeColor="text1"/>
        </w:rPr>
        <w:t> §</w:t>
      </w:r>
      <w:r w:rsidR="00FA37F6" w:rsidRPr="0070546A">
        <w:rPr>
          <w:color w:val="000000" w:themeColor="text1"/>
        </w:rPr>
        <w:t xml:space="preserve"> i blankettlagen om allmänt stöd och </w:t>
      </w:r>
      <w:r w:rsidR="009D7884" w:rsidRPr="0070546A">
        <w:rPr>
          <w:color w:val="000000" w:themeColor="text1"/>
        </w:rPr>
        <w:t xml:space="preserve">således </w:t>
      </w:r>
      <w:r w:rsidR="00FA37F6" w:rsidRPr="0070546A">
        <w:rPr>
          <w:color w:val="000000" w:themeColor="text1"/>
        </w:rPr>
        <w:t xml:space="preserve">ska tillämpas till den del den reglerar sådant som faller inom landskapets behörighet, såsom rätten att pröva ärenden på nytt. Till den del </w:t>
      </w:r>
      <w:r w:rsidR="009D7884" w:rsidRPr="0070546A">
        <w:rPr>
          <w:color w:val="000000" w:themeColor="text1"/>
        </w:rPr>
        <w:t>nämnda 40</w:t>
      </w:r>
      <w:r w:rsidR="000A6FB4">
        <w:rPr>
          <w:color w:val="000000" w:themeColor="text1"/>
        </w:rPr>
        <w:t> §</w:t>
      </w:r>
      <w:r w:rsidR="00FA37F6" w:rsidRPr="0070546A">
        <w:rPr>
          <w:color w:val="000000" w:themeColor="text1"/>
        </w:rPr>
        <w:t xml:space="preserve"> reglerar förfarandet hos besvärsnämnden för social trygghet och försäkringsdomstolen i liknande ärenden på rikssidan har lagtillämparen att iaktta de processrättsliga regler som följer av självstyrelselagens behörighetsbestämmelser</w:t>
      </w:r>
      <w:r w:rsidR="00C6343C" w:rsidRPr="0070546A">
        <w:rPr>
          <w:color w:val="000000" w:themeColor="text1"/>
        </w:rPr>
        <w:t xml:space="preserve"> (jämför med detaljmotiveringen till 17</w:t>
      </w:r>
      <w:r w:rsidR="000A6FB4">
        <w:rPr>
          <w:color w:val="000000" w:themeColor="text1"/>
        </w:rPr>
        <w:t> §</w:t>
      </w:r>
      <w:r w:rsidR="00C6343C" w:rsidRPr="0070546A">
        <w:rPr>
          <w:color w:val="000000" w:themeColor="text1"/>
        </w:rPr>
        <w:t xml:space="preserve"> nedan)</w:t>
      </w:r>
      <w:r w:rsidR="00FA37F6" w:rsidRPr="0070546A">
        <w:rPr>
          <w:color w:val="000000" w:themeColor="text1"/>
        </w:rPr>
        <w:t>.</w:t>
      </w:r>
    </w:p>
    <w:p w14:paraId="6C3E80B5" w14:textId="31B71497" w:rsidR="007B5C72" w:rsidRPr="0070546A" w:rsidRDefault="00EF26B1" w:rsidP="007B5C72">
      <w:pPr>
        <w:pStyle w:val="ANormal"/>
        <w:rPr>
          <w:color w:val="000000" w:themeColor="text1"/>
        </w:rPr>
      </w:pPr>
      <w:r w:rsidRPr="0070546A">
        <w:rPr>
          <w:color w:val="000000" w:themeColor="text1"/>
        </w:rPr>
        <w:tab/>
      </w:r>
      <w:r w:rsidR="004C03A5" w:rsidRPr="0070546A">
        <w:rPr>
          <w:color w:val="000000" w:themeColor="text1"/>
        </w:rPr>
        <w:t>Sammanfattningsvis kan konstateras att lagtillämparen här har att beakta 6</w:t>
      </w:r>
      <w:r w:rsidR="000A6FB4">
        <w:rPr>
          <w:color w:val="000000" w:themeColor="text1"/>
        </w:rPr>
        <w:t> kap.</w:t>
      </w:r>
      <w:r w:rsidR="004C03A5" w:rsidRPr="0070546A">
        <w:rPr>
          <w:color w:val="000000" w:themeColor="text1"/>
        </w:rPr>
        <w:t xml:space="preserve"> i lagen om allmänt stöd i belysning av vad som följer av dels avvikelserna i blankettlagen om allmänt stöd, dels självstyrelselagens processrättsliga verkningar på ärendehandläggningen, dels förvaltningslagens bestämmelser.</w:t>
      </w:r>
      <w:r w:rsidR="00C3500C" w:rsidRPr="0070546A">
        <w:rPr>
          <w:color w:val="000000" w:themeColor="text1"/>
        </w:rPr>
        <w:t xml:space="preserve"> Till den del tillämpningen av 6</w:t>
      </w:r>
      <w:r w:rsidR="000A6FB4">
        <w:rPr>
          <w:color w:val="000000" w:themeColor="text1"/>
        </w:rPr>
        <w:t> kap.</w:t>
      </w:r>
      <w:r w:rsidR="00C3500C" w:rsidRPr="0070546A">
        <w:rPr>
          <w:color w:val="000000" w:themeColor="text1"/>
        </w:rPr>
        <w:t xml:space="preserve"> i lagen om allmänt stöd</w:t>
      </w:r>
      <w:r w:rsidR="00372B50" w:rsidRPr="0070546A">
        <w:rPr>
          <w:color w:val="000000" w:themeColor="text1"/>
        </w:rPr>
        <w:t>,</w:t>
      </w:r>
      <w:r w:rsidR="00C3500C" w:rsidRPr="0070546A">
        <w:rPr>
          <w:color w:val="000000" w:themeColor="text1"/>
        </w:rPr>
        <w:t xml:space="preserve"> </w:t>
      </w:r>
      <w:r w:rsidR="00372B50" w:rsidRPr="0070546A">
        <w:rPr>
          <w:color w:val="000000" w:themeColor="text1"/>
        </w:rPr>
        <w:t>vilken</w:t>
      </w:r>
      <w:r w:rsidR="00C3500C" w:rsidRPr="0070546A">
        <w:rPr>
          <w:color w:val="000000" w:themeColor="text1"/>
        </w:rPr>
        <w:t xml:space="preserve"> i förevarande sammanhang får betraktas som lex </w:t>
      </w:r>
      <w:proofErr w:type="spellStart"/>
      <w:r w:rsidR="00C3500C" w:rsidRPr="0070546A">
        <w:rPr>
          <w:color w:val="000000" w:themeColor="text1"/>
        </w:rPr>
        <w:t>specialis</w:t>
      </w:r>
      <w:proofErr w:type="spellEnd"/>
      <w:r w:rsidR="00C3500C" w:rsidRPr="0070546A">
        <w:rPr>
          <w:color w:val="000000" w:themeColor="text1"/>
        </w:rPr>
        <w:t xml:space="preserve"> visavi förvaltningslagen som får betraktas som lex </w:t>
      </w:r>
      <w:proofErr w:type="spellStart"/>
      <w:r w:rsidR="00C3500C" w:rsidRPr="0070546A">
        <w:rPr>
          <w:color w:val="000000" w:themeColor="text1"/>
        </w:rPr>
        <w:t>generalis</w:t>
      </w:r>
      <w:proofErr w:type="spellEnd"/>
      <w:r w:rsidR="00372B50" w:rsidRPr="0070546A">
        <w:rPr>
          <w:color w:val="000000" w:themeColor="text1"/>
        </w:rPr>
        <w:t>,</w:t>
      </w:r>
      <w:r w:rsidR="00C3500C" w:rsidRPr="0070546A">
        <w:rPr>
          <w:color w:val="000000" w:themeColor="text1"/>
        </w:rPr>
        <w:t xml:space="preserve"> </w:t>
      </w:r>
      <w:r w:rsidR="00372B50" w:rsidRPr="0070546A">
        <w:rPr>
          <w:color w:val="000000" w:themeColor="text1"/>
        </w:rPr>
        <w:t>leder till ett resultat som ytterligare stärker den enskilde förmånstagarens rätt gentemot Ålands a</w:t>
      </w:r>
      <w:r w:rsidR="00443BDB" w:rsidRPr="0070546A">
        <w:rPr>
          <w:color w:val="000000" w:themeColor="text1"/>
        </w:rPr>
        <w:t>rbetsmarknads- och studieservicemyndighet</w:t>
      </w:r>
      <w:r w:rsidR="00AB3778">
        <w:rPr>
          <w:color w:val="000000" w:themeColor="text1"/>
        </w:rPr>
        <w:t xml:space="preserve"> är det alternativet som ska iakttas vid förvaltningsförfarandet</w:t>
      </w:r>
      <w:r w:rsidR="00443BDB" w:rsidRPr="0070546A">
        <w:rPr>
          <w:color w:val="000000" w:themeColor="text1"/>
        </w:rPr>
        <w:t>.</w:t>
      </w:r>
      <w:r w:rsidR="00520A27" w:rsidRPr="0070546A">
        <w:rPr>
          <w:rStyle w:val="Fotnotsreferens"/>
          <w:color w:val="000000" w:themeColor="text1"/>
        </w:rPr>
        <w:footnoteReference w:id="6"/>
      </w:r>
      <w:r w:rsidR="00600ED3" w:rsidRPr="0070546A">
        <w:rPr>
          <w:color w:val="000000" w:themeColor="text1"/>
        </w:rPr>
        <w:t xml:space="preserve"> I 39</w:t>
      </w:r>
      <w:r w:rsidR="000A6FB4">
        <w:rPr>
          <w:color w:val="000000" w:themeColor="text1"/>
        </w:rPr>
        <w:t> §</w:t>
      </w:r>
      <w:r w:rsidR="00600ED3" w:rsidRPr="0070546A">
        <w:rPr>
          <w:color w:val="000000" w:themeColor="text1"/>
        </w:rPr>
        <w:t xml:space="preserve"> 2</w:t>
      </w:r>
      <w:r w:rsidR="000A6FB4">
        <w:rPr>
          <w:color w:val="000000" w:themeColor="text1"/>
        </w:rPr>
        <w:t> mom.</w:t>
      </w:r>
      <w:r w:rsidR="00600ED3" w:rsidRPr="0070546A">
        <w:rPr>
          <w:color w:val="000000" w:themeColor="text1"/>
        </w:rPr>
        <w:t xml:space="preserve"> </w:t>
      </w:r>
      <w:r w:rsidR="006F33AB" w:rsidRPr="0070546A">
        <w:rPr>
          <w:color w:val="000000" w:themeColor="text1"/>
        </w:rPr>
        <w:t xml:space="preserve">i lagen om allmänt stöd </w:t>
      </w:r>
      <w:r w:rsidR="00600ED3" w:rsidRPr="0070546A">
        <w:rPr>
          <w:color w:val="000000" w:themeColor="text1"/>
        </w:rPr>
        <w:t>föreskrivs att ett beslut får rättas till en parts fördel eller nackdel. Rättelse av ett beslut till en parts nackdel förutsätter att parten samtycker till att beslutet rättas. Denna bestämmelse innebär enligt landskapsregeringens en i speciallag stärkt rättighet för den enskilde jämför</w:t>
      </w:r>
      <w:r w:rsidR="00C604BF" w:rsidRPr="0070546A">
        <w:rPr>
          <w:color w:val="000000" w:themeColor="text1"/>
        </w:rPr>
        <w:t>t</w:t>
      </w:r>
      <w:r w:rsidR="00600ED3" w:rsidRPr="0070546A">
        <w:rPr>
          <w:color w:val="000000" w:themeColor="text1"/>
        </w:rPr>
        <w:t xml:space="preserve"> med vad som följer av bestämmelsen i 46</w:t>
      </w:r>
      <w:r w:rsidR="000A6FB4">
        <w:rPr>
          <w:color w:val="000000" w:themeColor="text1"/>
        </w:rPr>
        <w:t> §</w:t>
      </w:r>
      <w:r w:rsidR="00600ED3" w:rsidRPr="0070546A">
        <w:rPr>
          <w:color w:val="000000" w:themeColor="text1"/>
        </w:rPr>
        <w:t xml:space="preserve"> i den mer generella förvaltningslagen</w:t>
      </w:r>
      <w:r w:rsidR="00B9497E" w:rsidRPr="0070546A">
        <w:rPr>
          <w:color w:val="000000" w:themeColor="text1"/>
        </w:rPr>
        <w:t>.</w:t>
      </w:r>
      <w:r w:rsidR="00600ED3" w:rsidRPr="0070546A">
        <w:rPr>
          <w:color w:val="000000" w:themeColor="text1"/>
        </w:rPr>
        <w:t xml:space="preserve"> </w:t>
      </w:r>
      <w:r w:rsidR="00B9497E" w:rsidRPr="0070546A">
        <w:rPr>
          <w:color w:val="000000" w:themeColor="text1"/>
        </w:rPr>
        <w:t>I</w:t>
      </w:r>
      <w:r w:rsidR="00600ED3" w:rsidRPr="0070546A">
        <w:rPr>
          <w:color w:val="000000" w:themeColor="text1"/>
        </w:rPr>
        <w:t xml:space="preserve"> </w:t>
      </w:r>
      <w:r w:rsidR="00B9497E" w:rsidRPr="0070546A">
        <w:rPr>
          <w:color w:val="000000" w:themeColor="text1"/>
        </w:rPr>
        <w:t>46</w:t>
      </w:r>
      <w:r w:rsidR="000A6FB4">
        <w:rPr>
          <w:color w:val="000000" w:themeColor="text1"/>
        </w:rPr>
        <w:t> §</w:t>
      </w:r>
      <w:r w:rsidR="00600ED3" w:rsidRPr="0070546A">
        <w:rPr>
          <w:color w:val="000000" w:themeColor="text1"/>
        </w:rPr>
        <w:t xml:space="preserve"> 1</w:t>
      </w:r>
      <w:r w:rsidR="000A6FB4">
        <w:rPr>
          <w:color w:val="000000" w:themeColor="text1"/>
        </w:rPr>
        <w:t> mom.</w:t>
      </w:r>
      <w:r w:rsidR="00600ED3" w:rsidRPr="0070546A">
        <w:rPr>
          <w:color w:val="000000" w:themeColor="text1"/>
        </w:rPr>
        <w:t xml:space="preserve"> </w:t>
      </w:r>
      <w:r w:rsidR="00B9497E" w:rsidRPr="0070546A">
        <w:rPr>
          <w:color w:val="000000" w:themeColor="text1"/>
        </w:rPr>
        <w:t xml:space="preserve">i förvaltningslagen </w:t>
      </w:r>
      <w:r w:rsidR="00600ED3" w:rsidRPr="0070546A">
        <w:rPr>
          <w:color w:val="000000" w:themeColor="text1"/>
        </w:rPr>
        <w:t>föreskrivs att en myndighet ska rätta uppenbara skriv- eller räknefel eller andra jämförbara klara fel i sitt beslut</w:t>
      </w:r>
      <w:r w:rsidR="00726545" w:rsidRPr="0070546A">
        <w:rPr>
          <w:color w:val="000000" w:themeColor="text1"/>
        </w:rPr>
        <w:t>. Dock gäller enligt 46</w:t>
      </w:r>
      <w:r w:rsidR="000A6FB4">
        <w:rPr>
          <w:color w:val="000000" w:themeColor="text1"/>
        </w:rPr>
        <w:t> §</w:t>
      </w:r>
      <w:r w:rsidR="00726545" w:rsidRPr="0070546A">
        <w:rPr>
          <w:color w:val="000000" w:themeColor="text1"/>
        </w:rPr>
        <w:t xml:space="preserve"> 2</w:t>
      </w:r>
      <w:r w:rsidR="000A6FB4">
        <w:rPr>
          <w:color w:val="000000" w:themeColor="text1"/>
        </w:rPr>
        <w:t> mom.</w:t>
      </w:r>
      <w:r w:rsidR="00726545" w:rsidRPr="0070546A">
        <w:rPr>
          <w:color w:val="000000" w:themeColor="text1"/>
        </w:rPr>
        <w:t xml:space="preserve"> i förvaltningslagen </w:t>
      </w:r>
      <w:r w:rsidR="00600ED3" w:rsidRPr="0070546A">
        <w:rPr>
          <w:color w:val="000000" w:themeColor="text1"/>
        </w:rPr>
        <w:t xml:space="preserve">att ett fel inte </w:t>
      </w:r>
      <w:r w:rsidR="000B3659" w:rsidRPr="0070546A">
        <w:rPr>
          <w:color w:val="000000" w:themeColor="text1"/>
        </w:rPr>
        <w:t xml:space="preserve">får </w:t>
      </w:r>
      <w:r w:rsidR="00600ED3" w:rsidRPr="0070546A">
        <w:rPr>
          <w:color w:val="000000" w:themeColor="text1"/>
        </w:rPr>
        <w:t>rättas, om rättelsen leder till ett resultat som är oskäligt för en part och felet inte har förorsakats av partens förfarande.</w:t>
      </w:r>
      <w:r w:rsidR="000B3659" w:rsidRPr="0070546A">
        <w:rPr>
          <w:color w:val="000000" w:themeColor="text1"/>
        </w:rPr>
        <w:t xml:space="preserve"> Den senare regeln ger myndigheten en rätt att självständigt pröva om de i 46</w:t>
      </w:r>
      <w:r w:rsidR="000A6FB4">
        <w:rPr>
          <w:color w:val="000000" w:themeColor="text1"/>
        </w:rPr>
        <w:t> §</w:t>
      </w:r>
      <w:r w:rsidR="000B3659" w:rsidRPr="0070546A">
        <w:rPr>
          <w:color w:val="000000" w:themeColor="text1"/>
        </w:rPr>
        <w:t xml:space="preserve"> i förvaltningslagen omständigheterna </w:t>
      </w:r>
      <w:r w:rsidR="00CD6A2A">
        <w:rPr>
          <w:color w:val="000000" w:themeColor="text1"/>
        </w:rPr>
        <w:t xml:space="preserve">är </w:t>
      </w:r>
      <w:r w:rsidR="000B3659" w:rsidRPr="0070546A">
        <w:rPr>
          <w:color w:val="000000" w:themeColor="text1"/>
        </w:rPr>
        <w:t>förhandenvarande medan det ovan nämnda lagrummet i lagen om allmänt stöd får anses gå ett steg längre i det att enskild berörd part alltid ska involveras innan rättelsebeslutet slutgiltigt fattas.</w:t>
      </w:r>
      <w:r w:rsidR="009E4CF9" w:rsidRPr="0070546A">
        <w:rPr>
          <w:rStyle w:val="Fotnotsreferens"/>
          <w:color w:val="000000" w:themeColor="text1"/>
        </w:rPr>
        <w:t xml:space="preserve"> </w:t>
      </w:r>
    </w:p>
    <w:p w14:paraId="3035108D" w14:textId="77777777" w:rsidR="00CC72D6" w:rsidRPr="0070546A" w:rsidRDefault="00CC72D6" w:rsidP="007B5C72">
      <w:pPr>
        <w:pStyle w:val="ANormal"/>
        <w:rPr>
          <w:color w:val="000000" w:themeColor="text1"/>
        </w:rPr>
      </w:pPr>
    </w:p>
    <w:p w14:paraId="3A1A1BC0" w14:textId="5C2EEF79" w:rsidR="00D014C5" w:rsidRPr="0070546A" w:rsidRDefault="00D014C5" w:rsidP="00D014C5">
      <w:pPr>
        <w:pStyle w:val="ANormal"/>
        <w:rPr>
          <w:color w:val="000000" w:themeColor="text1"/>
        </w:rPr>
      </w:pPr>
      <w:r w:rsidRPr="0070546A">
        <w:rPr>
          <w:color w:val="000000" w:themeColor="text1"/>
        </w:rPr>
        <w:t>1</w:t>
      </w:r>
      <w:r w:rsidR="00923D78" w:rsidRPr="0070546A">
        <w:rPr>
          <w:color w:val="000000" w:themeColor="text1"/>
        </w:rPr>
        <w:t>7</w:t>
      </w:r>
      <w:r w:rsidR="000A6FB4">
        <w:rPr>
          <w:color w:val="000000" w:themeColor="text1"/>
        </w:rPr>
        <w:t> §</w:t>
      </w:r>
      <w:r w:rsidRPr="0070546A">
        <w:rPr>
          <w:color w:val="000000" w:themeColor="text1"/>
        </w:rPr>
        <w:t xml:space="preserve"> </w:t>
      </w:r>
      <w:r w:rsidRPr="0070546A">
        <w:rPr>
          <w:i/>
          <w:iCs/>
          <w:color w:val="000000" w:themeColor="text1"/>
        </w:rPr>
        <w:t xml:space="preserve">Besvär. </w:t>
      </w:r>
      <w:r w:rsidRPr="0070546A">
        <w:rPr>
          <w:color w:val="000000" w:themeColor="text1"/>
        </w:rPr>
        <w:t>Besvärsbestämmelser syftar i allmänhet till att förmå förvaltningsmyndigheter att vinnlägga sig om att en god förvaltning upprätthålls till gagn för samhällsmedborgarna. Genom att införa besvärsbestämmelser i lagen får den enskilde tillgång till ett rättsäkerhetsinstrument som kan användas exempelvis då materiellt oriktiga förvaltningsbeslut fattats till nackdel för honom eller henne.</w:t>
      </w:r>
    </w:p>
    <w:p w14:paraId="5089D92F" w14:textId="1480BA8B" w:rsidR="002A30E3" w:rsidRPr="0070546A" w:rsidRDefault="00D014C5" w:rsidP="00301F84">
      <w:pPr>
        <w:pStyle w:val="ANormal"/>
        <w:rPr>
          <w:color w:val="000000" w:themeColor="text1"/>
        </w:rPr>
      </w:pPr>
      <w:r w:rsidRPr="0070546A">
        <w:rPr>
          <w:color w:val="000000" w:themeColor="text1"/>
        </w:rPr>
        <w:tab/>
      </w:r>
      <w:r w:rsidR="00F24052" w:rsidRPr="0070546A">
        <w:rPr>
          <w:color w:val="000000" w:themeColor="text1"/>
        </w:rPr>
        <w:t xml:space="preserve">I paragrafen är den åländska myndighetsstrukturen beaktad bland annat genom det faktum att Ålands arbetsmarknads- och studieservicemyndighet beviljar, utbetalar och återkräver de arbetslöshetsförmåner som omfattas av blankettlagen om allmänt stöd. </w:t>
      </w:r>
      <w:r w:rsidRPr="0070546A">
        <w:rPr>
          <w:color w:val="000000" w:themeColor="text1"/>
        </w:rPr>
        <w:t>Jämlikt 27</w:t>
      </w:r>
      <w:r w:rsidR="000A6FB4">
        <w:rPr>
          <w:color w:val="000000" w:themeColor="text1"/>
        </w:rPr>
        <w:t> §</w:t>
      </w:r>
      <w:r w:rsidRPr="0070546A">
        <w:rPr>
          <w:color w:val="000000" w:themeColor="text1"/>
        </w:rPr>
        <w:t xml:space="preserve"> 23</w:t>
      </w:r>
      <w:r w:rsidR="000A6FB4">
        <w:rPr>
          <w:color w:val="000000" w:themeColor="text1"/>
        </w:rPr>
        <w:t> punkt</w:t>
      </w:r>
      <w:r w:rsidRPr="0070546A">
        <w:rPr>
          <w:color w:val="000000" w:themeColor="text1"/>
        </w:rPr>
        <w:t>en i självstyrelselagen har riket lagstiftningsbehörighet inom rättsområdet för rättsskipning med beaktande av beaktande av bl</w:t>
      </w:r>
      <w:r w:rsidR="00C121C7" w:rsidRPr="0070546A">
        <w:rPr>
          <w:color w:val="000000" w:themeColor="text1"/>
        </w:rPr>
        <w:t>and annat</w:t>
      </w:r>
      <w:r w:rsidRPr="0070546A">
        <w:rPr>
          <w:color w:val="000000" w:themeColor="text1"/>
        </w:rPr>
        <w:t xml:space="preserve"> vad som föreskrivs i 25</w:t>
      </w:r>
      <w:r w:rsidR="000A6FB4">
        <w:rPr>
          <w:color w:val="000000" w:themeColor="text1"/>
        </w:rPr>
        <w:t> §</w:t>
      </w:r>
      <w:r w:rsidRPr="0070546A">
        <w:rPr>
          <w:color w:val="000000" w:themeColor="text1"/>
        </w:rPr>
        <w:t xml:space="preserve"> om förvaltningsrättskipning i självstyrelselagen. I förevarande fall innebär detta att </w:t>
      </w:r>
      <w:r w:rsidR="0021220E" w:rsidRPr="0070546A">
        <w:rPr>
          <w:color w:val="000000" w:themeColor="text1"/>
        </w:rPr>
        <w:t xml:space="preserve">besvär över beslut som har fattats av myndighet </w:t>
      </w:r>
      <w:r w:rsidR="002A30E3" w:rsidRPr="0070546A">
        <w:rPr>
          <w:color w:val="000000" w:themeColor="text1"/>
        </w:rPr>
        <w:t xml:space="preserve">som lyder </w:t>
      </w:r>
      <w:r w:rsidR="0021220E" w:rsidRPr="0070546A">
        <w:rPr>
          <w:color w:val="000000" w:themeColor="text1"/>
        </w:rPr>
        <w:t xml:space="preserve">under landskapsregeringen, det vill säga Ålands arbetsmarknads- och studieservicemyndighet, </w:t>
      </w:r>
      <w:r w:rsidR="00B672F8" w:rsidRPr="0070546A">
        <w:rPr>
          <w:color w:val="000000" w:themeColor="text1"/>
        </w:rPr>
        <w:t xml:space="preserve">i enlighet med </w:t>
      </w:r>
      <w:r w:rsidR="00B672F8" w:rsidRPr="0070546A">
        <w:rPr>
          <w:i/>
          <w:iCs/>
          <w:color w:val="000000" w:themeColor="text1"/>
        </w:rPr>
        <w:t>1</w:t>
      </w:r>
      <w:r w:rsidR="000A6FB4">
        <w:rPr>
          <w:i/>
          <w:iCs/>
          <w:color w:val="000000" w:themeColor="text1"/>
        </w:rPr>
        <w:t> mom.</w:t>
      </w:r>
      <w:r w:rsidR="00B672F8" w:rsidRPr="0070546A">
        <w:rPr>
          <w:color w:val="000000" w:themeColor="text1"/>
        </w:rPr>
        <w:t xml:space="preserve"> </w:t>
      </w:r>
      <w:r w:rsidR="0021220E" w:rsidRPr="0070546A">
        <w:rPr>
          <w:color w:val="000000" w:themeColor="text1"/>
        </w:rPr>
        <w:t xml:space="preserve">anförs hos Ålands förvaltningsdomstol medan </w:t>
      </w:r>
      <w:r w:rsidRPr="0070546A">
        <w:rPr>
          <w:color w:val="000000" w:themeColor="text1"/>
        </w:rPr>
        <w:t xml:space="preserve">besvär över lagligheten i landskapsregeringens beslut </w:t>
      </w:r>
      <w:r w:rsidR="00B672F8" w:rsidRPr="0070546A">
        <w:rPr>
          <w:color w:val="000000" w:themeColor="text1"/>
        </w:rPr>
        <w:t xml:space="preserve">enligt </w:t>
      </w:r>
      <w:r w:rsidR="00B672F8" w:rsidRPr="0070546A">
        <w:rPr>
          <w:i/>
          <w:iCs/>
          <w:color w:val="000000" w:themeColor="text1"/>
        </w:rPr>
        <w:t>2</w:t>
      </w:r>
      <w:r w:rsidR="000A6FB4">
        <w:rPr>
          <w:i/>
          <w:iCs/>
          <w:color w:val="000000" w:themeColor="text1"/>
        </w:rPr>
        <w:t> mom.</w:t>
      </w:r>
      <w:r w:rsidR="00B672F8" w:rsidRPr="0070546A">
        <w:rPr>
          <w:color w:val="000000" w:themeColor="text1"/>
        </w:rPr>
        <w:t xml:space="preserve"> </w:t>
      </w:r>
      <w:r w:rsidRPr="0070546A">
        <w:rPr>
          <w:color w:val="000000" w:themeColor="text1"/>
        </w:rPr>
        <w:t>överklagas hos högsta förvaltningsdomstolen (förutsatt att beslut i enligt med allmänna förvaltningsrättsliga principer är att anse som överklagbara).</w:t>
      </w:r>
    </w:p>
    <w:p w14:paraId="7B60E6BA" w14:textId="20F56F99" w:rsidR="00301F84" w:rsidRDefault="002A30E3" w:rsidP="00301F84">
      <w:pPr>
        <w:pStyle w:val="ANormal"/>
        <w:rPr>
          <w:color w:val="000000" w:themeColor="text1"/>
        </w:rPr>
      </w:pPr>
      <w:r w:rsidRPr="0070546A">
        <w:rPr>
          <w:color w:val="000000" w:themeColor="text1"/>
        </w:rPr>
        <w:tab/>
      </w:r>
      <w:r w:rsidR="00D014C5" w:rsidRPr="0070546A">
        <w:rPr>
          <w:color w:val="000000" w:themeColor="text1"/>
        </w:rPr>
        <w:t>Besvärsbestämmelserna i självstyrelselagen gäller oavsett man tar in besvärsbestämmelser i en blankettlag eller inte. Likväl har denna paragraf i informativt syfte intagits i förslaget för att klargöra besvärsvägarna och därigenom underlätta situationen för lagtillämparen.</w:t>
      </w:r>
      <w:r w:rsidR="00301F84" w:rsidRPr="0070546A">
        <w:rPr>
          <w:color w:val="000000" w:themeColor="text1"/>
        </w:rPr>
        <w:t xml:space="preserve"> Paragrafen innehåller med andra ord bestämmelser som är att hänföra till rikets lagstiftningsbehörighet, men som med stöd av 19</w:t>
      </w:r>
      <w:r w:rsidR="000A6FB4">
        <w:rPr>
          <w:color w:val="000000" w:themeColor="text1"/>
        </w:rPr>
        <w:t> §</w:t>
      </w:r>
      <w:r w:rsidR="00301F84" w:rsidRPr="0070546A">
        <w:rPr>
          <w:color w:val="000000" w:themeColor="text1"/>
        </w:rPr>
        <w:t xml:space="preserve"> 3</w:t>
      </w:r>
      <w:r w:rsidR="000A6FB4">
        <w:rPr>
          <w:color w:val="000000" w:themeColor="text1"/>
        </w:rPr>
        <w:t> mom.</w:t>
      </w:r>
      <w:r w:rsidR="00301F84" w:rsidRPr="0070546A">
        <w:rPr>
          <w:color w:val="000000" w:themeColor="text1"/>
        </w:rPr>
        <w:t xml:space="preserve"> </w:t>
      </w:r>
      <w:r w:rsidR="001320AC">
        <w:rPr>
          <w:color w:val="000000" w:themeColor="text1"/>
        </w:rPr>
        <w:t xml:space="preserve">i </w:t>
      </w:r>
      <w:r w:rsidR="00301F84" w:rsidRPr="0070546A">
        <w:rPr>
          <w:color w:val="000000" w:themeColor="text1"/>
        </w:rPr>
        <w:t>självstyrelselagen för vinnande av enhetlighet och överskådlighet kunnat intas i lagen.</w:t>
      </w:r>
    </w:p>
    <w:p w14:paraId="7AF61DED" w14:textId="5AA958D3" w:rsidR="00496EC5" w:rsidRPr="00496EC5" w:rsidRDefault="00DC552D" w:rsidP="00496EC5">
      <w:pPr>
        <w:pStyle w:val="ANormal"/>
        <w:rPr>
          <w:color w:val="000000" w:themeColor="text1"/>
        </w:rPr>
      </w:pPr>
      <w:r>
        <w:rPr>
          <w:color w:val="000000" w:themeColor="text1"/>
        </w:rPr>
        <w:tab/>
        <w:t xml:space="preserve">I riket finns för närvarande i lagen om utkomstskydd för arbetslösa en bestämmelse </w:t>
      </w:r>
      <w:r w:rsidR="00385893">
        <w:rPr>
          <w:color w:val="000000" w:themeColor="text1"/>
        </w:rPr>
        <w:t xml:space="preserve">i </w:t>
      </w:r>
      <w:r>
        <w:rPr>
          <w:color w:val="000000" w:themeColor="text1"/>
        </w:rPr>
        <w:t>lagens 12</w:t>
      </w:r>
      <w:r w:rsidR="000A6FB4">
        <w:rPr>
          <w:color w:val="000000" w:themeColor="text1"/>
        </w:rPr>
        <w:t> kap.</w:t>
      </w:r>
      <w:r>
        <w:rPr>
          <w:color w:val="000000" w:themeColor="text1"/>
        </w:rPr>
        <w:t xml:space="preserve"> 7</w:t>
      </w:r>
      <w:r w:rsidR="000A6FB4">
        <w:rPr>
          <w:color w:val="000000" w:themeColor="text1"/>
        </w:rPr>
        <w:t> §</w:t>
      </w:r>
      <w:r>
        <w:rPr>
          <w:color w:val="000000" w:themeColor="text1"/>
        </w:rPr>
        <w:t xml:space="preserve"> om undanröjande av beslut. Däri föreskrivs </w:t>
      </w:r>
      <w:r w:rsidR="00252B02">
        <w:rPr>
          <w:color w:val="000000" w:themeColor="text1"/>
        </w:rPr>
        <w:t>i 1</w:t>
      </w:r>
      <w:r w:rsidR="000A6FB4">
        <w:rPr>
          <w:color w:val="000000" w:themeColor="text1"/>
        </w:rPr>
        <w:t> mom.</w:t>
      </w:r>
      <w:r w:rsidR="00252B02">
        <w:rPr>
          <w:color w:val="000000" w:themeColor="text1"/>
        </w:rPr>
        <w:t xml:space="preserve"> </w:t>
      </w:r>
      <w:r>
        <w:rPr>
          <w:color w:val="000000" w:themeColor="text1"/>
        </w:rPr>
        <w:t xml:space="preserve">att </w:t>
      </w:r>
      <w:r w:rsidR="00252B02" w:rsidRPr="00252B02">
        <w:rPr>
          <w:color w:val="000000" w:themeColor="text1"/>
        </w:rPr>
        <w:t>om ett lagakraftvunnet beslut av Folkpensionsanstalten eller en arbetslöshetskassa grundar sig på en felaktig eller bristfällig utredning eller uppenbart står i strid med lag, kan besvärsnämnden för utkomstskyddsärenden på yrkande av Folkpensionsanstalten, arbetslöshetskassan eller en part undanröja beslutet och bestämma att ärendet ska behandlas på nytt. Besvärsnämnden för utkomstskyddsärenden ska bereda parterna tillfälle att bli hörda innan ärendet avgörs. I ett beslut av besvärsnämnden får ändring inte sökas genom besvär.</w:t>
      </w:r>
      <w:r w:rsidR="00252B02">
        <w:rPr>
          <w:color w:val="000000" w:themeColor="text1"/>
        </w:rPr>
        <w:t xml:space="preserve"> Enligt nämnda bestämmelses 2</w:t>
      </w:r>
      <w:r w:rsidR="000A6FB4">
        <w:rPr>
          <w:color w:val="000000" w:themeColor="text1"/>
        </w:rPr>
        <w:t> mom.</w:t>
      </w:r>
      <w:r w:rsidR="00252B02">
        <w:rPr>
          <w:color w:val="000000" w:themeColor="text1"/>
        </w:rPr>
        <w:t xml:space="preserve"> gäller att </w:t>
      </w:r>
      <w:r w:rsidR="00252B02" w:rsidRPr="00252B02">
        <w:rPr>
          <w:color w:val="000000" w:themeColor="text1"/>
        </w:rPr>
        <w:t>om ett lagakraftvunnet beslut av besvärsnämnden för utkomstskyddsärenden eller försäkringsdomstolen grundar sig på en felaktig eller bristfällig utredning eller uppenbart står i strid med lag, kan försäkringsdomstolen på yrkande av Folkpensionsanstalten, arbetslöshetskassan i fråga eller en part undanröja beslutet och bestämma att ärendet ska behandlas på nytt. Försäkringsdomstolen ska bereda parterna tillfälle att bli hörda innan ärendet avgörs.</w:t>
      </w:r>
      <w:r w:rsidR="00496EC5">
        <w:rPr>
          <w:color w:val="000000" w:themeColor="text1"/>
        </w:rPr>
        <w:t xml:space="preserve"> Enligt samma paragrafs 5</w:t>
      </w:r>
      <w:r w:rsidR="000A6FB4">
        <w:rPr>
          <w:color w:val="000000" w:themeColor="text1"/>
        </w:rPr>
        <w:t> mom.</w:t>
      </w:r>
      <w:r w:rsidR="00496EC5">
        <w:rPr>
          <w:color w:val="000000" w:themeColor="text1"/>
        </w:rPr>
        <w:t xml:space="preserve"> gäller att </w:t>
      </w:r>
      <w:r w:rsidR="00496EC5" w:rsidRPr="00496EC5">
        <w:rPr>
          <w:color w:val="000000" w:themeColor="text1"/>
        </w:rPr>
        <w:t>ansökan om undanröjande av ett beslut ska göras inom fem år från det att beslutet har vunnit laga kraft. Av synnerligen vägande skäl kan ett beslut undanröjas på ansökan som gjorts även efter utgången av den föreskrivna tiden.</w:t>
      </w:r>
    </w:p>
    <w:p w14:paraId="55590ABC" w14:textId="0F0A43C5" w:rsidR="00DC552D" w:rsidRDefault="00E50500" w:rsidP="00301F84">
      <w:pPr>
        <w:pStyle w:val="ANormal"/>
        <w:rPr>
          <w:color w:val="000000" w:themeColor="text1"/>
        </w:rPr>
      </w:pPr>
      <w:r>
        <w:rPr>
          <w:color w:val="000000" w:themeColor="text1"/>
        </w:rPr>
        <w:tab/>
      </w:r>
      <w:r w:rsidR="00DC552D">
        <w:rPr>
          <w:color w:val="000000" w:themeColor="text1"/>
        </w:rPr>
        <w:t xml:space="preserve">Den </w:t>
      </w:r>
      <w:r>
        <w:rPr>
          <w:color w:val="000000" w:themeColor="text1"/>
        </w:rPr>
        <w:t xml:space="preserve">angivna </w:t>
      </w:r>
      <w:r w:rsidR="00DC552D">
        <w:rPr>
          <w:color w:val="000000" w:themeColor="text1"/>
        </w:rPr>
        <w:t>bestämmelsen är enligt landskapsregeringens bedömning av processrättslig art som det å ena sidan inte går att avvika från genom egna åländska processuella bestämmelser eftersom det faller inom ramen för rikets lagstiftningsbehörighet att införa sådan bestämmelser i lagstiftningen. Å andra sidan är både riket och Åland bundna av den instansordning som följer av självstyrelselagens bestämmelser i dess 25</w:t>
      </w:r>
      <w:r w:rsidR="000A6FB4">
        <w:rPr>
          <w:color w:val="000000" w:themeColor="text1"/>
        </w:rPr>
        <w:t> §</w:t>
      </w:r>
      <w:r w:rsidR="00DC552D">
        <w:rPr>
          <w:color w:val="000000" w:themeColor="text1"/>
        </w:rPr>
        <w:t xml:space="preserve"> om f</w:t>
      </w:r>
      <w:r w:rsidR="00DC552D" w:rsidRPr="00DC552D">
        <w:rPr>
          <w:color w:val="000000" w:themeColor="text1"/>
        </w:rPr>
        <w:t>örvaltningsrättskipningen</w:t>
      </w:r>
      <w:r w:rsidR="00DC552D">
        <w:rPr>
          <w:color w:val="000000" w:themeColor="text1"/>
        </w:rPr>
        <w:t>.</w:t>
      </w:r>
      <w:r>
        <w:rPr>
          <w:color w:val="000000" w:themeColor="text1"/>
        </w:rPr>
        <w:t xml:space="preserve"> Däri föreskrivs i 1</w:t>
      </w:r>
      <w:r w:rsidR="000A6FB4">
        <w:rPr>
          <w:color w:val="000000" w:themeColor="text1"/>
        </w:rPr>
        <w:t> mom.</w:t>
      </w:r>
      <w:r>
        <w:rPr>
          <w:color w:val="000000" w:themeColor="text1"/>
        </w:rPr>
        <w:t xml:space="preserve"> bland annat att </w:t>
      </w:r>
      <w:r w:rsidRPr="00E50500">
        <w:rPr>
          <w:color w:val="000000" w:themeColor="text1"/>
        </w:rPr>
        <w:t>besvär över beslut som har fattats av myndigheter under landskapsregeringen anförs hos Ålands förvaltningsdomstol.</w:t>
      </w:r>
    </w:p>
    <w:p w14:paraId="23022EB8" w14:textId="10C9D04A" w:rsidR="00CB72B2" w:rsidRDefault="001B47F0" w:rsidP="00301F84">
      <w:pPr>
        <w:pStyle w:val="ANormal"/>
        <w:rPr>
          <w:color w:val="000000" w:themeColor="text1"/>
        </w:rPr>
      </w:pPr>
      <w:r>
        <w:rPr>
          <w:color w:val="000000" w:themeColor="text1"/>
        </w:rPr>
        <w:tab/>
      </w:r>
      <w:r w:rsidR="00CB72B2">
        <w:rPr>
          <w:color w:val="000000" w:themeColor="text1"/>
        </w:rPr>
        <w:t>Enskilda på Åland ska ha samma rätt att på samma villkor som gäller härvidlag för enskilda i riket att få att ett beslut undanröjt, om i lag föreskrivna omständigheter föreligger som möjliggör för högre instans att fatta ett beslut om undanröjande.</w:t>
      </w:r>
      <w:r>
        <w:rPr>
          <w:color w:val="000000" w:themeColor="text1"/>
        </w:rPr>
        <w:t xml:space="preserve"> Således måste självstyrelselagens bestämmelser ha som konsekvens att </w:t>
      </w:r>
      <w:r w:rsidR="00313941">
        <w:rPr>
          <w:color w:val="000000" w:themeColor="text1"/>
        </w:rPr>
        <w:t xml:space="preserve">Ålands förvaltningsdomstol </w:t>
      </w:r>
      <w:r>
        <w:rPr>
          <w:color w:val="000000" w:themeColor="text1"/>
        </w:rPr>
        <w:t xml:space="preserve">med </w:t>
      </w:r>
      <w:r w:rsidR="00313941">
        <w:rPr>
          <w:color w:val="000000" w:themeColor="text1"/>
        </w:rPr>
        <w:t>iakttagande</w:t>
      </w:r>
      <w:r>
        <w:rPr>
          <w:color w:val="000000" w:themeColor="text1"/>
        </w:rPr>
        <w:t xml:space="preserve"> av nämnda instansordning</w:t>
      </w:r>
      <w:r w:rsidR="00313941">
        <w:rPr>
          <w:color w:val="000000" w:themeColor="text1"/>
        </w:rPr>
        <w:t xml:space="preserve"> </w:t>
      </w:r>
      <w:r w:rsidR="00385893">
        <w:rPr>
          <w:color w:val="000000" w:themeColor="text1"/>
        </w:rPr>
        <w:t xml:space="preserve">ha möjlighet </w:t>
      </w:r>
      <w:r w:rsidR="00313941">
        <w:rPr>
          <w:color w:val="000000" w:themeColor="text1"/>
        </w:rPr>
        <w:t>att fatta ett härvid avsett beslut om undanröjande</w:t>
      </w:r>
      <w:r w:rsidR="00A07D20">
        <w:rPr>
          <w:color w:val="000000" w:themeColor="text1"/>
        </w:rPr>
        <w:t xml:space="preserve">, förutsatt att parten besvärat sig </w:t>
      </w:r>
      <w:r w:rsidR="004B21C1">
        <w:rPr>
          <w:color w:val="000000" w:themeColor="text1"/>
        </w:rPr>
        <w:t xml:space="preserve">till Ålands förvaltningsdomstol </w:t>
      </w:r>
      <w:r w:rsidR="00A07D20">
        <w:rPr>
          <w:color w:val="000000" w:themeColor="text1"/>
        </w:rPr>
        <w:t>över ett tidigare av Ålands arbetsmarknads- och studieservicemyndighet fattat beslut</w:t>
      </w:r>
      <w:r w:rsidR="00385893">
        <w:rPr>
          <w:color w:val="000000" w:themeColor="text1"/>
        </w:rPr>
        <w:t>,</w:t>
      </w:r>
      <w:r w:rsidR="00A07D20">
        <w:rPr>
          <w:color w:val="000000" w:themeColor="text1"/>
        </w:rPr>
        <w:t xml:space="preserve"> som parten vill få undanröjt.</w:t>
      </w:r>
    </w:p>
    <w:p w14:paraId="5B60A267" w14:textId="0A07E80D" w:rsidR="00313941" w:rsidRDefault="00A07D20" w:rsidP="00301F84">
      <w:pPr>
        <w:pStyle w:val="ANormal"/>
        <w:rPr>
          <w:color w:val="000000" w:themeColor="text1"/>
        </w:rPr>
      </w:pPr>
      <w:r>
        <w:rPr>
          <w:color w:val="000000" w:themeColor="text1"/>
        </w:rPr>
        <w:tab/>
        <w:t>Av ovan angivna skäl finns i den nuvarande blankettlagen om utkomstskydd för arbetslösa inte några särskilda bestämmelser om undanröjande av beslut vilket likväl enligt landskapsregeringen inte försätter berörd part på Åland i en sämre rättslig position en vederbörandes motsvarighet i riket.</w:t>
      </w:r>
    </w:p>
    <w:p w14:paraId="0EE82E8B" w14:textId="2049462D" w:rsidR="001C1798" w:rsidRPr="00247167" w:rsidRDefault="004B21C1" w:rsidP="001C1798">
      <w:pPr>
        <w:pStyle w:val="ANormal"/>
        <w:rPr>
          <w:color w:val="000000" w:themeColor="text1"/>
        </w:rPr>
      </w:pPr>
      <w:r>
        <w:rPr>
          <w:color w:val="000000" w:themeColor="text1"/>
        </w:rPr>
        <w:tab/>
        <w:t>I den kommande lagen om allmänt stöd finns</w:t>
      </w:r>
      <w:r w:rsidR="00796660">
        <w:rPr>
          <w:color w:val="000000" w:themeColor="text1"/>
        </w:rPr>
        <w:t>,</w:t>
      </w:r>
      <w:r>
        <w:rPr>
          <w:color w:val="000000" w:themeColor="text1"/>
        </w:rPr>
        <w:t xml:space="preserve"> på motsvarande sätt som i lagen om utkomstskydd för arbetslösa</w:t>
      </w:r>
      <w:r w:rsidR="00796660">
        <w:rPr>
          <w:color w:val="000000" w:themeColor="text1"/>
        </w:rPr>
        <w:t>,</w:t>
      </w:r>
      <w:r>
        <w:rPr>
          <w:color w:val="000000" w:themeColor="text1"/>
        </w:rPr>
        <w:t xml:space="preserve"> bestämmelser i des</w:t>
      </w:r>
      <w:r w:rsidR="00410FA2">
        <w:rPr>
          <w:color w:val="000000" w:themeColor="text1"/>
        </w:rPr>
        <w:t>s</w:t>
      </w:r>
      <w:r>
        <w:rPr>
          <w:color w:val="000000" w:themeColor="text1"/>
        </w:rPr>
        <w:t xml:space="preserve"> 41</w:t>
      </w:r>
      <w:r w:rsidR="000A6FB4">
        <w:rPr>
          <w:color w:val="000000" w:themeColor="text1"/>
        </w:rPr>
        <w:t> §</w:t>
      </w:r>
      <w:r>
        <w:rPr>
          <w:color w:val="000000" w:themeColor="text1"/>
        </w:rPr>
        <w:t xml:space="preserve"> om u</w:t>
      </w:r>
      <w:r w:rsidRPr="004B21C1">
        <w:rPr>
          <w:color w:val="000000" w:themeColor="text1"/>
        </w:rPr>
        <w:t>ndanröjande av beslut</w:t>
      </w:r>
      <w:r>
        <w:rPr>
          <w:color w:val="000000" w:themeColor="text1"/>
        </w:rPr>
        <w:t xml:space="preserve">. </w:t>
      </w:r>
      <w:r w:rsidR="00625414">
        <w:rPr>
          <w:color w:val="000000" w:themeColor="text1"/>
        </w:rPr>
        <w:t xml:space="preserve">I dess </w:t>
      </w:r>
      <w:r w:rsidR="00247167">
        <w:rPr>
          <w:color w:val="000000" w:themeColor="text1"/>
        </w:rPr>
        <w:t>1</w:t>
      </w:r>
      <w:r w:rsidR="000A6FB4">
        <w:rPr>
          <w:color w:val="000000" w:themeColor="text1"/>
        </w:rPr>
        <w:t> mom.</w:t>
      </w:r>
      <w:r w:rsidR="00247167">
        <w:rPr>
          <w:color w:val="000000" w:themeColor="text1"/>
        </w:rPr>
        <w:t xml:space="preserve"> föreskrivs att o</w:t>
      </w:r>
      <w:r w:rsidR="001C1798" w:rsidRPr="002856B2">
        <w:rPr>
          <w:color w:val="000000" w:themeColor="text1"/>
        </w:rPr>
        <w:t>m ett lagakraftvunnet beslut som meddelats av Folkpensionsanstalten grundar sig på en felaktig eller bristfällig utredning eller uppenbart står i strid med lag, kan besvärsnämnden för social trygghet på yrkande av en part eller Folkpensionsanstalten undanröja beslutet och bestämma att ärendet ska behandlas på nytt. Besvärsnämnden för social trygghet ska ge parterna tillfälle att bli hörda innan ärendet avgörs. I ett beslut av besvärsnämnden får ändring inte sökas genom besvär.</w:t>
      </w:r>
    </w:p>
    <w:p w14:paraId="05E4B218" w14:textId="72B713F4" w:rsidR="001C1798" w:rsidRPr="002856B2" w:rsidRDefault="001C1798" w:rsidP="001C1798">
      <w:pPr>
        <w:pStyle w:val="ANormal"/>
        <w:rPr>
          <w:color w:val="000000" w:themeColor="text1"/>
        </w:rPr>
      </w:pPr>
      <w:r w:rsidRPr="002856B2">
        <w:rPr>
          <w:color w:val="000000" w:themeColor="text1"/>
        </w:rPr>
        <w:tab/>
      </w:r>
      <w:r w:rsidR="00247167" w:rsidRPr="002856B2">
        <w:rPr>
          <w:color w:val="000000" w:themeColor="text1"/>
        </w:rPr>
        <w:t>Enligt nämnda paragrafs 2</w:t>
      </w:r>
      <w:r w:rsidR="000A6FB4">
        <w:rPr>
          <w:color w:val="000000" w:themeColor="text1"/>
        </w:rPr>
        <w:t> mom.</w:t>
      </w:r>
      <w:r w:rsidR="00247167" w:rsidRPr="002856B2">
        <w:rPr>
          <w:color w:val="000000" w:themeColor="text1"/>
        </w:rPr>
        <w:t xml:space="preserve"> gäller att o</w:t>
      </w:r>
      <w:r w:rsidRPr="002856B2">
        <w:rPr>
          <w:color w:val="000000" w:themeColor="text1"/>
        </w:rPr>
        <w:t>m ett lagakraftvunnet beslut som meddelats av besvärsnämnden för social trygghet eller försäkringsdomstolen grundar sig på en felaktig eller bristfällig utredning eller uppenbart står i strid med lag, kan försäkringsdomstolen på yrkande av en part eller Folkpensionsanstalten undanröja beslutet och bestämma att ärendet ska behandlas på nytt. Försäkringsdomstolen ska ge parterna tillfälle att bli hörda innan ärendet avgörs.</w:t>
      </w:r>
      <w:r w:rsidR="00247167" w:rsidRPr="002856B2">
        <w:rPr>
          <w:color w:val="000000" w:themeColor="text1"/>
        </w:rPr>
        <w:t xml:space="preserve"> Enligt 3 och 4</w:t>
      </w:r>
      <w:r w:rsidR="000A6FB4">
        <w:rPr>
          <w:color w:val="000000" w:themeColor="text1"/>
        </w:rPr>
        <w:t> mom.</w:t>
      </w:r>
      <w:r w:rsidR="00247167" w:rsidRPr="002856B2">
        <w:rPr>
          <w:color w:val="000000" w:themeColor="text1"/>
        </w:rPr>
        <w:t xml:space="preserve"> i samma paragraf gäller att o</w:t>
      </w:r>
      <w:r w:rsidRPr="002856B2">
        <w:rPr>
          <w:color w:val="000000" w:themeColor="text1"/>
        </w:rPr>
        <w:t>m Folkpensionsanstalten yrkar på att ett beslut ska undanröjas, kan den avbryta utbetalningen av allmänt stöd eller betala ut allmänt stöd i enlighet med sitt yrkande till dess ärendet har avgjorts på nytt.</w:t>
      </w:r>
      <w:r w:rsidR="00247167" w:rsidRPr="002856B2">
        <w:rPr>
          <w:color w:val="000000" w:themeColor="text1"/>
        </w:rPr>
        <w:t xml:space="preserve"> </w:t>
      </w:r>
      <w:r w:rsidRPr="002856B2">
        <w:rPr>
          <w:color w:val="000000" w:themeColor="text1"/>
        </w:rPr>
        <w:t xml:space="preserve">Ansökan om undanröjande av ett beslut ska </w:t>
      </w:r>
      <w:r w:rsidR="00247167" w:rsidRPr="002856B2">
        <w:rPr>
          <w:color w:val="000000" w:themeColor="text1"/>
        </w:rPr>
        <w:t xml:space="preserve">vidare </w:t>
      </w:r>
      <w:r w:rsidRPr="002856B2">
        <w:rPr>
          <w:color w:val="000000" w:themeColor="text1"/>
        </w:rPr>
        <w:t>göras inom fem år från det att beslutet vann laga kraft. Av särskilt vägande skäl kan ett beslut undanröjas även på ansökan som gjorts efter utgången av den föreskrivna tiden.</w:t>
      </w:r>
    </w:p>
    <w:p w14:paraId="4F453163" w14:textId="1CA78658" w:rsidR="001C1798" w:rsidRPr="002856B2" w:rsidRDefault="002856B2" w:rsidP="00301F84">
      <w:pPr>
        <w:pStyle w:val="ANormal"/>
        <w:rPr>
          <w:color w:val="000000" w:themeColor="text1"/>
        </w:rPr>
      </w:pPr>
      <w:r w:rsidRPr="002856B2">
        <w:rPr>
          <w:color w:val="000000" w:themeColor="text1"/>
        </w:rPr>
        <w:tab/>
        <w:t>Självstyrelselagens instansordning måste även i detta fall erbjuda part på Åland samma möjlighet att få till stånd ett beslut om undanröjande fattat av Ålands förvaltningsdomstol på samma sätt som part i riket med stöd av ovan nämnda 41</w:t>
      </w:r>
      <w:r w:rsidR="000A6FB4">
        <w:rPr>
          <w:color w:val="000000" w:themeColor="text1"/>
        </w:rPr>
        <w:t> §</w:t>
      </w:r>
      <w:r w:rsidRPr="002856B2">
        <w:rPr>
          <w:color w:val="000000" w:themeColor="text1"/>
        </w:rPr>
        <w:t xml:space="preserve"> i lagen om allmänt stöd har samma möjlighet.</w:t>
      </w:r>
      <w:r>
        <w:rPr>
          <w:color w:val="000000" w:themeColor="text1"/>
        </w:rPr>
        <w:t xml:space="preserve"> Rättsförhållandena vad gäller parts klagorätt i ljuset av de nya stödbestämmelserna måste vara detsamma som de som råder för närvarande se</w:t>
      </w:r>
      <w:r w:rsidR="00796660">
        <w:rPr>
          <w:color w:val="000000" w:themeColor="text1"/>
        </w:rPr>
        <w:t>dda</w:t>
      </w:r>
      <w:r>
        <w:rPr>
          <w:color w:val="000000" w:themeColor="text1"/>
        </w:rPr>
        <w:t xml:space="preserve"> mot bakgrund av det gällande regelverket. Av den anledningen finns i blankettlagen om allmänt stöd inte några särskilda bestämmelser om undanröjande av beslut</w:t>
      </w:r>
      <w:r w:rsidR="00796660">
        <w:rPr>
          <w:color w:val="000000" w:themeColor="text1"/>
        </w:rPr>
        <w:t xml:space="preserve"> införda</w:t>
      </w:r>
      <w:r>
        <w:rPr>
          <w:color w:val="000000" w:themeColor="text1"/>
        </w:rPr>
        <w:t>.</w:t>
      </w:r>
    </w:p>
    <w:p w14:paraId="0E5203BD" w14:textId="77777777" w:rsidR="005F2677" w:rsidRDefault="005F2677" w:rsidP="00301F84">
      <w:pPr>
        <w:pStyle w:val="ANormal"/>
        <w:rPr>
          <w:color w:val="000000" w:themeColor="text1"/>
          <w:lang w:val="sv-FI"/>
        </w:rPr>
      </w:pPr>
    </w:p>
    <w:p w14:paraId="345EE0C4" w14:textId="1BEA3D1F" w:rsidR="005F51AB" w:rsidRPr="0070546A" w:rsidRDefault="007B5C72" w:rsidP="005F51AB">
      <w:pPr>
        <w:pStyle w:val="ANormal"/>
        <w:rPr>
          <w:color w:val="000000" w:themeColor="text1"/>
        </w:rPr>
      </w:pPr>
      <w:bookmarkStart w:id="35" w:name="_Hlk215817419"/>
      <w:r w:rsidRPr="0070546A">
        <w:rPr>
          <w:color w:val="000000" w:themeColor="text1"/>
        </w:rPr>
        <w:t>18</w:t>
      </w:r>
      <w:r w:rsidR="000A6FB4">
        <w:rPr>
          <w:color w:val="000000" w:themeColor="text1"/>
        </w:rPr>
        <w:t> §</w:t>
      </w:r>
      <w:r w:rsidRPr="0070546A">
        <w:rPr>
          <w:color w:val="000000" w:themeColor="text1"/>
        </w:rPr>
        <w:t xml:space="preserve"> </w:t>
      </w:r>
      <w:r w:rsidR="00460C67" w:rsidRPr="0070546A">
        <w:rPr>
          <w:i/>
          <w:iCs/>
          <w:color w:val="000000" w:themeColor="text1"/>
        </w:rPr>
        <w:t>Ikraftträdande</w:t>
      </w:r>
      <w:r w:rsidRPr="0070546A">
        <w:rPr>
          <w:i/>
          <w:iCs/>
          <w:color w:val="000000" w:themeColor="text1"/>
        </w:rPr>
        <w:t>.</w:t>
      </w:r>
      <w:r w:rsidR="00084FAB" w:rsidRPr="0070546A">
        <w:rPr>
          <w:color w:val="000000" w:themeColor="text1"/>
        </w:rPr>
        <w:t xml:space="preserve"> </w:t>
      </w:r>
      <w:r w:rsidR="005F51AB" w:rsidRPr="0070546A">
        <w:rPr>
          <w:color w:val="000000" w:themeColor="text1"/>
        </w:rPr>
        <w:t>Landskaps</w:t>
      </w:r>
      <w:r w:rsidR="00084FAB" w:rsidRPr="0070546A">
        <w:rPr>
          <w:color w:val="000000" w:themeColor="text1"/>
        </w:rPr>
        <w:t>regeringen</w:t>
      </w:r>
      <w:r w:rsidR="005F51AB" w:rsidRPr="0070546A">
        <w:rPr>
          <w:color w:val="000000" w:themeColor="text1"/>
        </w:rPr>
        <w:t xml:space="preserve"> föreslår </w:t>
      </w:r>
      <w:r w:rsidR="005A72E2" w:rsidRPr="0070546A">
        <w:rPr>
          <w:color w:val="000000" w:themeColor="text1"/>
        </w:rPr>
        <w:t xml:space="preserve">i </w:t>
      </w:r>
      <w:r w:rsidR="005A72E2" w:rsidRPr="0070546A">
        <w:rPr>
          <w:i/>
          <w:iCs/>
          <w:color w:val="000000" w:themeColor="text1"/>
        </w:rPr>
        <w:t>1</w:t>
      </w:r>
      <w:r w:rsidR="000A6FB4">
        <w:rPr>
          <w:i/>
          <w:iCs/>
          <w:color w:val="000000" w:themeColor="text1"/>
        </w:rPr>
        <w:t> mom.</w:t>
      </w:r>
      <w:r w:rsidR="005A72E2" w:rsidRPr="0070546A">
        <w:rPr>
          <w:color w:val="000000" w:themeColor="text1"/>
        </w:rPr>
        <w:t xml:space="preserve"> </w:t>
      </w:r>
      <w:r w:rsidR="005F51AB" w:rsidRPr="0070546A">
        <w:rPr>
          <w:color w:val="000000" w:themeColor="text1"/>
        </w:rPr>
        <w:t>att ikraftträdelsedagen för landskapslagen med stöd av 20</w:t>
      </w:r>
      <w:r w:rsidR="000A6FB4">
        <w:rPr>
          <w:color w:val="000000" w:themeColor="text1"/>
        </w:rPr>
        <w:t> §</w:t>
      </w:r>
      <w:r w:rsidR="005F51AB" w:rsidRPr="0070546A">
        <w:rPr>
          <w:color w:val="000000" w:themeColor="text1"/>
        </w:rPr>
        <w:t xml:space="preserve"> 3</w:t>
      </w:r>
      <w:r w:rsidR="000A6FB4">
        <w:rPr>
          <w:color w:val="000000" w:themeColor="text1"/>
        </w:rPr>
        <w:t> mom.</w:t>
      </w:r>
      <w:r w:rsidR="005F4672" w:rsidRPr="0070546A">
        <w:rPr>
          <w:color w:val="000000" w:themeColor="text1"/>
        </w:rPr>
        <w:t xml:space="preserve"> i</w:t>
      </w:r>
      <w:r w:rsidR="005F51AB" w:rsidRPr="0070546A">
        <w:rPr>
          <w:color w:val="000000" w:themeColor="text1"/>
        </w:rPr>
        <w:t xml:space="preserve"> självstyrelselagen lämnas öppen för landskaps</w:t>
      </w:r>
      <w:r w:rsidR="005F4672" w:rsidRPr="0070546A">
        <w:rPr>
          <w:color w:val="000000" w:themeColor="text1"/>
        </w:rPr>
        <w:t>regeringen</w:t>
      </w:r>
      <w:r w:rsidR="005F51AB" w:rsidRPr="0070546A">
        <w:rPr>
          <w:color w:val="000000" w:themeColor="text1"/>
        </w:rPr>
        <w:t xml:space="preserve"> att fatta beslut om. Avsikten är att lagen ska träda i kraft </w:t>
      </w:r>
      <w:r w:rsidR="004C3E97">
        <w:rPr>
          <w:color w:val="000000" w:themeColor="text1"/>
        </w:rPr>
        <w:t>den 1 maj 2026</w:t>
      </w:r>
      <w:r w:rsidR="005F51AB" w:rsidRPr="0070546A">
        <w:rPr>
          <w:color w:val="000000" w:themeColor="text1"/>
        </w:rPr>
        <w:t>.</w:t>
      </w:r>
    </w:p>
    <w:p w14:paraId="33FA7F98" w14:textId="62EBA523" w:rsidR="004E7A4C" w:rsidRPr="0070546A" w:rsidRDefault="00042338" w:rsidP="004E7A4C">
      <w:pPr>
        <w:pStyle w:val="ANormal"/>
        <w:rPr>
          <w:color w:val="000000" w:themeColor="text1"/>
        </w:rPr>
      </w:pPr>
      <w:r w:rsidRPr="0070546A">
        <w:rPr>
          <w:color w:val="000000" w:themeColor="text1"/>
        </w:rPr>
        <w:tab/>
      </w:r>
      <w:r w:rsidR="004E7A4C" w:rsidRPr="0070546A">
        <w:rPr>
          <w:color w:val="000000" w:themeColor="text1"/>
        </w:rPr>
        <w:t xml:space="preserve">Den föreslagna bestämmelsen i </w:t>
      </w:r>
      <w:r w:rsidR="004E7A4C" w:rsidRPr="0070546A">
        <w:rPr>
          <w:i/>
          <w:iCs/>
          <w:color w:val="000000" w:themeColor="text1"/>
        </w:rPr>
        <w:t>2</w:t>
      </w:r>
      <w:r w:rsidR="000A6FB4">
        <w:rPr>
          <w:i/>
          <w:iCs/>
          <w:color w:val="000000" w:themeColor="text1"/>
        </w:rPr>
        <w:t> mom.</w:t>
      </w:r>
      <w:r w:rsidR="004E7A4C" w:rsidRPr="0070546A">
        <w:rPr>
          <w:color w:val="000000" w:themeColor="text1"/>
        </w:rPr>
        <w:t xml:space="preserve"> är nödvändig för att undvika att det uppstår ett ohållbart och oacceptabelt rättsläge med parallella och varandra motstridiga regelsystem. Genom den formuleringsteknik som används i förslaget till lagtext nedan säkerställs enligt landskapsregeringens uppfattning den härvid avsedda målsättningen. Ett annat skäl för införandet av bestämmelsen i fråga är att lagändringarna i riket i vad avser lagen om utkomstskydd för arbetslösa medför att den </w:t>
      </w:r>
      <w:r w:rsidR="00CF394B" w:rsidRPr="0070546A">
        <w:rPr>
          <w:color w:val="000000" w:themeColor="text1"/>
        </w:rPr>
        <w:t xml:space="preserve">lagen </w:t>
      </w:r>
      <w:r w:rsidR="004E7A4C" w:rsidRPr="0070546A">
        <w:rPr>
          <w:color w:val="000000" w:themeColor="text1"/>
        </w:rPr>
        <w:t>endast kommer att förmånsreglera den inkomstrelaterad</w:t>
      </w:r>
      <w:r w:rsidR="00345D07">
        <w:rPr>
          <w:color w:val="000000" w:themeColor="text1"/>
        </w:rPr>
        <w:t>e</w:t>
      </w:r>
      <w:r w:rsidR="004E7A4C" w:rsidRPr="0070546A">
        <w:rPr>
          <w:color w:val="000000" w:themeColor="text1"/>
        </w:rPr>
        <w:t xml:space="preserve"> dagpenningen. Bestämmelserna kommer således endast </w:t>
      </w:r>
      <w:r w:rsidR="00CF394B" w:rsidRPr="0070546A">
        <w:rPr>
          <w:color w:val="000000" w:themeColor="text1"/>
        </w:rPr>
        <w:t xml:space="preserve">att </w:t>
      </w:r>
      <w:r w:rsidR="004E7A4C" w:rsidRPr="0070546A">
        <w:rPr>
          <w:color w:val="000000" w:themeColor="text1"/>
        </w:rPr>
        <w:t>reglera sådant som faller inom ramen för rikets lagstiftningsbehörighet varvid lagen om utkomstskydd för arbetslösa kommer att gälla direkt på Åland. Blankettlagen om utkomstskydd för arbetslösa blir följaktligen obehövlig</w:t>
      </w:r>
      <w:r w:rsidR="00CF394B" w:rsidRPr="0070546A">
        <w:rPr>
          <w:color w:val="000000" w:themeColor="text1"/>
        </w:rPr>
        <w:t>.</w:t>
      </w:r>
    </w:p>
    <w:p w14:paraId="0147CD7D" w14:textId="6261B87E" w:rsidR="004E7A4C" w:rsidRPr="0070546A" w:rsidRDefault="004E7A4C" w:rsidP="004E7A4C">
      <w:pPr>
        <w:pStyle w:val="ANormal"/>
        <w:rPr>
          <w:color w:val="000000" w:themeColor="text1"/>
        </w:rPr>
      </w:pPr>
      <w:r w:rsidRPr="0070546A">
        <w:rPr>
          <w:color w:val="000000" w:themeColor="text1"/>
        </w:rPr>
        <w:tab/>
        <w:t xml:space="preserve">Denna lags ikraftträdande förutsätter att information sprids om lagen. Genom bestämmelsen i </w:t>
      </w:r>
      <w:r w:rsidRPr="0070546A">
        <w:rPr>
          <w:i/>
          <w:iCs/>
          <w:color w:val="000000" w:themeColor="text1"/>
        </w:rPr>
        <w:t>3</w:t>
      </w:r>
      <w:r w:rsidR="000A6FB4">
        <w:rPr>
          <w:i/>
          <w:iCs/>
          <w:color w:val="000000" w:themeColor="text1"/>
        </w:rPr>
        <w:t> mom.</w:t>
      </w:r>
      <w:r w:rsidRPr="0070546A">
        <w:rPr>
          <w:color w:val="000000" w:themeColor="text1"/>
        </w:rPr>
        <w:t xml:space="preserve"> möjliggörs en arbetsprocess som utmynnar i att denna lag kan fungera i praktiken från den tidpunkt den träder i kraft.</w:t>
      </w:r>
    </w:p>
    <w:p w14:paraId="42BF12A5" w14:textId="5A90D694" w:rsidR="005F01FF" w:rsidRPr="0070546A" w:rsidRDefault="00674097" w:rsidP="005F51AB">
      <w:pPr>
        <w:pStyle w:val="ANormal"/>
        <w:rPr>
          <w:color w:val="000000" w:themeColor="text1"/>
        </w:rPr>
      </w:pPr>
      <w:r w:rsidRPr="0070546A">
        <w:rPr>
          <w:color w:val="000000" w:themeColor="text1"/>
        </w:rPr>
        <w:tab/>
        <w:t xml:space="preserve">Bestämmelsen i </w:t>
      </w:r>
      <w:r w:rsidRPr="0070546A">
        <w:rPr>
          <w:i/>
          <w:iCs/>
          <w:color w:val="000000" w:themeColor="text1"/>
        </w:rPr>
        <w:t>4</w:t>
      </w:r>
      <w:r w:rsidR="000A6FB4">
        <w:rPr>
          <w:i/>
          <w:iCs/>
          <w:color w:val="000000" w:themeColor="text1"/>
        </w:rPr>
        <w:t> mom.</w:t>
      </w:r>
      <w:r w:rsidRPr="0070546A">
        <w:rPr>
          <w:color w:val="000000" w:themeColor="text1"/>
        </w:rPr>
        <w:t xml:space="preserve"> föreslås införd för att säkerställa </w:t>
      </w:r>
      <w:r w:rsidR="00BA1E19" w:rsidRPr="0070546A">
        <w:rPr>
          <w:color w:val="000000" w:themeColor="text1"/>
        </w:rPr>
        <w:t xml:space="preserve">att </w:t>
      </w:r>
      <w:r w:rsidRPr="0070546A">
        <w:rPr>
          <w:color w:val="000000" w:themeColor="text1"/>
        </w:rPr>
        <w:t xml:space="preserve">alla eventuella ytterligare hänvisningar </w:t>
      </w:r>
      <w:r w:rsidR="00BA1E19" w:rsidRPr="0070546A">
        <w:rPr>
          <w:color w:val="000000" w:themeColor="text1"/>
        </w:rPr>
        <w:t xml:space="preserve">i den åländska lagstiftningen till de hittills rådande förmånskategorierna och som inte medtagits </w:t>
      </w:r>
      <w:r w:rsidR="00A56C21" w:rsidRPr="0070546A">
        <w:rPr>
          <w:color w:val="000000" w:themeColor="text1"/>
        </w:rPr>
        <w:t xml:space="preserve">i detta lagförslag </w:t>
      </w:r>
      <w:r w:rsidRPr="0070546A">
        <w:rPr>
          <w:color w:val="000000" w:themeColor="text1"/>
        </w:rPr>
        <w:t>ersätts med en korr</w:t>
      </w:r>
      <w:r w:rsidR="00A56C21" w:rsidRPr="0070546A">
        <w:rPr>
          <w:color w:val="000000" w:themeColor="text1"/>
        </w:rPr>
        <w:t>ekt hänvisning till det allmänna stödet.</w:t>
      </w:r>
    </w:p>
    <w:p w14:paraId="3E320FBE" w14:textId="314C1111" w:rsidR="005F01FF" w:rsidRPr="0070546A" w:rsidRDefault="005F01FF" w:rsidP="005F01FF">
      <w:pPr>
        <w:pStyle w:val="ANormal"/>
        <w:rPr>
          <w:color w:val="000000" w:themeColor="text1"/>
        </w:rPr>
      </w:pPr>
      <w:r w:rsidRPr="0070546A">
        <w:rPr>
          <w:color w:val="000000" w:themeColor="text1"/>
        </w:rPr>
        <w:tab/>
        <w:t xml:space="preserve">Då en ny lag sätts i kraft är den allmänna principen den att förordningar som utfärdats med stöd av den tidigare lagen, upphävs vid samma tidpunkt, såvida inte det i den nya lagen föreskrivs att författningar på förordningsnivå alltjämt ska vara i kraft från och med den tidpunkt den nya lagen börjat gälla. I och med att ett visst antal genom blankettförordning tillämpliggjorda riksförfattningar på förordningsnivå rörande utkomstskydd för arbetslösa ska fortsätta att tillämpas på Åland tills nya </w:t>
      </w:r>
      <w:r w:rsidR="008707E1" w:rsidRPr="0070546A">
        <w:rPr>
          <w:color w:val="000000" w:themeColor="text1"/>
        </w:rPr>
        <w:t xml:space="preserve">författningar </w:t>
      </w:r>
      <w:r w:rsidR="00AA1129" w:rsidRPr="0070546A">
        <w:rPr>
          <w:color w:val="000000" w:themeColor="text1"/>
        </w:rPr>
        <w:t xml:space="preserve">rörande det allmänna stödet </w:t>
      </w:r>
      <w:r w:rsidRPr="0070546A">
        <w:rPr>
          <w:color w:val="000000" w:themeColor="text1"/>
        </w:rPr>
        <w:t xml:space="preserve">utfärdats måste bestämmelsen i </w:t>
      </w:r>
      <w:r w:rsidRPr="0070546A">
        <w:rPr>
          <w:i/>
          <w:iCs/>
          <w:color w:val="000000" w:themeColor="text1"/>
        </w:rPr>
        <w:t>5</w:t>
      </w:r>
      <w:r w:rsidR="000A6FB4">
        <w:rPr>
          <w:i/>
          <w:iCs/>
          <w:color w:val="000000" w:themeColor="text1"/>
        </w:rPr>
        <w:t> mom.</w:t>
      </w:r>
      <w:r w:rsidRPr="0070546A">
        <w:rPr>
          <w:color w:val="000000" w:themeColor="text1"/>
        </w:rPr>
        <w:t xml:space="preserve">, i enlighet med ovanstående princip, intas i förslaget för att regelverket på alla nivåer ska vara funktionellt. Avsikten är dock att en ny landskapsförordning vid behov ska utfärdas och träda i kraft </w:t>
      </w:r>
      <w:r w:rsidR="00AA1129" w:rsidRPr="0070546A">
        <w:rPr>
          <w:color w:val="000000" w:themeColor="text1"/>
        </w:rPr>
        <w:t>samtidigt</w:t>
      </w:r>
      <w:r w:rsidRPr="0070546A">
        <w:rPr>
          <w:color w:val="000000" w:themeColor="text1"/>
        </w:rPr>
        <w:t xml:space="preserve"> som blankettlagen om allmänt stöd</w:t>
      </w:r>
      <w:r w:rsidR="00AA1129" w:rsidRPr="0070546A">
        <w:rPr>
          <w:color w:val="000000" w:themeColor="text1"/>
        </w:rPr>
        <w:t>. I</w:t>
      </w:r>
      <w:r w:rsidRPr="0070546A">
        <w:rPr>
          <w:color w:val="000000" w:themeColor="text1"/>
        </w:rPr>
        <w:t>nförandet av bestämmelsen i 5</w:t>
      </w:r>
      <w:r w:rsidR="000A6FB4">
        <w:rPr>
          <w:color w:val="000000" w:themeColor="text1"/>
        </w:rPr>
        <w:t> mom.</w:t>
      </w:r>
      <w:r w:rsidRPr="0070546A">
        <w:rPr>
          <w:color w:val="000000" w:themeColor="text1"/>
        </w:rPr>
        <w:t xml:space="preserve"> vidtas likväl som en säkerhetsåtgärd för det fallet att en tidsutdräkt skulle uppstå vad gäller utfärdande av bestämmelser på detaljnivå rörande det allmänna stödet.</w:t>
      </w:r>
    </w:p>
    <w:p w14:paraId="747ED5F8" w14:textId="77777777" w:rsidR="005F01FF" w:rsidRPr="0070546A" w:rsidRDefault="005F01FF" w:rsidP="005F51AB">
      <w:pPr>
        <w:pStyle w:val="ANormal"/>
        <w:rPr>
          <w:color w:val="000000" w:themeColor="text1"/>
        </w:rPr>
      </w:pPr>
    </w:p>
    <w:bookmarkEnd w:id="35"/>
    <w:p w14:paraId="02BA70AF" w14:textId="57AD0A48" w:rsidR="005F51AB" w:rsidRPr="0070546A" w:rsidRDefault="007B5C72" w:rsidP="005F51AB">
      <w:pPr>
        <w:pStyle w:val="ANormal"/>
        <w:rPr>
          <w:color w:val="000000" w:themeColor="text1"/>
        </w:rPr>
      </w:pPr>
      <w:r w:rsidRPr="0070546A">
        <w:rPr>
          <w:color w:val="000000" w:themeColor="text1"/>
        </w:rPr>
        <w:t>19</w:t>
      </w:r>
      <w:r w:rsidR="000A6FB4">
        <w:rPr>
          <w:color w:val="000000" w:themeColor="text1"/>
        </w:rPr>
        <w:t> §</w:t>
      </w:r>
      <w:r w:rsidRPr="0070546A">
        <w:rPr>
          <w:color w:val="000000" w:themeColor="text1"/>
        </w:rPr>
        <w:t xml:space="preserve"> </w:t>
      </w:r>
      <w:r w:rsidR="00460C67" w:rsidRPr="0070546A">
        <w:rPr>
          <w:i/>
          <w:iCs/>
          <w:color w:val="000000" w:themeColor="text1"/>
        </w:rPr>
        <w:t>Övergångsbestämmelser i fråga om tillämpningen av lagen om allmänt stöd</w:t>
      </w:r>
      <w:r w:rsidRPr="0070546A">
        <w:rPr>
          <w:i/>
          <w:iCs/>
          <w:color w:val="000000" w:themeColor="text1"/>
        </w:rPr>
        <w:t>.</w:t>
      </w:r>
      <w:r w:rsidR="007E149B" w:rsidRPr="0070546A">
        <w:rPr>
          <w:color w:val="000000" w:themeColor="text1"/>
        </w:rPr>
        <w:t xml:space="preserve"> </w:t>
      </w:r>
      <w:r w:rsidR="005F51AB" w:rsidRPr="0070546A">
        <w:rPr>
          <w:color w:val="000000" w:themeColor="text1"/>
        </w:rPr>
        <w:t xml:space="preserve">I paragrafen ingår de övergångsbestämmelser som ska iakttas </w:t>
      </w:r>
      <w:r w:rsidR="007E149B" w:rsidRPr="0070546A">
        <w:rPr>
          <w:color w:val="000000" w:themeColor="text1"/>
        </w:rPr>
        <w:t>på Åland</w:t>
      </w:r>
      <w:r w:rsidR="005F51AB" w:rsidRPr="0070546A">
        <w:rPr>
          <w:color w:val="000000" w:themeColor="text1"/>
        </w:rPr>
        <w:t xml:space="preserve"> vid tillämpningen av </w:t>
      </w:r>
      <w:r w:rsidR="007E149B" w:rsidRPr="0070546A">
        <w:rPr>
          <w:color w:val="000000" w:themeColor="text1"/>
        </w:rPr>
        <w:t>blankett</w:t>
      </w:r>
      <w:r w:rsidR="005F51AB" w:rsidRPr="0070546A">
        <w:rPr>
          <w:color w:val="000000" w:themeColor="text1"/>
        </w:rPr>
        <w:t xml:space="preserve">lagen om </w:t>
      </w:r>
      <w:r w:rsidR="007E149B" w:rsidRPr="0070546A">
        <w:rPr>
          <w:color w:val="000000" w:themeColor="text1"/>
        </w:rPr>
        <w:t>allmänt stöd</w:t>
      </w:r>
      <w:r w:rsidR="005F51AB" w:rsidRPr="0070546A">
        <w:rPr>
          <w:color w:val="000000" w:themeColor="text1"/>
        </w:rPr>
        <w:t xml:space="preserve">. Övergångsbestämmelserna överensstämmer i huvudsak med de övergångsbestämmelser som finns i lagen om </w:t>
      </w:r>
      <w:r w:rsidR="007E149B" w:rsidRPr="0070546A">
        <w:rPr>
          <w:color w:val="000000" w:themeColor="text1"/>
        </w:rPr>
        <w:t>allmänt stöd</w:t>
      </w:r>
      <w:r w:rsidR="005F51AB" w:rsidRPr="0070546A">
        <w:rPr>
          <w:color w:val="000000" w:themeColor="text1"/>
        </w:rPr>
        <w:t>.</w:t>
      </w:r>
      <w:r w:rsidR="006E4376" w:rsidRPr="0070546A">
        <w:rPr>
          <w:color w:val="000000" w:themeColor="text1"/>
        </w:rPr>
        <w:t xml:space="preserve"> Bestämmelsen syftar till kontinuitet i vad avser den enskildes rätt till arbetslöshetsförmåner och att motverka negativa oskäliga retroaktiva ekonomiska effekter. Det handlar om effekter som </w:t>
      </w:r>
      <w:r w:rsidR="00F809CC" w:rsidRPr="0070546A">
        <w:rPr>
          <w:color w:val="000000" w:themeColor="text1"/>
        </w:rPr>
        <w:t xml:space="preserve">då </w:t>
      </w:r>
      <w:r w:rsidR="006E4376" w:rsidRPr="0070546A">
        <w:rPr>
          <w:color w:val="000000" w:themeColor="text1"/>
        </w:rPr>
        <w:t>skulle uppstå till följd av den enskildes arbetshistoria</w:t>
      </w:r>
      <w:r w:rsidR="00F809CC" w:rsidRPr="0070546A">
        <w:rPr>
          <w:color w:val="000000" w:themeColor="text1"/>
        </w:rPr>
        <w:t>,</w:t>
      </w:r>
      <w:r w:rsidR="006E4376" w:rsidRPr="0070546A">
        <w:rPr>
          <w:color w:val="000000" w:themeColor="text1"/>
        </w:rPr>
        <w:t xml:space="preserve"> </w:t>
      </w:r>
      <w:r w:rsidR="00EA75EB" w:rsidRPr="0070546A">
        <w:rPr>
          <w:color w:val="000000" w:themeColor="text1"/>
        </w:rPr>
        <w:t>där</w:t>
      </w:r>
      <w:r w:rsidR="006E4376" w:rsidRPr="0070546A">
        <w:rPr>
          <w:color w:val="000000" w:themeColor="text1"/>
        </w:rPr>
        <w:t xml:space="preserve"> </w:t>
      </w:r>
      <w:r w:rsidR="00F809CC" w:rsidRPr="0070546A">
        <w:rPr>
          <w:color w:val="000000" w:themeColor="text1"/>
        </w:rPr>
        <w:t xml:space="preserve">exempelvis </w:t>
      </w:r>
      <w:r w:rsidR="006E4376" w:rsidRPr="0070546A">
        <w:rPr>
          <w:color w:val="000000" w:themeColor="text1"/>
        </w:rPr>
        <w:t>tillhörande intjänade väntetider som berättigar till utbetalning av arbetslöshetsförmåner</w:t>
      </w:r>
      <w:r w:rsidR="00F809CC" w:rsidRPr="0070546A">
        <w:rPr>
          <w:color w:val="000000" w:themeColor="text1"/>
        </w:rPr>
        <w:t>,</w:t>
      </w:r>
      <w:r w:rsidR="006E4376" w:rsidRPr="0070546A">
        <w:rPr>
          <w:color w:val="000000" w:themeColor="text1"/>
        </w:rPr>
        <w:t xml:space="preserve"> över huvud taget inte beaktas vid övergången till ett nytt system</w:t>
      </w:r>
      <w:r w:rsidR="00F809CC" w:rsidRPr="0070546A">
        <w:rPr>
          <w:color w:val="000000" w:themeColor="text1"/>
        </w:rPr>
        <w:t xml:space="preserve"> eftersom övergångsbestämmelser saknas.</w:t>
      </w:r>
    </w:p>
    <w:p w14:paraId="0181CC90" w14:textId="2E132C0D" w:rsidR="006320CD" w:rsidRPr="0070546A" w:rsidRDefault="00F74661" w:rsidP="005F51AB">
      <w:pPr>
        <w:pStyle w:val="ANormal"/>
        <w:rPr>
          <w:color w:val="000000" w:themeColor="text1"/>
        </w:rPr>
      </w:pPr>
      <w:r w:rsidRPr="0070546A">
        <w:rPr>
          <w:color w:val="000000" w:themeColor="text1"/>
        </w:rPr>
        <w:tab/>
      </w:r>
      <w:r w:rsidR="00592374" w:rsidRPr="0070546A">
        <w:rPr>
          <w:color w:val="000000" w:themeColor="text1"/>
        </w:rPr>
        <w:t xml:space="preserve">Paragrafens </w:t>
      </w:r>
      <w:r w:rsidR="00DD759C" w:rsidRPr="0070546A">
        <w:rPr>
          <w:i/>
          <w:iCs/>
          <w:color w:val="000000" w:themeColor="text1"/>
        </w:rPr>
        <w:t>1</w:t>
      </w:r>
      <w:r w:rsidR="000A6FB4">
        <w:rPr>
          <w:i/>
          <w:iCs/>
          <w:color w:val="000000" w:themeColor="text1"/>
        </w:rPr>
        <w:t> mom.</w:t>
      </w:r>
      <w:r w:rsidR="00592374" w:rsidRPr="0070546A">
        <w:rPr>
          <w:color w:val="000000" w:themeColor="text1"/>
        </w:rPr>
        <w:t xml:space="preserve"> motsvarar den övergångsbestämmelse som vanligen används i samband med ändringar av påföljder som gäller utkomstskyddet för arbetslösa. Bestämmelsen behövs för att förtydliga att de bestämmelser som gällde vid den tidpunkt då en förmån ansöktes tillämpas på arbetssökandens rätt till utkomstskydd för arbetslösa och allmänt stöd. Den tidpunkt då ärendet behandlas vid </w:t>
      </w:r>
      <w:r w:rsidRPr="0070546A">
        <w:rPr>
          <w:color w:val="000000" w:themeColor="text1"/>
        </w:rPr>
        <w:t>Ålands arbetsmarknads- och studieservicemyndighet</w:t>
      </w:r>
      <w:r w:rsidR="00592374" w:rsidRPr="0070546A">
        <w:rPr>
          <w:color w:val="000000" w:themeColor="text1"/>
        </w:rPr>
        <w:t xml:space="preserve"> är inte av betydelse.</w:t>
      </w:r>
    </w:p>
    <w:p w14:paraId="4C6E2A81" w14:textId="737AE71F" w:rsidR="006320CD" w:rsidRPr="0070546A" w:rsidRDefault="006E4376" w:rsidP="005F51AB">
      <w:pPr>
        <w:pStyle w:val="ANormal"/>
        <w:rPr>
          <w:color w:val="000000" w:themeColor="text1"/>
        </w:rPr>
      </w:pPr>
      <w:r w:rsidRPr="0070546A">
        <w:rPr>
          <w:color w:val="000000" w:themeColor="text1"/>
        </w:rPr>
        <w:tab/>
      </w:r>
      <w:r w:rsidR="00592374" w:rsidRPr="0070546A">
        <w:rPr>
          <w:color w:val="000000" w:themeColor="text1"/>
        </w:rPr>
        <w:t xml:space="preserve">Enligt </w:t>
      </w:r>
      <w:r w:rsidR="00DD759C" w:rsidRPr="0070546A">
        <w:rPr>
          <w:i/>
          <w:iCs/>
          <w:color w:val="000000" w:themeColor="text1"/>
        </w:rPr>
        <w:t>2</w:t>
      </w:r>
      <w:r w:rsidR="000A6FB4">
        <w:rPr>
          <w:i/>
          <w:iCs/>
          <w:color w:val="000000" w:themeColor="text1"/>
        </w:rPr>
        <w:t> mom.</w:t>
      </w:r>
      <w:r w:rsidR="00592374" w:rsidRPr="0070546A">
        <w:rPr>
          <w:color w:val="000000" w:themeColor="text1"/>
        </w:rPr>
        <w:t xml:space="preserve"> i paragrafen beaktas vid tillämpning av den föreslagna </w:t>
      </w:r>
      <w:r w:rsidRPr="0070546A">
        <w:rPr>
          <w:color w:val="000000" w:themeColor="text1"/>
        </w:rPr>
        <w:t>blankett</w:t>
      </w:r>
      <w:r w:rsidR="00592374" w:rsidRPr="0070546A">
        <w:rPr>
          <w:color w:val="000000" w:themeColor="text1"/>
        </w:rPr>
        <w:t xml:space="preserve">lagen </w:t>
      </w:r>
      <w:r w:rsidRPr="0070546A">
        <w:rPr>
          <w:color w:val="000000" w:themeColor="text1"/>
        </w:rPr>
        <w:t xml:space="preserve">om allmänt stöd </w:t>
      </w:r>
      <w:r w:rsidR="00592374" w:rsidRPr="0070546A">
        <w:rPr>
          <w:color w:val="000000" w:themeColor="text1"/>
        </w:rPr>
        <w:t xml:space="preserve">erhållande av arbetslöshetsförmån, arbete som räknas in i arbetsvillkoret, uppfyllande av arbetsvillkoret och uppnående av maximitiden för arbetslöshetsdagpenning samt en period som arbetslös arbetssökande under tiden före ikraftträdandet för </w:t>
      </w:r>
      <w:r w:rsidRPr="0070546A">
        <w:rPr>
          <w:color w:val="000000" w:themeColor="text1"/>
        </w:rPr>
        <w:t>blankett</w:t>
      </w:r>
      <w:r w:rsidR="00592374" w:rsidRPr="0070546A">
        <w:rPr>
          <w:color w:val="000000" w:themeColor="text1"/>
        </w:rPr>
        <w:t xml:space="preserve">lagen om allmänt stöd. I </w:t>
      </w:r>
      <w:r w:rsidRPr="00B57FAB">
        <w:rPr>
          <w:color w:val="000000" w:themeColor="text1"/>
        </w:rPr>
        <w:t>2</w:t>
      </w:r>
      <w:r w:rsidR="000A6FB4">
        <w:rPr>
          <w:color w:val="000000" w:themeColor="text1"/>
        </w:rPr>
        <w:t> mom.</w:t>
      </w:r>
      <w:r w:rsidR="00592374" w:rsidRPr="0070546A">
        <w:rPr>
          <w:color w:val="000000" w:themeColor="text1"/>
        </w:rPr>
        <w:t xml:space="preserve"> finns det dessutom bestämmelser om ikraftträdandefasen för lagen i en situation där ingen självrisktid föreläggs för det allmänna stödet, om personen är berättigad till arbetsmarknadsstöd eller grunddagpenning enligt </w:t>
      </w:r>
      <w:r w:rsidRPr="0070546A">
        <w:rPr>
          <w:color w:val="000000" w:themeColor="text1"/>
        </w:rPr>
        <w:t>blankett</w:t>
      </w:r>
      <w:r w:rsidR="00592374" w:rsidRPr="0070546A">
        <w:rPr>
          <w:color w:val="000000" w:themeColor="text1"/>
        </w:rPr>
        <w:t>lagen om utkomstskydd för arbetslösa den 30 april 2026 och till allmänt stöd den 1 maj 2026. I bestämmelsen föreskrivs att som förmånsberättigad betraktas den som får en förmån och den till vilken det inte betalas någon förmån på grund av en tid utan ersättning, en arbetsdag under en förkortad arbetsvecka eller på grund av att arbetstidsgränsen enligt 4</w:t>
      </w:r>
      <w:r w:rsidR="000A6FB4">
        <w:rPr>
          <w:color w:val="000000" w:themeColor="text1"/>
        </w:rPr>
        <w:t> kap.</w:t>
      </w:r>
      <w:r w:rsidR="00592374" w:rsidRPr="0070546A">
        <w:rPr>
          <w:color w:val="000000" w:themeColor="text1"/>
        </w:rPr>
        <w:t xml:space="preserve"> 3</w:t>
      </w:r>
      <w:r w:rsidR="000A6FB4">
        <w:rPr>
          <w:color w:val="000000" w:themeColor="text1"/>
        </w:rPr>
        <w:t> §</w:t>
      </w:r>
      <w:r w:rsidR="00592374" w:rsidRPr="0070546A">
        <w:rPr>
          <w:color w:val="000000" w:themeColor="text1"/>
        </w:rPr>
        <w:t xml:space="preserve"> 1</w:t>
      </w:r>
      <w:r w:rsidR="000A6FB4">
        <w:rPr>
          <w:color w:val="000000" w:themeColor="text1"/>
        </w:rPr>
        <w:t> mom.</w:t>
      </w:r>
      <w:r w:rsidR="00592374" w:rsidRPr="0070546A">
        <w:rPr>
          <w:color w:val="000000" w:themeColor="text1"/>
        </w:rPr>
        <w:t xml:space="preserve"> i lagen om utkomstskydd för arbetslösa överskrids eller på grund av den begränsning av förmånens belopp som anges i 5</w:t>
      </w:r>
      <w:r w:rsidR="000A6FB4">
        <w:rPr>
          <w:color w:val="000000" w:themeColor="text1"/>
        </w:rPr>
        <w:t> §</w:t>
      </w:r>
      <w:r w:rsidR="00592374" w:rsidRPr="0070546A">
        <w:rPr>
          <w:color w:val="000000" w:themeColor="text1"/>
        </w:rPr>
        <w:t xml:space="preserve"> 1</w:t>
      </w:r>
      <w:r w:rsidR="000A6FB4">
        <w:rPr>
          <w:color w:val="000000" w:themeColor="text1"/>
        </w:rPr>
        <w:t> mom.</w:t>
      </w:r>
      <w:r w:rsidR="00592374" w:rsidRPr="0070546A">
        <w:rPr>
          <w:color w:val="000000" w:themeColor="text1"/>
        </w:rPr>
        <w:t xml:space="preserve"> i det kapitlet.</w:t>
      </w:r>
    </w:p>
    <w:p w14:paraId="6CDA0727" w14:textId="6F79DA7D" w:rsidR="006320CD" w:rsidRPr="0070546A" w:rsidRDefault="000108E2" w:rsidP="005F51AB">
      <w:pPr>
        <w:pStyle w:val="ANormal"/>
        <w:rPr>
          <w:color w:val="000000" w:themeColor="text1"/>
        </w:rPr>
      </w:pPr>
      <w:r w:rsidRPr="0070546A">
        <w:rPr>
          <w:color w:val="000000" w:themeColor="text1"/>
        </w:rPr>
        <w:tab/>
      </w:r>
      <w:r w:rsidR="00592374" w:rsidRPr="0070546A">
        <w:rPr>
          <w:color w:val="000000" w:themeColor="text1"/>
        </w:rPr>
        <w:t xml:space="preserve">Enligt </w:t>
      </w:r>
      <w:r w:rsidR="00DD759C" w:rsidRPr="0070546A">
        <w:rPr>
          <w:color w:val="000000" w:themeColor="text1"/>
        </w:rPr>
        <w:t>3</w:t>
      </w:r>
      <w:r w:rsidR="000A6FB4">
        <w:rPr>
          <w:color w:val="000000" w:themeColor="text1"/>
        </w:rPr>
        <w:t> mom.</w:t>
      </w:r>
      <w:r w:rsidR="00592374" w:rsidRPr="0070546A">
        <w:rPr>
          <w:color w:val="000000" w:themeColor="text1"/>
        </w:rPr>
        <w:t xml:space="preserve"> i paragrafen räknas till betalningsdagarna för finansiering av allmänt stöd enligt </w:t>
      </w:r>
      <w:r w:rsidR="00EE12B7" w:rsidRPr="0070546A">
        <w:rPr>
          <w:color w:val="000000" w:themeColor="text1"/>
        </w:rPr>
        <w:t>blankettlagen om allmänt stöd</w:t>
      </w:r>
      <w:r w:rsidR="00592374" w:rsidRPr="0070546A">
        <w:rPr>
          <w:color w:val="000000" w:themeColor="text1"/>
        </w:rPr>
        <w:t xml:space="preserve"> även de dagar för vilka grunddagpenning enligt </w:t>
      </w:r>
      <w:r w:rsidR="00EE12B7" w:rsidRPr="0070546A">
        <w:rPr>
          <w:color w:val="000000" w:themeColor="text1"/>
        </w:rPr>
        <w:t>blankett</w:t>
      </w:r>
      <w:r w:rsidR="00592374" w:rsidRPr="0070546A">
        <w:rPr>
          <w:color w:val="000000" w:themeColor="text1"/>
        </w:rPr>
        <w:t>lagen om utkomstskydd för arbetslösa betalats till stödmottagaren utifrån samma maximibetalningstid.</w:t>
      </w:r>
    </w:p>
    <w:p w14:paraId="07287772" w14:textId="77777777" w:rsidR="00592374" w:rsidRPr="0070546A" w:rsidRDefault="00592374" w:rsidP="005F51AB">
      <w:pPr>
        <w:pStyle w:val="ANormal"/>
        <w:rPr>
          <w:color w:val="000000" w:themeColor="text1"/>
        </w:rPr>
      </w:pPr>
    </w:p>
    <w:p w14:paraId="037120B3" w14:textId="1730C5D4" w:rsidR="0041349B" w:rsidRPr="0070546A" w:rsidRDefault="007371E9" w:rsidP="0041349B">
      <w:pPr>
        <w:pStyle w:val="RubrikB"/>
        <w:rPr>
          <w:color w:val="000000" w:themeColor="text1"/>
        </w:rPr>
      </w:pPr>
      <w:bookmarkStart w:id="36" w:name="_Toc220314054"/>
      <w:r w:rsidRPr="0070546A">
        <w:rPr>
          <w:color w:val="000000" w:themeColor="text1"/>
        </w:rPr>
        <w:t>2</w:t>
      </w:r>
      <w:r w:rsidR="0041349B" w:rsidRPr="0070546A">
        <w:rPr>
          <w:color w:val="000000" w:themeColor="text1"/>
        </w:rPr>
        <w:t xml:space="preserve">. </w:t>
      </w:r>
      <w:r w:rsidRPr="0070546A">
        <w:rPr>
          <w:color w:val="000000" w:themeColor="text1"/>
        </w:rPr>
        <w:t>Landskapslag om</w:t>
      </w:r>
      <w:r w:rsidR="00B4329B" w:rsidRPr="0070546A">
        <w:rPr>
          <w:color w:val="000000" w:themeColor="text1"/>
        </w:rPr>
        <w:t xml:space="preserve"> ändring av landskapslagen om främjande av integration</w:t>
      </w:r>
      <w:bookmarkEnd w:id="36"/>
    </w:p>
    <w:p w14:paraId="260024EE" w14:textId="77777777" w:rsidR="0041349B" w:rsidRPr="0070546A" w:rsidRDefault="0041349B" w:rsidP="0041349B">
      <w:pPr>
        <w:pStyle w:val="Rubrikmellanrum"/>
        <w:rPr>
          <w:color w:val="000000" w:themeColor="text1"/>
        </w:rPr>
      </w:pPr>
    </w:p>
    <w:p w14:paraId="79EE3CD1" w14:textId="7093846F" w:rsidR="00FD1E4D" w:rsidRPr="0070546A" w:rsidRDefault="00327B06" w:rsidP="00FD1E4D">
      <w:pPr>
        <w:pStyle w:val="ANormal"/>
        <w:rPr>
          <w:color w:val="000000" w:themeColor="text1"/>
        </w:rPr>
      </w:pPr>
      <w:r w:rsidRPr="0070546A">
        <w:rPr>
          <w:color w:val="000000" w:themeColor="text1"/>
        </w:rPr>
        <w:t>17</w:t>
      </w:r>
      <w:r w:rsidR="000A6FB4">
        <w:rPr>
          <w:color w:val="000000" w:themeColor="text1"/>
        </w:rPr>
        <w:t> §</w:t>
      </w:r>
      <w:r w:rsidR="0041349B" w:rsidRPr="0070546A">
        <w:rPr>
          <w:color w:val="000000" w:themeColor="text1"/>
        </w:rPr>
        <w:t xml:space="preserve"> </w:t>
      </w:r>
      <w:r w:rsidRPr="0070546A">
        <w:rPr>
          <w:i/>
          <w:iCs/>
          <w:color w:val="000000" w:themeColor="text1"/>
        </w:rPr>
        <w:t>Skyldigheter som följer av integrationsplanen och utarbetandet av den</w:t>
      </w:r>
      <w:r w:rsidR="0041349B" w:rsidRPr="0070546A">
        <w:rPr>
          <w:i/>
          <w:iCs/>
          <w:color w:val="000000" w:themeColor="text1"/>
        </w:rPr>
        <w:t>.</w:t>
      </w:r>
      <w:r w:rsidRPr="0070546A">
        <w:rPr>
          <w:color w:val="000000" w:themeColor="text1"/>
        </w:rPr>
        <w:t>19</w:t>
      </w:r>
      <w:r w:rsidR="000A6FB4">
        <w:rPr>
          <w:color w:val="000000" w:themeColor="text1"/>
        </w:rPr>
        <w:t> §</w:t>
      </w:r>
      <w:r w:rsidRPr="0070546A">
        <w:rPr>
          <w:color w:val="000000" w:themeColor="text1"/>
        </w:rPr>
        <w:t xml:space="preserve"> </w:t>
      </w:r>
      <w:r w:rsidRPr="0070546A">
        <w:rPr>
          <w:i/>
          <w:iCs/>
          <w:color w:val="000000" w:themeColor="text1"/>
        </w:rPr>
        <w:t>Utkomst under tiden för åtgärder enligt integrationsplanen.</w:t>
      </w:r>
      <w:r w:rsidR="00801645">
        <w:rPr>
          <w:i/>
          <w:iCs/>
          <w:color w:val="000000" w:themeColor="text1"/>
        </w:rPr>
        <w:t xml:space="preserve"> </w:t>
      </w:r>
      <w:r w:rsidRPr="0070546A">
        <w:rPr>
          <w:color w:val="000000" w:themeColor="text1"/>
        </w:rPr>
        <w:t>22a</w:t>
      </w:r>
      <w:r w:rsidR="000A6FB4">
        <w:rPr>
          <w:color w:val="000000" w:themeColor="text1"/>
        </w:rPr>
        <w:t> §</w:t>
      </w:r>
      <w:r w:rsidR="00801645">
        <w:rPr>
          <w:color w:val="000000" w:themeColor="text1"/>
        </w:rPr>
        <w:t> </w:t>
      </w:r>
      <w:r w:rsidRPr="0070546A">
        <w:rPr>
          <w:i/>
          <w:iCs/>
          <w:color w:val="000000" w:themeColor="text1"/>
        </w:rPr>
        <w:t>Stöd för frivilliga studier.</w:t>
      </w:r>
      <w:r w:rsidR="004F17F0" w:rsidRPr="0070546A">
        <w:rPr>
          <w:color w:val="000000" w:themeColor="text1"/>
        </w:rPr>
        <w:t xml:space="preserve"> </w:t>
      </w:r>
      <w:r w:rsidRPr="0070546A">
        <w:rPr>
          <w:color w:val="000000" w:themeColor="text1"/>
        </w:rPr>
        <w:t>31</w:t>
      </w:r>
      <w:r w:rsidR="000A6FB4">
        <w:rPr>
          <w:color w:val="000000" w:themeColor="text1"/>
        </w:rPr>
        <w:t> §</w:t>
      </w:r>
      <w:r w:rsidRPr="0070546A">
        <w:rPr>
          <w:color w:val="000000" w:themeColor="text1"/>
        </w:rPr>
        <w:t xml:space="preserve"> </w:t>
      </w:r>
      <w:r w:rsidRPr="0070546A">
        <w:rPr>
          <w:i/>
          <w:iCs/>
          <w:color w:val="000000" w:themeColor="text1"/>
        </w:rPr>
        <w:t>Sökande av ändring.</w:t>
      </w:r>
      <w:r w:rsidR="004F17F0" w:rsidRPr="0070546A">
        <w:rPr>
          <w:color w:val="000000" w:themeColor="text1"/>
        </w:rPr>
        <w:t xml:space="preserve"> </w:t>
      </w:r>
      <w:r w:rsidR="00FD1E4D" w:rsidRPr="0070546A">
        <w:rPr>
          <w:color w:val="000000" w:themeColor="text1"/>
        </w:rPr>
        <w:t>Följdändring</w:t>
      </w:r>
      <w:r w:rsidR="006E2CCD" w:rsidRPr="0070546A">
        <w:rPr>
          <w:color w:val="000000" w:themeColor="text1"/>
        </w:rPr>
        <w:t>arna</w:t>
      </w:r>
      <w:r w:rsidR="00FD1E4D" w:rsidRPr="0070546A">
        <w:rPr>
          <w:color w:val="000000" w:themeColor="text1"/>
        </w:rPr>
        <w:t xml:space="preserve"> i paragraferna </w:t>
      </w:r>
      <w:r w:rsidR="006E2CCD" w:rsidRPr="0070546A">
        <w:rPr>
          <w:color w:val="000000" w:themeColor="text1"/>
        </w:rPr>
        <w:t>17, 19, 22a och 31</w:t>
      </w:r>
      <w:r w:rsidR="000A6FB4">
        <w:rPr>
          <w:color w:val="000000" w:themeColor="text1"/>
        </w:rPr>
        <w:t> §</w:t>
      </w:r>
      <w:r w:rsidR="006E2CCD" w:rsidRPr="0070546A">
        <w:rPr>
          <w:color w:val="000000" w:themeColor="text1"/>
        </w:rPr>
        <w:t xml:space="preserve">§ </w:t>
      </w:r>
      <w:r w:rsidR="00FD1E4D" w:rsidRPr="0070546A">
        <w:rPr>
          <w:color w:val="000000" w:themeColor="text1"/>
        </w:rPr>
        <w:t>är rent lagteknisk</w:t>
      </w:r>
      <w:r w:rsidR="0010325A" w:rsidRPr="0070546A">
        <w:rPr>
          <w:color w:val="000000" w:themeColor="text1"/>
        </w:rPr>
        <w:t>a</w:t>
      </w:r>
      <w:r w:rsidR="00FD1E4D" w:rsidRPr="0070546A">
        <w:rPr>
          <w:color w:val="000000" w:themeColor="text1"/>
        </w:rPr>
        <w:t xml:space="preserve"> och innebär </w:t>
      </w:r>
      <w:r w:rsidR="004E6CD1" w:rsidRPr="0070546A">
        <w:rPr>
          <w:color w:val="000000" w:themeColor="text1"/>
        </w:rPr>
        <w:t xml:space="preserve">att </w:t>
      </w:r>
      <w:r w:rsidR="00FD1E4D" w:rsidRPr="0070546A">
        <w:rPr>
          <w:color w:val="000000" w:themeColor="text1"/>
        </w:rPr>
        <w:t>den nuvarande hänvisningen till blankettlagen om utkomstskydd för arbetslösa ersätts med en hänvisning till blankettlagen om allmänt stöd.</w:t>
      </w:r>
    </w:p>
    <w:p w14:paraId="4E066D7E" w14:textId="77777777" w:rsidR="00FD1E4D" w:rsidRPr="0070546A" w:rsidRDefault="00FD1E4D" w:rsidP="00327B06">
      <w:pPr>
        <w:pStyle w:val="ANormal"/>
        <w:rPr>
          <w:color w:val="000000" w:themeColor="text1"/>
        </w:rPr>
      </w:pPr>
    </w:p>
    <w:p w14:paraId="23B7417E" w14:textId="1FF3105A" w:rsidR="0041349B" w:rsidRPr="0070546A" w:rsidRDefault="007371E9" w:rsidP="0041349B">
      <w:pPr>
        <w:pStyle w:val="RubrikB"/>
        <w:rPr>
          <w:color w:val="000000" w:themeColor="text1"/>
        </w:rPr>
      </w:pPr>
      <w:bookmarkStart w:id="37" w:name="_Toc220314055"/>
      <w:r w:rsidRPr="0070546A">
        <w:rPr>
          <w:color w:val="000000" w:themeColor="text1"/>
        </w:rPr>
        <w:t>3</w:t>
      </w:r>
      <w:r w:rsidR="0041349B" w:rsidRPr="0070546A">
        <w:rPr>
          <w:color w:val="000000" w:themeColor="text1"/>
        </w:rPr>
        <w:t xml:space="preserve">. </w:t>
      </w:r>
      <w:r w:rsidRPr="0070546A">
        <w:rPr>
          <w:color w:val="000000" w:themeColor="text1"/>
        </w:rPr>
        <w:t>Landskapslag om</w:t>
      </w:r>
      <w:r w:rsidR="00B4329B" w:rsidRPr="0070546A">
        <w:rPr>
          <w:color w:val="000000" w:themeColor="text1"/>
        </w:rPr>
        <w:t xml:space="preserve"> ändring av 3</w:t>
      </w:r>
      <w:r w:rsidR="000A6FB4">
        <w:rPr>
          <w:color w:val="000000" w:themeColor="text1"/>
        </w:rPr>
        <w:t> §</w:t>
      </w:r>
      <w:r w:rsidR="00B4329B" w:rsidRPr="0070546A">
        <w:rPr>
          <w:color w:val="000000" w:themeColor="text1"/>
        </w:rPr>
        <w:t xml:space="preserve"> landskapslagen om allmänt bostadsbidrag</w:t>
      </w:r>
      <w:bookmarkEnd w:id="37"/>
    </w:p>
    <w:p w14:paraId="485845CE" w14:textId="77777777" w:rsidR="0041349B" w:rsidRPr="0070546A" w:rsidRDefault="0041349B" w:rsidP="0041349B">
      <w:pPr>
        <w:pStyle w:val="Rubrikmellanrum"/>
        <w:rPr>
          <w:color w:val="000000" w:themeColor="text1"/>
        </w:rPr>
      </w:pPr>
    </w:p>
    <w:p w14:paraId="5DD9FC3A" w14:textId="2B9D5AC6" w:rsidR="004E6CD1" w:rsidRPr="0070546A" w:rsidRDefault="00327B06" w:rsidP="004E6CD1">
      <w:pPr>
        <w:pStyle w:val="ANormal"/>
        <w:rPr>
          <w:color w:val="000000" w:themeColor="text1"/>
        </w:rPr>
      </w:pPr>
      <w:r w:rsidRPr="0070546A">
        <w:rPr>
          <w:color w:val="000000" w:themeColor="text1"/>
        </w:rPr>
        <w:t>3</w:t>
      </w:r>
      <w:r w:rsidR="000A6FB4">
        <w:rPr>
          <w:color w:val="000000" w:themeColor="text1"/>
        </w:rPr>
        <w:t> §</w:t>
      </w:r>
      <w:r w:rsidR="0041349B" w:rsidRPr="0070546A">
        <w:rPr>
          <w:color w:val="000000" w:themeColor="text1"/>
        </w:rPr>
        <w:t xml:space="preserve"> </w:t>
      </w:r>
      <w:r w:rsidRPr="0070546A">
        <w:rPr>
          <w:i/>
          <w:iCs/>
          <w:color w:val="000000" w:themeColor="text1"/>
        </w:rPr>
        <w:t>Avvikelser och särskilda bestämmelser</w:t>
      </w:r>
      <w:r w:rsidR="0041349B" w:rsidRPr="0070546A">
        <w:rPr>
          <w:i/>
          <w:iCs/>
          <w:color w:val="000000" w:themeColor="text1"/>
        </w:rPr>
        <w:t>.</w:t>
      </w:r>
      <w:r w:rsidR="0041349B" w:rsidRPr="0070546A">
        <w:rPr>
          <w:color w:val="000000" w:themeColor="text1"/>
        </w:rPr>
        <w:t xml:space="preserve"> </w:t>
      </w:r>
      <w:r w:rsidR="004E6CD1" w:rsidRPr="0070546A">
        <w:rPr>
          <w:color w:val="000000" w:themeColor="text1"/>
        </w:rPr>
        <w:t>Följdändringen är rent lagteknisk och innebär att det till den nuvarande paragrafen fogas ett nytt</w:t>
      </w:r>
      <w:r w:rsidR="004E6CD1" w:rsidRPr="0070546A">
        <w:rPr>
          <w:color w:val="000000" w:themeColor="text1"/>
          <w:lang w:val="sv-FI"/>
        </w:rPr>
        <w:t xml:space="preserve"> </w:t>
      </w:r>
      <w:r w:rsidR="004E6CD1" w:rsidRPr="009F0738">
        <w:rPr>
          <w:i/>
          <w:iCs/>
          <w:color w:val="000000" w:themeColor="text1"/>
          <w:lang w:val="sv-FI"/>
        </w:rPr>
        <w:t>7</w:t>
      </w:r>
      <w:r w:rsidR="000A6FB4">
        <w:rPr>
          <w:i/>
          <w:iCs/>
          <w:color w:val="000000" w:themeColor="text1"/>
          <w:lang w:val="sv-FI"/>
        </w:rPr>
        <w:t> mom.</w:t>
      </w:r>
      <w:r w:rsidR="004E6CD1" w:rsidRPr="0070546A">
        <w:rPr>
          <w:color w:val="000000" w:themeColor="text1"/>
          <w:lang w:val="sv-FI"/>
        </w:rPr>
        <w:t xml:space="preserve"> varvid de nuvarande 7–22</w:t>
      </w:r>
      <w:r w:rsidR="000A6FB4">
        <w:rPr>
          <w:color w:val="000000" w:themeColor="text1"/>
          <w:lang w:val="sv-FI"/>
        </w:rPr>
        <w:t> mom.</w:t>
      </w:r>
      <w:r w:rsidR="004E6CD1" w:rsidRPr="0070546A">
        <w:rPr>
          <w:color w:val="000000" w:themeColor="text1"/>
          <w:lang w:val="sv-FI"/>
        </w:rPr>
        <w:t xml:space="preserve"> blir 8–23</w:t>
      </w:r>
      <w:r w:rsidR="000A6FB4">
        <w:rPr>
          <w:color w:val="000000" w:themeColor="text1"/>
          <w:lang w:val="sv-FI"/>
        </w:rPr>
        <w:t> mom.</w:t>
      </w:r>
      <w:r w:rsidR="004E6CD1" w:rsidRPr="0070546A">
        <w:rPr>
          <w:color w:val="000000" w:themeColor="text1"/>
          <w:lang w:val="sv-FI"/>
        </w:rPr>
        <w:t xml:space="preserve"> I det nya 7</w:t>
      </w:r>
      <w:r w:rsidR="000A6FB4">
        <w:rPr>
          <w:color w:val="000000" w:themeColor="text1"/>
          <w:lang w:val="sv-FI"/>
        </w:rPr>
        <w:t> mom.</w:t>
      </w:r>
      <w:r w:rsidR="004E6CD1" w:rsidRPr="0070546A">
        <w:rPr>
          <w:color w:val="000000" w:themeColor="text1"/>
          <w:lang w:val="sv-FI"/>
        </w:rPr>
        <w:t xml:space="preserve"> införs en </w:t>
      </w:r>
      <w:r w:rsidR="004E6CD1" w:rsidRPr="0070546A">
        <w:rPr>
          <w:color w:val="000000" w:themeColor="text1"/>
        </w:rPr>
        <w:t>hänvisning till blankettlagen om allmänt stöd.</w:t>
      </w:r>
    </w:p>
    <w:p w14:paraId="7D7AD12A" w14:textId="0EAE1C9B" w:rsidR="0041349B" w:rsidRPr="0070546A" w:rsidRDefault="0041349B" w:rsidP="0041349B">
      <w:pPr>
        <w:pStyle w:val="ANormal"/>
        <w:rPr>
          <w:color w:val="000000" w:themeColor="text1"/>
        </w:rPr>
      </w:pPr>
    </w:p>
    <w:p w14:paraId="718DC2F9" w14:textId="70955125" w:rsidR="0041349B" w:rsidRPr="0070546A" w:rsidRDefault="007371E9" w:rsidP="0041349B">
      <w:pPr>
        <w:pStyle w:val="RubrikB"/>
        <w:rPr>
          <w:color w:val="000000" w:themeColor="text1"/>
        </w:rPr>
      </w:pPr>
      <w:bookmarkStart w:id="38" w:name="_Toc220314056"/>
      <w:r w:rsidRPr="0070546A">
        <w:rPr>
          <w:color w:val="000000" w:themeColor="text1"/>
        </w:rPr>
        <w:t>4</w:t>
      </w:r>
      <w:r w:rsidR="0041349B" w:rsidRPr="0070546A">
        <w:rPr>
          <w:color w:val="000000" w:themeColor="text1"/>
        </w:rPr>
        <w:t xml:space="preserve">. </w:t>
      </w:r>
      <w:r w:rsidRPr="0070546A">
        <w:rPr>
          <w:color w:val="000000" w:themeColor="text1"/>
        </w:rPr>
        <w:t>Landskapslag om</w:t>
      </w:r>
      <w:r w:rsidR="00D42547" w:rsidRPr="0070546A">
        <w:rPr>
          <w:color w:val="000000" w:themeColor="text1"/>
        </w:rPr>
        <w:t xml:space="preserve"> ändring av 22</w:t>
      </w:r>
      <w:r w:rsidR="000A6FB4">
        <w:rPr>
          <w:color w:val="000000" w:themeColor="text1"/>
        </w:rPr>
        <w:t> §</w:t>
      </w:r>
      <w:r w:rsidR="00D42547" w:rsidRPr="0070546A">
        <w:rPr>
          <w:color w:val="000000" w:themeColor="text1"/>
        </w:rPr>
        <w:t xml:space="preserve"> landskapslagen om studiestöd</w:t>
      </w:r>
      <w:bookmarkEnd w:id="38"/>
    </w:p>
    <w:p w14:paraId="667DC26A" w14:textId="77777777" w:rsidR="0041349B" w:rsidRPr="0070546A" w:rsidRDefault="0041349B" w:rsidP="0041349B">
      <w:pPr>
        <w:pStyle w:val="Rubrikmellanrum"/>
        <w:rPr>
          <w:color w:val="000000" w:themeColor="text1"/>
        </w:rPr>
      </w:pPr>
    </w:p>
    <w:p w14:paraId="0198555F" w14:textId="5BC2351D" w:rsidR="0041349B" w:rsidRPr="0070546A" w:rsidRDefault="00327B06" w:rsidP="0041349B">
      <w:pPr>
        <w:pStyle w:val="ANormal"/>
        <w:rPr>
          <w:color w:val="000000" w:themeColor="text1"/>
        </w:rPr>
      </w:pPr>
      <w:r w:rsidRPr="0070546A">
        <w:rPr>
          <w:color w:val="000000" w:themeColor="text1"/>
        </w:rPr>
        <w:t>22</w:t>
      </w:r>
      <w:r w:rsidR="000A6FB4">
        <w:rPr>
          <w:color w:val="000000" w:themeColor="text1"/>
        </w:rPr>
        <w:t> §</w:t>
      </w:r>
      <w:r w:rsidR="0041349B" w:rsidRPr="0070546A">
        <w:rPr>
          <w:color w:val="000000" w:themeColor="text1"/>
        </w:rPr>
        <w:t xml:space="preserve"> </w:t>
      </w:r>
      <w:r w:rsidRPr="0070546A">
        <w:rPr>
          <w:i/>
          <w:iCs/>
          <w:color w:val="000000" w:themeColor="text1"/>
        </w:rPr>
        <w:t>Avvikelser och särskilda bestämmelser</w:t>
      </w:r>
      <w:r w:rsidR="0041349B" w:rsidRPr="0070546A">
        <w:rPr>
          <w:i/>
          <w:iCs/>
          <w:color w:val="000000" w:themeColor="text1"/>
        </w:rPr>
        <w:t>.</w:t>
      </w:r>
      <w:r w:rsidR="0041349B" w:rsidRPr="0070546A">
        <w:rPr>
          <w:color w:val="000000" w:themeColor="text1"/>
        </w:rPr>
        <w:t xml:space="preserve"> </w:t>
      </w:r>
      <w:r w:rsidR="00E24E8E" w:rsidRPr="0070546A">
        <w:rPr>
          <w:color w:val="000000" w:themeColor="text1"/>
        </w:rPr>
        <w:t>Följdändringarna i paragrafen</w:t>
      </w:r>
      <w:r w:rsidR="00DF4432" w:rsidRPr="0070546A">
        <w:rPr>
          <w:color w:val="000000" w:themeColor="text1"/>
        </w:rPr>
        <w:t xml:space="preserve">s </w:t>
      </w:r>
      <w:r w:rsidR="00DF4432" w:rsidRPr="0070546A">
        <w:rPr>
          <w:i/>
          <w:iCs/>
          <w:color w:val="000000" w:themeColor="text1"/>
        </w:rPr>
        <w:t>1</w:t>
      </w:r>
      <w:r w:rsidR="000A6FB4">
        <w:rPr>
          <w:i/>
          <w:iCs/>
          <w:color w:val="000000" w:themeColor="text1"/>
        </w:rPr>
        <w:t> mom.</w:t>
      </w:r>
      <w:r w:rsidR="00E24E8E" w:rsidRPr="0070546A">
        <w:rPr>
          <w:color w:val="000000" w:themeColor="text1"/>
        </w:rPr>
        <w:t xml:space="preserve"> är rent lagtekniska och innebär en anpassning där begreppet arbetslöshetsdagpenning</w:t>
      </w:r>
      <w:r w:rsidR="00FE7214" w:rsidRPr="0070546A">
        <w:rPr>
          <w:color w:val="000000" w:themeColor="text1"/>
        </w:rPr>
        <w:t>,</w:t>
      </w:r>
      <w:r w:rsidR="00E24E8E" w:rsidRPr="0070546A">
        <w:rPr>
          <w:color w:val="000000" w:themeColor="text1"/>
        </w:rPr>
        <w:t xml:space="preserve"> i den betydelse det har på Åland</w:t>
      </w:r>
      <w:r w:rsidR="00FE7214" w:rsidRPr="0070546A">
        <w:rPr>
          <w:color w:val="000000" w:themeColor="text1"/>
        </w:rPr>
        <w:t>,</w:t>
      </w:r>
      <w:r w:rsidR="00E24E8E" w:rsidRPr="0070546A">
        <w:rPr>
          <w:color w:val="000000" w:themeColor="text1"/>
        </w:rPr>
        <w:t xml:space="preserve"> </w:t>
      </w:r>
      <w:r w:rsidR="00E47DD0">
        <w:rPr>
          <w:color w:val="000000" w:themeColor="text1"/>
        </w:rPr>
        <w:t xml:space="preserve">ersätts med begreppet </w:t>
      </w:r>
      <w:r w:rsidR="00E47DD0" w:rsidRPr="00E47DD0">
        <w:rPr>
          <w:color w:val="000000" w:themeColor="text1"/>
        </w:rPr>
        <w:t>inkomstrelaterad dagpenning</w:t>
      </w:r>
      <w:r w:rsidR="00E47DD0" w:rsidRPr="0070546A">
        <w:rPr>
          <w:color w:val="000000" w:themeColor="text1"/>
        </w:rPr>
        <w:t xml:space="preserve"> </w:t>
      </w:r>
      <w:r w:rsidR="00E24E8E" w:rsidRPr="0070546A">
        <w:rPr>
          <w:color w:val="000000" w:themeColor="text1"/>
        </w:rPr>
        <w:t xml:space="preserve">samt begreppet </w:t>
      </w:r>
      <w:r w:rsidR="00E24E8E" w:rsidRPr="0070546A">
        <w:rPr>
          <w:color w:val="000000" w:themeColor="text1"/>
          <w:lang w:val="sv-FI"/>
        </w:rPr>
        <w:t>arbetsmarknadsstöd slopas och ersätts med begreppet allmänt stöd</w:t>
      </w:r>
      <w:r w:rsidR="00A4083A" w:rsidRPr="0070546A">
        <w:rPr>
          <w:color w:val="000000" w:themeColor="text1"/>
          <w:lang w:val="sv-FI"/>
        </w:rPr>
        <w:t xml:space="preserve"> (infört i </w:t>
      </w:r>
      <w:r w:rsidR="00E47DD0">
        <w:rPr>
          <w:color w:val="000000" w:themeColor="text1"/>
          <w:lang w:val="sv-FI"/>
        </w:rPr>
        <w:t>g</w:t>
      </w:r>
      <w:r w:rsidR="000A6FB4">
        <w:rPr>
          <w:color w:val="000000" w:themeColor="text1"/>
          <w:lang w:val="sv-FI"/>
        </w:rPr>
        <w:t> punkt</w:t>
      </w:r>
      <w:r w:rsidR="00A4083A" w:rsidRPr="0070546A">
        <w:rPr>
          <w:color w:val="000000" w:themeColor="text1"/>
          <w:lang w:val="sv-FI"/>
        </w:rPr>
        <w:t>en)</w:t>
      </w:r>
      <w:r w:rsidR="00FE7214" w:rsidRPr="0070546A">
        <w:rPr>
          <w:color w:val="000000" w:themeColor="text1"/>
          <w:lang w:val="sv-FI"/>
        </w:rPr>
        <w:t>,</w:t>
      </w:r>
      <w:r w:rsidR="00E24E8E" w:rsidRPr="0070546A">
        <w:rPr>
          <w:color w:val="000000" w:themeColor="text1"/>
          <w:lang w:val="sv-FI"/>
        </w:rPr>
        <w:t xml:space="preserve"> i enlighet med vad som följer av den ovan föreslagna blankettlagen om allmänt stöd.</w:t>
      </w:r>
    </w:p>
    <w:p w14:paraId="303B6490" w14:textId="77777777" w:rsidR="0041349B" w:rsidRPr="0070546A" w:rsidRDefault="0041349B">
      <w:pPr>
        <w:pStyle w:val="ANormal"/>
        <w:rPr>
          <w:color w:val="000000" w:themeColor="text1"/>
        </w:rPr>
      </w:pPr>
    </w:p>
    <w:p w14:paraId="26231DF0" w14:textId="56B4E03A" w:rsidR="0041349B" w:rsidRPr="0070546A" w:rsidRDefault="007371E9" w:rsidP="0041349B">
      <w:pPr>
        <w:pStyle w:val="RubrikB"/>
        <w:rPr>
          <w:color w:val="000000" w:themeColor="text1"/>
        </w:rPr>
      </w:pPr>
      <w:bookmarkStart w:id="39" w:name="_Toc220314057"/>
      <w:r w:rsidRPr="0070546A">
        <w:rPr>
          <w:color w:val="000000" w:themeColor="text1"/>
        </w:rPr>
        <w:t>5</w:t>
      </w:r>
      <w:r w:rsidR="0041349B" w:rsidRPr="0070546A">
        <w:rPr>
          <w:color w:val="000000" w:themeColor="text1"/>
        </w:rPr>
        <w:t xml:space="preserve">. </w:t>
      </w:r>
      <w:r w:rsidRPr="0070546A">
        <w:rPr>
          <w:color w:val="000000" w:themeColor="text1"/>
        </w:rPr>
        <w:t>Landskapslag om</w:t>
      </w:r>
      <w:r w:rsidR="002C003A" w:rsidRPr="0070546A">
        <w:rPr>
          <w:color w:val="000000" w:themeColor="text1"/>
        </w:rPr>
        <w:t xml:space="preserve"> ändring av landskapslagen om arbetsmarknadspolitisk verksamhet</w:t>
      </w:r>
      <w:bookmarkEnd w:id="39"/>
    </w:p>
    <w:p w14:paraId="2C4055E8" w14:textId="77777777" w:rsidR="0041349B" w:rsidRPr="0070546A" w:rsidRDefault="0041349B" w:rsidP="0041349B">
      <w:pPr>
        <w:pStyle w:val="Rubrikmellanrum"/>
        <w:rPr>
          <w:color w:val="000000" w:themeColor="text1"/>
        </w:rPr>
      </w:pPr>
    </w:p>
    <w:p w14:paraId="3B2C7754" w14:textId="04390F33" w:rsidR="0041349B" w:rsidRPr="0070546A" w:rsidRDefault="00D81FB1" w:rsidP="0041349B">
      <w:pPr>
        <w:pStyle w:val="ANormal"/>
        <w:rPr>
          <w:color w:val="000000" w:themeColor="text1"/>
        </w:rPr>
      </w:pPr>
      <w:r w:rsidRPr="0070546A">
        <w:rPr>
          <w:color w:val="000000" w:themeColor="text1"/>
        </w:rPr>
        <w:t>4</w:t>
      </w:r>
      <w:r w:rsidR="000A6FB4">
        <w:rPr>
          <w:color w:val="000000" w:themeColor="text1"/>
        </w:rPr>
        <w:t> §</w:t>
      </w:r>
      <w:r w:rsidR="0041349B" w:rsidRPr="0070546A">
        <w:rPr>
          <w:color w:val="000000" w:themeColor="text1"/>
        </w:rPr>
        <w:t xml:space="preserve"> </w:t>
      </w:r>
      <w:r w:rsidRPr="0070546A">
        <w:rPr>
          <w:i/>
          <w:iCs/>
          <w:color w:val="000000" w:themeColor="text1"/>
        </w:rPr>
        <w:t xml:space="preserve">Arbetsmarknadsservice. </w:t>
      </w:r>
      <w:r w:rsidR="006E49D3" w:rsidRPr="0070546A">
        <w:rPr>
          <w:color w:val="000000" w:themeColor="text1"/>
        </w:rPr>
        <w:t xml:space="preserve">I </w:t>
      </w:r>
      <w:r w:rsidR="006E49D3" w:rsidRPr="009F0738">
        <w:rPr>
          <w:i/>
          <w:iCs/>
          <w:color w:val="000000" w:themeColor="text1"/>
        </w:rPr>
        <w:t>3</w:t>
      </w:r>
      <w:r w:rsidR="000A6FB4">
        <w:rPr>
          <w:i/>
          <w:iCs/>
          <w:color w:val="000000" w:themeColor="text1"/>
        </w:rPr>
        <w:t> mom.</w:t>
      </w:r>
      <w:r w:rsidR="006E49D3" w:rsidRPr="0070546A">
        <w:rPr>
          <w:color w:val="000000" w:themeColor="text1"/>
        </w:rPr>
        <w:t xml:space="preserve"> i paragrafen föreslås en lagteknisk ändring varigenom den nuvarande hänvisningen till blankettlagen om utkomstskydd för arbetslösa ersätts med en hänvisning till blankettlagen om allmänt stöd.</w:t>
      </w:r>
    </w:p>
    <w:p w14:paraId="4C243A96" w14:textId="77777777" w:rsidR="0041349B" w:rsidRPr="0070546A" w:rsidRDefault="0041349B">
      <w:pPr>
        <w:pStyle w:val="ANormal"/>
        <w:rPr>
          <w:color w:val="000000" w:themeColor="text1"/>
        </w:rPr>
      </w:pPr>
    </w:p>
    <w:p w14:paraId="39F99D03" w14:textId="179D3FD5" w:rsidR="006E49D3" w:rsidRPr="0070546A" w:rsidRDefault="0017179E" w:rsidP="006E49D3">
      <w:pPr>
        <w:pStyle w:val="ANormal"/>
        <w:rPr>
          <w:color w:val="000000" w:themeColor="text1"/>
        </w:rPr>
      </w:pPr>
      <w:r w:rsidRPr="0070546A">
        <w:rPr>
          <w:color w:val="000000" w:themeColor="text1"/>
        </w:rPr>
        <w:t>8</w:t>
      </w:r>
      <w:r w:rsidR="000A6FB4">
        <w:rPr>
          <w:color w:val="000000" w:themeColor="text1"/>
        </w:rPr>
        <w:t> §</w:t>
      </w:r>
      <w:r w:rsidR="004F5709" w:rsidRPr="0070546A">
        <w:rPr>
          <w:color w:val="000000" w:themeColor="text1"/>
        </w:rPr>
        <w:t xml:space="preserve"> </w:t>
      </w:r>
      <w:r w:rsidRPr="0070546A">
        <w:rPr>
          <w:i/>
          <w:iCs/>
          <w:color w:val="000000" w:themeColor="text1"/>
        </w:rPr>
        <w:t>Arbetslös arbetssökande</w:t>
      </w:r>
      <w:r w:rsidR="004F5709" w:rsidRPr="0070546A">
        <w:rPr>
          <w:i/>
          <w:iCs/>
          <w:color w:val="000000" w:themeColor="text1"/>
        </w:rPr>
        <w:t>.</w:t>
      </w:r>
      <w:r w:rsidR="004F5709" w:rsidRPr="0070546A">
        <w:rPr>
          <w:color w:val="000000" w:themeColor="text1"/>
        </w:rPr>
        <w:t xml:space="preserve"> </w:t>
      </w:r>
      <w:r w:rsidR="006E49D3" w:rsidRPr="0070546A">
        <w:rPr>
          <w:color w:val="000000" w:themeColor="text1"/>
        </w:rPr>
        <w:t xml:space="preserve">I </w:t>
      </w:r>
      <w:r w:rsidR="006E49D3" w:rsidRPr="009F0738">
        <w:rPr>
          <w:i/>
          <w:iCs/>
          <w:color w:val="000000" w:themeColor="text1"/>
        </w:rPr>
        <w:t>3</w:t>
      </w:r>
      <w:r w:rsidR="000A6FB4">
        <w:rPr>
          <w:i/>
          <w:iCs/>
          <w:color w:val="000000" w:themeColor="text1"/>
        </w:rPr>
        <w:t> mom.</w:t>
      </w:r>
      <w:r w:rsidR="006E49D3" w:rsidRPr="0070546A">
        <w:rPr>
          <w:color w:val="000000" w:themeColor="text1"/>
        </w:rPr>
        <w:t xml:space="preserve"> i paragrafen föreslås en lagteknisk ändring varigenom den nuvarande hänvisningen till blankettlagen om utkomstskydd för arbetslösa ersätts med en hänvisning till blankettlagen om allmänt stöd.</w:t>
      </w:r>
    </w:p>
    <w:p w14:paraId="546BBC00" w14:textId="77777777" w:rsidR="004F5709" w:rsidRPr="0070546A" w:rsidRDefault="004F5709" w:rsidP="004F5709">
      <w:pPr>
        <w:pStyle w:val="ANormal"/>
        <w:rPr>
          <w:color w:val="000000" w:themeColor="text1"/>
        </w:rPr>
      </w:pPr>
    </w:p>
    <w:p w14:paraId="6609D36E" w14:textId="3E7FACD5" w:rsidR="00760ED2" w:rsidRPr="0070546A" w:rsidRDefault="00FF53D3" w:rsidP="00760ED2">
      <w:pPr>
        <w:pStyle w:val="ANormal"/>
        <w:rPr>
          <w:color w:val="000000" w:themeColor="text1"/>
        </w:rPr>
      </w:pPr>
      <w:r w:rsidRPr="0070546A">
        <w:rPr>
          <w:color w:val="000000" w:themeColor="text1"/>
        </w:rPr>
        <w:t>37</w:t>
      </w:r>
      <w:r w:rsidR="000A6FB4">
        <w:rPr>
          <w:color w:val="000000" w:themeColor="text1"/>
        </w:rPr>
        <w:t> §</w:t>
      </w:r>
      <w:r w:rsidR="004F5709" w:rsidRPr="0070546A">
        <w:rPr>
          <w:color w:val="000000" w:themeColor="text1"/>
        </w:rPr>
        <w:t xml:space="preserve"> </w:t>
      </w:r>
      <w:r w:rsidRPr="0070546A">
        <w:rPr>
          <w:i/>
          <w:iCs/>
          <w:color w:val="000000" w:themeColor="text1"/>
        </w:rPr>
        <w:t>Stöd för personer med nedsatt arbetsförmåga</w:t>
      </w:r>
      <w:r w:rsidR="004F5709" w:rsidRPr="0070546A">
        <w:rPr>
          <w:i/>
          <w:iCs/>
          <w:color w:val="000000" w:themeColor="text1"/>
        </w:rPr>
        <w:t>.</w:t>
      </w:r>
      <w:r w:rsidR="004F5709" w:rsidRPr="0070546A">
        <w:rPr>
          <w:color w:val="000000" w:themeColor="text1"/>
        </w:rPr>
        <w:t xml:space="preserve"> </w:t>
      </w:r>
      <w:r w:rsidR="00760ED2" w:rsidRPr="0070546A">
        <w:rPr>
          <w:color w:val="000000" w:themeColor="text1"/>
        </w:rPr>
        <w:t xml:space="preserve">I </w:t>
      </w:r>
      <w:r w:rsidR="00760ED2" w:rsidRPr="0070546A">
        <w:rPr>
          <w:i/>
          <w:iCs/>
          <w:color w:val="000000" w:themeColor="text1"/>
        </w:rPr>
        <w:t>1</w:t>
      </w:r>
      <w:r w:rsidR="000A6FB4">
        <w:rPr>
          <w:i/>
          <w:iCs/>
          <w:color w:val="000000" w:themeColor="text1"/>
        </w:rPr>
        <w:t> mom.</w:t>
      </w:r>
      <w:r w:rsidR="00760ED2" w:rsidRPr="0070546A">
        <w:rPr>
          <w:color w:val="000000" w:themeColor="text1"/>
        </w:rPr>
        <w:t xml:space="preserve"> i paragrafen föreslås en lagteknisk ändring varigenom den nuvarande hänvisningen till bestämmelser om avsett stödbelopps storlek i lagen om utkomstskydd för arbetslösa ersätts med en motsvarande hänvisning till bestämmelser om avsett stödbelopps storlek i lagen om allmänt stöd.</w:t>
      </w:r>
    </w:p>
    <w:p w14:paraId="1B119498" w14:textId="4718DB4B" w:rsidR="00760ED2" w:rsidRPr="0070546A" w:rsidRDefault="00760ED2" w:rsidP="00760ED2">
      <w:pPr>
        <w:pStyle w:val="ANormal"/>
        <w:rPr>
          <w:color w:val="000000" w:themeColor="text1"/>
        </w:rPr>
      </w:pPr>
      <w:r w:rsidRPr="0070546A">
        <w:rPr>
          <w:color w:val="000000" w:themeColor="text1"/>
        </w:rPr>
        <w:tab/>
        <w:t xml:space="preserve">I </w:t>
      </w:r>
      <w:r w:rsidR="00861945" w:rsidRPr="0070546A">
        <w:rPr>
          <w:i/>
          <w:iCs/>
          <w:color w:val="000000" w:themeColor="text1"/>
        </w:rPr>
        <w:t>2</w:t>
      </w:r>
      <w:r w:rsidR="000A6FB4">
        <w:rPr>
          <w:i/>
          <w:iCs/>
          <w:color w:val="000000" w:themeColor="text1"/>
        </w:rPr>
        <w:t> mom.</w:t>
      </w:r>
      <w:r w:rsidRPr="0070546A">
        <w:rPr>
          <w:color w:val="000000" w:themeColor="text1"/>
        </w:rPr>
        <w:t xml:space="preserve"> i paragrafen föreslås en lagteknisk ändring varigenom den nuvarande hänvisningen till </w:t>
      </w:r>
      <w:r w:rsidR="00B4373B" w:rsidRPr="0070546A">
        <w:rPr>
          <w:color w:val="000000" w:themeColor="text1"/>
        </w:rPr>
        <w:t xml:space="preserve">bestämmelser </w:t>
      </w:r>
      <w:r w:rsidR="00861945" w:rsidRPr="0070546A">
        <w:rPr>
          <w:color w:val="000000" w:themeColor="text1"/>
        </w:rPr>
        <w:t xml:space="preserve">om avsett stödbelopps storlek (full arbetslöshetsdagpenning </w:t>
      </w:r>
      <w:r w:rsidR="00556F6F" w:rsidRPr="0070546A">
        <w:rPr>
          <w:color w:val="000000" w:themeColor="text1"/>
        </w:rPr>
        <w:t>och</w:t>
      </w:r>
      <w:r w:rsidR="00861945" w:rsidRPr="0070546A">
        <w:rPr>
          <w:color w:val="000000" w:themeColor="text1"/>
        </w:rPr>
        <w:t xml:space="preserve"> arbetsmarknadsstöd) i dels </w:t>
      </w:r>
      <w:r w:rsidRPr="0070546A">
        <w:rPr>
          <w:color w:val="000000" w:themeColor="text1"/>
        </w:rPr>
        <w:t>blankettlagen om utkomstskydd för arbetslösa</w:t>
      </w:r>
      <w:r w:rsidR="00861945" w:rsidRPr="0070546A">
        <w:rPr>
          <w:color w:val="000000" w:themeColor="text1"/>
        </w:rPr>
        <w:t>, dels lagen om utkomstskydd för arbetslösa</w:t>
      </w:r>
      <w:r w:rsidRPr="0070546A">
        <w:rPr>
          <w:color w:val="000000" w:themeColor="text1"/>
        </w:rPr>
        <w:t xml:space="preserve"> ersätts med en hänvisning till</w:t>
      </w:r>
      <w:r w:rsidR="00861945" w:rsidRPr="0070546A">
        <w:rPr>
          <w:color w:val="000000" w:themeColor="text1"/>
        </w:rPr>
        <w:t xml:space="preserve"> bestämmelser om avsett stödbelopps storlek (fullt allmänt stöd och full inkomstrelaterad dagpenning i dels </w:t>
      </w:r>
      <w:r w:rsidRPr="0070546A">
        <w:rPr>
          <w:color w:val="000000" w:themeColor="text1"/>
        </w:rPr>
        <w:t>blankettlagen om allmänt stöd</w:t>
      </w:r>
      <w:r w:rsidR="00861945" w:rsidRPr="0070546A">
        <w:rPr>
          <w:color w:val="000000" w:themeColor="text1"/>
        </w:rPr>
        <w:t>, dels lagen om utkomstskydd för arbetslösa.</w:t>
      </w:r>
    </w:p>
    <w:p w14:paraId="6EEEC993" w14:textId="2200FDB4" w:rsidR="004F5709" w:rsidRPr="0070546A" w:rsidRDefault="004F5709" w:rsidP="004F5709">
      <w:pPr>
        <w:pStyle w:val="ANormal"/>
        <w:rPr>
          <w:color w:val="000000" w:themeColor="text1"/>
        </w:rPr>
      </w:pPr>
    </w:p>
    <w:p w14:paraId="7A7B677D" w14:textId="16A434B8" w:rsidR="00A122F3" w:rsidRPr="0070546A" w:rsidRDefault="008F463B" w:rsidP="00A122F3">
      <w:pPr>
        <w:pStyle w:val="ANormal"/>
        <w:rPr>
          <w:color w:val="000000" w:themeColor="text1"/>
        </w:rPr>
      </w:pPr>
      <w:r w:rsidRPr="0070546A">
        <w:rPr>
          <w:color w:val="000000" w:themeColor="text1"/>
        </w:rPr>
        <w:t>38</w:t>
      </w:r>
      <w:r w:rsidR="000A6FB4">
        <w:rPr>
          <w:color w:val="000000" w:themeColor="text1"/>
        </w:rPr>
        <w:t> §</w:t>
      </w:r>
      <w:r w:rsidR="004F5709" w:rsidRPr="0070546A">
        <w:rPr>
          <w:color w:val="000000" w:themeColor="text1"/>
        </w:rPr>
        <w:t xml:space="preserve"> </w:t>
      </w:r>
      <w:r w:rsidR="007551B2" w:rsidRPr="0070546A">
        <w:rPr>
          <w:i/>
          <w:iCs/>
          <w:color w:val="000000" w:themeColor="text1"/>
        </w:rPr>
        <w:t>Ersättning för resekostnader och boende</w:t>
      </w:r>
      <w:r w:rsidR="004F5709" w:rsidRPr="0070546A">
        <w:rPr>
          <w:i/>
          <w:iCs/>
          <w:color w:val="000000" w:themeColor="text1"/>
        </w:rPr>
        <w:t>.</w:t>
      </w:r>
      <w:r w:rsidR="00A122F3" w:rsidRPr="0070546A">
        <w:rPr>
          <w:i/>
          <w:iCs/>
          <w:color w:val="000000" w:themeColor="text1"/>
        </w:rPr>
        <w:t xml:space="preserve"> </w:t>
      </w:r>
      <w:r w:rsidR="00A122F3" w:rsidRPr="0070546A">
        <w:rPr>
          <w:color w:val="000000" w:themeColor="text1"/>
        </w:rPr>
        <w:t>I paragrafen</w:t>
      </w:r>
      <w:r w:rsidR="009F0738">
        <w:rPr>
          <w:color w:val="000000" w:themeColor="text1"/>
        </w:rPr>
        <w:t xml:space="preserve">s </w:t>
      </w:r>
      <w:r w:rsidR="009F0738" w:rsidRPr="009F0738">
        <w:rPr>
          <w:i/>
          <w:iCs/>
          <w:color w:val="000000" w:themeColor="text1"/>
        </w:rPr>
        <w:t>3</w:t>
      </w:r>
      <w:r w:rsidR="000A6FB4">
        <w:rPr>
          <w:i/>
          <w:iCs/>
          <w:color w:val="000000" w:themeColor="text1"/>
        </w:rPr>
        <w:t> mom.</w:t>
      </w:r>
      <w:r w:rsidR="00A122F3" w:rsidRPr="0070546A">
        <w:rPr>
          <w:color w:val="000000" w:themeColor="text1"/>
        </w:rPr>
        <w:t xml:space="preserve"> föreslås lagtekniska kompletteringar i form av hänvisningar till olika bestämmelser i lagen om allmänt stöd, vid sidan av de nuvarande hänvisningarna till lagen om utkomstskydd för arbetslösa. Detta eftersom den senare lagen efter lagreformen i riket framdeles inte kommer att reglera den typ av arbetslöshetsförmåner som faller inom landskapets behörighet. Då dessa förmåner, grunddagpenning och arbetsmarknadsstöd, ersätts med det allmänna stödet som stödform reglerat i lagen om allmänt stöd är det viktigt att de stödmottagare som avses i paragrafen som kommer i åtnjutande av nämnda förmåner på vissa villkor, i förevarande fall ersättning för resekostnader och boende för deltagare i arbetsprövning, inte plötsligt hamnar utanför stödsystemet till följd av lagstiftningsmässiga omdispositioner av förmånerna i fråga. På det sättet bibehålls kontinuiteten i regelverket.</w:t>
      </w:r>
      <w:r w:rsidR="00310529" w:rsidRPr="0070546A">
        <w:rPr>
          <w:rStyle w:val="Fotnotsreferens"/>
          <w:color w:val="000000" w:themeColor="text1"/>
        </w:rPr>
        <w:footnoteReference w:id="7"/>
      </w:r>
    </w:p>
    <w:p w14:paraId="2F3A580B" w14:textId="77777777" w:rsidR="004F5709" w:rsidRPr="0070546A" w:rsidRDefault="004F5709" w:rsidP="004F5709">
      <w:pPr>
        <w:pStyle w:val="ANormal"/>
        <w:rPr>
          <w:color w:val="000000" w:themeColor="text1"/>
        </w:rPr>
      </w:pPr>
    </w:p>
    <w:p w14:paraId="0C1680C3" w14:textId="3A6FD39A" w:rsidR="00250BCD" w:rsidRPr="0070546A" w:rsidRDefault="00E87FF9" w:rsidP="00250BCD">
      <w:pPr>
        <w:pStyle w:val="ANormal"/>
        <w:rPr>
          <w:color w:val="000000" w:themeColor="text1"/>
        </w:rPr>
      </w:pPr>
      <w:r w:rsidRPr="0070546A">
        <w:rPr>
          <w:color w:val="000000" w:themeColor="text1"/>
        </w:rPr>
        <w:t>39b</w:t>
      </w:r>
      <w:r w:rsidR="000A6FB4">
        <w:rPr>
          <w:color w:val="000000" w:themeColor="text1"/>
        </w:rPr>
        <w:t> §</w:t>
      </w:r>
      <w:r w:rsidR="004F5709" w:rsidRPr="0070546A">
        <w:rPr>
          <w:color w:val="000000" w:themeColor="text1"/>
        </w:rPr>
        <w:t xml:space="preserve"> </w:t>
      </w:r>
      <w:r w:rsidRPr="0070546A">
        <w:rPr>
          <w:i/>
          <w:iCs/>
          <w:color w:val="000000" w:themeColor="text1"/>
        </w:rPr>
        <w:t>Allmänna förutsättningar och förmåner</w:t>
      </w:r>
      <w:r w:rsidR="004F5709" w:rsidRPr="0070546A">
        <w:rPr>
          <w:i/>
          <w:iCs/>
          <w:color w:val="000000" w:themeColor="text1"/>
        </w:rPr>
        <w:t>.</w:t>
      </w:r>
      <w:r w:rsidR="004F5709" w:rsidRPr="0070546A">
        <w:rPr>
          <w:color w:val="000000" w:themeColor="text1"/>
        </w:rPr>
        <w:t xml:space="preserve"> </w:t>
      </w:r>
      <w:r w:rsidR="00250BCD" w:rsidRPr="0070546A">
        <w:rPr>
          <w:color w:val="000000" w:themeColor="text1"/>
        </w:rPr>
        <w:t>I paragrafen föreslås en lagteknisk ändring varigenom den nuvarande hänvisningen till bestämmelser om studerandes rätt till arbetslöshetsförmåner enligt blankettlagen om utkomstskydd för arbetslösa ersätts med en hänvisning till motsvarande bestämmelser om studerandes rätt till arbetslöshetsförmåner enligt blankettlagen om allmänt stöd.</w:t>
      </w:r>
    </w:p>
    <w:p w14:paraId="4DF19EED" w14:textId="565671B6" w:rsidR="004F5709" w:rsidRPr="0070546A" w:rsidRDefault="004F5709" w:rsidP="004F5709">
      <w:pPr>
        <w:pStyle w:val="ANormal"/>
        <w:rPr>
          <w:color w:val="000000" w:themeColor="text1"/>
        </w:rPr>
      </w:pPr>
    </w:p>
    <w:p w14:paraId="3B16EA33" w14:textId="435ABBD6" w:rsidR="00250BCD" w:rsidRPr="0070546A" w:rsidRDefault="004935D1" w:rsidP="00250BCD">
      <w:pPr>
        <w:pStyle w:val="ANormal"/>
        <w:rPr>
          <w:color w:val="000000" w:themeColor="text1"/>
        </w:rPr>
      </w:pPr>
      <w:r w:rsidRPr="0070546A">
        <w:rPr>
          <w:color w:val="000000" w:themeColor="text1"/>
        </w:rPr>
        <w:t>39c</w:t>
      </w:r>
      <w:r w:rsidR="000A6FB4">
        <w:rPr>
          <w:color w:val="000000" w:themeColor="text1"/>
        </w:rPr>
        <w:t> §</w:t>
      </w:r>
      <w:r w:rsidR="004F5709" w:rsidRPr="0070546A">
        <w:rPr>
          <w:color w:val="000000" w:themeColor="text1"/>
        </w:rPr>
        <w:t xml:space="preserve"> </w:t>
      </w:r>
      <w:r w:rsidRPr="0070546A">
        <w:rPr>
          <w:i/>
          <w:iCs/>
          <w:color w:val="000000" w:themeColor="text1"/>
        </w:rPr>
        <w:t>Särskilda förutsättningar</w:t>
      </w:r>
      <w:r w:rsidR="004F5709" w:rsidRPr="0070546A">
        <w:rPr>
          <w:i/>
          <w:iCs/>
          <w:color w:val="000000" w:themeColor="text1"/>
        </w:rPr>
        <w:t>.</w:t>
      </w:r>
      <w:r w:rsidR="004F5709" w:rsidRPr="0070546A">
        <w:rPr>
          <w:color w:val="000000" w:themeColor="text1"/>
        </w:rPr>
        <w:t xml:space="preserve"> </w:t>
      </w:r>
      <w:r w:rsidR="00250BCD" w:rsidRPr="0070546A">
        <w:rPr>
          <w:color w:val="000000" w:themeColor="text1"/>
        </w:rPr>
        <w:t>I paragrafen</w:t>
      </w:r>
      <w:r w:rsidR="009F0738">
        <w:rPr>
          <w:color w:val="000000" w:themeColor="text1"/>
        </w:rPr>
        <w:t xml:space="preserve">s </w:t>
      </w:r>
      <w:r w:rsidR="009F0738" w:rsidRPr="009F0738">
        <w:rPr>
          <w:i/>
          <w:iCs/>
          <w:color w:val="000000" w:themeColor="text1"/>
        </w:rPr>
        <w:t>1</w:t>
      </w:r>
      <w:r w:rsidR="000A6FB4">
        <w:rPr>
          <w:i/>
          <w:iCs/>
          <w:color w:val="000000" w:themeColor="text1"/>
        </w:rPr>
        <w:t> mom.</w:t>
      </w:r>
      <w:r w:rsidR="00250BCD" w:rsidRPr="0070546A">
        <w:rPr>
          <w:color w:val="000000" w:themeColor="text1"/>
        </w:rPr>
        <w:t xml:space="preserve"> föreslås en lagteknisk ändring varigenom den nuvarande hänvisningen till bestämmelser om studier i blankettlagen om utkomstskydd för arbetslösa ersätts med en hänvisning till motsvarande bestämmelser om studier i blankettlagen om allmänt stöd.</w:t>
      </w:r>
    </w:p>
    <w:p w14:paraId="62012EDD" w14:textId="77777777" w:rsidR="004F5709" w:rsidRPr="0070546A" w:rsidRDefault="004F5709" w:rsidP="004F5709">
      <w:pPr>
        <w:pStyle w:val="ANormal"/>
        <w:rPr>
          <w:color w:val="000000" w:themeColor="text1"/>
        </w:rPr>
      </w:pPr>
    </w:p>
    <w:p w14:paraId="140A5A2B" w14:textId="5F2A4E97" w:rsidR="000305DC" w:rsidRPr="0070546A" w:rsidRDefault="004935D1" w:rsidP="000305DC">
      <w:pPr>
        <w:pStyle w:val="ANormal"/>
        <w:rPr>
          <w:color w:val="000000" w:themeColor="text1"/>
        </w:rPr>
      </w:pPr>
      <w:r w:rsidRPr="0070546A">
        <w:rPr>
          <w:color w:val="000000" w:themeColor="text1"/>
        </w:rPr>
        <w:t>45</w:t>
      </w:r>
      <w:r w:rsidR="000A6FB4">
        <w:rPr>
          <w:color w:val="000000" w:themeColor="text1"/>
        </w:rPr>
        <w:t> §</w:t>
      </w:r>
      <w:r w:rsidR="004F5709" w:rsidRPr="0070546A">
        <w:rPr>
          <w:color w:val="000000" w:themeColor="text1"/>
        </w:rPr>
        <w:t xml:space="preserve"> </w:t>
      </w:r>
      <w:r w:rsidR="00483B1E" w:rsidRPr="0070546A">
        <w:rPr>
          <w:i/>
          <w:iCs/>
          <w:color w:val="000000" w:themeColor="text1"/>
        </w:rPr>
        <w:t>Sysselsättningsstödets belopp</w:t>
      </w:r>
      <w:r w:rsidR="004F5709" w:rsidRPr="0070546A">
        <w:rPr>
          <w:i/>
          <w:iCs/>
          <w:color w:val="000000" w:themeColor="text1"/>
        </w:rPr>
        <w:t>.</w:t>
      </w:r>
      <w:r w:rsidR="004F5709" w:rsidRPr="0070546A">
        <w:rPr>
          <w:color w:val="000000" w:themeColor="text1"/>
        </w:rPr>
        <w:t xml:space="preserve"> </w:t>
      </w:r>
      <w:r w:rsidR="000305DC" w:rsidRPr="0070546A">
        <w:rPr>
          <w:color w:val="000000" w:themeColor="text1"/>
        </w:rPr>
        <w:t xml:space="preserve">I paragrafens </w:t>
      </w:r>
      <w:r w:rsidR="000305DC" w:rsidRPr="0070546A">
        <w:rPr>
          <w:i/>
          <w:iCs/>
          <w:color w:val="000000" w:themeColor="text1"/>
        </w:rPr>
        <w:t>1</w:t>
      </w:r>
      <w:r w:rsidR="000A6FB4">
        <w:rPr>
          <w:i/>
          <w:iCs/>
          <w:color w:val="000000" w:themeColor="text1"/>
        </w:rPr>
        <w:t> mom.</w:t>
      </w:r>
      <w:r w:rsidR="00BA6A04">
        <w:rPr>
          <w:i/>
          <w:iCs/>
          <w:color w:val="000000" w:themeColor="text1"/>
        </w:rPr>
        <w:t xml:space="preserve"> </w:t>
      </w:r>
      <w:r w:rsidR="00BA6A04" w:rsidRPr="00BA6A04">
        <w:rPr>
          <w:color w:val="000000" w:themeColor="text1"/>
        </w:rPr>
        <w:t>och</w:t>
      </w:r>
      <w:r w:rsidR="00BA6A04">
        <w:rPr>
          <w:i/>
          <w:iCs/>
          <w:color w:val="000000" w:themeColor="text1"/>
        </w:rPr>
        <w:t xml:space="preserve"> 2</w:t>
      </w:r>
      <w:r w:rsidR="000A6FB4">
        <w:rPr>
          <w:i/>
          <w:iCs/>
          <w:color w:val="000000" w:themeColor="text1"/>
        </w:rPr>
        <w:t> mom.</w:t>
      </w:r>
      <w:r w:rsidR="000305DC" w:rsidRPr="0070546A">
        <w:rPr>
          <w:color w:val="000000" w:themeColor="text1"/>
        </w:rPr>
        <w:t xml:space="preserve"> föreslås en lagteknisk ändring varigenom den nuvarande hänvisningen rörande sysselsättningsstödets belopp kopplat till grunddagpenningen storlek </w:t>
      </w:r>
      <w:r w:rsidR="00107BC5" w:rsidRPr="0070546A">
        <w:rPr>
          <w:color w:val="000000" w:themeColor="text1"/>
        </w:rPr>
        <w:t xml:space="preserve">enligt lag </w:t>
      </w:r>
      <w:r w:rsidR="000305DC" w:rsidRPr="0070546A">
        <w:rPr>
          <w:color w:val="000000" w:themeColor="text1"/>
        </w:rPr>
        <w:t>ersätts med en hänvisning rörande sysselsättningsstödets belopp kopplat till det allmänna stödets storlek</w:t>
      </w:r>
      <w:r w:rsidR="00107BC5" w:rsidRPr="0070546A">
        <w:rPr>
          <w:color w:val="000000" w:themeColor="text1"/>
        </w:rPr>
        <w:t xml:space="preserve"> enligt lag.</w:t>
      </w:r>
    </w:p>
    <w:p w14:paraId="71DC6EC5" w14:textId="6C31EC4D" w:rsidR="004F5709" w:rsidRPr="0070546A" w:rsidRDefault="004F5709" w:rsidP="004F5709">
      <w:pPr>
        <w:pStyle w:val="ANormal"/>
        <w:rPr>
          <w:color w:val="000000" w:themeColor="text1"/>
        </w:rPr>
      </w:pPr>
    </w:p>
    <w:p w14:paraId="0D472451" w14:textId="66019423" w:rsidR="00107BC5" w:rsidRPr="0070546A" w:rsidRDefault="00483B1E" w:rsidP="00107BC5">
      <w:pPr>
        <w:pStyle w:val="ANormal"/>
        <w:rPr>
          <w:color w:val="000000" w:themeColor="text1"/>
        </w:rPr>
      </w:pPr>
      <w:r w:rsidRPr="0070546A">
        <w:rPr>
          <w:color w:val="000000" w:themeColor="text1"/>
        </w:rPr>
        <w:t>46</w:t>
      </w:r>
      <w:r w:rsidR="000A6FB4">
        <w:rPr>
          <w:color w:val="000000" w:themeColor="text1"/>
        </w:rPr>
        <w:t> §</w:t>
      </w:r>
      <w:r w:rsidR="004F5709" w:rsidRPr="0070546A">
        <w:rPr>
          <w:color w:val="000000" w:themeColor="text1"/>
        </w:rPr>
        <w:t xml:space="preserve"> </w:t>
      </w:r>
      <w:r w:rsidRPr="0070546A">
        <w:rPr>
          <w:i/>
          <w:iCs/>
          <w:color w:val="000000" w:themeColor="text1"/>
        </w:rPr>
        <w:t>Arbetstid</w:t>
      </w:r>
      <w:r w:rsidR="004F5709" w:rsidRPr="0070546A">
        <w:rPr>
          <w:i/>
          <w:iCs/>
          <w:color w:val="000000" w:themeColor="text1"/>
        </w:rPr>
        <w:t>.</w:t>
      </w:r>
      <w:r w:rsidR="004F5709" w:rsidRPr="0070546A">
        <w:rPr>
          <w:color w:val="000000" w:themeColor="text1"/>
        </w:rPr>
        <w:t xml:space="preserve"> </w:t>
      </w:r>
      <w:r w:rsidR="00107BC5" w:rsidRPr="0070546A">
        <w:rPr>
          <w:color w:val="000000" w:themeColor="text1"/>
        </w:rPr>
        <w:t xml:space="preserve">I paragrafens </w:t>
      </w:r>
      <w:r w:rsidR="00107BC5" w:rsidRPr="0070546A">
        <w:rPr>
          <w:i/>
          <w:iCs/>
          <w:color w:val="000000" w:themeColor="text1"/>
        </w:rPr>
        <w:t>1 och 2</w:t>
      </w:r>
      <w:r w:rsidR="000A6FB4">
        <w:rPr>
          <w:i/>
          <w:iCs/>
          <w:color w:val="000000" w:themeColor="text1"/>
        </w:rPr>
        <w:t> mom.</w:t>
      </w:r>
      <w:r w:rsidR="00107BC5" w:rsidRPr="0070546A">
        <w:rPr>
          <w:color w:val="000000" w:themeColor="text1"/>
        </w:rPr>
        <w:t xml:space="preserve"> föreslås på liknande sätt som i 45</w:t>
      </w:r>
      <w:r w:rsidR="000A6FB4">
        <w:rPr>
          <w:color w:val="000000" w:themeColor="text1"/>
        </w:rPr>
        <w:t> §</w:t>
      </w:r>
      <w:r w:rsidR="00107BC5" w:rsidRPr="0070546A">
        <w:rPr>
          <w:color w:val="000000" w:themeColor="text1"/>
        </w:rPr>
        <w:t xml:space="preserve"> ovan en lagteknisk ändring varigenom den nuvarande hänvisningen rörande sysselsättningsstödets belopp kopplat till grunddagpenningen storlek ersätts med en hänvisning rörande sysselsättningsstödets belopp kopplat till det allmänna stödets storlek.</w:t>
      </w:r>
    </w:p>
    <w:p w14:paraId="288DC8BD" w14:textId="7D48E31C" w:rsidR="004F5709" w:rsidRPr="0070546A" w:rsidRDefault="004F5709" w:rsidP="004F5709">
      <w:pPr>
        <w:pStyle w:val="ANormal"/>
        <w:rPr>
          <w:color w:val="000000" w:themeColor="text1"/>
        </w:rPr>
      </w:pPr>
    </w:p>
    <w:p w14:paraId="5621EC88" w14:textId="51805A52" w:rsidR="00300EDC" w:rsidRPr="0070546A" w:rsidRDefault="00483B1E" w:rsidP="00300EDC">
      <w:pPr>
        <w:pStyle w:val="ANormal"/>
        <w:rPr>
          <w:color w:val="000000" w:themeColor="text1"/>
        </w:rPr>
      </w:pPr>
      <w:r w:rsidRPr="0070546A">
        <w:rPr>
          <w:color w:val="000000" w:themeColor="text1"/>
        </w:rPr>
        <w:t>49</w:t>
      </w:r>
      <w:r w:rsidR="000A6FB4">
        <w:rPr>
          <w:color w:val="000000" w:themeColor="text1"/>
        </w:rPr>
        <w:t> §</w:t>
      </w:r>
      <w:r w:rsidR="004F5709" w:rsidRPr="0070546A">
        <w:rPr>
          <w:color w:val="000000" w:themeColor="text1"/>
        </w:rPr>
        <w:t xml:space="preserve"> </w:t>
      </w:r>
      <w:r w:rsidRPr="0070546A">
        <w:rPr>
          <w:i/>
          <w:iCs/>
          <w:color w:val="000000" w:themeColor="text1"/>
        </w:rPr>
        <w:t>Förutsättningar för beviljande av stöd</w:t>
      </w:r>
      <w:r w:rsidR="004F5709" w:rsidRPr="0070546A">
        <w:rPr>
          <w:i/>
          <w:iCs/>
          <w:color w:val="000000" w:themeColor="text1"/>
        </w:rPr>
        <w:t>.</w:t>
      </w:r>
      <w:r w:rsidR="004F5709" w:rsidRPr="0070546A">
        <w:rPr>
          <w:color w:val="000000" w:themeColor="text1"/>
        </w:rPr>
        <w:t xml:space="preserve"> </w:t>
      </w:r>
      <w:r w:rsidR="00300EDC" w:rsidRPr="0070546A">
        <w:rPr>
          <w:color w:val="000000" w:themeColor="text1"/>
        </w:rPr>
        <w:t xml:space="preserve">I paragrafens </w:t>
      </w:r>
      <w:r w:rsidR="00300EDC" w:rsidRPr="0070546A">
        <w:rPr>
          <w:i/>
          <w:iCs/>
          <w:color w:val="000000" w:themeColor="text1"/>
        </w:rPr>
        <w:t>3 och 4</w:t>
      </w:r>
      <w:r w:rsidR="000A6FB4">
        <w:rPr>
          <w:i/>
          <w:iCs/>
          <w:color w:val="000000" w:themeColor="text1"/>
        </w:rPr>
        <w:t> mom.</w:t>
      </w:r>
      <w:r w:rsidR="00300EDC" w:rsidRPr="0070546A">
        <w:rPr>
          <w:color w:val="000000" w:themeColor="text1"/>
        </w:rPr>
        <w:t xml:space="preserve"> föreslås på liknande sätt som i 45och 46</w:t>
      </w:r>
      <w:r w:rsidR="000A6FB4">
        <w:rPr>
          <w:color w:val="000000" w:themeColor="text1"/>
        </w:rPr>
        <w:t> §</w:t>
      </w:r>
      <w:r w:rsidR="00300EDC" w:rsidRPr="0070546A">
        <w:rPr>
          <w:color w:val="000000" w:themeColor="text1"/>
        </w:rPr>
        <w:t xml:space="preserve">§ ovan en lagteknisk ändring varigenom den nuvarande hänvisningen rörande </w:t>
      </w:r>
      <w:r w:rsidR="007545CA" w:rsidRPr="0070546A">
        <w:rPr>
          <w:color w:val="000000" w:themeColor="text1"/>
        </w:rPr>
        <w:t xml:space="preserve">förutsättningen för beviljande av </w:t>
      </w:r>
      <w:r w:rsidR="00300EDC" w:rsidRPr="0070546A">
        <w:rPr>
          <w:color w:val="000000" w:themeColor="text1"/>
        </w:rPr>
        <w:t>sysselsättningsstöd</w:t>
      </w:r>
      <w:r w:rsidR="007545CA" w:rsidRPr="0070546A">
        <w:rPr>
          <w:color w:val="000000" w:themeColor="text1"/>
        </w:rPr>
        <w:t xml:space="preserve"> för arbetspraktik</w:t>
      </w:r>
      <w:r w:rsidR="00300EDC" w:rsidRPr="0070546A">
        <w:rPr>
          <w:color w:val="000000" w:themeColor="text1"/>
        </w:rPr>
        <w:t xml:space="preserve"> kopplat till grunddagpenning</w:t>
      </w:r>
      <w:r w:rsidR="007545CA" w:rsidRPr="0070546A">
        <w:rPr>
          <w:color w:val="000000" w:themeColor="text1"/>
        </w:rPr>
        <w:t>en, arbetsmarknadsstödet och den inkomstrelaterade dagpenningen</w:t>
      </w:r>
      <w:r w:rsidR="00300EDC" w:rsidRPr="0070546A">
        <w:rPr>
          <w:color w:val="000000" w:themeColor="text1"/>
        </w:rPr>
        <w:t xml:space="preserve"> storlek ersätts med en hänvisning </w:t>
      </w:r>
      <w:r w:rsidR="007A311C" w:rsidRPr="0070546A">
        <w:rPr>
          <w:color w:val="000000" w:themeColor="text1"/>
        </w:rPr>
        <w:t>rörande förutsättningen för beviljande av sysselsättningsstöd för arbetspraktik kopplat till det allmänna stödet och den inkomstrelaterade dagpenningen</w:t>
      </w:r>
      <w:r w:rsidR="00300EDC" w:rsidRPr="0070546A">
        <w:rPr>
          <w:color w:val="000000" w:themeColor="text1"/>
        </w:rPr>
        <w:t>.</w:t>
      </w:r>
    </w:p>
    <w:p w14:paraId="559E51E1" w14:textId="77777777" w:rsidR="004F5709" w:rsidRPr="0070546A" w:rsidRDefault="004F5709" w:rsidP="004F5709">
      <w:pPr>
        <w:pStyle w:val="ANormal"/>
        <w:rPr>
          <w:color w:val="000000" w:themeColor="text1"/>
        </w:rPr>
      </w:pPr>
    </w:p>
    <w:p w14:paraId="407FFEF3" w14:textId="168E7DB2" w:rsidR="0061083D" w:rsidRPr="0070546A" w:rsidRDefault="00483B1E" w:rsidP="0061083D">
      <w:pPr>
        <w:pStyle w:val="ANormal"/>
        <w:rPr>
          <w:color w:val="000000" w:themeColor="text1"/>
        </w:rPr>
      </w:pPr>
      <w:r w:rsidRPr="0070546A">
        <w:rPr>
          <w:color w:val="000000" w:themeColor="text1"/>
        </w:rPr>
        <w:t>51</w:t>
      </w:r>
      <w:r w:rsidR="000A6FB4">
        <w:rPr>
          <w:color w:val="000000" w:themeColor="text1"/>
        </w:rPr>
        <w:t> §</w:t>
      </w:r>
      <w:r w:rsidR="004F5709" w:rsidRPr="0070546A">
        <w:rPr>
          <w:color w:val="000000" w:themeColor="text1"/>
        </w:rPr>
        <w:t xml:space="preserve"> </w:t>
      </w:r>
      <w:r w:rsidRPr="0070546A">
        <w:rPr>
          <w:i/>
          <w:iCs/>
          <w:color w:val="000000" w:themeColor="text1"/>
        </w:rPr>
        <w:t>Stödets belopp och varaktighet</w:t>
      </w:r>
      <w:r w:rsidR="004F5709" w:rsidRPr="0070546A">
        <w:rPr>
          <w:i/>
          <w:iCs/>
          <w:color w:val="000000" w:themeColor="text1"/>
        </w:rPr>
        <w:t>.</w:t>
      </w:r>
      <w:r w:rsidR="004F5709" w:rsidRPr="0070546A">
        <w:rPr>
          <w:color w:val="000000" w:themeColor="text1"/>
        </w:rPr>
        <w:t xml:space="preserve"> </w:t>
      </w:r>
      <w:r w:rsidR="0061083D" w:rsidRPr="0070546A">
        <w:rPr>
          <w:color w:val="000000" w:themeColor="text1"/>
        </w:rPr>
        <w:t xml:space="preserve">I paragrafens </w:t>
      </w:r>
      <w:r w:rsidR="0061083D" w:rsidRPr="0070546A">
        <w:rPr>
          <w:i/>
          <w:iCs/>
          <w:color w:val="000000" w:themeColor="text1"/>
        </w:rPr>
        <w:t>1</w:t>
      </w:r>
      <w:r w:rsidR="000A6FB4">
        <w:rPr>
          <w:i/>
          <w:iCs/>
          <w:color w:val="000000" w:themeColor="text1"/>
        </w:rPr>
        <w:t> mom.</w:t>
      </w:r>
      <w:r w:rsidR="0061083D" w:rsidRPr="0070546A">
        <w:rPr>
          <w:color w:val="000000" w:themeColor="text1"/>
        </w:rPr>
        <w:t xml:space="preserve"> föreslås på liknande sätt som i närmast föregående paragraf ovan en lagteknisk ändring varigenom den nuvarande hänvisningen rörande storleken av sysselsättningsstöd</w:t>
      </w:r>
      <w:r w:rsidR="00963BE3" w:rsidRPr="0070546A">
        <w:rPr>
          <w:color w:val="000000" w:themeColor="text1"/>
        </w:rPr>
        <w:t>et</w:t>
      </w:r>
      <w:r w:rsidR="0061083D" w:rsidRPr="0070546A">
        <w:rPr>
          <w:color w:val="000000" w:themeColor="text1"/>
        </w:rPr>
        <w:t xml:space="preserve"> för arbetspraktik per</w:t>
      </w:r>
      <w:r w:rsidR="00963BE3" w:rsidRPr="0070546A">
        <w:rPr>
          <w:color w:val="000000" w:themeColor="text1"/>
        </w:rPr>
        <w:t xml:space="preserve"> </w:t>
      </w:r>
      <w:r w:rsidR="0061083D" w:rsidRPr="0070546A">
        <w:rPr>
          <w:color w:val="000000" w:themeColor="text1"/>
        </w:rPr>
        <w:t>praktikdag kopplat till grunddagpenningen</w:t>
      </w:r>
      <w:r w:rsidR="00963BE3" w:rsidRPr="0070546A">
        <w:rPr>
          <w:color w:val="000000" w:themeColor="text1"/>
        </w:rPr>
        <w:t>s storlek</w:t>
      </w:r>
      <w:r w:rsidR="0061083D" w:rsidRPr="0070546A">
        <w:rPr>
          <w:color w:val="000000" w:themeColor="text1"/>
        </w:rPr>
        <w:t xml:space="preserve"> i enlighet med lagen om utkomstskydd för arbetslösa ersätts med en hänvisning </w:t>
      </w:r>
      <w:r w:rsidR="00963BE3" w:rsidRPr="0070546A">
        <w:rPr>
          <w:color w:val="000000" w:themeColor="text1"/>
        </w:rPr>
        <w:t xml:space="preserve">rörande storleken av sysselsättningsstödet för arbetspraktik per praktikdag kopplat till </w:t>
      </w:r>
      <w:r w:rsidR="0061083D" w:rsidRPr="0070546A">
        <w:rPr>
          <w:color w:val="000000" w:themeColor="text1"/>
        </w:rPr>
        <w:t>det allmänna stödet</w:t>
      </w:r>
      <w:r w:rsidR="00963BE3" w:rsidRPr="0070546A">
        <w:rPr>
          <w:color w:val="000000" w:themeColor="text1"/>
        </w:rPr>
        <w:t>.</w:t>
      </w:r>
      <w:r w:rsidR="0061083D" w:rsidRPr="0070546A">
        <w:rPr>
          <w:color w:val="000000" w:themeColor="text1"/>
        </w:rPr>
        <w:t xml:space="preserve"> </w:t>
      </w:r>
      <w:r w:rsidR="00963BE3" w:rsidRPr="0070546A">
        <w:rPr>
          <w:color w:val="000000" w:themeColor="text1"/>
        </w:rPr>
        <w:t xml:space="preserve">Dessutom ingår ett förslag till slopande av barnförhöjningen enligt lagen om utkomstskydd för arbetslösa då bestämmelser därom slopats i </w:t>
      </w:r>
      <w:r w:rsidR="00DF39DF" w:rsidRPr="0070546A">
        <w:rPr>
          <w:color w:val="000000" w:themeColor="text1"/>
        </w:rPr>
        <w:t>lagen om utkomstskydd för arbetslösa</w:t>
      </w:r>
      <w:r w:rsidR="0061083D" w:rsidRPr="0070546A">
        <w:rPr>
          <w:color w:val="000000" w:themeColor="text1"/>
        </w:rPr>
        <w:t>.</w:t>
      </w:r>
    </w:p>
    <w:p w14:paraId="6E8BC6FD" w14:textId="7CAF3167" w:rsidR="004F5709" w:rsidRPr="0070546A" w:rsidRDefault="001009AA" w:rsidP="004F5709">
      <w:pPr>
        <w:pStyle w:val="ANormal"/>
        <w:rPr>
          <w:color w:val="000000" w:themeColor="text1"/>
        </w:rPr>
      </w:pPr>
      <w:r w:rsidRPr="0070546A">
        <w:rPr>
          <w:color w:val="000000" w:themeColor="text1"/>
        </w:rPr>
        <w:tab/>
        <w:t xml:space="preserve">I paragrafens </w:t>
      </w:r>
      <w:r w:rsidRPr="0070546A">
        <w:rPr>
          <w:i/>
          <w:iCs/>
          <w:color w:val="000000" w:themeColor="text1"/>
        </w:rPr>
        <w:t>3</w:t>
      </w:r>
      <w:r w:rsidR="000A6FB4">
        <w:rPr>
          <w:i/>
          <w:iCs/>
          <w:color w:val="000000" w:themeColor="text1"/>
        </w:rPr>
        <w:t> mom.</w:t>
      </w:r>
      <w:r w:rsidRPr="0070546A">
        <w:rPr>
          <w:color w:val="000000" w:themeColor="text1"/>
        </w:rPr>
        <w:t xml:space="preserve"> förslås en lagteknisk ändring varigenom </w:t>
      </w:r>
      <w:r w:rsidR="009F0738">
        <w:rPr>
          <w:color w:val="000000" w:themeColor="text1"/>
        </w:rPr>
        <w:t xml:space="preserve">hänvisningen till </w:t>
      </w:r>
      <w:r w:rsidRPr="0070546A">
        <w:rPr>
          <w:color w:val="000000" w:themeColor="text1"/>
        </w:rPr>
        <w:t xml:space="preserve">arbetslöshetsdagpenningen ersätts med </w:t>
      </w:r>
      <w:r w:rsidR="009F0738">
        <w:rPr>
          <w:color w:val="000000" w:themeColor="text1"/>
        </w:rPr>
        <w:t xml:space="preserve">en hänvisning till </w:t>
      </w:r>
      <w:r w:rsidRPr="0070546A">
        <w:rPr>
          <w:color w:val="000000" w:themeColor="text1"/>
        </w:rPr>
        <w:t>det allmänna stödet.</w:t>
      </w:r>
    </w:p>
    <w:p w14:paraId="21C52DF1" w14:textId="77777777" w:rsidR="001009AA" w:rsidRPr="0070546A" w:rsidRDefault="001009AA" w:rsidP="004F5709">
      <w:pPr>
        <w:pStyle w:val="ANormal"/>
        <w:rPr>
          <w:color w:val="000000" w:themeColor="text1"/>
        </w:rPr>
      </w:pPr>
    </w:p>
    <w:p w14:paraId="2FF178F8" w14:textId="75381957" w:rsidR="004F5709" w:rsidRPr="0070546A" w:rsidRDefault="00651080" w:rsidP="004F5709">
      <w:pPr>
        <w:pStyle w:val="ANormal"/>
        <w:rPr>
          <w:color w:val="000000" w:themeColor="text1"/>
        </w:rPr>
      </w:pPr>
      <w:r w:rsidRPr="0070546A">
        <w:rPr>
          <w:color w:val="000000" w:themeColor="text1"/>
        </w:rPr>
        <w:t>52</w:t>
      </w:r>
      <w:r w:rsidR="000A6FB4">
        <w:rPr>
          <w:color w:val="000000" w:themeColor="text1"/>
        </w:rPr>
        <w:t> §</w:t>
      </w:r>
      <w:r w:rsidR="004F5709" w:rsidRPr="0070546A">
        <w:rPr>
          <w:color w:val="000000" w:themeColor="text1"/>
        </w:rPr>
        <w:t xml:space="preserve"> </w:t>
      </w:r>
      <w:r w:rsidRPr="0070546A">
        <w:rPr>
          <w:i/>
          <w:iCs/>
          <w:color w:val="000000" w:themeColor="text1"/>
        </w:rPr>
        <w:t>Ersättning för resekostnader och boende</w:t>
      </w:r>
      <w:r w:rsidR="004F5709" w:rsidRPr="0070546A">
        <w:rPr>
          <w:i/>
          <w:iCs/>
          <w:color w:val="000000" w:themeColor="text1"/>
        </w:rPr>
        <w:t>.</w:t>
      </w:r>
      <w:r w:rsidR="004F5709" w:rsidRPr="0070546A">
        <w:rPr>
          <w:color w:val="000000" w:themeColor="text1"/>
        </w:rPr>
        <w:t xml:space="preserve"> </w:t>
      </w:r>
      <w:r w:rsidR="00064786" w:rsidRPr="0070546A">
        <w:rPr>
          <w:color w:val="000000" w:themeColor="text1"/>
        </w:rPr>
        <w:t>I paragrafen</w:t>
      </w:r>
      <w:r w:rsidR="0072527B">
        <w:rPr>
          <w:color w:val="000000" w:themeColor="text1"/>
        </w:rPr>
        <w:t xml:space="preserve">s </w:t>
      </w:r>
      <w:r w:rsidR="0072527B" w:rsidRPr="0072527B">
        <w:rPr>
          <w:i/>
          <w:iCs/>
          <w:color w:val="000000" w:themeColor="text1"/>
        </w:rPr>
        <w:t>4</w:t>
      </w:r>
      <w:r w:rsidR="000A6FB4">
        <w:rPr>
          <w:i/>
          <w:iCs/>
          <w:color w:val="000000" w:themeColor="text1"/>
        </w:rPr>
        <w:t> mom.</w:t>
      </w:r>
      <w:r w:rsidR="00064786" w:rsidRPr="0070546A">
        <w:rPr>
          <w:color w:val="000000" w:themeColor="text1"/>
        </w:rPr>
        <w:t xml:space="preserve"> föreslås lagtekniska kompletteringar </w:t>
      </w:r>
      <w:r w:rsidR="00E46403" w:rsidRPr="0070546A">
        <w:rPr>
          <w:color w:val="000000" w:themeColor="text1"/>
        </w:rPr>
        <w:t>i form av hänvisningar till olika bestämmelser i lagen om allmänt stöd, vid sidan av de nuvarande hänvisningarna till lagen om utkomstskydd för arbetslösa. Detta eftersom den senare lagen efter lagreformen i riket framdeles inte kommer att reglera den typ av arbetslöshetsförmåner som faller inom landskapets behörighet. Då dessa förmåner</w:t>
      </w:r>
      <w:r w:rsidR="009F2454" w:rsidRPr="0070546A">
        <w:rPr>
          <w:color w:val="000000" w:themeColor="text1"/>
        </w:rPr>
        <w:t>,</w:t>
      </w:r>
      <w:r w:rsidR="00E46403" w:rsidRPr="0070546A">
        <w:rPr>
          <w:color w:val="000000" w:themeColor="text1"/>
        </w:rPr>
        <w:t xml:space="preserve"> grunddagpenning och arbetsmarknadsstöd</w:t>
      </w:r>
      <w:r w:rsidR="009F2454" w:rsidRPr="0070546A">
        <w:rPr>
          <w:color w:val="000000" w:themeColor="text1"/>
        </w:rPr>
        <w:t>,</w:t>
      </w:r>
      <w:r w:rsidR="00E46403" w:rsidRPr="0070546A">
        <w:rPr>
          <w:color w:val="000000" w:themeColor="text1"/>
        </w:rPr>
        <w:t xml:space="preserve"> ersätts med det allmänna stödet som stödform reglerat i lagen om allmänt stöd </w:t>
      </w:r>
      <w:r w:rsidR="009F2454" w:rsidRPr="0070546A">
        <w:rPr>
          <w:color w:val="000000" w:themeColor="text1"/>
        </w:rPr>
        <w:t xml:space="preserve">är det viktigt att de stödmottagare som avses i paragrafen som kommer i åtnjutande av nämnda förmåner </w:t>
      </w:r>
      <w:r w:rsidR="002310C9" w:rsidRPr="0070546A">
        <w:rPr>
          <w:color w:val="000000" w:themeColor="text1"/>
        </w:rPr>
        <w:t>på vissa villkor</w:t>
      </w:r>
      <w:r w:rsidR="00CF5C49" w:rsidRPr="0070546A">
        <w:rPr>
          <w:color w:val="000000" w:themeColor="text1"/>
        </w:rPr>
        <w:t>, i förevarande fall ersättning för resekostnader och boende för deltagare i arbetspraktik,</w:t>
      </w:r>
      <w:r w:rsidR="002310C9" w:rsidRPr="0070546A">
        <w:rPr>
          <w:color w:val="000000" w:themeColor="text1"/>
        </w:rPr>
        <w:t xml:space="preserve"> </w:t>
      </w:r>
      <w:r w:rsidR="009F2454" w:rsidRPr="0070546A">
        <w:rPr>
          <w:color w:val="000000" w:themeColor="text1"/>
        </w:rPr>
        <w:t>inte plötsligt hamnar utanför stödsystemet till följd av lagstiftningsmässiga omdispositioner av förmånerna i fråga. På det sättet bi</w:t>
      </w:r>
      <w:r w:rsidR="002310C9" w:rsidRPr="0070546A">
        <w:rPr>
          <w:color w:val="000000" w:themeColor="text1"/>
        </w:rPr>
        <w:t>behålls kontinuiteten i regelverket.</w:t>
      </w:r>
      <w:r w:rsidR="00CF5C49" w:rsidRPr="0070546A">
        <w:rPr>
          <w:rStyle w:val="Fotnotsreferens"/>
          <w:color w:val="000000" w:themeColor="text1"/>
        </w:rPr>
        <w:footnoteReference w:id="8"/>
      </w:r>
    </w:p>
    <w:p w14:paraId="5DBA9B08" w14:textId="77777777" w:rsidR="004F5709" w:rsidRPr="0070546A" w:rsidRDefault="004F5709" w:rsidP="004F5709">
      <w:pPr>
        <w:pStyle w:val="ANormal"/>
        <w:rPr>
          <w:color w:val="000000" w:themeColor="text1"/>
        </w:rPr>
      </w:pPr>
    </w:p>
    <w:p w14:paraId="3F3F0FCE" w14:textId="67308E4B" w:rsidR="00200601" w:rsidRPr="0070546A" w:rsidRDefault="00651080" w:rsidP="00200601">
      <w:pPr>
        <w:pStyle w:val="ANormal"/>
        <w:rPr>
          <w:color w:val="000000" w:themeColor="text1"/>
        </w:rPr>
      </w:pPr>
      <w:r w:rsidRPr="0070546A">
        <w:rPr>
          <w:color w:val="000000" w:themeColor="text1"/>
        </w:rPr>
        <w:t>55</w:t>
      </w:r>
      <w:r w:rsidR="000A6FB4">
        <w:rPr>
          <w:color w:val="000000" w:themeColor="text1"/>
        </w:rPr>
        <w:t> §</w:t>
      </w:r>
      <w:r w:rsidR="004F5709" w:rsidRPr="0070546A">
        <w:rPr>
          <w:color w:val="000000" w:themeColor="text1"/>
        </w:rPr>
        <w:t xml:space="preserve"> </w:t>
      </w:r>
      <w:r w:rsidRPr="0070546A">
        <w:rPr>
          <w:i/>
          <w:iCs/>
          <w:color w:val="000000" w:themeColor="text1"/>
        </w:rPr>
        <w:t>Stödets belopp</w:t>
      </w:r>
      <w:r w:rsidR="004F5709" w:rsidRPr="0070546A">
        <w:rPr>
          <w:i/>
          <w:iCs/>
          <w:color w:val="000000" w:themeColor="text1"/>
        </w:rPr>
        <w:t>.</w:t>
      </w:r>
      <w:r w:rsidR="004F5709" w:rsidRPr="0070546A">
        <w:rPr>
          <w:color w:val="000000" w:themeColor="text1"/>
        </w:rPr>
        <w:t xml:space="preserve"> </w:t>
      </w:r>
      <w:r w:rsidR="00200601" w:rsidRPr="0070546A">
        <w:rPr>
          <w:color w:val="000000" w:themeColor="text1"/>
        </w:rPr>
        <w:t xml:space="preserve">I paragrafens </w:t>
      </w:r>
      <w:r w:rsidR="00200601" w:rsidRPr="0070546A">
        <w:rPr>
          <w:i/>
          <w:iCs/>
          <w:color w:val="000000" w:themeColor="text1"/>
        </w:rPr>
        <w:t>1 och 2</w:t>
      </w:r>
      <w:r w:rsidR="000A6FB4">
        <w:rPr>
          <w:i/>
          <w:iCs/>
          <w:color w:val="000000" w:themeColor="text1"/>
        </w:rPr>
        <w:t> mom.</w:t>
      </w:r>
      <w:r w:rsidR="00200601" w:rsidRPr="0070546A">
        <w:rPr>
          <w:color w:val="000000" w:themeColor="text1"/>
        </w:rPr>
        <w:t xml:space="preserve"> föreslås på liknande sätt som i paragraferna ovan en lagteknisk ändring varigenom den nuvarande hänvisningen rörande storleken av sysselsättningsstödet för </w:t>
      </w:r>
      <w:r w:rsidR="00200601" w:rsidRPr="0070546A">
        <w:rPr>
          <w:color w:val="000000" w:themeColor="text1"/>
          <w:lang w:val="sv-FI"/>
        </w:rPr>
        <w:t>läroavtalsutbildning per person och dag</w:t>
      </w:r>
      <w:r w:rsidR="00200601" w:rsidRPr="0070546A">
        <w:rPr>
          <w:color w:val="000000" w:themeColor="text1"/>
        </w:rPr>
        <w:t xml:space="preserve"> kopplat till grunddagpenningens storlek i enlighet med lagen om utkomstskydd för arbetslösa ersätts med en hänvisning rörande storleken av sysselsättningsstödet för </w:t>
      </w:r>
      <w:r w:rsidR="00200601" w:rsidRPr="0070546A">
        <w:rPr>
          <w:color w:val="000000" w:themeColor="text1"/>
          <w:lang w:val="sv-FI"/>
        </w:rPr>
        <w:t>läroavtalsutbildning per person och dag</w:t>
      </w:r>
      <w:r w:rsidR="00200601" w:rsidRPr="0070546A">
        <w:rPr>
          <w:color w:val="000000" w:themeColor="text1"/>
        </w:rPr>
        <w:t xml:space="preserve"> kopplat till det allmänna stödet</w:t>
      </w:r>
      <w:r w:rsidR="00445AF6" w:rsidRPr="0070546A">
        <w:rPr>
          <w:color w:val="000000" w:themeColor="text1"/>
        </w:rPr>
        <w:t xml:space="preserve"> i enlighet med lagen om allmänt stöd</w:t>
      </w:r>
      <w:r w:rsidR="00200601" w:rsidRPr="0070546A">
        <w:rPr>
          <w:color w:val="000000" w:themeColor="text1"/>
        </w:rPr>
        <w:t>.</w:t>
      </w:r>
    </w:p>
    <w:p w14:paraId="097C77D8" w14:textId="714E326A" w:rsidR="004F5709" w:rsidRPr="0070546A" w:rsidRDefault="004F5709" w:rsidP="004F5709">
      <w:pPr>
        <w:pStyle w:val="ANormal"/>
        <w:rPr>
          <w:color w:val="000000" w:themeColor="text1"/>
        </w:rPr>
      </w:pPr>
    </w:p>
    <w:p w14:paraId="4840AD64" w14:textId="5A409911" w:rsidR="004F5709" w:rsidRPr="0070546A" w:rsidRDefault="003504EB" w:rsidP="004F5709">
      <w:pPr>
        <w:pStyle w:val="ANormal"/>
        <w:rPr>
          <w:color w:val="000000" w:themeColor="text1"/>
          <w:lang w:val="sv-FI"/>
        </w:rPr>
      </w:pPr>
      <w:r w:rsidRPr="0070546A">
        <w:rPr>
          <w:color w:val="000000" w:themeColor="text1"/>
        </w:rPr>
        <w:t>58</w:t>
      </w:r>
      <w:r w:rsidR="000A6FB4">
        <w:rPr>
          <w:color w:val="000000" w:themeColor="text1"/>
        </w:rPr>
        <w:t> §</w:t>
      </w:r>
      <w:r w:rsidR="004F5709" w:rsidRPr="0070546A">
        <w:rPr>
          <w:color w:val="000000" w:themeColor="text1"/>
        </w:rPr>
        <w:t xml:space="preserve"> </w:t>
      </w:r>
      <w:r w:rsidR="00AB668F" w:rsidRPr="0070546A">
        <w:rPr>
          <w:i/>
          <w:iCs/>
          <w:color w:val="000000" w:themeColor="text1"/>
        </w:rPr>
        <w:t>Särskilda förutsättningar för beviljande av stöd</w:t>
      </w:r>
      <w:r w:rsidR="004F5709" w:rsidRPr="0070546A">
        <w:rPr>
          <w:i/>
          <w:iCs/>
          <w:color w:val="000000" w:themeColor="text1"/>
        </w:rPr>
        <w:t>.</w:t>
      </w:r>
      <w:r w:rsidR="004F5709" w:rsidRPr="0070546A">
        <w:rPr>
          <w:color w:val="000000" w:themeColor="text1"/>
        </w:rPr>
        <w:t xml:space="preserve"> </w:t>
      </w:r>
      <w:r w:rsidR="00750EBE" w:rsidRPr="0070546A">
        <w:rPr>
          <w:color w:val="000000" w:themeColor="text1"/>
        </w:rPr>
        <w:t xml:space="preserve">I </w:t>
      </w:r>
      <w:r w:rsidR="00750EBE" w:rsidRPr="0070546A">
        <w:rPr>
          <w:i/>
          <w:iCs/>
          <w:color w:val="000000" w:themeColor="text1"/>
        </w:rPr>
        <w:t>1</w:t>
      </w:r>
      <w:r w:rsidR="000A6FB4">
        <w:rPr>
          <w:i/>
          <w:iCs/>
          <w:color w:val="000000" w:themeColor="text1"/>
        </w:rPr>
        <w:t> mom.</w:t>
      </w:r>
      <w:r w:rsidR="00750EBE" w:rsidRPr="0070546A">
        <w:rPr>
          <w:i/>
          <w:iCs/>
          <w:color w:val="000000" w:themeColor="text1"/>
        </w:rPr>
        <w:t xml:space="preserve"> 5</w:t>
      </w:r>
      <w:r w:rsidR="000A6FB4">
        <w:rPr>
          <w:i/>
          <w:iCs/>
          <w:color w:val="000000" w:themeColor="text1"/>
        </w:rPr>
        <w:t> punkt</w:t>
      </w:r>
      <w:r w:rsidR="00750EBE" w:rsidRPr="0070546A">
        <w:rPr>
          <w:i/>
          <w:iCs/>
          <w:color w:val="000000" w:themeColor="text1"/>
        </w:rPr>
        <w:t>en</w:t>
      </w:r>
      <w:r w:rsidR="00750EBE" w:rsidRPr="0070546A">
        <w:rPr>
          <w:color w:val="000000" w:themeColor="text1"/>
        </w:rPr>
        <w:t xml:space="preserve"> föreslås</w:t>
      </w:r>
      <w:r w:rsidR="00723330" w:rsidRPr="0070546A">
        <w:rPr>
          <w:color w:val="000000" w:themeColor="text1"/>
        </w:rPr>
        <w:t>,</w:t>
      </w:r>
      <w:r w:rsidR="00750EBE" w:rsidRPr="0070546A">
        <w:rPr>
          <w:color w:val="000000" w:themeColor="text1"/>
        </w:rPr>
        <w:t xml:space="preserve"> </w:t>
      </w:r>
      <w:r w:rsidR="00217334" w:rsidRPr="0070546A">
        <w:rPr>
          <w:color w:val="000000" w:themeColor="text1"/>
        </w:rPr>
        <w:t>med anledning av övergången till det nya förmånssystemet</w:t>
      </w:r>
      <w:r w:rsidR="00723330" w:rsidRPr="0070546A">
        <w:rPr>
          <w:color w:val="000000" w:themeColor="text1"/>
        </w:rPr>
        <w:t>,</w:t>
      </w:r>
      <w:r w:rsidR="00217334" w:rsidRPr="0070546A">
        <w:rPr>
          <w:color w:val="000000" w:themeColor="text1"/>
        </w:rPr>
        <w:t xml:space="preserve"> </w:t>
      </w:r>
      <w:r w:rsidR="00750EBE" w:rsidRPr="0070546A">
        <w:rPr>
          <w:color w:val="000000" w:themeColor="text1"/>
        </w:rPr>
        <w:t xml:space="preserve">en lagteknisk ändring </w:t>
      </w:r>
      <w:r w:rsidR="00217334" w:rsidRPr="0070546A">
        <w:rPr>
          <w:color w:val="000000" w:themeColor="text1"/>
        </w:rPr>
        <w:t xml:space="preserve">rörande förutsättningen för att </w:t>
      </w:r>
      <w:r w:rsidR="00217334" w:rsidRPr="0070546A">
        <w:rPr>
          <w:color w:val="000000" w:themeColor="text1"/>
          <w:lang w:val="sv-FI"/>
        </w:rPr>
        <w:t>sysselsättningsstöd vid deltidsarbete ska kunna beviljas</w:t>
      </w:r>
      <w:r w:rsidR="00217334" w:rsidRPr="0070546A">
        <w:rPr>
          <w:color w:val="000000" w:themeColor="text1"/>
        </w:rPr>
        <w:t xml:space="preserve"> för </w:t>
      </w:r>
      <w:r w:rsidR="00217334" w:rsidRPr="0070546A">
        <w:rPr>
          <w:color w:val="000000" w:themeColor="text1"/>
          <w:lang w:val="sv-FI"/>
        </w:rPr>
        <w:t>den arbetstagare eller tjänsteman som övergår till deltidsarbete</w:t>
      </w:r>
      <w:r w:rsidR="00723330" w:rsidRPr="0070546A">
        <w:rPr>
          <w:color w:val="000000" w:themeColor="text1"/>
          <w:lang w:val="sv-FI"/>
        </w:rPr>
        <w:t xml:space="preserve">. De i sammanhanget inverkande förmånerna har hittills utgjorts av arbetslöshetsdagpenning eller arbetsmarknadsstöd enligt </w:t>
      </w:r>
      <w:hyperlink r:id="rId50" w:history="1">
        <w:r w:rsidR="00723330" w:rsidRPr="0070546A">
          <w:rPr>
            <w:rStyle w:val="Hyperlnk"/>
            <w:color w:val="000000" w:themeColor="text1"/>
            <w:lang w:val="sv-FI"/>
          </w:rPr>
          <w:t>landskapslagen om tillämpning i landskapet Åland av lagen om utkomstskydd för arbetslösa</w:t>
        </w:r>
      </w:hyperlink>
      <w:r w:rsidR="00723330" w:rsidRPr="0070546A">
        <w:rPr>
          <w:color w:val="000000" w:themeColor="text1"/>
        </w:rPr>
        <w:t xml:space="preserve"> samt </w:t>
      </w:r>
      <w:r w:rsidR="00723330" w:rsidRPr="0070546A">
        <w:rPr>
          <w:color w:val="000000" w:themeColor="text1"/>
          <w:lang w:val="sv-FI"/>
        </w:rPr>
        <w:t>arbetslöshetsdagpenning enligt lagen om utkomstskydd för arbetslösa. Dessa förmåner föreslås</w:t>
      </w:r>
      <w:r w:rsidR="00217334" w:rsidRPr="0070546A">
        <w:rPr>
          <w:color w:val="000000" w:themeColor="text1"/>
          <w:lang w:val="sv-FI"/>
        </w:rPr>
        <w:t xml:space="preserve"> </w:t>
      </w:r>
      <w:r w:rsidR="00723330" w:rsidRPr="0070546A">
        <w:rPr>
          <w:color w:val="000000" w:themeColor="text1"/>
          <w:lang w:val="sv-FI"/>
        </w:rPr>
        <w:t xml:space="preserve">ändrade till att utgöra allmänt stöd enligt landskapslagen om tillämpning på Åland av lagen om allmänt stöd samt inkomstrelaterad dagpenning enligt lagen om utkomstskydd för arbetslösa. </w:t>
      </w:r>
      <w:r w:rsidR="007A3D4F" w:rsidRPr="0070546A">
        <w:rPr>
          <w:color w:val="000000" w:themeColor="text1"/>
          <w:lang w:val="sv-FI"/>
        </w:rPr>
        <w:t>Därutöver föreslås en hänvisnings</w:t>
      </w:r>
      <w:r w:rsidR="00DD39A4" w:rsidRPr="0070546A">
        <w:rPr>
          <w:color w:val="000000" w:themeColor="text1"/>
          <w:lang w:val="sv-FI"/>
        </w:rPr>
        <w:t>uppdatering</w:t>
      </w:r>
      <w:r w:rsidR="007A3D4F" w:rsidRPr="0070546A">
        <w:rPr>
          <w:color w:val="000000" w:themeColor="text1"/>
          <w:lang w:val="sv-FI"/>
        </w:rPr>
        <w:t xml:space="preserve"> i 5</w:t>
      </w:r>
      <w:r w:rsidR="000A6FB4">
        <w:rPr>
          <w:color w:val="000000" w:themeColor="text1"/>
          <w:lang w:val="sv-FI"/>
        </w:rPr>
        <w:t> punkt</w:t>
      </w:r>
      <w:r w:rsidR="007A3D4F" w:rsidRPr="0070546A">
        <w:rPr>
          <w:color w:val="000000" w:themeColor="text1"/>
          <w:lang w:val="sv-FI"/>
        </w:rPr>
        <w:t xml:space="preserve">en </w:t>
      </w:r>
      <w:r w:rsidR="00DD39A4" w:rsidRPr="0070546A">
        <w:rPr>
          <w:color w:val="000000" w:themeColor="text1"/>
          <w:lang w:val="sv-FI"/>
        </w:rPr>
        <w:t>som avser den rikslagstiftning som i allmänhet ligger till grund för utbetalning av rehabiliteringspenning eller rehabiliteringsunderstöd.</w:t>
      </w:r>
    </w:p>
    <w:p w14:paraId="7448B263" w14:textId="77777777" w:rsidR="004F5709" w:rsidRPr="0070546A" w:rsidRDefault="004F5709" w:rsidP="004F5709">
      <w:pPr>
        <w:pStyle w:val="ANormal"/>
        <w:rPr>
          <w:color w:val="000000" w:themeColor="text1"/>
        </w:rPr>
      </w:pPr>
    </w:p>
    <w:p w14:paraId="5A219E02" w14:textId="1E379A07" w:rsidR="004F5709" w:rsidRPr="0070546A" w:rsidRDefault="007C1AE8" w:rsidP="004F5709">
      <w:pPr>
        <w:pStyle w:val="ANormal"/>
        <w:rPr>
          <w:color w:val="000000" w:themeColor="text1"/>
        </w:rPr>
      </w:pPr>
      <w:r w:rsidRPr="0070546A">
        <w:rPr>
          <w:color w:val="000000" w:themeColor="text1"/>
        </w:rPr>
        <w:t>6</w:t>
      </w:r>
      <w:r w:rsidR="004F5709" w:rsidRPr="0070546A">
        <w:rPr>
          <w:color w:val="000000" w:themeColor="text1"/>
        </w:rPr>
        <w:t>0</w:t>
      </w:r>
      <w:r w:rsidR="000A6FB4">
        <w:rPr>
          <w:color w:val="000000" w:themeColor="text1"/>
        </w:rPr>
        <w:t> §</w:t>
      </w:r>
      <w:r w:rsidR="004F5709" w:rsidRPr="0070546A">
        <w:rPr>
          <w:color w:val="000000" w:themeColor="text1"/>
        </w:rPr>
        <w:t xml:space="preserve"> </w:t>
      </w:r>
      <w:r w:rsidRPr="0070546A">
        <w:rPr>
          <w:i/>
          <w:iCs/>
          <w:color w:val="000000" w:themeColor="text1"/>
        </w:rPr>
        <w:t>Stödets belopp och varaktighet</w:t>
      </w:r>
      <w:r w:rsidR="004F5709" w:rsidRPr="0070546A">
        <w:rPr>
          <w:i/>
          <w:iCs/>
          <w:color w:val="000000" w:themeColor="text1"/>
        </w:rPr>
        <w:t>.</w:t>
      </w:r>
      <w:r w:rsidR="004F5709" w:rsidRPr="0070546A">
        <w:rPr>
          <w:color w:val="000000" w:themeColor="text1"/>
        </w:rPr>
        <w:t xml:space="preserve"> </w:t>
      </w:r>
      <w:r w:rsidR="0004015D" w:rsidRPr="0070546A">
        <w:rPr>
          <w:color w:val="000000" w:themeColor="text1"/>
        </w:rPr>
        <w:t>I paragrafen</w:t>
      </w:r>
      <w:r w:rsidR="0072527B">
        <w:rPr>
          <w:color w:val="000000" w:themeColor="text1"/>
        </w:rPr>
        <w:t xml:space="preserve">s </w:t>
      </w:r>
      <w:r w:rsidR="0072527B" w:rsidRPr="0072527B">
        <w:rPr>
          <w:i/>
          <w:iCs/>
          <w:color w:val="000000" w:themeColor="text1"/>
        </w:rPr>
        <w:t>1</w:t>
      </w:r>
      <w:r w:rsidR="000A6FB4">
        <w:rPr>
          <w:i/>
          <w:iCs/>
          <w:color w:val="000000" w:themeColor="text1"/>
        </w:rPr>
        <w:t> mom.</w:t>
      </w:r>
      <w:r w:rsidR="0004015D" w:rsidRPr="0070546A">
        <w:rPr>
          <w:color w:val="000000" w:themeColor="text1"/>
        </w:rPr>
        <w:t xml:space="preserve"> föreslås en mindre hänvisningsändring med anledning av övergången till det nya förmånssystemet varvid </w:t>
      </w:r>
      <w:r w:rsidR="00631E2D" w:rsidRPr="0070546A">
        <w:rPr>
          <w:color w:val="000000" w:themeColor="text1"/>
        </w:rPr>
        <w:t xml:space="preserve">hänvisningen till </w:t>
      </w:r>
      <w:r w:rsidR="0004015D" w:rsidRPr="0070546A">
        <w:rPr>
          <w:color w:val="000000" w:themeColor="text1"/>
        </w:rPr>
        <w:t xml:space="preserve">den i sammanhanget avsedda grunddagpenningen ersätts med </w:t>
      </w:r>
      <w:r w:rsidR="00631E2D" w:rsidRPr="0070546A">
        <w:rPr>
          <w:color w:val="000000" w:themeColor="text1"/>
        </w:rPr>
        <w:t xml:space="preserve">en motsvarande hänvisning </w:t>
      </w:r>
      <w:r w:rsidR="00AF609C" w:rsidRPr="0070546A">
        <w:rPr>
          <w:color w:val="000000" w:themeColor="text1"/>
        </w:rPr>
        <w:t xml:space="preserve">till </w:t>
      </w:r>
      <w:r w:rsidR="0004015D" w:rsidRPr="0070546A">
        <w:rPr>
          <w:color w:val="000000" w:themeColor="text1"/>
        </w:rPr>
        <w:t>det allmänna stödet</w:t>
      </w:r>
      <w:r w:rsidR="00631E2D" w:rsidRPr="0070546A">
        <w:rPr>
          <w:color w:val="000000" w:themeColor="text1"/>
        </w:rPr>
        <w:t xml:space="preserve"> </w:t>
      </w:r>
      <w:r w:rsidR="00AF609C" w:rsidRPr="0070546A">
        <w:rPr>
          <w:color w:val="000000" w:themeColor="text1"/>
        </w:rPr>
        <w:t xml:space="preserve">som är </w:t>
      </w:r>
      <w:r w:rsidR="00631E2D" w:rsidRPr="0070546A">
        <w:rPr>
          <w:color w:val="000000" w:themeColor="text1"/>
        </w:rPr>
        <w:t>kopplat till den nya stödlagstiftningen.</w:t>
      </w:r>
    </w:p>
    <w:p w14:paraId="56B79807" w14:textId="77777777" w:rsidR="004F5709" w:rsidRPr="0070546A" w:rsidRDefault="004F5709" w:rsidP="004F5709">
      <w:pPr>
        <w:pStyle w:val="ANormal"/>
        <w:rPr>
          <w:color w:val="000000" w:themeColor="text1"/>
        </w:rPr>
      </w:pPr>
    </w:p>
    <w:p w14:paraId="0BFD40FF" w14:textId="6FB2A063" w:rsidR="004F5709" w:rsidRPr="0070546A" w:rsidRDefault="00072FCC" w:rsidP="004F5709">
      <w:pPr>
        <w:pStyle w:val="ANormal"/>
        <w:rPr>
          <w:color w:val="000000" w:themeColor="text1"/>
        </w:rPr>
      </w:pPr>
      <w:r w:rsidRPr="0070546A">
        <w:rPr>
          <w:color w:val="000000" w:themeColor="text1"/>
        </w:rPr>
        <w:t>62</w:t>
      </w:r>
      <w:r w:rsidR="000A6FB4">
        <w:rPr>
          <w:color w:val="000000" w:themeColor="text1"/>
        </w:rPr>
        <w:t> §</w:t>
      </w:r>
      <w:r w:rsidR="004F5709" w:rsidRPr="0070546A">
        <w:rPr>
          <w:color w:val="000000" w:themeColor="text1"/>
        </w:rPr>
        <w:t xml:space="preserve"> </w:t>
      </w:r>
      <w:r w:rsidR="005D5F08" w:rsidRPr="0070546A">
        <w:rPr>
          <w:i/>
          <w:iCs/>
          <w:color w:val="000000" w:themeColor="text1"/>
        </w:rPr>
        <w:t>Särskilda förutsättningar för beviljande av stöd</w:t>
      </w:r>
      <w:r w:rsidR="004F5709" w:rsidRPr="0070546A">
        <w:rPr>
          <w:i/>
          <w:iCs/>
          <w:color w:val="000000" w:themeColor="text1"/>
        </w:rPr>
        <w:t>.</w:t>
      </w:r>
      <w:r w:rsidR="004F5709" w:rsidRPr="0070546A">
        <w:rPr>
          <w:color w:val="000000" w:themeColor="text1"/>
        </w:rPr>
        <w:t xml:space="preserve"> </w:t>
      </w:r>
      <w:r w:rsidR="00B70119" w:rsidRPr="0070546A">
        <w:rPr>
          <w:color w:val="000000" w:themeColor="text1"/>
        </w:rPr>
        <w:t xml:space="preserve">I paragrafens </w:t>
      </w:r>
      <w:r w:rsidR="00B70119" w:rsidRPr="0070546A">
        <w:rPr>
          <w:i/>
          <w:iCs/>
          <w:color w:val="000000" w:themeColor="text1"/>
        </w:rPr>
        <w:t>5</w:t>
      </w:r>
      <w:r w:rsidR="000A6FB4">
        <w:rPr>
          <w:i/>
          <w:iCs/>
          <w:color w:val="000000" w:themeColor="text1"/>
        </w:rPr>
        <w:t> punkt</w:t>
      </w:r>
      <w:r w:rsidR="00B70119" w:rsidRPr="0070546A">
        <w:rPr>
          <w:color w:val="000000" w:themeColor="text1"/>
        </w:rPr>
        <w:t xml:space="preserve"> föreslås en hänvisningsändring rörande vilka arbetslöshetsförmåner som inverkar på </w:t>
      </w:r>
      <w:r w:rsidR="00B70119" w:rsidRPr="0070546A">
        <w:rPr>
          <w:color w:val="000000" w:themeColor="text1"/>
          <w:lang w:val="sv-FI"/>
        </w:rPr>
        <w:t xml:space="preserve">förutsättningen för att sysselsättningsstöd för start av företagsverksamhet ska kunna beviljas där de inverkande förmånerna hittills utgjorts av arbetslöshetsdagpenning eller arbetsmarknadsstöd enligt </w:t>
      </w:r>
      <w:hyperlink r:id="rId51" w:history="1">
        <w:r w:rsidR="00B70119" w:rsidRPr="0070546A">
          <w:rPr>
            <w:rStyle w:val="Hyperlnk"/>
            <w:color w:val="000000" w:themeColor="text1"/>
            <w:lang w:val="sv-FI"/>
          </w:rPr>
          <w:t>landskapslagen om tillämpning i landskapet Åland av lagen om utkomstskydd för arbetslösa</w:t>
        </w:r>
      </w:hyperlink>
      <w:r w:rsidR="00B70119" w:rsidRPr="0070546A">
        <w:rPr>
          <w:color w:val="000000" w:themeColor="text1"/>
        </w:rPr>
        <w:t xml:space="preserve"> </w:t>
      </w:r>
      <w:r w:rsidR="00B70119" w:rsidRPr="0070546A">
        <w:rPr>
          <w:color w:val="000000" w:themeColor="text1"/>
          <w:lang w:val="sv-FI"/>
        </w:rPr>
        <w:t>eller arbetslöshetsdagpenning enligt lagen om utkomstskydd för arbetslösa. De framdeles på motsvarande sätt inverkande förmånerna ska enligt förslaget, med anledning av det nya förmånssystemet, utgöras av allmänt stöd enligt landskapslagen om tillämpning på Åland av lagen om allmänt stöd eller inkomstrelaterad dagpenning enligt lagen om utkomstskydd för arbetslösa.</w:t>
      </w:r>
    </w:p>
    <w:p w14:paraId="0DB33175" w14:textId="77777777" w:rsidR="004F5709" w:rsidRPr="0070546A" w:rsidRDefault="004F5709" w:rsidP="004F5709">
      <w:pPr>
        <w:pStyle w:val="ANormal"/>
        <w:rPr>
          <w:color w:val="000000" w:themeColor="text1"/>
        </w:rPr>
      </w:pPr>
    </w:p>
    <w:p w14:paraId="112F8FEE" w14:textId="28CEB9FF" w:rsidR="004F5709" w:rsidRPr="0070546A" w:rsidRDefault="00072FCC" w:rsidP="004F5709">
      <w:pPr>
        <w:pStyle w:val="ANormal"/>
        <w:rPr>
          <w:color w:val="000000" w:themeColor="text1"/>
        </w:rPr>
      </w:pPr>
      <w:r w:rsidRPr="0070546A">
        <w:rPr>
          <w:color w:val="000000" w:themeColor="text1"/>
        </w:rPr>
        <w:t>63</w:t>
      </w:r>
      <w:r w:rsidR="000A6FB4">
        <w:rPr>
          <w:color w:val="000000" w:themeColor="text1"/>
        </w:rPr>
        <w:t> §</w:t>
      </w:r>
      <w:r w:rsidR="004F5709" w:rsidRPr="0070546A">
        <w:rPr>
          <w:color w:val="000000" w:themeColor="text1"/>
        </w:rPr>
        <w:t xml:space="preserve"> </w:t>
      </w:r>
      <w:r w:rsidR="00A436E1" w:rsidRPr="0070546A">
        <w:rPr>
          <w:i/>
          <w:iCs/>
          <w:color w:val="000000" w:themeColor="text1"/>
        </w:rPr>
        <w:t>Stödets belopp och varaktighet</w:t>
      </w:r>
      <w:r w:rsidR="004F5709" w:rsidRPr="0070546A">
        <w:rPr>
          <w:i/>
          <w:iCs/>
          <w:color w:val="000000" w:themeColor="text1"/>
        </w:rPr>
        <w:t>.</w:t>
      </w:r>
      <w:r w:rsidR="004F5709" w:rsidRPr="0070546A">
        <w:rPr>
          <w:color w:val="000000" w:themeColor="text1"/>
        </w:rPr>
        <w:t xml:space="preserve"> </w:t>
      </w:r>
      <w:r w:rsidR="0076445A" w:rsidRPr="0070546A">
        <w:rPr>
          <w:color w:val="000000" w:themeColor="text1"/>
        </w:rPr>
        <w:t>I paragrafen</w:t>
      </w:r>
      <w:r w:rsidR="0072527B">
        <w:rPr>
          <w:color w:val="000000" w:themeColor="text1"/>
        </w:rPr>
        <w:t xml:space="preserve">s </w:t>
      </w:r>
      <w:r w:rsidR="0072527B" w:rsidRPr="0072527B">
        <w:rPr>
          <w:i/>
          <w:iCs/>
          <w:color w:val="000000" w:themeColor="text1"/>
        </w:rPr>
        <w:t>1</w:t>
      </w:r>
      <w:r w:rsidR="000A6FB4">
        <w:rPr>
          <w:i/>
          <w:iCs/>
          <w:color w:val="000000" w:themeColor="text1"/>
        </w:rPr>
        <w:t> mom.</w:t>
      </w:r>
      <w:r w:rsidR="0076445A" w:rsidRPr="0070546A">
        <w:rPr>
          <w:color w:val="000000" w:themeColor="text1"/>
        </w:rPr>
        <w:t xml:space="preserve"> föreslås en lagteknisk ändring som innebär att beräkning</w:t>
      </w:r>
      <w:r w:rsidR="00521965" w:rsidRPr="0070546A">
        <w:rPr>
          <w:color w:val="000000" w:themeColor="text1"/>
        </w:rPr>
        <w:t>en</w:t>
      </w:r>
      <w:r w:rsidR="0076445A" w:rsidRPr="0070546A">
        <w:rPr>
          <w:color w:val="000000" w:themeColor="text1"/>
        </w:rPr>
        <w:t xml:space="preserve"> </w:t>
      </w:r>
      <w:r w:rsidR="00521965" w:rsidRPr="0070546A">
        <w:rPr>
          <w:color w:val="000000" w:themeColor="text1"/>
        </w:rPr>
        <w:t>av</w:t>
      </w:r>
      <w:r w:rsidR="0076445A" w:rsidRPr="0070546A">
        <w:rPr>
          <w:color w:val="000000" w:themeColor="text1"/>
        </w:rPr>
        <w:t xml:space="preserve"> </w:t>
      </w:r>
      <w:r w:rsidR="0076445A" w:rsidRPr="0070546A">
        <w:rPr>
          <w:rStyle w:val="Hyperlnk"/>
          <w:color w:val="000000" w:themeColor="text1"/>
        </w:rPr>
        <w:t>sysselsättningsstödet för företagsverksamhet per person och dag som hittills utgått ifrån grunddagpennings</w:t>
      </w:r>
      <w:r w:rsidR="00521965" w:rsidRPr="0070546A">
        <w:rPr>
          <w:rStyle w:val="Hyperlnk"/>
          <w:color w:val="000000" w:themeColor="text1"/>
        </w:rPr>
        <w:t>-</w:t>
      </w:r>
      <w:r w:rsidR="0076445A" w:rsidRPr="0070546A">
        <w:rPr>
          <w:rStyle w:val="Hyperlnk"/>
          <w:color w:val="000000" w:themeColor="text1"/>
        </w:rPr>
        <w:t>beloppet framdeles på motsvarande sätt ska utgå från beloppet av det allmänna stödet.</w:t>
      </w:r>
    </w:p>
    <w:p w14:paraId="68B16A09" w14:textId="77777777" w:rsidR="004F5709" w:rsidRPr="0070546A" w:rsidRDefault="004F5709" w:rsidP="004F5709">
      <w:pPr>
        <w:pStyle w:val="ANormal"/>
        <w:rPr>
          <w:color w:val="000000" w:themeColor="text1"/>
        </w:rPr>
      </w:pPr>
    </w:p>
    <w:p w14:paraId="7748C519" w14:textId="1E881365" w:rsidR="00323417" w:rsidRPr="0070546A" w:rsidRDefault="00323417" w:rsidP="00323417">
      <w:pPr>
        <w:pStyle w:val="RubrikB"/>
        <w:rPr>
          <w:color w:val="000000" w:themeColor="text1"/>
        </w:rPr>
      </w:pPr>
      <w:bookmarkStart w:id="40" w:name="_Toc220314058"/>
      <w:r w:rsidRPr="0070546A">
        <w:rPr>
          <w:color w:val="000000" w:themeColor="text1"/>
        </w:rPr>
        <w:t xml:space="preserve">6. Landskapslag om ändring </w:t>
      </w:r>
      <w:r w:rsidR="00DA0308" w:rsidRPr="0070546A">
        <w:rPr>
          <w:color w:val="000000" w:themeColor="text1"/>
        </w:rPr>
        <w:t>av 12 och 13</w:t>
      </w:r>
      <w:r w:rsidR="000A6FB4">
        <w:rPr>
          <w:color w:val="000000" w:themeColor="text1"/>
        </w:rPr>
        <w:t> §</w:t>
      </w:r>
      <w:r w:rsidR="00DA0308" w:rsidRPr="0070546A">
        <w:rPr>
          <w:color w:val="000000" w:themeColor="text1"/>
        </w:rPr>
        <w:t xml:space="preserve">§ landskapslagen </w:t>
      </w:r>
      <w:r w:rsidR="00551D6E" w:rsidRPr="0070546A">
        <w:rPr>
          <w:color w:val="000000" w:themeColor="text1"/>
        </w:rPr>
        <w:t xml:space="preserve">om </w:t>
      </w:r>
      <w:r w:rsidR="00DA0308" w:rsidRPr="0070546A">
        <w:rPr>
          <w:color w:val="000000" w:themeColor="text1"/>
        </w:rPr>
        <w:t>sysselsättningsfrämjande utbildning</w:t>
      </w:r>
      <w:bookmarkEnd w:id="40"/>
    </w:p>
    <w:p w14:paraId="3DBE3C47" w14:textId="77777777" w:rsidR="00323417" w:rsidRPr="0070546A" w:rsidRDefault="00323417" w:rsidP="00323417">
      <w:pPr>
        <w:pStyle w:val="Rubrikmellanrum"/>
        <w:rPr>
          <w:color w:val="000000" w:themeColor="text1"/>
        </w:rPr>
      </w:pPr>
    </w:p>
    <w:p w14:paraId="461B54B9" w14:textId="44D482CC" w:rsidR="00323417" w:rsidRPr="0070546A" w:rsidRDefault="00DA0308" w:rsidP="00323417">
      <w:pPr>
        <w:pStyle w:val="ANormal"/>
        <w:rPr>
          <w:color w:val="000000" w:themeColor="text1"/>
        </w:rPr>
      </w:pPr>
      <w:r w:rsidRPr="0070546A">
        <w:rPr>
          <w:color w:val="000000" w:themeColor="text1"/>
        </w:rPr>
        <w:t>12</w:t>
      </w:r>
      <w:r w:rsidR="000A6FB4">
        <w:rPr>
          <w:color w:val="000000" w:themeColor="text1"/>
        </w:rPr>
        <w:t> §</w:t>
      </w:r>
      <w:r w:rsidR="00323417" w:rsidRPr="0070546A">
        <w:rPr>
          <w:color w:val="000000" w:themeColor="text1"/>
        </w:rPr>
        <w:t xml:space="preserve"> </w:t>
      </w:r>
      <w:r w:rsidRPr="0070546A">
        <w:rPr>
          <w:i/>
          <w:iCs/>
          <w:color w:val="000000" w:themeColor="text1"/>
        </w:rPr>
        <w:t>Arbetslöshetsförmån</w:t>
      </w:r>
      <w:r w:rsidR="00323417" w:rsidRPr="0070546A">
        <w:rPr>
          <w:i/>
          <w:iCs/>
          <w:color w:val="000000" w:themeColor="text1"/>
        </w:rPr>
        <w:t xml:space="preserve">. </w:t>
      </w:r>
      <w:r w:rsidR="00E51E88" w:rsidRPr="0070546A">
        <w:rPr>
          <w:color w:val="000000" w:themeColor="text1"/>
        </w:rPr>
        <w:t>I paragrafen görs en lagteknisk ändring genom vilken den nuvarande hänvisningen till blankettlagen till utkomstskydd för arbetslösa ersätts med en hänvisning till blankettlagen om allmänt stöd.</w:t>
      </w:r>
    </w:p>
    <w:p w14:paraId="793DCD88" w14:textId="77777777" w:rsidR="004F5709" w:rsidRPr="0070546A" w:rsidRDefault="004F5709" w:rsidP="004F5709">
      <w:pPr>
        <w:pStyle w:val="ANormal"/>
        <w:rPr>
          <w:color w:val="000000" w:themeColor="text1"/>
        </w:rPr>
      </w:pPr>
    </w:p>
    <w:p w14:paraId="6C8D5554" w14:textId="059645E7" w:rsidR="00DA0308" w:rsidRPr="0070546A" w:rsidRDefault="00DA0308" w:rsidP="00DA0308">
      <w:pPr>
        <w:pStyle w:val="ANormal"/>
        <w:rPr>
          <w:color w:val="000000" w:themeColor="text1"/>
        </w:rPr>
      </w:pPr>
      <w:r w:rsidRPr="0070546A">
        <w:rPr>
          <w:color w:val="000000" w:themeColor="text1"/>
        </w:rPr>
        <w:t>13</w:t>
      </w:r>
      <w:r w:rsidR="000A6FB4">
        <w:rPr>
          <w:color w:val="000000" w:themeColor="text1"/>
        </w:rPr>
        <w:t> §</w:t>
      </w:r>
      <w:r w:rsidRPr="0070546A">
        <w:rPr>
          <w:color w:val="000000" w:themeColor="text1"/>
        </w:rPr>
        <w:t xml:space="preserve"> </w:t>
      </w:r>
      <w:r w:rsidRPr="0070546A">
        <w:rPr>
          <w:i/>
          <w:iCs/>
          <w:color w:val="000000" w:themeColor="text1"/>
        </w:rPr>
        <w:t xml:space="preserve">Ersättning för resekostnader och boende. </w:t>
      </w:r>
      <w:r w:rsidR="007F6250" w:rsidRPr="0070546A">
        <w:rPr>
          <w:color w:val="000000" w:themeColor="text1"/>
        </w:rPr>
        <w:t xml:space="preserve">I paragrafen görs tekniska ändringar varigenom begreppen </w:t>
      </w:r>
      <w:r w:rsidR="007F6250" w:rsidRPr="0070546A">
        <w:rPr>
          <w:color w:val="000000" w:themeColor="text1"/>
          <w:lang w:val="sv-FI"/>
        </w:rPr>
        <w:t xml:space="preserve">grunddagpenning och arbetsmarknadsstöd </w:t>
      </w:r>
      <w:r w:rsidR="0008196B" w:rsidRPr="0070546A">
        <w:rPr>
          <w:color w:val="000000" w:themeColor="text1"/>
          <w:lang w:val="sv-FI"/>
        </w:rPr>
        <w:t xml:space="preserve">i </w:t>
      </w:r>
      <w:r w:rsidR="0008196B" w:rsidRPr="0070546A">
        <w:rPr>
          <w:i/>
          <w:iCs/>
          <w:color w:val="000000" w:themeColor="text1"/>
          <w:lang w:val="sv-FI"/>
        </w:rPr>
        <w:t>1</w:t>
      </w:r>
      <w:r w:rsidR="000A6FB4">
        <w:rPr>
          <w:i/>
          <w:iCs/>
          <w:color w:val="000000" w:themeColor="text1"/>
          <w:lang w:val="sv-FI"/>
        </w:rPr>
        <w:t> mom.</w:t>
      </w:r>
      <w:r w:rsidR="0008196B" w:rsidRPr="0070546A">
        <w:rPr>
          <w:color w:val="000000" w:themeColor="text1"/>
          <w:lang w:val="sv-FI"/>
        </w:rPr>
        <w:t xml:space="preserve"> </w:t>
      </w:r>
      <w:r w:rsidR="007F6250" w:rsidRPr="0070546A">
        <w:rPr>
          <w:color w:val="000000" w:themeColor="text1"/>
          <w:lang w:val="sv-FI"/>
        </w:rPr>
        <w:t xml:space="preserve">slopas och ersätts med begreppet allmänt stöd. </w:t>
      </w:r>
      <w:r w:rsidR="0008196B" w:rsidRPr="0070546A">
        <w:rPr>
          <w:color w:val="000000" w:themeColor="text1"/>
          <w:lang w:val="sv-FI"/>
        </w:rPr>
        <w:t xml:space="preserve">I </w:t>
      </w:r>
      <w:r w:rsidR="0008196B" w:rsidRPr="0070546A">
        <w:rPr>
          <w:i/>
          <w:iCs/>
          <w:color w:val="000000" w:themeColor="text1"/>
          <w:lang w:val="sv-FI"/>
        </w:rPr>
        <w:t>8</w:t>
      </w:r>
      <w:r w:rsidR="000A6FB4">
        <w:rPr>
          <w:i/>
          <w:iCs/>
          <w:color w:val="000000" w:themeColor="text1"/>
          <w:lang w:val="sv-FI"/>
        </w:rPr>
        <w:t> mom.</w:t>
      </w:r>
      <w:r w:rsidR="0008196B" w:rsidRPr="0070546A">
        <w:rPr>
          <w:color w:val="000000" w:themeColor="text1"/>
          <w:lang w:val="sv-FI"/>
        </w:rPr>
        <w:t xml:space="preserve"> införs hänvisningar till vissa bestämmelser i lagen om allmänt stöd</w:t>
      </w:r>
      <w:r w:rsidR="00F00AF9" w:rsidRPr="0070546A">
        <w:rPr>
          <w:color w:val="000000" w:themeColor="text1"/>
          <w:lang w:val="sv-FI"/>
        </w:rPr>
        <w:t xml:space="preserve"> eftersom lagen om utkomstskydd för arbetslösa framdeles </w:t>
      </w:r>
      <w:r w:rsidR="00CE7E25" w:rsidRPr="0070546A">
        <w:rPr>
          <w:color w:val="000000" w:themeColor="text1"/>
          <w:lang w:val="sv-FI"/>
        </w:rPr>
        <w:t xml:space="preserve">enbart </w:t>
      </w:r>
      <w:r w:rsidR="00F00AF9" w:rsidRPr="0070546A">
        <w:rPr>
          <w:color w:val="000000" w:themeColor="text1"/>
          <w:lang w:val="sv-FI"/>
        </w:rPr>
        <w:t>kommer att reglera rätten till inkomstrelaterad dagpenning vilket faller inom ramen för rikets lagstiftningsbehörighet.</w:t>
      </w:r>
      <w:r w:rsidR="002D78DA">
        <w:rPr>
          <w:color w:val="000000" w:themeColor="text1"/>
          <w:lang w:val="sv-FI"/>
        </w:rPr>
        <w:t xml:space="preserve"> I </w:t>
      </w:r>
      <w:r w:rsidR="006F43D5" w:rsidRPr="006F43D5">
        <w:rPr>
          <w:color w:val="000000" w:themeColor="text1"/>
          <w:lang w:val="sv-FI"/>
        </w:rPr>
        <w:t>8</w:t>
      </w:r>
      <w:r w:rsidR="000A6FB4">
        <w:rPr>
          <w:color w:val="000000" w:themeColor="text1"/>
          <w:lang w:val="sv-FI"/>
        </w:rPr>
        <w:t> mom.</w:t>
      </w:r>
      <w:r w:rsidR="006F43D5" w:rsidRPr="006F43D5">
        <w:rPr>
          <w:color w:val="000000" w:themeColor="text1"/>
          <w:lang w:val="sv-FI"/>
        </w:rPr>
        <w:t xml:space="preserve"> </w:t>
      </w:r>
      <w:r w:rsidR="002D78DA">
        <w:rPr>
          <w:color w:val="000000" w:themeColor="text1"/>
          <w:lang w:val="sv-FI"/>
        </w:rPr>
        <w:t>görs även en mindre språklig ändring.</w:t>
      </w:r>
    </w:p>
    <w:p w14:paraId="050F716E" w14:textId="77777777" w:rsidR="00DA0308" w:rsidRPr="0070546A" w:rsidRDefault="00DA0308" w:rsidP="00DA0308">
      <w:pPr>
        <w:pStyle w:val="ANormal"/>
        <w:rPr>
          <w:color w:val="000000" w:themeColor="text1"/>
        </w:rPr>
      </w:pPr>
    </w:p>
    <w:p w14:paraId="0878CC98" w14:textId="3448D237" w:rsidR="004A2154" w:rsidRPr="0070546A" w:rsidRDefault="00551D6E" w:rsidP="004A2154">
      <w:pPr>
        <w:pStyle w:val="RubrikB"/>
        <w:rPr>
          <w:color w:val="000000" w:themeColor="text1"/>
        </w:rPr>
      </w:pPr>
      <w:bookmarkStart w:id="41" w:name="_Toc220314059"/>
      <w:r w:rsidRPr="0070546A">
        <w:rPr>
          <w:color w:val="000000" w:themeColor="text1"/>
        </w:rPr>
        <w:t>7</w:t>
      </w:r>
      <w:r w:rsidR="004A2154" w:rsidRPr="0070546A">
        <w:rPr>
          <w:color w:val="000000" w:themeColor="text1"/>
        </w:rPr>
        <w:t>. Landskapslag om ändring av 2</w:t>
      </w:r>
      <w:r w:rsidRPr="0070546A">
        <w:rPr>
          <w:color w:val="000000" w:themeColor="text1"/>
        </w:rPr>
        <w:t>1</w:t>
      </w:r>
      <w:r w:rsidR="000A6FB4">
        <w:rPr>
          <w:color w:val="000000" w:themeColor="text1"/>
        </w:rPr>
        <w:t> §</w:t>
      </w:r>
      <w:r w:rsidR="004A2154" w:rsidRPr="0070546A">
        <w:rPr>
          <w:color w:val="000000" w:themeColor="text1"/>
        </w:rPr>
        <w:t xml:space="preserve"> landskapslagen </w:t>
      </w:r>
      <w:r w:rsidRPr="0070546A">
        <w:rPr>
          <w:color w:val="000000" w:themeColor="text1"/>
        </w:rPr>
        <w:t>om hemvårdsstöd</w:t>
      </w:r>
      <w:bookmarkEnd w:id="41"/>
    </w:p>
    <w:p w14:paraId="1D4D87A3" w14:textId="77777777" w:rsidR="004A2154" w:rsidRPr="0070546A" w:rsidRDefault="004A2154" w:rsidP="004A2154">
      <w:pPr>
        <w:pStyle w:val="Rubrikmellanrum"/>
        <w:rPr>
          <w:color w:val="000000" w:themeColor="text1"/>
        </w:rPr>
      </w:pPr>
    </w:p>
    <w:p w14:paraId="651010D5" w14:textId="071A7AFA" w:rsidR="00CB25F9" w:rsidRDefault="004A2154" w:rsidP="00CB25F9">
      <w:pPr>
        <w:pStyle w:val="ANormal"/>
        <w:rPr>
          <w:color w:val="000000" w:themeColor="text1"/>
        </w:rPr>
      </w:pPr>
      <w:r w:rsidRPr="0070546A">
        <w:rPr>
          <w:color w:val="000000" w:themeColor="text1"/>
        </w:rPr>
        <w:t>2</w:t>
      </w:r>
      <w:r w:rsidR="00551D6E" w:rsidRPr="0070546A">
        <w:rPr>
          <w:color w:val="000000" w:themeColor="text1"/>
        </w:rPr>
        <w:t>1</w:t>
      </w:r>
      <w:r w:rsidR="000A6FB4">
        <w:rPr>
          <w:color w:val="000000" w:themeColor="text1"/>
        </w:rPr>
        <w:t> §</w:t>
      </w:r>
      <w:r w:rsidRPr="0070546A">
        <w:rPr>
          <w:color w:val="000000" w:themeColor="text1"/>
        </w:rPr>
        <w:t xml:space="preserve"> </w:t>
      </w:r>
      <w:r w:rsidR="00551D6E" w:rsidRPr="0070546A">
        <w:rPr>
          <w:i/>
          <w:iCs/>
          <w:color w:val="000000" w:themeColor="text1"/>
        </w:rPr>
        <w:t>Inkomster som undantas från de sammanlagda inkomsterna</w:t>
      </w:r>
      <w:r w:rsidRPr="0070546A">
        <w:rPr>
          <w:i/>
          <w:iCs/>
          <w:color w:val="000000" w:themeColor="text1"/>
        </w:rPr>
        <w:t xml:space="preserve">. </w:t>
      </w:r>
      <w:r w:rsidR="00CB25F9" w:rsidRPr="0070546A">
        <w:rPr>
          <w:color w:val="000000" w:themeColor="text1"/>
        </w:rPr>
        <w:t>Följdändringen i paragrafen är rent lagteknisk och innebär att den nuvarande hänvisningen i paragrafens 11</w:t>
      </w:r>
      <w:r w:rsidR="000A6FB4">
        <w:rPr>
          <w:color w:val="000000" w:themeColor="text1"/>
        </w:rPr>
        <w:t> punkt</w:t>
      </w:r>
      <w:r w:rsidR="00CB25F9" w:rsidRPr="0070546A">
        <w:rPr>
          <w:color w:val="000000" w:themeColor="text1"/>
        </w:rPr>
        <w:t xml:space="preserve"> till blankettlagen om utkomstskydd för arbetslösa ersätts med en hänvisning till blankettlagen om allmänt stöd.</w:t>
      </w:r>
    </w:p>
    <w:p w14:paraId="06372CCB" w14:textId="77777777" w:rsidR="0037036F" w:rsidRPr="0070546A" w:rsidRDefault="0037036F" w:rsidP="00CB25F9">
      <w:pPr>
        <w:pStyle w:val="ANormal"/>
        <w:rPr>
          <w:color w:val="000000" w:themeColor="text1"/>
        </w:rPr>
      </w:pPr>
    </w:p>
    <w:p w14:paraId="5AE46833" w14:textId="77777777" w:rsidR="00AF3004" w:rsidRPr="0070546A" w:rsidRDefault="00AF3004">
      <w:pPr>
        <w:pStyle w:val="RubrikA"/>
        <w:rPr>
          <w:color w:val="000000" w:themeColor="text1"/>
        </w:rPr>
      </w:pPr>
      <w:r w:rsidRPr="0070546A">
        <w:rPr>
          <w:color w:val="000000" w:themeColor="text1"/>
        </w:rPr>
        <w:br w:type="page"/>
      </w:r>
      <w:bookmarkStart w:id="42" w:name="_Toc220314060"/>
      <w:r w:rsidRPr="0070546A">
        <w:rPr>
          <w:color w:val="000000" w:themeColor="text1"/>
        </w:rPr>
        <w:t>Lagtext</w:t>
      </w:r>
      <w:bookmarkEnd w:id="42"/>
    </w:p>
    <w:p w14:paraId="077E4BB1" w14:textId="77777777" w:rsidR="00AF3004" w:rsidRPr="0070546A" w:rsidRDefault="00AF3004">
      <w:pPr>
        <w:pStyle w:val="Rubrikmellanrum"/>
        <w:rPr>
          <w:color w:val="000000" w:themeColor="text1"/>
        </w:rPr>
      </w:pPr>
    </w:p>
    <w:p w14:paraId="132A6CA4" w14:textId="0CC56B91" w:rsidR="00AF3004" w:rsidRPr="0070546A" w:rsidRDefault="00AF3004">
      <w:pPr>
        <w:pStyle w:val="ANormal"/>
        <w:rPr>
          <w:color w:val="000000" w:themeColor="text1"/>
        </w:rPr>
      </w:pPr>
      <w:r w:rsidRPr="0070546A">
        <w:rPr>
          <w:color w:val="000000" w:themeColor="text1"/>
        </w:rPr>
        <w:t>Landskapsregeringen föreslår att följande lag</w:t>
      </w:r>
      <w:r w:rsidR="002E6790" w:rsidRPr="0070546A">
        <w:rPr>
          <w:color w:val="000000" w:themeColor="text1"/>
        </w:rPr>
        <w:t>ar</w:t>
      </w:r>
      <w:r w:rsidRPr="0070546A">
        <w:rPr>
          <w:color w:val="000000" w:themeColor="text1"/>
        </w:rPr>
        <w:t xml:space="preserve"> antas.</w:t>
      </w:r>
    </w:p>
    <w:p w14:paraId="5D9690EA" w14:textId="77777777" w:rsidR="00AF3004" w:rsidRPr="0070546A" w:rsidRDefault="00AF3004">
      <w:pPr>
        <w:pStyle w:val="ANormal"/>
        <w:rPr>
          <w:color w:val="000000" w:themeColor="text1"/>
        </w:rPr>
      </w:pPr>
    </w:p>
    <w:p w14:paraId="744249D4" w14:textId="77777777" w:rsidR="00AF3004" w:rsidRPr="0070546A" w:rsidRDefault="00AF3004">
      <w:pPr>
        <w:pStyle w:val="ANormal"/>
        <w:rPr>
          <w:color w:val="000000" w:themeColor="text1"/>
          <w:lang w:val="sv-FI"/>
        </w:rPr>
      </w:pPr>
      <w:r w:rsidRPr="0070546A">
        <w:rPr>
          <w:color w:val="000000" w:themeColor="text1"/>
          <w:lang w:val="sv-FI"/>
        </w:rPr>
        <w:t>1.</w:t>
      </w:r>
    </w:p>
    <w:p w14:paraId="2E174EA4" w14:textId="6C06F384" w:rsidR="00AF3004" w:rsidRPr="0070546A" w:rsidRDefault="00AF3004">
      <w:pPr>
        <w:pStyle w:val="LagHuvRubr"/>
        <w:rPr>
          <w:color w:val="000000" w:themeColor="text1"/>
          <w:lang w:val="sv-FI"/>
        </w:rPr>
      </w:pPr>
      <w:bookmarkStart w:id="43" w:name="_Toc220314061"/>
      <w:r w:rsidRPr="0070546A">
        <w:rPr>
          <w:color w:val="000000" w:themeColor="text1"/>
          <w:lang w:val="sv-FI"/>
        </w:rPr>
        <w:t>L A N D S K A P S L A G</w:t>
      </w:r>
      <w:r w:rsidRPr="0070546A">
        <w:rPr>
          <w:color w:val="000000" w:themeColor="text1"/>
          <w:lang w:val="sv-FI"/>
        </w:rPr>
        <w:br/>
        <w:t>om</w:t>
      </w:r>
      <w:r w:rsidR="004F6729" w:rsidRPr="0070546A">
        <w:rPr>
          <w:color w:val="000000" w:themeColor="text1"/>
          <w:lang w:val="sv-FI"/>
        </w:rPr>
        <w:t xml:space="preserve"> tillämpning på Åland av lagen om allmänt stöd</w:t>
      </w:r>
      <w:bookmarkEnd w:id="43"/>
    </w:p>
    <w:p w14:paraId="4F30B089" w14:textId="77777777" w:rsidR="00AF3004" w:rsidRPr="0070546A" w:rsidRDefault="00AF3004">
      <w:pPr>
        <w:pStyle w:val="ANormal"/>
        <w:rPr>
          <w:color w:val="000000" w:themeColor="text1"/>
          <w:lang w:val="sv-FI"/>
        </w:rPr>
      </w:pPr>
    </w:p>
    <w:p w14:paraId="19F15223" w14:textId="77777777" w:rsidR="00AF3004" w:rsidRPr="0070546A" w:rsidRDefault="00AF3004">
      <w:pPr>
        <w:pStyle w:val="ANormal"/>
        <w:rPr>
          <w:color w:val="000000" w:themeColor="text1"/>
        </w:rPr>
      </w:pPr>
      <w:r w:rsidRPr="0070546A">
        <w:rPr>
          <w:color w:val="000000" w:themeColor="text1"/>
          <w:lang w:val="sv-FI"/>
        </w:rPr>
        <w:tab/>
      </w:r>
      <w:r w:rsidRPr="0070546A">
        <w:rPr>
          <w:color w:val="000000" w:themeColor="text1"/>
        </w:rPr>
        <w:t>I enlighet med lagtingets beslut föreskrivs:</w:t>
      </w:r>
    </w:p>
    <w:p w14:paraId="4C6BEA37" w14:textId="77777777" w:rsidR="000E1873" w:rsidRPr="0070546A" w:rsidRDefault="000E1873">
      <w:pPr>
        <w:pStyle w:val="ANormal"/>
        <w:rPr>
          <w:color w:val="000000" w:themeColor="text1"/>
        </w:rPr>
      </w:pPr>
    </w:p>
    <w:p w14:paraId="602570BE" w14:textId="1C51DDC6" w:rsidR="000E1873" w:rsidRPr="0070546A" w:rsidRDefault="000E1873" w:rsidP="000E1873">
      <w:pPr>
        <w:pStyle w:val="LagParagraf"/>
        <w:rPr>
          <w:color w:val="000000" w:themeColor="text1"/>
        </w:rPr>
      </w:pPr>
      <w:bookmarkStart w:id="44" w:name="_Hlk211504940"/>
      <w:r w:rsidRPr="0070546A">
        <w:rPr>
          <w:color w:val="000000" w:themeColor="text1"/>
        </w:rPr>
        <w:t>1</w:t>
      </w:r>
      <w:r w:rsidR="000A6FB4">
        <w:rPr>
          <w:color w:val="000000" w:themeColor="text1"/>
        </w:rPr>
        <w:t> §</w:t>
      </w:r>
    </w:p>
    <w:p w14:paraId="105259B2" w14:textId="3E32099F" w:rsidR="000E1873" w:rsidRPr="0070546A" w:rsidRDefault="000E1873" w:rsidP="000E1873">
      <w:pPr>
        <w:pStyle w:val="LagPararubrik"/>
        <w:rPr>
          <w:color w:val="000000" w:themeColor="text1"/>
        </w:rPr>
      </w:pPr>
      <w:r w:rsidRPr="0070546A">
        <w:rPr>
          <w:color w:val="000000" w:themeColor="text1"/>
        </w:rPr>
        <w:t xml:space="preserve">Lagens </w:t>
      </w:r>
      <w:r w:rsidR="0090711D" w:rsidRPr="0070546A">
        <w:rPr>
          <w:color w:val="000000" w:themeColor="text1"/>
        </w:rPr>
        <w:t xml:space="preserve">syfte </w:t>
      </w:r>
      <w:r w:rsidR="005679A0" w:rsidRPr="0070546A">
        <w:rPr>
          <w:color w:val="000000" w:themeColor="text1"/>
        </w:rPr>
        <w:t>och tillämpningsområde</w:t>
      </w:r>
    </w:p>
    <w:p w14:paraId="5194E53F" w14:textId="37D8B0C2" w:rsidR="000E1873" w:rsidRPr="0070546A" w:rsidRDefault="00DB0D9E" w:rsidP="000E1873">
      <w:pPr>
        <w:pStyle w:val="ANormal"/>
        <w:rPr>
          <w:color w:val="000000" w:themeColor="text1"/>
        </w:rPr>
      </w:pPr>
      <w:r w:rsidRPr="0070546A">
        <w:rPr>
          <w:color w:val="000000" w:themeColor="text1"/>
        </w:rPr>
        <w:tab/>
        <w:t>I</w:t>
      </w:r>
      <w:r w:rsidR="000E1873" w:rsidRPr="0070546A">
        <w:rPr>
          <w:color w:val="000000" w:themeColor="text1"/>
        </w:rPr>
        <w:t xml:space="preserve"> syfte att trygga en på Åland bosatt arbetslös arbetssökandes ekonomiska möjligheter att söka arbete och förbättra sina förutsättningar att komma in på eller återvända till arbetsmarknaden </w:t>
      </w:r>
      <w:r w:rsidR="00DC0FBB" w:rsidRPr="0070546A">
        <w:rPr>
          <w:color w:val="000000" w:themeColor="text1"/>
        </w:rPr>
        <w:t>utbetalas till</w:t>
      </w:r>
      <w:r w:rsidRPr="0070546A">
        <w:rPr>
          <w:color w:val="000000" w:themeColor="text1"/>
        </w:rPr>
        <w:t xml:space="preserve"> denne</w:t>
      </w:r>
      <w:r w:rsidR="005213D6" w:rsidRPr="0070546A">
        <w:rPr>
          <w:color w:val="000000" w:themeColor="text1"/>
        </w:rPr>
        <w:t>, inom landskapets behörighet,</w:t>
      </w:r>
      <w:r w:rsidRPr="0070546A">
        <w:rPr>
          <w:color w:val="000000" w:themeColor="text1"/>
        </w:rPr>
        <w:t xml:space="preserve"> </w:t>
      </w:r>
      <w:r w:rsidR="000E1873" w:rsidRPr="0070546A">
        <w:rPr>
          <w:color w:val="000000" w:themeColor="text1"/>
        </w:rPr>
        <w:t>ersätt</w:t>
      </w:r>
      <w:r w:rsidRPr="0070546A">
        <w:rPr>
          <w:color w:val="000000" w:themeColor="text1"/>
        </w:rPr>
        <w:t>ning</w:t>
      </w:r>
      <w:r w:rsidR="000E1873" w:rsidRPr="0070546A">
        <w:rPr>
          <w:color w:val="000000" w:themeColor="text1"/>
        </w:rPr>
        <w:t xml:space="preserve"> </w:t>
      </w:r>
      <w:r w:rsidRPr="0070546A">
        <w:rPr>
          <w:color w:val="000000" w:themeColor="text1"/>
        </w:rPr>
        <w:t xml:space="preserve">för </w:t>
      </w:r>
      <w:r w:rsidR="000E1873" w:rsidRPr="0070546A">
        <w:rPr>
          <w:color w:val="000000" w:themeColor="text1"/>
        </w:rPr>
        <w:t>de ekonomiska förluster som arbetslösheten förorsaka</w:t>
      </w:r>
      <w:r w:rsidRPr="0070546A">
        <w:rPr>
          <w:color w:val="000000" w:themeColor="text1"/>
        </w:rPr>
        <w:t>r</w:t>
      </w:r>
      <w:r w:rsidR="00EF5667" w:rsidRPr="0070546A">
        <w:rPr>
          <w:color w:val="000000" w:themeColor="text1"/>
        </w:rPr>
        <w:t xml:space="preserve"> i enlighet med </w:t>
      </w:r>
      <w:r w:rsidRPr="0070546A">
        <w:rPr>
          <w:color w:val="000000" w:themeColor="text1"/>
        </w:rPr>
        <w:t xml:space="preserve">lagen om allmänt stöd (FFS </w:t>
      </w:r>
      <w:r w:rsidR="007829A4" w:rsidRPr="0070546A">
        <w:rPr>
          <w:color w:val="000000" w:themeColor="text1"/>
        </w:rPr>
        <w:t>---</w:t>
      </w:r>
      <w:r w:rsidRPr="0070546A">
        <w:rPr>
          <w:color w:val="000000" w:themeColor="text1"/>
        </w:rPr>
        <w:t xml:space="preserve"> / </w:t>
      </w:r>
      <w:r w:rsidR="007829A4" w:rsidRPr="0070546A">
        <w:rPr>
          <w:color w:val="000000" w:themeColor="text1"/>
        </w:rPr>
        <w:t>2026</w:t>
      </w:r>
      <w:r w:rsidRPr="0070546A">
        <w:rPr>
          <w:color w:val="000000" w:themeColor="text1"/>
        </w:rPr>
        <w:t>)</w:t>
      </w:r>
      <w:r w:rsidR="00300BBA" w:rsidRPr="0070546A">
        <w:rPr>
          <w:color w:val="000000" w:themeColor="text1"/>
        </w:rPr>
        <w:t xml:space="preserve">, </w:t>
      </w:r>
      <w:r w:rsidR="00EF5667" w:rsidRPr="0070546A">
        <w:rPr>
          <w:color w:val="000000" w:themeColor="text1"/>
        </w:rPr>
        <w:t>med i denna lag angivna avvikelser</w:t>
      </w:r>
      <w:r w:rsidRPr="0070546A">
        <w:rPr>
          <w:color w:val="000000" w:themeColor="text1"/>
        </w:rPr>
        <w:t>.</w:t>
      </w:r>
    </w:p>
    <w:p w14:paraId="560E96BF" w14:textId="64845D9B" w:rsidR="00C90AAD" w:rsidRPr="0070546A" w:rsidRDefault="00C90AAD" w:rsidP="000E1873">
      <w:pPr>
        <w:pStyle w:val="ANormal"/>
        <w:rPr>
          <w:color w:val="000000" w:themeColor="text1"/>
        </w:rPr>
      </w:pPr>
      <w:r w:rsidRPr="0070546A">
        <w:rPr>
          <w:color w:val="000000" w:themeColor="text1"/>
        </w:rPr>
        <w:tab/>
      </w:r>
      <w:r w:rsidR="0093614E" w:rsidRPr="0070546A">
        <w:rPr>
          <w:color w:val="000000" w:themeColor="text1"/>
        </w:rPr>
        <w:t xml:space="preserve">I fråga om de bestämmelser </w:t>
      </w:r>
      <w:r w:rsidRPr="0070546A">
        <w:rPr>
          <w:color w:val="000000" w:themeColor="text1"/>
        </w:rPr>
        <w:t xml:space="preserve">i lagen om allmänt stöd </w:t>
      </w:r>
      <w:r w:rsidR="00EE3528" w:rsidRPr="0070546A">
        <w:rPr>
          <w:color w:val="000000" w:themeColor="text1"/>
        </w:rPr>
        <w:t>vilka</w:t>
      </w:r>
      <w:r w:rsidR="0093614E" w:rsidRPr="0070546A">
        <w:rPr>
          <w:color w:val="000000" w:themeColor="text1"/>
        </w:rPr>
        <w:t xml:space="preserve"> </w:t>
      </w:r>
      <w:r w:rsidRPr="0070546A">
        <w:rPr>
          <w:color w:val="000000" w:themeColor="text1"/>
        </w:rPr>
        <w:t>föreskriv</w:t>
      </w:r>
      <w:r w:rsidR="0093614E" w:rsidRPr="0070546A">
        <w:rPr>
          <w:color w:val="000000" w:themeColor="text1"/>
        </w:rPr>
        <w:t>er</w:t>
      </w:r>
      <w:r w:rsidRPr="0070546A">
        <w:rPr>
          <w:color w:val="000000" w:themeColor="text1"/>
        </w:rPr>
        <w:t xml:space="preserve"> att </w:t>
      </w:r>
      <w:r w:rsidR="00EE3528" w:rsidRPr="0070546A">
        <w:rPr>
          <w:color w:val="000000" w:themeColor="text1"/>
        </w:rPr>
        <w:t xml:space="preserve">vissa </w:t>
      </w:r>
      <w:r w:rsidRPr="0070546A">
        <w:rPr>
          <w:color w:val="000000" w:themeColor="text1"/>
        </w:rPr>
        <w:t xml:space="preserve">bestämmelser i lagen om utkomstskydd </w:t>
      </w:r>
      <w:r w:rsidR="0087188E" w:rsidRPr="0070546A">
        <w:rPr>
          <w:color w:val="000000" w:themeColor="text1"/>
        </w:rPr>
        <w:t xml:space="preserve">för arbetslösa </w:t>
      </w:r>
      <w:r w:rsidRPr="0070546A">
        <w:rPr>
          <w:color w:val="000000" w:themeColor="text1"/>
        </w:rPr>
        <w:t xml:space="preserve">(FFS 1290/2002) ska tillämpas </w:t>
      </w:r>
      <w:r w:rsidR="005665F1" w:rsidRPr="0070546A">
        <w:rPr>
          <w:color w:val="000000" w:themeColor="text1"/>
        </w:rPr>
        <w:t>vad gäller</w:t>
      </w:r>
      <w:r w:rsidR="00CE27FA" w:rsidRPr="0070546A">
        <w:rPr>
          <w:color w:val="000000" w:themeColor="text1"/>
        </w:rPr>
        <w:t xml:space="preserve"> </w:t>
      </w:r>
      <w:r w:rsidR="009B5A40" w:rsidRPr="0070546A">
        <w:rPr>
          <w:color w:val="000000" w:themeColor="text1"/>
        </w:rPr>
        <w:t xml:space="preserve">stödmottagares </w:t>
      </w:r>
      <w:r w:rsidR="00CE27FA" w:rsidRPr="0070546A">
        <w:rPr>
          <w:color w:val="000000" w:themeColor="text1"/>
        </w:rPr>
        <w:t xml:space="preserve">rätt till </w:t>
      </w:r>
      <w:r w:rsidR="00EE3528" w:rsidRPr="0070546A">
        <w:rPr>
          <w:color w:val="000000" w:themeColor="text1"/>
        </w:rPr>
        <w:t xml:space="preserve">allmänt stöd </w:t>
      </w:r>
      <w:r w:rsidR="009B5A40" w:rsidRPr="0070546A">
        <w:rPr>
          <w:color w:val="000000" w:themeColor="text1"/>
        </w:rPr>
        <w:t xml:space="preserve">och stödmottagares skyldigheter </w:t>
      </w:r>
      <w:r w:rsidR="00EE3528" w:rsidRPr="0070546A">
        <w:rPr>
          <w:color w:val="000000" w:themeColor="text1"/>
        </w:rPr>
        <w:t>samt</w:t>
      </w:r>
      <w:r w:rsidR="00CE27FA" w:rsidRPr="0070546A">
        <w:rPr>
          <w:color w:val="000000" w:themeColor="text1"/>
        </w:rPr>
        <w:t xml:space="preserve"> </w:t>
      </w:r>
      <w:r w:rsidR="009B5A40" w:rsidRPr="0070546A">
        <w:rPr>
          <w:color w:val="000000" w:themeColor="text1"/>
        </w:rPr>
        <w:t xml:space="preserve">behörig myndighets </w:t>
      </w:r>
      <w:r w:rsidR="00D54CA6" w:rsidRPr="0070546A">
        <w:rPr>
          <w:color w:val="000000" w:themeColor="text1"/>
        </w:rPr>
        <w:t>handläggning</w:t>
      </w:r>
      <w:r w:rsidR="00A15772" w:rsidRPr="0070546A">
        <w:rPr>
          <w:color w:val="000000" w:themeColor="text1"/>
        </w:rPr>
        <w:t xml:space="preserve"> av stödärenden </w:t>
      </w:r>
      <w:r w:rsidR="00E90DBE" w:rsidRPr="0070546A">
        <w:rPr>
          <w:color w:val="000000" w:themeColor="text1"/>
        </w:rPr>
        <w:t xml:space="preserve">och </w:t>
      </w:r>
      <w:r w:rsidRPr="0070546A">
        <w:rPr>
          <w:color w:val="000000" w:themeColor="text1"/>
        </w:rPr>
        <w:t>utbetalning av allmänt stöd</w:t>
      </w:r>
      <w:r w:rsidR="005665F1" w:rsidRPr="0070546A">
        <w:rPr>
          <w:color w:val="000000" w:themeColor="text1"/>
        </w:rPr>
        <w:t xml:space="preserve"> inom ramen för de i lagen om utkomstskydd för arbetslösa angivna begräsningarna</w:t>
      </w:r>
      <w:r w:rsidR="00EE3528" w:rsidRPr="0070546A">
        <w:rPr>
          <w:color w:val="000000" w:themeColor="text1"/>
        </w:rPr>
        <w:t>,</w:t>
      </w:r>
      <w:r w:rsidRPr="0070546A">
        <w:rPr>
          <w:color w:val="000000" w:themeColor="text1"/>
        </w:rPr>
        <w:t xml:space="preserve"> </w:t>
      </w:r>
      <w:r w:rsidR="0093614E" w:rsidRPr="0070546A">
        <w:rPr>
          <w:color w:val="000000" w:themeColor="text1"/>
        </w:rPr>
        <w:t xml:space="preserve">gäller </w:t>
      </w:r>
      <w:r w:rsidRPr="0070546A">
        <w:rPr>
          <w:color w:val="000000" w:themeColor="text1"/>
        </w:rPr>
        <w:t xml:space="preserve">på Åland och inom landskapets behörighet </w:t>
      </w:r>
      <w:r w:rsidR="0093614E" w:rsidRPr="0070546A">
        <w:rPr>
          <w:color w:val="000000" w:themeColor="text1"/>
        </w:rPr>
        <w:t xml:space="preserve">att </w:t>
      </w:r>
      <w:r w:rsidRPr="0070546A">
        <w:rPr>
          <w:color w:val="000000" w:themeColor="text1"/>
        </w:rPr>
        <w:t xml:space="preserve">dessa bestämmelser </w:t>
      </w:r>
      <w:r w:rsidR="0093614E" w:rsidRPr="0070546A">
        <w:rPr>
          <w:color w:val="000000" w:themeColor="text1"/>
        </w:rPr>
        <w:t xml:space="preserve">ska </w:t>
      </w:r>
      <w:r w:rsidRPr="0070546A">
        <w:rPr>
          <w:color w:val="000000" w:themeColor="text1"/>
        </w:rPr>
        <w:t xml:space="preserve">tillämpas på motsvarande sätt </w:t>
      </w:r>
      <w:r w:rsidR="00EE3528" w:rsidRPr="0070546A">
        <w:rPr>
          <w:color w:val="000000" w:themeColor="text1"/>
        </w:rPr>
        <w:t xml:space="preserve">vad gäller allmänt stöd </w:t>
      </w:r>
      <w:r w:rsidRPr="0070546A">
        <w:rPr>
          <w:color w:val="000000" w:themeColor="text1"/>
        </w:rPr>
        <w:t>enligt denna lag.</w:t>
      </w:r>
    </w:p>
    <w:p w14:paraId="582B7EA6" w14:textId="4CF97A77" w:rsidR="000E1873" w:rsidRPr="0070546A" w:rsidRDefault="000E1873" w:rsidP="000E1873">
      <w:pPr>
        <w:pStyle w:val="ANormal"/>
        <w:rPr>
          <w:color w:val="000000" w:themeColor="text1"/>
        </w:rPr>
      </w:pPr>
      <w:r w:rsidRPr="0070546A">
        <w:rPr>
          <w:color w:val="000000" w:themeColor="text1"/>
        </w:rPr>
        <w:tab/>
        <w:t>Även en arbetslös arbetssökande som inte är bosatt på Åland har</w:t>
      </w:r>
      <w:r w:rsidR="00AC74C9" w:rsidRPr="0070546A">
        <w:rPr>
          <w:color w:val="000000" w:themeColor="text1"/>
        </w:rPr>
        <w:t xml:space="preserve">, med beaktande av de avvikelser </w:t>
      </w:r>
      <w:r w:rsidR="00213C05" w:rsidRPr="0070546A">
        <w:rPr>
          <w:color w:val="000000" w:themeColor="text1"/>
        </w:rPr>
        <w:t>som följer av denna lag</w:t>
      </w:r>
      <w:r w:rsidR="00C3247A" w:rsidRPr="0070546A">
        <w:rPr>
          <w:color w:val="000000" w:themeColor="text1"/>
        </w:rPr>
        <w:t>,</w:t>
      </w:r>
      <w:r w:rsidR="00446AFB" w:rsidRPr="0070546A">
        <w:rPr>
          <w:color w:val="000000" w:themeColor="text1"/>
        </w:rPr>
        <w:t xml:space="preserve"> </w:t>
      </w:r>
      <w:r w:rsidRPr="0070546A">
        <w:rPr>
          <w:color w:val="000000" w:themeColor="text1"/>
        </w:rPr>
        <w:t xml:space="preserve">rätt till allmänt stöd enligt denna lag om </w:t>
      </w:r>
      <w:r w:rsidR="00DB0D9E" w:rsidRPr="0070546A">
        <w:rPr>
          <w:color w:val="000000" w:themeColor="text1"/>
        </w:rPr>
        <w:t>denne</w:t>
      </w:r>
      <w:r w:rsidRPr="0070546A">
        <w:rPr>
          <w:color w:val="000000" w:themeColor="text1"/>
        </w:rPr>
        <w:t xml:space="preserve"> uppfyller </w:t>
      </w:r>
      <w:r w:rsidR="00FB3480" w:rsidRPr="0070546A">
        <w:rPr>
          <w:color w:val="000000" w:themeColor="text1"/>
        </w:rPr>
        <w:t xml:space="preserve">de </w:t>
      </w:r>
      <w:r w:rsidRPr="0070546A">
        <w:rPr>
          <w:color w:val="000000" w:themeColor="text1"/>
        </w:rPr>
        <w:t xml:space="preserve">i </w:t>
      </w:r>
      <w:r w:rsidR="005A2820" w:rsidRPr="00E263C4">
        <w:rPr>
          <w:lang w:val="sv-FI"/>
        </w:rPr>
        <w:t>1</w:t>
      </w:r>
      <w:r w:rsidR="000A6FB4">
        <w:rPr>
          <w:lang w:val="sv-FI"/>
        </w:rPr>
        <w:t> kap.</w:t>
      </w:r>
      <w:r w:rsidR="005A2820" w:rsidRPr="00E263C4">
        <w:rPr>
          <w:lang w:val="sv-FI"/>
        </w:rPr>
        <w:t xml:space="preserve"> </w:t>
      </w:r>
      <w:r w:rsidR="00F72FD3" w:rsidRPr="0070546A">
        <w:rPr>
          <w:color w:val="000000" w:themeColor="text1"/>
          <w:lang w:val="sv-FI"/>
        </w:rPr>
        <w:t>8</w:t>
      </w:r>
      <w:r w:rsidR="003F226E">
        <w:rPr>
          <w:color w:val="000000" w:themeColor="text1"/>
          <w:lang w:val="sv-FI"/>
        </w:rPr>
        <w:t> </w:t>
      </w:r>
      <w:r w:rsidR="00F72FD3" w:rsidRPr="0070546A">
        <w:rPr>
          <w:color w:val="000000" w:themeColor="text1"/>
          <w:lang w:val="sv-FI"/>
        </w:rPr>
        <w:t>a</w:t>
      </w:r>
      <w:r w:rsidR="000A6FB4">
        <w:rPr>
          <w:color w:val="000000" w:themeColor="text1"/>
          <w:lang w:val="sv-FI"/>
        </w:rPr>
        <w:t> §</w:t>
      </w:r>
      <w:r w:rsidR="00F72FD3" w:rsidRPr="0070546A">
        <w:rPr>
          <w:color w:val="000000" w:themeColor="text1"/>
          <w:lang w:val="sv-FI"/>
        </w:rPr>
        <w:t xml:space="preserve"> 2 och 3</w:t>
      </w:r>
      <w:r w:rsidR="000A6FB4">
        <w:rPr>
          <w:color w:val="000000" w:themeColor="text1"/>
          <w:lang w:val="sv-FI"/>
        </w:rPr>
        <w:t> mom.</w:t>
      </w:r>
      <w:r w:rsidR="00F72FD3" w:rsidRPr="0070546A">
        <w:rPr>
          <w:color w:val="000000" w:themeColor="text1"/>
          <w:lang w:val="sv-FI"/>
        </w:rPr>
        <w:t xml:space="preserve"> och 8</w:t>
      </w:r>
      <w:r w:rsidR="003F226E">
        <w:rPr>
          <w:color w:val="000000" w:themeColor="text1"/>
          <w:lang w:val="sv-FI"/>
        </w:rPr>
        <w:t> </w:t>
      </w:r>
      <w:r w:rsidR="00F72FD3" w:rsidRPr="0070546A">
        <w:rPr>
          <w:color w:val="000000" w:themeColor="text1"/>
          <w:lang w:val="sv-FI"/>
        </w:rPr>
        <w:t>b</w:t>
      </w:r>
      <w:r w:rsidR="000A6FB4">
        <w:rPr>
          <w:color w:val="000000" w:themeColor="text1"/>
          <w:lang w:val="sv-FI"/>
        </w:rPr>
        <w:t> §</w:t>
      </w:r>
      <w:r w:rsidR="00F72FD3" w:rsidRPr="0070546A">
        <w:rPr>
          <w:color w:val="000000" w:themeColor="text1"/>
          <w:lang w:val="sv-FI"/>
        </w:rPr>
        <w:t xml:space="preserve"> i lagen om utkomstskydd för arbetslösa (FFS 1290/2002)</w:t>
      </w:r>
      <w:r w:rsidR="00F72FD3" w:rsidRPr="0070546A">
        <w:rPr>
          <w:color w:val="000000" w:themeColor="text1"/>
        </w:rPr>
        <w:t xml:space="preserve"> </w:t>
      </w:r>
      <w:r w:rsidR="00FB3480" w:rsidRPr="0070546A">
        <w:rPr>
          <w:color w:val="000000" w:themeColor="text1"/>
        </w:rPr>
        <w:t xml:space="preserve">angivna förutsättningarna </w:t>
      </w:r>
      <w:r w:rsidR="003608A7" w:rsidRPr="0070546A">
        <w:rPr>
          <w:color w:val="000000" w:themeColor="text1"/>
          <w:lang w:val="sv-FI"/>
        </w:rPr>
        <w:t>för erhållande av i de</w:t>
      </w:r>
      <w:r w:rsidR="003608A7" w:rsidRPr="0070546A">
        <w:rPr>
          <w:color w:val="000000" w:themeColor="text1"/>
        </w:rPr>
        <w:t xml:space="preserve"> bestämmelserna avsedd arbetslöshetsförmån</w:t>
      </w:r>
      <w:r w:rsidRPr="0070546A">
        <w:rPr>
          <w:color w:val="000000" w:themeColor="text1"/>
        </w:rPr>
        <w:t>.</w:t>
      </w:r>
    </w:p>
    <w:p w14:paraId="59E8BE70" w14:textId="3233D73E" w:rsidR="00AF3004" w:rsidRPr="0070546A" w:rsidRDefault="000E1873">
      <w:pPr>
        <w:pStyle w:val="ANormal"/>
        <w:rPr>
          <w:color w:val="000000" w:themeColor="text1"/>
        </w:rPr>
      </w:pPr>
      <w:r w:rsidRPr="0070546A">
        <w:rPr>
          <w:color w:val="000000" w:themeColor="text1"/>
        </w:rPr>
        <w:tab/>
        <w:t xml:space="preserve">Ändringar </w:t>
      </w:r>
      <w:r w:rsidR="0000742F" w:rsidRPr="0070546A">
        <w:rPr>
          <w:color w:val="000000" w:themeColor="text1"/>
        </w:rPr>
        <w:t xml:space="preserve">inom landskapets behörighet </w:t>
      </w:r>
      <w:r w:rsidRPr="0070546A">
        <w:rPr>
          <w:color w:val="000000" w:themeColor="text1"/>
        </w:rPr>
        <w:t>av lagen om allmänt stöd ska gälla på Åland från tidpunkten för deras ikraftträdande i riket om inte annat följer av denna lag.</w:t>
      </w:r>
    </w:p>
    <w:bookmarkEnd w:id="44"/>
    <w:p w14:paraId="2E26A3C6" w14:textId="77777777" w:rsidR="000E1873" w:rsidRPr="0070546A" w:rsidRDefault="000E1873">
      <w:pPr>
        <w:pStyle w:val="ANormal"/>
        <w:rPr>
          <w:color w:val="000000" w:themeColor="text1"/>
        </w:rPr>
      </w:pPr>
    </w:p>
    <w:p w14:paraId="4C6217E5" w14:textId="411AC1DA" w:rsidR="000A5479" w:rsidRPr="0070546A" w:rsidRDefault="00EE31B3" w:rsidP="000A5479">
      <w:pPr>
        <w:pStyle w:val="LagParagraf"/>
        <w:rPr>
          <w:color w:val="000000" w:themeColor="text1"/>
          <w:lang w:val="sv-FI"/>
        </w:rPr>
      </w:pPr>
      <w:r w:rsidRPr="0070546A">
        <w:rPr>
          <w:color w:val="000000" w:themeColor="text1"/>
          <w:lang w:val="sv-FI"/>
        </w:rPr>
        <w:t>2</w:t>
      </w:r>
      <w:r w:rsidR="000A6FB4">
        <w:rPr>
          <w:color w:val="000000" w:themeColor="text1"/>
          <w:lang w:val="sv-FI"/>
        </w:rPr>
        <w:t> §</w:t>
      </w:r>
    </w:p>
    <w:p w14:paraId="4F3B1494" w14:textId="0CA90CF0" w:rsidR="00EE31B3" w:rsidRPr="0070546A" w:rsidRDefault="00EE31B3" w:rsidP="000A5479">
      <w:pPr>
        <w:pStyle w:val="LagPararubrik"/>
        <w:rPr>
          <w:color w:val="000000" w:themeColor="text1"/>
          <w:lang w:val="sv-FI"/>
        </w:rPr>
      </w:pPr>
      <w:r w:rsidRPr="0070546A">
        <w:rPr>
          <w:color w:val="000000" w:themeColor="text1"/>
          <w:lang w:val="sv-FI"/>
        </w:rPr>
        <w:t>Bestämmelser som inte tillämpas</w:t>
      </w:r>
    </w:p>
    <w:p w14:paraId="289160A9" w14:textId="5C2C54C7" w:rsidR="00EE31B3" w:rsidRPr="0070546A" w:rsidRDefault="000A547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Med stöd av denna lag ska följande bestämmelser i lagen om </w:t>
      </w:r>
      <w:r w:rsidRPr="0070546A">
        <w:rPr>
          <w:color w:val="000000" w:themeColor="text1"/>
          <w:lang w:val="sv-FI"/>
        </w:rPr>
        <w:t>allmänt stöd</w:t>
      </w:r>
      <w:r w:rsidR="00EE31B3" w:rsidRPr="0070546A">
        <w:rPr>
          <w:color w:val="000000" w:themeColor="text1"/>
          <w:lang w:val="sv-FI"/>
        </w:rPr>
        <w:t xml:space="preserve"> inte tillämpas </w:t>
      </w:r>
      <w:r w:rsidRPr="0070546A">
        <w:rPr>
          <w:color w:val="000000" w:themeColor="text1"/>
          <w:lang w:val="sv-FI"/>
        </w:rPr>
        <w:t>på Åland</w:t>
      </w:r>
      <w:r w:rsidR="00EE31B3" w:rsidRPr="0070546A">
        <w:rPr>
          <w:color w:val="000000" w:themeColor="text1"/>
          <w:lang w:val="sv-FI"/>
        </w:rPr>
        <w:t>:</w:t>
      </w:r>
    </w:p>
    <w:p w14:paraId="6C3606A3" w14:textId="58B18B61" w:rsidR="00EE31B3" w:rsidRPr="0070546A" w:rsidRDefault="000A547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1) 1</w:t>
      </w:r>
      <w:r w:rsidR="000A6FB4">
        <w:rPr>
          <w:color w:val="000000" w:themeColor="text1"/>
          <w:lang w:val="sv-FI"/>
        </w:rPr>
        <w:t> kap.</w:t>
      </w:r>
      <w:r w:rsidR="00EE31B3" w:rsidRPr="0070546A">
        <w:rPr>
          <w:color w:val="000000" w:themeColor="text1"/>
          <w:lang w:val="sv-FI"/>
        </w:rPr>
        <w:t xml:space="preserve"> 4</w:t>
      </w:r>
      <w:r w:rsidR="000A6FB4">
        <w:rPr>
          <w:color w:val="000000" w:themeColor="text1"/>
          <w:lang w:val="sv-FI"/>
        </w:rPr>
        <w:t> §</w:t>
      </w:r>
      <w:r w:rsidR="00EE31B3" w:rsidRPr="0070546A">
        <w:rPr>
          <w:color w:val="000000" w:themeColor="text1"/>
          <w:lang w:val="sv-FI"/>
        </w:rPr>
        <w:t xml:space="preserve"> 3</w:t>
      </w:r>
      <w:r w:rsidR="000A6FB4">
        <w:rPr>
          <w:color w:val="000000" w:themeColor="text1"/>
          <w:lang w:val="sv-FI"/>
        </w:rPr>
        <w:t> mom.</w:t>
      </w:r>
      <w:r w:rsidR="00EE31B3" w:rsidRPr="0070546A">
        <w:rPr>
          <w:color w:val="000000" w:themeColor="text1"/>
          <w:lang w:val="sv-FI"/>
        </w:rPr>
        <w:t xml:space="preserve"> om bindande utlåtanden,</w:t>
      </w:r>
    </w:p>
    <w:p w14:paraId="5EA2E432" w14:textId="16F00430" w:rsidR="001E7546" w:rsidRPr="0070546A" w:rsidRDefault="001E7546" w:rsidP="001E7546">
      <w:pPr>
        <w:pStyle w:val="ANormal"/>
        <w:rPr>
          <w:color w:val="000000" w:themeColor="text1"/>
          <w:lang w:val="sv-FI"/>
        </w:rPr>
      </w:pPr>
      <w:r w:rsidRPr="0070546A">
        <w:rPr>
          <w:color w:val="000000" w:themeColor="text1"/>
          <w:lang w:val="sv-FI"/>
        </w:rPr>
        <w:tab/>
        <w:t>2)</w:t>
      </w:r>
      <w:r w:rsidR="00857279">
        <w:rPr>
          <w:color w:val="000000" w:themeColor="text1"/>
          <w:lang w:val="sv-FI"/>
        </w:rPr>
        <w:t xml:space="preserve"> </w:t>
      </w:r>
      <w:r w:rsidRPr="0070546A">
        <w:rPr>
          <w:color w:val="000000" w:themeColor="text1"/>
          <w:lang w:val="sv-FI"/>
        </w:rPr>
        <w:t>5</w:t>
      </w:r>
      <w:r w:rsidR="000A6FB4">
        <w:rPr>
          <w:color w:val="000000" w:themeColor="text1"/>
          <w:lang w:val="sv-FI"/>
        </w:rPr>
        <w:t> kap.</w:t>
      </w:r>
      <w:r w:rsidRPr="0070546A">
        <w:rPr>
          <w:color w:val="000000" w:themeColor="text1"/>
          <w:lang w:val="sv-FI"/>
        </w:rPr>
        <w:t xml:space="preserve"> 23</w:t>
      </w:r>
      <w:r w:rsidR="000A6FB4">
        <w:rPr>
          <w:color w:val="000000" w:themeColor="text1"/>
          <w:lang w:val="sv-FI"/>
        </w:rPr>
        <w:t> §</w:t>
      </w:r>
      <w:r w:rsidRPr="0070546A">
        <w:rPr>
          <w:color w:val="000000" w:themeColor="text1"/>
          <w:lang w:val="sv-FI"/>
        </w:rPr>
        <w:t xml:space="preserve"> 3</w:t>
      </w:r>
      <w:r w:rsidR="000A6FB4">
        <w:rPr>
          <w:color w:val="000000" w:themeColor="text1"/>
          <w:lang w:val="sv-FI"/>
        </w:rPr>
        <w:t> mom.</w:t>
      </w:r>
      <w:r w:rsidRPr="0070546A">
        <w:rPr>
          <w:color w:val="000000" w:themeColor="text1"/>
          <w:lang w:val="sv-FI"/>
        </w:rPr>
        <w:t>, 5</w:t>
      </w:r>
      <w:r w:rsidR="000A6FB4">
        <w:rPr>
          <w:color w:val="000000" w:themeColor="text1"/>
          <w:lang w:val="sv-FI"/>
        </w:rPr>
        <w:t> kap.</w:t>
      </w:r>
      <w:r w:rsidRPr="0070546A">
        <w:rPr>
          <w:color w:val="000000" w:themeColor="text1"/>
          <w:lang w:val="sv-FI"/>
        </w:rPr>
        <w:t xml:space="preserve"> 34</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008172B2" w:rsidRPr="0070546A">
        <w:rPr>
          <w:color w:val="000000" w:themeColor="text1"/>
          <w:lang w:val="sv-FI"/>
        </w:rPr>
        <w:t>, 7</w:t>
      </w:r>
      <w:r w:rsidR="000A6FB4">
        <w:rPr>
          <w:color w:val="000000" w:themeColor="text1"/>
          <w:lang w:val="sv-FI"/>
        </w:rPr>
        <w:t> kap.</w:t>
      </w:r>
      <w:r w:rsidR="008172B2" w:rsidRPr="0070546A">
        <w:rPr>
          <w:color w:val="000000" w:themeColor="text1"/>
          <w:lang w:val="sv-FI"/>
        </w:rPr>
        <w:t xml:space="preserve"> 45</w:t>
      </w:r>
      <w:r w:rsidR="000A6FB4">
        <w:rPr>
          <w:color w:val="000000" w:themeColor="text1"/>
          <w:lang w:val="sv-FI"/>
        </w:rPr>
        <w:t> §</w:t>
      </w:r>
      <w:r w:rsidR="008172B2" w:rsidRPr="0070546A">
        <w:rPr>
          <w:color w:val="000000" w:themeColor="text1"/>
          <w:lang w:val="sv-FI"/>
        </w:rPr>
        <w:t xml:space="preserve"> 2</w:t>
      </w:r>
      <w:r w:rsidR="000A6FB4">
        <w:rPr>
          <w:color w:val="000000" w:themeColor="text1"/>
          <w:lang w:val="sv-FI"/>
        </w:rPr>
        <w:t> mom.</w:t>
      </w:r>
      <w:r w:rsidRPr="0070546A">
        <w:rPr>
          <w:color w:val="000000" w:themeColor="text1"/>
          <w:lang w:val="sv-FI"/>
        </w:rPr>
        <w:t xml:space="preserve"> </w:t>
      </w:r>
      <w:r w:rsidR="008172B2" w:rsidRPr="0070546A">
        <w:rPr>
          <w:color w:val="000000" w:themeColor="text1"/>
          <w:lang w:val="sv-FI"/>
        </w:rPr>
        <w:t>1</w:t>
      </w:r>
      <w:r w:rsidR="000A6FB4">
        <w:rPr>
          <w:color w:val="000000" w:themeColor="text1"/>
          <w:lang w:val="sv-FI"/>
        </w:rPr>
        <w:t> punkt</w:t>
      </w:r>
      <w:r w:rsidR="008172B2" w:rsidRPr="0070546A">
        <w:rPr>
          <w:color w:val="000000" w:themeColor="text1"/>
          <w:lang w:val="sv-FI"/>
        </w:rPr>
        <w:t xml:space="preserve">en </w:t>
      </w:r>
      <w:r w:rsidRPr="0070546A">
        <w:rPr>
          <w:color w:val="000000" w:themeColor="text1"/>
          <w:lang w:val="sv-FI"/>
        </w:rPr>
        <w:t>och 9</w:t>
      </w:r>
      <w:r w:rsidR="000A6FB4">
        <w:rPr>
          <w:color w:val="000000" w:themeColor="text1"/>
          <w:lang w:val="sv-FI"/>
        </w:rPr>
        <w:t> kap.</w:t>
      </w:r>
      <w:r w:rsidRPr="0070546A">
        <w:rPr>
          <w:color w:val="000000" w:themeColor="text1"/>
          <w:lang w:val="sv-FI"/>
        </w:rPr>
        <w:t xml:space="preserve"> 55</w:t>
      </w:r>
      <w:r w:rsidR="000A6FB4">
        <w:rPr>
          <w:color w:val="000000" w:themeColor="text1"/>
          <w:lang w:val="sv-FI"/>
        </w:rPr>
        <w:t> §</w:t>
      </w:r>
      <w:r w:rsidRPr="0070546A">
        <w:rPr>
          <w:color w:val="000000" w:themeColor="text1"/>
          <w:lang w:val="sv-FI"/>
        </w:rPr>
        <w:t xml:space="preserve"> 3</w:t>
      </w:r>
      <w:r w:rsidR="000A6FB4">
        <w:rPr>
          <w:color w:val="000000" w:themeColor="text1"/>
          <w:lang w:val="sv-FI"/>
        </w:rPr>
        <w:t> mom.</w:t>
      </w:r>
      <w:r w:rsidRPr="0070546A">
        <w:rPr>
          <w:color w:val="000000" w:themeColor="text1"/>
          <w:lang w:val="sv-FI"/>
        </w:rPr>
        <w:t xml:space="preserve"> om arbetskraftspolitiska utlåtanden,</w:t>
      </w:r>
    </w:p>
    <w:p w14:paraId="6FA993D9" w14:textId="159D86B6" w:rsidR="00EE31B3" w:rsidRPr="0070546A" w:rsidRDefault="000A5479" w:rsidP="00EE31B3">
      <w:pPr>
        <w:pStyle w:val="ANormal"/>
        <w:rPr>
          <w:color w:val="000000" w:themeColor="text1"/>
          <w:lang w:val="sv-FI"/>
        </w:rPr>
      </w:pPr>
      <w:r w:rsidRPr="0070546A">
        <w:rPr>
          <w:color w:val="000000" w:themeColor="text1"/>
          <w:lang w:val="sv-FI"/>
        </w:rPr>
        <w:tab/>
      </w:r>
      <w:r w:rsidR="001E7546" w:rsidRPr="0070546A">
        <w:rPr>
          <w:color w:val="000000" w:themeColor="text1"/>
          <w:lang w:val="sv-FI"/>
        </w:rPr>
        <w:t>3</w:t>
      </w:r>
      <w:r w:rsidR="00EE31B3" w:rsidRPr="0070546A">
        <w:rPr>
          <w:color w:val="000000" w:themeColor="text1"/>
          <w:lang w:val="sv-FI"/>
        </w:rPr>
        <w:t>) 1</w:t>
      </w:r>
      <w:r w:rsidR="000A6FB4">
        <w:rPr>
          <w:color w:val="000000" w:themeColor="text1"/>
          <w:lang w:val="sv-FI"/>
        </w:rPr>
        <w:t> kap.</w:t>
      </w:r>
      <w:r w:rsidR="00EE31B3" w:rsidRPr="0070546A">
        <w:rPr>
          <w:color w:val="000000" w:themeColor="text1"/>
          <w:lang w:val="sv-FI"/>
        </w:rPr>
        <w:t xml:space="preserve"> 5</w:t>
      </w:r>
      <w:r w:rsidR="000A6FB4">
        <w:rPr>
          <w:color w:val="000000" w:themeColor="text1"/>
          <w:lang w:val="sv-FI"/>
        </w:rPr>
        <w:t> §</w:t>
      </w:r>
      <w:r w:rsidR="00EE31B3" w:rsidRPr="0070546A">
        <w:rPr>
          <w:color w:val="000000" w:themeColor="text1"/>
          <w:lang w:val="sv-FI"/>
        </w:rPr>
        <w:t xml:space="preserve"> </w:t>
      </w:r>
      <w:r w:rsidR="00215345" w:rsidRPr="0070546A">
        <w:rPr>
          <w:color w:val="000000" w:themeColor="text1"/>
          <w:lang w:val="sv-FI"/>
        </w:rPr>
        <w:t>till den del den innebär en hänvisning till 1</w:t>
      </w:r>
      <w:r w:rsidR="000A6FB4">
        <w:rPr>
          <w:color w:val="000000" w:themeColor="text1"/>
          <w:lang w:val="sv-FI"/>
        </w:rPr>
        <w:t> kap.</w:t>
      </w:r>
      <w:r w:rsidR="00215345" w:rsidRPr="0070546A">
        <w:rPr>
          <w:color w:val="000000" w:themeColor="text1"/>
          <w:lang w:val="sv-FI"/>
        </w:rPr>
        <w:t xml:space="preserve"> 5</w:t>
      </w:r>
      <w:r w:rsidR="000A6FB4">
        <w:rPr>
          <w:color w:val="000000" w:themeColor="text1"/>
          <w:lang w:val="sv-FI"/>
        </w:rPr>
        <w:t> §</w:t>
      </w:r>
      <w:r w:rsidR="00215345" w:rsidRPr="0070546A">
        <w:rPr>
          <w:color w:val="000000" w:themeColor="text1"/>
          <w:lang w:val="sv-FI"/>
        </w:rPr>
        <w:t xml:space="preserve"> 10</w:t>
      </w:r>
      <w:r w:rsidR="003F226E">
        <w:rPr>
          <w:color w:val="000000" w:themeColor="text1"/>
          <w:lang w:val="sv-FI"/>
        </w:rPr>
        <w:t> </w:t>
      </w:r>
      <w:r w:rsidR="00215345" w:rsidRPr="0070546A">
        <w:rPr>
          <w:color w:val="000000" w:themeColor="text1"/>
          <w:lang w:val="sv-FI"/>
        </w:rPr>
        <w:t>a</w:t>
      </w:r>
      <w:r w:rsidR="000A6FB4">
        <w:rPr>
          <w:color w:val="000000" w:themeColor="text1"/>
          <w:lang w:val="sv-FI"/>
        </w:rPr>
        <w:t> punkt</w:t>
      </w:r>
      <w:r w:rsidR="00215345" w:rsidRPr="0070546A">
        <w:rPr>
          <w:color w:val="000000" w:themeColor="text1"/>
          <w:lang w:val="sv-FI"/>
        </w:rPr>
        <w:t xml:space="preserve">en i lagen om utkomstskydd för arbetslösa </w:t>
      </w:r>
      <w:r w:rsidR="0012770B" w:rsidRPr="0070546A">
        <w:rPr>
          <w:color w:val="000000" w:themeColor="text1"/>
          <w:lang w:val="sv-FI"/>
        </w:rPr>
        <w:t>där det är fråga om</w:t>
      </w:r>
      <w:r w:rsidR="00215345" w:rsidRPr="0070546A">
        <w:rPr>
          <w:color w:val="000000" w:themeColor="text1"/>
          <w:lang w:val="sv-FI"/>
        </w:rPr>
        <w:t xml:space="preserve"> en i lagen om arbetsverksamhet i rehabiliteringssyfte (FFS 189/2001) </w:t>
      </w:r>
      <w:r w:rsidR="0012770B" w:rsidRPr="0070546A">
        <w:rPr>
          <w:color w:val="000000" w:themeColor="text1"/>
          <w:lang w:val="sv-FI"/>
        </w:rPr>
        <w:t xml:space="preserve">avsedd </w:t>
      </w:r>
      <w:r w:rsidR="00215345" w:rsidRPr="0070546A">
        <w:rPr>
          <w:color w:val="000000" w:themeColor="text1"/>
          <w:lang w:val="sv-FI"/>
        </w:rPr>
        <w:t xml:space="preserve">aktiveringsplan </w:t>
      </w:r>
      <w:r w:rsidR="0012770B" w:rsidRPr="0070546A">
        <w:rPr>
          <w:color w:val="000000" w:themeColor="text1"/>
          <w:lang w:val="sv-FI"/>
        </w:rPr>
        <w:t>samt</w:t>
      </w:r>
      <w:r w:rsidR="00EE31B3" w:rsidRPr="0070546A">
        <w:rPr>
          <w:color w:val="000000" w:themeColor="text1"/>
          <w:lang w:val="sv-FI"/>
        </w:rPr>
        <w:t xml:space="preserve"> </w:t>
      </w:r>
      <w:r w:rsidR="0012770B" w:rsidRPr="0070546A">
        <w:rPr>
          <w:color w:val="000000" w:themeColor="text1"/>
          <w:lang w:val="sv-FI"/>
        </w:rPr>
        <w:t xml:space="preserve">en i lagen om sektorsövergripande främjande av sysselsättningen (FFS </w:t>
      </w:r>
      <w:r w:rsidR="007009F8" w:rsidRPr="0070546A">
        <w:rPr>
          <w:color w:val="000000" w:themeColor="text1"/>
          <w:lang w:val="sv-FI"/>
        </w:rPr>
        <w:t xml:space="preserve">381/2023) </w:t>
      </w:r>
      <w:r w:rsidR="0012770B" w:rsidRPr="0070546A">
        <w:rPr>
          <w:color w:val="000000" w:themeColor="text1"/>
          <w:lang w:val="sv-FI"/>
        </w:rPr>
        <w:t xml:space="preserve">avsedd </w:t>
      </w:r>
      <w:r w:rsidR="00EE31B3" w:rsidRPr="0070546A">
        <w:rPr>
          <w:color w:val="000000" w:themeColor="text1"/>
          <w:lang w:val="sv-FI"/>
        </w:rPr>
        <w:t>sektorsövergripande sysselsättningsplan,</w:t>
      </w:r>
    </w:p>
    <w:p w14:paraId="0C609A5B" w14:textId="34D6DCC1" w:rsidR="00FA4591" w:rsidRPr="0070546A" w:rsidRDefault="000A5479" w:rsidP="00EE31B3">
      <w:pPr>
        <w:pStyle w:val="ANormal"/>
        <w:rPr>
          <w:color w:val="000000" w:themeColor="text1"/>
          <w:lang w:val="sv-FI"/>
        </w:rPr>
      </w:pPr>
      <w:r w:rsidRPr="0070546A">
        <w:rPr>
          <w:color w:val="000000" w:themeColor="text1"/>
          <w:lang w:val="sv-FI"/>
        </w:rPr>
        <w:tab/>
      </w:r>
      <w:r w:rsidR="001E7546" w:rsidRPr="0070546A">
        <w:rPr>
          <w:color w:val="000000" w:themeColor="text1"/>
          <w:lang w:val="sv-FI"/>
        </w:rPr>
        <w:t>4</w:t>
      </w:r>
      <w:r w:rsidR="00EE31B3" w:rsidRPr="0070546A">
        <w:rPr>
          <w:color w:val="000000" w:themeColor="text1"/>
          <w:lang w:val="sv-FI"/>
        </w:rPr>
        <w:t xml:space="preserve">) </w:t>
      </w:r>
      <w:r w:rsidR="003C5047" w:rsidRPr="0070546A">
        <w:rPr>
          <w:color w:val="000000" w:themeColor="text1"/>
          <w:lang w:val="sv-FI"/>
        </w:rPr>
        <w:t>1</w:t>
      </w:r>
      <w:r w:rsidR="000A6FB4">
        <w:rPr>
          <w:color w:val="000000" w:themeColor="text1"/>
          <w:lang w:val="sv-FI"/>
        </w:rPr>
        <w:t> kap.</w:t>
      </w:r>
      <w:r w:rsidR="003C5047" w:rsidRPr="0070546A">
        <w:rPr>
          <w:color w:val="000000" w:themeColor="text1"/>
          <w:lang w:val="sv-FI"/>
        </w:rPr>
        <w:t xml:space="preserve"> 5</w:t>
      </w:r>
      <w:r w:rsidR="000A6FB4">
        <w:rPr>
          <w:color w:val="000000" w:themeColor="text1"/>
          <w:lang w:val="sv-FI"/>
        </w:rPr>
        <w:t> §</w:t>
      </w:r>
      <w:r w:rsidR="003C5047" w:rsidRPr="0070546A">
        <w:rPr>
          <w:color w:val="000000" w:themeColor="text1"/>
          <w:lang w:val="sv-FI"/>
        </w:rPr>
        <w:t xml:space="preserve"> till den del den innebär en hänvisning till </w:t>
      </w:r>
      <w:r w:rsidR="00EE31B3" w:rsidRPr="0070546A">
        <w:rPr>
          <w:color w:val="000000" w:themeColor="text1"/>
          <w:lang w:val="sv-FI"/>
        </w:rPr>
        <w:t>1</w:t>
      </w:r>
      <w:r w:rsidR="000A6FB4">
        <w:rPr>
          <w:color w:val="000000" w:themeColor="text1"/>
          <w:lang w:val="sv-FI"/>
        </w:rPr>
        <w:t> kap.</w:t>
      </w:r>
      <w:r w:rsidR="00EE31B3" w:rsidRPr="0070546A">
        <w:rPr>
          <w:color w:val="000000" w:themeColor="text1"/>
          <w:lang w:val="sv-FI"/>
        </w:rPr>
        <w:t xml:space="preserve"> 5</w:t>
      </w:r>
      <w:r w:rsidR="000A6FB4">
        <w:rPr>
          <w:color w:val="000000" w:themeColor="text1"/>
          <w:lang w:val="sv-FI"/>
        </w:rPr>
        <w:t> §</w:t>
      </w:r>
      <w:r w:rsidR="00EE31B3" w:rsidRPr="0070546A">
        <w:rPr>
          <w:color w:val="000000" w:themeColor="text1"/>
          <w:lang w:val="sv-FI"/>
        </w:rPr>
        <w:t xml:space="preserve"> 11</w:t>
      </w:r>
      <w:r w:rsidR="000A6FB4">
        <w:rPr>
          <w:color w:val="000000" w:themeColor="text1"/>
          <w:lang w:val="sv-FI"/>
        </w:rPr>
        <w:t> punkt</w:t>
      </w:r>
      <w:r w:rsidR="00EE31B3" w:rsidRPr="0070546A">
        <w:rPr>
          <w:color w:val="000000" w:themeColor="text1"/>
          <w:lang w:val="sv-FI"/>
        </w:rPr>
        <w:t xml:space="preserve">en </w:t>
      </w:r>
      <w:r w:rsidR="003C5047" w:rsidRPr="0070546A">
        <w:rPr>
          <w:color w:val="000000" w:themeColor="text1"/>
          <w:lang w:val="sv-FI"/>
        </w:rPr>
        <w:t xml:space="preserve">i lagen om utkomstskydd för arbetslösa </w:t>
      </w:r>
      <w:r w:rsidR="00EE31B3" w:rsidRPr="0070546A">
        <w:rPr>
          <w:color w:val="000000" w:themeColor="text1"/>
          <w:lang w:val="sv-FI"/>
        </w:rPr>
        <w:t xml:space="preserve">om </w:t>
      </w:r>
      <w:proofErr w:type="spellStart"/>
      <w:r w:rsidR="00EE31B3" w:rsidRPr="0070546A">
        <w:rPr>
          <w:color w:val="000000" w:themeColor="text1"/>
          <w:lang w:val="sv-FI"/>
        </w:rPr>
        <w:t>lönesubventionerat</w:t>
      </w:r>
      <w:proofErr w:type="spellEnd"/>
      <w:r w:rsidR="00EE31B3" w:rsidRPr="0070546A">
        <w:rPr>
          <w:color w:val="000000" w:themeColor="text1"/>
          <w:lang w:val="sv-FI"/>
        </w:rPr>
        <w:t xml:space="preserve"> arbete</w:t>
      </w:r>
      <w:r w:rsidR="00675CE8" w:rsidRPr="0070546A">
        <w:rPr>
          <w:color w:val="000000" w:themeColor="text1"/>
          <w:lang w:val="sv-FI"/>
        </w:rPr>
        <w:t xml:space="preserve"> </w:t>
      </w:r>
      <w:r w:rsidR="00744767" w:rsidRPr="0070546A">
        <w:rPr>
          <w:color w:val="000000" w:themeColor="text1"/>
          <w:lang w:val="sv-FI"/>
        </w:rPr>
        <w:t>samt</w:t>
      </w:r>
      <w:r w:rsidR="00675CE8" w:rsidRPr="0070546A">
        <w:rPr>
          <w:color w:val="000000" w:themeColor="text1"/>
          <w:lang w:val="sv-FI"/>
        </w:rPr>
        <w:t xml:space="preserve"> 2</w:t>
      </w:r>
      <w:r w:rsidR="000A6FB4">
        <w:rPr>
          <w:color w:val="000000" w:themeColor="text1"/>
          <w:lang w:val="sv-FI"/>
        </w:rPr>
        <w:t> kap.</w:t>
      </w:r>
      <w:r w:rsidR="00675CE8" w:rsidRPr="0070546A">
        <w:rPr>
          <w:color w:val="000000" w:themeColor="text1"/>
          <w:lang w:val="sv-FI"/>
        </w:rPr>
        <w:t xml:space="preserve"> 10</w:t>
      </w:r>
      <w:r w:rsidR="000A6FB4">
        <w:rPr>
          <w:color w:val="000000" w:themeColor="text1"/>
          <w:lang w:val="sv-FI"/>
        </w:rPr>
        <w:t> §</w:t>
      </w:r>
      <w:r w:rsidR="00675CE8" w:rsidRPr="0070546A">
        <w:rPr>
          <w:color w:val="000000" w:themeColor="text1"/>
          <w:lang w:val="sv-FI"/>
        </w:rPr>
        <w:t xml:space="preserve"> till den del den innebär en hänvisning till 2</w:t>
      </w:r>
      <w:r w:rsidR="003F226E">
        <w:rPr>
          <w:color w:val="000000" w:themeColor="text1"/>
          <w:lang w:val="sv-FI"/>
        </w:rPr>
        <w:t> </w:t>
      </w:r>
      <w:r w:rsidR="00675CE8" w:rsidRPr="0070546A">
        <w:rPr>
          <w:color w:val="000000" w:themeColor="text1"/>
          <w:lang w:val="sv-FI"/>
        </w:rPr>
        <w:t>a</w:t>
      </w:r>
      <w:r w:rsidR="000A6FB4">
        <w:rPr>
          <w:color w:val="000000" w:themeColor="text1"/>
          <w:lang w:val="sv-FI"/>
        </w:rPr>
        <w:t> kap.</w:t>
      </w:r>
      <w:r w:rsidR="00675CE8" w:rsidRPr="0070546A">
        <w:rPr>
          <w:color w:val="000000" w:themeColor="text1"/>
          <w:lang w:val="sv-FI"/>
        </w:rPr>
        <w:t xml:space="preserve"> 9</w:t>
      </w:r>
      <w:r w:rsidR="000A6FB4">
        <w:rPr>
          <w:color w:val="000000" w:themeColor="text1"/>
          <w:lang w:val="sv-FI"/>
        </w:rPr>
        <w:t> §</w:t>
      </w:r>
      <w:r w:rsidR="00675CE8" w:rsidRPr="0070546A">
        <w:rPr>
          <w:color w:val="000000" w:themeColor="text1"/>
          <w:lang w:val="sv-FI"/>
        </w:rPr>
        <w:t xml:space="preserve"> 1</w:t>
      </w:r>
      <w:r w:rsidR="000A6FB4">
        <w:rPr>
          <w:color w:val="000000" w:themeColor="text1"/>
          <w:lang w:val="sv-FI"/>
        </w:rPr>
        <w:t> mom.</w:t>
      </w:r>
      <w:r w:rsidR="005B0733">
        <w:rPr>
          <w:color w:val="000000" w:themeColor="text1"/>
          <w:lang w:val="sv-FI"/>
        </w:rPr>
        <w:t>, 2 a</w:t>
      </w:r>
      <w:r w:rsidR="000A6FB4">
        <w:rPr>
          <w:color w:val="000000" w:themeColor="text1"/>
          <w:lang w:val="sv-FI"/>
        </w:rPr>
        <w:t> kap.</w:t>
      </w:r>
      <w:r w:rsidR="005B0733">
        <w:rPr>
          <w:color w:val="000000" w:themeColor="text1"/>
          <w:lang w:val="sv-FI"/>
        </w:rPr>
        <w:t xml:space="preserve"> 10 a</w:t>
      </w:r>
      <w:r w:rsidR="000A6FB4">
        <w:rPr>
          <w:color w:val="000000" w:themeColor="text1"/>
          <w:lang w:val="sv-FI"/>
        </w:rPr>
        <w:t> §</w:t>
      </w:r>
      <w:r w:rsidR="002E3F19">
        <w:rPr>
          <w:color w:val="000000" w:themeColor="text1"/>
          <w:lang w:val="sv-FI"/>
        </w:rPr>
        <w:t xml:space="preserve"> 1</w:t>
      </w:r>
      <w:r w:rsidR="000A6FB4">
        <w:rPr>
          <w:color w:val="000000" w:themeColor="text1"/>
          <w:lang w:val="sv-FI"/>
        </w:rPr>
        <w:t> mom.</w:t>
      </w:r>
      <w:r w:rsidR="00E158F6">
        <w:rPr>
          <w:color w:val="000000" w:themeColor="text1"/>
          <w:lang w:val="sv-FI"/>
        </w:rPr>
        <w:t xml:space="preserve"> 1</w:t>
      </w:r>
      <w:r w:rsidR="000A6FB4">
        <w:rPr>
          <w:color w:val="000000" w:themeColor="text1"/>
          <w:lang w:val="sv-FI"/>
        </w:rPr>
        <w:t> punkt</w:t>
      </w:r>
      <w:r w:rsidR="00E158F6">
        <w:rPr>
          <w:color w:val="000000" w:themeColor="text1"/>
          <w:lang w:val="sv-FI"/>
        </w:rPr>
        <w:t>en</w:t>
      </w:r>
      <w:r w:rsidR="00675CE8" w:rsidRPr="0070546A">
        <w:rPr>
          <w:color w:val="000000" w:themeColor="text1"/>
          <w:lang w:val="sv-FI"/>
        </w:rPr>
        <w:t xml:space="preserve"> </w:t>
      </w:r>
      <w:r w:rsidR="007F47D9" w:rsidRPr="0070546A">
        <w:rPr>
          <w:color w:val="000000" w:themeColor="text1"/>
          <w:lang w:val="sv-FI"/>
        </w:rPr>
        <w:t>och 2</w:t>
      </w:r>
      <w:r w:rsidR="003F226E">
        <w:rPr>
          <w:color w:val="000000" w:themeColor="text1"/>
          <w:lang w:val="sv-FI"/>
        </w:rPr>
        <w:t> </w:t>
      </w:r>
      <w:r w:rsidR="007F47D9" w:rsidRPr="0070546A">
        <w:rPr>
          <w:color w:val="000000" w:themeColor="text1"/>
          <w:lang w:val="sv-FI"/>
        </w:rPr>
        <w:t>a</w:t>
      </w:r>
      <w:r w:rsidR="000A6FB4">
        <w:rPr>
          <w:color w:val="000000" w:themeColor="text1"/>
          <w:lang w:val="sv-FI"/>
        </w:rPr>
        <w:t> kap.</w:t>
      </w:r>
      <w:r w:rsidR="007F47D9" w:rsidRPr="0070546A">
        <w:rPr>
          <w:color w:val="000000" w:themeColor="text1"/>
          <w:lang w:val="sv-FI"/>
        </w:rPr>
        <w:t xml:space="preserve"> 12</w:t>
      </w:r>
      <w:r w:rsidR="000A6FB4">
        <w:rPr>
          <w:color w:val="000000" w:themeColor="text1"/>
          <w:lang w:val="sv-FI"/>
        </w:rPr>
        <w:t> §</w:t>
      </w:r>
      <w:r w:rsidR="007F47D9" w:rsidRPr="0070546A">
        <w:rPr>
          <w:color w:val="000000" w:themeColor="text1"/>
          <w:lang w:val="sv-FI"/>
        </w:rPr>
        <w:t xml:space="preserve"> 3</w:t>
      </w:r>
      <w:r w:rsidR="000A6FB4">
        <w:rPr>
          <w:color w:val="000000" w:themeColor="text1"/>
          <w:lang w:val="sv-FI"/>
        </w:rPr>
        <w:t> punkt</w:t>
      </w:r>
      <w:r w:rsidR="007F47D9" w:rsidRPr="0070546A">
        <w:rPr>
          <w:color w:val="000000" w:themeColor="text1"/>
          <w:lang w:val="sv-FI"/>
        </w:rPr>
        <w:t xml:space="preserve">en </w:t>
      </w:r>
      <w:r w:rsidR="00744767" w:rsidRPr="0070546A">
        <w:rPr>
          <w:color w:val="000000" w:themeColor="text1"/>
          <w:lang w:val="sv-FI"/>
        </w:rPr>
        <w:t xml:space="preserve">i lagen om utkomstskydd för arbetslösa </w:t>
      </w:r>
      <w:r w:rsidR="00675CE8" w:rsidRPr="0070546A">
        <w:rPr>
          <w:color w:val="000000" w:themeColor="text1"/>
          <w:lang w:val="sv-FI"/>
        </w:rPr>
        <w:t xml:space="preserve">om </w:t>
      </w:r>
      <w:proofErr w:type="spellStart"/>
      <w:r w:rsidR="00675CE8" w:rsidRPr="0070546A">
        <w:rPr>
          <w:color w:val="000000" w:themeColor="text1"/>
          <w:lang w:val="sv-FI"/>
        </w:rPr>
        <w:t>lönesubventionerat</w:t>
      </w:r>
      <w:proofErr w:type="spellEnd"/>
      <w:r w:rsidR="00675CE8" w:rsidRPr="0070546A">
        <w:rPr>
          <w:color w:val="000000" w:themeColor="text1"/>
          <w:lang w:val="sv-FI"/>
        </w:rPr>
        <w:t xml:space="preserve"> arbete</w:t>
      </w:r>
      <w:r w:rsidR="00FA4591" w:rsidRPr="0070546A">
        <w:rPr>
          <w:color w:val="000000" w:themeColor="text1"/>
          <w:lang w:val="sv-FI"/>
        </w:rPr>
        <w:t>,</w:t>
      </w:r>
    </w:p>
    <w:p w14:paraId="76D2315F" w14:textId="6B2F2E85" w:rsidR="00AC2F6D" w:rsidRDefault="00FA4591" w:rsidP="00EE31B3">
      <w:pPr>
        <w:pStyle w:val="ANormal"/>
        <w:rPr>
          <w:color w:val="000000" w:themeColor="text1"/>
          <w:lang w:val="sv-FI"/>
        </w:rPr>
      </w:pPr>
      <w:r w:rsidRPr="0070546A">
        <w:rPr>
          <w:color w:val="000000" w:themeColor="text1"/>
          <w:lang w:val="sv-FI"/>
        </w:rPr>
        <w:tab/>
        <w:t>5) 2</w:t>
      </w:r>
      <w:r w:rsidR="000A6FB4">
        <w:rPr>
          <w:color w:val="000000" w:themeColor="text1"/>
          <w:lang w:val="sv-FI"/>
        </w:rPr>
        <w:t> kap.</w:t>
      </w:r>
      <w:r w:rsidRPr="0070546A">
        <w:rPr>
          <w:color w:val="000000" w:themeColor="text1"/>
          <w:lang w:val="sv-FI"/>
        </w:rPr>
        <w:t xml:space="preserve"> 10</w:t>
      </w:r>
      <w:r w:rsidR="000A6FB4">
        <w:rPr>
          <w:color w:val="000000" w:themeColor="text1"/>
          <w:lang w:val="sv-FI"/>
        </w:rPr>
        <w:t> §</w:t>
      </w:r>
      <w:r w:rsidRPr="0070546A">
        <w:rPr>
          <w:color w:val="000000" w:themeColor="text1"/>
          <w:lang w:val="sv-FI"/>
        </w:rPr>
        <w:t xml:space="preserve"> till den del </w:t>
      </w:r>
      <w:r w:rsidR="00AC2F6D">
        <w:rPr>
          <w:color w:val="000000" w:themeColor="text1"/>
          <w:lang w:val="sv-FI"/>
        </w:rPr>
        <w:t xml:space="preserve">den </w:t>
      </w:r>
      <w:r w:rsidRPr="0070546A">
        <w:rPr>
          <w:color w:val="000000" w:themeColor="text1"/>
          <w:lang w:val="sv-FI"/>
        </w:rPr>
        <w:t xml:space="preserve">innebär en hänvisning </w:t>
      </w:r>
      <w:r w:rsidR="00AC2F6D" w:rsidRPr="0070546A">
        <w:rPr>
          <w:color w:val="000000" w:themeColor="text1"/>
          <w:lang w:val="sv-FI"/>
        </w:rPr>
        <w:t>till</w:t>
      </w:r>
      <w:r w:rsidR="00AC2F6D">
        <w:rPr>
          <w:color w:val="000000" w:themeColor="text1"/>
          <w:lang w:val="sv-FI"/>
        </w:rPr>
        <w:t>:</w:t>
      </w:r>
    </w:p>
    <w:p w14:paraId="0D94E614" w14:textId="6BB266B8" w:rsidR="00AC2F6D" w:rsidRDefault="00AC2F6D" w:rsidP="00EE31B3">
      <w:pPr>
        <w:pStyle w:val="ANormal"/>
        <w:rPr>
          <w:color w:val="000000" w:themeColor="text1"/>
          <w:lang w:val="sv-FI"/>
        </w:rPr>
      </w:pPr>
      <w:r>
        <w:rPr>
          <w:color w:val="000000" w:themeColor="text1"/>
          <w:lang w:val="sv-FI"/>
        </w:rPr>
        <w:tab/>
        <w:t xml:space="preserve">a) </w:t>
      </w:r>
      <w:r w:rsidR="00FA4591" w:rsidRPr="0070546A">
        <w:rPr>
          <w:color w:val="000000" w:themeColor="text1"/>
          <w:lang w:val="sv-FI"/>
        </w:rPr>
        <w:t>2</w:t>
      </w:r>
      <w:r w:rsidR="003F226E">
        <w:rPr>
          <w:color w:val="000000" w:themeColor="text1"/>
          <w:lang w:val="sv-FI"/>
        </w:rPr>
        <w:t> </w:t>
      </w:r>
      <w:r w:rsidR="00FA4591" w:rsidRPr="0070546A">
        <w:rPr>
          <w:color w:val="000000" w:themeColor="text1"/>
          <w:lang w:val="sv-FI"/>
        </w:rPr>
        <w:t>a</w:t>
      </w:r>
      <w:r w:rsidR="000A6FB4">
        <w:rPr>
          <w:color w:val="000000" w:themeColor="text1"/>
          <w:lang w:val="sv-FI"/>
        </w:rPr>
        <w:t> kap.</w:t>
      </w:r>
      <w:r w:rsidR="00FA4591" w:rsidRPr="0070546A">
        <w:rPr>
          <w:color w:val="000000" w:themeColor="text1"/>
          <w:lang w:val="sv-FI"/>
        </w:rPr>
        <w:t xml:space="preserve"> 9</w:t>
      </w:r>
      <w:r w:rsidR="000A6FB4">
        <w:rPr>
          <w:color w:val="000000" w:themeColor="text1"/>
          <w:lang w:val="sv-FI"/>
        </w:rPr>
        <w:t> §</w:t>
      </w:r>
      <w:r w:rsidR="00FA4591" w:rsidRPr="0070546A">
        <w:rPr>
          <w:color w:val="000000" w:themeColor="text1"/>
          <w:lang w:val="sv-FI"/>
        </w:rPr>
        <w:t xml:space="preserve"> 1</w:t>
      </w:r>
      <w:r w:rsidR="000A6FB4">
        <w:rPr>
          <w:color w:val="000000" w:themeColor="text1"/>
          <w:lang w:val="sv-FI"/>
        </w:rPr>
        <w:t> mom.</w:t>
      </w:r>
      <w:r w:rsidR="00FA4591" w:rsidRPr="0070546A">
        <w:rPr>
          <w:color w:val="000000" w:themeColor="text1"/>
          <w:lang w:val="sv-FI"/>
        </w:rPr>
        <w:t xml:space="preserve"> 7</w:t>
      </w:r>
      <w:r w:rsidR="005B0733">
        <w:rPr>
          <w:color w:val="000000" w:themeColor="text1"/>
          <w:lang w:val="sv-FI"/>
        </w:rPr>
        <w:t> </w:t>
      </w:r>
      <w:r w:rsidR="00FA4591" w:rsidRPr="0070546A">
        <w:rPr>
          <w:color w:val="000000" w:themeColor="text1"/>
          <w:lang w:val="sv-FI"/>
        </w:rPr>
        <w:t>d</w:t>
      </w:r>
      <w:r w:rsidR="000A6FB4">
        <w:rPr>
          <w:color w:val="000000" w:themeColor="text1"/>
          <w:lang w:val="sv-FI"/>
        </w:rPr>
        <w:t> punkt</w:t>
      </w:r>
      <w:r w:rsidR="00FA4591" w:rsidRPr="0070546A">
        <w:rPr>
          <w:color w:val="000000" w:themeColor="text1"/>
          <w:lang w:val="sv-FI"/>
        </w:rPr>
        <w:t xml:space="preserve">en </w:t>
      </w:r>
      <w:r w:rsidR="007A6D2D" w:rsidRPr="0070546A">
        <w:rPr>
          <w:color w:val="000000" w:themeColor="text1"/>
          <w:lang w:val="sv-FI"/>
        </w:rPr>
        <w:t xml:space="preserve">i lagen om utkomstskydd för arbetslösa </w:t>
      </w:r>
      <w:r w:rsidR="00FA4591" w:rsidRPr="0070546A">
        <w:rPr>
          <w:color w:val="000000" w:themeColor="text1"/>
          <w:lang w:val="sv-FI"/>
        </w:rPr>
        <w:t>om arbetsverksamhet i rehabiliteringssyfte enligt lagen om arbetsverksamhet i rehabiliteringssyfte</w:t>
      </w:r>
      <w:r w:rsidR="001379EA" w:rsidRPr="0070546A">
        <w:rPr>
          <w:color w:val="000000" w:themeColor="text1"/>
          <w:lang w:val="sv-FI"/>
        </w:rPr>
        <w:t xml:space="preserve">, </w:t>
      </w:r>
    </w:p>
    <w:p w14:paraId="7234799B" w14:textId="59B9A0AA" w:rsidR="00AC2F6D" w:rsidRDefault="00AC2F6D" w:rsidP="00EE31B3">
      <w:pPr>
        <w:pStyle w:val="ANormal"/>
        <w:rPr>
          <w:color w:val="000000" w:themeColor="text1"/>
          <w:lang w:val="sv-FI"/>
        </w:rPr>
      </w:pPr>
      <w:r>
        <w:rPr>
          <w:color w:val="000000" w:themeColor="text1"/>
          <w:lang w:val="sv-FI"/>
        </w:rPr>
        <w:tab/>
        <w:t xml:space="preserve">b) </w:t>
      </w:r>
      <w:r w:rsidR="007A6D2D" w:rsidRPr="0070546A">
        <w:rPr>
          <w:color w:val="000000" w:themeColor="text1"/>
          <w:lang w:val="sv-FI"/>
        </w:rPr>
        <w:t>2</w:t>
      </w:r>
      <w:r w:rsidR="003F226E">
        <w:rPr>
          <w:color w:val="000000" w:themeColor="text1"/>
          <w:lang w:val="sv-FI"/>
        </w:rPr>
        <w:t> </w:t>
      </w:r>
      <w:r w:rsidR="007A6D2D" w:rsidRPr="0070546A">
        <w:rPr>
          <w:color w:val="000000" w:themeColor="text1"/>
          <w:lang w:val="sv-FI"/>
        </w:rPr>
        <w:t>a</w:t>
      </w:r>
      <w:r w:rsidR="000A6FB4">
        <w:rPr>
          <w:color w:val="000000" w:themeColor="text1"/>
          <w:lang w:val="sv-FI"/>
        </w:rPr>
        <w:t> kap.</w:t>
      </w:r>
      <w:r w:rsidR="007A6D2D" w:rsidRPr="0070546A">
        <w:rPr>
          <w:color w:val="000000" w:themeColor="text1"/>
          <w:lang w:val="sv-FI"/>
        </w:rPr>
        <w:t xml:space="preserve"> 9</w:t>
      </w:r>
      <w:r w:rsidR="000A6FB4">
        <w:rPr>
          <w:color w:val="000000" w:themeColor="text1"/>
          <w:lang w:val="sv-FI"/>
        </w:rPr>
        <w:t> §</w:t>
      </w:r>
      <w:r w:rsidR="007A6D2D" w:rsidRPr="0070546A">
        <w:rPr>
          <w:color w:val="000000" w:themeColor="text1"/>
          <w:lang w:val="sv-FI"/>
        </w:rPr>
        <w:t xml:space="preserve"> 1</w:t>
      </w:r>
      <w:r w:rsidR="000A6FB4">
        <w:rPr>
          <w:color w:val="000000" w:themeColor="text1"/>
          <w:lang w:val="sv-FI"/>
        </w:rPr>
        <w:t> mom.</w:t>
      </w:r>
      <w:r w:rsidR="007A6D2D" w:rsidRPr="0070546A">
        <w:rPr>
          <w:color w:val="000000" w:themeColor="text1"/>
          <w:lang w:val="sv-FI"/>
        </w:rPr>
        <w:t xml:space="preserve"> 12</w:t>
      </w:r>
      <w:r w:rsidR="000A6FB4">
        <w:rPr>
          <w:color w:val="000000" w:themeColor="text1"/>
          <w:lang w:val="sv-FI"/>
        </w:rPr>
        <w:t> punkt</w:t>
      </w:r>
      <w:r w:rsidR="007A6D2D" w:rsidRPr="0070546A">
        <w:rPr>
          <w:color w:val="000000" w:themeColor="text1"/>
          <w:lang w:val="sv-FI"/>
        </w:rPr>
        <w:t>en i lagen om utkomstskydd för arbetslösa om</w:t>
      </w:r>
      <w:r w:rsidR="0057649F" w:rsidRPr="0070546A">
        <w:rPr>
          <w:color w:val="000000" w:themeColor="text1"/>
          <w:lang w:val="sv-FI"/>
        </w:rPr>
        <w:t xml:space="preserve"> underlåtenhet att iaktta vad som i en sektorsövergripande sysselsättningsplan har överenskommits om förbättrande av de allmänna förutsättningarna för jobbsökning och sysselsättning</w:t>
      </w:r>
      <w:r w:rsidR="001379EA" w:rsidRPr="0070546A">
        <w:rPr>
          <w:color w:val="000000" w:themeColor="text1"/>
          <w:lang w:val="sv-FI"/>
        </w:rPr>
        <w:t xml:space="preserve"> och</w:t>
      </w:r>
    </w:p>
    <w:p w14:paraId="43D08BBF" w14:textId="49A8F983" w:rsidR="00EE31B3" w:rsidRPr="0070546A" w:rsidRDefault="00AC2F6D" w:rsidP="00EE31B3">
      <w:pPr>
        <w:pStyle w:val="ANormal"/>
        <w:rPr>
          <w:color w:val="000000" w:themeColor="text1"/>
          <w:lang w:val="sv-FI"/>
        </w:rPr>
      </w:pPr>
      <w:r>
        <w:rPr>
          <w:color w:val="000000" w:themeColor="text1"/>
          <w:lang w:val="sv-FI"/>
        </w:rPr>
        <w:tab/>
        <w:t xml:space="preserve">c) </w:t>
      </w:r>
      <w:r w:rsidR="001379EA" w:rsidRPr="0070546A">
        <w:rPr>
          <w:color w:val="000000" w:themeColor="text1"/>
          <w:lang w:val="sv-FI"/>
        </w:rPr>
        <w:t>2</w:t>
      </w:r>
      <w:r w:rsidR="003F226E">
        <w:rPr>
          <w:color w:val="000000" w:themeColor="text1"/>
          <w:lang w:val="sv-FI"/>
        </w:rPr>
        <w:t> </w:t>
      </w:r>
      <w:r w:rsidR="001379EA" w:rsidRPr="0070546A">
        <w:rPr>
          <w:color w:val="000000" w:themeColor="text1"/>
          <w:lang w:val="sv-FI"/>
        </w:rPr>
        <w:t>a</w:t>
      </w:r>
      <w:r w:rsidR="000A6FB4">
        <w:rPr>
          <w:color w:val="000000" w:themeColor="text1"/>
          <w:lang w:val="sv-FI"/>
        </w:rPr>
        <w:t> kap.</w:t>
      </w:r>
      <w:r w:rsidR="001379EA" w:rsidRPr="0070546A">
        <w:rPr>
          <w:color w:val="000000" w:themeColor="text1"/>
          <w:lang w:val="sv-FI"/>
        </w:rPr>
        <w:t xml:space="preserve"> 14 a</w:t>
      </w:r>
      <w:r w:rsidR="000A6FB4">
        <w:rPr>
          <w:color w:val="000000" w:themeColor="text1"/>
          <w:lang w:val="sv-FI"/>
        </w:rPr>
        <w:t> §</w:t>
      </w:r>
      <w:r w:rsidR="001379EA" w:rsidRPr="0070546A">
        <w:rPr>
          <w:color w:val="000000" w:themeColor="text1"/>
          <w:lang w:val="sv-FI"/>
        </w:rPr>
        <w:t xml:space="preserve"> om kostnader för deltagande i service till den del den paragrafen gäller kostnadsersättningar,</w:t>
      </w:r>
    </w:p>
    <w:p w14:paraId="2F74F01C" w14:textId="07AD95D5" w:rsidR="003102AC" w:rsidRPr="0070546A" w:rsidRDefault="003102AC" w:rsidP="00EE31B3">
      <w:pPr>
        <w:pStyle w:val="ANormal"/>
        <w:rPr>
          <w:color w:val="000000" w:themeColor="text1"/>
          <w:lang w:val="sv-FI"/>
        </w:rPr>
      </w:pPr>
      <w:r w:rsidRPr="0070546A">
        <w:rPr>
          <w:color w:val="000000" w:themeColor="text1"/>
          <w:lang w:val="sv-FI"/>
        </w:rPr>
        <w:tab/>
      </w:r>
      <w:r w:rsidR="00856BB3" w:rsidRPr="0070546A">
        <w:rPr>
          <w:color w:val="000000" w:themeColor="text1"/>
          <w:lang w:val="sv-FI"/>
        </w:rPr>
        <w:t>6</w:t>
      </w:r>
      <w:r w:rsidRPr="0070546A">
        <w:rPr>
          <w:color w:val="000000" w:themeColor="text1"/>
          <w:lang w:val="sv-FI"/>
        </w:rPr>
        <w:t>) 3</w:t>
      </w:r>
      <w:r w:rsidR="000A6FB4">
        <w:rPr>
          <w:color w:val="000000" w:themeColor="text1"/>
          <w:lang w:val="sv-FI"/>
        </w:rPr>
        <w:t> kap.</w:t>
      </w:r>
      <w:r w:rsidRPr="0070546A">
        <w:rPr>
          <w:color w:val="000000" w:themeColor="text1"/>
          <w:lang w:val="sv-FI"/>
        </w:rPr>
        <w:t xml:space="preserve"> 12</w:t>
      </w:r>
      <w:r w:rsidR="000A6FB4">
        <w:rPr>
          <w:color w:val="000000" w:themeColor="text1"/>
          <w:lang w:val="sv-FI"/>
        </w:rPr>
        <w:t> §</w:t>
      </w:r>
      <w:r w:rsidRPr="0070546A">
        <w:rPr>
          <w:color w:val="000000" w:themeColor="text1"/>
          <w:lang w:val="sv-FI"/>
        </w:rPr>
        <w:t xml:space="preserve"> 3</w:t>
      </w:r>
      <w:r w:rsidR="000A6FB4">
        <w:rPr>
          <w:color w:val="000000" w:themeColor="text1"/>
          <w:lang w:val="sv-FI"/>
        </w:rPr>
        <w:t> mom.</w:t>
      </w:r>
      <w:r w:rsidRPr="0070546A">
        <w:rPr>
          <w:color w:val="000000" w:themeColor="text1"/>
          <w:lang w:val="sv-FI"/>
        </w:rPr>
        <w:t xml:space="preserve"> 1</w:t>
      </w:r>
      <w:r w:rsidR="000A6FB4">
        <w:rPr>
          <w:color w:val="000000" w:themeColor="text1"/>
          <w:lang w:val="sv-FI"/>
        </w:rPr>
        <w:t> punkt</w:t>
      </w:r>
      <w:r w:rsidRPr="0070546A">
        <w:rPr>
          <w:color w:val="000000" w:themeColor="text1"/>
          <w:lang w:val="sv-FI"/>
        </w:rPr>
        <w:t xml:space="preserve">en till den del den hänvisar till </w:t>
      </w:r>
      <w:proofErr w:type="spellStart"/>
      <w:r w:rsidRPr="0070546A">
        <w:rPr>
          <w:color w:val="000000" w:themeColor="text1"/>
          <w:lang w:val="sv-FI"/>
        </w:rPr>
        <w:t>lönesubventionerat</w:t>
      </w:r>
      <w:proofErr w:type="spellEnd"/>
      <w:r w:rsidRPr="0070546A">
        <w:rPr>
          <w:color w:val="000000" w:themeColor="text1"/>
          <w:lang w:val="sv-FI"/>
        </w:rPr>
        <w:t xml:space="preserve"> arbete,</w:t>
      </w:r>
    </w:p>
    <w:p w14:paraId="328DEBDD" w14:textId="751ECF56" w:rsidR="00EE31B3" w:rsidRPr="0070546A" w:rsidRDefault="000A5479" w:rsidP="00EE31B3">
      <w:pPr>
        <w:pStyle w:val="ANormal"/>
        <w:rPr>
          <w:color w:val="000000" w:themeColor="text1"/>
          <w:lang w:val="sv-FI"/>
        </w:rPr>
      </w:pPr>
      <w:r w:rsidRPr="0070546A">
        <w:rPr>
          <w:color w:val="000000" w:themeColor="text1"/>
          <w:lang w:val="sv-FI"/>
        </w:rPr>
        <w:tab/>
      </w:r>
      <w:r w:rsidR="00856BB3" w:rsidRPr="0070546A">
        <w:rPr>
          <w:color w:val="000000" w:themeColor="text1"/>
          <w:lang w:val="sv-FI"/>
        </w:rPr>
        <w:t>7</w:t>
      </w:r>
      <w:r w:rsidR="00EE31B3" w:rsidRPr="0070546A">
        <w:rPr>
          <w:color w:val="000000" w:themeColor="text1"/>
          <w:lang w:val="sv-FI"/>
        </w:rPr>
        <w:t xml:space="preserve">) </w:t>
      </w:r>
      <w:r w:rsidR="00F170BC" w:rsidRPr="0070546A">
        <w:rPr>
          <w:color w:val="000000" w:themeColor="text1"/>
          <w:lang w:val="sv-FI"/>
        </w:rPr>
        <w:t>4</w:t>
      </w:r>
      <w:r w:rsidR="000A6FB4">
        <w:rPr>
          <w:color w:val="000000" w:themeColor="text1"/>
          <w:lang w:val="sv-FI"/>
        </w:rPr>
        <w:t> kap.</w:t>
      </w:r>
      <w:r w:rsidR="00EE31B3" w:rsidRPr="0070546A">
        <w:rPr>
          <w:color w:val="000000" w:themeColor="text1"/>
          <w:lang w:val="sv-FI"/>
        </w:rPr>
        <w:t xml:space="preserve"> </w:t>
      </w:r>
      <w:r w:rsidR="00F170BC" w:rsidRPr="0070546A">
        <w:rPr>
          <w:color w:val="000000" w:themeColor="text1"/>
          <w:lang w:val="sv-FI"/>
        </w:rPr>
        <w:t>19</w:t>
      </w:r>
      <w:r w:rsidR="000A6FB4">
        <w:rPr>
          <w:color w:val="000000" w:themeColor="text1"/>
          <w:lang w:val="sv-FI"/>
        </w:rPr>
        <w:t> §</w:t>
      </w:r>
      <w:r w:rsidR="00F170BC" w:rsidRPr="0070546A">
        <w:rPr>
          <w:color w:val="000000" w:themeColor="text1"/>
          <w:lang w:val="sv-FI"/>
        </w:rPr>
        <w:t xml:space="preserve"> 3</w:t>
      </w:r>
      <w:r w:rsidR="000A6FB4">
        <w:rPr>
          <w:color w:val="000000" w:themeColor="text1"/>
          <w:lang w:val="sv-FI"/>
        </w:rPr>
        <w:t> mom.</w:t>
      </w:r>
      <w:r w:rsidR="00F170BC" w:rsidRPr="0070546A">
        <w:rPr>
          <w:color w:val="000000" w:themeColor="text1"/>
          <w:lang w:val="sv-FI"/>
        </w:rPr>
        <w:t xml:space="preserve"> </w:t>
      </w:r>
      <w:r w:rsidR="004F299B">
        <w:rPr>
          <w:color w:val="000000" w:themeColor="text1"/>
          <w:lang w:val="sv-FI"/>
        </w:rPr>
        <w:t>5</w:t>
      </w:r>
      <w:r w:rsidR="000A6FB4">
        <w:rPr>
          <w:color w:val="000000" w:themeColor="text1"/>
          <w:lang w:val="sv-FI"/>
        </w:rPr>
        <w:t> punkt</w:t>
      </w:r>
      <w:r w:rsidR="00F170BC" w:rsidRPr="0070546A">
        <w:rPr>
          <w:color w:val="000000" w:themeColor="text1"/>
          <w:lang w:val="sv-FI"/>
        </w:rPr>
        <w:t>en</w:t>
      </w:r>
      <w:r w:rsidR="00EE31B3" w:rsidRPr="0070546A">
        <w:rPr>
          <w:color w:val="000000" w:themeColor="text1"/>
          <w:lang w:val="sv-FI"/>
        </w:rPr>
        <w:t xml:space="preserve"> om kostnadsersättning,</w:t>
      </w:r>
    </w:p>
    <w:p w14:paraId="30A30526" w14:textId="4269B8E2" w:rsidR="001E7546" w:rsidRPr="0070546A" w:rsidRDefault="001E7546" w:rsidP="001E7546">
      <w:pPr>
        <w:pStyle w:val="ANormal"/>
        <w:rPr>
          <w:color w:val="000000" w:themeColor="text1"/>
          <w:lang w:val="sv-FI"/>
        </w:rPr>
      </w:pPr>
      <w:r w:rsidRPr="0070546A">
        <w:rPr>
          <w:color w:val="000000" w:themeColor="text1"/>
          <w:lang w:val="sv-FI"/>
        </w:rPr>
        <w:tab/>
      </w:r>
      <w:r w:rsidR="00856BB3" w:rsidRPr="0070546A">
        <w:rPr>
          <w:color w:val="000000" w:themeColor="text1"/>
          <w:lang w:val="sv-FI"/>
        </w:rPr>
        <w:t>8</w:t>
      </w:r>
      <w:r w:rsidRPr="0070546A">
        <w:rPr>
          <w:color w:val="000000" w:themeColor="text1"/>
          <w:lang w:val="sv-FI"/>
        </w:rPr>
        <w:t>) 5</w:t>
      </w:r>
      <w:r w:rsidR="000A6FB4">
        <w:rPr>
          <w:color w:val="000000" w:themeColor="text1"/>
          <w:lang w:val="sv-FI"/>
        </w:rPr>
        <w:t> kap.</w:t>
      </w:r>
      <w:r w:rsidRPr="0070546A">
        <w:rPr>
          <w:color w:val="000000" w:themeColor="text1"/>
          <w:lang w:val="sv-FI"/>
        </w:rPr>
        <w:t xml:space="preserve"> 22</w:t>
      </w:r>
      <w:r w:rsidR="000A6FB4">
        <w:rPr>
          <w:color w:val="000000" w:themeColor="text1"/>
          <w:lang w:val="sv-FI"/>
        </w:rPr>
        <w:t> §</w:t>
      </w:r>
      <w:r w:rsidRPr="0070546A">
        <w:rPr>
          <w:color w:val="000000" w:themeColor="text1"/>
          <w:lang w:val="sv-FI"/>
        </w:rPr>
        <w:t xml:space="preserve"> 2</w:t>
      </w:r>
      <w:r w:rsidR="000A6FB4">
        <w:rPr>
          <w:color w:val="000000" w:themeColor="text1"/>
          <w:lang w:val="sv-FI"/>
        </w:rPr>
        <w:t> mom.</w:t>
      </w:r>
      <w:r w:rsidRPr="0070546A">
        <w:rPr>
          <w:color w:val="000000" w:themeColor="text1"/>
          <w:lang w:val="sv-FI"/>
        </w:rPr>
        <w:t xml:space="preserve"> om att lämna de utredningar som förutsätts enligt arbetskraftsmyndighetens eller Sysselsättnings-, utvecklings- och förvaltningscentrets utlåtande,</w:t>
      </w:r>
    </w:p>
    <w:p w14:paraId="083E4319" w14:textId="66044D03" w:rsidR="00946621" w:rsidRPr="0070546A" w:rsidRDefault="00946621" w:rsidP="001E7546">
      <w:pPr>
        <w:pStyle w:val="ANormal"/>
        <w:rPr>
          <w:color w:val="000000" w:themeColor="text1"/>
          <w:lang w:val="sv-FI"/>
        </w:rPr>
      </w:pPr>
      <w:r w:rsidRPr="0070546A">
        <w:rPr>
          <w:color w:val="000000" w:themeColor="text1"/>
          <w:lang w:val="sv-FI"/>
        </w:rPr>
        <w:tab/>
      </w:r>
      <w:r w:rsidR="00856BB3" w:rsidRPr="0070546A">
        <w:rPr>
          <w:color w:val="000000" w:themeColor="text1"/>
          <w:lang w:val="sv-FI"/>
        </w:rPr>
        <w:t>9</w:t>
      </w:r>
      <w:r w:rsidRPr="0070546A">
        <w:rPr>
          <w:color w:val="000000" w:themeColor="text1"/>
          <w:lang w:val="sv-FI"/>
        </w:rPr>
        <w:t>) 5</w:t>
      </w:r>
      <w:r w:rsidR="000A6FB4">
        <w:rPr>
          <w:color w:val="000000" w:themeColor="text1"/>
          <w:lang w:val="sv-FI"/>
        </w:rPr>
        <w:t> kap.</w:t>
      </w:r>
      <w:r w:rsidRPr="0070546A">
        <w:rPr>
          <w:color w:val="000000" w:themeColor="text1"/>
          <w:lang w:val="sv-FI"/>
        </w:rPr>
        <w:t xml:space="preserve"> 23</w:t>
      </w:r>
      <w:r w:rsidR="000A6FB4">
        <w:rPr>
          <w:color w:val="000000" w:themeColor="text1"/>
          <w:lang w:val="sv-FI"/>
        </w:rPr>
        <w:t> §</w:t>
      </w:r>
      <w:r w:rsidRPr="0070546A">
        <w:rPr>
          <w:color w:val="000000" w:themeColor="text1"/>
          <w:lang w:val="sv-FI"/>
        </w:rPr>
        <w:t xml:space="preserve"> 4</w:t>
      </w:r>
      <w:r w:rsidR="000A6FB4">
        <w:rPr>
          <w:color w:val="000000" w:themeColor="text1"/>
          <w:lang w:val="sv-FI"/>
        </w:rPr>
        <w:t> mom.</w:t>
      </w:r>
      <w:r w:rsidRPr="0070546A">
        <w:rPr>
          <w:color w:val="000000" w:themeColor="text1"/>
          <w:lang w:val="sv-FI"/>
        </w:rPr>
        <w:t xml:space="preserve"> om skriftliga beslut när allmänt stöd betalas till ett välfärdsområde,</w:t>
      </w:r>
    </w:p>
    <w:p w14:paraId="41FF4F3E" w14:textId="23AE744E" w:rsidR="006E21FD" w:rsidRPr="0070546A" w:rsidRDefault="006E21FD" w:rsidP="001E7546">
      <w:pPr>
        <w:pStyle w:val="ANormal"/>
        <w:rPr>
          <w:color w:val="000000" w:themeColor="text1"/>
          <w:lang w:val="sv-FI"/>
        </w:rPr>
      </w:pPr>
      <w:r w:rsidRPr="0070546A">
        <w:rPr>
          <w:color w:val="000000" w:themeColor="text1"/>
          <w:lang w:val="sv-FI"/>
        </w:rPr>
        <w:tab/>
      </w:r>
      <w:r w:rsidR="00856BB3" w:rsidRPr="0070546A">
        <w:rPr>
          <w:color w:val="000000" w:themeColor="text1"/>
          <w:lang w:val="sv-FI"/>
        </w:rPr>
        <w:t>10</w:t>
      </w:r>
      <w:r w:rsidRPr="0070546A">
        <w:rPr>
          <w:color w:val="000000" w:themeColor="text1"/>
          <w:lang w:val="sv-FI"/>
        </w:rPr>
        <w:t>) 5</w:t>
      </w:r>
      <w:r w:rsidR="000A6FB4">
        <w:rPr>
          <w:color w:val="000000" w:themeColor="text1"/>
          <w:lang w:val="sv-FI"/>
        </w:rPr>
        <w:t> kap.</w:t>
      </w:r>
      <w:r w:rsidRPr="0070546A">
        <w:rPr>
          <w:color w:val="000000" w:themeColor="text1"/>
          <w:lang w:val="sv-FI"/>
        </w:rPr>
        <w:t xml:space="preserve"> 27</w:t>
      </w:r>
      <w:r w:rsidR="000A6FB4">
        <w:rPr>
          <w:color w:val="000000" w:themeColor="text1"/>
          <w:lang w:val="sv-FI"/>
        </w:rPr>
        <w:t> §</w:t>
      </w:r>
      <w:r w:rsidRPr="0070546A">
        <w:rPr>
          <w:color w:val="000000" w:themeColor="text1"/>
          <w:lang w:val="sv-FI"/>
        </w:rPr>
        <w:t xml:space="preserve"> om betalning av allmänt stöd till ett välfärdsområde,</w:t>
      </w:r>
    </w:p>
    <w:p w14:paraId="4D39DF08" w14:textId="6F6DB02D" w:rsidR="00A732D6" w:rsidRPr="0070546A" w:rsidRDefault="00A732D6" w:rsidP="001E7546">
      <w:pPr>
        <w:pStyle w:val="ANormal"/>
        <w:rPr>
          <w:color w:val="000000" w:themeColor="text1"/>
          <w:lang w:val="sv-FI"/>
        </w:rPr>
      </w:pPr>
      <w:r w:rsidRPr="0070546A">
        <w:rPr>
          <w:color w:val="000000" w:themeColor="text1"/>
          <w:lang w:val="sv-FI"/>
        </w:rPr>
        <w:tab/>
        <w:t>1</w:t>
      </w:r>
      <w:r w:rsidR="00856BB3" w:rsidRPr="0070546A">
        <w:rPr>
          <w:color w:val="000000" w:themeColor="text1"/>
          <w:lang w:val="sv-FI"/>
        </w:rPr>
        <w:t>1</w:t>
      </w:r>
      <w:r w:rsidRPr="0070546A">
        <w:rPr>
          <w:color w:val="000000" w:themeColor="text1"/>
          <w:lang w:val="sv-FI"/>
        </w:rPr>
        <w:t>) 5</w:t>
      </w:r>
      <w:r w:rsidR="000A6FB4">
        <w:rPr>
          <w:color w:val="000000" w:themeColor="text1"/>
          <w:lang w:val="sv-FI"/>
        </w:rPr>
        <w:t> kap.</w:t>
      </w:r>
      <w:r w:rsidRPr="0070546A">
        <w:rPr>
          <w:color w:val="000000" w:themeColor="text1"/>
          <w:lang w:val="sv-FI"/>
        </w:rPr>
        <w:t xml:space="preserve"> 34</w:t>
      </w:r>
      <w:r w:rsidR="000A6FB4">
        <w:rPr>
          <w:color w:val="000000" w:themeColor="text1"/>
          <w:lang w:val="sv-FI"/>
        </w:rPr>
        <w:t> §</w:t>
      </w:r>
      <w:r w:rsidRPr="0070546A">
        <w:rPr>
          <w:color w:val="000000" w:themeColor="text1"/>
          <w:lang w:val="sv-FI"/>
        </w:rPr>
        <w:t xml:space="preserve"> </w:t>
      </w:r>
      <w:r w:rsidR="00CD70A9">
        <w:rPr>
          <w:color w:val="000000" w:themeColor="text1"/>
          <w:lang w:val="sv-FI"/>
        </w:rPr>
        <w:t>3</w:t>
      </w:r>
      <w:r w:rsidR="000A6FB4">
        <w:rPr>
          <w:color w:val="000000" w:themeColor="text1"/>
          <w:lang w:val="sv-FI"/>
        </w:rPr>
        <w:t> mom.</w:t>
      </w:r>
      <w:r w:rsidR="00E161D8" w:rsidRPr="0070546A">
        <w:rPr>
          <w:color w:val="000000" w:themeColor="text1"/>
          <w:lang w:val="sv-FI"/>
        </w:rPr>
        <w:t xml:space="preserve"> </w:t>
      </w:r>
      <w:r w:rsidRPr="0070546A">
        <w:rPr>
          <w:color w:val="000000" w:themeColor="text1"/>
          <w:lang w:val="sv-FI"/>
        </w:rPr>
        <w:t xml:space="preserve">om </w:t>
      </w:r>
      <w:r w:rsidR="00CD70A9">
        <w:rPr>
          <w:color w:val="000000" w:themeColor="text1"/>
          <w:lang w:val="sv-FI"/>
        </w:rPr>
        <w:t xml:space="preserve">tillsyn över de uppgifter som föreskrivs för </w:t>
      </w:r>
      <w:r w:rsidR="00CD70A9" w:rsidRPr="0070546A">
        <w:rPr>
          <w:color w:val="000000" w:themeColor="text1"/>
          <w:lang w:val="sv-FI"/>
        </w:rPr>
        <w:t>arbetskraftsmyndigheten eller Sysselsättnings-, utvecklings- och förvaltningscentret</w:t>
      </w:r>
      <w:r w:rsidRPr="0070546A">
        <w:rPr>
          <w:color w:val="000000" w:themeColor="text1"/>
          <w:lang w:val="sv-FI"/>
        </w:rPr>
        <w:t>,</w:t>
      </w:r>
    </w:p>
    <w:p w14:paraId="574534F5" w14:textId="0A79770F" w:rsidR="00020BD2" w:rsidRPr="0070546A" w:rsidRDefault="004254AB" w:rsidP="00EE31B3">
      <w:pPr>
        <w:pStyle w:val="ANormal"/>
        <w:rPr>
          <w:color w:val="000000" w:themeColor="text1"/>
          <w:lang w:val="sv-FI"/>
        </w:rPr>
      </w:pPr>
      <w:r w:rsidRPr="0070546A">
        <w:rPr>
          <w:color w:val="000000" w:themeColor="text1"/>
          <w:lang w:val="sv-FI"/>
        </w:rPr>
        <w:tab/>
      </w:r>
      <w:r w:rsidR="006E21FD" w:rsidRPr="0070546A">
        <w:rPr>
          <w:color w:val="000000" w:themeColor="text1"/>
          <w:lang w:val="sv-FI"/>
        </w:rPr>
        <w:t>1</w:t>
      </w:r>
      <w:r w:rsidR="00856BB3" w:rsidRPr="0070546A">
        <w:rPr>
          <w:color w:val="000000" w:themeColor="text1"/>
          <w:lang w:val="sv-FI"/>
        </w:rPr>
        <w:t>2</w:t>
      </w:r>
      <w:r w:rsidRPr="0070546A">
        <w:rPr>
          <w:color w:val="000000" w:themeColor="text1"/>
          <w:lang w:val="sv-FI"/>
        </w:rPr>
        <w:t>) 6</w:t>
      </w:r>
      <w:r w:rsidR="000A6FB4">
        <w:rPr>
          <w:color w:val="000000" w:themeColor="text1"/>
          <w:lang w:val="sv-FI"/>
        </w:rPr>
        <w:t> kap.</w:t>
      </w:r>
      <w:r w:rsidRPr="0070546A">
        <w:rPr>
          <w:color w:val="000000" w:themeColor="text1"/>
          <w:lang w:val="sv-FI"/>
        </w:rPr>
        <w:t xml:space="preserve"> 43</w:t>
      </w:r>
      <w:r w:rsidR="000A6FB4">
        <w:rPr>
          <w:color w:val="000000" w:themeColor="text1"/>
          <w:lang w:val="sv-FI"/>
        </w:rPr>
        <w:t> §</w:t>
      </w:r>
      <w:r w:rsidRPr="0070546A">
        <w:rPr>
          <w:color w:val="000000" w:themeColor="text1"/>
          <w:lang w:val="sv-FI"/>
        </w:rPr>
        <w:t xml:space="preserve"> till den del den avser i 10</w:t>
      </w:r>
      <w:r w:rsidR="000A6FB4">
        <w:rPr>
          <w:color w:val="000000" w:themeColor="text1"/>
          <w:lang w:val="sv-FI"/>
        </w:rPr>
        <w:t> kap.</w:t>
      </w:r>
      <w:r w:rsidRPr="0070546A">
        <w:rPr>
          <w:color w:val="000000" w:themeColor="text1"/>
          <w:lang w:val="sv-FI"/>
        </w:rPr>
        <w:t xml:space="preserve"> 6</w:t>
      </w:r>
      <w:r w:rsidR="000A6FB4">
        <w:rPr>
          <w:color w:val="000000" w:themeColor="text1"/>
          <w:lang w:val="sv-FI"/>
        </w:rPr>
        <w:t> §</w:t>
      </w:r>
      <w:r w:rsidRPr="0070546A">
        <w:rPr>
          <w:color w:val="000000" w:themeColor="text1"/>
          <w:lang w:val="sv-FI"/>
        </w:rPr>
        <w:t xml:space="preserve"> i lagen om utkomstskydd för arbetslösa angiven kostnadsersättning</w:t>
      </w:r>
      <w:r w:rsidR="001E7546" w:rsidRPr="0070546A">
        <w:rPr>
          <w:color w:val="000000" w:themeColor="text1"/>
          <w:lang w:val="sv-FI"/>
        </w:rPr>
        <w:t xml:space="preserve"> </w:t>
      </w:r>
    </w:p>
    <w:p w14:paraId="10962DF2" w14:textId="576B4840" w:rsidR="004254AB" w:rsidRPr="0070546A" w:rsidRDefault="00020BD2" w:rsidP="00EE31B3">
      <w:pPr>
        <w:pStyle w:val="ANormal"/>
        <w:rPr>
          <w:color w:val="000000" w:themeColor="text1"/>
          <w:lang w:val="sv-FI"/>
        </w:rPr>
      </w:pPr>
      <w:r w:rsidRPr="0070546A">
        <w:rPr>
          <w:color w:val="000000" w:themeColor="text1"/>
          <w:lang w:val="sv-FI"/>
        </w:rPr>
        <w:tab/>
        <w:t>1</w:t>
      </w:r>
      <w:r w:rsidR="00856BB3" w:rsidRPr="0070546A">
        <w:rPr>
          <w:color w:val="000000" w:themeColor="text1"/>
          <w:lang w:val="sv-FI"/>
        </w:rPr>
        <w:t>3</w:t>
      </w:r>
      <w:r w:rsidRPr="0070546A">
        <w:rPr>
          <w:color w:val="000000" w:themeColor="text1"/>
          <w:lang w:val="sv-FI"/>
        </w:rPr>
        <w:t>) 7 kap 48</w:t>
      </w:r>
      <w:r w:rsidR="000A6FB4">
        <w:rPr>
          <w:color w:val="000000" w:themeColor="text1"/>
          <w:lang w:val="sv-FI"/>
        </w:rPr>
        <w:t> §</w:t>
      </w:r>
      <w:r w:rsidRPr="0070546A">
        <w:rPr>
          <w:color w:val="000000" w:themeColor="text1"/>
          <w:lang w:val="sv-FI"/>
        </w:rPr>
        <w:t xml:space="preserve"> 2</w:t>
      </w:r>
      <w:r w:rsidR="000A6FB4">
        <w:rPr>
          <w:color w:val="000000" w:themeColor="text1"/>
          <w:lang w:val="sv-FI"/>
        </w:rPr>
        <w:t> mom.</w:t>
      </w:r>
      <w:r w:rsidRPr="0070546A">
        <w:rPr>
          <w:color w:val="000000" w:themeColor="text1"/>
          <w:lang w:val="sv-FI"/>
        </w:rPr>
        <w:t xml:space="preserve"> om rätten att lämna ut uppgifter om stödmottagare till hemkommun för vilken kommunen betalar ut allmänt stöd </w:t>
      </w:r>
      <w:r w:rsidR="001E7546" w:rsidRPr="0070546A">
        <w:rPr>
          <w:color w:val="000000" w:themeColor="text1"/>
          <w:lang w:val="sv-FI"/>
        </w:rPr>
        <w:t>och</w:t>
      </w:r>
    </w:p>
    <w:p w14:paraId="11E711F9" w14:textId="5858FC89" w:rsidR="00942BE8" w:rsidRPr="0070546A" w:rsidRDefault="000A5479" w:rsidP="00EE31B3">
      <w:pPr>
        <w:pStyle w:val="ANormal"/>
        <w:rPr>
          <w:color w:val="000000" w:themeColor="text1"/>
          <w:lang w:val="sv-FI"/>
        </w:rPr>
      </w:pPr>
      <w:r w:rsidRPr="0070546A">
        <w:rPr>
          <w:color w:val="000000" w:themeColor="text1"/>
          <w:lang w:val="sv-FI"/>
        </w:rPr>
        <w:tab/>
      </w:r>
      <w:r w:rsidR="00020BD2" w:rsidRPr="0070546A">
        <w:rPr>
          <w:color w:val="000000" w:themeColor="text1"/>
          <w:lang w:val="sv-FI"/>
        </w:rPr>
        <w:t>1</w:t>
      </w:r>
      <w:r w:rsidR="00856BB3" w:rsidRPr="0070546A">
        <w:rPr>
          <w:color w:val="000000" w:themeColor="text1"/>
          <w:lang w:val="sv-FI"/>
        </w:rPr>
        <w:t>4</w:t>
      </w:r>
      <w:r w:rsidR="00EE31B3" w:rsidRPr="0070546A">
        <w:rPr>
          <w:color w:val="000000" w:themeColor="text1"/>
          <w:lang w:val="sv-FI"/>
        </w:rPr>
        <w:t xml:space="preserve">) </w:t>
      </w:r>
      <w:r w:rsidR="00942BE8" w:rsidRPr="0070546A">
        <w:rPr>
          <w:color w:val="000000" w:themeColor="text1"/>
          <w:lang w:val="sv-FI"/>
        </w:rPr>
        <w:t>8</w:t>
      </w:r>
      <w:r w:rsidR="000A6FB4">
        <w:rPr>
          <w:color w:val="000000" w:themeColor="text1"/>
          <w:lang w:val="sv-FI"/>
        </w:rPr>
        <w:t> kap.</w:t>
      </w:r>
      <w:r w:rsidR="00EE31B3" w:rsidRPr="0070546A">
        <w:rPr>
          <w:color w:val="000000" w:themeColor="text1"/>
          <w:lang w:val="sv-FI"/>
        </w:rPr>
        <w:t xml:space="preserve"> om finansiering av de</w:t>
      </w:r>
      <w:r w:rsidR="00942BE8" w:rsidRPr="0070546A">
        <w:rPr>
          <w:color w:val="000000" w:themeColor="text1"/>
          <w:lang w:val="sv-FI"/>
        </w:rPr>
        <w:t>t allmänna stödet.</w:t>
      </w:r>
    </w:p>
    <w:p w14:paraId="32868313" w14:textId="77777777" w:rsidR="00B906E4" w:rsidRPr="0070546A" w:rsidRDefault="00B906E4" w:rsidP="00EE31B3">
      <w:pPr>
        <w:pStyle w:val="ANormal"/>
        <w:rPr>
          <w:color w:val="000000" w:themeColor="text1"/>
          <w:lang w:val="sv-FI"/>
        </w:rPr>
      </w:pPr>
    </w:p>
    <w:p w14:paraId="2A527225" w14:textId="604F71A2" w:rsidR="00B906E4" w:rsidRPr="0070546A" w:rsidRDefault="00B906E4" w:rsidP="00B906E4">
      <w:pPr>
        <w:pStyle w:val="LagParagraf"/>
        <w:rPr>
          <w:color w:val="000000" w:themeColor="text1"/>
          <w:lang w:val="sv-FI"/>
        </w:rPr>
      </w:pPr>
      <w:bookmarkStart w:id="45" w:name="_Hlk213831761"/>
      <w:r w:rsidRPr="0070546A">
        <w:rPr>
          <w:color w:val="000000" w:themeColor="text1"/>
          <w:lang w:val="sv-FI"/>
        </w:rPr>
        <w:t>3</w:t>
      </w:r>
      <w:r w:rsidR="000A6FB4">
        <w:rPr>
          <w:color w:val="000000" w:themeColor="text1"/>
          <w:lang w:val="sv-FI"/>
        </w:rPr>
        <w:t> §</w:t>
      </w:r>
    </w:p>
    <w:p w14:paraId="37F1CE15" w14:textId="75061B95" w:rsidR="00B906E4" w:rsidRPr="0070546A" w:rsidRDefault="00B906E4" w:rsidP="00B906E4">
      <w:pPr>
        <w:pStyle w:val="LagPararubrik"/>
        <w:rPr>
          <w:color w:val="000000" w:themeColor="text1"/>
          <w:lang w:val="sv-FI"/>
        </w:rPr>
      </w:pPr>
      <w:r w:rsidRPr="0070546A">
        <w:rPr>
          <w:color w:val="000000" w:themeColor="text1"/>
          <w:lang w:val="sv-FI"/>
        </w:rPr>
        <w:t>Tillämpning av hänvisningar i lagen om allmänt stöd och annan lagstiftning</w:t>
      </w:r>
    </w:p>
    <w:p w14:paraId="527BD0E6" w14:textId="0E630347" w:rsidR="00B906E4" w:rsidRPr="0070546A" w:rsidRDefault="00B906E4" w:rsidP="00B906E4">
      <w:pPr>
        <w:pStyle w:val="ANormal"/>
        <w:rPr>
          <w:color w:val="000000" w:themeColor="text1"/>
          <w:lang w:val="sv-FI"/>
        </w:rPr>
      </w:pPr>
      <w:r w:rsidRPr="0070546A">
        <w:rPr>
          <w:color w:val="000000" w:themeColor="text1"/>
          <w:lang w:val="sv-FI"/>
        </w:rPr>
        <w:tab/>
        <w:t>Hänvisas i lagen om allmänt stöd till bestämmelser i rikslagstiftningen vilka äger motsvarighet i landskapslagstiftningen ska</w:t>
      </w:r>
      <w:r w:rsidR="00D0671A" w:rsidRPr="0070546A">
        <w:rPr>
          <w:color w:val="000000" w:themeColor="text1"/>
          <w:lang w:val="sv-FI"/>
        </w:rPr>
        <w:t xml:space="preserve"> </w:t>
      </w:r>
      <w:r w:rsidRPr="0070546A">
        <w:rPr>
          <w:color w:val="000000" w:themeColor="text1"/>
          <w:lang w:val="sv-FI"/>
        </w:rPr>
        <w:t>hänvisningarna avse bestämmelserna i landskapslagstiftningen.</w:t>
      </w:r>
    </w:p>
    <w:p w14:paraId="5B6984C3" w14:textId="13F72544" w:rsidR="00B906E4" w:rsidRPr="0070546A" w:rsidRDefault="00B906E4" w:rsidP="00B906E4">
      <w:pPr>
        <w:pStyle w:val="ANormal"/>
        <w:rPr>
          <w:color w:val="000000" w:themeColor="text1"/>
          <w:lang w:val="sv-FI"/>
        </w:rPr>
      </w:pPr>
      <w:r w:rsidRPr="0070546A">
        <w:rPr>
          <w:color w:val="000000" w:themeColor="text1"/>
          <w:lang w:val="sv-FI"/>
        </w:rPr>
        <w:tab/>
        <w:t xml:space="preserve">Om tillämpningen av lagen om allmänt stöd innebär att bestämmelser i </w:t>
      </w:r>
      <w:r w:rsidR="004D7253" w:rsidRPr="0070546A">
        <w:rPr>
          <w:color w:val="000000" w:themeColor="text1"/>
          <w:lang w:val="sv-FI"/>
        </w:rPr>
        <w:t>särskild</w:t>
      </w:r>
      <w:r w:rsidRPr="0070546A">
        <w:rPr>
          <w:color w:val="000000" w:themeColor="text1"/>
          <w:lang w:val="sv-FI"/>
        </w:rPr>
        <w:t xml:space="preserve"> rikslagstiftning inom landskapets behörighet ska tillämpas på Åland och det i nämnda rikslagstiftning hänvisas ytterligare till annan rikslagstiftning ska hänvisningarna i fråga avse motsvarande bestämmelser i landskapslagstiftningen om sådana finns.</w:t>
      </w:r>
    </w:p>
    <w:bookmarkEnd w:id="45"/>
    <w:p w14:paraId="7FE525BA" w14:textId="4E25454D" w:rsidR="00701B08" w:rsidRPr="0070546A" w:rsidRDefault="00701B08" w:rsidP="00701B08">
      <w:pPr>
        <w:pStyle w:val="ANormal"/>
        <w:rPr>
          <w:color w:val="000000" w:themeColor="text1"/>
          <w:lang w:val="sv-FI"/>
        </w:rPr>
      </w:pPr>
      <w:r w:rsidRPr="0070546A">
        <w:rPr>
          <w:color w:val="000000" w:themeColor="text1"/>
          <w:lang w:val="sv-FI"/>
        </w:rPr>
        <w:tab/>
        <w:t xml:space="preserve">Hänvisas i annan </w:t>
      </w:r>
      <w:r w:rsidR="009B1157" w:rsidRPr="0070546A">
        <w:rPr>
          <w:color w:val="000000" w:themeColor="text1"/>
          <w:lang w:val="sv-FI"/>
        </w:rPr>
        <w:t>landskaps</w:t>
      </w:r>
      <w:r w:rsidRPr="0070546A">
        <w:rPr>
          <w:color w:val="000000" w:themeColor="text1"/>
          <w:lang w:val="sv-FI"/>
        </w:rPr>
        <w:t xml:space="preserve">lagstiftning till bestämmelser i </w:t>
      </w:r>
      <w:r w:rsidR="009B1157" w:rsidRPr="0070546A">
        <w:rPr>
          <w:color w:val="000000" w:themeColor="text1"/>
          <w:lang w:val="sv-FI"/>
        </w:rPr>
        <w:t>landskapslagen (2003:71) om tillämpning i landskapet Åland av lagen om utkomstskydd för arbetslösa</w:t>
      </w:r>
      <w:r w:rsidRPr="0070546A">
        <w:rPr>
          <w:color w:val="000000" w:themeColor="text1"/>
          <w:lang w:val="sv-FI"/>
        </w:rPr>
        <w:t xml:space="preserve"> ska hänvisningarna i fråga avse bestämmelserna i denna lag.</w:t>
      </w:r>
    </w:p>
    <w:p w14:paraId="7BB6AE87" w14:textId="77777777" w:rsidR="00B906E4" w:rsidRPr="0070546A" w:rsidRDefault="00B906E4" w:rsidP="00EE31B3">
      <w:pPr>
        <w:pStyle w:val="ANormal"/>
        <w:rPr>
          <w:color w:val="000000" w:themeColor="text1"/>
          <w:lang w:val="sv-FI"/>
        </w:rPr>
      </w:pPr>
    </w:p>
    <w:p w14:paraId="7A2CC166" w14:textId="267E54A0" w:rsidR="00AA54FC" w:rsidRPr="0070546A" w:rsidRDefault="00B906E4" w:rsidP="00AA54FC">
      <w:pPr>
        <w:pStyle w:val="LagParagraf"/>
        <w:rPr>
          <w:color w:val="000000" w:themeColor="text1"/>
          <w:lang w:val="sv-FI"/>
        </w:rPr>
      </w:pPr>
      <w:r w:rsidRPr="0070546A">
        <w:rPr>
          <w:color w:val="000000" w:themeColor="text1"/>
          <w:lang w:val="sv-FI"/>
        </w:rPr>
        <w:t>4</w:t>
      </w:r>
      <w:r w:rsidR="000A6FB4">
        <w:rPr>
          <w:color w:val="000000" w:themeColor="text1"/>
          <w:lang w:val="sv-FI"/>
        </w:rPr>
        <w:t> §</w:t>
      </w:r>
    </w:p>
    <w:p w14:paraId="00A1506E" w14:textId="66C8662B" w:rsidR="00EE31B3" w:rsidRPr="0070546A" w:rsidRDefault="00EE31B3" w:rsidP="00AA54FC">
      <w:pPr>
        <w:pStyle w:val="LagPararubrik"/>
        <w:rPr>
          <w:color w:val="000000" w:themeColor="text1"/>
          <w:lang w:val="sv-FI"/>
        </w:rPr>
      </w:pPr>
      <w:r w:rsidRPr="0070546A">
        <w:rPr>
          <w:color w:val="000000" w:themeColor="text1"/>
          <w:lang w:val="sv-FI"/>
        </w:rPr>
        <w:t>Förvaltnings</w:t>
      </w:r>
      <w:r w:rsidR="00EC4002" w:rsidRPr="0070546A">
        <w:rPr>
          <w:color w:val="000000" w:themeColor="text1"/>
          <w:lang w:val="sv-FI"/>
        </w:rPr>
        <w:t>uppgifter</w:t>
      </w:r>
    </w:p>
    <w:p w14:paraId="479738B1" w14:textId="6F585D49" w:rsidR="00EE31B3" w:rsidRPr="0070546A" w:rsidRDefault="00AA54FC"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De förvaltningsuppgifter som enligt lagen om </w:t>
      </w:r>
      <w:r w:rsidRPr="0070546A">
        <w:rPr>
          <w:color w:val="000000" w:themeColor="text1"/>
          <w:lang w:val="sv-FI"/>
        </w:rPr>
        <w:t>allmänt stöd</w:t>
      </w:r>
      <w:r w:rsidR="00EE31B3" w:rsidRPr="0070546A">
        <w:rPr>
          <w:color w:val="000000" w:themeColor="text1"/>
          <w:lang w:val="sv-FI"/>
        </w:rPr>
        <w:t xml:space="preserve"> </w:t>
      </w:r>
      <w:r w:rsidRPr="0070546A">
        <w:rPr>
          <w:color w:val="000000" w:themeColor="text1"/>
          <w:lang w:val="sv-FI"/>
        </w:rPr>
        <w:t>ska skötas av</w:t>
      </w:r>
      <w:r w:rsidR="00EE31B3" w:rsidRPr="0070546A">
        <w:rPr>
          <w:color w:val="000000" w:themeColor="text1"/>
          <w:lang w:val="sv-FI"/>
        </w:rPr>
        <w:t xml:space="preserve"> statens myndigheter ska </w:t>
      </w:r>
      <w:r w:rsidRPr="0070546A">
        <w:rPr>
          <w:color w:val="000000" w:themeColor="text1"/>
          <w:lang w:val="sv-FI"/>
        </w:rPr>
        <w:t>på Åland</w:t>
      </w:r>
      <w:r w:rsidR="00202A96" w:rsidRPr="0070546A">
        <w:rPr>
          <w:color w:val="000000" w:themeColor="text1"/>
          <w:lang w:val="sv-FI"/>
        </w:rPr>
        <w:t>,</w:t>
      </w:r>
      <w:r w:rsidR="00EE31B3" w:rsidRPr="0070546A">
        <w:rPr>
          <w:color w:val="000000" w:themeColor="text1"/>
          <w:lang w:val="sv-FI"/>
        </w:rPr>
        <w:t xml:space="preserve"> i fråga om de arbetslöshetsförmåner som omfattas av denna lag</w:t>
      </w:r>
      <w:r w:rsidR="00202A96" w:rsidRPr="0070546A">
        <w:rPr>
          <w:color w:val="000000" w:themeColor="text1"/>
          <w:lang w:val="sv-FI"/>
        </w:rPr>
        <w:t>,</w:t>
      </w:r>
      <w:r w:rsidR="00EE31B3" w:rsidRPr="0070546A">
        <w:rPr>
          <w:color w:val="000000" w:themeColor="text1"/>
          <w:lang w:val="sv-FI"/>
        </w:rPr>
        <w:t xml:space="preserve"> </w:t>
      </w:r>
      <w:r w:rsidR="00AF059F" w:rsidRPr="0070546A">
        <w:rPr>
          <w:color w:val="000000" w:themeColor="text1"/>
          <w:lang w:val="sv-FI"/>
        </w:rPr>
        <w:t>skötas</w:t>
      </w:r>
      <w:r w:rsidR="00EE31B3" w:rsidRPr="0070546A">
        <w:rPr>
          <w:color w:val="000000" w:themeColor="text1"/>
          <w:lang w:val="sv-FI"/>
        </w:rPr>
        <w:t xml:space="preserve"> av landskapsregeringen, dock så</w:t>
      </w:r>
      <w:r w:rsidRPr="0070546A">
        <w:rPr>
          <w:color w:val="000000" w:themeColor="text1"/>
          <w:lang w:val="sv-FI"/>
        </w:rPr>
        <w:t>:</w:t>
      </w:r>
    </w:p>
    <w:p w14:paraId="0F66C901" w14:textId="4F2FD006" w:rsidR="00EE31B3" w:rsidRPr="0070546A" w:rsidRDefault="00AF059F"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1)</w:t>
      </w:r>
      <w:r w:rsidRPr="0070546A">
        <w:rPr>
          <w:color w:val="000000" w:themeColor="text1"/>
          <w:lang w:val="sv-FI"/>
        </w:rPr>
        <w:t xml:space="preserve"> </w:t>
      </w:r>
      <w:r w:rsidR="00EE31B3" w:rsidRPr="0070546A">
        <w:rPr>
          <w:color w:val="000000" w:themeColor="text1"/>
          <w:lang w:val="sv-FI"/>
        </w:rPr>
        <w:t xml:space="preserve">att </w:t>
      </w:r>
      <w:r w:rsidR="006B075C" w:rsidRPr="0070546A">
        <w:rPr>
          <w:color w:val="000000" w:themeColor="text1"/>
          <w:lang w:val="sv-FI"/>
        </w:rPr>
        <w:t>de</w:t>
      </w:r>
      <w:r w:rsidR="00EE31B3" w:rsidRPr="0070546A">
        <w:rPr>
          <w:color w:val="000000" w:themeColor="text1"/>
          <w:lang w:val="sv-FI"/>
        </w:rPr>
        <w:t xml:space="preserve"> </w:t>
      </w:r>
      <w:r w:rsidR="00202A96" w:rsidRPr="0070546A">
        <w:rPr>
          <w:color w:val="000000" w:themeColor="text1"/>
          <w:lang w:val="sv-FI"/>
        </w:rPr>
        <w:t>förvaltnings</w:t>
      </w:r>
      <w:r w:rsidR="00EE31B3" w:rsidRPr="0070546A">
        <w:rPr>
          <w:color w:val="000000" w:themeColor="text1"/>
          <w:lang w:val="sv-FI"/>
        </w:rPr>
        <w:t>uppgifter</w:t>
      </w:r>
      <w:r w:rsidR="006B075C" w:rsidRPr="0070546A">
        <w:rPr>
          <w:color w:val="000000" w:themeColor="text1"/>
          <w:lang w:val="sv-FI"/>
        </w:rPr>
        <w:t xml:space="preserve"> som</w:t>
      </w:r>
      <w:r w:rsidR="00EE31B3" w:rsidRPr="0070546A">
        <w:rPr>
          <w:color w:val="000000" w:themeColor="text1"/>
          <w:lang w:val="sv-FI"/>
        </w:rPr>
        <w:t xml:space="preserve"> enligt lagen om </w:t>
      </w:r>
      <w:r w:rsidR="00145313" w:rsidRPr="0070546A">
        <w:rPr>
          <w:color w:val="000000" w:themeColor="text1"/>
          <w:lang w:val="sv-FI"/>
        </w:rPr>
        <w:t xml:space="preserve">allmänt stöd </w:t>
      </w:r>
      <w:r w:rsidR="00202A96" w:rsidRPr="0070546A">
        <w:rPr>
          <w:color w:val="000000" w:themeColor="text1"/>
          <w:lang w:val="sv-FI"/>
        </w:rPr>
        <w:t xml:space="preserve">sköts </w:t>
      </w:r>
      <w:r w:rsidR="006B075C" w:rsidRPr="0070546A">
        <w:rPr>
          <w:color w:val="000000" w:themeColor="text1"/>
          <w:lang w:val="sv-FI"/>
        </w:rPr>
        <w:t xml:space="preserve">av </w:t>
      </w:r>
      <w:r w:rsidR="00EE31B3" w:rsidRPr="0070546A">
        <w:rPr>
          <w:color w:val="000000" w:themeColor="text1"/>
          <w:lang w:val="sv-FI"/>
        </w:rPr>
        <w:t xml:space="preserve">Folkpensionsanstalten, </w:t>
      </w:r>
      <w:r w:rsidR="00145313" w:rsidRPr="0070546A">
        <w:rPr>
          <w:color w:val="000000" w:themeColor="text1"/>
          <w:lang w:val="sv-FI"/>
        </w:rPr>
        <w:t xml:space="preserve">på Åland </w:t>
      </w:r>
      <w:r w:rsidR="006B075C" w:rsidRPr="0070546A">
        <w:rPr>
          <w:color w:val="000000" w:themeColor="text1"/>
          <w:lang w:val="sv-FI"/>
        </w:rPr>
        <w:t>sköts av</w:t>
      </w:r>
      <w:r w:rsidR="00EE31B3" w:rsidRPr="0070546A">
        <w:rPr>
          <w:color w:val="000000" w:themeColor="text1"/>
          <w:lang w:val="sv-FI"/>
        </w:rPr>
        <w:t xml:space="preserve"> Ålands arbetsmarknads- och studieservicemyndighet och</w:t>
      </w:r>
    </w:p>
    <w:p w14:paraId="7539DD1D" w14:textId="169D5F64" w:rsidR="00EE31B3" w:rsidRPr="0070546A" w:rsidRDefault="00AF059F"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2)</w:t>
      </w:r>
      <w:r w:rsidR="00145313" w:rsidRPr="0070546A">
        <w:rPr>
          <w:color w:val="000000" w:themeColor="text1"/>
          <w:lang w:val="sv-FI"/>
        </w:rPr>
        <w:t xml:space="preserve"> </w:t>
      </w:r>
      <w:r w:rsidR="00EE31B3" w:rsidRPr="0070546A">
        <w:rPr>
          <w:color w:val="000000" w:themeColor="text1"/>
          <w:lang w:val="sv-FI"/>
        </w:rPr>
        <w:t xml:space="preserve">att de </w:t>
      </w:r>
      <w:r w:rsidR="006B075C" w:rsidRPr="0070546A">
        <w:rPr>
          <w:color w:val="000000" w:themeColor="text1"/>
          <w:lang w:val="sv-FI"/>
        </w:rPr>
        <w:t xml:space="preserve">förvaltningsuppgifter </w:t>
      </w:r>
      <w:r w:rsidR="00EE31B3" w:rsidRPr="0070546A">
        <w:rPr>
          <w:color w:val="000000" w:themeColor="text1"/>
          <w:lang w:val="sv-FI"/>
        </w:rPr>
        <w:t xml:space="preserve">som enligt lagen om </w:t>
      </w:r>
      <w:r w:rsidR="00516DF5" w:rsidRPr="0070546A">
        <w:rPr>
          <w:color w:val="000000" w:themeColor="text1"/>
          <w:lang w:val="sv-FI"/>
        </w:rPr>
        <w:t xml:space="preserve">allmänt stöd </w:t>
      </w:r>
      <w:r w:rsidR="006B075C" w:rsidRPr="0070546A">
        <w:rPr>
          <w:color w:val="000000" w:themeColor="text1"/>
          <w:lang w:val="sv-FI"/>
        </w:rPr>
        <w:t>sköts av</w:t>
      </w:r>
      <w:r w:rsidR="00EE31B3" w:rsidRPr="0070546A">
        <w:rPr>
          <w:color w:val="000000" w:themeColor="text1"/>
          <w:lang w:val="sv-FI"/>
        </w:rPr>
        <w:t xml:space="preserve"> en arbetskraftsmyndighet eller </w:t>
      </w:r>
      <w:r w:rsidR="00C74B51" w:rsidRPr="0070546A">
        <w:rPr>
          <w:color w:val="000000" w:themeColor="text1"/>
          <w:lang w:val="sv-FI"/>
        </w:rPr>
        <w:t>Sysselsättnings-, utvecklings- och förvaltningscentret</w:t>
      </w:r>
      <w:r w:rsidR="00EE31B3" w:rsidRPr="0070546A">
        <w:rPr>
          <w:color w:val="000000" w:themeColor="text1"/>
          <w:lang w:val="sv-FI"/>
        </w:rPr>
        <w:t xml:space="preserve">, </w:t>
      </w:r>
      <w:r w:rsidR="00C74B51" w:rsidRPr="0070546A">
        <w:rPr>
          <w:color w:val="000000" w:themeColor="text1"/>
          <w:lang w:val="sv-FI"/>
        </w:rPr>
        <w:t>på Åland</w:t>
      </w:r>
      <w:r w:rsidR="00EE31B3" w:rsidRPr="0070546A">
        <w:rPr>
          <w:color w:val="000000" w:themeColor="text1"/>
          <w:lang w:val="sv-FI"/>
        </w:rPr>
        <w:t xml:space="preserve"> </w:t>
      </w:r>
      <w:r w:rsidR="00634EDE" w:rsidRPr="0070546A">
        <w:rPr>
          <w:color w:val="000000" w:themeColor="text1"/>
          <w:lang w:val="sv-FI"/>
        </w:rPr>
        <w:t>sköts av</w:t>
      </w:r>
      <w:r w:rsidR="00EE31B3" w:rsidRPr="0070546A">
        <w:rPr>
          <w:color w:val="000000" w:themeColor="text1"/>
          <w:lang w:val="sv-FI"/>
        </w:rPr>
        <w:t xml:space="preserve"> Ålands arbetsmarknads- och studieservicemyndighet.</w:t>
      </w:r>
    </w:p>
    <w:p w14:paraId="30FFDCA5" w14:textId="04CA64F6" w:rsidR="00B717E1" w:rsidRPr="0070546A" w:rsidRDefault="007F10A6" w:rsidP="00EE31B3">
      <w:pPr>
        <w:pStyle w:val="ANormal"/>
        <w:rPr>
          <w:color w:val="000000" w:themeColor="text1"/>
          <w:lang w:val="sv-FI"/>
        </w:rPr>
      </w:pPr>
      <w:r w:rsidRPr="0070546A">
        <w:rPr>
          <w:color w:val="000000" w:themeColor="text1"/>
          <w:lang w:val="sv-FI"/>
        </w:rPr>
        <w:tab/>
        <w:t xml:space="preserve">De förvaltningsuppgifter som </w:t>
      </w:r>
      <w:r w:rsidR="00F577C6" w:rsidRPr="0070546A">
        <w:rPr>
          <w:color w:val="000000" w:themeColor="text1"/>
          <w:lang w:val="sv-FI"/>
        </w:rPr>
        <w:t xml:space="preserve">i enlighet med </w:t>
      </w:r>
      <w:r w:rsidR="00FF5A61" w:rsidRPr="0070546A">
        <w:rPr>
          <w:color w:val="000000" w:themeColor="text1"/>
          <w:lang w:val="sv-FI"/>
        </w:rPr>
        <w:t>särskild lagstiftning, till vilken det hänvisas i lagen om allmänt stöd, ska skötas av statens myndigheter ska</w:t>
      </w:r>
      <w:r w:rsidR="00F64F1A" w:rsidRPr="0070546A">
        <w:rPr>
          <w:color w:val="000000" w:themeColor="text1"/>
          <w:lang w:val="sv-FI"/>
        </w:rPr>
        <w:t xml:space="preserve">, </w:t>
      </w:r>
      <w:r w:rsidR="00FF5A61" w:rsidRPr="0070546A">
        <w:rPr>
          <w:color w:val="000000" w:themeColor="text1"/>
          <w:lang w:val="sv-FI"/>
        </w:rPr>
        <w:t>i fråga om de i 1</w:t>
      </w:r>
      <w:r w:rsidR="000A6FB4">
        <w:rPr>
          <w:color w:val="000000" w:themeColor="text1"/>
          <w:lang w:val="sv-FI"/>
        </w:rPr>
        <w:t> mom.</w:t>
      </w:r>
      <w:r w:rsidR="00FF5A61" w:rsidRPr="0070546A">
        <w:rPr>
          <w:color w:val="000000" w:themeColor="text1"/>
          <w:lang w:val="sv-FI"/>
        </w:rPr>
        <w:t xml:space="preserve"> avsedda förmånerna</w:t>
      </w:r>
      <w:r w:rsidR="00F64F1A" w:rsidRPr="0070546A">
        <w:rPr>
          <w:color w:val="000000" w:themeColor="text1"/>
          <w:lang w:val="sv-FI"/>
        </w:rPr>
        <w:t>,</w:t>
      </w:r>
      <w:r w:rsidR="00FF5A61" w:rsidRPr="0070546A">
        <w:rPr>
          <w:color w:val="000000" w:themeColor="text1"/>
          <w:lang w:val="sv-FI"/>
        </w:rPr>
        <w:t xml:space="preserve"> </w:t>
      </w:r>
      <w:r w:rsidR="004240E0" w:rsidRPr="0070546A">
        <w:rPr>
          <w:color w:val="000000" w:themeColor="text1"/>
          <w:lang w:val="sv-FI"/>
        </w:rPr>
        <w:t xml:space="preserve">på Åland </w:t>
      </w:r>
      <w:r w:rsidR="00FF5A61" w:rsidRPr="0070546A">
        <w:rPr>
          <w:color w:val="000000" w:themeColor="text1"/>
          <w:lang w:val="sv-FI"/>
        </w:rPr>
        <w:t xml:space="preserve">skötas </w:t>
      </w:r>
      <w:r w:rsidR="00F64F1A" w:rsidRPr="0070546A">
        <w:rPr>
          <w:color w:val="000000" w:themeColor="text1"/>
          <w:lang w:val="sv-FI"/>
        </w:rPr>
        <w:t xml:space="preserve">av Ålands arbetsmarknads- och studieservicemyndighet </w:t>
      </w:r>
      <w:r w:rsidR="004240E0" w:rsidRPr="0070546A">
        <w:rPr>
          <w:color w:val="000000" w:themeColor="text1"/>
          <w:lang w:val="sv-FI"/>
        </w:rPr>
        <w:t xml:space="preserve">på motsvarande sätt </w:t>
      </w:r>
      <w:r w:rsidR="00917023" w:rsidRPr="0070546A">
        <w:rPr>
          <w:color w:val="000000" w:themeColor="text1"/>
          <w:lang w:val="sv-FI"/>
        </w:rPr>
        <w:t xml:space="preserve">som </w:t>
      </w:r>
      <w:r w:rsidR="00405323" w:rsidRPr="0070546A">
        <w:rPr>
          <w:color w:val="000000" w:themeColor="text1"/>
          <w:lang w:val="sv-FI"/>
        </w:rPr>
        <w:t>i 1</w:t>
      </w:r>
      <w:r w:rsidR="000A6FB4">
        <w:rPr>
          <w:color w:val="000000" w:themeColor="text1"/>
          <w:lang w:val="sv-FI"/>
        </w:rPr>
        <w:t> mom.</w:t>
      </w:r>
    </w:p>
    <w:p w14:paraId="24EDD775" w14:textId="77777777" w:rsidR="007F10A6" w:rsidRPr="0070546A" w:rsidRDefault="007F10A6" w:rsidP="00EE31B3">
      <w:pPr>
        <w:pStyle w:val="ANormal"/>
        <w:rPr>
          <w:color w:val="000000" w:themeColor="text1"/>
          <w:lang w:val="sv-FI"/>
        </w:rPr>
      </w:pPr>
    </w:p>
    <w:p w14:paraId="0CA85C34" w14:textId="14ABB7DA" w:rsidR="00B717E1" w:rsidRPr="0070546A" w:rsidRDefault="00B906E4" w:rsidP="00B717E1">
      <w:pPr>
        <w:pStyle w:val="LagParagraf"/>
        <w:rPr>
          <w:color w:val="000000" w:themeColor="text1"/>
          <w:lang w:val="sv-FI"/>
        </w:rPr>
      </w:pPr>
      <w:r w:rsidRPr="0070546A">
        <w:rPr>
          <w:color w:val="000000" w:themeColor="text1"/>
          <w:lang w:val="sv-FI"/>
        </w:rPr>
        <w:t>5</w:t>
      </w:r>
      <w:r w:rsidR="000A6FB4">
        <w:rPr>
          <w:color w:val="000000" w:themeColor="text1"/>
          <w:lang w:val="sv-FI"/>
        </w:rPr>
        <w:t> §</w:t>
      </w:r>
    </w:p>
    <w:p w14:paraId="3107B104" w14:textId="7AFD4AF3" w:rsidR="00B717E1" w:rsidRPr="0070546A" w:rsidRDefault="00B717E1" w:rsidP="00B717E1">
      <w:pPr>
        <w:pStyle w:val="LagPararubrik"/>
        <w:rPr>
          <w:color w:val="000000" w:themeColor="text1"/>
          <w:lang w:val="sv-FI"/>
        </w:rPr>
      </w:pPr>
      <w:r w:rsidRPr="0070546A">
        <w:rPr>
          <w:color w:val="000000" w:themeColor="text1"/>
          <w:lang w:val="sv-FI"/>
        </w:rPr>
        <w:t>Ansökan och inlämnande av uppgifter</w:t>
      </w:r>
    </w:p>
    <w:p w14:paraId="1786A57C" w14:textId="0A13528C" w:rsidR="00B717E1" w:rsidRPr="0070546A" w:rsidRDefault="00B717E1" w:rsidP="00B717E1">
      <w:pPr>
        <w:pStyle w:val="ANormal"/>
        <w:rPr>
          <w:color w:val="000000" w:themeColor="text1"/>
          <w:lang w:val="sv-FI"/>
        </w:rPr>
      </w:pPr>
      <w:r w:rsidRPr="0070546A">
        <w:rPr>
          <w:color w:val="000000" w:themeColor="text1"/>
          <w:lang w:val="sv-FI"/>
        </w:rPr>
        <w:tab/>
      </w:r>
      <w:r w:rsidR="008F034B" w:rsidRPr="0070546A">
        <w:rPr>
          <w:color w:val="000000" w:themeColor="text1"/>
          <w:lang w:val="sv-FI"/>
        </w:rPr>
        <w:t>Skyldigheten enligt lagen om allmänt stöd att lämna in ansökan till Folkpensionsanstalten ska på Åland avse en skyldighet att lämna in ansökan till Ålands arbetsmarknads- och studieservicemyndighet.</w:t>
      </w:r>
    </w:p>
    <w:p w14:paraId="0BF00B0F" w14:textId="382E0908" w:rsidR="008F034B" w:rsidRPr="0070546A" w:rsidRDefault="008F034B" w:rsidP="008F034B">
      <w:pPr>
        <w:pStyle w:val="ANormal"/>
        <w:rPr>
          <w:color w:val="000000" w:themeColor="text1"/>
          <w:lang w:val="sv-FI"/>
        </w:rPr>
      </w:pPr>
      <w:r w:rsidRPr="0070546A">
        <w:rPr>
          <w:color w:val="000000" w:themeColor="text1"/>
          <w:lang w:val="sv-FI"/>
        </w:rPr>
        <w:tab/>
        <w:t>Skyldigheten enligt lagen om allmänt stöd att lämna in uppgifter till Folkpensionsanstalten ska på Åland avse en skyldighet att lämna in uppgifter till Ålands arbetsmarknads- och studieservicemyndighet.</w:t>
      </w:r>
    </w:p>
    <w:p w14:paraId="413CE35F" w14:textId="77777777" w:rsidR="00B906E4" w:rsidRPr="0070546A" w:rsidRDefault="00B906E4" w:rsidP="008F034B">
      <w:pPr>
        <w:pStyle w:val="ANormal"/>
        <w:rPr>
          <w:color w:val="000000" w:themeColor="text1"/>
          <w:lang w:val="sv-FI"/>
        </w:rPr>
      </w:pPr>
    </w:p>
    <w:p w14:paraId="78734353" w14:textId="3F165D95" w:rsidR="00B906E4" w:rsidRPr="0070546A" w:rsidRDefault="00B906E4" w:rsidP="00B906E4">
      <w:pPr>
        <w:pStyle w:val="LagParagraf"/>
        <w:rPr>
          <w:color w:val="000000" w:themeColor="text1"/>
          <w:lang w:val="sv-FI"/>
        </w:rPr>
      </w:pPr>
      <w:r w:rsidRPr="0070546A">
        <w:rPr>
          <w:color w:val="000000" w:themeColor="text1"/>
          <w:lang w:val="sv-FI"/>
        </w:rPr>
        <w:t>6</w:t>
      </w:r>
      <w:r w:rsidR="000A6FB4">
        <w:rPr>
          <w:color w:val="000000" w:themeColor="text1"/>
          <w:lang w:val="sv-FI"/>
        </w:rPr>
        <w:t> §</w:t>
      </w:r>
    </w:p>
    <w:p w14:paraId="78EAB751" w14:textId="77777777" w:rsidR="00B906E4" w:rsidRPr="0070546A" w:rsidRDefault="00B906E4" w:rsidP="00B906E4">
      <w:pPr>
        <w:pStyle w:val="LagPararubrik"/>
        <w:rPr>
          <w:color w:val="000000" w:themeColor="text1"/>
          <w:lang w:val="sv-FI"/>
        </w:rPr>
      </w:pPr>
      <w:r w:rsidRPr="0070546A">
        <w:rPr>
          <w:color w:val="000000" w:themeColor="text1"/>
          <w:lang w:val="sv-FI"/>
        </w:rPr>
        <w:t>Begäran av uppgifter</w:t>
      </w:r>
    </w:p>
    <w:p w14:paraId="5F879B7B" w14:textId="1BC01236" w:rsidR="00B906E4" w:rsidRPr="0070546A" w:rsidRDefault="00B906E4" w:rsidP="00B906E4">
      <w:pPr>
        <w:pStyle w:val="ANormal"/>
        <w:rPr>
          <w:color w:val="000000" w:themeColor="text1"/>
          <w:lang w:val="sv-FI"/>
        </w:rPr>
      </w:pPr>
      <w:r w:rsidRPr="0070546A">
        <w:rPr>
          <w:color w:val="000000" w:themeColor="text1"/>
          <w:lang w:val="sv-FI"/>
        </w:rPr>
        <w:tab/>
      </w:r>
      <w:r w:rsidR="00FB2F30" w:rsidRPr="0070546A">
        <w:rPr>
          <w:color w:val="000000" w:themeColor="text1"/>
          <w:lang w:val="sv-FI"/>
        </w:rPr>
        <w:t xml:space="preserve">För skötseln av </w:t>
      </w:r>
      <w:r w:rsidR="00B8794D" w:rsidRPr="0070546A">
        <w:rPr>
          <w:color w:val="000000" w:themeColor="text1"/>
          <w:lang w:val="sv-FI"/>
        </w:rPr>
        <w:t xml:space="preserve">sina </w:t>
      </w:r>
      <w:r w:rsidR="00FB2F30" w:rsidRPr="0070546A">
        <w:rPr>
          <w:color w:val="000000" w:themeColor="text1"/>
          <w:lang w:val="sv-FI"/>
        </w:rPr>
        <w:t xml:space="preserve">lagstadgade uppgifter har </w:t>
      </w:r>
      <w:r w:rsidR="006D7396" w:rsidRPr="0070546A">
        <w:rPr>
          <w:color w:val="000000" w:themeColor="text1"/>
          <w:lang w:val="sv-FI"/>
        </w:rPr>
        <w:t>Ålands arbetsmarknads- och studieservicemyndighet</w:t>
      </w:r>
      <w:r w:rsidR="00FB2F30" w:rsidRPr="0070546A">
        <w:rPr>
          <w:color w:val="000000" w:themeColor="text1"/>
          <w:lang w:val="sv-FI"/>
        </w:rPr>
        <w:t xml:space="preserve"> rätt att av andra myndigheter på Åland och i riket</w:t>
      </w:r>
      <w:r w:rsidR="008F5E91" w:rsidRPr="0070546A">
        <w:rPr>
          <w:color w:val="000000" w:themeColor="text1"/>
          <w:lang w:val="sv-FI"/>
        </w:rPr>
        <w:t>,</w:t>
      </w:r>
      <w:r w:rsidR="00FB2F30" w:rsidRPr="0070546A">
        <w:rPr>
          <w:color w:val="000000" w:themeColor="text1"/>
          <w:lang w:val="sv-FI"/>
        </w:rPr>
        <w:t xml:space="preserve"> på motsvarande sätt</w:t>
      </w:r>
      <w:r w:rsidR="008F5E91" w:rsidRPr="0070546A">
        <w:rPr>
          <w:color w:val="000000" w:themeColor="text1"/>
          <w:lang w:val="sv-FI"/>
        </w:rPr>
        <w:t>,</w:t>
      </w:r>
      <w:r w:rsidR="00FB2F30" w:rsidRPr="0070546A">
        <w:rPr>
          <w:color w:val="000000" w:themeColor="text1"/>
          <w:lang w:val="sv-FI"/>
        </w:rPr>
        <w:t xml:space="preserve"> begära in sådana i </w:t>
      </w:r>
      <w:r w:rsidR="00B8794D" w:rsidRPr="0070546A">
        <w:rPr>
          <w:color w:val="000000" w:themeColor="text1"/>
          <w:lang w:val="sv-FI"/>
        </w:rPr>
        <w:t>45</w:t>
      </w:r>
      <w:r w:rsidR="000A6FB4">
        <w:rPr>
          <w:color w:val="000000" w:themeColor="text1"/>
          <w:lang w:val="sv-FI"/>
        </w:rPr>
        <w:t> §</w:t>
      </w:r>
      <w:r w:rsidR="00B8794D" w:rsidRPr="0070546A">
        <w:rPr>
          <w:color w:val="000000" w:themeColor="text1"/>
          <w:lang w:val="sv-FI"/>
        </w:rPr>
        <w:t xml:space="preserve"> i lagen om allmänt stöd avsedda uppgifter</w:t>
      </w:r>
      <w:r w:rsidR="008F5E91" w:rsidRPr="0070546A">
        <w:rPr>
          <w:color w:val="000000" w:themeColor="text1"/>
          <w:lang w:val="sv-FI"/>
        </w:rPr>
        <w:t>.</w:t>
      </w:r>
    </w:p>
    <w:p w14:paraId="7AB9AC70" w14:textId="0E849820" w:rsidR="008F5E91" w:rsidRPr="0070546A" w:rsidRDefault="008F5E91" w:rsidP="008F5E91">
      <w:pPr>
        <w:pStyle w:val="ANormal"/>
        <w:rPr>
          <w:color w:val="000000" w:themeColor="text1"/>
          <w:lang w:val="sv-FI"/>
        </w:rPr>
      </w:pPr>
      <w:r w:rsidRPr="0070546A">
        <w:rPr>
          <w:color w:val="000000" w:themeColor="text1"/>
          <w:lang w:val="sv-FI"/>
        </w:rPr>
        <w:tab/>
        <w:t xml:space="preserve">För skötseln av sina lagstadgade uppgifter har </w:t>
      </w:r>
      <w:r w:rsidR="00AD42B4" w:rsidRPr="0070546A">
        <w:rPr>
          <w:color w:val="000000" w:themeColor="text1"/>
          <w:lang w:val="sv-FI"/>
        </w:rPr>
        <w:t>Ålands arbetsmarknads- och studieservicemyndighet</w:t>
      </w:r>
      <w:r w:rsidRPr="0070546A">
        <w:rPr>
          <w:color w:val="000000" w:themeColor="text1"/>
          <w:lang w:val="sv-FI"/>
        </w:rPr>
        <w:t xml:space="preserve"> även rätt att av penninginstitut, på motsvarande sätt, begära in sådana i 46</w:t>
      </w:r>
      <w:r w:rsidR="000A6FB4">
        <w:rPr>
          <w:color w:val="000000" w:themeColor="text1"/>
          <w:lang w:val="sv-FI"/>
        </w:rPr>
        <w:t> §</w:t>
      </w:r>
      <w:r w:rsidRPr="0070546A">
        <w:rPr>
          <w:color w:val="000000" w:themeColor="text1"/>
          <w:lang w:val="sv-FI"/>
        </w:rPr>
        <w:t xml:space="preserve"> i lagen om allmänt stöd avsedda uppgifter.</w:t>
      </w:r>
    </w:p>
    <w:p w14:paraId="70649DAA" w14:textId="77777777" w:rsidR="00B906E4" w:rsidRPr="0070546A" w:rsidRDefault="00B906E4" w:rsidP="00B906E4">
      <w:pPr>
        <w:pStyle w:val="ANormal"/>
        <w:rPr>
          <w:color w:val="000000" w:themeColor="text1"/>
          <w:lang w:val="sv-FI"/>
        </w:rPr>
      </w:pPr>
    </w:p>
    <w:p w14:paraId="08247814" w14:textId="3B7F5348" w:rsidR="00BC5846" w:rsidRPr="0070546A" w:rsidRDefault="00B906E4" w:rsidP="00BC5846">
      <w:pPr>
        <w:pStyle w:val="LagParagraf"/>
        <w:rPr>
          <w:color w:val="000000" w:themeColor="text1"/>
          <w:lang w:val="sv-FI"/>
        </w:rPr>
      </w:pPr>
      <w:r w:rsidRPr="0070546A">
        <w:rPr>
          <w:color w:val="000000" w:themeColor="text1"/>
          <w:lang w:val="sv-FI"/>
        </w:rPr>
        <w:t>7</w:t>
      </w:r>
      <w:r w:rsidR="000A6FB4">
        <w:rPr>
          <w:color w:val="000000" w:themeColor="text1"/>
          <w:lang w:val="sv-FI"/>
        </w:rPr>
        <w:t> §</w:t>
      </w:r>
    </w:p>
    <w:p w14:paraId="49C33902" w14:textId="12C0C3CE" w:rsidR="00EE31B3" w:rsidRPr="0070546A" w:rsidRDefault="00EE31B3" w:rsidP="00BC5846">
      <w:pPr>
        <w:pStyle w:val="LagPararubrik"/>
        <w:rPr>
          <w:color w:val="000000" w:themeColor="text1"/>
          <w:lang w:val="sv-FI"/>
        </w:rPr>
      </w:pPr>
      <w:r w:rsidRPr="0070546A">
        <w:rPr>
          <w:color w:val="000000" w:themeColor="text1"/>
          <w:lang w:val="sv-FI"/>
        </w:rPr>
        <w:t>Bosättning på Åland</w:t>
      </w:r>
    </w:p>
    <w:p w14:paraId="616ECDA1" w14:textId="09BE4190" w:rsidR="00EE31B3" w:rsidRPr="0070546A" w:rsidRDefault="00BC5846"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Om det vid tillämpningen av denna lag först ska avgöras om en person är bosatt på Åland, avgörs frågan i tillämpliga delar enligt lagen om bosättningsbaserad social trygghet i gränsöverskridande fall (FFS 16/2019).</w:t>
      </w:r>
    </w:p>
    <w:p w14:paraId="5838F471" w14:textId="77777777" w:rsidR="00BC5846" w:rsidRPr="0070546A" w:rsidRDefault="00BC5846" w:rsidP="00EE31B3">
      <w:pPr>
        <w:pStyle w:val="ANormal"/>
        <w:rPr>
          <w:color w:val="000000" w:themeColor="text1"/>
          <w:lang w:val="sv-FI"/>
        </w:rPr>
      </w:pPr>
    </w:p>
    <w:p w14:paraId="2CFD8C48" w14:textId="18F84D49" w:rsidR="00BC5846" w:rsidRPr="0070546A" w:rsidRDefault="00D07916" w:rsidP="00BC5846">
      <w:pPr>
        <w:pStyle w:val="LagParagraf"/>
        <w:rPr>
          <w:color w:val="000000" w:themeColor="text1"/>
          <w:lang w:val="sv-FI"/>
        </w:rPr>
      </w:pPr>
      <w:r w:rsidRPr="0070546A">
        <w:rPr>
          <w:color w:val="000000" w:themeColor="text1"/>
          <w:lang w:val="sv-FI"/>
        </w:rPr>
        <w:t>8</w:t>
      </w:r>
      <w:r w:rsidR="000A6FB4">
        <w:rPr>
          <w:color w:val="000000" w:themeColor="text1"/>
          <w:lang w:val="sv-FI"/>
        </w:rPr>
        <w:t> §</w:t>
      </w:r>
    </w:p>
    <w:p w14:paraId="72D37366" w14:textId="464DAD48" w:rsidR="00EE31B3" w:rsidRPr="0070546A" w:rsidRDefault="00EE31B3" w:rsidP="00BC5846">
      <w:pPr>
        <w:pStyle w:val="LagPararubrik"/>
        <w:rPr>
          <w:color w:val="000000" w:themeColor="text1"/>
          <w:lang w:val="sv-FI"/>
        </w:rPr>
      </w:pPr>
      <w:r w:rsidRPr="0070546A">
        <w:rPr>
          <w:color w:val="000000" w:themeColor="text1"/>
          <w:lang w:val="sv-FI"/>
        </w:rPr>
        <w:t>Sysselsättningsfrämjande åtgärder</w:t>
      </w:r>
    </w:p>
    <w:p w14:paraId="34FF0F0F" w14:textId="68A04804" w:rsidR="00EE31B3" w:rsidRPr="0070546A" w:rsidRDefault="00BC5846"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Om det i </w:t>
      </w:r>
      <w:r w:rsidR="00561758" w:rsidRPr="0070546A">
        <w:rPr>
          <w:color w:val="000000" w:themeColor="text1"/>
          <w:lang w:val="sv-FI"/>
        </w:rPr>
        <w:t xml:space="preserve">lagen om allmänt stöd </w:t>
      </w:r>
      <w:r w:rsidR="00EE31B3" w:rsidRPr="0070546A">
        <w:rPr>
          <w:color w:val="000000" w:themeColor="text1"/>
          <w:lang w:val="sv-FI"/>
        </w:rPr>
        <w:t xml:space="preserve">hänvisas till sysselsättningsfrämjande service ska det </w:t>
      </w:r>
      <w:r w:rsidRPr="0070546A">
        <w:rPr>
          <w:color w:val="000000" w:themeColor="text1"/>
          <w:lang w:val="sv-FI"/>
        </w:rPr>
        <w:t>på Åland</w:t>
      </w:r>
      <w:r w:rsidR="00EE31B3" w:rsidRPr="0070546A">
        <w:rPr>
          <w:color w:val="000000" w:themeColor="text1"/>
          <w:lang w:val="sv-FI"/>
        </w:rPr>
        <w:t xml:space="preserve"> avse sysselsättningsfrämjande åtgärder och utbildning enligt</w:t>
      </w:r>
      <w:r w:rsidRPr="0070546A">
        <w:rPr>
          <w:color w:val="000000" w:themeColor="text1"/>
          <w:lang w:val="sv-FI"/>
        </w:rPr>
        <w:t xml:space="preserve"> </w:t>
      </w:r>
      <w:hyperlink r:id="rId52" w:history="1">
        <w:r w:rsidR="00EE31B3" w:rsidRPr="0070546A">
          <w:rPr>
            <w:rStyle w:val="Hyperlnk"/>
            <w:color w:val="000000" w:themeColor="text1"/>
            <w:lang w:val="sv-FI"/>
          </w:rPr>
          <w:t>landskapslagen (2006:8) om arbetsmarknadspolitisk verksamhet</w:t>
        </w:r>
      </w:hyperlink>
      <w:r w:rsidR="00F82EA0" w:rsidRPr="0070546A">
        <w:rPr>
          <w:color w:val="000000" w:themeColor="text1"/>
          <w:lang w:val="sv-FI"/>
        </w:rPr>
        <w:t xml:space="preserve"> </w:t>
      </w:r>
      <w:r w:rsidR="00EE31B3" w:rsidRPr="0070546A">
        <w:rPr>
          <w:color w:val="000000" w:themeColor="text1"/>
          <w:lang w:val="sv-FI"/>
        </w:rPr>
        <w:t>och</w:t>
      </w:r>
      <w:r w:rsidR="00F82EA0" w:rsidRPr="0070546A">
        <w:rPr>
          <w:color w:val="000000" w:themeColor="text1"/>
          <w:lang w:val="sv-FI"/>
        </w:rPr>
        <w:t xml:space="preserve"> </w:t>
      </w:r>
      <w:hyperlink r:id="rId53" w:history="1">
        <w:r w:rsidR="00EE31B3" w:rsidRPr="0070546A">
          <w:rPr>
            <w:rStyle w:val="Hyperlnk"/>
            <w:color w:val="000000" w:themeColor="text1"/>
            <w:lang w:val="sv-FI"/>
          </w:rPr>
          <w:t>landskapslagen (2015:56) om sysselsättningsfrämjande utbildning</w:t>
        </w:r>
      </w:hyperlink>
      <w:r w:rsidR="00EE31B3" w:rsidRPr="0070546A">
        <w:rPr>
          <w:color w:val="000000" w:themeColor="text1"/>
          <w:lang w:val="sv-FI"/>
        </w:rPr>
        <w:t>.</w:t>
      </w:r>
    </w:p>
    <w:p w14:paraId="320983B7" w14:textId="230E7B59" w:rsidR="00264942" w:rsidRPr="0070546A" w:rsidRDefault="00264942" w:rsidP="00264942">
      <w:pPr>
        <w:pStyle w:val="ANormal"/>
        <w:rPr>
          <w:color w:val="000000" w:themeColor="text1"/>
          <w:lang w:val="sv-FI"/>
        </w:rPr>
      </w:pPr>
      <w:r w:rsidRPr="0070546A">
        <w:rPr>
          <w:color w:val="000000" w:themeColor="text1"/>
          <w:lang w:val="sv-FI"/>
        </w:rPr>
        <w:tab/>
        <w:t>Om tillämpningen av lagen om allmänt stöd innebär att bestämmelser i särskild rikslagstiftning inom landskapets behörighet ska tillämpas på Åland och det i nämnda rikslagstiftning hänvisas till sysselsättningsfrämjande service ska hänvisningarna i fråga avse sysselsättningsfrämjande åtgärder och utbildning i enlighet med bestämmelserna i de i 1</w:t>
      </w:r>
      <w:r w:rsidR="000A6FB4">
        <w:rPr>
          <w:color w:val="000000" w:themeColor="text1"/>
          <w:lang w:val="sv-FI"/>
        </w:rPr>
        <w:t> mom.</w:t>
      </w:r>
      <w:r w:rsidRPr="0070546A">
        <w:rPr>
          <w:color w:val="000000" w:themeColor="text1"/>
          <w:lang w:val="sv-FI"/>
        </w:rPr>
        <w:t xml:space="preserve"> angivna landskapslagarna.</w:t>
      </w:r>
    </w:p>
    <w:p w14:paraId="1D4D06F6" w14:textId="77777777" w:rsidR="00264942" w:rsidRPr="0070546A" w:rsidRDefault="00264942" w:rsidP="00EE31B3">
      <w:pPr>
        <w:pStyle w:val="ANormal"/>
        <w:rPr>
          <w:color w:val="000000" w:themeColor="text1"/>
          <w:lang w:val="sv-FI"/>
        </w:rPr>
      </w:pPr>
    </w:p>
    <w:p w14:paraId="583D49AC" w14:textId="566C35EA" w:rsidR="002F323D" w:rsidRPr="0070546A" w:rsidRDefault="00D07916" w:rsidP="002F323D">
      <w:pPr>
        <w:pStyle w:val="LagParagraf"/>
        <w:rPr>
          <w:color w:val="000000" w:themeColor="text1"/>
          <w:lang w:val="sv-FI"/>
        </w:rPr>
      </w:pPr>
      <w:r w:rsidRPr="0070546A">
        <w:rPr>
          <w:color w:val="000000" w:themeColor="text1"/>
          <w:lang w:val="sv-FI"/>
        </w:rPr>
        <w:t>9</w:t>
      </w:r>
      <w:r w:rsidR="000A6FB4">
        <w:rPr>
          <w:color w:val="000000" w:themeColor="text1"/>
          <w:lang w:val="sv-FI"/>
        </w:rPr>
        <w:t> §</w:t>
      </w:r>
    </w:p>
    <w:p w14:paraId="37F187CB" w14:textId="5D59C73D" w:rsidR="00EE31B3" w:rsidRPr="0070546A" w:rsidRDefault="00EE31B3" w:rsidP="002F323D">
      <w:pPr>
        <w:pStyle w:val="LagPararubrik"/>
        <w:rPr>
          <w:color w:val="000000" w:themeColor="text1"/>
          <w:lang w:val="sv-FI"/>
        </w:rPr>
      </w:pPr>
      <w:r w:rsidRPr="0070546A">
        <w:rPr>
          <w:color w:val="000000" w:themeColor="text1"/>
          <w:lang w:val="sv-FI"/>
        </w:rPr>
        <w:t>Sysselsättningsplan</w:t>
      </w:r>
    </w:p>
    <w:p w14:paraId="47F34C50" w14:textId="7BAA6FB6" w:rsidR="00EE31B3" w:rsidRPr="0070546A" w:rsidRDefault="002F323D"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Om det i lagen om </w:t>
      </w:r>
      <w:r w:rsidRPr="0070546A">
        <w:rPr>
          <w:color w:val="000000" w:themeColor="text1"/>
          <w:lang w:val="sv-FI"/>
        </w:rPr>
        <w:t>allmänt stöd</w:t>
      </w:r>
      <w:r w:rsidR="00EE31B3" w:rsidRPr="0070546A">
        <w:rPr>
          <w:color w:val="000000" w:themeColor="text1"/>
          <w:lang w:val="sv-FI"/>
        </w:rPr>
        <w:t xml:space="preserve"> hänvisas till en sysselsättningsplan ska det </w:t>
      </w:r>
      <w:r w:rsidRPr="0070546A">
        <w:rPr>
          <w:color w:val="000000" w:themeColor="text1"/>
          <w:lang w:val="sv-FI"/>
        </w:rPr>
        <w:t>på Åland</w:t>
      </w:r>
      <w:r w:rsidR="00EE31B3" w:rsidRPr="0070546A">
        <w:rPr>
          <w:color w:val="000000" w:themeColor="text1"/>
          <w:lang w:val="sv-FI"/>
        </w:rPr>
        <w:t xml:space="preserve"> avse en sysselsättningsplan enligt</w:t>
      </w:r>
      <w:r w:rsidRPr="0070546A">
        <w:rPr>
          <w:color w:val="000000" w:themeColor="text1"/>
          <w:lang w:val="sv-FI"/>
        </w:rPr>
        <w:t xml:space="preserve"> </w:t>
      </w:r>
      <w:hyperlink r:id="rId54" w:history="1">
        <w:r w:rsidR="00EE31B3" w:rsidRPr="0070546A">
          <w:rPr>
            <w:color w:val="000000" w:themeColor="text1"/>
          </w:rPr>
          <w:t>landskapslagen om arbetsmarknadspolitisk verksamhet</w:t>
        </w:r>
      </w:hyperlink>
      <w:r w:rsidR="00EE31B3" w:rsidRPr="0070546A">
        <w:rPr>
          <w:color w:val="000000" w:themeColor="text1"/>
          <w:lang w:val="sv-FI"/>
        </w:rPr>
        <w:t>.</w:t>
      </w:r>
    </w:p>
    <w:p w14:paraId="12143B04" w14:textId="5112C19B" w:rsidR="00B5497B" w:rsidRPr="0070546A" w:rsidRDefault="00B5497B" w:rsidP="00B5497B">
      <w:pPr>
        <w:pStyle w:val="ANormal"/>
        <w:rPr>
          <w:color w:val="000000" w:themeColor="text1"/>
          <w:lang w:val="sv-FI"/>
        </w:rPr>
      </w:pPr>
      <w:r w:rsidRPr="0070546A">
        <w:rPr>
          <w:color w:val="000000" w:themeColor="text1"/>
          <w:lang w:val="sv-FI"/>
        </w:rPr>
        <w:tab/>
        <w:t>Om tillämpningen av lagen om allmänt stöd innebär att bestämmelser i särskild rikslagstiftning inom landskapets behörighet ska tillämpas på Åland och det i nämnda rikslagstiftning hänvisas till sysselsättnings</w:t>
      </w:r>
      <w:r w:rsidR="00D237C7" w:rsidRPr="0070546A">
        <w:rPr>
          <w:color w:val="000000" w:themeColor="text1"/>
          <w:lang w:val="sv-FI"/>
        </w:rPr>
        <w:t xml:space="preserve">planer </w:t>
      </w:r>
      <w:r w:rsidRPr="0070546A">
        <w:rPr>
          <w:color w:val="000000" w:themeColor="text1"/>
          <w:lang w:val="sv-FI"/>
        </w:rPr>
        <w:t xml:space="preserve">ska hänvisningarna i fråga avse </w:t>
      </w:r>
      <w:r w:rsidR="00982C79" w:rsidRPr="0070546A">
        <w:rPr>
          <w:color w:val="000000" w:themeColor="text1"/>
          <w:lang w:val="sv-FI"/>
        </w:rPr>
        <w:t xml:space="preserve">sysselsättningsplaner </w:t>
      </w:r>
      <w:r w:rsidRPr="0070546A">
        <w:rPr>
          <w:color w:val="000000" w:themeColor="text1"/>
          <w:lang w:val="sv-FI"/>
        </w:rPr>
        <w:t>i enlighet med bestämmelserna i de</w:t>
      </w:r>
      <w:r w:rsidR="00982C79" w:rsidRPr="0070546A">
        <w:rPr>
          <w:color w:val="000000" w:themeColor="text1"/>
          <w:lang w:val="sv-FI"/>
        </w:rPr>
        <w:t>n</w:t>
      </w:r>
      <w:r w:rsidRPr="0070546A">
        <w:rPr>
          <w:color w:val="000000" w:themeColor="text1"/>
          <w:lang w:val="sv-FI"/>
        </w:rPr>
        <w:t xml:space="preserve"> i 1</w:t>
      </w:r>
      <w:r w:rsidR="000A6FB4">
        <w:rPr>
          <w:color w:val="000000" w:themeColor="text1"/>
          <w:lang w:val="sv-FI"/>
        </w:rPr>
        <w:t> mom.</w:t>
      </w:r>
      <w:r w:rsidRPr="0070546A">
        <w:rPr>
          <w:color w:val="000000" w:themeColor="text1"/>
          <w:lang w:val="sv-FI"/>
        </w:rPr>
        <w:t xml:space="preserve"> angivna landskapslag</w:t>
      </w:r>
      <w:r w:rsidR="00982C79" w:rsidRPr="0070546A">
        <w:rPr>
          <w:color w:val="000000" w:themeColor="text1"/>
          <w:lang w:val="sv-FI"/>
        </w:rPr>
        <w:t>en</w:t>
      </w:r>
      <w:r w:rsidRPr="0070546A">
        <w:rPr>
          <w:color w:val="000000" w:themeColor="text1"/>
          <w:lang w:val="sv-FI"/>
        </w:rPr>
        <w:t>.</w:t>
      </w:r>
    </w:p>
    <w:p w14:paraId="3DB56590" w14:textId="77777777" w:rsidR="002F323D" w:rsidRPr="0070546A" w:rsidRDefault="002F323D" w:rsidP="00EE31B3">
      <w:pPr>
        <w:pStyle w:val="ANormal"/>
        <w:rPr>
          <w:color w:val="000000" w:themeColor="text1"/>
          <w:lang w:val="sv-FI"/>
        </w:rPr>
      </w:pPr>
    </w:p>
    <w:p w14:paraId="6E9FA42A" w14:textId="65AF243B" w:rsidR="001709A5" w:rsidRPr="0070546A" w:rsidRDefault="00D07916" w:rsidP="001709A5">
      <w:pPr>
        <w:pStyle w:val="LagParagraf"/>
        <w:rPr>
          <w:color w:val="000000" w:themeColor="text1"/>
          <w:lang w:val="sv-FI"/>
        </w:rPr>
      </w:pPr>
      <w:r w:rsidRPr="0070546A">
        <w:rPr>
          <w:color w:val="000000" w:themeColor="text1"/>
          <w:lang w:val="sv-FI"/>
        </w:rPr>
        <w:t>10</w:t>
      </w:r>
      <w:r w:rsidR="000A6FB4">
        <w:rPr>
          <w:color w:val="000000" w:themeColor="text1"/>
          <w:lang w:val="sv-FI"/>
        </w:rPr>
        <w:t> §</w:t>
      </w:r>
    </w:p>
    <w:p w14:paraId="5BC38389" w14:textId="5D6108E8" w:rsidR="00EE31B3" w:rsidRPr="0070546A" w:rsidRDefault="00EE31B3" w:rsidP="001709A5">
      <w:pPr>
        <w:pStyle w:val="LagPararubrik"/>
        <w:rPr>
          <w:color w:val="000000" w:themeColor="text1"/>
          <w:lang w:val="sv-FI"/>
        </w:rPr>
      </w:pPr>
      <w:r w:rsidRPr="0070546A">
        <w:rPr>
          <w:color w:val="000000" w:themeColor="text1"/>
          <w:lang w:val="sv-FI"/>
        </w:rPr>
        <w:t>Sysselsättningsfrämjande utbildning</w:t>
      </w:r>
    </w:p>
    <w:p w14:paraId="7699FCE0" w14:textId="54E86561" w:rsidR="00EE31B3" w:rsidRPr="0070546A" w:rsidRDefault="001709A5"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Om det i lagen om </w:t>
      </w:r>
      <w:r w:rsidRPr="0070546A">
        <w:rPr>
          <w:color w:val="000000" w:themeColor="text1"/>
          <w:lang w:val="sv-FI"/>
        </w:rPr>
        <w:t>allmänt stöd</w:t>
      </w:r>
      <w:r w:rsidR="00EE31B3" w:rsidRPr="0070546A">
        <w:rPr>
          <w:color w:val="000000" w:themeColor="text1"/>
          <w:lang w:val="sv-FI"/>
        </w:rPr>
        <w:t xml:space="preserve"> hänvisas till arbetskraftsutbildning ska det </w:t>
      </w:r>
      <w:r w:rsidRPr="0070546A">
        <w:rPr>
          <w:color w:val="000000" w:themeColor="text1"/>
          <w:lang w:val="sv-FI"/>
        </w:rPr>
        <w:t>på Åland</w:t>
      </w:r>
      <w:r w:rsidR="00EE31B3" w:rsidRPr="0070546A">
        <w:rPr>
          <w:color w:val="000000" w:themeColor="text1"/>
          <w:lang w:val="sv-FI"/>
        </w:rPr>
        <w:t xml:space="preserve"> avse sysselsättningsfrämjande utbildning enligt</w:t>
      </w:r>
      <w:r w:rsidRPr="0070546A">
        <w:rPr>
          <w:color w:val="000000" w:themeColor="text1"/>
          <w:lang w:val="sv-FI"/>
        </w:rPr>
        <w:t xml:space="preserve"> </w:t>
      </w:r>
      <w:hyperlink r:id="rId55" w:history="1">
        <w:r w:rsidR="00EE31B3" w:rsidRPr="0070546A">
          <w:rPr>
            <w:color w:val="000000" w:themeColor="text1"/>
          </w:rPr>
          <w:t>landskapslagen om sysselsättningsfrämjande utbildning</w:t>
        </w:r>
      </w:hyperlink>
      <w:r w:rsidR="00EE31B3" w:rsidRPr="0070546A">
        <w:rPr>
          <w:color w:val="000000" w:themeColor="text1"/>
          <w:lang w:val="sv-FI"/>
        </w:rPr>
        <w:t>.</w:t>
      </w:r>
    </w:p>
    <w:p w14:paraId="2D28B842" w14:textId="539B369C" w:rsidR="00B5497B" w:rsidRPr="0070546A" w:rsidRDefault="00B5497B" w:rsidP="00B5497B">
      <w:pPr>
        <w:pStyle w:val="ANormal"/>
        <w:rPr>
          <w:color w:val="000000" w:themeColor="text1"/>
          <w:lang w:val="sv-FI"/>
        </w:rPr>
      </w:pPr>
      <w:r w:rsidRPr="0070546A">
        <w:rPr>
          <w:color w:val="000000" w:themeColor="text1"/>
          <w:lang w:val="sv-FI"/>
        </w:rPr>
        <w:tab/>
        <w:t xml:space="preserve">Om tillämpningen av lagen om allmänt stöd innebär att bestämmelser i särskild rikslagstiftning inom landskapets behörighet ska tillämpas på Åland och det i nämnda rikslagstiftning hänvisas till </w:t>
      </w:r>
      <w:r w:rsidR="009745E5" w:rsidRPr="0070546A">
        <w:rPr>
          <w:color w:val="000000" w:themeColor="text1"/>
          <w:lang w:val="sv-FI"/>
        </w:rPr>
        <w:t>arbetskraftsutbildning</w:t>
      </w:r>
      <w:r w:rsidRPr="0070546A">
        <w:rPr>
          <w:color w:val="000000" w:themeColor="text1"/>
          <w:lang w:val="sv-FI"/>
        </w:rPr>
        <w:t xml:space="preserve"> ska hänvisningarna i fråga avse sysselsättningsfrämjande </w:t>
      </w:r>
      <w:r w:rsidR="009745E5" w:rsidRPr="0070546A">
        <w:rPr>
          <w:color w:val="000000" w:themeColor="text1"/>
          <w:lang w:val="sv-FI"/>
        </w:rPr>
        <w:t>utbildning</w:t>
      </w:r>
      <w:r w:rsidRPr="0070546A">
        <w:rPr>
          <w:color w:val="000000" w:themeColor="text1"/>
          <w:lang w:val="sv-FI"/>
        </w:rPr>
        <w:t xml:space="preserve"> i enlighet med bestämmelserna i de</w:t>
      </w:r>
      <w:r w:rsidR="009745E5" w:rsidRPr="0070546A">
        <w:rPr>
          <w:color w:val="000000" w:themeColor="text1"/>
          <w:lang w:val="sv-FI"/>
        </w:rPr>
        <w:t>n</w:t>
      </w:r>
      <w:r w:rsidRPr="0070546A">
        <w:rPr>
          <w:color w:val="000000" w:themeColor="text1"/>
          <w:lang w:val="sv-FI"/>
        </w:rPr>
        <w:t xml:space="preserve"> i 1</w:t>
      </w:r>
      <w:r w:rsidR="000A6FB4">
        <w:rPr>
          <w:color w:val="000000" w:themeColor="text1"/>
          <w:lang w:val="sv-FI"/>
        </w:rPr>
        <w:t> mom.</w:t>
      </w:r>
      <w:r w:rsidRPr="0070546A">
        <w:rPr>
          <w:color w:val="000000" w:themeColor="text1"/>
          <w:lang w:val="sv-FI"/>
        </w:rPr>
        <w:t xml:space="preserve"> angivna landskapslag</w:t>
      </w:r>
      <w:r w:rsidR="009745E5" w:rsidRPr="0070546A">
        <w:rPr>
          <w:color w:val="000000" w:themeColor="text1"/>
          <w:lang w:val="sv-FI"/>
        </w:rPr>
        <w:t>en</w:t>
      </w:r>
      <w:r w:rsidRPr="0070546A">
        <w:rPr>
          <w:color w:val="000000" w:themeColor="text1"/>
          <w:lang w:val="sv-FI"/>
        </w:rPr>
        <w:t>.</w:t>
      </w:r>
    </w:p>
    <w:p w14:paraId="4A36EBC0" w14:textId="77777777" w:rsidR="002F323D" w:rsidRPr="0070546A" w:rsidRDefault="002F323D" w:rsidP="00EE31B3">
      <w:pPr>
        <w:pStyle w:val="ANormal"/>
        <w:rPr>
          <w:color w:val="000000" w:themeColor="text1"/>
          <w:lang w:val="sv-FI"/>
        </w:rPr>
      </w:pPr>
    </w:p>
    <w:p w14:paraId="6D62EE2D" w14:textId="2AAEFC18" w:rsidR="00C4535B" w:rsidRPr="0070546A" w:rsidRDefault="009C2695" w:rsidP="00C4535B">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1</w:t>
      </w:r>
      <w:r w:rsidR="000A6FB4">
        <w:rPr>
          <w:color w:val="000000" w:themeColor="text1"/>
          <w:lang w:val="sv-FI"/>
        </w:rPr>
        <w:t> §</w:t>
      </w:r>
    </w:p>
    <w:p w14:paraId="0C8722FA" w14:textId="20C62AC1" w:rsidR="00EE31B3" w:rsidRPr="0070546A" w:rsidRDefault="00EE31B3" w:rsidP="00C4535B">
      <w:pPr>
        <w:pStyle w:val="LagPararubrik"/>
        <w:rPr>
          <w:color w:val="000000" w:themeColor="text1"/>
          <w:lang w:val="sv-FI"/>
        </w:rPr>
      </w:pPr>
      <w:r w:rsidRPr="0070546A">
        <w:rPr>
          <w:color w:val="000000" w:themeColor="text1"/>
          <w:lang w:val="sv-FI"/>
        </w:rPr>
        <w:t>Heltidsstudier</w:t>
      </w:r>
    </w:p>
    <w:p w14:paraId="64380189" w14:textId="701586EA" w:rsidR="00DC52FF" w:rsidRPr="00DC52FF" w:rsidRDefault="00C4535B" w:rsidP="00DC52FF">
      <w:pPr>
        <w:pStyle w:val="ANormal"/>
        <w:rPr>
          <w:color w:val="000000" w:themeColor="text1"/>
          <w:lang w:val="sv-FI"/>
        </w:rPr>
      </w:pPr>
      <w:r w:rsidRPr="0070546A">
        <w:rPr>
          <w:color w:val="000000" w:themeColor="text1"/>
          <w:lang w:val="sv-FI"/>
        </w:rPr>
        <w:tab/>
      </w:r>
      <w:r w:rsidR="00DC52FF" w:rsidRPr="00DC52FF">
        <w:rPr>
          <w:color w:val="000000" w:themeColor="text1"/>
          <w:lang w:val="sv-FI"/>
        </w:rPr>
        <w:t>Bestämmelserna i 2</w:t>
      </w:r>
      <w:r w:rsidR="000A6FB4">
        <w:rPr>
          <w:color w:val="000000" w:themeColor="text1"/>
          <w:lang w:val="sv-FI"/>
        </w:rPr>
        <w:t> kap.</w:t>
      </w:r>
      <w:r w:rsidR="00DC52FF" w:rsidRPr="00DC52FF">
        <w:rPr>
          <w:color w:val="000000" w:themeColor="text1"/>
          <w:lang w:val="sv-FI"/>
        </w:rPr>
        <w:t xml:space="preserve"> 7</w:t>
      </w:r>
      <w:r w:rsidR="000A6FB4">
        <w:rPr>
          <w:color w:val="000000" w:themeColor="text1"/>
          <w:lang w:val="sv-FI"/>
        </w:rPr>
        <w:t> §</w:t>
      </w:r>
      <w:r w:rsidR="00DC52FF" w:rsidRPr="00DC52FF">
        <w:rPr>
          <w:color w:val="000000" w:themeColor="text1"/>
          <w:lang w:val="sv-FI"/>
        </w:rPr>
        <w:t xml:space="preserve"> 9</w:t>
      </w:r>
      <w:r w:rsidR="000A6FB4">
        <w:rPr>
          <w:color w:val="000000" w:themeColor="text1"/>
          <w:lang w:val="sv-FI"/>
        </w:rPr>
        <w:t> punkt</w:t>
      </w:r>
      <w:r w:rsidR="00DC52FF" w:rsidRPr="00DC52FF">
        <w:rPr>
          <w:color w:val="000000" w:themeColor="text1"/>
          <w:lang w:val="sv-FI"/>
        </w:rPr>
        <w:t>en i lagen om allmänt stöd ska tillämpas med den avvikelsen att som heltidsstudier betraktas:</w:t>
      </w:r>
    </w:p>
    <w:p w14:paraId="539FC62D" w14:textId="63B6B2DD" w:rsidR="00DC52FF" w:rsidRPr="00DC52FF" w:rsidRDefault="00DC52FF" w:rsidP="00DC52FF">
      <w:pPr>
        <w:pStyle w:val="ANormal"/>
        <w:rPr>
          <w:color w:val="000000" w:themeColor="text1"/>
          <w:lang w:val="sv-FI"/>
        </w:rPr>
      </w:pPr>
      <w:r>
        <w:rPr>
          <w:color w:val="000000" w:themeColor="text1"/>
          <w:lang w:val="sv-FI"/>
        </w:rPr>
        <w:tab/>
      </w:r>
      <w:r w:rsidRPr="00DC52FF">
        <w:rPr>
          <w:color w:val="000000" w:themeColor="text1"/>
          <w:lang w:val="sv-FI"/>
        </w:rPr>
        <w:t>1) studier där målsättningen är att avlägga högskoleexamen eller yrkesinriktad grundexamen eller en del av en sådan examen, eller till genomförande av utbildning som handleder för arbete och ett självständigt liv,</w:t>
      </w:r>
    </w:p>
    <w:p w14:paraId="33828B48" w14:textId="07F53FDC" w:rsidR="00DC52FF" w:rsidRPr="00DC52FF" w:rsidRDefault="00DC52FF" w:rsidP="00DC52FF">
      <w:pPr>
        <w:pStyle w:val="ANormal"/>
        <w:rPr>
          <w:color w:val="000000" w:themeColor="text1"/>
          <w:lang w:val="sv-FI"/>
        </w:rPr>
      </w:pPr>
      <w:r>
        <w:rPr>
          <w:color w:val="000000" w:themeColor="text1"/>
          <w:lang w:val="sv-FI"/>
        </w:rPr>
        <w:tab/>
      </w:r>
      <w:r w:rsidRPr="00DC52FF">
        <w:rPr>
          <w:color w:val="000000" w:themeColor="text1"/>
          <w:lang w:val="sv-FI"/>
        </w:rPr>
        <w:t>2) gymnasiestudier som omfattar sammanlagt minst 150 studiepoäng</w:t>
      </w:r>
      <w:r w:rsidR="00092EE8">
        <w:rPr>
          <w:color w:val="000000" w:themeColor="text1"/>
          <w:lang w:val="sv-FI"/>
        </w:rPr>
        <w:t xml:space="preserve"> där målsättningen är att avlägga gymnasieexamen</w:t>
      </w:r>
      <w:r w:rsidR="007730C3">
        <w:rPr>
          <w:color w:val="000000" w:themeColor="text1"/>
          <w:lang w:val="sv-FI"/>
        </w:rPr>
        <w:t>;</w:t>
      </w:r>
      <w:r w:rsidRPr="00DC52FF">
        <w:rPr>
          <w:color w:val="000000" w:themeColor="text1"/>
          <w:lang w:val="sv-FI"/>
        </w:rPr>
        <w:t xml:space="preserve"> gymnasiestudier som ordnas i internat betraktas alltid som heltidsstudier,</w:t>
      </w:r>
    </w:p>
    <w:p w14:paraId="32262851" w14:textId="7B727D1E" w:rsidR="00DC52FF" w:rsidRPr="00DC52FF" w:rsidRDefault="00DC52FF" w:rsidP="00DC52FF">
      <w:pPr>
        <w:pStyle w:val="ANormal"/>
        <w:rPr>
          <w:color w:val="000000" w:themeColor="text1"/>
          <w:lang w:val="sv-FI"/>
        </w:rPr>
      </w:pPr>
      <w:r>
        <w:rPr>
          <w:color w:val="000000" w:themeColor="text1"/>
          <w:lang w:val="sv-FI"/>
        </w:rPr>
        <w:tab/>
      </w:r>
      <w:r w:rsidRPr="00DC52FF">
        <w:rPr>
          <w:color w:val="000000" w:themeColor="text1"/>
          <w:lang w:val="sv-FI"/>
        </w:rPr>
        <w:t>3) andra studier än de som avses i 1 och 2</w:t>
      </w:r>
      <w:r w:rsidR="000A6FB4">
        <w:rPr>
          <w:color w:val="000000" w:themeColor="text1"/>
          <w:lang w:val="sv-FI"/>
        </w:rPr>
        <w:t> punkt</w:t>
      </w:r>
      <w:r w:rsidRPr="00DC52FF">
        <w:rPr>
          <w:color w:val="000000" w:themeColor="text1"/>
          <w:lang w:val="sv-FI"/>
        </w:rPr>
        <w:t>erna, vars omfattning enligt läro- eller utbildningsplanen i genomsnitt är minst 22 kurser per läsår, 5 studiepoäng eller 4,5 kompetenspoäng per studiemånad eller 25 undervisningstimmar per vecka samt studier vid öppna universitet och öppna yrkeshögskolor när studierna enligt studieplanen pågår längre än tre månader utan avbrott eller i perioder och deras omfattning i genomsnitt är minst 5 studiepoäng per studiemånad och</w:t>
      </w:r>
    </w:p>
    <w:p w14:paraId="4FC1F6D7" w14:textId="40A6916E" w:rsidR="00E9178D" w:rsidRPr="0070546A" w:rsidRDefault="00DC52FF" w:rsidP="00DC52FF">
      <w:pPr>
        <w:pStyle w:val="ANormal"/>
        <w:rPr>
          <w:color w:val="000000" w:themeColor="text1"/>
          <w:lang w:val="sv-FI"/>
        </w:rPr>
      </w:pPr>
      <w:r>
        <w:rPr>
          <w:color w:val="000000" w:themeColor="text1"/>
          <w:lang w:val="sv-FI"/>
        </w:rPr>
        <w:tab/>
      </w:r>
      <w:r w:rsidRPr="00DC52FF">
        <w:rPr>
          <w:color w:val="000000" w:themeColor="text1"/>
          <w:lang w:val="sv-FI"/>
        </w:rPr>
        <w:t>4) andra studier än de som avses i 1</w:t>
      </w:r>
      <w:r>
        <w:rPr>
          <w:color w:val="000000" w:themeColor="text1"/>
          <w:lang w:val="sv-FI"/>
        </w:rPr>
        <w:t>–</w:t>
      </w:r>
      <w:r w:rsidRPr="00DC52FF">
        <w:rPr>
          <w:color w:val="000000" w:themeColor="text1"/>
          <w:lang w:val="sv-FI"/>
        </w:rPr>
        <w:t>3</w:t>
      </w:r>
      <w:r w:rsidR="000A6FB4">
        <w:rPr>
          <w:color w:val="000000" w:themeColor="text1"/>
          <w:lang w:val="sv-FI"/>
        </w:rPr>
        <w:t> punkt</w:t>
      </w:r>
      <w:r w:rsidRPr="00DC52FF">
        <w:rPr>
          <w:color w:val="000000" w:themeColor="text1"/>
          <w:lang w:val="sv-FI"/>
        </w:rPr>
        <w:t>erna och som ger yrkesfärdigheter, v</w:t>
      </w:r>
      <w:r w:rsidR="007730C3">
        <w:rPr>
          <w:color w:val="000000" w:themeColor="text1"/>
          <w:lang w:val="sv-FI"/>
        </w:rPr>
        <w:t>ilkas</w:t>
      </w:r>
      <w:r w:rsidRPr="00DC52FF">
        <w:rPr>
          <w:color w:val="000000" w:themeColor="text1"/>
          <w:lang w:val="sv-FI"/>
        </w:rPr>
        <w:t xml:space="preserve"> omfattning enligt utbildningsprogrammet är i genomsnitt minst 4 dagar per kalendervecka.</w:t>
      </w:r>
    </w:p>
    <w:p w14:paraId="42BD13ED" w14:textId="39774D75" w:rsidR="004A05E3" w:rsidRPr="0070546A" w:rsidRDefault="004A05E3" w:rsidP="00E9178D">
      <w:pPr>
        <w:pStyle w:val="ANormal"/>
        <w:rPr>
          <w:color w:val="000000" w:themeColor="text1"/>
          <w:lang w:val="sv-FI"/>
        </w:rPr>
      </w:pPr>
      <w:r w:rsidRPr="0070546A">
        <w:rPr>
          <w:color w:val="000000" w:themeColor="text1"/>
          <w:lang w:val="sv-FI"/>
        </w:rPr>
        <w:tab/>
      </w:r>
      <w:r w:rsidR="00832A5A" w:rsidRPr="0070546A">
        <w:rPr>
          <w:color w:val="000000" w:themeColor="text1"/>
          <w:lang w:val="sv-FI"/>
        </w:rPr>
        <w:t>B</w:t>
      </w:r>
      <w:r w:rsidRPr="0070546A">
        <w:rPr>
          <w:color w:val="000000" w:themeColor="text1"/>
          <w:lang w:val="sv-FI"/>
        </w:rPr>
        <w:t>estämmelserna i 2</w:t>
      </w:r>
      <w:r w:rsidR="000A6FB4">
        <w:rPr>
          <w:color w:val="000000" w:themeColor="text1"/>
          <w:lang w:val="sv-FI"/>
        </w:rPr>
        <w:t> kap.</w:t>
      </w:r>
      <w:r w:rsidRPr="0070546A">
        <w:rPr>
          <w:color w:val="000000" w:themeColor="text1"/>
          <w:lang w:val="sv-FI"/>
        </w:rPr>
        <w:t xml:space="preserve"> 7</w:t>
      </w:r>
      <w:r w:rsidR="000A6FB4">
        <w:rPr>
          <w:color w:val="000000" w:themeColor="text1"/>
          <w:lang w:val="sv-FI"/>
        </w:rPr>
        <w:t> §</w:t>
      </w:r>
      <w:r w:rsidRPr="0070546A">
        <w:rPr>
          <w:color w:val="000000" w:themeColor="text1"/>
          <w:lang w:val="sv-FI"/>
        </w:rPr>
        <w:t xml:space="preserve"> </w:t>
      </w:r>
      <w:r w:rsidR="00340BB2" w:rsidRPr="0070546A">
        <w:rPr>
          <w:color w:val="000000" w:themeColor="text1"/>
          <w:lang w:val="sv-FI"/>
        </w:rPr>
        <w:t>10</w:t>
      </w:r>
      <w:r w:rsidR="007730C3">
        <w:rPr>
          <w:color w:val="000000" w:themeColor="text1"/>
          <w:lang w:val="sv-FI"/>
        </w:rPr>
        <w:t>–</w:t>
      </w:r>
      <w:r w:rsidRPr="0070546A">
        <w:rPr>
          <w:color w:val="000000" w:themeColor="text1"/>
          <w:lang w:val="sv-FI"/>
        </w:rPr>
        <w:t>12</w:t>
      </w:r>
      <w:r w:rsidR="000A6FB4">
        <w:rPr>
          <w:color w:val="000000" w:themeColor="text1"/>
          <w:lang w:val="sv-FI"/>
        </w:rPr>
        <w:t> punkt</w:t>
      </w:r>
      <w:r w:rsidRPr="0070546A">
        <w:rPr>
          <w:color w:val="000000" w:themeColor="text1"/>
          <w:lang w:val="sv-FI"/>
        </w:rPr>
        <w:t>erna i lagen om allmänt stöd</w:t>
      </w:r>
      <w:r w:rsidR="00340BB2" w:rsidRPr="0070546A">
        <w:rPr>
          <w:color w:val="000000" w:themeColor="text1"/>
          <w:lang w:val="sv-FI"/>
        </w:rPr>
        <w:t xml:space="preserve"> ska </w:t>
      </w:r>
      <w:r w:rsidR="00832A5A" w:rsidRPr="0070546A">
        <w:rPr>
          <w:color w:val="000000" w:themeColor="text1"/>
          <w:lang w:val="sv-FI"/>
        </w:rPr>
        <w:t xml:space="preserve">tillämpas på motsvarande sätt </w:t>
      </w:r>
      <w:r w:rsidR="00B4123A" w:rsidRPr="0070546A">
        <w:rPr>
          <w:color w:val="000000" w:themeColor="text1"/>
          <w:lang w:val="sv-FI"/>
        </w:rPr>
        <w:t xml:space="preserve">som i riket </w:t>
      </w:r>
      <w:r w:rsidR="00832A5A" w:rsidRPr="0070546A">
        <w:rPr>
          <w:color w:val="000000" w:themeColor="text1"/>
          <w:lang w:val="sv-FI"/>
        </w:rPr>
        <w:t xml:space="preserve">med beaktande av </w:t>
      </w:r>
      <w:r w:rsidR="00340BB2" w:rsidRPr="0070546A">
        <w:rPr>
          <w:color w:val="000000" w:themeColor="text1"/>
          <w:lang w:val="sv-FI"/>
        </w:rPr>
        <w:t>vad som följer av undantage</w:t>
      </w:r>
      <w:r w:rsidR="00A9004C" w:rsidRPr="0070546A">
        <w:rPr>
          <w:color w:val="000000" w:themeColor="text1"/>
          <w:lang w:val="sv-FI"/>
        </w:rPr>
        <w:t>n</w:t>
      </w:r>
      <w:r w:rsidR="00832A5A" w:rsidRPr="0070546A">
        <w:rPr>
          <w:color w:val="000000" w:themeColor="text1"/>
          <w:lang w:val="sv-FI"/>
        </w:rPr>
        <w:t xml:space="preserve"> i</w:t>
      </w:r>
      <w:r w:rsidR="00340BB2" w:rsidRPr="0070546A">
        <w:rPr>
          <w:color w:val="000000" w:themeColor="text1"/>
          <w:lang w:val="sv-FI"/>
        </w:rPr>
        <w:t xml:space="preserve"> </w:t>
      </w:r>
      <w:r w:rsidR="00832A5A" w:rsidRPr="0070546A">
        <w:rPr>
          <w:color w:val="000000" w:themeColor="text1"/>
          <w:lang w:val="sv-FI"/>
        </w:rPr>
        <w:t xml:space="preserve">denna </w:t>
      </w:r>
      <w:r w:rsidR="00B4123A" w:rsidRPr="0070546A">
        <w:rPr>
          <w:color w:val="000000" w:themeColor="text1"/>
          <w:lang w:val="sv-FI"/>
        </w:rPr>
        <w:t>lag</w:t>
      </w:r>
      <w:r w:rsidR="00340BB2" w:rsidRPr="0070546A">
        <w:rPr>
          <w:color w:val="000000" w:themeColor="text1"/>
          <w:lang w:val="sv-FI"/>
        </w:rPr>
        <w:t>.</w:t>
      </w:r>
    </w:p>
    <w:p w14:paraId="33B4F7B3" w14:textId="4CED6631" w:rsidR="009C2695" w:rsidRPr="0070546A" w:rsidRDefault="009C2695" w:rsidP="00EE31B3">
      <w:pPr>
        <w:pStyle w:val="ANormal"/>
        <w:rPr>
          <w:color w:val="000000" w:themeColor="text1"/>
          <w:lang w:val="sv-FI"/>
        </w:rPr>
      </w:pPr>
    </w:p>
    <w:p w14:paraId="01EBDE78" w14:textId="71D7E6C3" w:rsidR="00C3247A" w:rsidRPr="0070546A" w:rsidRDefault="00D805AD" w:rsidP="00886BA5">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2</w:t>
      </w:r>
      <w:r w:rsidR="000A6FB4">
        <w:rPr>
          <w:color w:val="000000" w:themeColor="text1"/>
          <w:lang w:val="sv-FI"/>
        </w:rPr>
        <w:t> §</w:t>
      </w:r>
    </w:p>
    <w:p w14:paraId="612D79CD" w14:textId="6A072219" w:rsidR="00EE31B3" w:rsidRPr="0070546A" w:rsidRDefault="00EE31B3" w:rsidP="00886BA5">
      <w:pPr>
        <w:pStyle w:val="LagPararubrik"/>
        <w:rPr>
          <w:color w:val="000000" w:themeColor="text1"/>
          <w:lang w:val="sv-FI"/>
        </w:rPr>
      </w:pPr>
      <w:r w:rsidRPr="0070546A">
        <w:rPr>
          <w:color w:val="000000" w:themeColor="text1"/>
          <w:lang w:val="sv-FI"/>
        </w:rPr>
        <w:t xml:space="preserve">Särskilda bestämmelser om vistelse utanför </w:t>
      </w:r>
      <w:r w:rsidR="00C3247A" w:rsidRPr="0070546A">
        <w:rPr>
          <w:color w:val="000000" w:themeColor="text1"/>
          <w:lang w:val="sv-FI"/>
        </w:rPr>
        <w:t>Åland</w:t>
      </w:r>
      <w:r w:rsidRPr="0070546A">
        <w:rPr>
          <w:color w:val="000000" w:themeColor="text1"/>
          <w:lang w:val="sv-FI"/>
        </w:rPr>
        <w:t xml:space="preserve"> som påverkar arbetsvillkoret och maximitid och om utländska medborgares rätt till arbetslöshetsförmåner</w:t>
      </w:r>
    </w:p>
    <w:p w14:paraId="28A68909" w14:textId="1ABBFFCE" w:rsidR="00EE31B3" w:rsidRPr="0070546A" w:rsidRDefault="00886BA5" w:rsidP="00EE31B3">
      <w:pPr>
        <w:pStyle w:val="ANormal"/>
        <w:rPr>
          <w:color w:val="000000" w:themeColor="text1"/>
          <w:lang w:val="sv-FI"/>
        </w:rPr>
      </w:pPr>
      <w:r w:rsidRPr="0070546A">
        <w:rPr>
          <w:color w:val="000000" w:themeColor="text1"/>
          <w:lang w:val="sv-FI"/>
        </w:rPr>
        <w:tab/>
      </w:r>
      <w:r w:rsidR="00D805AD" w:rsidRPr="0070546A">
        <w:rPr>
          <w:color w:val="000000" w:themeColor="text1"/>
          <w:lang w:val="sv-FI"/>
        </w:rPr>
        <w:t>Då</w:t>
      </w:r>
      <w:r w:rsidR="00EE31B3" w:rsidRPr="0070546A">
        <w:rPr>
          <w:color w:val="000000" w:themeColor="text1"/>
          <w:lang w:val="sv-FI"/>
        </w:rPr>
        <w:t xml:space="preserve"> </w:t>
      </w:r>
      <w:r w:rsidR="00D805AD" w:rsidRPr="0070546A">
        <w:rPr>
          <w:color w:val="000000" w:themeColor="text1"/>
          <w:lang w:val="sv-FI"/>
        </w:rPr>
        <w:t>allmänt stöd ska</w:t>
      </w:r>
      <w:r w:rsidR="00EE31B3" w:rsidRPr="0070546A">
        <w:rPr>
          <w:color w:val="000000" w:themeColor="text1"/>
          <w:lang w:val="sv-FI"/>
        </w:rPr>
        <w:t xml:space="preserve"> börja betalas på nytt i den situation som anges i 5</w:t>
      </w:r>
      <w:r w:rsidR="000A6FB4">
        <w:rPr>
          <w:color w:val="000000" w:themeColor="text1"/>
          <w:lang w:val="sv-FI"/>
        </w:rPr>
        <w:t> kap.</w:t>
      </w:r>
      <w:r w:rsidR="00EE31B3" w:rsidRPr="0070546A">
        <w:rPr>
          <w:color w:val="000000" w:themeColor="text1"/>
          <w:lang w:val="sv-FI"/>
        </w:rPr>
        <w:t xml:space="preserve"> 11</w:t>
      </w:r>
      <w:r w:rsidR="000A6FB4">
        <w:rPr>
          <w:color w:val="000000" w:themeColor="text1"/>
          <w:lang w:val="sv-FI"/>
        </w:rPr>
        <w:t> §</w:t>
      </w:r>
      <w:r w:rsidR="00EE31B3" w:rsidRPr="0070546A">
        <w:rPr>
          <w:color w:val="000000" w:themeColor="text1"/>
          <w:lang w:val="sv-FI"/>
        </w:rPr>
        <w:t xml:space="preserve"> lagen om utkomstskydd för arbetslösa ska </w:t>
      </w:r>
      <w:r w:rsidR="00D805AD" w:rsidRPr="0070546A">
        <w:rPr>
          <w:color w:val="000000" w:themeColor="text1"/>
          <w:lang w:val="sv-FI"/>
        </w:rPr>
        <w:t>stödet betalas ut till en</w:t>
      </w:r>
      <w:r w:rsidR="00EE31B3" w:rsidRPr="0070546A">
        <w:rPr>
          <w:color w:val="000000" w:themeColor="text1"/>
          <w:lang w:val="sv-FI"/>
        </w:rPr>
        <w:t xml:space="preserve"> person som inte återvänt som arbetssökande till Åland inom tre månader efter att </w:t>
      </w:r>
      <w:r w:rsidR="00D805AD" w:rsidRPr="0070546A">
        <w:rPr>
          <w:color w:val="000000" w:themeColor="text1"/>
          <w:lang w:val="sv-FI"/>
        </w:rPr>
        <w:t>personen i fråga</w:t>
      </w:r>
      <w:r w:rsidR="00EE31B3" w:rsidRPr="0070546A">
        <w:rPr>
          <w:color w:val="000000" w:themeColor="text1"/>
          <w:lang w:val="sv-FI"/>
        </w:rPr>
        <w:t xml:space="preserve"> lämnade landskapet för att söka arbete i en annan medlemsstat.</w:t>
      </w:r>
    </w:p>
    <w:p w14:paraId="17E3F6C3" w14:textId="1B9BE302" w:rsidR="00EE31B3" w:rsidRPr="0070546A" w:rsidRDefault="00886BA5"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I maximitiden enligt </w:t>
      </w:r>
      <w:r w:rsidR="00D805AD" w:rsidRPr="0070546A">
        <w:rPr>
          <w:color w:val="000000" w:themeColor="text1"/>
          <w:lang w:val="sv-FI"/>
        </w:rPr>
        <w:t>3</w:t>
      </w:r>
      <w:r w:rsidR="000A6FB4">
        <w:rPr>
          <w:color w:val="000000" w:themeColor="text1"/>
          <w:lang w:val="sv-FI"/>
        </w:rPr>
        <w:t> kap.</w:t>
      </w:r>
      <w:r w:rsidR="00EE31B3" w:rsidRPr="0070546A">
        <w:rPr>
          <w:color w:val="000000" w:themeColor="text1"/>
          <w:lang w:val="sv-FI"/>
        </w:rPr>
        <w:t xml:space="preserve"> </w:t>
      </w:r>
      <w:r w:rsidR="00D805AD" w:rsidRPr="0070546A">
        <w:rPr>
          <w:color w:val="000000" w:themeColor="text1"/>
          <w:lang w:val="sv-FI"/>
        </w:rPr>
        <w:t>12</w:t>
      </w:r>
      <w:r w:rsidR="000A6FB4">
        <w:rPr>
          <w:color w:val="000000" w:themeColor="text1"/>
          <w:lang w:val="sv-FI"/>
        </w:rPr>
        <w:t> §</w:t>
      </w:r>
      <w:r w:rsidR="00EE31B3" w:rsidRPr="0070546A">
        <w:rPr>
          <w:color w:val="000000" w:themeColor="text1"/>
          <w:lang w:val="sv-FI"/>
        </w:rPr>
        <w:t xml:space="preserve"> </w:t>
      </w:r>
      <w:r w:rsidR="00D805AD" w:rsidRPr="0070546A">
        <w:rPr>
          <w:color w:val="000000" w:themeColor="text1"/>
          <w:lang w:val="sv-FI"/>
        </w:rPr>
        <w:t>2</w:t>
      </w:r>
      <w:r w:rsidR="000A6FB4">
        <w:rPr>
          <w:color w:val="000000" w:themeColor="text1"/>
          <w:lang w:val="sv-FI"/>
        </w:rPr>
        <w:t> mom.</w:t>
      </w:r>
      <w:r w:rsidR="00D805AD" w:rsidRPr="0070546A">
        <w:rPr>
          <w:color w:val="000000" w:themeColor="text1"/>
          <w:lang w:val="sv-FI"/>
        </w:rPr>
        <w:t xml:space="preserve"> 3</w:t>
      </w:r>
      <w:r w:rsidR="000A6FB4">
        <w:rPr>
          <w:color w:val="000000" w:themeColor="text1"/>
          <w:lang w:val="sv-FI"/>
        </w:rPr>
        <w:t> punkt</w:t>
      </w:r>
      <w:r w:rsidR="00D805AD" w:rsidRPr="0070546A">
        <w:rPr>
          <w:color w:val="000000" w:themeColor="text1"/>
          <w:lang w:val="sv-FI"/>
        </w:rPr>
        <w:t xml:space="preserve">en </w:t>
      </w:r>
      <w:r w:rsidR="00EE31B3" w:rsidRPr="0070546A">
        <w:rPr>
          <w:color w:val="000000" w:themeColor="text1"/>
          <w:lang w:val="sv-FI"/>
        </w:rPr>
        <w:t xml:space="preserve">i lagen om </w:t>
      </w:r>
      <w:r w:rsidR="00D805AD" w:rsidRPr="0070546A">
        <w:rPr>
          <w:color w:val="000000" w:themeColor="text1"/>
          <w:lang w:val="sv-FI"/>
        </w:rPr>
        <w:t>allmänt stöd</w:t>
      </w:r>
      <w:r w:rsidR="00EE31B3" w:rsidRPr="0070546A">
        <w:rPr>
          <w:color w:val="000000" w:themeColor="text1"/>
          <w:lang w:val="sv-FI"/>
        </w:rPr>
        <w:t xml:space="preserve"> inräknas endast sådana arbetslöshetsdagar för vilka en person har fått en arbetslöshetsförmån i en sådan stat som tillämpar rådets förordning (EEG) nr 1408/71 om tillämpning av systemen för social trygghet när anställda, egenföretagare eller deras familjemedlemmar flyttar inom gemenskapen eller med vilken Finland har ingått en överenskommelse om utkomstskydd för arbetslösa som även binder landskapet.</w:t>
      </w:r>
    </w:p>
    <w:p w14:paraId="1F7E5E2D" w14:textId="50EBA279" w:rsidR="00EE31B3" w:rsidRPr="0070546A" w:rsidRDefault="00886BA5"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Även den som inte är finsk medborgare har rätt till arbetslöshetsförmåner enligt denna lag under de förutsättningar som anges i 19</w:t>
      </w:r>
      <w:r w:rsidR="000A6FB4">
        <w:rPr>
          <w:color w:val="000000" w:themeColor="text1"/>
          <w:lang w:val="sv-FI"/>
        </w:rPr>
        <w:t> §</w:t>
      </w:r>
      <w:r w:rsidR="00EE31B3" w:rsidRPr="0070546A">
        <w:rPr>
          <w:color w:val="000000" w:themeColor="text1"/>
          <w:lang w:val="sv-FI"/>
        </w:rPr>
        <w:t xml:space="preserve"> 1</w:t>
      </w:r>
      <w:r w:rsidR="000A6FB4">
        <w:rPr>
          <w:color w:val="000000" w:themeColor="text1"/>
          <w:lang w:val="sv-FI"/>
        </w:rPr>
        <w:t> mom.</w:t>
      </w:r>
      <w:r w:rsidR="00EE31B3" w:rsidRPr="0070546A">
        <w:rPr>
          <w:color w:val="000000" w:themeColor="text1"/>
          <w:lang w:val="sv-FI"/>
        </w:rPr>
        <w:t xml:space="preserve"> i</w:t>
      </w:r>
      <w:r w:rsidR="00D805AD" w:rsidRPr="0070546A">
        <w:rPr>
          <w:color w:val="000000" w:themeColor="text1"/>
          <w:lang w:val="sv-FI"/>
        </w:rPr>
        <w:t xml:space="preserve"> </w:t>
      </w:r>
      <w:hyperlink r:id="rId56" w:history="1">
        <w:r w:rsidR="00EE31B3" w:rsidRPr="0070546A">
          <w:rPr>
            <w:color w:val="000000" w:themeColor="text1"/>
          </w:rPr>
          <w:t>landskapslagen (2006:8) om arbetsmarknadspolitisk verksamhet</w:t>
        </w:r>
      </w:hyperlink>
      <w:r w:rsidR="00EE31B3" w:rsidRPr="0070546A">
        <w:rPr>
          <w:color w:val="000000" w:themeColor="text1"/>
          <w:lang w:val="sv-FI"/>
        </w:rPr>
        <w:t> under förutsättning att de internationella avtal som anges i paragrafen även binder landskapet.</w:t>
      </w:r>
    </w:p>
    <w:p w14:paraId="5748D010" w14:textId="77777777" w:rsidR="009C2695" w:rsidRPr="0070546A" w:rsidRDefault="009C2695" w:rsidP="00EE31B3">
      <w:pPr>
        <w:pStyle w:val="ANormal"/>
        <w:rPr>
          <w:color w:val="000000" w:themeColor="text1"/>
          <w:lang w:val="sv-FI"/>
        </w:rPr>
      </w:pPr>
    </w:p>
    <w:p w14:paraId="144931E0" w14:textId="3659FFE3" w:rsidR="00D4538F" w:rsidRPr="0070546A" w:rsidRDefault="00445D1C" w:rsidP="00D4538F">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3</w:t>
      </w:r>
      <w:r w:rsidR="000A6FB4">
        <w:rPr>
          <w:color w:val="000000" w:themeColor="text1"/>
          <w:lang w:val="sv-FI"/>
        </w:rPr>
        <w:t> §</w:t>
      </w:r>
    </w:p>
    <w:p w14:paraId="1475FCEB" w14:textId="570B25DB" w:rsidR="00EE31B3" w:rsidRPr="0070546A" w:rsidRDefault="00EE31B3" w:rsidP="00D4538F">
      <w:pPr>
        <w:pStyle w:val="LagPararubrik"/>
        <w:rPr>
          <w:color w:val="000000" w:themeColor="text1"/>
          <w:lang w:val="sv-FI"/>
        </w:rPr>
      </w:pPr>
      <w:r w:rsidRPr="0070546A">
        <w:rPr>
          <w:color w:val="000000" w:themeColor="text1"/>
          <w:lang w:val="sv-FI"/>
        </w:rPr>
        <w:t>Justering av arbetslöshetsförmånerna</w:t>
      </w:r>
    </w:p>
    <w:p w14:paraId="0D7482B0" w14:textId="7EB988AB" w:rsidR="00EE31B3" w:rsidRPr="0070546A" w:rsidRDefault="00D4538F"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Beloppen för de arbetslöshetsförmåner som omfattas av denna lag justeras årligen såsom föreskrivs i rikslagstiftningen beträffande justeringen av motsvarande förmånsbelopp i riket.</w:t>
      </w:r>
    </w:p>
    <w:p w14:paraId="2CF8CDF4" w14:textId="77777777" w:rsidR="009C2695" w:rsidRPr="0070546A" w:rsidRDefault="009C2695" w:rsidP="00EE31B3">
      <w:pPr>
        <w:pStyle w:val="ANormal"/>
        <w:rPr>
          <w:color w:val="000000" w:themeColor="text1"/>
          <w:lang w:val="sv-FI"/>
        </w:rPr>
      </w:pPr>
    </w:p>
    <w:p w14:paraId="0BA55605" w14:textId="4DE5ABAE" w:rsidR="00D4538F" w:rsidRPr="0070546A" w:rsidRDefault="00EE31B3" w:rsidP="00D4538F">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4</w:t>
      </w:r>
      <w:r w:rsidR="000A6FB4">
        <w:rPr>
          <w:color w:val="000000" w:themeColor="text1"/>
          <w:lang w:val="sv-FI"/>
        </w:rPr>
        <w:t> §</w:t>
      </w:r>
    </w:p>
    <w:p w14:paraId="49C66012" w14:textId="76BB547E" w:rsidR="00EE31B3" w:rsidRPr="0070546A" w:rsidRDefault="00EE31B3" w:rsidP="00D4538F">
      <w:pPr>
        <w:pStyle w:val="LagPararubrik"/>
        <w:rPr>
          <w:color w:val="000000" w:themeColor="text1"/>
          <w:lang w:val="sv-FI"/>
        </w:rPr>
      </w:pPr>
      <w:r w:rsidRPr="0070546A">
        <w:rPr>
          <w:color w:val="000000" w:themeColor="text1"/>
          <w:lang w:val="sv-FI"/>
        </w:rPr>
        <w:t>Finansiering</w:t>
      </w:r>
    </w:p>
    <w:p w14:paraId="5A606CFA" w14:textId="60E1B530" w:rsidR="00EE31B3" w:rsidRPr="0070546A" w:rsidRDefault="00D4538F"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De arbetslöshetsförmåner som omfattas av denna lag betalas av landskapets medel.</w:t>
      </w:r>
    </w:p>
    <w:p w14:paraId="2BCCC0EE" w14:textId="77777777" w:rsidR="009C2695" w:rsidRPr="0070546A" w:rsidRDefault="009C2695" w:rsidP="00EE31B3">
      <w:pPr>
        <w:pStyle w:val="ANormal"/>
        <w:rPr>
          <w:color w:val="000000" w:themeColor="text1"/>
          <w:lang w:val="sv-FI"/>
        </w:rPr>
      </w:pPr>
    </w:p>
    <w:p w14:paraId="1892F4AD" w14:textId="0FE9FE41" w:rsidR="00D4538F" w:rsidRPr="0070546A" w:rsidRDefault="00EE31B3" w:rsidP="00D4538F">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5</w:t>
      </w:r>
      <w:r w:rsidR="000A6FB4">
        <w:rPr>
          <w:color w:val="000000" w:themeColor="text1"/>
          <w:lang w:val="sv-FI"/>
        </w:rPr>
        <w:t> §</w:t>
      </w:r>
    </w:p>
    <w:p w14:paraId="404195E0" w14:textId="5BCB1289" w:rsidR="00EE31B3" w:rsidRPr="0070546A" w:rsidRDefault="00445D1C" w:rsidP="00D4538F">
      <w:pPr>
        <w:pStyle w:val="LagPararubrik"/>
        <w:rPr>
          <w:color w:val="000000" w:themeColor="text1"/>
          <w:lang w:val="sv-FI"/>
        </w:rPr>
      </w:pPr>
      <w:r w:rsidRPr="0070546A">
        <w:rPr>
          <w:color w:val="000000" w:themeColor="text1"/>
          <w:lang w:val="sv-FI"/>
        </w:rPr>
        <w:t>Landskapsf</w:t>
      </w:r>
      <w:r w:rsidR="00EE31B3" w:rsidRPr="0070546A">
        <w:rPr>
          <w:color w:val="000000" w:themeColor="text1"/>
          <w:lang w:val="sv-FI"/>
        </w:rPr>
        <w:t>örordning</w:t>
      </w:r>
    </w:p>
    <w:p w14:paraId="2F1F9129" w14:textId="3FD6AC85" w:rsidR="00EE31B3" w:rsidRPr="0070546A" w:rsidRDefault="00D4538F"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Om inte ärendet hör till området för lag kan landskapsregeringen inom landskapets behörighet genom landskapsförordning besluta att författningar som utfärdats med stöd av </w:t>
      </w:r>
      <w:r w:rsidR="000B4E46" w:rsidRPr="0070546A">
        <w:rPr>
          <w:color w:val="000000" w:themeColor="text1"/>
          <w:lang w:val="sv-FI"/>
        </w:rPr>
        <w:t xml:space="preserve">lagen om </w:t>
      </w:r>
      <w:r w:rsidR="000B4E46">
        <w:rPr>
          <w:color w:val="000000" w:themeColor="text1"/>
          <w:lang w:val="sv-FI"/>
        </w:rPr>
        <w:t xml:space="preserve">allmänt stöd </w:t>
      </w:r>
      <w:r w:rsidR="00EE31B3" w:rsidRPr="0070546A">
        <w:rPr>
          <w:color w:val="000000" w:themeColor="text1"/>
          <w:lang w:val="sv-FI"/>
        </w:rPr>
        <w:t>ska tillämpas i landskapet oförändrade eller med de ändringar landskapsregeringen föreskriver.</w:t>
      </w:r>
    </w:p>
    <w:p w14:paraId="38BAEC42" w14:textId="77777777" w:rsidR="009C2695" w:rsidRPr="0070546A" w:rsidRDefault="009C2695" w:rsidP="00EE31B3">
      <w:pPr>
        <w:pStyle w:val="ANormal"/>
        <w:rPr>
          <w:color w:val="000000" w:themeColor="text1"/>
          <w:lang w:val="sv-FI"/>
        </w:rPr>
      </w:pPr>
    </w:p>
    <w:p w14:paraId="56D575C5" w14:textId="0BDF1521" w:rsidR="0097704B" w:rsidRPr="0070546A" w:rsidRDefault="00445D1C" w:rsidP="00A01289">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6</w:t>
      </w:r>
      <w:r w:rsidR="000A6FB4">
        <w:rPr>
          <w:color w:val="000000" w:themeColor="text1"/>
          <w:lang w:val="sv-FI"/>
        </w:rPr>
        <w:t> §</w:t>
      </w:r>
    </w:p>
    <w:p w14:paraId="6CD09026" w14:textId="759565AF" w:rsidR="00445D1C" w:rsidRPr="0070546A" w:rsidRDefault="001063E5" w:rsidP="00A01289">
      <w:pPr>
        <w:pStyle w:val="LagPararubrik"/>
        <w:rPr>
          <w:color w:val="000000" w:themeColor="text1"/>
          <w:lang w:val="sv-FI"/>
        </w:rPr>
      </w:pPr>
      <w:r w:rsidRPr="0070546A">
        <w:rPr>
          <w:color w:val="000000" w:themeColor="text1"/>
          <w:lang w:val="sv-FI"/>
        </w:rPr>
        <w:t>Avgörande av ärende</w:t>
      </w:r>
      <w:r w:rsidR="00B345C9" w:rsidRPr="0070546A">
        <w:rPr>
          <w:color w:val="000000" w:themeColor="text1"/>
          <w:lang w:val="sv-FI"/>
        </w:rPr>
        <w:t>n</w:t>
      </w:r>
      <w:r w:rsidRPr="0070546A">
        <w:rPr>
          <w:color w:val="000000" w:themeColor="text1"/>
          <w:lang w:val="sv-FI"/>
        </w:rPr>
        <w:t xml:space="preserve"> och r</w:t>
      </w:r>
      <w:r w:rsidR="00445D1C" w:rsidRPr="0070546A">
        <w:rPr>
          <w:color w:val="000000" w:themeColor="text1"/>
          <w:lang w:val="sv-FI"/>
        </w:rPr>
        <w:t>ättelse</w:t>
      </w:r>
      <w:r w:rsidRPr="0070546A">
        <w:rPr>
          <w:color w:val="000000" w:themeColor="text1"/>
          <w:lang w:val="sv-FI"/>
        </w:rPr>
        <w:t xml:space="preserve"> av fel i beslut</w:t>
      </w:r>
    </w:p>
    <w:p w14:paraId="10AA96EA" w14:textId="7C2BD3F7" w:rsidR="00445D1C" w:rsidRPr="0070546A" w:rsidRDefault="001063E5" w:rsidP="00445D1C">
      <w:pPr>
        <w:pStyle w:val="ANormal"/>
        <w:rPr>
          <w:color w:val="000000" w:themeColor="text1"/>
          <w:lang w:val="sv-FI"/>
        </w:rPr>
      </w:pPr>
      <w:r w:rsidRPr="0070546A">
        <w:rPr>
          <w:b/>
          <w:bCs/>
          <w:color w:val="000000" w:themeColor="text1"/>
          <w:lang w:val="sv-FI"/>
        </w:rPr>
        <w:tab/>
      </w:r>
      <w:r w:rsidR="00141590" w:rsidRPr="0070546A">
        <w:rPr>
          <w:color w:val="000000" w:themeColor="text1"/>
          <w:lang w:val="sv-FI"/>
        </w:rPr>
        <w:t>I samband med</w:t>
      </w:r>
      <w:r w:rsidRPr="0070546A">
        <w:rPr>
          <w:color w:val="000000" w:themeColor="text1"/>
          <w:lang w:val="sv-FI"/>
        </w:rPr>
        <w:t xml:space="preserve"> arbetsmarknads- och studieservicemyndighetens avgörande av ärenden </w:t>
      </w:r>
      <w:r w:rsidR="00141590" w:rsidRPr="0070546A">
        <w:rPr>
          <w:color w:val="000000" w:themeColor="text1"/>
          <w:lang w:val="sv-FI"/>
        </w:rPr>
        <w:t>vid</w:t>
      </w:r>
      <w:r w:rsidRPr="0070546A">
        <w:rPr>
          <w:color w:val="000000" w:themeColor="text1"/>
          <w:lang w:val="sv-FI"/>
        </w:rPr>
        <w:t xml:space="preserve"> skötseln av de av i 3</w:t>
      </w:r>
      <w:r w:rsidR="000A6FB4">
        <w:rPr>
          <w:color w:val="000000" w:themeColor="text1"/>
          <w:lang w:val="sv-FI"/>
        </w:rPr>
        <w:t> §</w:t>
      </w:r>
      <w:r w:rsidRPr="0070546A">
        <w:rPr>
          <w:color w:val="000000" w:themeColor="text1"/>
          <w:lang w:val="sv-FI"/>
        </w:rPr>
        <w:t xml:space="preserve"> avsedda uppgifterna </w:t>
      </w:r>
      <w:r w:rsidR="00141590" w:rsidRPr="0070546A">
        <w:rPr>
          <w:color w:val="000000" w:themeColor="text1"/>
          <w:lang w:val="sv-FI"/>
        </w:rPr>
        <w:t>ska</w:t>
      </w:r>
      <w:r w:rsidRPr="0070546A">
        <w:rPr>
          <w:color w:val="000000" w:themeColor="text1"/>
          <w:lang w:val="sv-FI"/>
        </w:rPr>
        <w:t xml:space="preserve"> bestämmelserna i 7</w:t>
      </w:r>
      <w:r w:rsidR="000A6FB4">
        <w:rPr>
          <w:color w:val="000000" w:themeColor="text1"/>
          <w:lang w:val="sv-FI"/>
        </w:rPr>
        <w:t> kap.</w:t>
      </w:r>
      <w:r w:rsidRPr="0070546A">
        <w:rPr>
          <w:color w:val="000000" w:themeColor="text1"/>
          <w:lang w:val="sv-FI"/>
        </w:rPr>
        <w:t xml:space="preserve"> i förvaltningslagen (2008:9) för landskapet Åland</w:t>
      </w:r>
      <w:r w:rsidR="00141590" w:rsidRPr="0070546A">
        <w:rPr>
          <w:color w:val="000000" w:themeColor="text1"/>
          <w:lang w:val="sv-FI"/>
        </w:rPr>
        <w:t xml:space="preserve"> iakttas</w:t>
      </w:r>
      <w:r w:rsidRPr="0070546A">
        <w:rPr>
          <w:color w:val="000000" w:themeColor="text1"/>
          <w:lang w:val="sv-FI"/>
        </w:rPr>
        <w:t>.</w:t>
      </w:r>
    </w:p>
    <w:p w14:paraId="00D01560" w14:textId="2FCC5B43" w:rsidR="001063E5" w:rsidRPr="0070546A" w:rsidRDefault="001063E5" w:rsidP="00445D1C">
      <w:pPr>
        <w:pStyle w:val="ANormal"/>
        <w:rPr>
          <w:color w:val="000000" w:themeColor="text1"/>
          <w:lang w:val="sv-FI"/>
        </w:rPr>
      </w:pPr>
      <w:r w:rsidRPr="0070546A">
        <w:rPr>
          <w:color w:val="000000" w:themeColor="text1"/>
          <w:lang w:val="sv-FI"/>
        </w:rPr>
        <w:tab/>
      </w:r>
      <w:r w:rsidR="004F7212" w:rsidRPr="0070546A">
        <w:rPr>
          <w:color w:val="000000" w:themeColor="text1"/>
          <w:lang w:val="sv-FI"/>
        </w:rPr>
        <w:t>Vid</w:t>
      </w:r>
      <w:r w:rsidRPr="0070546A">
        <w:rPr>
          <w:color w:val="000000" w:themeColor="text1"/>
          <w:lang w:val="sv-FI"/>
        </w:rPr>
        <w:t xml:space="preserve"> rättelse av fel i av </w:t>
      </w:r>
      <w:r w:rsidR="00FB1F05" w:rsidRPr="0070546A">
        <w:rPr>
          <w:color w:val="000000" w:themeColor="text1"/>
          <w:lang w:val="sv-FI"/>
        </w:rPr>
        <w:t xml:space="preserve">arbetsmarknads- och studieservicemyndigheten fattade beslut </w:t>
      </w:r>
      <w:r w:rsidR="004F7212" w:rsidRPr="0070546A">
        <w:rPr>
          <w:color w:val="000000" w:themeColor="text1"/>
          <w:lang w:val="sv-FI"/>
        </w:rPr>
        <w:t>ska</w:t>
      </w:r>
      <w:r w:rsidR="00FB1F05" w:rsidRPr="0070546A">
        <w:rPr>
          <w:color w:val="000000" w:themeColor="text1"/>
          <w:lang w:val="sv-FI"/>
        </w:rPr>
        <w:t xml:space="preserve"> bestämmelserna i </w:t>
      </w:r>
      <w:r w:rsidR="000B03BD" w:rsidRPr="0070546A">
        <w:rPr>
          <w:color w:val="000000" w:themeColor="text1"/>
          <w:lang w:val="sv-FI"/>
        </w:rPr>
        <w:t>8</w:t>
      </w:r>
      <w:r w:rsidR="000A6FB4">
        <w:rPr>
          <w:color w:val="000000" w:themeColor="text1"/>
          <w:lang w:val="sv-FI"/>
        </w:rPr>
        <w:t> kap.</w:t>
      </w:r>
      <w:r w:rsidR="00FB1F05" w:rsidRPr="0070546A">
        <w:rPr>
          <w:color w:val="000000" w:themeColor="text1"/>
          <w:lang w:val="sv-FI"/>
        </w:rPr>
        <w:t xml:space="preserve"> i förvaltningslagen (2008:9) för landskapet Åland</w:t>
      </w:r>
      <w:r w:rsidR="00F125B2" w:rsidRPr="0070546A">
        <w:rPr>
          <w:color w:val="000000" w:themeColor="text1"/>
          <w:lang w:val="sv-FI"/>
        </w:rPr>
        <w:t xml:space="preserve"> iakttas.</w:t>
      </w:r>
    </w:p>
    <w:p w14:paraId="50E5E964" w14:textId="77777777" w:rsidR="00A01289" w:rsidRPr="0070546A" w:rsidRDefault="00A01289" w:rsidP="00445D1C">
      <w:pPr>
        <w:pStyle w:val="ANormal"/>
        <w:rPr>
          <w:color w:val="000000" w:themeColor="text1"/>
          <w:lang w:val="sv-FI"/>
        </w:rPr>
      </w:pPr>
    </w:p>
    <w:p w14:paraId="74E788B0" w14:textId="647806FC" w:rsidR="00A01289" w:rsidRPr="0070546A" w:rsidRDefault="00EE31B3" w:rsidP="00A01289">
      <w:pPr>
        <w:pStyle w:val="LagParagraf"/>
        <w:rPr>
          <w:color w:val="000000" w:themeColor="text1"/>
          <w:lang w:val="sv-FI"/>
        </w:rPr>
      </w:pPr>
      <w:r w:rsidRPr="0070546A">
        <w:rPr>
          <w:color w:val="000000" w:themeColor="text1"/>
          <w:lang w:val="sv-FI"/>
        </w:rPr>
        <w:t>1</w:t>
      </w:r>
      <w:r w:rsidR="002B66BD" w:rsidRPr="0070546A">
        <w:rPr>
          <w:color w:val="000000" w:themeColor="text1"/>
          <w:lang w:val="sv-FI"/>
        </w:rPr>
        <w:t>7</w:t>
      </w:r>
      <w:r w:rsidR="000A6FB4">
        <w:rPr>
          <w:color w:val="000000" w:themeColor="text1"/>
          <w:lang w:val="sv-FI"/>
        </w:rPr>
        <w:t> §</w:t>
      </w:r>
    </w:p>
    <w:p w14:paraId="6910A31D" w14:textId="59859665" w:rsidR="00EE31B3" w:rsidRPr="0070546A" w:rsidRDefault="00445D1C" w:rsidP="00A01289">
      <w:pPr>
        <w:pStyle w:val="LagPararubrik"/>
        <w:rPr>
          <w:color w:val="000000" w:themeColor="text1"/>
          <w:lang w:val="sv-FI"/>
        </w:rPr>
      </w:pPr>
      <w:r w:rsidRPr="0070546A">
        <w:rPr>
          <w:color w:val="000000" w:themeColor="text1"/>
          <w:lang w:val="sv-FI"/>
        </w:rPr>
        <w:t>Besvär</w:t>
      </w:r>
    </w:p>
    <w:p w14:paraId="3E4E8BD7" w14:textId="47E053C1" w:rsidR="00EE31B3" w:rsidRPr="0070546A" w:rsidRDefault="00A0128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 xml:space="preserve">Beslut som </w:t>
      </w:r>
      <w:r w:rsidR="0021220E" w:rsidRPr="0070546A">
        <w:rPr>
          <w:color w:val="000000" w:themeColor="text1"/>
          <w:lang w:val="sv-FI"/>
        </w:rPr>
        <w:t xml:space="preserve">Ålands </w:t>
      </w:r>
      <w:r w:rsidR="00EE31B3" w:rsidRPr="0070546A">
        <w:rPr>
          <w:color w:val="000000" w:themeColor="text1"/>
          <w:lang w:val="sv-FI"/>
        </w:rPr>
        <w:t>arbetsmarknads- och studieservicemyndighet fattat med stöd av denna lag kan överklagas hos Ålands förvaltningsdomstol</w:t>
      </w:r>
      <w:r w:rsidRPr="0070546A">
        <w:rPr>
          <w:color w:val="000000" w:themeColor="text1"/>
          <w:lang w:val="sv-FI"/>
        </w:rPr>
        <w:t xml:space="preserve">. </w:t>
      </w:r>
    </w:p>
    <w:p w14:paraId="66579E0E" w14:textId="626FFA01" w:rsidR="00EE31B3" w:rsidRPr="0070546A" w:rsidRDefault="00A0128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Besvär över lagligheten av landskapsregeringens beslut får anföras hos högsta förvaltningsdomstolen.</w:t>
      </w:r>
    </w:p>
    <w:p w14:paraId="36868167" w14:textId="77777777" w:rsidR="009C2695" w:rsidRPr="0070546A" w:rsidRDefault="009C2695" w:rsidP="00EE31B3">
      <w:pPr>
        <w:pStyle w:val="ANormal"/>
        <w:rPr>
          <w:color w:val="000000" w:themeColor="text1"/>
          <w:lang w:val="sv-FI"/>
        </w:rPr>
      </w:pPr>
    </w:p>
    <w:p w14:paraId="74A74FE2" w14:textId="787D2660" w:rsidR="00A01289" w:rsidRPr="0070546A" w:rsidRDefault="00EE31B3" w:rsidP="00A01289">
      <w:pPr>
        <w:pStyle w:val="LagParagraf"/>
        <w:rPr>
          <w:color w:val="000000" w:themeColor="text1"/>
          <w:lang w:val="sv-FI"/>
        </w:rPr>
      </w:pPr>
      <w:r w:rsidRPr="0070546A">
        <w:rPr>
          <w:color w:val="000000" w:themeColor="text1"/>
          <w:lang w:val="sv-FI"/>
        </w:rPr>
        <w:t>1</w:t>
      </w:r>
      <w:r w:rsidR="00D07916" w:rsidRPr="0070546A">
        <w:rPr>
          <w:color w:val="000000" w:themeColor="text1"/>
          <w:lang w:val="sv-FI"/>
        </w:rPr>
        <w:t>8</w:t>
      </w:r>
      <w:r w:rsidR="000A6FB4">
        <w:rPr>
          <w:color w:val="000000" w:themeColor="text1"/>
          <w:lang w:val="sv-FI"/>
        </w:rPr>
        <w:t> §</w:t>
      </w:r>
    </w:p>
    <w:p w14:paraId="4A576EF4" w14:textId="2E00ED96" w:rsidR="00EE31B3" w:rsidRPr="0070546A" w:rsidRDefault="00EE31B3" w:rsidP="00A01289">
      <w:pPr>
        <w:pStyle w:val="LagPararubrik"/>
        <w:rPr>
          <w:color w:val="000000" w:themeColor="text1"/>
          <w:lang w:val="sv-FI"/>
        </w:rPr>
      </w:pPr>
      <w:r w:rsidRPr="0070546A">
        <w:rPr>
          <w:color w:val="000000" w:themeColor="text1"/>
          <w:lang w:val="sv-FI"/>
        </w:rPr>
        <w:t>Ikraftträdande</w:t>
      </w:r>
    </w:p>
    <w:p w14:paraId="174867C0" w14:textId="1CC98C27" w:rsidR="00EE31B3" w:rsidRPr="0070546A" w:rsidRDefault="00A0128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Denna lag träder i kraft den</w:t>
      </w:r>
    </w:p>
    <w:p w14:paraId="38563BD8" w14:textId="3FEF163B" w:rsidR="00EE31B3" w:rsidRPr="0070546A" w:rsidRDefault="00A01289" w:rsidP="00EE31B3">
      <w:pPr>
        <w:pStyle w:val="ANormal"/>
        <w:rPr>
          <w:color w:val="000000" w:themeColor="text1"/>
          <w:lang w:val="sv-FI"/>
        </w:rPr>
      </w:pPr>
      <w:r w:rsidRPr="0070546A">
        <w:rPr>
          <w:color w:val="000000" w:themeColor="text1"/>
          <w:lang w:val="sv-FI"/>
        </w:rPr>
        <w:tab/>
      </w:r>
      <w:r w:rsidR="00EE31B3" w:rsidRPr="0070546A">
        <w:rPr>
          <w:color w:val="000000" w:themeColor="text1"/>
          <w:lang w:val="sv-FI"/>
        </w:rPr>
        <w:t>Genom denna lag upphävs landskapslagen (</w:t>
      </w:r>
      <w:r w:rsidRPr="0070546A">
        <w:rPr>
          <w:color w:val="000000" w:themeColor="text1"/>
          <w:lang w:val="sv-FI"/>
        </w:rPr>
        <w:t>2003</w:t>
      </w:r>
      <w:r w:rsidR="00EE31B3" w:rsidRPr="0070546A">
        <w:rPr>
          <w:color w:val="000000" w:themeColor="text1"/>
          <w:lang w:val="sv-FI"/>
        </w:rPr>
        <w:t>:</w:t>
      </w:r>
      <w:r w:rsidRPr="0070546A">
        <w:rPr>
          <w:color w:val="000000" w:themeColor="text1"/>
          <w:lang w:val="sv-FI"/>
        </w:rPr>
        <w:t>71</w:t>
      </w:r>
      <w:r w:rsidR="00EE31B3" w:rsidRPr="0070546A">
        <w:rPr>
          <w:color w:val="000000" w:themeColor="text1"/>
          <w:lang w:val="sv-FI"/>
        </w:rPr>
        <w:t xml:space="preserve">) om tillämpning i landskapet Åland av lagen om </w:t>
      </w:r>
      <w:r w:rsidRPr="0070546A">
        <w:rPr>
          <w:color w:val="000000" w:themeColor="text1"/>
          <w:lang w:val="sv-FI"/>
        </w:rPr>
        <w:t xml:space="preserve">utkomstskydd för </w:t>
      </w:r>
      <w:r w:rsidR="0000746D" w:rsidRPr="0070546A">
        <w:rPr>
          <w:color w:val="000000" w:themeColor="text1"/>
          <w:lang w:val="sv-FI"/>
        </w:rPr>
        <w:t>arbetslösa</w:t>
      </w:r>
      <w:r w:rsidR="00191579" w:rsidRPr="0070546A">
        <w:rPr>
          <w:color w:val="000000" w:themeColor="text1"/>
          <w:lang w:val="sv-FI"/>
        </w:rPr>
        <w:t xml:space="preserve"> </w:t>
      </w:r>
      <w:r w:rsidR="00191579" w:rsidRPr="0070546A">
        <w:rPr>
          <w:i/>
          <w:iCs/>
          <w:color w:val="000000" w:themeColor="text1"/>
          <w:lang w:val="sv-FI"/>
        </w:rPr>
        <w:t>(den upphävda lagen)</w:t>
      </w:r>
      <w:r w:rsidR="00EE31B3" w:rsidRPr="0070546A">
        <w:rPr>
          <w:color w:val="000000" w:themeColor="text1"/>
          <w:lang w:val="sv-FI"/>
        </w:rPr>
        <w:t>.</w:t>
      </w:r>
    </w:p>
    <w:p w14:paraId="3A04AF4E" w14:textId="5EF4D8E4" w:rsidR="00FF7B5A" w:rsidRPr="0070546A" w:rsidRDefault="00FF7B5A" w:rsidP="00EE31B3">
      <w:pPr>
        <w:pStyle w:val="ANormal"/>
        <w:rPr>
          <w:color w:val="000000" w:themeColor="text1"/>
          <w:lang w:val="sv-FI"/>
        </w:rPr>
      </w:pPr>
      <w:r w:rsidRPr="0070546A">
        <w:rPr>
          <w:color w:val="000000" w:themeColor="text1"/>
          <w:lang w:val="sv-FI"/>
        </w:rPr>
        <w:tab/>
        <w:t>Åtgärder för verkställigheten av denna lag får vidtas innan lagen träder i kraft.</w:t>
      </w:r>
    </w:p>
    <w:p w14:paraId="46FF33DB" w14:textId="2D12E81E" w:rsidR="00FF7B5A" w:rsidRPr="0070546A" w:rsidRDefault="00FF7B5A" w:rsidP="00FF7B5A">
      <w:pPr>
        <w:pStyle w:val="ANormal"/>
        <w:rPr>
          <w:color w:val="000000" w:themeColor="text1"/>
          <w:lang w:val="sv-FI"/>
        </w:rPr>
      </w:pPr>
      <w:r w:rsidRPr="0070546A">
        <w:rPr>
          <w:color w:val="000000" w:themeColor="text1"/>
          <w:lang w:val="sv-FI"/>
        </w:rPr>
        <w:tab/>
        <w:t xml:space="preserve">En hänvisning i någon annan landskapslag eller landskapsförordning till arbetsmarknadsstöd eller grunddagpenning </w:t>
      </w:r>
      <w:r w:rsidR="00A66937">
        <w:rPr>
          <w:color w:val="000000" w:themeColor="text1"/>
          <w:lang w:val="sv-FI"/>
        </w:rPr>
        <w:t xml:space="preserve">ska </w:t>
      </w:r>
      <w:r w:rsidRPr="0070546A">
        <w:rPr>
          <w:color w:val="000000" w:themeColor="text1"/>
          <w:lang w:val="sv-FI"/>
        </w:rPr>
        <w:t>avse allmänt stöd enligt denna lag, om inte något annat följer av denna lag.</w:t>
      </w:r>
    </w:p>
    <w:p w14:paraId="45A213B2" w14:textId="275B420A" w:rsidR="00084FAB" w:rsidRPr="0070546A" w:rsidRDefault="00084FAB" w:rsidP="00084FAB">
      <w:pPr>
        <w:pStyle w:val="ANormal"/>
        <w:rPr>
          <w:color w:val="000000" w:themeColor="text1"/>
        </w:rPr>
      </w:pPr>
      <w:r w:rsidRPr="0070546A">
        <w:rPr>
          <w:color w:val="000000" w:themeColor="text1"/>
          <w:lang w:val="sv-FI"/>
        </w:rPr>
        <w:tab/>
      </w:r>
      <w:r w:rsidRPr="0070546A">
        <w:rPr>
          <w:color w:val="000000" w:themeColor="text1"/>
        </w:rPr>
        <w:t xml:space="preserve">De förordningar som landskapsregeringen har utfärdat med stöd av den upphävda </w:t>
      </w:r>
      <w:r w:rsidRPr="0070546A">
        <w:rPr>
          <w:color w:val="000000" w:themeColor="text1"/>
          <w:lang w:val="sv-FI"/>
        </w:rPr>
        <w:t xml:space="preserve">lagen </w:t>
      </w:r>
      <w:r w:rsidRPr="0070546A">
        <w:rPr>
          <w:color w:val="000000" w:themeColor="text1"/>
        </w:rPr>
        <w:t>fortsätter att gälla tills något annat föreskrivs.</w:t>
      </w:r>
    </w:p>
    <w:p w14:paraId="2D1A6D26" w14:textId="75DA772A" w:rsidR="00084FAB" w:rsidRPr="0070546A" w:rsidRDefault="00084FAB" w:rsidP="00FF7B5A">
      <w:pPr>
        <w:pStyle w:val="ANormal"/>
        <w:rPr>
          <w:color w:val="000000" w:themeColor="text1"/>
        </w:rPr>
      </w:pPr>
    </w:p>
    <w:p w14:paraId="289B29C7" w14:textId="5CB82D03" w:rsidR="00A01289" w:rsidRPr="0070546A" w:rsidRDefault="00D07916" w:rsidP="001311AF">
      <w:pPr>
        <w:pStyle w:val="LagParagraf"/>
        <w:rPr>
          <w:color w:val="000000" w:themeColor="text1"/>
          <w:lang w:val="sv-FI"/>
        </w:rPr>
      </w:pPr>
      <w:r w:rsidRPr="0070546A">
        <w:rPr>
          <w:color w:val="000000" w:themeColor="text1"/>
          <w:lang w:val="sv-FI"/>
        </w:rPr>
        <w:t>19</w:t>
      </w:r>
      <w:r w:rsidR="000A6FB4">
        <w:rPr>
          <w:color w:val="000000" w:themeColor="text1"/>
          <w:lang w:val="sv-FI"/>
        </w:rPr>
        <w:t> §</w:t>
      </w:r>
    </w:p>
    <w:p w14:paraId="5F4299AB" w14:textId="1D868F53" w:rsidR="00EE31B3" w:rsidRPr="0070546A" w:rsidRDefault="00EE31B3" w:rsidP="001311AF">
      <w:pPr>
        <w:pStyle w:val="LagPararubrik"/>
        <w:rPr>
          <w:color w:val="000000" w:themeColor="text1"/>
          <w:lang w:val="sv-FI"/>
        </w:rPr>
      </w:pPr>
      <w:r w:rsidRPr="0070546A">
        <w:rPr>
          <w:color w:val="000000" w:themeColor="text1"/>
          <w:lang w:val="sv-FI"/>
        </w:rPr>
        <w:t xml:space="preserve">Övergångsbestämmelser i fråga om tillämpningen av lagen om </w:t>
      </w:r>
      <w:r w:rsidR="00A01289" w:rsidRPr="0070546A">
        <w:rPr>
          <w:color w:val="000000" w:themeColor="text1"/>
          <w:lang w:val="sv-FI"/>
        </w:rPr>
        <w:t>allmänt stöd</w:t>
      </w:r>
    </w:p>
    <w:p w14:paraId="2833F78E" w14:textId="4C789B39" w:rsidR="00FF7B5A" w:rsidRPr="0070546A" w:rsidRDefault="0087108E" w:rsidP="00FF7B5A">
      <w:pPr>
        <w:pStyle w:val="ANormal"/>
        <w:rPr>
          <w:color w:val="000000" w:themeColor="text1"/>
          <w:lang w:val="sv-FI"/>
        </w:rPr>
      </w:pPr>
      <w:r w:rsidRPr="0070546A">
        <w:rPr>
          <w:color w:val="000000" w:themeColor="text1"/>
          <w:lang w:val="sv-FI"/>
        </w:rPr>
        <w:tab/>
      </w:r>
      <w:r w:rsidR="00FF7B5A" w:rsidRPr="0070546A">
        <w:rPr>
          <w:color w:val="000000" w:themeColor="text1"/>
          <w:lang w:val="sv-FI"/>
        </w:rPr>
        <w:t>I fråga om en arbetssökandes arbetskraftspolitiskt klandervärda förfarande som ägt rum före ikraftträdandet av denna lag tillämpas de bestämmelser som gällde vid ikraftträdandet.</w:t>
      </w:r>
    </w:p>
    <w:p w14:paraId="6CACCC3D" w14:textId="20A042C3" w:rsidR="00FF7B5A" w:rsidRPr="0070546A" w:rsidRDefault="0087108E" w:rsidP="00FF7B5A">
      <w:pPr>
        <w:pStyle w:val="ANormal"/>
        <w:rPr>
          <w:color w:val="000000" w:themeColor="text1"/>
          <w:lang w:val="sv-FI"/>
        </w:rPr>
      </w:pPr>
      <w:r w:rsidRPr="0070546A">
        <w:rPr>
          <w:color w:val="000000" w:themeColor="text1"/>
          <w:lang w:val="sv-FI"/>
        </w:rPr>
        <w:tab/>
      </w:r>
      <w:r w:rsidR="00FF7B5A" w:rsidRPr="0070546A">
        <w:rPr>
          <w:color w:val="000000" w:themeColor="text1"/>
          <w:lang w:val="sv-FI"/>
        </w:rPr>
        <w:t xml:space="preserve">Vid tillämpningen av denna lag beaktas erhållandet av arbetslöshetsförmån enligt </w:t>
      </w:r>
      <w:r w:rsidR="009F4AB4" w:rsidRPr="0070546A">
        <w:rPr>
          <w:color w:val="000000" w:themeColor="text1"/>
          <w:lang w:val="sv-FI"/>
        </w:rPr>
        <w:t>landskapslagen om tillämpning i landskapet Åland av lagen om utkomstskydd för arbetslösa</w:t>
      </w:r>
      <w:r w:rsidR="00FF7B5A" w:rsidRPr="0070546A">
        <w:rPr>
          <w:color w:val="000000" w:themeColor="text1"/>
          <w:lang w:val="sv-FI"/>
        </w:rPr>
        <w:t xml:space="preserve">, arbete som räknas in i arbetsvillkoret, uppfyllandet av arbetsvillkoret och maximitiden för arbetslöshetsdagpenning även för tiden före ikraftträdandet av denna lag. Självrisktid för allmänt stöd krävs inte, om en person är berättigad till arbetsmarknadsstöd eller grunddagpenning enligt </w:t>
      </w:r>
      <w:r w:rsidR="00E83070" w:rsidRPr="0070546A">
        <w:rPr>
          <w:color w:val="000000" w:themeColor="text1"/>
          <w:lang w:val="sv-FI"/>
        </w:rPr>
        <w:t xml:space="preserve">landskapslagen om tillämpning i landskapet Åland av lagen om utkomstskydd för arbetslösa </w:t>
      </w:r>
      <w:r w:rsidR="00FF7B5A" w:rsidRPr="0070546A">
        <w:rPr>
          <w:color w:val="000000" w:themeColor="text1"/>
          <w:lang w:val="sv-FI"/>
        </w:rPr>
        <w:t xml:space="preserve">den 30 april 2026 och till allmänt stöd från och med den 1 maj 2026. Som förmånsberättigad enligt detta moment betraktas den som får en förmån och den till vilken det inte betalas någon förmån på grund av en tid utan ersättning, en arbetsdag under en förkortad arbetsvecka eller på grund av att arbetstidsgränsen </w:t>
      </w:r>
      <w:r w:rsidR="000954D9" w:rsidRPr="0070546A">
        <w:rPr>
          <w:color w:val="000000" w:themeColor="text1"/>
          <w:lang w:val="sv-FI"/>
        </w:rPr>
        <w:t xml:space="preserve">i </w:t>
      </w:r>
      <w:r w:rsidR="00FF7B5A" w:rsidRPr="0070546A">
        <w:rPr>
          <w:color w:val="000000" w:themeColor="text1"/>
          <w:lang w:val="sv-FI"/>
        </w:rPr>
        <w:t>enlig</w:t>
      </w:r>
      <w:r w:rsidR="000954D9" w:rsidRPr="0070546A">
        <w:rPr>
          <w:color w:val="000000" w:themeColor="text1"/>
          <w:lang w:val="sv-FI"/>
        </w:rPr>
        <w:t>het med</w:t>
      </w:r>
      <w:r w:rsidR="00FF7B5A" w:rsidRPr="0070546A">
        <w:rPr>
          <w:color w:val="000000" w:themeColor="text1"/>
          <w:lang w:val="sv-FI"/>
        </w:rPr>
        <w:t xml:space="preserve"> 4</w:t>
      </w:r>
      <w:r w:rsidR="000A6FB4">
        <w:rPr>
          <w:color w:val="000000" w:themeColor="text1"/>
          <w:lang w:val="sv-FI"/>
        </w:rPr>
        <w:t> kap.</w:t>
      </w:r>
      <w:r w:rsidR="00FF7B5A" w:rsidRPr="0070546A">
        <w:rPr>
          <w:color w:val="000000" w:themeColor="text1"/>
          <w:lang w:val="sv-FI"/>
        </w:rPr>
        <w:t xml:space="preserve"> 3</w:t>
      </w:r>
      <w:r w:rsidR="000A6FB4">
        <w:rPr>
          <w:color w:val="000000" w:themeColor="text1"/>
          <w:lang w:val="sv-FI"/>
        </w:rPr>
        <w:t> §</w:t>
      </w:r>
      <w:r w:rsidR="00FF7B5A" w:rsidRPr="0070546A">
        <w:rPr>
          <w:color w:val="000000" w:themeColor="text1"/>
          <w:lang w:val="sv-FI"/>
        </w:rPr>
        <w:t xml:space="preserve"> 1</w:t>
      </w:r>
      <w:r w:rsidR="000A6FB4">
        <w:rPr>
          <w:color w:val="000000" w:themeColor="text1"/>
          <w:lang w:val="sv-FI"/>
        </w:rPr>
        <w:t> mom.</w:t>
      </w:r>
      <w:r w:rsidR="00FF7B5A" w:rsidRPr="0070546A">
        <w:rPr>
          <w:color w:val="000000" w:themeColor="text1"/>
          <w:lang w:val="sv-FI"/>
        </w:rPr>
        <w:t xml:space="preserve"> i lagen om utkomstskydd för arbetslösa överskrids eller på grund av den begränsning av förmånens belopp som anges i 5</w:t>
      </w:r>
      <w:r w:rsidR="000A6FB4">
        <w:rPr>
          <w:color w:val="000000" w:themeColor="text1"/>
          <w:lang w:val="sv-FI"/>
        </w:rPr>
        <w:t> §</w:t>
      </w:r>
      <w:r w:rsidR="00FF7B5A" w:rsidRPr="0070546A">
        <w:rPr>
          <w:color w:val="000000" w:themeColor="text1"/>
          <w:lang w:val="sv-FI"/>
        </w:rPr>
        <w:t xml:space="preserve"> 1</w:t>
      </w:r>
      <w:r w:rsidR="000A6FB4">
        <w:rPr>
          <w:color w:val="000000" w:themeColor="text1"/>
          <w:lang w:val="sv-FI"/>
        </w:rPr>
        <w:t> mom.</w:t>
      </w:r>
      <w:r w:rsidR="00FF7B5A" w:rsidRPr="0070546A">
        <w:rPr>
          <w:color w:val="000000" w:themeColor="text1"/>
          <w:lang w:val="sv-FI"/>
        </w:rPr>
        <w:t xml:space="preserve"> i det kapitlet.</w:t>
      </w:r>
    </w:p>
    <w:p w14:paraId="3C242F34" w14:textId="4A185381" w:rsidR="00FF7B5A" w:rsidRPr="0070546A" w:rsidRDefault="00E83070" w:rsidP="00FF7B5A">
      <w:pPr>
        <w:pStyle w:val="ANormal"/>
        <w:rPr>
          <w:color w:val="000000" w:themeColor="text1"/>
          <w:lang w:val="sv-FI"/>
        </w:rPr>
      </w:pPr>
      <w:r w:rsidRPr="0070546A">
        <w:rPr>
          <w:color w:val="000000" w:themeColor="text1"/>
          <w:lang w:val="sv-FI"/>
        </w:rPr>
        <w:tab/>
      </w:r>
      <w:r w:rsidR="00FF7B5A" w:rsidRPr="0070546A">
        <w:rPr>
          <w:color w:val="000000" w:themeColor="text1"/>
          <w:lang w:val="sv-FI"/>
        </w:rPr>
        <w:t xml:space="preserve">Till de betalningsdagar som påverkar finansieringen av det allmänna stödet räknas också de dagar för vilka stödmottagaren före ikraftträdandet av denna lag har fått grunddagpenning enligt </w:t>
      </w:r>
      <w:r w:rsidR="00667BBD" w:rsidRPr="0070546A">
        <w:rPr>
          <w:color w:val="000000" w:themeColor="text1"/>
          <w:lang w:val="sv-FI"/>
        </w:rPr>
        <w:t>landskapslagen om tillämpning i landskapet Åland av lagen om utkomstskydd för arbetslösa</w:t>
      </w:r>
    </w:p>
    <w:p w14:paraId="3497999C" w14:textId="77777777" w:rsidR="000A5479" w:rsidRPr="0070546A" w:rsidRDefault="000A5479">
      <w:pPr>
        <w:pStyle w:val="ANormal"/>
        <w:rPr>
          <w:color w:val="000000" w:themeColor="text1"/>
          <w:lang w:val="sv-FI"/>
        </w:rPr>
      </w:pPr>
    </w:p>
    <w:p w14:paraId="2F82B112" w14:textId="77777777" w:rsidR="0037036F" w:rsidRDefault="0037036F">
      <w:pPr>
        <w:pStyle w:val="ANormal"/>
        <w:jc w:val="center"/>
      </w:pPr>
      <w:hyperlink w:anchor="_top" w:tooltip="Klicka för att gå till toppen av dokumentet" w:history="1">
        <w:r>
          <w:rPr>
            <w:rStyle w:val="Hyperlnk"/>
          </w:rPr>
          <w:t>__________________</w:t>
        </w:r>
      </w:hyperlink>
    </w:p>
    <w:p w14:paraId="265651CA" w14:textId="77777777" w:rsidR="000A5479" w:rsidRPr="0070546A" w:rsidRDefault="000A5479" w:rsidP="000A5479">
      <w:pPr>
        <w:pStyle w:val="ANormal"/>
        <w:rPr>
          <w:color w:val="000000" w:themeColor="text1"/>
        </w:rPr>
      </w:pPr>
    </w:p>
    <w:p w14:paraId="6FDCB46C" w14:textId="335B2C39" w:rsidR="00575C93" w:rsidRPr="0070546A" w:rsidRDefault="00B2619D" w:rsidP="00575C93">
      <w:pPr>
        <w:pStyle w:val="ANormal"/>
        <w:rPr>
          <w:color w:val="000000" w:themeColor="text1"/>
          <w:lang w:val="sv-FI"/>
        </w:rPr>
      </w:pPr>
      <w:r w:rsidRPr="0070546A">
        <w:rPr>
          <w:color w:val="000000" w:themeColor="text1"/>
          <w:lang w:val="sv-FI"/>
        </w:rPr>
        <w:t>2</w:t>
      </w:r>
      <w:r w:rsidR="00575C93" w:rsidRPr="0070546A">
        <w:rPr>
          <w:color w:val="000000" w:themeColor="text1"/>
          <w:lang w:val="sv-FI"/>
        </w:rPr>
        <w:t>.</w:t>
      </w:r>
    </w:p>
    <w:p w14:paraId="0102964A" w14:textId="62EA301A" w:rsidR="00575C93" w:rsidRPr="0070546A" w:rsidRDefault="00575C93" w:rsidP="00575C93">
      <w:pPr>
        <w:pStyle w:val="LagHuvRubr"/>
        <w:rPr>
          <w:color w:val="000000" w:themeColor="text1"/>
          <w:lang w:val="sv-FI"/>
        </w:rPr>
      </w:pPr>
      <w:bookmarkStart w:id="46" w:name="_Toc220314062"/>
      <w:r w:rsidRPr="0070546A">
        <w:rPr>
          <w:color w:val="000000" w:themeColor="text1"/>
          <w:lang w:val="sv-FI"/>
        </w:rPr>
        <w:t>L A N D S K A P S L A G</w:t>
      </w:r>
      <w:r w:rsidRPr="0070546A">
        <w:rPr>
          <w:color w:val="000000" w:themeColor="text1"/>
          <w:lang w:val="sv-FI"/>
        </w:rPr>
        <w:br/>
        <w:t xml:space="preserve">om </w:t>
      </w:r>
      <w:r w:rsidR="009D1060" w:rsidRPr="0070546A">
        <w:rPr>
          <w:color w:val="000000" w:themeColor="text1"/>
          <w:lang w:val="sv-FI"/>
        </w:rPr>
        <w:t xml:space="preserve">ändring av </w:t>
      </w:r>
      <w:r w:rsidR="00372EF5" w:rsidRPr="0070546A">
        <w:rPr>
          <w:color w:val="000000" w:themeColor="text1"/>
          <w:lang w:val="sv-FI"/>
        </w:rPr>
        <w:t>landskapslagen om främjande av integration</w:t>
      </w:r>
      <w:bookmarkEnd w:id="46"/>
    </w:p>
    <w:p w14:paraId="5B4C3C85" w14:textId="77777777" w:rsidR="00575C93" w:rsidRPr="0070546A" w:rsidRDefault="00575C93" w:rsidP="00575C93">
      <w:pPr>
        <w:pStyle w:val="ANormal"/>
        <w:rPr>
          <w:color w:val="000000" w:themeColor="text1"/>
          <w:lang w:val="sv-FI"/>
        </w:rPr>
      </w:pPr>
    </w:p>
    <w:p w14:paraId="1A6998DC" w14:textId="0DDADE22" w:rsidR="00575C93" w:rsidRPr="0070546A" w:rsidRDefault="00575C93" w:rsidP="00575C93">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ändras</w:t>
      </w:r>
      <w:r w:rsidR="00150897" w:rsidRPr="0070546A">
        <w:rPr>
          <w:b/>
          <w:bCs/>
          <w:color w:val="000000" w:themeColor="text1"/>
          <w:lang w:val="sv-FI"/>
        </w:rPr>
        <w:t xml:space="preserve"> </w:t>
      </w:r>
      <w:bookmarkStart w:id="47" w:name="_Hlk211867413"/>
      <w:r w:rsidR="00150897" w:rsidRPr="0070546A">
        <w:rPr>
          <w:color w:val="000000" w:themeColor="text1"/>
          <w:lang w:val="sv-FI"/>
        </w:rPr>
        <w:t>17</w:t>
      </w:r>
      <w:r w:rsidR="000A6FB4">
        <w:rPr>
          <w:color w:val="000000" w:themeColor="text1"/>
          <w:lang w:val="sv-FI"/>
        </w:rPr>
        <w:t> §</w:t>
      </w:r>
      <w:r w:rsidR="00150897" w:rsidRPr="0070546A">
        <w:rPr>
          <w:color w:val="000000" w:themeColor="text1"/>
          <w:lang w:val="sv-FI"/>
        </w:rPr>
        <w:t xml:space="preserve"> 4</w:t>
      </w:r>
      <w:r w:rsidR="000A6FB4">
        <w:rPr>
          <w:color w:val="000000" w:themeColor="text1"/>
          <w:lang w:val="sv-FI"/>
        </w:rPr>
        <w:t> mom.</w:t>
      </w:r>
      <w:bookmarkEnd w:id="47"/>
      <w:r w:rsidR="00150897" w:rsidRPr="0070546A">
        <w:rPr>
          <w:color w:val="000000" w:themeColor="text1"/>
          <w:lang w:val="sv-FI"/>
        </w:rPr>
        <w:t>, 19</w:t>
      </w:r>
      <w:r w:rsidR="000A6FB4">
        <w:rPr>
          <w:color w:val="000000" w:themeColor="text1"/>
          <w:lang w:val="sv-FI"/>
        </w:rPr>
        <w:t> §</w:t>
      </w:r>
      <w:r w:rsidR="00150897" w:rsidRPr="0070546A">
        <w:rPr>
          <w:color w:val="000000" w:themeColor="text1"/>
          <w:lang w:val="sv-FI"/>
        </w:rPr>
        <w:t>, 22a</w:t>
      </w:r>
      <w:r w:rsidR="000A6FB4">
        <w:rPr>
          <w:color w:val="000000" w:themeColor="text1"/>
          <w:lang w:val="sv-FI"/>
        </w:rPr>
        <w:t> §</w:t>
      </w:r>
      <w:r w:rsidR="00150897" w:rsidRPr="0070546A">
        <w:rPr>
          <w:color w:val="000000" w:themeColor="text1"/>
          <w:lang w:val="sv-FI"/>
        </w:rPr>
        <w:t xml:space="preserve"> 1</w:t>
      </w:r>
      <w:r w:rsidR="000A6FB4">
        <w:rPr>
          <w:color w:val="000000" w:themeColor="text1"/>
          <w:lang w:val="sv-FI"/>
        </w:rPr>
        <w:t> mom.</w:t>
      </w:r>
      <w:r w:rsidR="00150897" w:rsidRPr="0070546A">
        <w:rPr>
          <w:color w:val="000000" w:themeColor="text1"/>
          <w:lang w:val="sv-FI"/>
        </w:rPr>
        <w:t xml:space="preserve"> och 31</w:t>
      </w:r>
      <w:r w:rsidR="000A6FB4">
        <w:rPr>
          <w:color w:val="000000" w:themeColor="text1"/>
          <w:lang w:val="sv-FI"/>
        </w:rPr>
        <w:t> §</w:t>
      </w:r>
      <w:r w:rsidR="00150897" w:rsidRPr="0070546A">
        <w:rPr>
          <w:color w:val="000000" w:themeColor="text1"/>
          <w:lang w:val="sv-FI"/>
        </w:rPr>
        <w:t xml:space="preserve"> 3</w:t>
      </w:r>
      <w:r w:rsidR="000A6FB4">
        <w:rPr>
          <w:color w:val="000000" w:themeColor="text1"/>
          <w:lang w:val="sv-FI"/>
        </w:rPr>
        <w:t> mom.</w:t>
      </w:r>
      <w:r w:rsidR="00150897" w:rsidRPr="0070546A">
        <w:rPr>
          <w:color w:val="000000" w:themeColor="text1"/>
          <w:lang w:val="sv-FI"/>
        </w:rPr>
        <w:t xml:space="preserve"> landskapslagen (2012:74) främjande av integration sådan</w:t>
      </w:r>
      <w:r w:rsidR="00375DB5" w:rsidRPr="0070546A">
        <w:rPr>
          <w:color w:val="000000" w:themeColor="text1"/>
          <w:lang w:val="sv-FI"/>
        </w:rPr>
        <w:t>a</w:t>
      </w:r>
      <w:r w:rsidR="00150897" w:rsidRPr="0070546A">
        <w:rPr>
          <w:color w:val="000000" w:themeColor="text1"/>
          <w:lang w:val="sv-FI"/>
        </w:rPr>
        <w:t xml:space="preserve"> de lyder i landskapslagen </w:t>
      </w:r>
      <w:r w:rsidR="00375DB5" w:rsidRPr="0070546A">
        <w:rPr>
          <w:color w:val="000000" w:themeColor="text1"/>
          <w:lang w:val="sv-FI"/>
        </w:rPr>
        <w:t>2015/60 som följer:</w:t>
      </w:r>
    </w:p>
    <w:p w14:paraId="3E037895" w14:textId="77777777" w:rsidR="00375DB5" w:rsidRPr="0070546A" w:rsidRDefault="00375DB5" w:rsidP="00575C93">
      <w:pPr>
        <w:pStyle w:val="ANormal"/>
        <w:rPr>
          <w:color w:val="000000" w:themeColor="text1"/>
          <w:lang w:val="sv-FI"/>
        </w:rPr>
      </w:pPr>
    </w:p>
    <w:p w14:paraId="493ACD8E" w14:textId="28FA14FB" w:rsidR="00A705D0" w:rsidRPr="0070546A" w:rsidRDefault="00A705D0" w:rsidP="00A705D0">
      <w:pPr>
        <w:pStyle w:val="LagParagraf"/>
        <w:rPr>
          <w:color w:val="000000" w:themeColor="text1"/>
          <w:lang w:val="sv-FI"/>
        </w:rPr>
      </w:pPr>
      <w:r w:rsidRPr="0070546A">
        <w:rPr>
          <w:color w:val="000000" w:themeColor="text1"/>
          <w:lang w:val="sv-FI"/>
        </w:rPr>
        <w:t>17</w:t>
      </w:r>
      <w:r w:rsidR="000A6FB4">
        <w:rPr>
          <w:color w:val="000000" w:themeColor="text1"/>
          <w:lang w:val="sv-FI"/>
        </w:rPr>
        <w:t> §</w:t>
      </w:r>
    </w:p>
    <w:p w14:paraId="6FECA0A4" w14:textId="77777777" w:rsidR="00A705D0" w:rsidRPr="0070546A" w:rsidRDefault="00A705D0" w:rsidP="00A705D0">
      <w:pPr>
        <w:pStyle w:val="LagPararubrik"/>
        <w:rPr>
          <w:color w:val="000000" w:themeColor="text1"/>
          <w:lang w:val="sv-FI"/>
        </w:rPr>
      </w:pPr>
      <w:r w:rsidRPr="0070546A">
        <w:rPr>
          <w:color w:val="000000" w:themeColor="text1"/>
          <w:lang w:val="sv-FI"/>
        </w:rPr>
        <w:t>Skyldigheter som följer av integrationsplanen och utarbetandet av den</w:t>
      </w:r>
    </w:p>
    <w:p w14:paraId="63DBAE89" w14:textId="77777777" w:rsidR="00A705D0" w:rsidRPr="0070546A" w:rsidRDefault="00A705D0" w:rsidP="00A705D0">
      <w:pPr>
        <w:pStyle w:val="ANormal"/>
        <w:rPr>
          <w:color w:val="000000" w:themeColor="text1"/>
        </w:rPr>
      </w:pPr>
      <w:r w:rsidRPr="0070546A">
        <w:rPr>
          <w:color w:val="000000" w:themeColor="text1"/>
        </w:rPr>
        <w:t>- - - - - - - - - - - - - - - - - - - - - - - - - - - - - - - - - - - - - - - - - - - - - - - - - - - -</w:t>
      </w:r>
    </w:p>
    <w:p w14:paraId="16BA9788" w14:textId="2CB92FE6" w:rsidR="00575C93" w:rsidRPr="0070546A" w:rsidRDefault="00A705D0" w:rsidP="00575C93">
      <w:pPr>
        <w:pStyle w:val="ANormal"/>
        <w:rPr>
          <w:color w:val="000000" w:themeColor="text1"/>
          <w:lang w:val="sv-FI"/>
        </w:rPr>
      </w:pPr>
      <w:r w:rsidRPr="0070546A">
        <w:rPr>
          <w:color w:val="000000" w:themeColor="text1"/>
          <w:lang w:val="sv-FI"/>
        </w:rPr>
        <w:tab/>
      </w:r>
      <w:r w:rsidR="0019397D" w:rsidRPr="0070546A">
        <w:rPr>
          <w:color w:val="000000" w:themeColor="text1"/>
          <w:lang w:val="sv-FI"/>
        </w:rPr>
        <w:t xml:space="preserve">Om invandraren utan giltig orsak vägrar delta i arbetet med en integrationsplan, översynen av planen eller i en specifik överenskommen åtgärd i integrationsplanen, kan hans eller hennes rätt till arbetslöshetsförmån begränsas enligt vad som föreskrivs i landskapslagen </w:t>
      </w:r>
      <w:proofErr w:type="gramStart"/>
      <w:r w:rsidR="0019397D" w:rsidRPr="0070546A">
        <w:rPr>
          <w:color w:val="000000" w:themeColor="text1"/>
          <w:lang w:val="sv-FI"/>
        </w:rPr>
        <w:t>(</w:t>
      </w:r>
      <w:r w:rsidRPr="0070546A">
        <w:rPr>
          <w:color w:val="000000" w:themeColor="text1"/>
          <w:lang w:val="sv-FI"/>
        </w:rPr>
        <w:t xml:space="preserve"> </w:t>
      </w:r>
      <w:r w:rsidR="0019397D" w:rsidRPr="0070546A">
        <w:rPr>
          <w:color w:val="000000" w:themeColor="text1"/>
          <w:lang w:val="sv-FI"/>
        </w:rPr>
        <w:t>:</w:t>
      </w:r>
      <w:proofErr w:type="gramEnd"/>
      <w:r w:rsidRPr="0070546A">
        <w:rPr>
          <w:color w:val="000000" w:themeColor="text1"/>
          <w:lang w:val="sv-FI"/>
        </w:rPr>
        <w:t xml:space="preserve"> </w:t>
      </w:r>
      <w:r w:rsidR="0019397D" w:rsidRPr="0070546A">
        <w:rPr>
          <w:color w:val="000000" w:themeColor="text1"/>
          <w:lang w:val="sv-FI"/>
        </w:rPr>
        <w:t xml:space="preserve">) om tillämpning </w:t>
      </w:r>
      <w:r w:rsidR="00EB370D" w:rsidRPr="0070546A">
        <w:rPr>
          <w:color w:val="000000" w:themeColor="text1"/>
          <w:lang w:val="sv-FI"/>
        </w:rPr>
        <w:t>på</w:t>
      </w:r>
      <w:r w:rsidR="0019397D" w:rsidRPr="0070546A">
        <w:rPr>
          <w:color w:val="000000" w:themeColor="text1"/>
          <w:lang w:val="sv-FI"/>
        </w:rPr>
        <w:t xml:space="preserve"> Åland av lagen om </w:t>
      </w:r>
      <w:r w:rsidRPr="0070546A">
        <w:rPr>
          <w:color w:val="000000" w:themeColor="text1"/>
          <w:lang w:val="sv-FI"/>
        </w:rPr>
        <w:t>allmänt stöd</w:t>
      </w:r>
      <w:r w:rsidR="0019397D" w:rsidRPr="0070546A">
        <w:rPr>
          <w:color w:val="000000" w:themeColor="text1"/>
          <w:lang w:val="sv-FI"/>
        </w:rPr>
        <w:t xml:space="preserve"> eller utkomststöd sänkas enligt vad som föreskrivs i landskapslagen om tillämpning i landskapet Åland av lagen om utkomststöd.</w:t>
      </w:r>
    </w:p>
    <w:p w14:paraId="588C6A0E" w14:textId="77777777" w:rsidR="000A5479" w:rsidRPr="0070546A" w:rsidRDefault="000A5479" w:rsidP="000A5479">
      <w:pPr>
        <w:pStyle w:val="ANormal"/>
        <w:rPr>
          <w:color w:val="000000" w:themeColor="text1"/>
          <w:lang w:val="sv-FI"/>
        </w:rPr>
      </w:pPr>
    </w:p>
    <w:p w14:paraId="0548F02D" w14:textId="31E2F599" w:rsidR="00F13568" w:rsidRPr="0070546A" w:rsidRDefault="00F13568" w:rsidP="00F13568">
      <w:pPr>
        <w:pStyle w:val="LagParagraf"/>
        <w:rPr>
          <w:color w:val="000000" w:themeColor="text1"/>
          <w:lang w:val="sv-FI"/>
        </w:rPr>
      </w:pPr>
      <w:r w:rsidRPr="0070546A">
        <w:rPr>
          <w:color w:val="000000" w:themeColor="text1"/>
          <w:lang w:val="sv-FI"/>
        </w:rPr>
        <w:t>19</w:t>
      </w:r>
      <w:r w:rsidR="000A6FB4">
        <w:rPr>
          <w:color w:val="000000" w:themeColor="text1"/>
          <w:lang w:val="sv-FI"/>
        </w:rPr>
        <w:t> §</w:t>
      </w:r>
    </w:p>
    <w:p w14:paraId="5A3292FD" w14:textId="77777777" w:rsidR="00F13568" w:rsidRPr="0070546A" w:rsidRDefault="00F13568" w:rsidP="00F13568">
      <w:pPr>
        <w:pStyle w:val="LagPararubrik"/>
        <w:rPr>
          <w:color w:val="000000" w:themeColor="text1"/>
          <w:lang w:val="sv-FI"/>
        </w:rPr>
      </w:pPr>
      <w:r w:rsidRPr="0070546A">
        <w:rPr>
          <w:color w:val="000000" w:themeColor="text1"/>
          <w:lang w:val="sv-FI"/>
        </w:rPr>
        <w:t>Utkomst under tiden för åtgärder enligt integrationsplanen</w:t>
      </w:r>
    </w:p>
    <w:p w14:paraId="613DD26D" w14:textId="68C66BBE" w:rsidR="00F13568" w:rsidRPr="0070546A" w:rsidRDefault="00F13568" w:rsidP="00F13568">
      <w:pPr>
        <w:pStyle w:val="ANormal"/>
        <w:rPr>
          <w:color w:val="000000" w:themeColor="text1"/>
          <w:lang w:val="sv-FI"/>
        </w:rPr>
      </w:pPr>
      <w:r w:rsidRPr="0070546A">
        <w:rPr>
          <w:color w:val="000000" w:themeColor="text1"/>
          <w:lang w:val="sv-FI"/>
        </w:rPr>
        <w:tab/>
        <w:t xml:space="preserve">Under tiden för åtgärder enligt integrationsplanen får invandraren arbetslöshetsförmån eller utkomststöd. Rätten till arbetslöshetsförmån bestäms i enlighet med landskapslagen om tillämpning </w:t>
      </w:r>
      <w:r w:rsidR="00EB370D" w:rsidRPr="0070546A">
        <w:rPr>
          <w:color w:val="000000" w:themeColor="text1"/>
          <w:lang w:val="sv-FI"/>
        </w:rPr>
        <w:t>på</w:t>
      </w:r>
      <w:r w:rsidRPr="0070546A">
        <w:rPr>
          <w:color w:val="000000" w:themeColor="text1"/>
          <w:lang w:val="sv-FI"/>
        </w:rPr>
        <w:t xml:space="preserve"> Åland av lagen om </w:t>
      </w:r>
      <w:r w:rsidR="00EB370D" w:rsidRPr="0070546A">
        <w:rPr>
          <w:color w:val="000000" w:themeColor="text1"/>
          <w:lang w:val="sv-FI"/>
        </w:rPr>
        <w:t>allmänt stöd</w:t>
      </w:r>
      <w:r w:rsidRPr="0070546A">
        <w:rPr>
          <w:color w:val="000000" w:themeColor="text1"/>
          <w:lang w:val="sv-FI"/>
        </w:rPr>
        <w:t>. Rätten till utkomststöd bestäms i enlighet med landskapslagen om tillämpning i landskapet Åland av lagen om utkomststöd.</w:t>
      </w:r>
    </w:p>
    <w:p w14:paraId="00E8FD45" w14:textId="77777777" w:rsidR="00F13568" w:rsidRPr="0070546A" w:rsidRDefault="00F13568" w:rsidP="000A5479">
      <w:pPr>
        <w:pStyle w:val="ANormal"/>
        <w:rPr>
          <w:color w:val="000000" w:themeColor="text1"/>
          <w:lang w:val="sv-FI"/>
        </w:rPr>
      </w:pPr>
    </w:p>
    <w:p w14:paraId="02FC9869" w14:textId="4752DB9A" w:rsidR="00111A78" w:rsidRPr="0070546A" w:rsidRDefault="00111A78" w:rsidP="00111A78">
      <w:pPr>
        <w:pStyle w:val="LagParagraf"/>
        <w:rPr>
          <w:color w:val="000000" w:themeColor="text1"/>
          <w:lang w:val="sv-FI"/>
        </w:rPr>
      </w:pPr>
      <w:r w:rsidRPr="0070546A">
        <w:rPr>
          <w:color w:val="000000" w:themeColor="text1"/>
          <w:lang w:val="sv-FI"/>
        </w:rPr>
        <w:t>22a</w:t>
      </w:r>
      <w:r w:rsidR="000A6FB4">
        <w:rPr>
          <w:color w:val="000000" w:themeColor="text1"/>
          <w:lang w:val="sv-FI"/>
        </w:rPr>
        <w:t> §</w:t>
      </w:r>
    </w:p>
    <w:p w14:paraId="2F6FB496" w14:textId="77777777" w:rsidR="00111A78" w:rsidRPr="0070546A" w:rsidRDefault="00111A78" w:rsidP="00111A78">
      <w:pPr>
        <w:pStyle w:val="LagPararubrik"/>
        <w:rPr>
          <w:color w:val="000000" w:themeColor="text1"/>
          <w:lang w:val="sv-FI"/>
        </w:rPr>
      </w:pPr>
      <w:r w:rsidRPr="0070546A">
        <w:rPr>
          <w:color w:val="000000" w:themeColor="text1"/>
          <w:lang w:val="sv-FI"/>
        </w:rPr>
        <w:t>Stöd för frivilliga studier</w:t>
      </w:r>
    </w:p>
    <w:p w14:paraId="6B6F9A0F" w14:textId="7DFAC4E5" w:rsidR="00111A78" w:rsidRPr="0070546A" w:rsidRDefault="00111A78" w:rsidP="00111A78">
      <w:pPr>
        <w:pStyle w:val="ANormal"/>
        <w:rPr>
          <w:color w:val="000000" w:themeColor="text1"/>
          <w:lang w:val="sv-FI"/>
        </w:rPr>
      </w:pPr>
      <w:r w:rsidRPr="0070546A">
        <w:rPr>
          <w:color w:val="000000" w:themeColor="text1"/>
          <w:lang w:val="sv-FI"/>
        </w:rPr>
        <w:tab/>
        <w:t>En invandrare som deltar i frivilliga studier har rätt till arbetslöshetsförmån under de förutsättningar som anges i denna lag och i landskapslagen om tillämpning på Åland av lagen om allmänt stöd, om</w:t>
      </w:r>
    </w:p>
    <w:p w14:paraId="337631CD" w14:textId="77777777" w:rsidR="00111A78" w:rsidRPr="0070546A" w:rsidRDefault="00111A78" w:rsidP="00111A78">
      <w:pPr>
        <w:pStyle w:val="ANormal"/>
        <w:rPr>
          <w:color w:val="000000" w:themeColor="text1"/>
          <w:lang w:val="sv-FI"/>
        </w:rPr>
      </w:pPr>
      <w:r w:rsidRPr="0070546A">
        <w:rPr>
          <w:color w:val="000000" w:themeColor="text1"/>
          <w:lang w:val="sv-FI"/>
        </w:rPr>
        <w:tab/>
        <w:t>1) Ams har konstaterat att invandraren har behov av utbildning och myndigheten bedömer att frivilliga studier främjar invandrarens integration och sysselsättning,</w:t>
      </w:r>
    </w:p>
    <w:p w14:paraId="58616528" w14:textId="77777777" w:rsidR="00111A78" w:rsidRPr="0070546A" w:rsidRDefault="00111A78" w:rsidP="00111A78">
      <w:pPr>
        <w:pStyle w:val="ANormal"/>
        <w:rPr>
          <w:color w:val="000000" w:themeColor="text1"/>
          <w:lang w:val="sv-FI"/>
        </w:rPr>
      </w:pPr>
      <w:r w:rsidRPr="0070546A">
        <w:rPr>
          <w:color w:val="000000" w:themeColor="text1"/>
          <w:lang w:val="sv-FI"/>
        </w:rPr>
        <w:tab/>
        <w:t>2) studierna har överenskommits i integrationsplanen och</w:t>
      </w:r>
    </w:p>
    <w:p w14:paraId="2B7287A6" w14:textId="77777777" w:rsidR="00111A78" w:rsidRPr="0070546A" w:rsidRDefault="00111A78" w:rsidP="00111A78">
      <w:pPr>
        <w:pStyle w:val="ANormal"/>
        <w:rPr>
          <w:color w:val="000000" w:themeColor="text1"/>
          <w:lang w:val="sv-FI"/>
        </w:rPr>
      </w:pPr>
      <w:r w:rsidRPr="0070546A">
        <w:rPr>
          <w:color w:val="000000" w:themeColor="text1"/>
          <w:lang w:val="sv-FI"/>
        </w:rPr>
        <w:tab/>
        <w:t>3) övriga villkor som anges i detta kapitel uppfylls.</w:t>
      </w:r>
    </w:p>
    <w:p w14:paraId="63CAB628" w14:textId="77777777" w:rsidR="00111A78" w:rsidRPr="0070546A" w:rsidRDefault="00111A78" w:rsidP="00111A78">
      <w:pPr>
        <w:pStyle w:val="ANormal"/>
        <w:rPr>
          <w:color w:val="000000" w:themeColor="text1"/>
        </w:rPr>
      </w:pPr>
      <w:r w:rsidRPr="0070546A">
        <w:rPr>
          <w:color w:val="000000" w:themeColor="text1"/>
        </w:rPr>
        <w:t>- - - - - - - - - - - - - - - - - - - - - - - - - - - - - - - - - - - - - - - - - - - - - - - - - - - -</w:t>
      </w:r>
    </w:p>
    <w:p w14:paraId="70DF3344" w14:textId="77777777" w:rsidR="00335064" w:rsidRPr="0070546A" w:rsidRDefault="00335064" w:rsidP="000A5479">
      <w:pPr>
        <w:pStyle w:val="ANormal"/>
        <w:rPr>
          <w:color w:val="000000" w:themeColor="text1"/>
          <w:lang w:val="sv-FI"/>
        </w:rPr>
      </w:pPr>
    </w:p>
    <w:p w14:paraId="69FCAE35" w14:textId="77777777" w:rsidR="008F497C" w:rsidRDefault="008F497C">
      <w:pPr>
        <w:rPr>
          <w:color w:val="000000" w:themeColor="text1"/>
          <w:sz w:val="22"/>
          <w:szCs w:val="20"/>
          <w:lang w:val="sv-FI"/>
        </w:rPr>
      </w:pPr>
      <w:r>
        <w:rPr>
          <w:color w:val="000000" w:themeColor="text1"/>
          <w:lang w:val="sv-FI"/>
        </w:rPr>
        <w:br w:type="page"/>
      </w:r>
    </w:p>
    <w:p w14:paraId="71D14B94" w14:textId="5DB875F7" w:rsidR="00335064" w:rsidRPr="0070546A" w:rsidRDefault="00335064" w:rsidP="00335064">
      <w:pPr>
        <w:pStyle w:val="LagParagraf"/>
        <w:rPr>
          <w:color w:val="000000" w:themeColor="text1"/>
          <w:lang w:val="sv-FI"/>
        </w:rPr>
      </w:pPr>
      <w:r w:rsidRPr="0070546A">
        <w:rPr>
          <w:color w:val="000000" w:themeColor="text1"/>
          <w:lang w:val="sv-FI"/>
        </w:rPr>
        <w:t>31</w:t>
      </w:r>
      <w:r w:rsidR="000A6FB4">
        <w:rPr>
          <w:color w:val="000000" w:themeColor="text1"/>
          <w:lang w:val="sv-FI"/>
        </w:rPr>
        <w:t> §</w:t>
      </w:r>
    </w:p>
    <w:p w14:paraId="054D5D03" w14:textId="77777777" w:rsidR="00335064" w:rsidRPr="0070546A" w:rsidRDefault="00335064" w:rsidP="00335064">
      <w:pPr>
        <w:pStyle w:val="LagPararubrik"/>
        <w:rPr>
          <w:color w:val="000000" w:themeColor="text1"/>
          <w:lang w:val="sv-FI"/>
        </w:rPr>
      </w:pPr>
      <w:r w:rsidRPr="0070546A">
        <w:rPr>
          <w:color w:val="000000" w:themeColor="text1"/>
          <w:lang w:val="sv-FI"/>
        </w:rPr>
        <w:t>Sökande av ändring</w:t>
      </w:r>
    </w:p>
    <w:p w14:paraId="03F5F377" w14:textId="77777777" w:rsidR="00335064" w:rsidRPr="0070546A" w:rsidRDefault="00335064" w:rsidP="00335064">
      <w:pPr>
        <w:pStyle w:val="ANormal"/>
        <w:rPr>
          <w:color w:val="000000" w:themeColor="text1"/>
        </w:rPr>
      </w:pPr>
      <w:r w:rsidRPr="0070546A">
        <w:rPr>
          <w:color w:val="000000" w:themeColor="text1"/>
        </w:rPr>
        <w:t>- - - - - - - - - - - - - - - - - - - - - - - - - - - - - - - - - - - - - - - - - - - - - - - - - - - -</w:t>
      </w:r>
    </w:p>
    <w:p w14:paraId="0D89D8A0" w14:textId="7492FE11" w:rsidR="00335064" w:rsidRPr="0070546A" w:rsidRDefault="00335064" w:rsidP="00335064">
      <w:pPr>
        <w:pStyle w:val="ANormal"/>
        <w:rPr>
          <w:color w:val="000000" w:themeColor="text1"/>
          <w:lang w:val="sv-FI"/>
        </w:rPr>
      </w:pPr>
      <w:r w:rsidRPr="0070546A">
        <w:rPr>
          <w:color w:val="000000" w:themeColor="text1"/>
          <w:lang w:val="sv-FI"/>
        </w:rPr>
        <w:tab/>
        <w:t>Bestämmelser om sökande av ändring i beslut om arbetslöshetsförmåner finns i 1</w:t>
      </w:r>
      <w:r w:rsidR="00461CC2" w:rsidRPr="0070546A">
        <w:rPr>
          <w:color w:val="000000" w:themeColor="text1"/>
          <w:lang w:val="sv-FI"/>
        </w:rPr>
        <w:t>7</w:t>
      </w:r>
      <w:r w:rsidR="000A6FB4">
        <w:rPr>
          <w:color w:val="000000" w:themeColor="text1"/>
          <w:lang w:val="sv-FI"/>
        </w:rPr>
        <w:t> §</w:t>
      </w:r>
      <w:r w:rsidRPr="0070546A">
        <w:rPr>
          <w:color w:val="000000" w:themeColor="text1"/>
          <w:lang w:val="sv-FI"/>
        </w:rPr>
        <w:t xml:space="preserve"> i landskapslagen om tillämpning </w:t>
      </w:r>
      <w:r w:rsidR="00461CC2" w:rsidRPr="0070546A">
        <w:rPr>
          <w:color w:val="000000" w:themeColor="text1"/>
          <w:lang w:val="sv-FI"/>
        </w:rPr>
        <w:t>på</w:t>
      </w:r>
      <w:r w:rsidRPr="0070546A">
        <w:rPr>
          <w:color w:val="000000" w:themeColor="text1"/>
          <w:lang w:val="sv-FI"/>
        </w:rPr>
        <w:t xml:space="preserve"> Åland av lagen om </w:t>
      </w:r>
      <w:r w:rsidR="008F4091" w:rsidRPr="0070546A">
        <w:rPr>
          <w:color w:val="000000" w:themeColor="text1"/>
          <w:lang w:val="sv-FI"/>
        </w:rPr>
        <w:t>allmänt stöd</w:t>
      </w:r>
      <w:r w:rsidRPr="0070546A">
        <w:rPr>
          <w:color w:val="000000" w:themeColor="text1"/>
          <w:lang w:val="sv-FI"/>
        </w:rPr>
        <w:t>.</w:t>
      </w:r>
    </w:p>
    <w:p w14:paraId="7C483508" w14:textId="77777777" w:rsidR="00335064" w:rsidRDefault="00335064" w:rsidP="00335064">
      <w:pPr>
        <w:pStyle w:val="ANormal"/>
        <w:rPr>
          <w:color w:val="000000" w:themeColor="text1"/>
        </w:rPr>
      </w:pPr>
      <w:r w:rsidRPr="0070546A">
        <w:rPr>
          <w:color w:val="000000" w:themeColor="text1"/>
        </w:rPr>
        <w:t>- - - - - - - - - - - - - - - - - - - - - - - - - - - - - - - - - - - - - - - - - - - - - - - - - - - -</w:t>
      </w:r>
    </w:p>
    <w:p w14:paraId="4715167E" w14:textId="77777777" w:rsidR="0037036F" w:rsidRPr="0070546A" w:rsidRDefault="0037036F" w:rsidP="00335064">
      <w:pPr>
        <w:pStyle w:val="ANormal"/>
        <w:rPr>
          <w:color w:val="000000" w:themeColor="text1"/>
        </w:rPr>
      </w:pPr>
    </w:p>
    <w:p w14:paraId="2909B8F6" w14:textId="77777777" w:rsidR="0037036F" w:rsidRDefault="0037036F">
      <w:pPr>
        <w:pStyle w:val="ANormal"/>
        <w:jc w:val="center"/>
      </w:pPr>
      <w:hyperlink w:anchor="_top" w:tooltip="Klicka för att gå till toppen av dokumentet" w:history="1">
        <w:r>
          <w:rPr>
            <w:rStyle w:val="Hyperlnk"/>
          </w:rPr>
          <w:t>__________________</w:t>
        </w:r>
      </w:hyperlink>
    </w:p>
    <w:p w14:paraId="1BE84319" w14:textId="77777777" w:rsidR="00335064" w:rsidRPr="0070546A" w:rsidRDefault="00335064" w:rsidP="000A5479">
      <w:pPr>
        <w:pStyle w:val="ANormal"/>
        <w:rPr>
          <w:color w:val="000000" w:themeColor="text1"/>
          <w:lang w:val="sv-FI"/>
        </w:rPr>
      </w:pPr>
    </w:p>
    <w:p w14:paraId="29CD3688" w14:textId="5AA2E8DD" w:rsidR="00335064" w:rsidRPr="0070546A" w:rsidRDefault="008F4091" w:rsidP="000A5479">
      <w:pPr>
        <w:pStyle w:val="ANormal"/>
        <w:rPr>
          <w:color w:val="000000" w:themeColor="text1"/>
          <w:lang w:val="sv-FI"/>
        </w:rPr>
      </w:pPr>
      <w:r w:rsidRPr="0070546A">
        <w:rPr>
          <w:color w:val="000000" w:themeColor="text1"/>
          <w:lang w:val="sv-FI"/>
        </w:rPr>
        <w:tab/>
        <w:t>Denna lag träder i kraft den</w:t>
      </w:r>
    </w:p>
    <w:p w14:paraId="75BA02FE" w14:textId="77777777" w:rsidR="008F4091" w:rsidRPr="0070546A" w:rsidRDefault="008F4091" w:rsidP="000A5479">
      <w:pPr>
        <w:pStyle w:val="ANormal"/>
        <w:rPr>
          <w:color w:val="000000" w:themeColor="text1"/>
          <w:lang w:val="sv-FI"/>
        </w:rPr>
      </w:pPr>
    </w:p>
    <w:p w14:paraId="0F0CB0B3" w14:textId="77777777" w:rsidR="0037036F" w:rsidRDefault="0037036F">
      <w:pPr>
        <w:pStyle w:val="ANormal"/>
        <w:jc w:val="center"/>
      </w:pPr>
      <w:hyperlink w:anchor="_top" w:tooltip="Klicka för att gå till toppen av dokumentet" w:history="1">
        <w:r>
          <w:rPr>
            <w:rStyle w:val="Hyperlnk"/>
          </w:rPr>
          <w:t>__________________</w:t>
        </w:r>
      </w:hyperlink>
    </w:p>
    <w:p w14:paraId="56688A6A" w14:textId="77777777" w:rsidR="008F4091" w:rsidRPr="0070546A" w:rsidRDefault="008F4091" w:rsidP="000A5479">
      <w:pPr>
        <w:pStyle w:val="ANormal"/>
        <w:rPr>
          <w:color w:val="000000" w:themeColor="text1"/>
          <w:lang w:val="sv-FI"/>
        </w:rPr>
      </w:pPr>
    </w:p>
    <w:p w14:paraId="782EF847" w14:textId="5FEC5690" w:rsidR="00575C93" w:rsidRPr="0070546A" w:rsidRDefault="00B2619D" w:rsidP="00575C93">
      <w:pPr>
        <w:pStyle w:val="ANormal"/>
        <w:rPr>
          <w:color w:val="000000" w:themeColor="text1"/>
          <w:lang w:val="sv-FI"/>
        </w:rPr>
      </w:pPr>
      <w:bookmarkStart w:id="48" w:name="_Hlk211932668"/>
      <w:r w:rsidRPr="0070546A">
        <w:rPr>
          <w:color w:val="000000" w:themeColor="text1"/>
          <w:lang w:val="sv-FI"/>
        </w:rPr>
        <w:t>3</w:t>
      </w:r>
      <w:r w:rsidR="00575C93" w:rsidRPr="0070546A">
        <w:rPr>
          <w:color w:val="000000" w:themeColor="text1"/>
          <w:lang w:val="sv-FI"/>
        </w:rPr>
        <w:t>.</w:t>
      </w:r>
    </w:p>
    <w:p w14:paraId="3CF7C3CA" w14:textId="4CA9AE4C" w:rsidR="00575C93" w:rsidRPr="0070546A" w:rsidRDefault="00575C93" w:rsidP="00575C93">
      <w:pPr>
        <w:pStyle w:val="LagHuvRubr"/>
        <w:rPr>
          <w:color w:val="000000" w:themeColor="text1"/>
          <w:lang w:val="sv-FI"/>
        </w:rPr>
      </w:pPr>
      <w:bookmarkStart w:id="49" w:name="_Toc220314063"/>
      <w:r w:rsidRPr="0070546A">
        <w:rPr>
          <w:color w:val="000000" w:themeColor="text1"/>
          <w:lang w:val="sv-FI"/>
        </w:rPr>
        <w:t>L A N D S K A P S L A G</w:t>
      </w:r>
      <w:r w:rsidRPr="0070546A">
        <w:rPr>
          <w:color w:val="000000" w:themeColor="text1"/>
          <w:lang w:val="sv-FI"/>
        </w:rPr>
        <w:br/>
      </w:r>
      <w:r w:rsidR="00372EF5" w:rsidRPr="0070546A">
        <w:rPr>
          <w:color w:val="000000" w:themeColor="text1"/>
          <w:lang w:val="sv-FI"/>
        </w:rPr>
        <w:t xml:space="preserve">om ändring av </w:t>
      </w:r>
      <w:r w:rsidR="00A5727B" w:rsidRPr="0070546A">
        <w:rPr>
          <w:color w:val="000000" w:themeColor="text1"/>
          <w:lang w:val="sv-FI"/>
        </w:rPr>
        <w:t>3</w:t>
      </w:r>
      <w:r w:rsidR="000A6FB4">
        <w:rPr>
          <w:color w:val="000000" w:themeColor="text1"/>
          <w:lang w:val="sv-FI"/>
        </w:rPr>
        <w:t> §</w:t>
      </w:r>
      <w:r w:rsidR="00A5727B" w:rsidRPr="0070546A">
        <w:rPr>
          <w:color w:val="000000" w:themeColor="text1"/>
          <w:lang w:val="sv-FI"/>
        </w:rPr>
        <w:t xml:space="preserve"> </w:t>
      </w:r>
      <w:r w:rsidR="00372EF5" w:rsidRPr="0070546A">
        <w:rPr>
          <w:color w:val="000000" w:themeColor="text1"/>
          <w:lang w:val="sv-FI"/>
        </w:rPr>
        <w:t xml:space="preserve">landskapslagen om </w:t>
      </w:r>
      <w:r w:rsidRPr="0070546A">
        <w:rPr>
          <w:color w:val="000000" w:themeColor="text1"/>
          <w:lang w:val="sv-FI"/>
        </w:rPr>
        <w:t xml:space="preserve">allmänt </w:t>
      </w:r>
      <w:r w:rsidR="00372EF5" w:rsidRPr="0070546A">
        <w:rPr>
          <w:color w:val="000000" w:themeColor="text1"/>
          <w:lang w:val="sv-FI"/>
        </w:rPr>
        <w:t>bostadsbidrag</w:t>
      </w:r>
      <w:bookmarkEnd w:id="49"/>
    </w:p>
    <w:p w14:paraId="081EE9F0" w14:textId="77777777" w:rsidR="00575C93" w:rsidRPr="0070546A" w:rsidRDefault="00575C93" w:rsidP="00575C93">
      <w:pPr>
        <w:pStyle w:val="ANormal"/>
        <w:rPr>
          <w:color w:val="000000" w:themeColor="text1"/>
          <w:lang w:val="sv-FI"/>
        </w:rPr>
      </w:pPr>
      <w:bookmarkStart w:id="50" w:name="_Hlk211932699"/>
      <w:bookmarkEnd w:id="48"/>
    </w:p>
    <w:p w14:paraId="25014F97" w14:textId="453FE89F" w:rsidR="00575C93" w:rsidRPr="0070546A" w:rsidRDefault="00575C93" w:rsidP="00575C93">
      <w:pPr>
        <w:pStyle w:val="ANormal"/>
        <w:rPr>
          <w:color w:val="000000" w:themeColor="text1"/>
          <w:lang w:val="sv-FI"/>
        </w:rPr>
      </w:pPr>
      <w:r w:rsidRPr="0070546A">
        <w:rPr>
          <w:color w:val="000000" w:themeColor="text1"/>
          <w:lang w:val="sv-FI"/>
        </w:rPr>
        <w:tab/>
        <w:t xml:space="preserve">I enlighet med lagtingets beslut </w:t>
      </w:r>
      <w:r w:rsidR="00157726" w:rsidRPr="0070546A">
        <w:rPr>
          <w:b/>
          <w:bCs/>
          <w:color w:val="000000" w:themeColor="text1"/>
          <w:lang w:val="sv-FI"/>
        </w:rPr>
        <w:t xml:space="preserve">fogas </w:t>
      </w:r>
      <w:r w:rsidR="00157726" w:rsidRPr="0070546A">
        <w:rPr>
          <w:color w:val="000000" w:themeColor="text1"/>
          <w:lang w:val="sv-FI"/>
        </w:rPr>
        <w:t xml:space="preserve">till </w:t>
      </w:r>
      <w:r w:rsidR="008D7747" w:rsidRPr="0070546A">
        <w:rPr>
          <w:color w:val="000000" w:themeColor="text1"/>
          <w:lang w:val="sv-FI"/>
        </w:rPr>
        <w:t>3</w:t>
      </w:r>
      <w:r w:rsidR="000A6FB4">
        <w:rPr>
          <w:color w:val="000000" w:themeColor="text1"/>
          <w:lang w:val="sv-FI"/>
        </w:rPr>
        <w:t> §</w:t>
      </w:r>
      <w:r w:rsidR="008D7747" w:rsidRPr="0070546A">
        <w:rPr>
          <w:color w:val="000000" w:themeColor="text1"/>
          <w:lang w:val="sv-FI"/>
        </w:rPr>
        <w:t xml:space="preserve"> landskapslagen (2015:4) om tillämpning på Åland av lagen om allmänt bostadsbidrag sådan den lyder i landskapslagarna, 2017/52, 2021/122</w:t>
      </w:r>
      <w:r w:rsidR="004F130A">
        <w:rPr>
          <w:color w:val="000000" w:themeColor="text1"/>
          <w:lang w:val="sv-FI"/>
        </w:rPr>
        <w:t>,</w:t>
      </w:r>
      <w:r w:rsidR="008D7747" w:rsidRPr="0070546A">
        <w:rPr>
          <w:color w:val="000000" w:themeColor="text1"/>
          <w:lang w:val="sv-FI"/>
        </w:rPr>
        <w:t xml:space="preserve"> 2024/54</w:t>
      </w:r>
      <w:r w:rsidR="004F130A">
        <w:rPr>
          <w:color w:val="000000" w:themeColor="text1"/>
          <w:lang w:val="sv-FI"/>
        </w:rPr>
        <w:t xml:space="preserve"> och </w:t>
      </w:r>
      <w:r w:rsidR="004F130A" w:rsidRPr="0070546A">
        <w:rPr>
          <w:color w:val="000000" w:themeColor="text1"/>
          <w:lang w:val="sv-FI"/>
        </w:rPr>
        <w:t>20</w:t>
      </w:r>
      <w:r w:rsidR="004F130A">
        <w:rPr>
          <w:color w:val="000000" w:themeColor="text1"/>
          <w:lang w:val="sv-FI"/>
        </w:rPr>
        <w:t>25</w:t>
      </w:r>
      <w:r w:rsidR="004F130A" w:rsidRPr="0070546A">
        <w:rPr>
          <w:color w:val="000000" w:themeColor="text1"/>
          <w:lang w:val="sv-FI"/>
        </w:rPr>
        <w:t>/</w:t>
      </w:r>
      <w:r w:rsidR="004F130A">
        <w:rPr>
          <w:color w:val="000000" w:themeColor="text1"/>
          <w:lang w:val="sv-FI"/>
        </w:rPr>
        <w:t>63</w:t>
      </w:r>
      <w:r w:rsidR="008D7747" w:rsidRPr="0070546A">
        <w:rPr>
          <w:color w:val="000000" w:themeColor="text1"/>
          <w:lang w:val="sv-FI"/>
        </w:rPr>
        <w:t xml:space="preserve"> ett nytt 7</w:t>
      </w:r>
      <w:r w:rsidR="000A6FB4">
        <w:rPr>
          <w:color w:val="000000" w:themeColor="text1"/>
          <w:lang w:val="sv-FI"/>
        </w:rPr>
        <w:t> mom.</w:t>
      </w:r>
      <w:r w:rsidR="008D7747" w:rsidRPr="0070546A">
        <w:rPr>
          <w:color w:val="000000" w:themeColor="text1"/>
          <w:lang w:val="sv-FI"/>
        </w:rPr>
        <w:t xml:space="preserve"> varvid de nuvarande 7–2</w:t>
      </w:r>
      <w:r w:rsidR="00260D1E">
        <w:rPr>
          <w:color w:val="000000" w:themeColor="text1"/>
          <w:lang w:val="sv-FI"/>
        </w:rPr>
        <w:t>3</w:t>
      </w:r>
      <w:r w:rsidR="000A6FB4">
        <w:rPr>
          <w:color w:val="000000" w:themeColor="text1"/>
          <w:lang w:val="sv-FI"/>
        </w:rPr>
        <w:t> mom.</w:t>
      </w:r>
      <w:r w:rsidR="008D7747" w:rsidRPr="0070546A">
        <w:rPr>
          <w:color w:val="000000" w:themeColor="text1"/>
          <w:lang w:val="sv-FI"/>
        </w:rPr>
        <w:t xml:space="preserve"> blir </w:t>
      </w:r>
      <w:r w:rsidR="0011475E" w:rsidRPr="0070546A">
        <w:rPr>
          <w:color w:val="000000" w:themeColor="text1"/>
          <w:lang w:val="sv-FI"/>
        </w:rPr>
        <w:t>8–2</w:t>
      </w:r>
      <w:r w:rsidR="00260D1E">
        <w:rPr>
          <w:color w:val="000000" w:themeColor="text1"/>
          <w:lang w:val="sv-FI"/>
        </w:rPr>
        <w:t>4</w:t>
      </w:r>
      <w:r w:rsidR="000A6FB4">
        <w:rPr>
          <w:color w:val="000000" w:themeColor="text1"/>
          <w:lang w:val="sv-FI"/>
        </w:rPr>
        <w:t> mom.</w:t>
      </w:r>
      <w:r w:rsidR="0011475E" w:rsidRPr="0070546A">
        <w:rPr>
          <w:color w:val="000000" w:themeColor="text1"/>
          <w:lang w:val="sv-FI"/>
        </w:rPr>
        <w:t xml:space="preserve"> som följer:</w:t>
      </w:r>
    </w:p>
    <w:p w14:paraId="0B8B08C9" w14:textId="01429C2D" w:rsidR="00575C93" w:rsidRPr="0070546A" w:rsidRDefault="00575C93" w:rsidP="000A5479">
      <w:pPr>
        <w:pStyle w:val="ANormal"/>
        <w:rPr>
          <w:color w:val="000000" w:themeColor="text1"/>
          <w:lang w:val="sv-FI"/>
        </w:rPr>
      </w:pPr>
    </w:p>
    <w:bookmarkEnd w:id="50"/>
    <w:p w14:paraId="537EA5AC" w14:textId="28B7DB71" w:rsidR="0011475E" w:rsidRPr="0070546A" w:rsidRDefault="0011475E" w:rsidP="0011475E">
      <w:pPr>
        <w:pStyle w:val="LagParagraf"/>
        <w:rPr>
          <w:color w:val="000000" w:themeColor="text1"/>
          <w:lang w:val="sv-FI"/>
        </w:rPr>
      </w:pPr>
      <w:r w:rsidRPr="0070546A">
        <w:rPr>
          <w:color w:val="000000" w:themeColor="text1"/>
          <w:lang w:val="sv-FI"/>
        </w:rPr>
        <w:t>3</w:t>
      </w:r>
      <w:r w:rsidR="000A6FB4">
        <w:rPr>
          <w:color w:val="000000" w:themeColor="text1"/>
          <w:lang w:val="sv-FI"/>
        </w:rPr>
        <w:t> §</w:t>
      </w:r>
    </w:p>
    <w:p w14:paraId="6D4FFB79" w14:textId="6EC8C9BC" w:rsidR="0011475E" w:rsidRPr="0070546A" w:rsidRDefault="0011475E" w:rsidP="0011475E">
      <w:pPr>
        <w:pStyle w:val="LagPararubrik"/>
        <w:rPr>
          <w:color w:val="000000" w:themeColor="text1"/>
          <w:lang w:val="sv-FI"/>
        </w:rPr>
      </w:pPr>
      <w:r w:rsidRPr="0070546A">
        <w:rPr>
          <w:color w:val="000000" w:themeColor="text1"/>
          <w:lang w:val="sv-FI"/>
        </w:rPr>
        <w:t>Avvikelser och särskilda bestämmelser</w:t>
      </w:r>
    </w:p>
    <w:p w14:paraId="27F026F0" w14:textId="77777777" w:rsidR="0011475E" w:rsidRPr="0070546A" w:rsidRDefault="0011475E">
      <w:pPr>
        <w:pStyle w:val="ANormal"/>
        <w:rPr>
          <w:color w:val="000000" w:themeColor="text1"/>
        </w:rPr>
      </w:pPr>
      <w:r w:rsidRPr="0070546A">
        <w:rPr>
          <w:color w:val="000000" w:themeColor="text1"/>
        </w:rPr>
        <w:t>- - - - - - - - - - - - - - - - - - - - - - - - - - - - - - - - - - - - - - - - - - - - - - - - - - - -</w:t>
      </w:r>
    </w:p>
    <w:p w14:paraId="23A4D193" w14:textId="2EA8BB24" w:rsidR="00575C93" w:rsidRPr="0070546A" w:rsidRDefault="0011475E" w:rsidP="000A5479">
      <w:pPr>
        <w:pStyle w:val="ANormal"/>
        <w:rPr>
          <w:color w:val="000000" w:themeColor="text1"/>
          <w:lang w:val="sv-FI"/>
        </w:rPr>
      </w:pPr>
      <w:r w:rsidRPr="0070546A">
        <w:rPr>
          <w:color w:val="000000" w:themeColor="text1"/>
          <w:lang w:val="sv-FI"/>
        </w:rPr>
        <w:tab/>
        <w:t>Hänvisningen i rikslagens 12</w:t>
      </w:r>
      <w:r w:rsidR="000A6FB4">
        <w:rPr>
          <w:color w:val="000000" w:themeColor="text1"/>
          <w:lang w:val="sv-FI"/>
        </w:rPr>
        <w:t> §</w:t>
      </w:r>
      <w:r w:rsidRPr="0070546A">
        <w:rPr>
          <w:color w:val="000000" w:themeColor="text1"/>
          <w:lang w:val="sv-FI"/>
        </w:rPr>
        <w:t xml:space="preserve"> 2</w:t>
      </w:r>
      <w:r w:rsidR="000A6FB4">
        <w:rPr>
          <w:color w:val="000000" w:themeColor="text1"/>
          <w:lang w:val="sv-FI"/>
        </w:rPr>
        <w:t> mom.</w:t>
      </w:r>
      <w:r w:rsidRPr="0070546A">
        <w:rPr>
          <w:color w:val="000000" w:themeColor="text1"/>
          <w:lang w:val="sv-FI"/>
        </w:rPr>
        <w:t xml:space="preserve"> till lagen om allmänt stöd (</w:t>
      </w:r>
      <w:proofErr w:type="gramStart"/>
      <w:r w:rsidRPr="0070546A">
        <w:rPr>
          <w:color w:val="000000" w:themeColor="text1"/>
          <w:lang w:val="sv-FI"/>
        </w:rPr>
        <w:t>FFS  /  )</w:t>
      </w:r>
      <w:proofErr w:type="gramEnd"/>
      <w:r w:rsidRPr="0070546A">
        <w:rPr>
          <w:color w:val="000000" w:themeColor="text1"/>
          <w:lang w:val="sv-FI"/>
        </w:rPr>
        <w:t xml:space="preserve"> ska avse landskapslagen </w:t>
      </w:r>
      <w:proofErr w:type="gramStart"/>
      <w:r w:rsidRPr="0070546A">
        <w:rPr>
          <w:color w:val="000000" w:themeColor="text1"/>
          <w:lang w:val="sv-FI"/>
        </w:rPr>
        <w:t>( :</w:t>
      </w:r>
      <w:proofErr w:type="gramEnd"/>
      <w:r w:rsidRPr="0070546A">
        <w:rPr>
          <w:color w:val="000000" w:themeColor="text1"/>
          <w:lang w:val="sv-FI"/>
        </w:rPr>
        <w:t xml:space="preserve"> ) om tillämpning på Åland av lagen om allmänt stöd.</w:t>
      </w:r>
    </w:p>
    <w:p w14:paraId="7EC917A0" w14:textId="77777777" w:rsidR="0011475E" w:rsidRPr="0070546A" w:rsidRDefault="0011475E">
      <w:pPr>
        <w:pStyle w:val="ANormal"/>
        <w:rPr>
          <w:color w:val="000000" w:themeColor="text1"/>
        </w:rPr>
      </w:pPr>
      <w:r w:rsidRPr="0070546A">
        <w:rPr>
          <w:color w:val="000000" w:themeColor="text1"/>
        </w:rPr>
        <w:t>- - - - - - - - - - - - - - - - - - - - - - - - - - - - - - - - - - - - - - - - - - - - - - - - - - - -</w:t>
      </w:r>
    </w:p>
    <w:p w14:paraId="33D97508" w14:textId="77777777" w:rsidR="0037036F" w:rsidRDefault="0037036F">
      <w:pPr>
        <w:pStyle w:val="ANormal"/>
        <w:jc w:val="center"/>
      </w:pPr>
      <w:hyperlink w:anchor="_top" w:tooltip="Klicka för att gå till toppen av dokumentet" w:history="1">
        <w:r>
          <w:rPr>
            <w:rStyle w:val="Hyperlnk"/>
          </w:rPr>
          <w:t>__________________</w:t>
        </w:r>
      </w:hyperlink>
    </w:p>
    <w:p w14:paraId="5743FE84" w14:textId="77777777" w:rsidR="0011475E" w:rsidRPr="0070546A" w:rsidRDefault="0011475E" w:rsidP="0011475E">
      <w:pPr>
        <w:pStyle w:val="ANormal"/>
        <w:rPr>
          <w:color w:val="000000" w:themeColor="text1"/>
          <w:lang w:val="sv-FI"/>
        </w:rPr>
      </w:pPr>
    </w:p>
    <w:p w14:paraId="6687F80D" w14:textId="77777777" w:rsidR="0011475E" w:rsidRPr="0070546A" w:rsidRDefault="0011475E" w:rsidP="0011475E">
      <w:pPr>
        <w:pStyle w:val="ANormal"/>
        <w:rPr>
          <w:color w:val="000000" w:themeColor="text1"/>
          <w:lang w:val="sv-FI"/>
        </w:rPr>
      </w:pPr>
      <w:r w:rsidRPr="0070546A">
        <w:rPr>
          <w:color w:val="000000" w:themeColor="text1"/>
          <w:lang w:val="sv-FI"/>
        </w:rPr>
        <w:tab/>
        <w:t>Denna lag träder i kraft den</w:t>
      </w:r>
    </w:p>
    <w:p w14:paraId="0943EC5C" w14:textId="77777777" w:rsidR="0011475E" w:rsidRPr="0070546A" w:rsidRDefault="0011475E" w:rsidP="0011475E">
      <w:pPr>
        <w:pStyle w:val="ANormal"/>
        <w:rPr>
          <w:color w:val="000000" w:themeColor="text1"/>
          <w:lang w:val="sv-FI"/>
        </w:rPr>
      </w:pPr>
    </w:p>
    <w:p w14:paraId="3814FFEC" w14:textId="77777777" w:rsidR="0037036F" w:rsidRDefault="0037036F">
      <w:pPr>
        <w:pStyle w:val="ANormal"/>
        <w:jc w:val="center"/>
      </w:pPr>
      <w:hyperlink w:anchor="_top" w:tooltip="Klicka för att gå till toppen av dokumentet" w:history="1">
        <w:r>
          <w:rPr>
            <w:rStyle w:val="Hyperlnk"/>
          </w:rPr>
          <w:t>__________________</w:t>
        </w:r>
      </w:hyperlink>
    </w:p>
    <w:p w14:paraId="75F38884" w14:textId="77777777" w:rsidR="008F4091" w:rsidRPr="0070546A" w:rsidRDefault="008F4091" w:rsidP="008F4091">
      <w:pPr>
        <w:pStyle w:val="ANormal"/>
        <w:rPr>
          <w:color w:val="000000" w:themeColor="text1"/>
          <w:lang w:val="sv-FI"/>
        </w:rPr>
      </w:pPr>
    </w:p>
    <w:p w14:paraId="32E6BFCD" w14:textId="1DB424E9" w:rsidR="00136E52" w:rsidRPr="0070546A" w:rsidRDefault="00136E52" w:rsidP="00136E52">
      <w:pPr>
        <w:pStyle w:val="ANormal"/>
        <w:rPr>
          <w:color w:val="000000" w:themeColor="text1"/>
          <w:lang w:val="sv-FI"/>
        </w:rPr>
      </w:pPr>
      <w:r w:rsidRPr="0070546A">
        <w:rPr>
          <w:color w:val="000000" w:themeColor="text1"/>
          <w:lang w:val="sv-FI"/>
        </w:rPr>
        <w:t>4.</w:t>
      </w:r>
    </w:p>
    <w:p w14:paraId="5958F84F" w14:textId="6A0D31E9" w:rsidR="00136E52" w:rsidRPr="0070546A" w:rsidRDefault="00136E52" w:rsidP="00136E52">
      <w:pPr>
        <w:pStyle w:val="LagHuvRubr"/>
        <w:rPr>
          <w:color w:val="000000" w:themeColor="text1"/>
          <w:lang w:val="sv-FI"/>
        </w:rPr>
      </w:pPr>
      <w:bookmarkStart w:id="51" w:name="_Toc220314064"/>
      <w:bookmarkStart w:id="52" w:name="_Hlk211953331"/>
      <w:r w:rsidRPr="0070546A">
        <w:rPr>
          <w:color w:val="000000" w:themeColor="text1"/>
          <w:lang w:val="sv-FI"/>
        </w:rPr>
        <w:t>L A N D S K A P S L A G</w:t>
      </w:r>
      <w:r w:rsidRPr="0070546A">
        <w:rPr>
          <w:color w:val="000000" w:themeColor="text1"/>
          <w:lang w:val="sv-FI"/>
        </w:rPr>
        <w:br/>
        <w:t xml:space="preserve">om ändring av </w:t>
      </w:r>
      <w:r w:rsidR="00A5727B" w:rsidRPr="0070546A">
        <w:rPr>
          <w:color w:val="000000" w:themeColor="text1"/>
          <w:lang w:val="sv-FI"/>
        </w:rPr>
        <w:t>22</w:t>
      </w:r>
      <w:r w:rsidR="000A6FB4">
        <w:rPr>
          <w:color w:val="000000" w:themeColor="text1"/>
          <w:lang w:val="sv-FI"/>
        </w:rPr>
        <w:t> §</w:t>
      </w:r>
      <w:r w:rsidR="00A5727B" w:rsidRPr="0070546A">
        <w:rPr>
          <w:color w:val="000000" w:themeColor="text1"/>
          <w:lang w:val="sv-FI"/>
        </w:rPr>
        <w:t xml:space="preserve"> landskapslagen om studiestöd</w:t>
      </w:r>
      <w:bookmarkEnd w:id="51"/>
    </w:p>
    <w:p w14:paraId="453ACA90" w14:textId="77777777" w:rsidR="00136E52" w:rsidRPr="0070546A" w:rsidRDefault="00136E52" w:rsidP="00136E52">
      <w:pPr>
        <w:pStyle w:val="ANormal"/>
        <w:rPr>
          <w:color w:val="000000" w:themeColor="text1"/>
          <w:lang w:val="sv-FI"/>
        </w:rPr>
      </w:pPr>
    </w:p>
    <w:p w14:paraId="7B79C44F" w14:textId="7F2E4786" w:rsidR="00136E52" w:rsidRPr="0070546A" w:rsidRDefault="00136E52" w:rsidP="00136E52">
      <w:pPr>
        <w:pStyle w:val="ANormal"/>
        <w:rPr>
          <w:color w:val="000000" w:themeColor="text1"/>
          <w:lang w:val="sv-FI"/>
        </w:rPr>
      </w:pPr>
      <w:r w:rsidRPr="0070546A">
        <w:rPr>
          <w:color w:val="000000" w:themeColor="text1"/>
          <w:lang w:val="sv-FI"/>
        </w:rPr>
        <w:tab/>
        <w:t xml:space="preserve">I enlighet med lagtingets beslut </w:t>
      </w:r>
      <w:r w:rsidR="00A5727B" w:rsidRPr="0070546A">
        <w:rPr>
          <w:b/>
          <w:bCs/>
          <w:color w:val="000000" w:themeColor="text1"/>
          <w:lang w:val="sv-FI"/>
        </w:rPr>
        <w:t>ändras</w:t>
      </w:r>
      <w:r w:rsidRPr="0070546A">
        <w:rPr>
          <w:b/>
          <w:bCs/>
          <w:color w:val="000000" w:themeColor="text1"/>
          <w:lang w:val="sv-FI"/>
        </w:rPr>
        <w:t xml:space="preserve"> </w:t>
      </w:r>
      <w:r w:rsidR="00A5727B" w:rsidRPr="0070546A">
        <w:rPr>
          <w:color w:val="000000" w:themeColor="text1"/>
          <w:lang w:val="sv-FI"/>
        </w:rPr>
        <w:t>22</w:t>
      </w:r>
      <w:r w:rsidR="000A6FB4">
        <w:rPr>
          <w:color w:val="000000" w:themeColor="text1"/>
          <w:lang w:val="sv-FI"/>
        </w:rPr>
        <w:t> §</w:t>
      </w:r>
      <w:r w:rsidRPr="0070546A">
        <w:rPr>
          <w:color w:val="000000" w:themeColor="text1"/>
          <w:lang w:val="sv-FI"/>
        </w:rPr>
        <w:t xml:space="preserve"> </w:t>
      </w:r>
      <w:r w:rsidR="0057676F" w:rsidRPr="0070546A">
        <w:rPr>
          <w:color w:val="000000" w:themeColor="text1"/>
          <w:lang w:val="sv-FI"/>
        </w:rPr>
        <w:t>1</w:t>
      </w:r>
      <w:r w:rsidR="000A6FB4">
        <w:rPr>
          <w:color w:val="000000" w:themeColor="text1"/>
          <w:lang w:val="sv-FI"/>
        </w:rPr>
        <w:t> mom.</w:t>
      </w:r>
      <w:r w:rsidR="0057676F" w:rsidRPr="0070546A">
        <w:rPr>
          <w:color w:val="000000" w:themeColor="text1"/>
          <w:lang w:val="sv-FI"/>
        </w:rPr>
        <w:t xml:space="preserve"> </w:t>
      </w:r>
      <w:r w:rsidR="00D91A99">
        <w:rPr>
          <w:color w:val="000000" w:themeColor="text1"/>
          <w:lang w:val="sv-FI"/>
        </w:rPr>
        <w:t>f och g</w:t>
      </w:r>
      <w:r w:rsidR="000A6FB4">
        <w:rPr>
          <w:color w:val="000000" w:themeColor="text1"/>
          <w:lang w:val="sv-FI"/>
        </w:rPr>
        <w:t> punkt</w:t>
      </w:r>
      <w:r w:rsidR="00D91A99">
        <w:rPr>
          <w:color w:val="000000" w:themeColor="text1"/>
          <w:lang w:val="sv-FI"/>
        </w:rPr>
        <w:t xml:space="preserve">erna </w:t>
      </w:r>
      <w:r w:rsidR="00A5727B" w:rsidRPr="0070546A">
        <w:rPr>
          <w:color w:val="000000" w:themeColor="text1"/>
          <w:lang w:val="sv-FI"/>
        </w:rPr>
        <w:t>landskapslagen (2006:71) om studiestöd</w:t>
      </w:r>
      <w:r w:rsidRPr="0070546A">
        <w:rPr>
          <w:color w:val="000000" w:themeColor="text1"/>
          <w:lang w:val="sv-FI"/>
        </w:rPr>
        <w:t xml:space="preserve"> sådan</w:t>
      </w:r>
      <w:r w:rsidR="00D91A99">
        <w:rPr>
          <w:color w:val="000000" w:themeColor="text1"/>
          <w:lang w:val="sv-FI"/>
        </w:rPr>
        <w:t>a</w:t>
      </w:r>
      <w:r w:rsidRPr="0070546A">
        <w:rPr>
          <w:color w:val="000000" w:themeColor="text1"/>
          <w:lang w:val="sv-FI"/>
        </w:rPr>
        <w:t xml:space="preserve"> de lyder i landskapslag</w:t>
      </w:r>
      <w:r w:rsidR="00E1763A" w:rsidRPr="0070546A">
        <w:rPr>
          <w:color w:val="000000" w:themeColor="text1"/>
          <w:lang w:val="sv-FI"/>
        </w:rPr>
        <w:t>en</w:t>
      </w:r>
      <w:r w:rsidRPr="0070546A">
        <w:rPr>
          <w:color w:val="000000" w:themeColor="text1"/>
          <w:lang w:val="sv-FI"/>
        </w:rPr>
        <w:t xml:space="preserve"> 20</w:t>
      </w:r>
      <w:r w:rsidR="00E1763A" w:rsidRPr="0070546A">
        <w:rPr>
          <w:color w:val="000000" w:themeColor="text1"/>
          <w:lang w:val="sv-FI"/>
        </w:rPr>
        <w:t>23</w:t>
      </w:r>
      <w:r w:rsidRPr="0070546A">
        <w:rPr>
          <w:color w:val="000000" w:themeColor="text1"/>
          <w:lang w:val="sv-FI"/>
        </w:rPr>
        <w:t>/</w:t>
      </w:r>
      <w:r w:rsidR="00E1763A" w:rsidRPr="0070546A">
        <w:rPr>
          <w:color w:val="000000" w:themeColor="text1"/>
          <w:lang w:val="sv-FI"/>
        </w:rPr>
        <w:t>58</w:t>
      </w:r>
      <w:r w:rsidRPr="0070546A">
        <w:rPr>
          <w:color w:val="000000" w:themeColor="text1"/>
          <w:lang w:val="sv-FI"/>
        </w:rPr>
        <w:t xml:space="preserve"> som följer:</w:t>
      </w:r>
    </w:p>
    <w:p w14:paraId="096D0E47" w14:textId="77777777" w:rsidR="00136E52" w:rsidRPr="0070546A" w:rsidRDefault="00136E52" w:rsidP="00136E52">
      <w:pPr>
        <w:pStyle w:val="ANormal"/>
        <w:rPr>
          <w:color w:val="000000" w:themeColor="text1"/>
          <w:lang w:val="sv-FI"/>
        </w:rPr>
      </w:pPr>
    </w:p>
    <w:bookmarkEnd w:id="52"/>
    <w:p w14:paraId="37C96BC5" w14:textId="09D0BA68" w:rsidR="00136E52" w:rsidRPr="0070546A" w:rsidRDefault="00E1763A" w:rsidP="00136E52">
      <w:pPr>
        <w:pStyle w:val="LagParagraf"/>
        <w:rPr>
          <w:color w:val="000000" w:themeColor="text1"/>
          <w:lang w:val="sv-FI"/>
        </w:rPr>
      </w:pPr>
      <w:r w:rsidRPr="0070546A">
        <w:rPr>
          <w:color w:val="000000" w:themeColor="text1"/>
          <w:lang w:val="sv-FI"/>
        </w:rPr>
        <w:t>22</w:t>
      </w:r>
      <w:r w:rsidR="000A6FB4">
        <w:rPr>
          <w:color w:val="000000" w:themeColor="text1"/>
          <w:lang w:val="sv-FI"/>
        </w:rPr>
        <w:t> §</w:t>
      </w:r>
    </w:p>
    <w:p w14:paraId="45384453" w14:textId="77777777" w:rsidR="00136E52" w:rsidRPr="0070546A" w:rsidRDefault="00136E52" w:rsidP="00136E52">
      <w:pPr>
        <w:pStyle w:val="LagPararubrik"/>
        <w:rPr>
          <w:color w:val="000000" w:themeColor="text1"/>
          <w:lang w:val="sv-FI"/>
        </w:rPr>
      </w:pPr>
      <w:r w:rsidRPr="0070546A">
        <w:rPr>
          <w:color w:val="000000" w:themeColor="text1"/>
          <w:lang w:val="sv-FI"/>
        </w:rPr>
        <w:t>Avvikelser och särskilda bestämmelser</w:t>
      </w:r>
    </w:p>
    <w:p w14:paraId="55655BBF" w14:textId="4993529C" w:rsidR="0057676F" w:rsidRPr="0070546A" w:rsidRDefault="0057676F" w:rsidP="0057676F">
      <w:pPr>
        <w:pStyle w:val="ANormal"/>
        <w:rPr>
          <w:color w:val="000000" w:themeColor="text1"/>
          <w:lang w:val="sv-FI"/>
        </w:rPr>
      </w:pPr>
      <w:r w:rsidRPr="0070546A">
        <w:rPr>
          <w:color w:val="000000" w:themeColor="text1"/>
          <w:lang w:val="sv-FI"/>
        </w:rPr>
        <w:tab/>
        <w:t>En studerande som får någon av följande förmåner har inte rätt till studiepenning eller vuxenstudiepenning:</w:t>
      </w:r>
    </w:p>
    <w:p w14:paraId="3478E198" w14:textId="77777777" w:rsidR="00D91A99" w:rsidRDefault="00D91A99">
      <w:pPr>
        <w:pStyle w:val="ANormal"/>
      </w:pPr>
      <w:r>
        <w:t>- - - - - - - - - - - - - - - - - - - - - - - - - - - - - - - - - - - - - - - - - - - - - - - - - - - -</w:t>
      </w:r>
    </w:p>
    <w:p w14:paraId="6AD4726D" w14:textId="59D3D185" w:rsidR="0057676F" w:rsidRPr="0070546A" w:rsidRDefault="0057676F" w:rsidP="0057676F">
      <w:pPr>
        <w:pStyle w:val="ANormal"/>
        <w:rPr>
          <w:color w:val="000000" w:themeColor="text1"/>
          <w:lang w:val="sv-FI"/>
        </w:rPr>
      </w:pPr>
      <w:r w:rsidRPr="0070546A">
        <w:rPr>
          <w:color w:val="000000" w:themeColor="text1"/>
          <w:lang w:val="sv-FI"/>
        </w:rPr>
        <w:tab/>
        <w:t xml:space="preserve">f) </w:t>
      </w:r>
      <w:r w:rsidR="004817A7">
        <w:rPr>
          <w:color w:val="000000" w:themeColor="text1"/>
          <w:lang w:val="sv-FI"/>
        </w:rPr>
        <w:t>inkomstrelaterad dagpenning</w:t>
      </w:r>
      <w:r w:rsidRPr="0070546A">
        <w:rPr>
          <w:color w:val="000000" w:themeColor="text1"/>
          <w:lang w:val="sv-FI"/>
        </w:rPr>
        <w:t>,</w:t>
      </w:r>
    </w:p>
    <w:p w14:paraId="43FC5256" w14:textId="1DE19E72" w:rsidR="0057676F" w:rsidRPr="0070546A" w:rsidRDefault="0057676F" w:rsidP="0057676F">
      <w:pPr>
        <w:pStyle w:val="ANormal"/>
        <w:rPr>
          <w:color w:val="000000" w:themeColor="text1"/>
          <w:lang w:val="sv-FI"/>
        </w:rPr>
      </w:pPr>
      <w:r w:rsidRPr="0070546A">
        <w:rPr>
          <w:color w:val="000000" w:themeColor="text1"/>
          <w:lang w:val="sv-FI"/>
        </w:rPr>
        <w:tab/>
      </w:r>
      <w:r w:rsidR="00B46F0C" w:rsidRPr="0070546A">
        <w:rPr>
          <w:color w:val="000000" w:themeColor="text1"/>
          <w:lang w:val="sv-FI"/>
        </w:rPr>
        <w:t>g</w:t>
      </w:r>
      <w:r w:rsidRPr="0070546A">
        <w:rPr>
          <w:color w:val="000000" w:themeColor="text1"/>
          <w:lang w:val="sv-FI"/>
        </w:rPr>
        <w:t xml:space="preserve">) </w:t>
      </w:r>
      <w:r w:rsidR="004817A7" w:rsidRPr="0070546A">
        <w:rPr>
          <w:color w:val="000000" w:themeColor="text1"/>
          <w:lang w:val="sv-FI"/>
        </w:rPr>
        <w:t>allmänt stöd</w:t>
      </w:r>
      <w:r w:rsidRPr="0070546A">
        <w:rPr>
          <w:color w:val="000000" w:themeColor="text1"/>
          <w:lang w:val="sv-FI"/>
        </w:rPr>
        <w:t>,</w:t>
      </w:r>
    </w:p>
    <w:p w14:paraId="754C73A6" w14:textId="77777777" w:rsidR="00136E52" w:rsidRDefault="00136E52" w:rsidP="00136E52">
      <w:pPr>
        <w:pStyle w:val="ANormal"/>
        <w:rPr>
          <w:color w:val="000000" w:themeColor="text1"/>
        </w:rPr>
      </w:pPr>
      <w:r w:rsidRPr="0070546A">
        <w:rPr>
          <w:color w:val="000000" w:themeColor="text1"/>
        </w:rPr>
        <w:t>- - - - - - - - - - - - - - - - - - - - - - - - - - - - - - - - - - - - - - - - - - - - - - - - - - - -</w:t>
      </w:r>
    </w:p>
    <w:p w14:paraId="1CE69301" w14:textId="77777777" w:rsidR="001565F4" w:rsidRPr="0070546A" w:rsidRDefault="001565F4" w:rsidP="00136E52">
      <w:pPr>
        <w:pStyle w:val="ANormal"/>
        <w:rPr>
          <w:color w:val="000000" w:themeColor="text1"/>
        </w:rPr>
      </w:pPr>
    </w:p>
    <w:p w14:paraId="20E3A249" w14:textId="77777777" w:rsidR="001565F4" w:rsidRDefault="001565F4">
      <w:pPr>
        <w:pStyle w:val="ANormal"/>
        <w:jc w:val="center"/>
      </w:pPr>
      <w:hyperlink w:anchor="_top" w:tooltip="Klicka för att gå till toppen av dokumentet" w:history="1">
        <w:r>
          <w:rPr>
            <w:rStyle w:val="Hyperlnk"/>
          </w:rPr>
          <w:t>__________________</w:t>
        </w:r>
      </w:hyperlink>
    </w:p>
    <w:p w14:paraId="687AAC58" w14:textId="77777777" w:rsidR="00136E52" w:rsidRPr="0070546A" w:rsidRDefault="00136E52" w:rsidP="00136E52">
      <w:pPr>
        <w:pStyle w:val="ANormal"/>
        <w:rPr>
          <w:color w:val="000000" w:themeColor="text1"/>
          <w:lang w:val="sv-FI"/>
        </w:rPr>
      </w:pPr>
    </w:p>
    <w:p w14:paraId="453294A5" w14:textId="77777777" w:rsidR="00136E52" w:rsidRPr="0070546A" w:rsidRDefault="00136E52" w:rsidP="00136E52">
      <w:pPr>
        <w:pStyle w:val="ANormal"/>
        <w:rPr>
          <w:color w:val="000000" w:themeColor="text1"/>
          <w:lang w:val="sv-FI"/>
        </w:rPr>
      </w:pPr>
      <w:r w:rsidRPr="0070546A">
        <w:rPr>
          <w:color w:val="000000" w:themeColor="text1"/>
          <w:lang w:val="sv-FI"/>
        </w:rPr>
        <w:tab/>
        <w:t>Denna lag träder i kraft den</w:t>
      </w:r>
    </w:p>
    <w:p w14:paraId="54A242A3" w14:textId="77777777" w:rsidR="001565F4" w:rsidRDefault="001565F4">
      <w:pPr>
        <w:pStyle w:val="ANormal"/>
        <w:jc w:val="center"/>
      </w:pPr>
      <w:hyperlink w:anchor="_top" w:tooltip="Klicka för att gå till toppen av dokumentet" w:history="1">
        <w:r>
          <w:rPr>
            <w:rStyle w:val="Hyperlnk"/>
          </w:rPr>
          <w:t>__________________</w:t>
        </w:r>
      </w:hyperlink>
    </w:p>
    <w:p w14:paraId="52523440" w14:textId="77777777" w:rsidR="00136E52" w:rsidRPr="0070546A" w:rsidRDefault="00136E52" w:rsidP="008F4091">
      <w:pPr>
        <w:pStyle w:val="ANormal"/>
        <w:rPr>
          <w:color w:val="000000" w:themeColor="text1"/>
          <w:lang w:val="sv-FI"/>
        </w:rPr>
      </w:pPr>
    </w:p>
    <w:p w14:paraId="3E571E8F" w14:textId="358CDF03" w:rsidR="00575C93" w:rsidRPr="0070546A" w:rsidRDefault="00136E52" w:rsidP="00575C93">
      <w:pPr>
        <w:pStyle w:val="ANormal"/>
        <w:rPr>
          <w:color w:val="000000" w:themeColor="text1"/>
          <w:lang w:val="sv-FI"/>
        </w:rPr>
      </w:pPr>
      <w:r w:rsidRPr="0070546A">
        <w:rPr>
          <w:color w:val="000000" w:themeColor="text1"/>
          <w:lang w:val="sv-FI"/>
        </w:rPr>
        <w:t>5</w:t>
      </w:r>
      <w:r w:rsidR="00575C93" w:rsidRPr="0070546A">
        <w:rPr>
          <w:color w:val="000000" w:themeColor="text1"/>
          <w:lang w:val="sv-FI"/>
        </w:rPr>
        <w:t>.</w:t>
      </w:r>
    </w:p>
    <w:p w14:paraId="2F3C3176" w14:textId="6FBC986A" w:rsidR="00575C93" w:rsidRPr="0070546A" w:rsidRDefault="00575C93" w:rsidP="00575C93">
      <w:pPr>
        <w:pStyle w:val="LagHuvRubr"/>
        <w:rPr>
          <w:color w:val="000000" w:themeColor="text1"/>
          <w:lang w:val="sv-FI"/>
        </w:rPr>
      </w:pPr>
      <w:bookmarkStart w:id="53" w:name="_Toc220314065"/>
      <w:bookmarkStart w:id="54" w:name="_Hlk212453230"/>
      <w:r w:rsidRPr="0070546A">
        <w:rPr>
          <w:color w:val="000000" w:themeColor="text1"/>
          <w:lang w:val="sv-FI"/>
        </w:rPr>
        <w:t>L A N D S K A P S L A G</w:t>
      </w:r>
      <w:r w:rsidRPr="0070546A">
        <w:rPr>
          <w:color w:val="000000" w:themeColor="text1"/>
          <w:lang w:val="sv-FI"/>
        </w:rPr>
        <w:br/>
      </w:r>
      <w:r w:rsidR="00372EF5" w:rsidRPr="0070546A">
        <w:rPr>
          <w:color w:val="000000" w:themeColor="text1"/>
          <w:lang w:val="sv-FI"/>
        </w:rPr>
        <w:t xml:space="preserve">om ändring av landskapslagen om </w:t>
      </w:r>
      <w:r w:rsidR="004548E0" w:rsidRPr="0070546A">
        <w:rPr>
          <w:color w:val="000000" w:themeColor="text1"/>
          <w:lang w:val="sv-FI"/>
        </w:rPr>
        <w:t>arbetsmarknadspolitisk</w:t>
      </w:r>
      <w:r w:rsidR="00B2619D" w:rsidRPr="0070546A">
        <w:rPr>
          <w:color w:val="000000" w:themeColor="text1"/>
          <w:lang w:val="sv-FI"/>
        </w:rPr>
        <w:t xml:space="preserve"> verksamhet</w:t>
      </w:r>
      <w:bookmarkEnd w:id="53"/>
    </w:p>
    <w:bookmarkEnd w:id="54"/>
    <w:p w14:paraId="334249B8" w14:textId="77777777" w:rsidR="00575C93" w:rsidRPr="0070546A" w:rsidRDefault="00575C93" w:rsidP="00575C93">
      <w:pPr>
        <w:pStyle w:val="ANormal"/>
        <w:rPr>
          <w:color w:val="000000" w:themeColor="text1"/>
          <w:lang w:val="sv-FI"/>
        </w:rPr>
      </w:pPr>
    </w:p>
    <w:p w14:paraId="7802276F" w14:textId="0FCAA983" w:rsidR="00410DD5" w:rsidRPr="00E13642" w:rsidRDefault="00575C93" w:rsidP="00575C93">
      <w:pPr>
        <w:pStyle w:val="ANormal"/>
        <w:rPr>
          <w:color w:val="000000" w:themeColor="text1"/>
          <w:lang w:val="sv-FI"/>
        </w:rPr>
      </w:pPr>
      <w:bookmarkStart w:id="55" w:name="_Hlk212453281"/>
      <w:r w:rsidRPr="00E13642">
        <w:rPr>
          <w:color w:val="000000" w:themeColor="text1"/>
          <w:lang w:val="sv-FI"/>
        </w:rPr>
        <w:tab/>
        <w:t xml:space="preserve">I enlighet med lagtingets beslut </w:t>
      </w:r>
      <w:r w:rsidRPr="00E13642">
        <w:rPr>
          <w:b/>
          <w:bCs/>
          <w:color w:val="000000" w:themeColor="text1"/>
          <w:lang w:val="sv-FI"/>
        </w:rPr>
        <w:t>ändras</w:t>
      </w:r>
      <w:r w:rsidR="00410DD5" w:rsidRPr="00E13642">
        <w:rPr>
          <w:b/>
          <w:bCs/>
          <w:color w:val="000000" w:themeColor="text1"/>
          <w:lang w:val="sv-FI"/>
        </w:rPr>
        <w:t xml:space="preserve"> </w:t>
      </w:r>
      <w:r w:rsidR="003D5EB7" w:rsidRPr="00E13642">
        <w:rPr>
          <w:color w:val="000000" w:themeColor="text1"/>
          <w:lang w:val="sv-FI"/>
        </w:rPr>
        <w:t>4</w:t>
      </w:r>
      <w:r w:rsidR="000A6FB4">
        <w:rPr>
          <w:color w:val="000000" w:themeColor="text1"/>
          <w:lang w:val="sv-FI"/>
        </w:rPr>
        <w:t> §</w:t>
      </w:r>
      <w:r w:rsidR="003D5EB7" w:rsidRPr="00E13642">
        <w:rPr>
          <w:color w:val="000000" w:themeColor="text1"/>
          <w:lang w:val="sv-FI"/>
        </w:rPr>
        <w:t xml:space="preserve"> 3</w:t>
      </w:r>
      <w:r w:rsidR="000A6FB4">
        <w:rPr>
          <w:color w:val="000000" w:themeColor="text1"/>
          <w:lang w:val="sv-FI"/>
        </w:rPr>
        <w:t> mom.</w:t>
      </w:r>
      <w:r w:rsidR="003D5EB7" w:rsidRPr="00E13642">
        <w:rPr>
          <w:color w:val="000000" w:themeColor="text1"/>
          <w:lang w:val="sv-FI"/>
        </w:rPr>
        <w:t>,</w:t>
      </w:r>
      <w:r w:rsidR="0050791F" w:rsidRPr="00E13642">
        <w:rPr>
          <w:color w:val="000000" w:themeColor="text1"/>
          <w:lang w:val="sv-FI"/>
        </w:rPr>
        <w:t xml:space="preserve"> 8</w:t>
      </w:r>
      <w:r w:rsidR="000A6FB4">
        <w:rPr>
          <w:color w:val="000000" w:themeColor="text1"/>
          <w:lang w:val="sv-FI"/>
        </w:rPr>
        <w:t> §</w:t>
      </w:r>
      <w:r w:rsidR="0050791F" w:rsidRPr="00E13642">
        <w:rPr>
          <w:color w:val="000000" w:themeColor="text1"/>
          <w:lang w:val="sv-FI"/>
        </w:rPr>
        <w:t xml:space="preserve"> 3</w:t>
      </w:r>
      <w:r w:rsidR="000A6FB4">
        <w:rPr>
          <w:color w:val="000000" w:themeColor="text1"/>
          <w:lang w:val="sv-FI"/>
        </w:rPr>
        <w:t> mom.</w:t>
      </w:r>
      <w:r w:rsidR="0050791F" w:rsidRPr="00E13642">
        <w:rPr>
          <w:color w:val="000000" w:themeColor="text1"/>
          <w:lang w:val="sv-FI"/>
        </w:rPr>
        <w:t>,</w:t>
      </w:r>
      <w:r w:rsidR="008236E0" w:rsidRPr="00E13642">
        <w:rPr>
          <w:color w:val="000000" w:themeColor="text1"/>
          <w:lang w:val="sv-FI"/>
        </w:rPr>
        <w:t xml:space="preserve"> 37</w:t>
      </w:r>
      <w:r w:rsidR="000A6FB4">
        <w:rPr>
          <w:color w:val="000000" w:themeColor="text1"/>
          <w:lang w:val="sv-FI"/>
        </w:rPr>
        <w:t> §</w:t>
      </w:r>
      <w:r w:rsidR="008E7650" w:rsidRPr="00E13642">
        <w:rPr>
          <w:color w:val="000000" w:themeColor="text1"/>
          <w:lang w:val="sv-FI"/>
        </w:rPr>
        <w:t xml:space="preserve"> 1 och</w:t>
      </w:r>
      <w:r w:rsidR="008236E0" w:rsidRPr="00E13642">
        <w:rPr>
          <w:color w:val="000000" w:themeColor="text1"/>
          <w:lang w:val="sv-FI"/>
        </w:rPr>
        <w:t xml:space="preserve"> 2</w:t>
      </w:r>
      <w:r w:rsidR="000A6FB4">
        <w:rPr>
          <w:color w:val="000000" w:themeColor="text1"/>
          <w:lang w:val="sv-FI"/>
        </w:rPr>
        <w:t> mom.</w:t>
      </w:r>
      <w:r w:rsidR="008236E0" w:rsidRPr="00E13642">
        <w:rPr>
          <w:color w:val="000000" w:themeColor="text1"/>
          <w:lang w:val="sv-FI"/>
        </w:rPr>
        <w:t>,</w:t>
      </w:r>
      <w:r w:rsidR="00D6722E" w:rsidRPr="00E13642">
        <w:rPr>
          <w:color w:val="000000" w:themeColor="text1"/>
          <w:lang w:val="sv-FI"/>
        </w:rPr>
        <w:t xml:space="preserve"> 38</w:t>
      </w:r>
      <w:r w:rsidR="000A6FB4">
        <w:rPr>
          <w:color w:val="000000" w:themeColor="text1"/>
          <w:lang w:val="sv-FI"/>
        </w:rPr>
        <w:t> §</w:t>
      </w:r>
      <w:r w:rsidR="00D6722E" w:rsidRPr="00E13642">
        <w:rPr>
          <w:color w:val="000000" w:themeColor="text1"/>
          <w:lang w:val="sv-FI"/>
        </w:rPr>
        <w:t xml:space="preserve"> 3</w:t>
      </w:r>
      <w:r w:rsidR="000A6FB4">
        <w:rPr>
          <w:color w:val="000000" w:themeColor="text1"/>
          <w:lang w:val="sv-FI"/>
        </w:rPr>
        <w:t> mom.</w:t>
      </w:r>
      <w:r w:rsidR="0044557A" w:rsidRPr="00E13642">
        <w:rPr>
          <w:color w:val="000000" w:themeColor="text1"/>
          <w:lang w:val="sv-FI"/>
        </w:rPr>
        <w:t>,</w:t>
      </w:r>
      <w:r w:rsidR="00D6722E" w:rsidRPr="00E13642">
        <w:rPr>
          <w:color w:val="000000" w:themeColor="text1"/>
          <w:lang w:val="sv-FI"/>
        </w:rPr>
        <w:t xml:space="preserve"> </w:t>
      </w:r>
      <w:r w:rsidR="0044557A" w:rsidRPr="00E13642">
        <w:rPr>
          <w:color w:val="000000" w:themeColor="text1"/>
          <w:lang w:val="sv-FI"/>
        </w:rPr>
        <w:t>39b</w:t>
      </w:r>
      <w:r w:rsidR="000A6FB4">
        <w:rPr>
          <w:color w:val="000000" w:themeColor="text1"/>
          <w:lang w:val="sv-FI"/>
        </w:rPr>
        <w:t> §</w:t>
      </w:r>
      <w:r w:rsidR="0044557A" w:rsidRPr="00E13642">
        <w:rPr>
          <w:color w:val="000000" w:themeColor="text1"/>
          <w:lang w:val="sv-FI"/>
        </w:rPr>
        <w:t>,</w:t>
      </w:r>
      <w:r w:rsidR="009D45B1" w:rsidRPr="00E13642">
        <w:rPr>
          <w:color w:val="000000" w:themeColor="text1"/>
          <w:lang w:val="sv-FI"/>
        </w:rPr>
        <w:t xml:space="preserve"> 39c</w:t>
      </w:r>
      <w:r w:rsidR="000A6FB4">
        <w:rPr>
          <w:color w:val="000000" w:themeColor="text1"/>
          <w:lang w:val="sv-FI"/>
        </w:rPr>
        <w:t> §</w:t>
      </w:r>
      <w:r w:rsidR="009D45B1" w:rsidRPr="00E13642">
        <w:rPr>
          <w:color w:val="000000" w:themeColor="text1"/>
          <w:lang w:val="sv-FI"/>
        </w:rPr>
        <w:t xml:space="preserve"> 1</w:t>
      </w:r>
      <w:r w:rsidR="000A6FB4">
        <w:rPr>
          <w:color w:val="000000" w:themeColor="text1"/>
          <w:lang w:val="sv-FI"/>
        </w:rPr>
        <w:t> mom.</w:t>
      </w:r>
      <w:r w:rsidR="009D45B1" w:rsidRPr="00E13642">
        <w:rPr>
          <w:color w:val="000000" w:themeColor="text1"/>
          <w:lang w:val="sv-FI"/>
        </w:rPr>
        <w:t>, 45</w:t>
      </w:r>
      <w:r w:rsidR="000A6FB4">
        <w:rPr>
          <w:color w:val="000000" w:themeColor="text1"/>
          <w:lang w:val="sv-FI"/>
        </w:rPr>
        <w:t> §</w:t>
      </w:r>
      <w:r w:rsidR="009D45B1" w:rsidRPr="00E13642">
        <w:rPr>
          <w:color w:val="000000" w:themeColor="text1"/>
          <w:lang w:val="sv-FI"/>
        </w:rPr>
        <w:t xml:space="preserve"> 1</w:t>
      </w:r>
      <w:r w:rsidR="002856B2" w:rsidRPr="00E13642">
        <w:rPr>
          <w:color w:val="000000" w:themeColor="text1"/>
          <w:lang w:val="sv-FI"/>
        </w:rPr>
        <w:t> </w:t>
      </w:r>
      <w:r w:rsidR="00C777AF" w:rsidRPr="00E13642">
        <w:rPr>
          <w:color w:val="000000" w:themeColor="text1"/>
          <w:lang w:val="sv-FI"/>
        </w:rPr>
        <w:t>och 2</w:t>
      </w:r>
      <w:r w:rsidR="000A6FB4">
        <w:rPr>
          <w:color w:val="000000" w:themeColor="text1"/>
          <w:lang w:val="sv-FI"/>
        </w:rPr>
        <w:t> mom.</w:t>
      </w:r>
      <w:r w:rsidR="009D45B1" w:rsidRPr="00E13642">
        <w:rPr>
          <w:color w:val="000000" w:themeColor="text1"/>
          <w:lang w:val="sv-FI"/>
        </w:rPr>
        <w:t>,</w:t>
      </w:r>
      <w:r w:rsidR="00774A73" w:rsidRPr="00E13642">
        <w:rPr>
          <w:color w:val="000000" w:themeColor="text1"/>
          <w:lang w:val="sv-FI"/>
        </w:rPr>
        <w:t xml:space="preserve"> 46</w:t>
      </w:r>
      <w:r w:rsidR="000A6FB4">
        <w:rPr>
          <w:color w:val="000000" w:themeColor="text1"/>
          <w:lang w:val="sv-FI"/>
        </w:rPr>
        <w:t> §</w:t>
      </w:r>
      <w:r w:rsidR="00774A73" w:rsidRPr="00E13642">
        <w:rPr>
          <w:color w:val="000000" w:themeColor="text1"/>
          <w:lang w:val="sv-FI"/>
        </w:rPr>
        <w:t xml:space="preserve"> 1</w:t>
      </w:r>
      <w:r w:rsidR="00E15A03" w:rsidRPr="00E13642">
        <w:rPr>
          <w:color w:val="000000" w:themeColor="text1"/>
          <w:lang w:val="sv-FI"/>
        </w:rPr>
        <w:t> </w:t>
      </w:r>
      <w:r w:rsidR="00E753F7" w:rsidRPr="00E13642">
        <w:rPr>
          <w:color w:val="000000" w:themeColor="text1"/>
          <w:lang w:val="sv-FI"/>
        </w:rPr>
        <w:t>och 2</w:t>
      </w:r>
      <w:r w:rsidR="000A6FB4">
        <w:rPr>
          <w:color w:val="000000" w:themeColor="text1"/>
          <w:lang w:val="sv-FI"/>
        </w:rPr>
        <w:t> mom.</w:t>
      </w:r>
      <w:r w:rsidR="00774A73" w:rsidRPr="00E13642">
        <w:rPr>
          <w:color w:val="000000" w:themeColor="text1"/>
          <w:lang w:val="sv-FI"/>
        </w:rPr>
        <w:t>,</w:t>
      </w:r>
      <w:r w:rsidR="004B59BD" w:rsidRPr="00E13642">
        <w:rPr>
          <w:color w:val="000000" w:themeColor="text1"/>
          <w:lang w:val="sv-FI"/>
        </w:rPr>
        <w:t xml:space="preserve"> 49</w:t>
      </w:r>
      <w:r w:rsidR="000A6FB4">
        <w:rPr>
          <w:color w:val="000000" w:themeColor="text1"/>
          <w:lang w:val="sv-FI"/>
        </w:rPr>
        <w:t> §</w:t>
      </w:r>
      <w:r w:rsidR="004B59BD" w:rsidRPr="00E13642">
        <w:rPr>
          <w:color w:val="000000" w:themeColor="text1"/>
          <w:lang w:val="sv-FI"/>
        </w:rPr>
        <w:t xml:space="preserve"> 3 och 4</w:t>
      </w:r>
      <w:r w:rsidR="000A6FB4">
        <w:rPr>
          <w:color w:val="000000" w:themeColor="text1"/>
          <w:lang w:val="sv-FI"/>
        </w:rPr>
        <w:t> mom.</w:t>
      </w:r>
      <w:r w:rsidR="00C745A1" w:rsidRPr="00E13642">
        <w:rPr>
          <w:color w:val="000000" w:themeColor="text1"/>
          <w:lang w:val="sv-FI"/>
        </w:rPr>
        <w:t>, 51</w:t>
      </w:r>
      <w:r w:rsidR="000A6FB4">
        <w:rPr>
          <w:color w:val="000000" w:themeColor="text1"/>
          <w:lang w:val="sv-FI"/>
        </w:rPr>
        <w:t> §</w:t>
      </w:r>
      <w:r w:rsidR="00C745A1" w:rsidRPr="00E13642">
        <w:rPr>
          <w:color w:val="000000" w:themeColor="text1"/>
          <w:lang w:val="sv-FI"/>
        </w:rPr>
        <w:t xml:space="preserve"> 1 och 3</w:t>
      </w:r>
      <w:r w:rsidR="000A6FB4">
        <w:rPr>
          <w:color w:val="000000" w:themeColor="text1"/>
          <w:lang w:val="sv-FI"/>
        </w:rPr>
        <w:t> mom.</w:t>
      </w:r>
      <w:r w:rsidR="00C745A1" w:rsidRPr="00E13642">
        <w:rPr>
          <w:color w:val="000000" w:themeColor="text1"/>
          <w:lang w:val="sv-FI"/>
        </w:rPr>
        <w:t>,</w:t>
      </w:r>
      <w:r w:rsidR="0050791F" w:rsidRPr="00E13642">
        <w:rPr>
          <w:color w:val="000000" w:themeColor="text1"/>
          <w:lang w:val="sv-FI"/>
        </w:rPr>
        <w:t xml:space="preserve"> </w:t>
      </w:r>
      <w:r w:rsidR="008E1C94" w:rsidRPr="00E13642">
        <w:rPr>
          <w:color w:val="000000" w:themeColor="text1"/>
          <w:lang w:val="sv-FI"/>
        </w:rPr>
        <w:t>52</w:t>
      </w:r>
      <w:r w:rsidR="000A6FB4">
        <w:rPr>
          <w:color w:val="000000" w:themeColor="text1"/>
          <w:lang w:val="sv-FI"/>
        </w:rPr>
        <w:t> §</w:t>
      </w:r>
      <w:r w:rsidR="008E1C94" w:rsidRPr="00E13642">
        <w:rPr>
          <w:color w:val="000000" w:themeColor="text1"/>
          <w:lang w:val="sv-FI"/>
        </w:rPr>
        <w:t xml:space="preserve"> 4</w:t>
      </w:r>
      <w:r w:rsidR="000A6FB4">
        <w:rPr>
          <w:color w:val="000000" w:themeColor="text1"/>
          <w:lang w:val="sv-FI"/>
        </w:rPr>
        <w:t> mom.</w:t>
      </w:r>
      <w:r w:rsidR="008E1C94" w:rsidRPr="00E13642">
        <w:rPr>
          <w:color w:val="000000" w:themeColor="text1"/>
          <w:lang w:val="sv-FI"/>
        </w:rPr>
        <w:t xml:space="preserve"> </w:t>
      </w:r>
      <w:r w:rsidR="00913E87" w:rsidRPr="00E13642">
        <w:rPr>
          <w:color w:val="000000" w:themeColor="text1"/>
          <w:lang w:val="sv-FI"/>
        </w:rPr>
        <w:t>55</w:t>
      </w:r>
      <w:r w:rsidR="000A6FB4">
        <w:rPr>
          <w:color w:val="000000" w:themeColor="text1"/>
          <w:lang w:val="sv-FI"/>
        </w:rPr>
        <w:t> §</w:t>
      </w:r>
      <w:r w:rsidR="00913E87" w:rsidRPr="00E13642">
        <w:rPr>
          <w:color w:val="000000" w:themeColor="text1"/>
          <w:lang w:val="sv-FI"/>
        </w:rPr>
        <w:t xml:space="preserve"> 1 och 2</w:t>
      </w:r>
      <w:r w:rsidR="000A6FB4">
        <w:rPr>
          <w:color w:val="000000" w:themeColor="text1"/>
          <w:lang w:val="sv-FI"/>
        </w:rPr>
        <w:t> mom.</w:t>
      </w:r>
      <w:r w:rsidR="00913E87" w:rsidRPr="00E13642">
        <w:rPr>
          <w:color w:val="000000" w:themeColor="text1"/>
          <w:lang w:val="sv-FI"/>
        </w:rPr>
        <w:t xml:space="preserve"> </w:t>
      </w:r>
      <w:r w:rsidR="00E94216" w:rsidRPr="00E13642">
        <w:rPr>
          <w:color w:val="000000" w:themeColor="text1"/>
          <w:lang w:val="sv-FI"/>
        </w:rPr>
        <w:t>58</w:t>
      </w:r>
      <w:r w:rsidR="000A6FB4">
        <w:rPr>
          <w:color w:val="000000" w:themeColor="text1"/>
          <w:lang w:val="sv-FI"/>
        </w:rPr>
        <w:t> §</w:t>
      </w:r>
      <w:r w:rsidR="00E94216" w:rsidRPr="00E13642">
        <w:rPr>
          <w:color w:val="000000" w:themeColor="text1"/>
          <w:lang w:val="sv-FI"/>
        </w:rPr>
        <w:t xml:space="preserve"> 1</w:t>
      </w:r>
      <w:r w:rsidR="000A6FB4">
        <w:rPr>
          <w:color w:val="000000" w:themeColor="text1"/>
          <w:lang w:val="sv-FI"/>
        </w:rPr>
        <w:t> mom.</w:t>
      </w:r>
      <w:r w:rsidR="00E94216" w:rsidRPr="00E13642">
        <w:rPr>
          <w:color w:val="000000" w:themeColor="text1"/>
          <w:lang w:val="sv-FI"/>
        </w:rPr>
        <w:t xml:space="preserve"> 5</w:t>
      </w:r>
      <w:r w:rsidR="000A6FB4">
        <w:rPr>
          <w:color w:val="000000" w:themeColor="text1"/>
          <w:lang w:val="sv-FI"/>
        </w:rPr>
        <w:t> punkt</w:t>
      </w:r>
      <w:r w:rsidR="00E94216" w:rsidRPr="00E13642">
        <w:rPr>
          <w:color w:val="000000" w:themeColor="text1"/>
          <w:lang w:val="sv-FI"/>
        </w:rPr>
        <w:t>en</w:t>
      </w:r>
      <w:r w:rsidR="00475B02" w:rsidRPr="00E13642">
        <w:rPr>
          <w:color w:val="000000" w:themeColor="text1"/>
          <w:lang w:val="sv-FI"/>
        </w:rPr>
        <w:t>, 60</w:t>
      </w:r>
      <w:r w:rsidR="000A6FB4">
        <w:rPr>
          <w:color w:val="000000" w:themeColor="text1"/>
          <w:lang w:val="sv-FI"/>
        </w:rPr>
        <w:t> §</w:t>
      </w:r>
      <w:r w:rsidR="00475B02" w:rsidRPr="00E13642">
        <w:rPr>
          <w:color w:val="000000" w:themeColor="text1"/>
          <w:lang w:val="sv-FI"/>
        </w:rPr>
        <w:t xml:space="preserve"> 1</w:t>
      </w:r>
      <w:r w:rsidR="000A6FB4">
        <w:rPr>
          <w:color w:val="000000" w:themeColor="text1"/>
          <w:lang w:val="sv-FI"/>
        </w:rPr>
        <w:t> mom.</w:t>
      </w:r>
      <w:r w:rsidR="00475B02" w:rsidRPr="00E13642">
        <w:rPr>
          <w:color w:val="000000" w:themeColor="text1"/>
          <w:lang w:val="sv-FI"/>
        </w:rPr>
        <w:t>,</w:t>
      </w:r>
      <w:r w:rsidR="000635BF" w:rsidRPr="00E13642">
        <w:rPr>
          <w:color w:val="000000" w:themeColor="text1"/>
          <w:lang w:val="sv-FI"/>
        </w:rPr>
        <w:t xml:space="preserve"> 62</w:t>
      </w:r>
      <w:r w:rsidR="000A6FB4">
        <w:rPr>
          <w:color w:val="000000" w:themeColor="text1"/>
          <w:lang w:val="sv-FI"/>
        </w:rPr>
        <w:t> §</w:t>
      </w:r>
      <w:r w:rsidR="000635BF" w:rsidRPr="00E13642">
        <w:rPr>
          <w:color w:val="000000" w:themeColor="text1"/>
          <w:lang w:val="sv-FI"/>
        </w:rPr>
        <w:t xml:space="preserve"> </w:t>
      </w:r>
      <w:r w:rsidR="00D219C6">
        <w:rPr>
          <w:color w:val="000000" w:themeColor="text1"/>
          <w:lang w:val="sv-FI"/>
        </w:rPr>
        <w:t>1</w:t>
      </w:r>
      <w:r w:rsidR="000A6FB4">
        <w:rPr>
          <w:color w:val="000000" w:themeColor="text1"/>
          <w:lang w:val="sv-FI"/>
        </w:rPr>
        <w:t> mom.</w:t>
      </w:r>
      <w:r w:rsidR="00D219C6">
        <w:rPr>
          <w:color w:val="000000" w:themeColor="text1"/>
          <w:lang w:val="sv-FI"/>
        </w:rPr>
        <w:t xml:space="preserve"> </w:t>
      </w:r>
      <w:r w:rsidR="000635BF" w:rsidRPr="00E13642">
        <w:rPr>
          <w:color w:val="000000" w:themeColor="text1"/>
          <w:lang w:val="sv-FI"/>
        </w:rPr>
        <w:t>5</w:t>
      </w:r>
      <w:r w:rsidR="000A6FB4">
        <w:rPr>
          <w:color w:val="000000" w:themeColor="text1"/>
          <w:lang w:val="sv-FI"/>
        </w:rPr>
        <w:t> punkt</w:t>
      </w:r>
      <w:r w:rsidR="000635BF" w:rsidRPr="00E13642">
        <w:rPr>
          <w:color w:val="000000" w:themeColor="text1"/>
          <w:lang w:val="sv-FI"/>
        </w:rPr>
        <w:t>en och 63</w:t>
      </w:r>
      <w:r w:rsidR="000A6FB4">
        <w:rPr>
          <w:color w:val="000000" w:themeColor="text1"/>
          <w:lang w:val="sv-FI"/>
        </w:rPr>
        <w:t> §</w:t>
      </w:r>
      <w:r w:rsidR="000635BF" w:rsidRPr="00E13642">
        <w:rPr>
          <w:color w:val="000000" w:themeColor="text1"/>
          <w:lang w:val="sv-FI"/>
        </w:rPr>
        <w:t xml:space="preserve"> 1</w:t>
      </w:r>
      <w:r w:rsidR="000A6FB4">
        <w:rPr>
          <w:color w:val="000000" w:themeColor="text1"/>
          <w:lang w:val="sv-FI"/>
        </w:rPr>
        <w:t> mom.</w:t>
      </w:r>
      <w:r w:rsidR="000635BF" w:rsidRPr="00E13642">
        <w:rPr>
          <w:color w:val="000000" w:themeColor="text1"/>
          <w:lang w:val="sv-FI"/>
        </w:rPr>
        <w:t xml:space="preserve"> </w:t>
      </w:r>
      <w:r w:rsidR="00410DD5" w:rsidRPr="00E13642">
        <w:rPr>
          <w:color w:val="000000" w:themeColor="text1"/>
          <w:lang w:val="sv-FI"/>
        </w:rPr>
        <w:t xml:space="preserve">landskapslagen </w:t>
      </w:r>
      <w:r w:rsidR="003D5EB7" w:rsidRPr="00E13642">
        <w:rPr>
          <w:color w:val="000000" w:themeColor="text1"/>
          <w:lang w:val="sv-FI"/>
        </w:rPr>
        <w:t xml:space="preserve">(2006:8) </w:t>
      </w:r>
      <w:r w:rsidR="00410DD5" w:rsidRPr="00E13642">
        <w:rPr>
          <w:color w:val="000000" w:themeColor="text1"/>
          <w:lang w:val="sv-FI"/>
        </w:rPr>
        <w:t>om arbetsmarknadspolitisk verksamhet,</w:t>
      </w:r>
      <w:r w:rsidR="0050791F" w:rsidRPr="00E13642">
        <w:rPr>
          <w:color w:val="000000" w:themeColor="text1"/>
          <w:lang w:val="sv-FI"/>
        </w:rPr>
        <w:t xml:space="preserve"> </w:t>
      </w:r>
      <w:r w:rsidR="00410DD5" w:rsidRPr="00E13642">
        <w:rPr>
          <w:color w:val="000000" w:themeColor="text1"/>
          <w:lang w:val="sv-FI"/>
        </w:rPr>
        <w:t>av dessa lagrum</w:t>
      </w:r>
      <w:r w:rsidR="0050791F" w:rsidRPr="00E13642">
        <w:rPr>
          <w:color w:val="000000" w:themeColor="text1"/>
          <w:lang w:val="sv-FI"/>
        </w:rPr>
        <w:t xml:space="preserve"> 8</w:t>
      </w:r>
      <w:r w:rsidR="000A6FB4">
        <w:rPr>
          <w:color w:val="000000" w:themeColor="text1"/>
          <w:lang w:val="sv-FI"/>
        </w:rPr>
        <w:t> §</w:t>
      </w:r>
      <w:r w:rsidR="0050791F" w:rsidRPr="00E13642">
        <w:rPr>
          <w:color w:val="000000" w:themeColor="text1"/>
          <w:lang w:val="sv-FI"/>
        </w:rPr>
        <w:t xml:space="preserve"> 3</w:t>
      </w:r>
      <w:r w:rsidR="000A6FB4">
        <w:rPr>
          <w:color w:val="000000" w:themeColor="text1"/>
          <w:lang w:val="sv-FI"/>
        </w:rPr>
        <w:t> mom.</w:t>
      </w:r>
      <w:r w:rsidR="003029AB" w:rsidRPr="00E13642">
        <w:rPr>
          <w:color w:val="000000" w:themeColor="text1"/>
          <w:lang w:val="sv-FI"/>
        </w:rPr>
        <w:t>, 38</w:t>
      </w:r>
      <w:r w:rsidR="000A6FB4">
        <w:rPr>
          <w:color w:val="000000" w:themeColor="text1"/>
          <w:lang w:val="sv-FI"/>
        </w:rPr>
        <w:t> §</w:t>
      </w:r>
      <w:r w:rsidR="003029AB" w:rsidRPr="00E13642">
        <w:rPr>
          <w:color w:val="000000" w:themeColor="text1"/>
          <w:lang w:val="sv-FI"/>
        </w:rPr>
        <w:t xml:space="preserve"> 3</w:t>
      </w:r>
      <w:r w:rsidR="000A6FB4">
        <w:rPr>
          <w:color w:val="000000" w:themeColor="text1"/>
          <w:lang w:val="sv-FI"/>
        </w:rPr>
        <w:t> mom.</w:t>
      </w:r>
      <w:r w:rsidR="003029AB" w:rsidRPr="00E13642">
        <w:rPr>
          <w:color w:val="000000" w:themeColor="text1"/>
          <w:lang w:val="sv-FI"/>
        </w:rPr>
        <w:t xml:space="preserve"> och 52</w:t>
      </w:r>
      <w:r w:rsidR="000A6FB4">
        <w:rPr>
          <w:color w:val="000000" w:themeColor="text1"/>
          <w:lang w:val="sv-FI"/>
        </w:rPr>
        <w:t> §</w:t>
      </w:r>
      <w:r w:rsidR="003029AB" w:rsidRPr="00E13642">
        <w:rPr>
          <w:color w:val="000000" w:themeColor="text1"/>
          <w:lang w:val="sv-FI"/>
        </w:rPr>
        <w:t xml:space="preserve"> 4</w:t>
      </w:r>
      <w:r w:rsidR="000A6FB4">
        <w:rPr>
          <w:color w:val="000000" w:themeColor="text1"/>
          <w:lang w:val="sv-FI"/>
        </w:rPr>
        <w:t> mom.</w:t>
      </w:r>
      <w:r w:rsidR="003029AB" w:rsidRPr="00E13642">
        <w:rPr>
          <w:color w:val="000000" w:themeColor="text1"/>
          <w:lang w:val="sv-FI"/>
        </w:rPr>
        <w:t xml:space="preserve"> </w:t>
      </w:r>
      <w:r w:rsidR="0050791F" w:rsidRPr="00E13642">
        <w:rPr>
          <w:color w:val="000000" w:themeColor="text1"/>
          <w:lang w:val="sv-FI"/>
        </w:rPr>
        <w:t>sådan</w:t>
      </w:r>
      <w:r w:rsidR="003029AB" w:rsidRPr="00E13642">
        <w:rPr>
          <w:color w:val="000000" w:themeColor="text1"/>
          <w:lang w:val="sv-FI"/>
        </w:rPr>
        <w:t>a</w:t>
      </w:r>
      <w:r w:rsidR="0050791F" w:rsidRPr="00E13642">
        <w:rPr>
          <w:color w:val="000000" w:themeColor="text1"/>
          <w:lang w:val="sv-FI"/>
        </w:rPr>
        <w:t xml:space="preserve"> de lyder i landskapslagen 2022/26</w:t>
      </w:r>
      <w:r w:rsidR="001F179E" w:rsidRPr="00E13642">
        <w:rPr>
          <w:color w:val="000000" w:themeColor="text1"/>
          <w:lang w:val="sv-FI"/>
        </w:rPr>
        <w:t>,</w:t>
      </w:r>
      <w:r w:rsidR="00AD0C94" w:rsidRPr="00E13642">
        <w:rPr>
          <w:color w:val="000000" w:themeColor="text1"/>
          <w:lang w:val="sv-FI"/>
        </w:rPr>
        <w:t xml:space="preserve"> 37</w:t>
      </w:r>
      <w:r w:rsidR="000A6FB4">
        <w:rPr>
          <w:color w:val="000000" w:themeColor="text1"/>
          <w:lang w:val="sv-FI"/>
        </w:rPr>
        <w:t> §</w:t>
      </w:r>
      <w:r w:rsidR="00AD0C94" w:rsidRPr="00E13642">
        <w:rPr>
          <w:color w:val="000000" w:themeColor="text1"/>
          <w:lang w:val="sv-FI"/>
        </w:rPr>
        <w:t xml:space="preserve"> 1</w:t>
      </w:r>
      <w:r w:rsidR="000A6FB4">
        <w:rPr>
          <w:color w:val="000000" w:themeColor="text1"/>
          <w:lang w:val="sv-FI"/>
        </w:rPr>
        <w:t> mom.</w:t>
      </w:r>
      <w:r w:rsidR="00EA0487">
        <w:rPr>
          <w:color w:val="000000" w:themeColor="text1"/>
          <w:lang w:val="sv-FI"/>
        </w:rPr>
        <w:t xml:space="preserve"> och </w:t>
      </w:r>
      <w:r w:rsidR="00E94216" w:rsidRPr="00E13642">
        <w:rPr>
          <w:color w:val="000000" w:themeColor="text1"/>
          <w:lang w:val="sv-FI"/>
        </w:rPr>
        <w:t>58</w:t>
      </w:r>
      <w:r w:rsidR="000A6FB4">
        <w:rPr>
          <w:color w:val="000000" w:themeColor="text1"/>
          <w:lang w:val="sv-FI"/>
        </w:rPr>
        <w:t> §</w:t>
      </w:r>
      <w:r w:rsidR="00E94216" w:rsidRPr="00E13642">
        <w:rPr>
          <w:color w:val="000000" w:themeColor="text1"/>
          <w:lang w:val="sv-FI"/>
        </w:rPr>
        <w:t xml:space="preserve"> 1</w:t>
      </w:r>
      <w:r w:rsidR="000A6FB4">
        <w:rPr>
          <w:color w:val="000000" w:themeColor="text1"/>
          <w:lang w:val="sv-FI"/>
        </w:rPr>
        <w:t> mom.</w:t>
      </w:r>
      <w:r w:rsidR="00E94216" w:rsidRPr="00E13642">
        <w:rPr>
          <w:color w:val="000000" w:themeColor="text1"/>
          <w:lang w:val="sv-FI"/>
        </w:rPr>
        <w:t xml:space="preserve"> 5</w:t>
      </w:r>
      <w:r w:rsidR="000A6FB4">
        <w:rPr>
          <w:color w:val="000000" w:themeColor="text1"/>
          <w:lang w:val="sv-FI"/>
        </w:rPr>
        <w:t> punkt</w:t>
      </w:r>
      <w:r w:rsidR="00E94216" w:rsidRPr="00E13642">
        <w:rPr>
          <w:color w:val="000000" w:themeColor="text1"/>
          <w:lang w:val="sv-FI"/>
        </w:rPr>
        <w:t>en</w:t>
      </w:r>
      <w:r w:rsidR="00C9267C" w:rsidRPr="00E13642">
        <w:rPr>
          <w:color w:val="000000" w:themeColor="text1"/>
          <w:lang w:val="sv-FI"/>
        </w:rPr>
        <w:t xml:space="preserve"> </w:t>
      </w:r>
      <w:r w:rsidR="00962874" w:rsidRPr="00E13642">
        <w:rPr>
          <w:color w:val="000000" w:themeColor="text1"/>
          <w:lang w:val="sv-FI"/>
        </w:rPr>
        <w:t>sådan</w:t>
      </w:r>
      <w:r w:rsidR="00E94216" w:rsidRPr="00E13642">
        <w:rPr>
          <w:color w:val="000000" w:themeColor="text1"/>
          <w:lang w:val="sv-FI"/>
        </w:rPr>
        <w:t>a</w:t>
      </w:r>
      <w:r w:rsidR="00962874" w:rsidRPr="00E13642">
        <w:rPr>
          <w:color w:val="000000" w:themeColor="text1"/>
          <w:lang w:val="sv-FI"/>
        </w:rPr>
        <w:t xml:space="preserve"> d</w:t>
      </w:r>
      <w:r w:rsidR="00E94216" w:rsidRPr="00E13642">
        <w:rPr>
          <w:color w:val="000000" w:themeColor="text1"/>
          <w:lang w:val="sv-FI"/>
        </w:rPr>
        <w:t>e</w:t>
      </w:r>
      <w:r w:rsidR="00962874" w:rsidRPr="00E13642">
        <w:rPr>
          <w:color w:val="000000" w:themeColor="text1"/>
          <w:lang w:val="sv-FI"/>
        </w:rPr>
        <w:t xml:space="preserve"> lyder i landskapslagen 2011/31, </w:t>
      </w:r>
      <w:r w:rsidR="0044557A" w:rsidRPr="00E13642">
        <w:rPr>
          <w:color w:val="000000" w:themeColor="text1"/>
          <w:lang w:val="sv-FI"/>
        </w:rPr>
        <w:t>39b</w:t>
      </w:r>
      <w:r w:rsidR="000A6FB4">
        <w:rPr>
          <w:color w:val="000000" w:themeColor="text1"/>
          <w:lang w:val="sv-FI"/>
        </w:rPr>
        <w:t> §</w:t>
      </w:r>
      <w:r w:rsidR="00E15A03" w:rsidRPr="00E13642">
        <w:rPr>
          <w:color w:val="000000" w:themeColor="text1"/>
          <w:lang w:val="sv-FI"/>
        </w:rPr>
        <w:t xml:space="preserve">, </w:t>
      </w:r>
      <w:r w:rsidR="00774A73" w:rsidRPr="00E13642">
        <w:rPr>
          <w:color w:val="000000" w:themeColor="text1"/>
          <w:lang w:val="sv-FI"/>
        </w:rPr>
        <w:t>4</w:t>
      </w:r>
      <w:r w:rsidR="00E15A03" w:rsidRPr="00E13642">
        <w:rPr>
          <w:color w:val="000000" w:themeColor="text1"/>
          <w:lang w:val="sv-FI"/>
        </w:rPr>
        <w:t>5</w:t>
      </w:r>
      <w:r w:rsidR="000A6FB4">
        <w:rPr>
          <w:color w:val="000000" w:themeColor="text1"/>
          <w:lang w:val="sv-FI"/>
        </w:rPr>
        <w:t> §</w:t>
      </w:r>
      <w:r w:rsidR="00774A73" w:rsidRPr="00E13642">
        <w:rPr>
          <w:color w:val="000000" w:themeColor="text1"/>
          <w:lang w:val="sv-FI"/>
        </w:rPr>
        <w:t xml:space="preserve"> 2</w:t>
      </w:r>
      <w:r w:rsidR="000A6FB4">
        <w:rPr>
          <w:color w:val="000000" w:themeColor="text1"/>
          <w:lang w:val="sv-FI"/>
        </w:rPr>
        <w:t> mom.</w:t>
      </w:r>
      <w:r w:rsidR="00E753F7" w:rsidRPr="00E13642">
        <w:rPr>
          <w:color w:val="000000" w:themeColor="text1"/>
          <w:lang w:val="sv-FI"/>
        </w:rPr>
        <w:t>, 46</w:t>
      </w:r>
      <w:r w:rsidR="000A6FB4">
        <w:rPr>
          <w:color w:val="000000" w:themeColor="text1"/>
          <w:lang w:val="sv-FI"/>
        </w:rPr>
        <w:t> §</w:t>
      </w:r>
      <w:r w:rsidR="00E753F7" w:rsidRPr="00E13642">
        <w:rPr>
          <w:color w:val="000000" w:themeColor="text1"/>
          <w:lang w:val="sv-FI"/>
        </w:rPr>
        <w:t xml:space="preserve"> 1 och 2</w:t>
      </w:r>
      <w:r w:rsidR="000A6FB4">
        <w:rPr>
          <w:color w:val="000000" w:themeColor="text1"/>
          <w:lang w:val="sv-FI"/>
        </w:rPr>
        <w:t> mom.</w:t>
      </w:r>
      <w:r w:rsidR="00E753F7" w:rsidRPr="00E13642">
        <w:rPr>
          <w:color w:val="000000" w:themeColor="text1"/>
          <w:lang w:val="sv-FI"/>
        </w:rPr>
        <w:t xml:space="preserve"> </w:t>
      </w:r>
      <w:r w:rsidR="00C777AF" w:rsidRPr="00E13642">
        <w:rPr>
          <w:color w:val="000000" w:themeColor="text1"/>
          <w:lang w:val="sv-FI"/>
        </w:rPr>
        <w:t>och</w:t>
      </w:r>
      <w:r w:rsidR="00774A73" w:rsidRPr="00E13642">
        <w:rPr>
          <w:color w:val="000000" w:themeColor="text1"/>
          <w:lang w:val="sv-FI"/>
        </w:rPr>
        <w:t xml:space="preserve"> </w:t>
      </w:r>
      <w:r w:rsidR="004B59BD" w:rsidRPr="00E13642">
        <w:rPr>
          <w:color w:val="000000" w:themeColor="text1"/>
          <w:lang w:val="sv-FI"/>
        </w:rPr>
        <w:t>49</w:t>
      </w:r>
      <w:r w:rsidR="000A6FB4">
        <w:rPr>
          <w:color w:val="000000" w:themeColor="text1"/>
          <w:lang w:val="sv-FI"/>
        </w:rPr>
        <w:t> §</w:t>
      </w:r>
      <w:r w:rsidR="004B59BD" w:rsidRPr="00E13642">
        <w:rPr>
          <w:color w:val="000000" w:themeColor="text1"/>
          <w:lang w:val="sv-FI"/>
        </w:rPr>
        <w:t xml:space="preserve"> 3 och 4</w:t>
      </w:r>
      <w:r w:rsidR="000A6FB4">
        <w:rPr>
          <w:color w:val="000000" w:themeColor="text1"/>
          <w:lang w:val="sv-FI"/>
        </w:rPr>
        <w:t> mom.</w:t>
      </w:r>
      <w:r w:rsidR="004B59BD" w:rsidRPr="00E13642">
        <w:rPr>
          <w:color w:val="000000" w:themeColor="text1"/>
          <w:lang w:val="sv-FI"/>
        </w:rPr>
        <w:t xml:space="preserve"> </w:t>
      </w:r>
      <w:r w:rsidR="0044557A" w:rsidRPr="00E13642">
        <w:rPr>
          <w:color w:val="000000" w:themeColor="text1"/>
          <w:lang w:val="sv-FI"/>
        </w:rPr>
        <w:t>sådan</w:t>
      </w:r>
      <w:r w:rsidR="00774A73" w:rsidRPr="00E13642">
        <w:rPr>
          <w:color w:val="000000" w:themeColor="text1"/>
          <w:lang w:val="sv-FI"/>
        </w:rPr>
        <w:t>a</w:t>
      </w:r>
      <w:r w:rsidR="0044557A" w:rsidRPr="00E13642">
        <w:rPr>
          <w:color w:val="000000" w:themeColor="text1"/>
          <w:lang w:val="sv-FI"/>
        </w:rPr>
        <w:t xml:space="preserve"> de lyder i landskapslagen 2015/57</w:t>
      </w:r>
      <w:r w:rsidR="00C745A1" w:rsidRPr="00E13642">
        <w:rPr>
          <w:color w:val="000000" w:themeColor="text1"/>
          <w:lang w:val="sv-FI"/>
        </w:rPr>
        <w:t>,</w:t>
      </w:r>
      <w:r w:rsidR="000915CB" w:rsidRPr="00E13642">
        <w:rPr>
          <w:color w:val="000000" w:themeColor="text1"/>
          <w:lang w:val="sv-FI"/>
        </w:rPr>
        <w:t xml:space="preserve"> 39c</w:t>
      </w:r>
      <w:r w:rsidR="000A6FB4">
        <w:rPr>
          <w:color w:val="000000" w:themeColor="text1"/>
          <w:lang w:val="sv-FI"/>
        </w:rPr>
        <w:t> §</w:t>
      </w:r>
      <w:r w:rsidR="000915CB" w:rsidRPr="00E13642">
        <w:rPr>
          <w:color w:val="000000" w:themeColor="text1"/>
          <w:lang w:val="sv-FI"/>
        </w:rPr>
        <w:t xml:space="preserve"> 1</w:t>
      </w:r>
      <w:r w:rsidR="000A6FB4">
        <w:rPr>
          <w:color w:val="000000" w:themeColor="text1"/>
          <w:lang w:val="sv-FI"/>
        </w:rPr>
        <w:t> mom.</w:t>
      </w:r>
      <w:r w:rsidR="000915CB" w:rsidRPr="00E13642">
        <w:rPr>
          <w:color w:val="000000" w:themeColor="text1"/>
          <w:lang w:val="sv-FI"/>
        </w:rPr>
        <w:t xml:space="preserve"> sådant det lyder i landskapslagarna 2015/57 och 2022/26</w:t>
      </w:r>
      <w:r w:rsidR="003029AB" w:rsidRPr="00E13642">
        <w:rPr>
          <w:color w:val="000000" w:themeColor="text1"/>
          <w:lang w:val="sv-FI"/>
        </w:rPr>
        <w:t xml:space="preserve"> samt</w:t>
      </w:r>
      <w:r w:rsidR="00E25F2E" w:rsidRPr="00E13642">
        <w:rPr>
          <w:color w:val="000000" w:themeColor="text1"/>
          <w:lang w:val="sv-FI"/>
        </w:rPr>
        <w:t xml:space="preserve"> </w:t>
      </w:r>
      <w:r w:rsidR="00C745A1" w:rsidRPr="00E13642">
        <w:rPr>
          <w:color w:val="000000" w:themeColor="text1"/>
          <w:lang w:val="sv-FI"/>
        </w:rPr>
        <w:t>51</w:t>
      </w:r>
      <w:r w:rsidR="000A6FB4">
        <w:rPr>
          <w:color w:val="000000" w:themeColor="text1"/>
          <w:lang w:val="sv-FI"/>
        </w:rPr>
        <w:t> §</w:t>
      </w:r>
      <w:r w:rsidR="00C745A1" w:rsidRPr="00E13642">
        <w:rPr>
          <w:color w:val="000000" w:themeColor="text1"/>
          <w:lang w:val="sv-FI"/>
        </w:rPr>
        <w:t xml:space="preserve"> 1</w:t>
      </w:r>
      <w:r w:rsidR="000A6FB4">
        <w:rPr>
          <w:color w:val="000000" w:themeColor="text1"/>
          <w:lang w:val="sv-FI"/>
        </w:rPr>
        <w:t> mom.</w:t>
      </w:r>
      <w:r w:rsidR="00C745A1" w:rsidRPr="00E13642">
        <w:rPr>
          <w:color w:val="000000" w:themeColor="text1"/>
          <w:lang w:val="sv-FI"/>
        </w:rPr>
        <w:t xml:space="preserve"> sådant det lyder i landskapslagen 2008/81</w:t>
      </w:r>
      <w:r w:rsidR="00796CFD" w:rsidRPr="00E13642">
        <w:rPr>
          <w:color w:val="000000" w:themeColor="text1"/>
          <w:lang w:val="sv-FI"/>
        </w:rPr>
        <w:t xml:space="preserve"> </w:t>
      </w:r>
      <w:r w:rsidR="00410DD5" w:rsidRPr="00E13642">
        <w:rPr>
          <w:color w:val="000000" w:themeColor="text1"/>
          <w:lang w:val="sv-FI"/>
        </w:rPr>
        <w:t>som följer</w:t>
      </w:r>
      <w:r w:rsidR="003D5EB7" w:rsidRPr="00E13642">
        <w:rPr>
          <w:color w:val="000000" w:themeColor="text1"/>
          <w:lang w:val="sv-FI"/>
        </w:rPr>
        <w:t>:</w:t>
      </w:r>
      <w:bookmarkEnd w:id="55"/>
    </w:p>
    <w:p w14:paraId="41058CE7" w14:textId="77777777" w:rsidR="00410DD5" w:rsidRPr="00E13642" w:rsidRDefault="00410DD5" w:rsidP="00575C93">
      <w:pPr>
        <w:pStyle w:val="ANormal"/>
        <w:rPr>
          <w:color w:val="000000" w:themeColor="text1"/>
          <w:lang w:val="sv-FI"/>
        </w:rPr>
      </w:pPr>
    </w:p>
    <w:p w14:paraId="0EBE701C" w14:textId="00D8E362" w:rsidR="003D5EB7" w:rsidRPr="0070546A" w:rsidRDefault="003D5EB7" w:rsidP="003D5EB7">
      <w:pPr>
        <w:pStyle w:val="LagParagraf"/>
        <w:rPr>
          <w:color w:val="000000" w:themeColor="text1"/>
          <w:lang w:val="sv-FI"/>
        </w:rPr>
      </w:pPr>
      <w:r w:rsidRPr="0070546A">
        <w:rPr>
          <w:color w:val="000000" w:themeColor="text1"/>
          <w:lang w:val="sv-FI"/>
        </w:rPr>
        <w:t>4</w:t>
      </w:r>
      <w:r w:rsidR="000A6FB4">
        <w:rPr>
          <w:color w:val="000000" w:themeColor="text1"/>
          <w:lang w:val="sv-FI"/>
        </w:rPr>
        <w:t> §</w:t>
      </w:r>
    </w:p>
    <w:p w14:paraId="3ADFA695" w14:textId="77777777" w:rsidR="003D5EB7" w:rsidRPr="0070546A" w:rsidRDefault="003D5EB7" w:rsidP="003D5EB7">
      <w:pPr>
        <w:pStyle w:val="LagPararubrik"/>
        <w:rPr>
          <w:color w:val="000000" w:themeColor="text1"/>
          <w:lang w:val="sv-FI"/>
        </w:rPr>
      </w:pPr>
      <w:r w:rsidRPr="0070546A">
        <w:rPr>
          <w:color w:val="000000" w:themeColor="text1"/>
          <w:lang w:val="sv-FI"/>
        </w:rPr>
        <w:t>Arbetsmarknadsservice</w:t>
      </w:r>
    </w:p>
    <w:p w14:paraId="310675C0" w14:textId="77777777" w:rsidR="003D5EB7" w:rsidRPr="0070546A" w:rsidRDefault="003D5EB7" w:rsidP="003D5EB7">
      <w:pPr>
        <w:pStyle w:val="ANormal"/>
        <w:rPr>
          <w:color w:val="000000" w:themeColor="text1"/>
        </w:rPr>
      </w:pPr>
      <w:r w:rsidRPr="0070546A">
        <w:rPr>
          <w:color w:val="000000" w:themeColor="text1"/>
        </w:rPr>
        <w:t>- - - - - - - - - - - - - - - - - - - - - - - - - - - - - - - - - - - - - - - - - - - - - - - - - - - -</w:t>
      </w:r>
    </w:p>
    <w:p w14:paraId="5FE0157F" w14:textId="0194091D" w:rsidR="003D5EB7" w:rsidRPr="0070546A" w:rsidRDefault="003D5EB7" w:rsidP="003D5EB7">
      <w:pPr>
        <w:pStyle w:val="ANormal"/>
        <w:rPr>
          <w:color w:val="000000" w:themeColor="text1"/>
          <w:lang w:val="sv-FI"/>
        </w:rPr>
      </w:pPr>
      <w:r w:rsidRPr="0070546A">
        <w:rPr>
          <w:color w:val="000000" w:themeColor="text1"/>
          <w:lang w:val="sv-FI"/>
        </w:rPr>
        <w:tab/>
        <w:t>Om möjligheten för den enskilde att erhålla allmänt stöd ur landskapets medel för att trygga sin försörjning finns bestämmelser i </w:t>
      </w:r>
      <w:hyperlink r:id="rId57" w:history="1">
        <w:r w:rsidRPr="0070546A">
          <w:rPr>
            <w:color w:val="000000" w:themeColor="text1"/>
          </w:rPr>
          <w:t xml:space="preserve">landskapslagen </w:t>
        </w:r>
        <w:proofErr w:type="gramStart"/>
        <w:r w:rsidRPr="0070546A">
          <w:rPr>
            <w:color w:val="000000" w:themeColor="text1"/>
          </w:rPr>
          <w:t>( :</w:t>
        </w:r>
        <w:proofErr w:type="gramEnd"/>
        <w:r w:rsidRPr="0070546A">
          <w:rPr>
            <w:color w:val="000000" w:themeColor="text1"/>
          </w:rPr>
          <w:t> ) om tillämpning på Åland av lagen om allmänt</w:t>
        </w:r>
      </w:hyperlink>
      <w:r w:rsidRPr="0070546A">
        <w:rPr>
          <w:color w:val="000000" w:themeColor="text1"/>
          <w:lang w:val="sv-FI"/>
        </w:rPr>
        <w:t xml:space="preserve"> stöd.</w:t>
      </w:r>
    </w:p>
    <w:p w14:paraId="316F06A0" w14:textId="77777777" w:rsidR="0050791F" w:rsidRPr="0070546A" w:rsidRDefault="0050791F" w:rsidP="00CF1CBC">
      <w:pPr>
        <w:pStyle w:val="ANormal"/>
        <w:rPr>
          <w:color w:val="000000" w:themeColor="text1"/>
        </w:rPr>
      </w:pPr>
    </w:p>
    <w:p w14:paraId="0FB3177C" w14:textId="2AEC6A92" w:rsidR="001F179E" w:rsidRPr="0070546A" w:rsidRDefault="001F179E" w:rsidP="001F179E">
      <w:pPr>
        <w:pStyle w:val="LagParagraf"/>
        <w:rPr>
          <w:color w:val="000000" w:themeColor="text1"/>
          <w:lang w:val="sv-FI"/>
        </w:rPr>
      </w:pPr>
      <w:r w:rsidRPr="0070546A">
        <w:rPr>
          <w:color w:val="000000" w:themeColor="text1"/>
          <w:lang w:val="sv-FI"/>
        </w:rPr>
        <w:t>8</w:t>
      </w:r>
      <w:r w:rsidR="000A6FB4">
        <w:rPr>
          <w:color w:val="000000" w:themeColor="text1"/>
          <w:lang w:val="sv-FI"/>
        </w:rPr>
        <w:t> §</w:t>
      </w:r>
    </w:p>
    <w:p w14:paraId="6498AFE2" w14:textId="77777777" w:rsidR="001F179E" w:rsidRPr="0070546A" w:rsidRDefault="001F179E" w:rsidP="001F179E">
      <w:pPr>
        <w:pStyle w:val="LagPararubrik"/>
        <w:rPr>
          <w:color w:val="000000" w:themeColor="text1"/>
          <w:lang w:val="sv-FI"/>
        </w:rPr>
      </w:pPr>
      <w:r w:rsidRPr="0070546A">
        <w:rPr>
          <w:color w:val="000000" w:themeColor="text1"/>
          <w:lang w:val="sv-FI"/>
        </w:rPr>
        <w:t>Arbetslös arbetssökande</w:t>
      </w:r>
    </w:p>
    <w:p w14:paraId="50A06803" w14:textId="77777777" w:rsidR="001F179E" w:rsidRPr="0070546A" w:rsidRDefault="001F179E" w:rsidP="001F179E">
      <w:pPr>
        <w:pStyle w:val="ANormal"/>
        <w:rPr>
          <w:color w:val="000000" w:themeColor="text1"/>
        </w:rPr>
      </w:pPr>
      <w:r w:rsidRPr="0070546A">
        <w:rPr>
          <w:color w:val="000000" w:themeColor="text1"/>
        </w:rPr>
        <w:t>- - - - - - - - - - - - - - - - - - - - - - - - - - - - - - - - - - - - - - - - - - - - - - - - - - - -</w:t>
      </w:r>
    </w:p>
    <w:p w14:paraId="34C31F0C" w14:textId="5C51D6D4" w:rsidR="001F179E" w:rsidRPr="0070546A" w:rsidRDefault="001F179E" w:rsidP="001F179E">
      <w:pPr>
        <w:pStyle w:val="ANormal"/>
        <w:rPr>
          <w:color w:val="000000" w:themeColor="text1"/>
          <w:lang w:val="sv-FI"/>
        </w:rPr>
      </w:pPr>
      <w:r w:rsidRPr="0070546A">
        <w:rPr>
          <w:color w:val="000000" w:themeColor="text1"/>
          <w:lang w:val="sv-FI"/>
        </w:rPr>
        <w:tab/>
        <w:t xml:space="preserve">Vid tillämpningen enligt denna lag av vissa bestämmelser i lagen om utkomstskydd för arbetslösa ska </w:t>
      </w:r>
      <w:hyperlink r:id="rId58" w:history="1">
        <w:r w:rsidRPr="0070546A">
          <w:rPr>
            <w:color w:val="000000" w:themeColor="text1"/>
          </w:rPr>
          <w:t xml:space="preserve">landskapslagen </w:t>
        </w:r>
        <w:proofErr w:type="gramStart"/>
        <w:r w:rsidRPr="0070546A">
          <w:rPr>
            <w:color w:val="000000" w:themeColor="text1"/>
          </w:rPr>
          <w:t>(</w:t>
        </w:r>
        <w:r w:rsidR="001565F4">
          <w:rPr>
            <w:color w:val="000000" w:themeColor="text1"/>
          </w:rPr>
          <w:t xml:space="preserve"> </w:t>
        </w:r>
        <w:r w:rsidRPr="0070546A">
          <w:rPr>
            <w:color w:val="000000" w:themeColor="text1"/>
          </w:rPr>
          <w:t>:</w:t>
        </w:r>
        <w:proofErr w:type="gramEnd"/>
        <w:r w:rsidR="001565F4">
          <w:rPr>
            <w:color w:val="000000" w:themeColor="text1"/>
          </w:rPr>
          <w:t xml:space="preserve"> </w:t>
        </w:r>
        <w:r w:rsidRPr="0070546A">
          <w:rPr>
            <w:color w:val="000000" w:themeColor="text1"/>
          </w:rPr>
          <w:t>) om tillämpning på Åland av lagen om allmänt</w:t>
        </w:r>
      </w:hyperlink>
      <w:r w:rsidRPr="0070546A">
        <w:rPr>
          <w:color w:val="000000" w:themeColor="text1"/>
          <w:lang w:val="sv-FI"/>
        </w:rPr>
        <w:t xml:space="preserve"> stöd iakttas.</w:t>
      </w:r>
    </w:p>
    <w:p w14:paraId="225771BD" w14:textId="77777777" w:rsidR="001F179E" w:rsidRPr="0070546A" w:rsidRDefault="001F179E" w:rsidP="00CF1CBC">
      <w:pPr>
        <w:pStyle w:val="ANormal"/>
        <w:rPr>
          <w:color w:val="000000" w:themeColor="text1"/>
          <w:lang w:val="sv-FI"/>
        </w:rPr>
      </w:pPr>
    </w:p>
    <w:p w14:paraId="13E1B67F" w14:textId="7022DE2C" w:rsidR="001F179E" w:rsidRPr="0070546A" w:rsidRDefault="001F179E" w:rsidP="001F179E">
      <w:pPr>
        <w:pStyle w:val="LagParagraf"/>
        <w:rPr>
          <w:color w:val="000000" w:themeColor="text1"/>
          <w:lang w:val="sv-FI"/>
        </w:rPr>
      </w:pPr>
      <w:r w:rsidRPr="0070546A">
        <w:rPr>
          <w:color w:val="000000" w:themeColor="text1"/>
          <w:lang w:val="sv-FI"/>
        </w:rPr>
        <w:t>37</w:t>
      </w:r>
      <w:r w:rsidR="000A6FB4">
        <w:rPr>
          <w:color w:val="000000" w:themeColor="text1"/>
          <w:lang w:val="sv-FI"/>
        </w:rPr>
        <w:t> §</w:t>
      </w:r>
    </w:p>
    <w:p w14:paraId="5522DB1C" w14:textId="77777777" w:rsidR="001F179E" w:rsidRPr="0070546A" w:rsidRDefault="001F179E" w:rsidP="001F179E">
      <w:pPr>
        <w:pStyle w:val="LagPararubrik"/>
        <w:rPr>
          <w:color w:val="000000" w:themeColor="text1"/>
          <w:lang w:val="sv-FI"/>
        </w:rPr>
      </w:pPr>
      <w:r w:rsidRPr="0070546A">
        <w:rPr>
          <w:color w:val="000000" w:themeColor="text1"/>
          <w:lang w:val="sv-FI"/>
        </w:rPr>
        <w:t>Stöd för personer med nedsatt arbetsförmåga</w:t>
      </w:r>
    </w:p>
    <w:p w14:paraId="353CAB1F" w14:textId="5F1A60E6" w:rsidR="001F179E" w:rsidRPr="0070546A" w:rsidRDefault="001F179E" w:rsidP="001F179E">
      <w:pPr>
        <w:pStyle w:val="ANormal"/>
        <w:rPr>
          <w:color w:val="000000" w:themeColor="text1"/>
        </w:rPr>
      </w:pPr>
      <w:r w:rsidRPr="0070546A">
        <w:rPr>
          <w:color w:val="000000" w:themeColor="text1"/>
        </w:rPr>
        <w:tab/>
        <w:t xml:space="preserve">För att trygga försörjningen för en person med nedsatt arbetsförmåga kan ett dagtraktamente beviljas för den </w:t>
      </w:r>
      <w:proofErr w:type="gramStart"/>
      <w:r w:rsidRPr="0070546A">
        <w:rPr>
          <w:color w:val="000000" w:themeColor="text1"/>
        </w:rPr>
        <w:t>tid undersökningar</w:t>
      </w:r>
      <w:proofErr w:type="gramEnd"/>
      <w:r w:rsidRPr="0070546A">
        <w:rPr>
          <w:color w:val="000000" w:themeColor="text1"/>
        </w:rPr>
        <w:t xml:space="preserve"> av hälsotillstånd och arbetskondition pågår samt för den tid en arbetsprövning pågår. Dagtraktamentet uppgår till ett belopp som är lika stort som </w:t>
      </w:r>
      <w:r w:rsidR="00C45461" w:rsidRPr="0070546A">
        <w:rPr>
          <w:color w:val="000000" w:themeColor="text1"/>
        </w:rPr>
        <w:t xml:space="preserve">det allmänna </w:t>
      </w:r>
      <w:r w:rsidRPr="0070546A">
        <w:rPr>
          <w:color w:val="000000" w:themeColor="text1"/>
        </w:rPr>
        <w:t xml:space="preserve">stödet enligt </w:t>
      </w:r>
      <w:r w:rsidR="0026792A" w:rsidRPr="0070546A">
        <w:rPr>
          <w:color w:val="000000" w:themeColor="text1"/>
        </w:rPr>
        <w:t>4</w:t>
      </w:r>
      <w:r w:rsidR="000A6FB4">
        <w:rPr>
          <w:color w:val="000000" w:themeColor="text1"/>
        </w:rPr>
        <w:t> kap.</w:t>
      </w:r>
      <w:r w:rsidRPr="0070546A">
        <w:rPr>
          <w:color w:val="000000" w:themeColor="text1"/>
        </w:rPr>
        <w:t xml:space="preserve"> </w:t>
      </w:r>
      <w:r w:rsidR="00C45461" w:rsidRPr="0070546A">
        <w:rPr>
          <w:color w:val="000000" w:themeColor="text1"/>
        </w:rPr>
        <w:t>15</w:t>
      </w:r>
      <w:r w:rsidR="000A6FB4">
        <w:rPr>
          <w:color w:val="000000" w:themeColor="text1"/>
        </w:rPr>
        <w:t> §</w:t>
      </w:r>
      <w:r w:rsidRPr="0070546A">
        <w:rPr>
          <w:color w:val="000000" w:themeColor="text1"/>
        </w:rPr>
        <w:t xml:space="preserve"> 1</w:t>
      </w:r>
      <w:r w:rsidR="000A6FB4">
        <w:rPr>
          <w:color w:val="000000" w:themeColor="text1"/>
        </w:rPr>
        <w:t> mom.</w:t>
      </w:r>
      <w:r w:rsidRPr="0070546A">
        <w:rPr>
          <w:color w:val="000000" w:themeColor="text1"/>
        </w:rPr>
        <w:t xml:space="preserve"> i lagen om </w:t>
      </w:r>
      <w:r w:rsidR="00C45461" w:rsidRPr="0070546A">
        <w:rPr>
          <w:color w:val="000000" w:themeColor="text1"/>
        </w:rPr>
        <w:t xml:space="preserve">allmänt </w:t>
      </w:r>
      <w:r w:rsidR="006A2307" w:rsidRPr="0070546A">
        <w:rPr>
          <w:color w:val="000000" w:themeColor="text1"/>
        </w:rPr>
        <w:t>stöd</w:t>
      </w:r>
      <w:r w:rsidRPr="0070546A">
        <w:rPr>
          <w:color w:val="000000" w:themeColor="text1"/>
        </w:rPr>
        <w:t xml:space="preserve"> (</w:t>
      </w:r>
      <w:proofErr w:type="gramStart"/>
      <w:r w:rsidRPr="0070546A">
        <w:rPr>
          <w:color w:val="000000" w:themeColor="text1"/>
        </w:rPr>
        <w:t xml:space="preserve">FFS </w:t>
      </w:r>
      <w:r w:rsidR="00C45461" w:rsidRPr="0070546A">
        <w:rPr>
          <w:color w:val="000000" w:themeColor="text1"/>
        </w:rPr>
        <w:t xml:space="preserve"> </w:t>
      </w:r>
      <w:r w:rsidRPr="0070546A">
        <w:rPr>
          <w:color w:val="000000" w:themeColor="text1"/>
        </w:rPr>
        <w:t>/</w:t>
      </w:r>
      <w:r w:rsidR="00C45461" w:rsidRPr="0070546A">
        <w:rPr>
          <w:color w:val="000000" w:themeColor="text1"/>
        </w:rPr>
        <w:t xml:space="preserve">  </w:t>
      </w:r>
      <w:r w:rsidRPr="0070546A">
        <w:rPr>
          <w:color w:val="000000" w:themeColor="text1"/>
        </w:rPr>
        <w:t>)</w:t>
      </w:r>
      <w:proofErr w:type="gramEnd"/>
      <w:r w:rsidRPr="0070546A">
        <w:rPr>
          <w:color w:val="000000" w:themeColor="text1"/>
        </w:rPr>
        <w:t>. Beloppet justeras så som föreskrivs i lagen om folkpensionsindex (FFS 456/2001).</w:t>
      </w:r>
    </w:p>
    <w:p w14:paraId="737D97F4" w14:textId="589CBF26" w:rsidR="001F179E" w:rsidRPr="0070546A" w:rsidRDefault="001F179E" w:rsidP="001F179E">
      <w:pPr>
        <w:pStyle w:val="ANormal"/>
        <w:rPr>
          <w:color w:val="000000" w:themeColor="text1"/>
        </w:rPr>
      </w:pPr>
      <w:r w:rsidRPr="0070546A">
        <w:rPr>
          <w:color w:val="000000" w:themeColor="text1"/>
        </w:rPr>
        <w:tab/>
        <w:t>Ett dagtraktamente enligt 1</w:t>
      </w:r>
      <w:r w:rsidR="000A6FB4">
        <w:rPr>
          <w:color w:val="000000" w:themeColor="text1"/>
        </w:rPr>
        <w:t> mom.</w:t>
      </w:r>
      <w:r w:rsidRPr="0070546A">
        <w:rPr>
          <w:color w:val="000000" w:themeColor="text1"/>
        </w:rPr>
        <w:t xml:space="preserve"> beviljas inte om den som deltar i en arbetsprövning får eller är berättigad att få full</w:t>
      </w:r>
      <w:r w:rsidR="00C45461" w:rsidRPr="0070546A">
        <w:rPr>
          <w:color w:val="000000" w:themeColor="text1"/>
        </w:rPr>
        <w:t>t</w:t>
      </w:r>
      <w:r w:rsidRPr="0070546A">
        <w:rPr>
          <w:color w:val="000000" w:themeColor="text1"/>
        </w:rPr>
        <w:t xml:space="preserve"> </w:t>
      </w:r>
      <w:r w:rsidR="00C45461" w:rsidRPr="0070546A">
        <w:rPr>
          <w:color w:val="000000" w:themeColor="text1"/>
        </w:rPr>
        <w:t>allmänt stöd</w:t>
      </w:r>
      <w:r w:rsidRPr="0070546A">
        <w:rPr>
          <w:color w:val="000000" w:themeColor="text1"/>
        </w:rPr>
        <w:t xml:space="preserve"> enligt</w:t>
      </w:r>
      <w:r w:rsidR="00C45461" w:rsidRPr="0070546A">
        <w:rPr>
          <w:color w:val="000000" w:themeColor="text1"/>
        </w:rPr>
        <w:t xml:space="preserve"> </w:t>
      </w:r>
      <w:hyperlink r:id="rId59" w:history="1">
        <w:r w:rsidRPr="0070546A">
          <w:rPr>
            <w:color w:val="000000" w:themeColor="text1"/>
          </w:rPr>
          <w:t xml:space="preserve">landskapslagen om tillämpning </w:t>
        </w:r>
        <w:r w:rsidR="00C45461" w:rsidRPr="0070546A">
          <w:rPr>
            <w:color w:val="000000" w:themeColor="text1"/>
          </w:rPr>
          <w:t>på</w:t>
        </w:r>
        <w:r w:rsidRPr="0070546A">
          <w:rPr>
            <w:color w:val="000000" w:themeColor="text1"/>
          </w:rPr>
          <w:t xml:space="preserve"> Åland av lagen om </w:t>
        </w:r>
        <w:r w:rsidR="00C45461" w:rsidRPr="0070546A">
          <w:rPr>
            <w:color w:val="000000" w:themeColor="text1"/>
          </w:rPr>
          <w:t>allmänt</w:t>
        </w:r>
      </w:hyperlink>
      <w:r w:rsidR="00C45461" w:rsidRPr="0070546A">
        <w:rPr>
          <w:color w:val="000000" w:themeColor="text1"/>
        </w:rPr>
        <w:t xml:space="preserve"> stöd </w:t>
      </w:r>
      <w:r w:rsidRPr="0070546A">
        <w:rPr>
          <w:color w:val="000000" w:themeColor="text1"/>
        </w:rPr>
        <w:t xml:space="preserve">eller full </w:t>
      </w:r>
      <w:r w:rsidR="0026792A" w:rsidRPr="0070546A">
        <w:rPr>
          <w:color w:val="000000" w:themeColor="text1"/>
        </w:rPr>
        <w:t xml:space="preserve">inkomstrelaterad </w:t>
      </w:r>
      <w:r w:rsidRPr="0070546A">
        <w:rPr>
          <w:color w:val="000000" w:themeColor="text1"/>
        </w:rPr>
        <w:t>dagpenning enligt lagen om utkomstskydd för arbetslösa.</w:t>
      </w:r>
    </w:p>
    <w:p w14:paraId="343B67B9" w14:textId="77777777" w:rsidR="001F179E" w:rsidRPr="0070546A" w:rsidRDefault="001F179E" w:rsidP="001F179E">
      <w:pPr>
        <w:pStyle w:val="ANormal"/>
        <w:rPr>
          <w:color w:val="000000" w:themeColor="text1"/>
        </w:rPr>
      </w:pPr>
      <w:r w:rsidRPr="0070546A">
        <w:rPr>
          <w:color w:val="000000" w:themeColor="text1"/>
        </w:rPr>
        <w:t>- - - - - - - - - - - - - - - - - - - - - - - - - - - - - - - - - - - - - - - - - - - - - - - - - - - -</w:t>
      </w:r>
    </w:p>
    <w:p w14:paraId="321CBF40" w14:textId="77777777" w:rsidR="001F179E" w:rsidRPr="0070546A" w:rsidRDefault="001F179E" w:rsidP="000A5479">
      <w:pPr>
        <w:pStyle w:val="ANormal"/>
        <w:rPr>
          <w:color w:val="000000" w:themeColor="text1"/>
          <w:lang w:val="sv-FI"/>
        </w:rPr>
      </w:pPr>
    </w:p>
    <w:p w14:paraId="5EEE2310" w14:textId="72987C9A" w:rsidR="00D6722E" w:rsidRPr="0070546A" w:rsidRDefault="00D6722E" w:rsidP="00D6722E">
      <w:pPr>
        <w:pStyle w:val="LagParagraf"/>
        <w:rPr>
          <w:color w:val="000000" w:themeColor="text1"/>
          <w:lang w:val="sv-FI"/>
        </w:rPr>
      </w:pPr>
      <w:r w:rsidRPr="0070546A">
        <w:rPr>
          <w:color w:val="000000" w:themeColor="text1"/>
          <w:lang w:val="sv-FI"/>
        </w:rPr>
        <w:t>38</w:t>
      </w:r>
      <w:r w:rsidR="000A6FB4">
        <w:rPr>
          <w:color w:val="000000" w:themeColor="text1"/>
          <w:lang w:val="sv-FI"/>
        </w:rPr>
        <w:t> §</w:t>
      </w:r>
    </w:p>
    <w:p w14:paraId="70C3F96C" w14:textId="77777777" w:rsidR="00D6722E" w:rsidRPr="0070546A" w:rsidRDefault="00D6722E" w:rsidP="00D6722E">
      <w:pPr>
        <w:pStyle w:val="LagPararubrik"/>
        <w:rPr>
          <w:color w:val="000000" w:themeColor="text1"/>
          <w:lang w:val="sv-FI"/>
        </w:rPr>
      </w:pPr>
      <w:r w:rsidRPr="0070546A">
        <w:rPr>
          <w:color w:val="000000" w:themeColor="text1"/>
          <w:lang w:val="sv-FI"/>
        </w:rPr>
        <w:t>Ersättning för resekostnader och boende</w:t>
      </w:r>
    </w:p>
    <w:p w14:paraId="2944918E" w14:textId="77777777" w:rsidR="00D6722E" w:rsidRPr="0070546A" w:rsidRDefault="00D6722E" w:rsidP="00D6722E">
      <w:pPr>
        <w:pStyle w:val="ANormal"/>
        <w:rPr>
          <w:color w:val="000000" w:themeColor="text1"/>
        </w:rPr>
      </w:pPr>
      <w:r w:rsidRPr="0070546A">
        <w:rPr>
          <w:color w:val="000000" w:themeColor="text1"/>
        </w:rPr>
        <w:t>- - - - - - - - - - - - - - - - - - - - - - - - - - - - - - - - - - - - - - - - - - - - - - - - - - - -</w:t>
      </w:r>
    </w:p>
    <w:p w14:paraId="4690CF06" w14:textId="31A86118" w:rsidR="00D6722E" w:rsidRPr="0070546A" w:rsidRDefault="00D6722E" w:rsidP="00D6722E">
      <w:pPr>
        <w:pStyle w:val="ANormal"/>
        <w:rPr>
          <w:color w:val="000000" w:themeColor="text1"/>
          <w:lang w:val="sv-FI"/>
        </w:rPr>
      </w:pPr>
      <w:r w:rsidRPr="0070546A">
        <w:rPr>
          <w:color w:val="000000" w:themeColor="text1"/>
        </w:rPr>
        <w:tab/>
      </w:r>
      <w:r w:rsidRPr="0070546A">
        <w:rPr>
          <w:color w:val="000000" w:themeColor="text1"/>
          <w:lang w:val="sv-FI"/>
        </w:rPr>
        <w:t>Om inte annat är föreskrivet i denna eller i annan lag ska på ersättning enligt denna paragraf tillämpas vad som bestäms i 11</w:t>
      </w:r>
      <w:r w:rsidR="000A6FB4">
        <w:rPr>
          <w:color w:val="000000" w:themeColor="text1"/>
          <w:lang w:val="sv-FI"/>
        </w:rPr>
        <w:t> kap.</w:t>
      </w:r>
      <w:r w:rsidRPr="0070546A">
        <w:rPr>
          <w:color w:val="000000" w:themeColor="text1"/>
          <w:lang w:val="sv-FI"/>
        </w:rPr>
        <w:t xml:space="preserve"> 2</w:t>
      </w:r>
      <w:r w:rsidR="0098514A" w:rsidRPr="0070546A">
        <w:rPr>
          <w:color w:val="000000" w:themeColor="text1"/>
          <w:lang w:val="sv-FI"/>
        </w:rPr>
        <w:t>–</w:t>
      </w:r>
      <w:r w:rsidRPr="0070546A">
        <w:rPr>
          <w:color w:val="000000" w:themeColor="text1"/>
          <w:lang w:val="sv-FI"/>
        </w:rPr>
        <w:t>3, 5</w:t>
      </w:r>
      <w:r w:rsidR="0098514A" w:rsidRPr="0070546A">
        <w:rPr>
          <w:color w:val="000000" w:themeColor="text1"/>
          <w:lang w:val="sv-FI"/>
        </w:rPr>
        <w:t>–</w:t>
      </w:r>
      <w:r w:rsidRPr="0070546A">
        <w:rPr>
          <w:color w:val="000000" w:themeColor="text1"/>
          <w:lang w:val="sv-FI"/>
        </w:rPr>
        <w:t xml:space="preserve">6, 10, </w:t>
      </w:r>
      <w:r w:rsidR="00767A2D" w:rsidRPr="0070546A">
        <w:rPr>
          <w:color w:val="000000" w:themeColor="text1"/>
          <w:lang w:val="sv-FI"/>
        </w:rPr>
        <w:t>13–15</w:t>
      </w:r>
      <w:r w:rsidRPr="0070546A">
        <w:rPr>
          <w:color w:val="000000" w:themeColor="text1"/>
          <w:lang w:val="sv-FI"/>
        </w:rPr>
        <w:t xml:space="preserve"> och 15a</w:t>
      </w:r>
      <w:r w:rsidR="000A6FB4">
        <w:rPr>
          <w:color w:val="000000" w:themeColor="text1"/>
          <w:lang w:val="sv-FI"/>
        </w:rPr>
        <w:t> §</w:t>
      </w:r>
      <w:r w:rsidRPr="0070546A">
        <w:rPr>
          <w:color w:val="000000" w:themeColor="text1"/>
          <w:lang w:val="sv-FI"/>
        </w:rPr>
        <w:t>§ samt 13</w:t>
      </w:r>
      <w:r w:rsidR="000A6FB4">
        <w:rPr>
          <w:color w:val="000000" w:themeColor="text1"/>
          <w:lang w:val="sv-FI"/>
        </w:rPr>
        <w:t> kap.</w:t>
      </w:r>
      <w:r w:rsidRPr="0070546A">
        <w:rPr>
          <w:color w:val="000000" w:themeColor="text1"/>
          <w:lang w:val="sv-FI"/>
        </w:rPr>
        <w:t xml:space="preserve"> 1 och 3</w:t>
      </w:r>
      <w:r w:rsidR="0098514A" w:rsidRPr="0070546A">
        <w:rPr>
          <w:color w:val="000000" w:themeColor="text1"/>
          <w:lang w:val="sv-FI"/>
        </w:rPr>
        <w:t>–</w:t>
      </w:r>
      <w:r w:rsidRPr="0070546A">
        <w:rPr>
          <w:color w:val="000000" w:themeColor="text1"/>
          <w:lang w:val="sv-FI"/>
        </w:rPr>
        <w:t>8</w:t>
      </w:r>
      <w:r w:rsidR="000A6FB4">
        <w:rPr>
          <w:color w:val="000000" w:themeColor="text1"/>
          <w:lang w:val="sv-FI"/>
        </w:rPr>
        <w:t> §</w:t>
      </w:r>
      <w:r w:rsidRPr="0070546A">
        <w:rPr>
          <w:color w:val="000000" w:themeColor="text1"/>
          <w:lang w:val="sv-FI"/>
        </w:rPr>
        <w:t xml:space="preserve">§ i lagen om utkomstskydd för arbetslösa samt </w:t>
      </w:r>
      <w:r w:rsidR="00EB6A2E" w:rsidRPr="0070546A">
        <w:rPr>
          <w:color w:val="000000" w:themeColor="text1"/>
          <w:lang w:val="sv-FI"/>
        </w:rPr>
        <w:t xml:space="preserve">i </w:t>
      </w:r>
      <w:r w:rsidRPr="0070546A">
        <w:rPr>
          <w:color w:val="000000" w:themeColor="text1"/>
          <w:lang w:val="sv-FI"/>
        </w:rPr>
        <w:t>22</w:t>
      </w:r>
      <w:r w:rsidR="0098514A" w:rsidRPr="0070546A">
        <w:rPr>
          <w:color w:val="000000" w:themeColor="text1"/>
          <w:lang w:val="sv-FI"/>
        </w:rPr>
        <w:t>–</w:t>
      </w:r>
      <w:r w:rsidRPr="0070546A">
        <w:rPr>
          <w:color w:val="000000" w:themeColor="text1"/>
          <w:lang w:val="sv-FI"/>
        </w:rPr>
        <w:t>25</w:t>
      </w:r>
      <w:r w:rsidR="000A6FB4">
        <w:rPr>
          <w:color w:val="000000" w:themeColor="text1"/>
          <w:lang w:val="sv-FI"/>
        </w:rPr>
        <w:t> §</w:t>
      </w:r>
      <w:r w:rsidRPr="0070546A">
        <w:rPr>
          <w:color w:val="000000" w:themeColor="text1"/>
          <w:lang w:val="sv-FI"/>
        </w:rPr>
        <w:t>§, 28</w:t>
      </w:r>
      <w:r w:rsidR="0098514A" w:rsidRPr="0070546A">
        <w:rPr>
          <w:color w:val="000000" w:themeColor="text1"/>
          <w:lang w:val="sv-FI"/>
        </w:rPr>
        <w:t>–</w:t>
      </w:r>
      <w:r w:rsidRPr="0070546A">
        <w:rPr>
          <w:color w:val="000000" w:themeColor="text1"/>
          <w:lang w:val="sv-FI"/>
        </w:rPr>
        <w:t>32</w:t>
      </w:r>
      <w:r w:rsidR="000A6FB4">
        <w:rPr>
          <w:color w:val="000000" w:themeColor="text1"/>
          <w:lang w:val="sv-FI"/>
        </w:rPr>
        <w:t> §</w:t>
      </w:r>
      <w:r w:rsidRPr="0070546A">
        <w:rPr>
          <w:color w:val="000000" w:themeColor="text1"/>
          <w:lang w:val="sv-FI"/>
        </w:rPr>
        <w:t>§, 45</w:t>
      </w:r>
      <w:r w:rsidR="000A6FB4">
        <w:rPr>
          <w:color w:val="000000" w:themeColor="text1"/>
          <w:lang w:val="sv-FI"/>
        </w:rPr>
        <w:t> §</w:t>
      </w:r>
      <w:r w:rsidR="00EB6A2E" w:rsidRPr="0070546A">
        <w:rPr>
          <w:color w:val="000000" w:themeColor="text1"/>
          <w:lang w:val="sv-FI"/>
        </w:rPr>
        <w:t xml:space="preserve"> och 47</w:t>
      </w:r>
      <w:r w:rsidR="0098514A" w:rsidRPr="0070546A">
        <w:rPr>
          <w:color w:val="000000" w:themeColor="text1"/>
          <w:lang w:val="sv-FI"/>
        </w:rPr>
        <w:t>–</w:t>
      </w:r>
      <w:r w:rsidR="00EB6A2E" w:rsidRPr="0070546A">
        <w:rPr>
          <w:color w:val="000000" w:themeColor="text1"/>
          <w:lang w:val="sv-FI"/>
        </w:rPr>
        <w:t>48</w:t>
      </w:r>
      <w:r w:rsidR="000A6FB4">
        <w:rPr>
          <w:color w:val="000000" w:themeColor="text1"/>
          <w:lang w:val="sv-FI"/>
        </w:rPr>
        <w:t> §</w:t>
      </w:r>
      <w:r w:rsidR="00EB6A2E" w:rsidRPr="0070546A">
        <w:rPr>
          <w:color w:val="000000" w:themeColor="text1"/>
          <w:lang w:val="sv-FI"/>
        </w:rPr>
        <w:t>§ i lagen om allmänt stöd.</w:t>
      </w:r>
      <w:r w:rsidRPr="0070546A">
        <w:rPr>
          <w:color w:val="000000" w:themeColor="text1"/>
          <w:lang w:val="sv-FI"/>
        </w:rPr>
        <w:t xml:space="preserve"> Om arbetsmarknads- och studieservicemyndigheten betalar ut en arbetslöshetsförmån utan beslut i enlighet med 11</w:t>
      </w:r>
      <w:r w:rsidR="000A6FB4">
        <w:rPr>
          <w:color w:val="000000" w:themeColor="text1"/>
          <w:lang w:val="sv-FI"/>
        </w:rPr>
        <w:t> kap.</w:t>
      </w:r>
      <w:r w:rsidRPr="0070546A">
        <w:rPr>
          <w:color w:val="000000" w:themeColor="text1"/>
          <w:lang w:val="sv-FI"/>
        </w:rPr>
        <w:t xml:space="preserve"> 8</w:t>
      </w:r>
      <w:r w:rsidR="000A6FB4">
        <w:rPr>
          <w:color w:val="000000" w:themeColor="text1"/>
          <w:lang w:val="sv-FI"/>
        </w:rPr>
        <w:t> §</w:t>
      </w:r>
      <w:r w:rsidRPr="0070546A">
        <w:rPr>
          <w:color w:val="000000" w:themeColor="text1"/>
          <w:lang w:val="sv-FI"/>
        </w:rPr>
        <w:t xml:space="preserve"> i lagen om utkomstskydd för arbetslösa </w:t>
      </w:r>
      <w:r w:rsidR="00EB6A2E" w:rsidRPr="0070546A">
        <w:rPr>
          <w:color w:val="000000" w:themeColor="text1"/>
          <w:lang w:val="sv-FI"/>
        </w:rPr>
        <w:t>eller i enlighet med 5</w:t>
      </w:r>
      <w:r w:rsidR="000A6FB4">
        <w:rPr>
          <w:color w:val="000000" w:themeColor="text1"/>
          <w:lang w:val="sv-FI"/>
        </w:rPr>
        <w:t> kap.</w:t>
      </w:r>
      <w:r w:rsidR="00EB6A2E" w:rsidRPr="0070546A">
        <w:rPr>
          <w:color w:val="000000" w:themeColor="text1"/>
          <w:lang w:val="sv-FI"/>
        </w:rPr>
        <w:t xml:space="preserve"> 26</w:t>
      </w:r>
      <w:r w:rsidR="000A6FB4">
        <w:rPr>
          <w:color w:val="000000" w:themeColor="text1"/>
          <w:lang w:val="sv-FI"/>
        </w:rPr>
        <w:t> §</w:t>
      </w:r>
      <w:r w:rsidR="00EB6A2E" w:rsidRPr="0070546A">
        <w:rPr>
          <w:color w:val="000000" w:themeColor="text1"/>
          <w:lang w:val="sv-FI"/>
        </w:rPr>
        <w:t xml:space="preserve"> i lagen om allmänt stöd </w:t>
      </w:r>
      <w:r w:rsidRPr="0070546A">
        <w:rPr>
          <w:color w:val="000000" w:themeColor="text1"/>
          <w:lang w:val="sv-FI"/>
        </w:rPr>
        <w:t>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32DC630B" w14:textId="77777777" w:rsidR="004B23D8" w:rsidRPr="0070546A" w:rsidRDefault="004B23D8" w:rsidP="000A5479">
      <w:pPr>
        <w:pStyle w:val="ANormal"/>
        <w:rPr>
          <w:color w:val="000000" w:themeColor="text1"/>
          <w:lang w:val="sv-FI"/>
        </w:rPr>
      </w:pPr>
    </w:p>
    <w:p w14:paraId="3E8CBD7A" w14:textId="54FE14E3" w:rsidR="00387CCD" w:rsidRPr="0070546A" w:rsidRDefault="00387CCD" w:rsidP="00387CCD">
      <w:pPr>
        <w:pStyle w:val="LagParagraf"/>
        <w:rPr>
          <w:color w:val="000000" w:themeColor="text1"/>
          <w:lang w:val="sv-FI"/>
        </w:rPr>
      </w:pPr>
      <w:r w:rsidRPr="0070546A">
        <w:rPr>
          <w:color w:val="000000" w:themeColor="text1"/>
          <w:lang w:val="sv-FI"/>
        </w:rPr>
        <w:t>39b</w:t>
      </w:r>
      <w:r w:rsidR="000A6FB4">
        <w:rPr>
          <w:color w:val="000000" w:themeColor="text1"/>
          <w:lang w:val="sv-FI"/>
        </w:rPr>
        <w:t> §</w:t>
      </w:r>
    </w:p>
    <w:p w14:paraId="384DC744" w14:textId="77777777" w:rsidR="00387CCD" w:rsidRPr="0070546A" w:rsidRDefault="00387CCD" w:rsidP="00387CCD">
      <w:pPr>
        <w:pStyle w:val="LagPararubrik"/>
        <w:rPr>
          <w:color w:val="000000" w:themeColor="text1"/>
          <w:lang w:val="sv-FI"/>
        </w:rPr>
      </w:pPr>
      <w:r w:rsidRPr="0070546A">
        <w:rPr>
          <w:color w:val="000000" w:themeColor="text1"/>
          <w:lang w:val="sv-FI"/>
        </w:rPr>
        <w:t>Allmänna förutsättningar och förmåner</w:t>
      </w:r>
    </w:p>
    <w:p w14:paraId="1C9AF6AB" w14:textId="3703B0EA" w:rsidR="007641E0" w:rsidRPr="0070546A" w:rsidRDefault="00387CCD" w:rsidP="00387CCD">
      <w:pPr>
        <w:pStyle w:val="ANormal"/>
        <w:rPr>
          <w:rStyle w:val="Hyperlnk"/>
          <w:color w:val="000000" w:themeColor="text1"/>
        </w:rPr>
      </w:pPr>
      <w:r w:rsidRPr="0070546A">
        <w:rPr>
          <w:rStyle w:val="Hyperlnk"/>
          <w:color w:val="000000" w:themeColor="text1"/>
        </w:rPr>
        <w:tab/>
      </w:r>
      <w:r w:rsidR="007641E0" w:rsidRPr="0070546A">
        <w:rPr>
          <w:rStyle w:val="Hyperlnk"/>
          <w:color w:val="000000" w:themeColor="text1"/>
        </w:rPr>
        <w:t>En arbetssökande som har fyllt 25 år och som studerar frivilligt har rätt till arbetslöshetsförmåner enligt </w:t>
      </w:r>
      <w:hyperlink r:id="rId60" w:history="1">
        <w:r w:rsidR="007641E0" w:rsidRPr="0070546A">
          <w:rPr>
            <w:rStyle w:val="Hyperlnk"/>
            <w:color w:val="000000" w:themeColor="text1"/>
            <w:lang w:val="sv-FI"/>
          </w:rPr>
          <w:t>landskapslagen om tillämpning på Åland av lagen om allmänt</w:t>
        </w:r>
      </w:hyperlink>
      <w:r w:rsidR="007641E0" w:rsidRPr="0070546A">
        <w:rPr>
          <w:rStyle w:val="Hyperlnk"/>
          <w:color w:val="000000" w:themeColor="text1"/>
          <w:lang w:val="sv-FI"/>
        </w:rPr>
        <w:t xml:space="preserve"> stöd</w:t>
      </w:r>
      <w:r w:rsidR="007641E0" w:rsidRPr="0070546A">
        <w:rPr>
          <w:rStyle w:val="Hyperlnk"/>
          <w:color w:val="000000" w:themeColor="text1"/>
        </w:rPr>
        <w:t xml:space="preserve"> på de villkor som där anges, om</w:t>
      </w:r>
    </w:p>
    <w:p w14:paraId="7FF5C84D" w14:textId="23A6D90D" w:rsidR="007641E0" w:rsidRPr="0070546A" w:rsidRDefault="00387CCD" w:rsidP="007641E0">
      <w:pPr>
        <w:pStyle w:val="ANormal"/>
        <w:rPr>
          <w:rStyle w:val="Hyperlnk"/>
          <w:color w:val="000000" w:themeColor="text1"/>
        </w:rPr>
      </w:pPr>
      <w:r w:rsidRPr="0070546A">
        <w:rPr>
          <w:rStyle w:val="Hyperlnk"/>
          <w:color w:val="000000" w:themeColor="text1"/>
        </w:rPr>
        <w:tab/>
      </w:r>
      <w:r w:rsidR="007641E0" w:rsidRPr="0070546A">
        <w:rPr>
          <w:rStyle w:val="Hyperlnk"/>
          <w:color w:val="000000" w:themeColor="text1"/>
        </w:rPr>
        <w:t>1) arbetsmarknads- och studieservicemyndigheten har konstaterat att den arbetssökande har behov av utbildning och myndigheten gör bedömningen att stödande av frivilliga studier är det arbetsmarknadspolitiskt mest ändamålsenliga sättet att förbättra arbetssökandens yrkesfärdigheter och möjligheter att få ett bestående arbete eller behålla sitt arbete,</w:t>
      </w:r>
    </w:p>
    <w:p w14:paraId="13121C13" w14:textId="52E18B9B" w:rsidR="007641E0" w:rsidRPr="0070546A" w:rsidRDefault="00387CCD" w:rsidP="007641E0">
      <w:pPr>
        <w:pStyle w:val="ANormal"/>
        <w:rPr>
          <w:rStyle w:val="Hyperlnk"/>
          <w:color w:val="000000" w:themeColor="text1"/>
        </w:rPr>
      </w:pPr>
      <w:r w:rsidRPr="0070546A">
        <w:rPr>
          <w:rStyle w:val="Hyperlnk"/>
          <w:color w:val="000000" w:themeColor="text1"/>
        </w:rPr>
        <w:tab/>
      </w:r>
      <w:r w:rsidR="007641E0" w:rsidRPr="0070546A">
        <w:rPr>
          <w:rStyle w:val="Hyperlnk"/>
          <w:color w:val="000000" w:themeColor="text1"/>
        </w:rPr>
        <w:t>2) studierna på ett väsentligt sätt anses förbättra den arbetssökandes möjligheter till sysselsättning på den öppna arbetsmarknaden,</w:t>
      </w:r>
    </w:p>
    <w:p w14:paraId="38CBC02C" w14:textId="2FCD140C" w:rsidR="007641E0" w:rsidRPr="0070546A" w:rsidRDefault="00387CCD" w:rsidP="007641E0">
      <w:pPr>
        <w:pStyle w:val="ANormal"/>
        <w:rPr>
          <w:rStyle w:val="Hyperlnk"/>
          <w:color w:val="000000" w:themeColor="text1"/>
        </w:rPr>
      </w:pPr>
      <w:r w:rsidRPr="0070546A">
        <w:rPr>
          <w:rStyle w:val="Hyperlnk"/>
          <w:color w:val="000000" w:themeColor="text1"/>
        </w:rPr>
        <w:tab/>
      </w:r>
      <w:r w:rsidR="007641E0" w:rsidRPr="0070546A">
        <w:rPr>
          <w:rStyle w:val="Hyperlnk"/>
          <w:color w:val="000000" w:themeColor="text1"/>
        </w:rPr>
        <w:t>3) det i sysselsättningsplanen eller integrationsplanen har avtalats om studierna på det sätt som anges i 39d</w:t>
      </w:r>
      <w:r w:rsidR="000A6FB4">
        <w:rPr>
          <w:rStyle w:val="Hyperlnk"/>
          <w:color w:val="000000" w:themeColor="text1"/>
        </w:rPr>
        <w:t> §</w:t>
      </w:r>
      <w:r w:rsidR="007641E0" w:rsidRPr="0070546A">
        <w:rPr>
          <w:rStyle w:val="Hyperlnk"/>
          <w:color w:val="000000" w:themeColor="text1"/>
        </w:rPr>
        <w:t xml:space="preserve"> och</w:t>
      </w:r>
    </w:p>
    <w:p w14:paraId="7B982575" w14:textId="211C84F9" w:rsidR="007641E0" w:rsidRPr="0070546A" w:rsidRDefault="00387CCD" w:rsidP="007641E0">
      <w:pPr>
        <w:pStyle w:val="ANormal"/>
        <w:rPr>
          <w:rStyle w:val="Hyperlnk"/>
          <w:color w:val="000000" w:themeColor="text1"/>
        </w:rPr>
      </w:pPr>
      <w:r w:rsidRPr="0070546A">
        <w:rPr>
          <w:rStyle w:val="Hyperlnk"/>
          <w:color w:val="000000" w:themeColor="text1"/>
        </w:rPr>
        <w:tab/>
      </w:r>
      <w:r w:rsidR="007641E0" w:rsidRPr="0070546A">
        <w:rPr>
          <w:rStyle w:val="Hyperlnk"/>
          <w:color w:val="000000" w:themeColor="text1"/>
        </w:rPr>
        <w:t>4) övriga villkor som anges i detta kapitel uppfylls.</w:t>
      </w:r>
    </w:p>
    <w:p w14:paraId="16D36845" w14:textId="77777777" w:rsidR="004B23D8" w:rsidRPr="0070546A" w:rsidRDefault="004B23D8" w:rsidP="000A5479">
      <w:pPr>
        <w:pStyle w:val="ANormal"/>
        <w:rPr>
          <w:color w:val="000000" w:themeColor="text1"/>
          <w:lang w:val="sv-FI"/>
        </w:rPr>
      </w:pPr>
    </w:p>
    <w:p w14:paraId="5F290227" w14:textId="76A5A5C6" w:rsidR="002F1341" w:rsidRPr="0070546A" w:rsidRDefault="00387CCD" w:rsidP="002F1341">
      <w:pPr>
        <w:pStyle w:val="LagParagraf"/>
        <w:rPr>
          <w:color w:val="000000" w:themeColor="text1"/>
          <w:lang w:val="sv-FI"/>
        </w:rPr>
      </w:pPr>
      <w:r w:rsidRPr="0070546A">
        <w:rPr>
          <w:color w:val="000000" w:themeColor="text1"/>
          <w:lang w:val="sv-FI"/>
        </w:rPr>
        <w:t>39c</w:t>
      </w:r>
      <w:r w:rsidR="000A6FB4">
        <w:rPr>
          <w:color w:val="000000" w:themeColor="text1"/>
          <w:lang w:val="sv-FI"/>
        </w:rPr>
        <w:t> §</w:t>
      </w:r>
    </w:p>
    <w:p w14:paraId="716D2972" w14:textId="237874E4" w:rsidR="00387CCD" w:rsidRPr="0070546A" w:rsidRDefault="00387CCD" w:rsidP="002F1341">
      <w:pPr>
        <w:pStyle w:val="LagPararubrik"/>
        <w:rPr>
          <w:color w:val="000000" w:themeColor="text1"/>
          <w:lang w:val="sv-FI"/>
        </w:rPr>
      </w:pPr>
      <w:r w:rsidRPr="0070546A">
        <w:rPr>
          <w:color w:val="000000" w:themeColor="text1"/>
          <w:lang w:val="sv-FI"/>
        </w:rPr>
        <w:t>Särskilda förutsättningar</w:t>
      </w:r>
    </w:p>
    <w:p w14:paraId="03DBEEC8" w14:textId="7516DE83" w:rsidR="00387CCD" w:rsidRPr="0070546A" w:rsidRDefault="002F1341" w:rsidP="00387CCD">
      <w:pPr>
        <w:pStyle w:val="ANormal"/>
        <w:rPr>
          <w:rStyle w:val="Hyperlnk"/>
          <w:color w:val="000000" w:themeColor="text1"/>
        </w:rPr>
      </w:pPr>
      <w:r w:rsidRPr="0070546A">
        <w:rPr>
          <w:rStyle w:val="Hyperlnk"/>
          <w:color w:val="000000" w:themeColor="text1"/>
        </w:rPr>
        <w:tab/>
      </w:r>
      <w:r w:rsidR="00387CCD" w:rsidRPr="0070546A">
        <w:rPr>
          <w:rStyle w:val="Hyperlnk"/>
          <w:color w:val="000000" w:themeColor="text1"/>
        </w:rPr>
        <w:t xml:space="preserve">Bestämmelserna i detta kapitel tillämpas på studier som betraktas som heltidsstudier enligt </w:t>
      </w:r>
      <w:r w:rsidRPr="0070546A">
        <w:rPr>
          <w:rStyle w:val="Hyperlnk"/>
          <w:color w:val="000000" w:themeColor="text1"/>
        </w:rPr>
        <w:t>11</w:t>
      </w:r>
      <w:r w:rsidR="000A6FB4">
        <w:rPr>
          <w:rStyle w:val="Hyperlnk"/>
          <w:color w:val="000000" w:themeColor="text1"/>
        </w:rPr>
        <w:t> §</w:t>
      </w:r>
      <w:r w:rsidR="00387CCD" w:rsidRPr="0070546A">
        <w:rPr>
          <w:rStyle w:val="Hyperlnk"/>
          <w:color w:val="000000" w:themeColor="text1"/>
        </w:rPr>
        <w:t xml:space="preserve"> i</w:t>
      </w:r>
      <w:r w:rsidR="007135E0">
        <w:rPr>
          <w:rStyle w:val="Hyperlnk"/>
          <w:color w:val="000000" w:themeColor="text1"/>
        </w:rPr>
        <w:t xml:space="preserve"> </w:t>
      </w:r>
      <w:hyperlink r:id="rId61" w:history="1">
        <w:r w:rsidR="00387CCD" w:rsidRPr="0070546A">
          <w:rPr>
            <w:rStyle w:val="Hyperlnk"/>
            <w:color w:val="000000" w:themeColor="text1"/>
          </w:rPr>
          <w:t xml:space="preserve">landskapslagen om tillämpning </w:t>
        </w:r>
        <w:r w:rsidRPr="0070546A">
          <w:rPr>
            <w:rStyle w:val="Hyperlnk"/>
            <w:color w:val="000000" w:themeColor="text1"/>
          </w:rPr>
          <w:t>på</w:t>
        </w:r>
        <w:r w:rsidR="00387CCD" w:rsidRPr="0070546A">
          <w:rPr>
            <w:rStyle w:val="Hyperlnk"/>
            <w:color w:val="000000" w:themeColor="text1"/>
          </w:rPr>
          <w:t xml:space="preserve"> Åland av lagen om </w:t>
        </w:r>
        <w:r w:rsidRPr="0070546A">
          <w:rPr>
            <w:rStyle w:val="Hyperlnk"/>
            <w:color w:val="000000" w:themeColor="text1"/>
          </w:rPr>
          <w:t>allmänt</w:t>
        </w:r>
      </w:hyperlink>
      <w:r w:rsidRPr="0070546A">
        <w:rPr>
          <w:rStyle w:val="Hyperlnk"/>
          <w:color w:val="000000" w:themeColor="text1"/>
        </w:rPr>
        <w:t xml:space="preserve"> stöd </w:t>
      </w:r>
      <w:r w:rsidR="00387CCD" w:rsidRPr="0070546A">
        <w:rPr>
          <w:rStyle w:val="Hyperlnk"/>
          <w:color w:val="000000" w:themeColor="text1"/>
        </w:rPr>
        <w:t>och</w:t>
      </w:r>
    </w:p>
    <w:p w14:paraId="27642595" w14:textId="12A701DC" w:rsidR="00387CCD" w:rsidRPr="0070546A" w:rsidRDefault="002F1341" w:rsidP="00387CCD">
      <w:pPr>
        <w:pStyle w:val="ANormal"/>
        <w:rPr>
          <w:rStyle w:val="Hyperlnk"/>
          <w:color w:val="000000" w:themeColor="text1"/>
        </w:rPr>
      </w:pPr>
      <w:r w:rsidRPr="0070546A">
        <w:rPr>
          <w:rStyle w:val="Hyperlnk"/>
          <w:color w:val="000000" w:themeColor="text1"/>
        </w:rPr>
        <w:tab/>
      </w:r>
      <w:r w:rsidR="00387CCD" w:rsidRPr="0070546A">
        <w:rPr>
          <w:rStyle w:val="Hyperlnk"/>
          <w:color w:val="000000" w:themeColor="text1"/>
        </w:rPr>
        <w:t>1) om vilka det föreskrivs i</w:t>
      </w:r>
      <w:r w:rsidR="007135E0">
        <w:rPr>
          <w:rStyle w:val="Hyperlnk"/>
          <w:color w:val="000000" w:themeColor="text1"/>
        </w:rPr>
        <w:t xml:space="preserve"> </w:t>
      </w:r>
      <w:hyperlink r:id="rId62" w:history="1">
        <w:r w:rsidR="00387CCD" w:rsidRPr="0070546A">
          <w:rPr>
            <w:rStyle w:val="Hyperlnk"/>
            <w:color w:val="000000" w:themeColor="text1"/>
          </w:rPr>
          <w:t>landskapslagen om gymnasieutbildning</w:t>
        </w:r>
      </w:hyperlink>
      <w:r w:rsidR="007135E0">
        <w:rPr>
          <w:rStyle w:val="Hyperlnk"/>
          <w:color w:val="000000" w:themeColor="text1"/>
        </w:rPr>
        <w:t xml:space="preserve"> </w:t>
      </w:r>
      <w:r w:rsidR="00387CCD" w:rsidRPr="0070546A">
        <w:rPr>
          <w:rStyle w:val="Hyperlnk"/>
          <w:color w:val="000000" w:themeColor="text1"/>
        </w:rPr>
        <w:t>eller </w:t>
      </w:r>
      <w:hyperlink r:id="rId63" w:history="1">
        <w:r w:rsidR="00387CCD" w:rsidRPr="0070546A">
          <w:rPr>
            <w:rStyle w:val="Hyperlnk"/>
            <w:color w:val="000000" w:themeColor="text1"/>
          </w:rPr>
          <w:t>landskapslagen om Högskolan på Åland</w:t>
        </w:r>
      </w:hyperlink>
      <w:r w:rsidR="007135E0">
        <w:rPr>
          <w:rStyle w:val="Hyperlnk"/>
          <w:color w:val="000000" w:themeColor="text1"/>
        </w:rPr>
        <w:t xml:space="preserve"> </w:t>
      </w:r>
      <w:r w:rsidR="00387CCD" w:rsidRPr="0070546A">
        <w:rPr>
          <w:rStyle w:val="Hyperlnk"/>
          <w:color w:val="000000" w:themeColor="text1"/>
        </w:rPr>
        <w:t>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48027E13" w14:textId="5FACF4BF" w:rsidR="00387CCD" w:rsidRPr="0070546A" w:rsidRDefault="002F1341" w:rsidP="00387CCD">
      <w:pPr>
        <w:pStyle w:val="ANormal"/>
        <w:rPr>
          <w:rStyle w:val="Hyperlnk"/>
          <w:color w:val="000000" w:themeColor="text1"/>
        </w:rPr>
      </w:pPr>
      <w:r w:rsidRPr="0070546A">
        <w:rPr>
          <w:rStyle w:val="Hyperlnk"/>
          <w:color w:val="000000" w:themeColor="text1"/>
        </w:rPr>
        <w:tab/>
      </w:r>
      <w:r w:rsidR="00387CCD" w:rsidRPr="0070546A">
        <w:rPr>
          <w:rStyle w:val="Hyperlnk"/>
          <w:color w:val="000000" w:themeColor="text1"/>
        </w:rPr>
        <w:t>2) som är annan yrkesinriktad utbildning som är erkänd av nationell utbildningsmyndighet eller som godkänts av landskapsregeringen,</w:t>
      </w:r>
    </w:p>
    <w:p w14:paraId="22AB7A8B" w14:textId="038097EB" w:rsidR="00387CCD" w:rsidRPr="0070546A" w:rsidRDefault="002F1341" w:rsidP="00387CCD">
      <w:pPr>
        <w:pStyle w:val="ANormal"/>
        <w:rPr>
          <w:rStyle w:val="Hyperlnk"/>
          <w:color w:val="000000" w:themeColor="text1"/>
        </w:rPr>
      </w:pPr>
      <w:r w:rsidRPr="0070546A">
        <w:rPr>
          <w:rStyle w:val="Hyperlnk"/>
          <w:color w:val="000000" w:themeColor="text1"/>
        </w:rPr>
        <w:tab/>
      </w:r>
      <w:r w:rsidR="00387CCD" w:rsidRPr="0070546A">
        <w:rPr>
          <w:rStyle w:val="Hyperlnk"/>
          <w:color w:val="000000" w:themeColor="text1"/>
        </w:rPr>
        <w:t>3) </w:t>
      </w:r>
      <w:r w:rsidRPr="0070546A">
        <w:rPr>
          <w:rStyle w:val="Hyperlnk"/>
          <w:color w:val="000000" w:themeColor="text1"/>
        </w:rPr>
        <w:t xml:space="preserve"> </w:t>
      </w:r>
      <w:r w:rsidR="00387CCD" w:rsidRPr="0070546A">
        <w:rPr>
          <w:rStyle w:val="Hyperlnk"/>
          <w:color w:val="000000" w:themeColor="text1"/>
        </w:rPr>
        <w:t>som är allmänbildande grundutbildning eller allmänbildande gymnasieutbildning och om vilka det föreskrivs i</w:t>
      </w:r>
      <w:r w:rsidR="007135E0">
        <w:rPr>
          <w:rStyle w:val="Hyperlnk"/>
          <w:color w:val="000000" w:themeColor="text1"/>
        </w:rPr>
        <w:t xml:space="preserve"> </w:t>
      </w:r>
      <w:hyperlink r:id="rId64" w:history="1">
        <w:r w:rsidR="00387CCD" w:rsidRPr="0070546A">
          <w:rPr>
            <w:rStyle w:val="Hyperlnk"/>
            <w:color w:val="000000" w:themeColor="text1"/>
          </w:rPr>
          <w:t>landskapslagen (2020:32) om barnomsorg och grundskola</w:t>
        </w:r>
      </w:hyperlink>
      <w:r w:rsidR="00387CCD" w:rsidRPr="0070546A">
        <w:rPr>
          <w:rStyle w:val="Hyperlnk"/>
          <w:color w:val="000000" w:themeColor="text1"/>
        </w:rPr>
        <w:t> eller landskapslagen (2011:13) om gymnasieutbildning, i det fall att avsaknaden av utbildning utgör ett hinder för yrkesmässig utveckling eller</w:t>
      </w:r>
    </w:p>
    <w:p w14:paraId="2788DF98" w14:textId="74893669" w:rsidR="00387CCD" w:rsidRPr="0070546A" w:rsidRDefault="002F1341" w:rsidP="00387CCD">
      <w:pPr>
        <w:pStyle w:val="ANormal"/>
        <w:rPr>
          <w:rStyle w:val="Hyperlnk"/>
          <w:color w:val="000000" w:themeColor="text1"/>
        </w:rPr>
      </w:pPr>
      <w:r w:rsidRPr="0070546A">
        <w:rPr>
          <w:rStyle w:val="Hyperlnk"/>
          <w:color w:val="000000" w:themeColor="text1"/>
        </w:rPr>
        <w:tab/>
      </w:r>
      <w:r w:rsidR="00387CCD" w:rsidRPr="0070546A">
        <w:rPr>
          <w:rStyle w:val="Hyperlnk"/>
          <w:color w:val="000000" w:themeColor="text1"/>
        </w:rPr>
        <w:t>4) om vilka det föreskrivs i</w:t>
      </w:r>
      <w:r w:rsidR="007135E0">
        <w:rPr>
          <w:rStyle w:val="Hyperlnk"/>
          <w:color w:val="000000" w:themeColor="text1"/>
        </w:rPr>
        <w:t xml:space="preserve"> </w:t>
      </w:r>
      <w:hyperlink r:id="rId65" w:history="1">
        <w:r w:rsidR="00387CCD" w:rsidRPr="0070546A">
          <w:rPr>
            <w:rStyle w:val="Hyperlnk"/>
            <w:color w:val="000000" w:themeColor="text1"/>
          </w:rPr>
          <w:t>landskapslagen (1999:53) om Ålands folkhögskola</w:t>
        </w:r>
      </w:hyperlink>
      <w:r w:rsidR="00387CCD" w:rsidRPr="0070546A">
        <w:rPr>
          <w:rStyle w:val="Hyperlnk"/>
          <w:color w:val="000000" w:themeColor="text1"/>
        </w:rPr>
        <w:t>,</w:t>
      </w:r>
      <w:r w:rsidR="007135E0">
        <w:rPr>
          <w:rStyle w:val="Hyperlnk"/>
          <w:color w:val="000000" w:themeColor="text1"/>
        </w:rPr>
        <w:t xml:space="preserve"> </w:t>
      </w:r>
      <w:hyperlink r:id="rId66" w:history="1">
        <w:r w:rsidR="00387CCD" w:rsidRPr="0070546A">
          <w:rPr>
            <w:rStyle w:val="Hyperlnk"/>
            <w:color w:val="000000" w:themeColor="text1"/>
          </w:rPr>
          <w:t>landskapslagen (1993:75) om medborgarinstitut</w:t>
        </w:r>
      </w:hyperlink>
      <w:r w:rsidR="007135E0">
        <w:rPr>
          <w:rStyle w:val="Hyperlnk"/>
          <w:color w:val="000000" w:themeColor="text1"/>
        </w:rPr>
        <w:t xml:space="preserve"> </w:t>
      </w:r>
      <w:r w:rsidR="00387CCD" w:rsidRPr="0070546A">
        <w:rPr>
          <w:rStyle w:val="Hyperlnk"/>
          <w:color w:val="000000" w:themeColor="text1"/>
        </w:rPr>
        <w:t>och</w:t>
      </w:r>
      <w:r w:rsidR="007135E0">
        <w:rPr>
          <w:rStyle w:val="Hyperlnk"/>
          <w:color w:val="000000" w:themeColor="text1"/>
        </w:rPr>
        <w:t xml:space="preserve"> </w:t>
      </w:r>
      <w:hyperlink r:id="rId67" w:history="1">
        <w:r w:rsidR="00387CCD" w:rsidRPr="0070546A">
          <w:rPr>
            <w:rStyle w:val="Hyperlnk"/>
            <w:color w:val="000000" w:themeColor="text1"/>
          </w:rPr>
          <w:t>landskapslagen (2009:54) om landskapsbidrag till bildningsförbund</w:t>
        </w:r>
      </w:hyperlink>
      <w:r w:rsidR="00387CCD" w:rsidRPr="0070546A">
        <w:rPr>
          <w:rStyle w:val="Hyperlnk"/>
          <w:color w:val="000000" w:themeColor="text1"/>
        </w:rPr>
        <w:t>, i det fall att utbildningen ökar yrkesfärdigheterna och behörigheten och en läro- eller utbildningsplan över studierna kan uppvisas.</w:t>
      </w:r>
    </w:p>
    <w:p w14:paraId="43447C44" w14:textId="77777777" w:rsidR="002F1341" w:rsidRPr="0070546A" w:rsidRDefault="002F1341">
      <w:pPr>
        <w:pStyle w:val="ANormal"/>
        <w:rPr>
          <w:rStyle w:val="Hyperlnk"/>
          <w:color w:val="000000" w:themeColor="text1"/>
        </w:rPr>
      </w:pPr>
      <w:r w:rsidRPr="0070546A">
        <w:rPr>
          <w:rStyle w:val="Hyperlnk"/>
          <w:color w:val="000000" w:themeColor="text1"/>
        </w:rPr>
        <w:t>- - - - - - - - - - - - - - - - - - - - - - - - - - - - - - - - - - - - - - - - - - - - - - - - - - - -</w:t>
      </w:r>
    </w:p>
    <w:p w14:paraId="685E546A" w14:textId="77777777" w:rsidR="00387CCD" w:rsidRPr="0070546A" w:rsidRDefault="00387CCD" w:rsidP="000A5479">
      <w:pPr>
        <w:pStyle w:val="ANormal"/>
        <w:rPr>
          <w:color w:val="000000" w:themeColor="text1"/>
          <w:lang w:val="sv-FI"/>
        </w:rPr>
      </w:pPr>
    </w:p>
    <w:p w14:paraId="7E0C2E1F" w14:textId="12F8C90C" w:rsidR="009D45B1" w:rsidRPr="0070546A" w:rsidRDefault="009D45B1" w:rsidP="009D45B1">
      <w:pPr>
        <w:pStyle w:val="LagParagraf"/>
        <w:rPr>
          <w:color w:val="000000" w:themeColor="text1"/>
          <w:lang w:val="sv-FI"/>
        </w:rPr>
      </w:pPr>
      <w:r w:rsidRPr="0070546A">
        <w:rPr>
          <w:color w:val="000000" w:themeColor="text1"/>
          <w:lang w:val="sv-FI"/>
        </w:rPr>
        <w:t>45</w:t>
      </w:r>
      <w:r w:rsidR="000A6FB4">
        <w:rPr>
          <w:color w:val="000000" w:themeColor="text1"/>
          <w:lang w:val="sv-FI"/>
        </w:rPr>
        <w:t> §</w:t>
      </w:r>
    </w:p>
    <w:p w14:paraId="345248BC" w14:textId="77777777" w:rsidR="009D45B1" w:rsidRPr="0070546A" w:rsidRDefault="009D45B1" w:rsidP="009D45B1">
      <w:pPr>
        <w:pStyle w:val="LagPararubrik"/>
        <w:rPr>
          <w:color w:val="000000" w:themeColor="text1"/>
          <w:lang w:val="sv-FI"/>
        </w:rPr>
      </w:pPr>
      <w:r w:rsidRPr="0070546A">
        <w:rPr>
          <w:color w:val="000000" w:themeColor="text1"/>
          <w:lang w:val="sv-FI"/>
        </w:rPr>
        <w:t>Sysselsättningsstödets belopp</w:t>
      </w:r>
    </w:p>
    <w:p w14:paraId="53BD164F" w14:textId="0B8B61A0" w:rsidR="009D45B1" w:rsidRDefault="009D45B1" w:rsidP="009D45B1">
      <w:pPr>
        <w:pStyle w:val="ANormal"/>
        <w:rPr>
          <w:color w:val="000000" w:themeColor="text1"/>
          <w:lang w:val="sv-FI"/>
        </w:rPr>
      </w:pPr>
      <w:r w:rsidRPr="0070546A">
        <w:rPr>
          <w:color w:val="000000" w:themeColor="text1"/>
          <w:lang w:val="sv-FI"/>
        </w:rPr>
        <w:tab/>
        <w:t>Sysselsättningsstödet för anställning är per dag och person minst lika stort som de</w:t>
      </w:r>
      <w:r w:rsidR="00AA68F9" w:rsidRPr="0070546A">
        <w:rPr>
          <w:color w:val="000000" w:themeColor="text1"/>
          <w:lang w:val="sv-FI"/>
        </w:rPr>
        <w:t>t</w:t>
      </w:r>
      <w:r w:rsidRPr="0070546A">
        <w:rPr>
          <w:color w:val="000000" w:themeColor="text1"/>
          <w:lang w:val="sv-FI"/>
        </w:rPr>
        <w:t xml:space="preserve"> </w:t>
      </w:r>
      <w:r w:rsidR="00AA68F9" w:rsidRPr="0070546A">
        <w:rPr>
          <w:color w:val="000000" w:themeColor="text1"/>
          <w:lang w:val="sv-FI"/>
        </w:rPr>
        <w:t>allmänna stöd</w:t>
      </w:r>
      <w:r w:rsidRPr="0070546A">
        <w:rPr>
          <w:color w:val="000000" w:themeColor="text1"/>
          <w:lang w:val="sv-FI"/>
        </w:rPr>
        <w:t xml:space="preserve"> som avses i 4</w:t>
      </w:r>
      <w:r w:rsidR="000A6FB4">
        <w:rPr>
          <w:color w:val="000000" w:themeColor="text1"/>
          <w:lang w:val="sv-FI"/>
        </w:rPr>
        <w:t> kap.</w:t>
      </w:r>
      <w:r w:rsidRPr="0070546A">
        <w:rPr>
          <w:color w:val="000000" w:themeColor="text1"/>
          <w:lang w:val="sv-FI"/>
        </w:rPr>
        <w:t xml:space="preserve"> 15</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lagen om </w:t>
      </w:r>
      <w:r w:rsidR="00AA68F9" w:rsidRPr="0070546A">
        <w:rPr>
          <w:color w:val="000000" w:themeColor="text1"/>
          <w:lang w:val="sv-FI"/>
        </w:rPr>
        <w:t>allmänt stöd</w:t>
      </w:r>
      <w:r w:rsidRPr="0070546A">
        <w:rPr>
          <w:color w:val="000000" w:themeColor="text1"/>
          <w:lang w:val="sv-FI"/>
        </w:rPr>
        <w:t xml:space="preserve"> och högst lika stort som </w:t>
      </w:r>
      <w:r w:rsidR="00AA68F9" w:rsidRPr="0070546A">
        <w:rPr>
          <w:color w:val="000000" w:themeColor="text1"/>
          <w:lang w:val="sv-FI"/>
        </w:rPr>
        <w:t>det allmänna stödet</w:t>
      </w:r>
      <w:r w:rsidRPr="0070546A">
        <w:rPr>
          <w:color w:val="000000" w:themeColor="text1"/>
          <w:lang w:val="sv-FI"/>
        </w:rPr>
        <w:t xml:space="preserve"> förhöjt med 90 procent.</w:t>
      </w:r>
    </w:p>
    <w:p w14:paraId="56F15AD0" w14:textId="294B4808" w:rsidR="00C777AF" w:rsidRPr="0070546A" w:rsidRDefault="00C777AF" w:rsidP="009D45B1">
      <w:pPr>
        <w:pStyle w:val="ANormal"/>
        <w:rPr>
          <w:color w:val="000000" w:themeColor="text1"/>
          <w:lang w:val="sv-FI"/>
        </w:rPr>
      </w:pPr>
      <w:r>
        <w:rPr>
          <w:color w:val="000000" w:themeColor="text1"/>
          <w:lang w:val="sv-FI"/>
        </w:rPr>
        <w:tab/>
      </w:r>
      <w:r w:rsidRPr="00C777AF">
        <w:rPr>
          <w:color w:val="000000" w:themeColor="text1"/>
          <w:lang w:val="sv-FI"/>
        </w:rPr>
        <w:t>Det högsta stödet enligt 1</w:t>
      </w:r>
      <w:r w:rsidR="000A6FB4">
        <w:rPr>
          <w:color w:val="000000" w:themeColor="text1"/>
          <w:lang w:val="sv-FI"/>
        </w:rPr>
        <w:t> mom.</w:t>
      </w:r>
      <w:r w:rsidRPr="00C777AF">
        <w:rPr>
          <w:color w:val="000000" w:themeColor="text1"/>
          <w:lang w:val="sv-FI"/>
        </w:rPr>
        <w:t xml:space="preserve"> kan beviljas för anställning inom näringsliv, staten eller kommun för personer som har varit arbetslösa i tio månader eller mer och för personer med nedsatt arbetsförmåga. Om den person som anställs med sysselsättningsstöd har nedsatt arbetsförmåga kan det högsta stödet beviljas endast för det första stödåret, medan stödet för det andra året kan vara högst lika stort som </w:t>
      </w:r>
      <w:r>
        <w:rPr>
          <w:color w:val="000000" w:themeColor="text1"/>
          <w:lang w:val="sv-FI"/>
        </w:rPr>
        <w:t>det allmänna stödet</w:t>
      </w:r>
      <w:r w:rsidRPr="00C777AF">
        <w:rPr>
          <w:color w:val="000000" w:themeColor="text1"/>
          <w:lang w:val="sv-FI"/>
        </w:rPr>
        <w:t xml:space="preserve"> förhöjt med 50 procent per arbetsdag. För personer som har varit arbetslösa mellan sex och tio månader är stödet minst lika stort som </w:t>
      </w:r>
      <w:r>
        <w:rPr>
          <w:color w:val="000000" w:themeColor="text1"/>
          <w:lang w:val="sv-FI"/>
        </w:rPr>
        <w:t>det allmänna stödet</w:t>
      </w:r>
      <w:r w:rsidRPr="00C777AF">
        <w:rPr>
          <w:color w:val="000000" w:themeColor="text1"/>
          <w:lang w:val="sv-FI"/>
        </w:rPr>
        <w:t xml:space="preserve"> förhöjt med 50 procent per arbetsdag.</w:t>
      </w:r>
    </w:p>
    <w:p w14:paraId="180DAF84" w14:textId="77777777" w:rsidR="009D45B1" w:rsidRPr="0070546A" w:rsidRDefault="009D45B1" w:rsidP="009D45B1">
      <w:pPr>
        <w:pStyle w:val="ANormal"/>
        <w:rPr>
          <w:color w:val="000000" w:themeColor="text1"/>
        </w:rPr>
      </w:pPr>
      <w:r w:rsidRPr="0070546A">
        <w:rPr>
          <w:color w:val="000000" w:themeColor="text1"/>
        </w:rPr>
        <w:t>- - - - - - - - - - - - - - - - - - - - - - - - - - - - - - - - - - - - - - - - - - - - - - - - - - - -</w:t>
      </w:r>
    </w:p>
    <w:p w14:paraId="0B2DFB3E" w14:textId="77777777" w:rsidR="009D45B1" w:rsidRPr="0070546A" w:rsidRDefault="009D45B1" w:rsidP="000A5479">
      <w:pPr>
        <w:pStyle w:val="ANormal"/>
        <w:rPr>
          <w:color w:val="000000" w:themeColor="text1"/>
          <w:lang w:val="sv-FI"/>
        </w:rPr>
      </w:pPr>
    </w:p>
    <w:p w14:paraId="1F4915B1" w14:textId="2FA369DD" w:rsidR="00E763E3" w:rsidRPr="0070546A" w:rsidRDefault="00951294" w:rsidP="00E763E3">
      <w:pPr>
        <w:pStyle w:val="LagParagraf"/>
        <w:rPr>
          <w:color w:val="000000" w:themeColor="text1"/>
          <w:lang w:val="sv-FI"/>
        </w:rPr>
      </w:pPr>
      <w:r w:rsidRPr="0070546A">
        <w:rPr>
          <w:color w:val="000000" w:themeColor="text1"/>
          <w:lang w:val="sv-FI"/>
        </w:rPr>
        <w:t>46</w:t>
      </w:r>
      <w:r w:rsidR="000A6FB4">
        <w:rPr>
          <w:color w:val="000000" w:themeColor="text1"/>
          <w:lang w:val="sv-FI"/>
        </w:rPr>
        <w:t> §</w:t>
      </w:r>
    </w:p>
    <w:p w14:paraId="2E9D61E3" w14:textId="31943F31" w:rsidR="00951294" w:rsidRPr="0070546A" w:rsidRDefault="00951294" w:rsidP="00E763E3">
      <w:pPr>
        <w:pStyle w:val="LagPararubrik"/>
        <w:rPr>
          <w:color w:val="000000" w:themeColor="text1"/>
          <w:lang w:val="sv-FI"/>
        </w:rPr>
      </w:pPr>
      <w:r w:rsidRPr="0070546A">
        <w:rPr>
          <w:color w:val="000000" w:themeColor="text1"/>
          <w:lang w:val="sv-FI"/>
        </w:rPr>
        <w:t>Arbetstid</w:t>
      </w:r>
    </w:p>
    <w:p w14:paraId="13E07491" w14:textId="77777777" w:rsidR="0072527B" w:rsidRDefault="0072527B" w:rsidP="0072527B">
      <w:pPr>
        <w:pStyle w:val="ANormal"/>
        <w:rPr>
          <w:color w:val="000000" w:themeColor="text1"/>
          <w:lang w:val="sv-FI"/>
        </w:rPr>
      </w:pPr>
      <w:r w:rsidRPr="00BE50E0">
        <w:rPr>
          <w:color w:val="000000" w:themeColor="text1"/>
          <w:lang w:val="sv-FI"/>
        </w:rPr>
        <w:tab/>
        <w:t xml:space="preserve">En arbetsgivare kan beviljas ett sysselsättningsstöd som är lika stort som </w:t>
      </w:r>
      <w:r w:rsidRPr="0072527B">
        <w:rPr>
          <w:color w:val="000000" w:themeColor="text1"/>
          <w:lang w:val="sv-FI"/>
        </w:rPr>
        <w:t>det allmänna stödet</w:t>
      </w:r>
      <w:r w:rsidRPr="00BE50E0">
        <w:rPr>
          <w:color w:val="000000" w:themeColor="text1"/>
          <w:lang w:val="sv-FI"/>
        </w:rPr>
        <w:t xml:space="preserve"> eller ett förhöjt sysselsättningsstöd till fullt belopp för ordnande av sådan anställning där arbetstiden under en tidsperiod som motsvarar lönebetalningsperioden överstiger 80 procent av den ordinarie arbetstiden i branschen. Om sysselsättningsstöd för sysselsättande av en och samma arbetstagare betalas till flera arbetsgivare samtidigt, ska den sammanlagda arbetstiden överstiga 80 procent av den ordinarie arbetstiden i branschen.</w:t>
      </w:r>
    </w:p>
    <w:p w14:paraId="3C032B99" w14:textId="19BA66D2" w:rsidR="00E753F7" w:rsidRPr="00BE50E0" w:rsidRDefault="00E753F7" w:rsidP="0072527B">
      <w:pPr>
        <w:pStyle w:val="ANormal"/>
        <w:rPr>
          <w:color w:val="000000" w:themeColor="text1"/>
          <w:lang w:val="sv-FI"/>
        </w:rPr>
      </w:pPr>
      <w:r>
        <w:rPr>
          <w:color w:val="000000" w:themeColor="text1"/>
          <w:lang w:val="sv-FI"/>
        </w:rPr>
        <w:tab/>
      </w:r>
      <w:r w:rsidRPr="00E753F7">
        <w:rPr>
          <w:color w:val="000000" w:themeColor="text1"/>
          <w:lang w:val="sv-FI"/>
        </w:rPr>
        <w:t xml:space="preserve">Vid sysselsättande av personer med nedsatt arbetsförmåga kan sysselsättningsstöd för anställning beviljas, även om arbetstiden under en tidsperiod som motsvarar lönebetalningsperioden är minst 50 procent av den ordinarie arbetstiden i branschen. Stödbeloppet bör i ett sådant fall sättas i relation till den faktiska arbetstiden. Stödbeloppet kan inte vara lägre än </w:t>
      </w:r>
      <w:r w:rsidR="00164135">
        <w:rPr>
          <w:color w:val="000000" w:themeColor="text1"/>
          <w:lang w:val="sv-FI"/>
        </w:rPr>
        <w:t>det allmänna stödet</w:t>
      </w:r>
      <w:r w:rsidRPr="00E753F7">
        <w:rPr>
          <w:color w:val="000000" w:themeColor="text1"/>
          <w:lang w:val="sv-FI"/>
        </w:rPr>
        <w:t>.</w:t>
      </w:r>
    </w:p>
    <w:p w14:paraId="495FF97F" w14:textId="77777777" w:rsidR="00E763E3" w:rsidRPr="0070546A" w:rsidRDefault="00E763E3">
      <w:pPr>
        <w:pStyle w:val="ANormal"/>
        <w:rPr>
          <w:color w:val="000000" w:themeColor="text1"/>
        </w:rPr>
      </w:pPr>
      <w:r w:rsidRPr="0070546A">
        <w:rPr>
          <w:color w:val="000000" w:themeColor="text1"/>
        </w:rPr>
        <w:t>- - - - - - - - - - - - - - - - - - - - - - - - - - - - - - - - - - - - - - - - - - - - - - - - - - - -</w:t>
      </w:r>
    </w:p>
    <w:p w14:paraId="43CBCF5F" w14:textId="77777777" w:rsidR="00E763E3" w:rsidRPr="0070546A" w:rsidRDefault="00E763E3">
      <w:pPr>
        <w:pStyle w:val="ANormal"/>
        <w:rPr>
          <w:color w:val="000000" w:themeColor="text1"/>
        </w:rPr>
      </w:pPr>
    </w:p>
    <w:p w14:paraId="366EB6A3" w14:textId="2FB4EE51" w:rsidR="00D325BA" w:rsidRPr="0070546A" w:rsidRDefault="00D325BA" w:rsidP="00D325BA">
      <w:pPr>
        <w:pStyle w:val="LagParagraf"/>
        <w:rPr>
          <w:color w:val="000000" w:themeColor="text1"/>
          <w:lang w:val="sv-FI"/>
        </w:rPr>
      </w:pPr>
      <w:r w:rsidRPr="0070546A">
        <w:rPr>
          <w:color w:val="000000" w:themeColor="text1"/>
          <w:lang w:val="sv-FI"/>
        </w:rPr>
        <w:t>49</w:t>
      </w:r>
      <w:r w:rsidR="000A6FB4">
        <w:rPr>
          <w:color w:val="000000" w:themeColor="text1"/>
          <w:lang w:val="sv-FI"/>
        </w:rPr>
        <w:t> §</w:t>
      </w:r>
    </w:p>
    <w:p w14:paraId="50616D5F" w14:textId="77777777" w:rsidR="00D325BA" w:rsidRPr="0070546A" w:rsidRDefault="00D325BA" w:rsidP="00D325BA">
      <w:pPr>
        <w:pStyle w:val="LagPararubrik"/>
        <w:rPr>
          <w:color w:val="000000" w:themeColor="text1"/>
          <w:lang w:val="sv-FI"/>
        </w:rPr>
      </w:pPr>
      <w:r w:rsidRPr="0070546A">
        <w:rPr>
          <w:color w:val="000000" w:themeColor="text1"/>
          <w:lang w:val="sv-FI"/>
        </w:rPr>
        <w:t>Förutsättningar för beviljande av stöd</w:t>
      </w:r>
    </w:p>
    <w:p w14:paraId="44ADAD67" w14:textId="77777777" w:rsidR="00D325BA" w:rsidRPr="0070546A" w:rsidRDefault="00D325BA" w:rsidP="00D325BA">
      <w:pPr>
        <w:pStyle w:val="ANormal"/>
        <w:rPr>
          <w:color w:val="000000" w:themeColor="text1"/>
        </w:rPr>
      </w:pPr>
      <w:r w:rsidRPr="0070546A">
        <w:rPr>
          <w:color w:val="000000" w:themeColor="text1"/>
        </w:rPr>
        <w:t>- - - - - - - - - - - - - - - - - - - - - - - - - - - - - - - - - - - - - - - - - - - - - - - - - - - -</w:t>
      </w:r>
    </w:p>
    <w:p w14:paraId="55E224BB" w14:textId="251CE54E" w:rsidR="00D325BA" w:rsidRPr="0070546A" w:rsidRDefault="00D325BA" w:rsidP="00D325BA">
      <w:pPr>
        <w:pStyle w:val="ANormal"/>
        <w:rPr>
          <w:color w:val="000000" w:themeColor="text1"/>
          <w:lang w:val="sv-FI"/>
        </w:rPr>
      </w:pPr>
      <w:r w:rsidRPr="0070546A">
        <w:rPr>
          <w:color w:val="000000" w:themeColor="text1"/>
        </w:rPr>
        <w:tab/>
      </w:r>
      <w:r w:rsidRPr="0070546A">
        <w:rPr>
          <w:color w:val="000000" w:themeColor="text1"/>
          <w:lang w:val="sv-FI"/>
        </w:rPr>
        <w:t xml:space="preserve">Sysselsättningsstöd för arbetspraktik kan inte beviljas en arbetssökande som är berättigad till </w:t>
      </w:r>
      <w:r w:rsidR="00C53E61" w:rsidRPr="0070546A">
        <w:rPr>
          <w:color w:val="000000" w:themeColor="text1"/>
          <w:lang w:val="sv-FI"/>
        </w:rPr>
        <w:t>allmänt stöd</w:t>
      </w:r>
      <w:r w:rsidRPr="0070546A">
        <w:rPr>
          <w:color w:val="000000" w:themeColor="text1"/>
          <w:lang w:val="sv-FI"/>
        </w:rPr>
        <w:t xml:space="preserve"> enligt</w:t>
      </w:r>
      <w:r w:rsidR="00C53E61" w:rsidRPr="0070546A">
        <w:rPr>
          <w:color w:val="000000" w:themeColor="text1"/>
          <w:lang w:val="sv-FI"/>
        </w:rPr>
        <w:t xml:space="preserve"> </w:t>
      </w:r>
      <w:hyperlink r:id="rId68" w:history="1">
        <w:r w:rsidRPr="0070546A">
          <w:rPr>
            <w:rStyle w:val="Hyperlnk"/>
            <w:color w:val="000000" w:themeColor="text1"/>
            <w:lang w:val="sv-FI"/>
          </w:rPr>
          <w:t xml:space="preserve">landskapslagen om tillämpning </w:t>
        </w:r>
        <w:r w:rsidR="00C53E61" w:rsidRPr="0070546A">
          <w:rPr>
            <w:rStyle w:val="Hyperlnk"/>
            <w:color w:val="000000" w:themeColor="text1"/>
            <w:lang w:val="sv-FI"/>
          </w:rPr>
          <w:t xml:space="preserve">på </w:t>
        </w:r>
        <w:r w:rsidRPr="0070546A">
          <w:rPr>
            <w:rStyle w:val="Hyperlnk"/>
            <w:color w:val="000000" w:themeColor="text1"/>
            <w:lang w:val="sv-FI"/>
          </w:rPr>
          <w:t xml:space="preserve">Åland av lagen om </w:t>
        </w:r>
        <w:r w:rsidR="00C53E61" w:rsidRPr="0070546A">
          <w:rPr>
            <w:rStyle w:val="Hyperlnk"/>
            <w:color w:val="000000" w:themeColor="text1"/>
            <w:lang w:val="sv-FI"/>
          </w:rPr>
          <w:t>allmänt</w:t>
        </w:r>
      </w:hyperlink>
      <w:r w:rsidR="00C53E61" w:rsidRPr="0070546A">
        <w:rPr>
          <w:color w:val="000000" w:themeColor="text1"/>
        </w:rPr>
        <w:t xml:space="preserve"> stöd</w:t>
      </w:r>
      <w:r w:rsidR="00C53E61" w:rsidRPr="0070546A">
        <w:rPr>
          <w:color w:val="000000" w:themeColor="text1"/>
          <w:lang w:val="sv-FI"/>
        </w:rPr>
        <w:t xml:space="preserve"> </w:t>
      </w:r>
      <w:r w:rsidRPr="0070546A">
        <w:rPr>
          <w:color w:val="000000" w:themeColor="text1"/>
          <w:lang w:val="sv-FI"/>
        </w:rPr>
        <w:t xml:space="preserve">eller inkomstrelaterad dagpenning med eller utan förhöjning enligt lagen om utkomstskydd för arbetslösa. I stället kan </w:t>
      </w:r>
      <w:r w:rsidR="00C53E61" w:rsidRPr="0070546A">
        <w:rPr>
          <w:color w:val="000000" w:themeColor="text1"/>
          <w:lang w:val="sv-FI"/>
        </w:rPr>
        <w:t>allmänt stöd eller inkomstrelaterad dagpenning</w:t>
      </w:r>
      <w:r w:rsidRPr="0070546A">
        <w:rPr>
          <w:color w:val="000000" w:themeColor="text1"/>
          <w:lang w:val="sv-FI"/>
        </w:rPr>
        <w:t xml:space="preserve"> beviljas under praktiktiden.</w:t>
      </w:r>
    </w:p>
    <w:p w14:paraId="5FA7EB61" w14:textId="0B6FB73D" w:rsidR="00D325BA" w:rsidRPr="0070546A" w:rsidRDefault="00D325BA" w:rsidP="00D325BA">
      <w:pPr>
        <w:pStyle w:val="ANormal"/>
        <w:rPr>
          <w:color w:val="000000" w:themeColor="text1"/>
          <w:lang w:val="sv-FI"/>
        </w:rPr>
      </w:pPr>
      <w:r w:rsidRPr="0070546A">
        <w:rPr>
          <w:color w:val="000000" w:themeColor="text1"/>
          <w:lang w:val="sv-FI"/>
        </w:rPr>
        <w:tab/>
        <w:t xml:space="preserve">Den som deltar i arbetspraktik och som beviljas sysselsättningsstöd enligt detta kapitel, </w:t>
      </w:r>
      <w:r w:rsidR="00C53E61" w:rsidRPr="0070546A">
        <w:rPr>
          <w:color w:val="000000" w:themeColor="text1"/>
          <w:lang w:val="sv-FI"/>
        </w:rPr>
        <w:t>allmänt stöd eller inkomstrelaterad dagpenning</w:t>
      </w:r>
      <w:r w:rsidRPr="0070546A">
        <w:rPr>
          <w:color w:val="000000" w:themeColor="text1"/>
          <w:lang w:val="sv-FI"/>
        </w:rPr>
        <w:t xml:space="preserve"> kan även beviljas ersättning för resekostnader och boende under praktiktiden.</w:t>
      </w:r>
    </w:p>
    <w:p w14:paraId="47FDD316" w14:textId="77777777" w:rsidR="00D325BA" w:rsidRPr="0070546A" w:rsidRDefault="00D325BA" w:rsidP="00D325BA">
      <w:pPr>
        <w:pStyle w:val="ANormal"/>
        <w:rPr>
          <w:color w:val="000000" w:themeColor="text1"/>
          <w:lang w:val="sv-FI"/>
        </w:rPr>
      </w:pPr>
    </w:p>
    <w:p w14:paraId="2A6EA75A" w14:textId="417860A7" w:rsidR="00CE4361" w:rsidRPr="0070546A" w:rsidRDefault="00CE4361" w:rsidP="00CE4361">
      <w:pPr>
        <w:pStyle w:val="LagParagraf"/>
        <w:rPr>
          <w:color w:val="000000" w:themeColor="text1"/>
          <w:lang w:val="sv-FI"/>
        </w:rPr>
      </w:pPr>
      <w:r w:rsidRPr="0070546A">
        <w:rPr>
          <w:color w:val="000000" w:themeColor="text1"/>
          <w:lang w:val="sv-FI"/>
        </w:rPr>
        <w:t>51</w:t>
      </w:r>
      <w:r w:rsidR="000A6FB4">
        <w:rPr>
          <w:color w:val="000000" w:themeColor="text1"/>
          <w:lang w:val="sv-FI"/>
        </w:rPr>
        <w:t> §</w:t>
      </w:r>
    </w:p>
    <w:p w14:paraId="7216E2A9" w14:textId="77777777" w:rsidR="00CE4361" w:rsidRPr="0070546A" w:rsidRDefault="00CE4361" w:rsidP="00CE4361">
      <w:pPr>
        <w:pStyle w:val="LagPararubrik"/>
        <w:rPr>
          <w:color w:val="000000" w:themeColor="text1"/>
          <w:lang w:val="sv-FI"/>
        </w:rPr>
      </w:pPr>
      <w:r w:rsidRPr="0070546A">
        <w:rPr>
          <w:color w:val="000000" w:themeColor="text1"/>
          <w:lang w:val="sv-FI"/>
        </w:rPr>
        <w:t>Stödets belopp och varaktighet</w:t>
      </w:r>
    </w:p>
    <w:p w14:paraId="73026BB9" w14:textId="41C609DF" w:rsidR="00CE4361" w:rsidRPr="0070546A" w:rsidRDefault="00CE4361" w:rsidP="00CE4361">
      <w:pPr>
        <w:pStyle w:val="ANormal"/>
        <w:rPr>
          <w:color w:val="000000" w:themeColor="text1"/>
          <w:lang w:val="sv-FI"/>
        </w:rPr>
      </w:pPr>
      <w:r w:rsidRPr="0070546A">
        <w:rPr>
          <w:color w:val="000000" w:themeColor="text1"/>
          <w:lang w:val="sv-FI"/>
        </w:rPr>
        <w:tab/>
        <w:t>Sysselsättningsstödet för arbetspraktik är per praktikdag lika stort som de</w:t>
      </w:r>
      <w:r w:rsidR="00184E08" w:rsidRPr="0070546A">
        <w:rPr>
          <w:color w:val="000000" w:themeColor="text1"/>
          <w:lang w:val="sv-FI"/>
        </w:rPr>
        <w:t>t</w:t>
      </w:r>
      <w:r w:rsidRPr="0070546A">
        <w:rPr>
          <w:color w:val="000000" w:themeColor="text1"/>
          <w:lang w:val="sv-FI"/>
        </w:rPr>
        <w:t xml:space="preserve"> </w:t>
      </w:r>
      <w:r w:rsidR="00184E08" w:rsidRPr="0070546A">
        <w:rPr>
          <w:color w:val="000000" w:themeColor="text1"/>
          <w:lang w:val="sv-FI"/>
        </w:rPr>
        <w:t>allmänna stöd</w:t>
      </w:r>
      <w:r w:rsidRPr="0070546A">
        <w:rPr>
          <w:color w:val="000000" w:themeColor="text1"/>
          <w:lang w:val="sv-FI"/>
        </w:rPr>
        <w:t xml:space="preserve"> som avses i </w:t>
      </w:r>
      <w:r w:rsidR="00184E08" w:rsidRPr="0070546A">
        <w:rPr>
          <w:color w:val="000000" w:themeColor="text1"/>
          <w:lang w:val="sv-FI"/>
        </w:rPr>
        <w:t>4</w:t>
      </w:r>
      <w:r w:rsidR="000A6FB4">
        <w:rPr>
          <w:color w:val="000000" w:themeColor="text1"/>
          <w:lang w:val="sv-FI"/>
        </w:rPr>
        <w:t> kap.</w:t>
      </w:r>
      <w:r w:rsidRPr="0070546A">
        <w:rPr>
          <w:color w:val="000000" w:themeColor="text1"/>
          <w:lang w:val="sv-FI"/>
        </w:rPr>
        <w:t xml:space="preserve"> 1</w:t>
      </w:r>
      <w:r w:rsidR="00184E08" w:rsidRPr="0070546A">
        <w:rPr>
          <w:color w:val="000000" w:themeColor="text1"/>
          <w:lang w:val="sv-FI"/>
        </w:rPr>
        <w:t>5</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lagen om </w:t>
      </w:r>
      <w:r w:rsidR="00184E08" w:rsidRPr="0070546A">
        <w:rPr>
          <w:color w:val="000000" w:themeColor="text1"/>
          <w:lang w:val="sv-FI"/>
        </w:rPr>
        <w:t>allmänt stöd</w:t>
      </w:r>
      <w:r w:rsidRPr="0070546A">
        <w:rPr>
          <w:color w:val="000000" w:themeColor="text1"/>
          <w:lang w:val="sv-FI"/>
        </w:rPr>
        <w:t>. Om den arbetslösa arbetssökande lyfter inkomstrelaterad dagpenning när arbetspraktik inleds enligt detta kapitel och utbetalningen av den inkomstrelaterade dagpenningen upphör i samband med detta, är sysselsättningsstödet för arbetspraktik per praktikdag lika stort som den inkomstrelaterade dagpenningen var per dag innan arbetspraktiken inleddes. Beloppet justeras så som föreskrivs i lagen om folkpensionsindex.</w:t>
      </w:r>
    </w:p>
    <w:p w14:paraId="3EEB7BA3" w14:textId="77777777" w:rsidR="00CE4361" w:rsidRPr="0070546A" w:rsidRDefault="00CE4361" w:rsidP="00CE4361">
      <w:pPr>
        <w:pStyle w:val="ANormal"/>
        <w:rPr>
          <w:color w:val="000000" w:themeColor="text1"/>
        </w:rPr>
      </w:pPr>
      <w:r w:rsidRPr="0070546A">
        <w:rPr>
          <w:color w:val="000000" w:themeColor="text1"/>
        </w:rPr>
        <w:t>- - - - - - - - - - - - - - - - - - - - - - - - - - - - - - - - - - - - - - - - - - - - - - - - - - - -</w:t>
      </w:r>
    </w:p>
    <w:p w14:paraId="6AF2F78D" w14:textId="6E3E9D5B" w:rsidR="00CE4361" w:rsidRPr="0070546A" w:rsidRDefault="00CE4361" w:rsidP="00CE4361">
      <w:pPr>
        <w:pStyle w:val="ANormal"/>
        <w:rPr>
          <w:color w:val="000000" w:themeColor="text1"/>
          <w:lang w:val="sv-FI"/>
        </w:rPr>
      </w:pPr>
      <w:r w:rsidRPr="0070546A">
        <w:rPr>
          <w:color w:val="000000" w:themeColor="text1"/>
          <w:lang w:val="sv-FI"/>
        </w:rPr>
        <w:tab/>
        <w:t>Efter att en person har deltagit i arbetspraktik med hjälp av sysselsättningsstöd under den i 2</w:t>
      </w:r>
      <w:r w:rsidR="000A6FB4">
        <w:rPr>
          <w:color w:val="000000" w:themeColor="text1"/>
          <w:lang w:val="sv-FI"/>
        </w:rPr>
        <w:t> mom.</w:t>
      </w:r>
      <w:r w:rsidRPr="0070546A">
        <w:rPr>
          <w:color w:val="000000" w:themeColor="text1"/>
          <w:lang w:val="sv-FI"/>
        </w:rPr>
        <w:t xml:space="preserve"> fastställda maximitiden på en eller flera praktikplatser, kan till honom eller henne inte på nytt betalas sysselsättningsstöd för arbetspraktik, innan den arbetssökande på nytt har uppfyllt det arbetsvillkor som utgör förutsättning för </w:t>
      </w:r>
      <w:r w:rsidR="009959A2" w:rsidRPr="0070546A">
        <w:rPr>
          <w:color w:val="000000" w:themeColor="text1"/>
          <w:lang w:val="sv-FI"/>
        </w:rPr>
        <w:t>allmänt stöd</w:t>
      </w:r>
      <w:r w:rsidRPr="0070546A">
        <w:rPr>
          <w:color w:val="000000" w:themeColor="text1"/>
          <w:lang w:val="sv-FI"/>
        </w:rPr>
        <w:t xml:space="preserve"> enligt </w:t>
      </w:r>
      <w:hyperlink r:id="rId69" w:history="1">
        <w:r w:rsidRPr="0070546A">
          <w:rPr>
            <w:rStyle w:val="Hyperlnk"/>
            <w:color w:val="000000" w:themeColor="text1"/>
            <w:lang w:val="sv-FI"/>
          </w:rPr>
          <w:t xml:space="preserve">landskapslagen om tillämpning </w:t>
        </w:r>
        <w:r w:rsidR="009959A2" w:rsidRPr="0070546A">
          <w:rPr>
            <w:rStyle w:val="Hyperlnk"/>
            <w:color w:val="000000" w:themeColor="text1"/>
            <w:lang w:val="sv-FI"/>
          </w:rPr>
          <w:t>på</w:t>
        </w:r>
        <w:r w:rsidRPr="0070546A">
          <w:rPr>
            <w:rStyle w:val="Hyperlnk"/>
            <w:color w:val="000000" w:themeColor="text1"/>
            <w:lang w:val="sv-FI"/>
          </w:rPr>
          <w:t xml:space="preserve"> Åland av lagen om </w:t>
        </w:r>
        <w:r w:rsidR="009959A2" w:rsidRPr="0070546A">
          <w:rPr>
            <w:rStyle w:val="Hyperlnk"/>
            <w:color w:val="000000" w:themeColor="text1"/>
            <w:lang w:val="sv-FI"/>
          </w:rPr>
          <w:t>allmänt</w:t>
        </w:r>
      </w:hyperlink>
      <w:r w:rsidR="009959A2" w:rsidRPr="0070546A">
        <w:rPr>
          <w:color w:val="000000" w:themeColor="text1"/>
        </w:rPr>
        <w:t xml:space="preserve"> stöd</w:t>
      </w:r>
      <w:r w:rsidRPr="0070546A">
        <w:rPr>
          <w:color w:val="000000" w:themeColor="text1"/>
          <w:lang w:val="sv-FI"/>
        </w:rPr>
        <w:t>.</w:t>
      </w:r>
    </w:p>
    <w:p w14:paraId="2EF47B9C" w14:textId="77777777" w:rsidR="004B23D8" w:rsidRDefault="004B23D8" w:rsidP="000A5479">
      <w:pPr>
        <w:pStyle w:val="ANormal"/>
        <w:rPr>
          <w:color w:val="000000" w:themeColor="text1"/>
          <w:lang w:val="sv-FI"/>
        </w:rPr>
      </w:pPr>
    </w:p>
    <w:p w14:paraId="4041CE71" w14:textId="77777777" w:rsidR="007135E0" w:rsidRPr="0070546A" w:rsidRDefault="007135E0" w:rsidP="000A5479">
      <w:pPr>
        <w:pStyle w:val="ANormal"/>
        <w:rPr>
          <w:color w:val="000000" w:themeColor="text1"/>
          <w:lang w:val="sv-FI"/>
        </w:rPr>
      </w:pPr>
    </w:p>
    <w:p w14:paraId="438C926E" w14:textId="1DD88FE0" w:rsidR="00052DFC" w:rsidRPr="0070546A" w:rsidRDefault="00052DFC" w:rsidP="00052DFC">
      <w:pPr>
        <w:pStyle w:val="LagParagraf"/>
        <w:rPr>
          <w:color w:val="000000" w:themeColor="text1"/>
          <w:lang w:val="sv-FI"/>
        </w:rPr>
      </w:pPr>
      <w:r w:rsidRPr="0070546A">
        <w:rPr>
          <w:color w:val="000000" w:themeColor="text1"/>
          <w:lang w:val="sv-FI"/>
        </w:rPr>
        <w:t>52</w:t>
      </w:r>
      <w:r w:rsidR="000A6FB4">
        <w:rPr>
          <w:color w:val="000000" w:themeColor="text1"/>
          <w:lang w:val="sv-FI"/>
        </w:rPr>
        <w:t> §</w:t>
      </w:r>
    </w:p>
    <w:p w14:paraId="02DA68B8" w14:textId="77777777" w:rsidR="00052DFC" w:rsidRPr="0070546A" w:rsidRDefault="00052DFC" w:rsidP="00052DFC">
      <w:pPr>
        <w:pStyle w:val="LagPararubrik"/>
        <w:rPr>
          <w:color w:val="000000" w:themeColor="text1"/>
          <w:lang w:val="sv-FI"/>
        </w:rPr>
      </w:pPr>
      <w:r w:rsidRPr="0070546A">
        <w:rPr>
          <w:color w:val="000000" w:themeColor="text1"/>
          <w:lang w:val="sv-FI"/>
        </w:rPr>
        <w:t>Ersättning för resekostnader och boende</w:t>
      </w:r>
    </w:p>
    <w:p w14:paraId="0FF01DC2" w14:textId="77777777" w:rsidR="00052DFC" w:rsidRPr="0070546A" w:rsidRDefault="00052DFC" w:rsidP="00052DFC">
      <w:pPr>
        <w:pStyle w:val="ANormal"/>
        <w:rPr>
          <w:color w:val="000000" w:themeColor="text1"/>
        </w:rPr>
      </w:pPr>
      <w:r w:rsidRPr="0070546A">
        <w:rPr>
          <w:color w:val="000000" w:themeColor="text1"/>
        </w:rPr>
        <w:t>- - - - - - - - - - - - - - - - - - - - - - - - - - - - - - - - - - - - - - - - - - - - - - - - - - - -</w:t>
      </w:r>
    </w:p>
    <w:p w14:paraId="19B86789" w14:textId="0890DE97" w:rsidR="00052DFC" w:rsidRPr="0070546A" w:rsidRDefault="00052DFC" w:rsidP="00052DFC">
      <w:pPr>
        <w:pStyle w:val="ANormal"/>
        <w:rPr>
          <w:color w:val="000000" w:themeColor="text1"/>
          <w:lang w:val="sv-FI"/>
        </w:rPr>
      </w:pPr>
      <w:r w:rsidRPr="0070546A">
        <w:rPr>
          <w:color w:val="000000" w:themeColor="text1"/>
        </w:rPr>
        <w:tab/>
      </w:r>
      <w:r w:rsidRPr="0070546A">
        <w:rPr>
          <w:color w:val="000000" w:themeColor="text1"/>
          <w:lang w:val="sv-FI"/>
        </w:rPr>
        <w:t>Om inte annat är föreskrivet i denna eller i annan lag ska på ersättning enligt denna paragraf tillämpas vad som bestäms i 11</w:t>
      </w:r>
      <w:r w:rsidR="000A6FB4">
        <w:rPr>
          <w:color w:val="000000" w:themeColor="text1"/>
          <w:lang w:val="sv-FI"/>
        </w:rPr>
        <w:t> kap.</w:t>
      </w:r>
      <w:r w:rsidRPr="0070546A">
        <w:rPr>
          <w:color w:val="000000" w:themeColor="text1"/>
          <w:lang w:val="sv-FI"/>
        </w:rPr>
        <w:t xml:space="preserve"> 2</w:t>
      </w:r>
      <w:r w:rsidR="0098514A" w:rsidRPr="0070546A">
        <w:rPr>
          <w:color w:val="000000" w:themeColor="text1"/>
          <w:lang w:val="sv-FI"/>
        </w:rPr>
        <w:t>–</w:t>
      </w:r>
      <w:r w:rsidRPr="0070546A">
        <w:rPr>
          <w:color w:val="000000" w:themeColor="text1"/>
          <w:lang w:val="sv-FI"/>
        </w:rPr>
        <w:t>3, 5</w:t>
      </w:r>
      <w:r w:rsidR="0098514A" w:rsidRPr="0070546A">
        <w:rPr>
          <w:color w:val="000000" w:themeColor="text1"/>
          <w:lang w:val="sv-FI"/>
        </w:rPr>
        <w:t>–</w:t>
      </w:r>
      <w:r w:rsidRPr="0070546A">
        <w:rPr>
          <w:color w:val="000000" w:themeColor="text1"/>
          <w:lang w:val="sv-FI"/>
        </w:rPr>
        <w:t>6, 10, 13</w:t>
      </w:r>
      <w:r w:rsidR="0098514A" w:rsidRPr="0070546A">
        <w:rPr>
          <w:color w:val="000000" w:themeColor="text1"/>
          <w:lang w:val="sv-FI"/>
        </w:rPr>
        <w:t>–</w:t>
      </w:r>
      <w:r w:rsidRPr="0070546A">
        <w:rPr>
          <w:color w:val="000000" w:themeColor="text1"/>
          <w:lang w:val="sv-FI"/>
        </w:rPr>
        <w:t>15 och 15a</w:t>
      </w:r>
      <w:r w:rsidR="000A6FB4">
        <w:rPr>
          <w:color w:val="000000" w:themeColor="text1"/>
          <w:lang w:val="sv-FI"/>
        </w:rPr>
        <w:t> §</w:t>
      </w:r>
      <w:r w:rsidRPr="0070546A">
        <w:rPr>
          <w:color w:val="000000" w:themeColor="text1"/>
          <w:lang w:val="sv-FI"/>
        </w:rPr>
        <w:t>§ samt 13</w:t>
      </w:r>
      <w:r w:rsidR="000A6FB4">
        <w:rPr>
          <w:color w:val="000000" w:themeColor="text1"/>
          <w:lang w:val="sv-FI"/>
        </w:rPr>
        <w:t> kap.</w:t>
      </w:r>
      <w:r w:rsidRPr="0070546A">
        <w:rPr>
          <w:color w:val="000000" w:themeColor="text1"/>
          <w:lang w:val="sv-FI"/>
        </w:rPr>
        <w:t xml:space="preserve"> 1 och 3</w:t>
      </w:r>
      <w:r w:rsidR="0098514A" w:rsidRPr="0070546A">
        <w:rPr>
          <w:color w:val="000000" w:themeColor="text1"/>
          <w:lang w:val="sv-FI"/>
        </w:rPr>
        <w:t>–</w:t>
      </w:r>
      <w:r w:rsidRPr="0070546A">
        <w:rPr>
          <w:color w:val="000000" w:themeColor="text1"/>
          <w:lang w:val="sv-FI"/>
        </w:rPr>
        <w:t>8</w:t>
      </w:r>
      <w:r w:rsidR="000A6FB4">
        <w:rPr>
          <w:color w:val="000000" w:themeColor="text1"/>
          <w:lang w:val="sv-FI"/>
        </w:rPr>
        <w:t> §</w:t>
      </w:r>
      <w:r w:rsidRPr="0070546A">
        <w:rPr>
          <w:color w:val="000000" w:themeColor="text1"/>
          <w:lang w:val="sv-FI"/>
        </w:rPr>
        <w:t>§ i lagen om utkomstskydd för arbetslösa samt i 22</w:t>
      </w:r>
      <w:r w:rsidR="0098514A" w:rsidRPr="0070546A">
        <w:rPr>
          <w:color w:val="000000" w:themeColor="text1"/>
          <w:lang w:val="sv-FI"/>
        </w:rPr>
        <w:t>–</w:t>
      </w:r>
      <w:r w:rsidRPr="0070546A">
        <w:rPr>
          <w:color w:val="000000" w:themeColor="text1"/>
          <w:lang w:val="sv-FI"/>
        </w:rPr>
        <w:t>25</w:t>
      </w:r>
      <w:r w:rsidR="000A6FB4">
        <w:rPr>
          <w:color w:val="000000" w:themeColor="text1"/>
          <w:lang w:val="sv-FI"/>
        </w:rPr>
        <w:t> §</w:t>
      </w:r>
      <w:r w:rsidRPr="0070546A">
        <w:rPr>
          <w:color w:val="000000" w:themeColor="text1"/>
          <w:lang w:val="sv-FI"/>
        </w:rPr>
        <w:t>§, 28</w:t>
      </w:r>
      <w:r w:rsidR="0098514A" w:rsidRPr="0070546A">
        <w:rPr>
          <w:color w:val="000000" w:themeColor="text1"/>
          <w:lang w:val="sv-FI"/>
        </w:rPr>
        <w:t>–</w:t>
      </w:r>
      <w:r w:rsidRPr="0070546A">
        <w:rPr>
          <w:color w:val="000000" w:themeColor="text1"/>
          <w:lang w:val="sv-FI"/>
        </w:rPr>
        <w:t>32</w:t>
      </w:r>
      <w:r w:rsidR="000A6FB4">
        <w:rPr>
          <w:color w:val="000000" w:themeColor="text1"/>
          <w:lang w:val="sv-FI"/>
        </w:rPr>
        <w:t> §</w:t>
      </w:r>
      <w:r w:rsidRPr="0070546A">
        <w:rPr>
          <w:color w:val="000000" w:themeColor="text1"/>
          <w:lang w:val="sv-FI"/>
        </w:rPr>
        <w:t>§, 45</w:t>
      </w:r>
      <w:r w:rsidR="000A6FB4">
        <w:rPr>
          <w:color w:val="000000" w:themeColor="text1"/>
          <w:lang w:val="sv-FI"/>
        </w:rPr>
        <w:t> §</w:t>
      </w:r>
      <w:r w:rsidRPr="0070546A">
        <w:rPr>
          <w:color w:val="000000" w:themeColor="text1"/>
          <w:lang w:val="sv-FI"/>
        </w:rPr>
        <w:t xml:space="preserve"> och 47</w:t>
      </w:r>
      <w:r w:rsidR="0098514A" w:rsidRPr="0070546A">
        <w:rPr>
          <w:color w:val="000000" w:themeColor="text1"/>
          <w:lang w:val="sv-FI"/>
        </w:rPr>
        <w:t>–</w:t>
      </w:r>
      <w:r w:rsidRPr="0070546A">
        <w:rPr>
          <w:color w:val="000000" w:themeColor="text1"/>
          <w:lang w:val="sv-FI"/>
        </w:rPr>
        <w:t>48</w:t>
      </w:r>
      <w:r w:rsidR="000A6FB4">
        <w:rPr>
          <w:color w:val="000000" w:themeColor="text1"/>
          <w:lang w:val="sv-FI"/>
        </w:rPr>
        <w:t> §</w:t>
      </w:r>
      <w:r w:rsidRPr="0070546A">
        <w:rPr>
          <w:color w:val="000000" w:themeColor="text1"/>
          <w:lang w:val="sv-FI"/>
        </w:rPr>
        <w:t>§ i lagen om allmänt stöd. Om arbetsmarknads- och studieservicemyndigheten betalar ut en arbetslöshetsförmån utan beslut i enlighet med 11</w:t>
      </w:r>
      <w:r w:rsidR="000A6FB4">
        <w:rPr>
          <w:color w:val="000000" w:themeColor="text1"/>
          <w:lang w:val="sv-FI"/>
        </w:rPr>
        <w:t> kap.</w:t>
      </w:r>
      <w:r w:rsidRPr="0070546A">
        <w:rPr>
          <w:color w:val="000000" w:themeColor="text1"/>
          <w:lang w:val="sv-FI"/>
        </w:rPr>
        <w:t xml:space="preserve"> 8</w:t>
      </w:r>
      <w:r w:rsidR="000A6FB4">
        <w:rPr>
          <w:color w:val="000000" w:themeColor="text1"/>
          <w:lang w:val="sv-FI"/>
        </w:rPr>
        <w:t> §</w:t>
      </w:r>
      <w:r w:rsidRPr="0070546A">
        <w:rPr>
          <w:color w:val="000000" w:themeColor="text1"/>
          <w:lang w:val="sv-FI"/>
        </w:rPr>
        <w:t xml:space="preserve"> i lagen om utkomstskydd för arbetslösa eller i enlighet med 5</w:t>
      </w:r>
      <w:r w:rsidR="000A6FB4">
        <w:rPr>
          <w:color w:val="000000" w:themeColor="text1"/>
          <w:lang w:val="sv-FI"/>
        </w:rPr>
        <w:t> kap.</w:t>
      </w:r>
      <w:r w:rsidRPr="0070546A">
        <w:rPr>
          <w:color w:val="000000" w:themeColor="text1"/>
          <w:lang w:val="sv-FI"/>
        </w:rPr>
        <w:t xml:space="preserve"> 26</w:t>
      </w:r>
      <w:r w:rsidR="000A6FB4">
        <w:rPr>
          <w:color w:val="000000" w:themeColor="text1"/>
          <w:lang w:val="sv-FI"/>
        </w:rPr>
        <w:t> §</w:t>
      </w:r>
      <w:r w:rsidRPr="0070546A">
        <w:rPr>
          <w:color w:val="000000" w:themeColor="text1"/>
          <w:lang w:val="sv-FI"/>
        </w:rPr>
        <w:t xml:space="preserve">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61A3122F" w14:textId="77777777" w:rsidR="00154391" w:rsidRPr="0070546A" w:rsidRDefault="00154391" w:rsidP="000A5479">
      <w:pPr>
        <w:pStyle w:val="ANormal"/>
        <w:rPr>
          <w:color w:val="000000" w:themeColor="text1"/>
          <w:lang w:val="sv-FI"/>
        </w:rPr>
      </w:pPr>
    </w:p>
    <w:p w14:paraId="1C29F33C" w14:textId="085115C5" w:rsidR="00B3454D" w:rsidRPr="0070546A" w:rsidRDefault="00B3454D" w:rsidP="00B3454D">
      <w:pPr>
        <w:pStyle w:val="LagParagraf"/>
        <w:rPr>
          <w:color w:val="000000" w:themeColor="text1"/>
          <w:lang w:val="sv-FI"/>
        </w:rPr>
      </w:pPr>
      <w:r w:rsidRPr="0070546A">
        <w:rPr>
          <w:color w:val="000000" w:themeColor="text1"/>
          <w:lang w:val="sv-FI"/>
        </w:rPr>
        <w:t>55</w:t>
      </w:r>
      <w:r w:rsidR="000A6FB4">
        <w:rPr>
          <w:color w:val="000000" w:themeColor="text1"/>
          <w:lang w:val="sv-FI"/>
        </w:rPr>
        <w:t> §</w:t>
      </w:r>
    </w:p>
    <w:p w14:paraId="106505FD" w14:textId="77777777" w:rsidR="00B3454D" w:rsidRPr="0070546A" w:rsidRDefault="00B3454D" w:rsidP="00B3454D">
      <w:pPr>
        <w:pStyle w:val="LagPararubrik"/>
        <w:rPr>
          <w:color w:val="000000" w:themeColor="text1"/>
          <w:lang w:val="sv-FI"/>
        </w:rPr>
      </w:pPr>
      <w:r w:rsidRPr="0070546A">
        <w:rPr>
          <w:color w:val="000000" w:themeColor="text1"/>
          <w:lang w:val="sv-FI"/>
        </w:rPr>
        <w:t>Stödets belopp</w:t>
      </w:r>
    </w:p>
    <w:p w14:paraId="0EA36F70" w14:textId="02F1D8BD" w:rsidR="00B3454D" w:rsidRPr="0070546A" w:rsidRDefault="00B3454D" w:rsidP="00B3454D">
      <w:pPr>
        <w:pStyle w:val="ANormal"/>
        <w:rPr>
          <w:color w:val="000000" w:themeColor="text1"/>
          <w:lang w:val="sv-FI"/>
        </w:rPr>
      </w:pPr>
      <w:r w:rsidRPr="0070546A">
        <w:rPr>
          <w:color w:val="000000" w:themeColor="text1"/>
          <w:lang w:val="sv-FI"/>
        </w:rPr>
        <w:tab/>
        <w:t>Sysselsättningsstödet för läroavtalsutbildning är per person och dag minst lika stort som de</w:t>
      </w:r>
      <w:r w:rsidR="00FB7409" w:rsidRPr="0070546A">
        <w:rPr>
          <w:color w:val="000000" w:themeColor="text1"/>
          <w:lang w:val="sv-FI"/>
        </w:rPr>
        <w:t>t allmänna stöd</w:t>
      </w:r>
      <w:r w:rsidRPr="0070546A">
        <w:rPr>
          <w:color w:val="000000" w:themeColor="text1"/>
          <w:lang w:val="sv-FI"/>
        </w:rPr>
        <w:t xml:space="preserve"> som avses i </w:t>
      </w:r>
      <w:r w:rsidR="00FB7409" w:rsidRPr="0070546A">
        <w:rPr>
          <w:color w:val="000000" w:themeColor="text1"/>
          <w:lang w:val="sv-FI"/>
        </w:rPr>
        <w:t>4</w:t>
      </w:r>
      <w:r w:rsidR="000A6FB4">
        <w:rPr>
          <w:color w:val="000000" w:themeColor="text1"/>
          <w:lang w:val="sv-FI"/>
        </w:rPr>
        <w:t> kap.</w:t>
      </w:r>
      <w:r w:rsidRPr="0070546A">
        <w:rPr>
          <w:color w:val="000000" w:themeColor="text1"/>
          <w:lang w:val="sv-FI"/>
        </w:rPr>
        <w:t xml:space="preserve"> 1</w:t>
      </w:r>
      <w:r w:rsidR="00FB7409" w:rsidRPr="0070546A">
        <w:rPr>
          <w:color w:val="000000" w:themeColor="text1"/>
          <w:lang w:val="sv-FI"/>
        </w:rPr>
        <w:t>5</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lagen om </w:t>
      </w:r>
      <w:r w:rsidR="00FB7409" w:rsidRPr="0070546A">
        <w:rPr>
          <w:color w:val="000000" w:themeColor="text1"/>
          <w:lang w:val="sv-FI"/>
        </w:rPr>
        <w:t>allmänt stöd</w:t>
      </w:r>
      <w:r w:rsidRPr="0070546A">
        <w:rPr>
          <w:color w:val="000000" w:themeColor="text1"/>
          <w:lang w:val="sv-FI"/>
        </w:rPr>
        <w:t xml:space="preserve"> och högst lika stort som </w:t>
      </w:r>
      <w:r w:rsidR="00FB7409" w:rsidRPr="0070546A">
        <w:rPr>
          <w:color w:val="000000" w:themeColor="text1"/>
          <w:lang w:val="sv-FI"/>
        </w:rPr>
        <w:t>det allmänna stödet</w:t>
      </w:r>
      <w:r w:rsidRPr="0070546A">
        <w:rPr>
          <w:color w:val="000000" w:themeColor="text1"/>
          <w:lang w:val="sv-FI"/>
        </w:rPr>
        <w:t xml:space="preserve"> förhöjt med 90 procent.</w:t>
      </w:r>
    </w:p>
    <w:p w14:paraId="2EF6DBD4" w14:textId="471D1D79" w:rsidR="00B3454D" w:rsidRPr="0070546A" w:rsidRDefault="00B3454D" w:rsidP="00B3454D">
      <w:pPr>
        <w:pStyle w:val="ANormal"/>
        <w:rPr>
          <w:color w:val="000000" w:themeColor="text1"/>
          <w:lang w:val="sv-FI"/>
        </w:rPr>
      </w:pPr>
      <w:r w:rsidRPr="0070546A">
        <w:rPr>
          <w:color w:val="000000" w:themeColor="text1"/>
          <w:lang w:val="sv-FI"/>
        </w:rPr>
        <w:tab/>
        <w:t>Det högsta stödet enligt 1</w:t>
      </w:r>
      <w:r w:rsidR="000A6FB4">
        <w:rPr>
          <w:color w:val="000000" w:themeColor="text1"/>
          <w:lang w:val="sv-FI"/>
        </w:rPr>
        <w:t> mom.</w:t>
      </w:r>
      <w:r w:rsidRPr="0070546A">
        <w:rPr>
          <w:color w:val="000000" w:themeColor="text1"/>
          <w:lang w:val="sv-FI"/>
        </w:rPr>
        <w:t xml:space="preserve"> kan beviljas för personer som har varit arbetslösa i tio månader eller mer. För personer som har varit arbetslösa mellan sex och tio månader är stödet minst lika stort som </w:t>
      </w:r>
      <w:r w:rsidR="00FB7409" w:rsidRPr="0070546A">
        <w:rPr>
          <w:color w:val="000000" w:themeColor="text1"/>
          <w:lang w:val="sv-FI"/>
        </w:rPr>
        <w:t>det allmänna stödet</w:t>
      </w:r>
      <w:r w:rsidRPr="0070546A">
        <w:rPr>
          <w:color w:val="000000" w:themeColor="text1"/>
          <w:lang w:val="sv-FI"/>
        </w:rPr>
        <w:t xml:space="preserve"> förhöjt med 50 procent per arbetsdag.</w:t>
      </w:r>
    </w:p>
    <w:p w14:paraId="4F5C1A13" w14:textId="77777777" w:rsidR="00B3454D" w:rsidRPr="0070546A" w:rsidRDefault="00B3454D" w:rsidP="00B3454D">
      <w:pPr>
        <w:pStyle w:val="ANormal"/>
        <w:rPr>
          <w:color w:val="000000" w:themeColor="text1"/>
        </w:rPr>
      </w:pPr>
      <w:r w:rsidRPr="0070546A">
        <w:rPr>
          <w:color w:val="000000" w:themeColor="text1"/>
        </w:rPr>
        <w:t>- - - - - - - - - - - - - - - - - - - - - - - - - - - - - - - - - - - - - - - - - - - - - - - - - - - -</w:t>
      </w:r>
    </w:p>
    <w:p w14:paraId="1975416C" w14:textId="77777777" w:rsidR="00AA3A4D" w:rsidRPr="0070546A" w:rsidRDefault="00AA3A4D" w:rsidP="000A5479">
      <w:pPr>
        <w:pStyle w:val="ANormal"/>
        <w:rPr>
          <w:color w:val="000000" w:themeColor="text1"/>
          <w:lang w:val="sv-FI"/>
        </w:rPr>
      </w:pPr>
    </w:p>
    <w:p w14:paraId="6A3A917E" w14:textId="4693FB1B" w:rsidR="00CC3A12" w:rsidRPr="0070546A" w:rsidRDefault="00CC3A12" w:rsidP="00CC3A12">
      <w:pPr>
        <w:pStyle w:val="LagParagraf"/>
        <w:rPr>
          <w:color w:val="000000" w:themeColor="text1"/>
          <w:lang w:val="sv-FI"/>
        </w:rPr>
      </w:pPr>
      <w:r w:rsidRPr="0070546A">
        <w:rPr>
          <w:color w:val="000000" w:themeColor="text1"/>
          <w:lang w:val="sv-FI"/>
        </w:rPr>
        <w:t>58</w:t>
      </w:r>
      <w:r w:rsidR="000A6FB4">
        <w:rPr>
          <w:color w:val="000000" w:themeColor="text1"/>
          <w:lang w:val="sv-FI"/>
        </w:rPr>
        <w:t> §</w:t>
      </w:r>
    </w:p>
    <w:p w14:paraId="63EC8BAD" w14:textId="77777777" w:rsidR="00CC3A12" w:rsidRPr="0070546A" w:rsidRDefault="00CC3A12" w:rsidP="00CC3A12">
      <w:pPr>
        <w:pStyle w:val="LagPararubrik"/>
        <w:rPr>
          <w:color w:val="000000" w:themeColor="text1"/>
          <w:lang w:val="sv-FI"/>
        </w:rPr>
      </w:pPr>
      <w:r w:rsidRPr="0070546A">
        <w:rPr>
          <w:color w:val="000000" w:themeColor="text1"/>
          <w:lang w:val="sv-FI"/>
        </w:rPr>
        <w:t>Särskilda förutsättningar för beviljande av stöd</w:t>
      </w:r>
    </w:p>
    <w:p w14:paraId="04B76430" w14:textId="77777777" w:rsidR="00CC3A12" w:rsidRPr="0070546A" w:rsidRDefault="00CC3A12" w:rsidP="00CC3A12">
      <w:pPr>
        <w:pStyle w:val="ANormal"/>
        <w:rPr>
          <w:color w:val="000000" w:themeColor="text1"/>
          <w:lang w:val="sv-FI"/>
        </w:rPr>
      </w:pPr>
      <w:r w:rsidRPr="0070546A">
        <w:rPr>
          <w:color w:val="000000" w:themeColor="text1"/>
          <w:lang w:val="sv-FI"/>
        </w:rPr>
        <w:tab/>
        <w:t>En förutsättning för att sysselsättningsstöd vid deltidsarbete ska kunna beviljas är</w:t>
      </w:r>
    </w:p>
    <w:p w14:paraId="0A8B2DFA" w14:textId="77777777" w:rsidR="00CC3A12" w:rsidRPr="0070546A" w:rsidRDefault="00CC3A12" w:rsidP="00CC3A12">
      <w:pPr>
        <w:pStyle w:val="ANormal"/>
        <w:rPr>
          <w:color w:val="000000" w:themeColor="text1"/>
        </w:rPr>
      </w:pPr>
      <w:r w:rsidRPr="0070546A">
        <w:rPr>
          <w:color w:val="000000" w:themeColor="text1"/>
        </w:rPr>
        <w:t>- - - - - - - - - - - - - - - - - - - - - - - - - - - - - - - - - - - - - - - - - - - - - - - - - - - -</w:t>
      </w:r>
    </w:p>
    <w:p w14:paraId="186F8D90" w14:textId="1C153B22" w:rsidR="00CC3A12" w:rsidRPr="0070546A" w:rsidRDefault="00CC3A12" w:rsidP="00CC3A12">
      <w:pPr>
        <w:pStyle w:val="ANormal"/>
        <w:rPr>
          <w:color w:val="000000" w:themeColor="text1"/>
          <w:lang w:val="sv-FI"/>
        </w:rPr>
      </w:pPr>
      <w:r w:rsidRPr="0070546A">
        <w:rPr>
          <w:color w:val="000000" w:themeColor="text1"/>
          <w:lang w:val="sv-FI"/>
        </w:rPr>
        <w:tab/>
        <w:t>5)</w:t>
      </w:r>
      <w:r w:rsidR="007135E0">
        <w:rPr>
          <w:color w:val="000000" w:themeColor="text1"/>
          <w:lang w:val="sv-FI"/>
        </w:rPr>
        <w:t xml:space="preserve"> </w:t>
      </w:r>
      <w:r w:rsidRPr="0070546A">
        <w:rPr>
          <w:color w:val="000000" w:themeColor="text1"/>
          <w:lang w:val="sv-FI"/>
        </w:rPr>
        <w:t xml:space="preserve">att den arbetstagare eller tjänsteman som övergår till deltidsarbete inte för samma tid erhåller </w:t>
      </w:r>
      <w:r w:rsidR="00747244" w:rsidRPr="0070546A">
        <w:rPr>
          <w:color w:val="000000" w:themeColor="text1"/>
          <w:lang w:val="sv-FI"/>
        </w:rPr>
        <w:t>allmänt stöd</w:t>
      </w:r>
      <w:r w:rsidRPr="0070546A">
        <w:rPr>
          <w:color w:val="000000" w:themeColor="text1"/>
          <w:lang w:val="sv-FI"/>
        </w:rPr>
        <w:t xml:space="preserve"> enligt</w:t>
      </w:r>
      <w:r w:rsidR="00CA49B6" w:rsidRPr="0070546A">
        <w:rPr>
          <w:color w:val="000000" w:themeColor="text1"/>
          <w:lang w:val="sv-FI"/>
        </w:rPr>
        <w:t xml:space="preserve"> landskapslagen om tillämpning på Åland av lagen om allmänt stöd</w:t>
      </w:r>
      <w:r w:rsidRPr="0070546A">
        <w:rPr>
          <w:color w:val="000000" w:themeColor="text1"/>
          <w:lang w:val="sv-FI"/>
        </w:rPr>
        <w:t xml:space="preserve">, </w:t>
      </w:r>
      <w:r w:rsidR="00CA49B6" w:rsidRPr="0070546A">
        <w:rPr>
          <w:color w:val="000000" w:themeColor="text1"/>
          <w:lang w:val="sv-FI"/>
        </w:rPr>
        <w:t xml:space="preserve">inkomstrelaterad </w:t>
      </w:r>
      <w:r w:rsidRPr="0070546A">
        <w:rPr>
          <w:color w:val="000000" w:themeColor="text1"/>
          <w:lang w:val="sv-FI"/>
        </w:rPr>
        <w:t xml:space="preserve">dagpenning enligt lagen om utkomstskydd för arbetslösa, ålders- eller sjukpension enligt folkpensionslagen (FFS 568/2007), ålderspension, deltidspension, rehabilitering eller invalidpension enligt någon arbetspensionslag, generationsväxlingspension enligt lagen om generationsväxlingspension för lantbruksföretagare (FFS 1317/1990), särskild moderskaps-, faderskaps- eller föräldrapenning, sjukdagpenning eller specialvårdspenning enligt sjukförsäkringslagen eller rehabiliteringspenning eller rehabiliteringsunderstöd </w:t>
      </w:r>
      <w:r w:rsidR="00E76B77" w:rsidRPr="0070546A">
        <w:rPr>
          <w:color w:val="000000" w:themeColor="text1"/>
          <w:lang w:val="sv-FI"/>
        </w:rPr>
        <w:t xml:space="preserve">enligt lagen om Folkpensionsanstaltens rehabiliteringsförmåner och rehabiliteringspenningförmåner (FFS 566/2005) </w:t>
      </w:r>
      <w:r w:rsidRPr="0070546A">
        <w:rPr>
          <w:color w:val="000000" w:themeColor="text1"/>
          <w:lang w:val="sv-FI"/>
        </w:rPr>
        <w:t>och</w:t>
      </w:r>
    </w:p>
    <w:p w14:paraId="0A969A91" w14:textId="77777777" w:rsidR="00CC3A12" w:rsidRPr="0070546A" w:rsidRDefault="00CC3A12" w:rsidP="00CC3A12">
      <w:pPr>
        <w:pStyle w:val="ANormal"/>
        <w:rPr>
          <w:color w:val="000000" w:themeColor="text1"/>
        </w:rPr>
      </w:pPr>
      <w:r w:rsidRPr="0070546A">
        <w:rPr>
          <w:color w:val="000000" w:themeColor="text1"/>
        </w:rPr>
        <w:t>- - - - - - - - - - - - - - - - - - - - - - - - - - - - - - - - - - - - - - - - - - - - - - - - - - - -</w:t>
      </w:r>
    </w:p>
    <w:p w14:paraId="62819770" w14:textId="5C7361C8" w:rsidR="00CC3A12" w:rsidRPr="0070546A" w:rsidRDefault="00CC3A12">
      <w:pPr>
        <w:pStyle w:val="ANormal"/>
        <w:rPr>
          <w:color w:val="000000" w:themeColor="text1"/>
        </w:rPr>
      </w:pPr>
    </w:p>
    <w:p w14:paraId="757CBFBD" w14:textId="61BD565D" w:rsidR="00475B02" w:rsidRPr="0070546A" w:rsidRDefault="00475B02" w:rsidP="00475B02">
      <w:pPr>
        <w:pStyle w:val="LagParagraf"/>
        <w:rPr>
          <w:color w:val="000000" w:themeColor="text1"/>
          <w:lang w:val="sv-FI" w:eastAsia="sv-FI"/>
        </w:rPr>
      </w:pPr>
      <w:r w:rsidRPr="0070546A">
        <w:rPr>
          <w:color w:val="000000" w:themeColor="text1"/>
          <w:lang w:val="sv-FI" w:eastAsia="sv-FI"/>
        </w:rPr>
        <w:t>60</w:t>
      </w:r>
      <w:r w:rsidR="000A6FB4">
        <w:rPr>
          <w:color w:val="000000" w:themeColor="text1"/>
          <w:lang w:val="sv-FI" w:eastAsia="sv-FI"/>
        </w:rPr>
        <w:t> §</w:t>
      </w:r>
    </w:p>
    <w:p w14:paraId="4DD4B32A" w14:textId="77777777" w:rsidR="00475B02" w:rsidRPr="0070546A" w:rsidRDefault="00475B02" w:rsidP="00475B02">
      <w:pPr>
        <w:pStyle w:val="LagPararubrik"/>
        <w:rPr>
          <w:color w:val="000000" w:themeColor="text1"/>
          <w:lang w:val="sv-FI" w:eastAsia="sv-FI"/>
        </w:rPr>
      </w:pPr>
      <w:r w:rsidRPr="0070546A">
        <w:rPr>
          <w:color w:val="000000" w:themeColor="text1"/>
          <w:lang w:val="sv-FI" w:eastAsia="sv-FI"/>
        </w:rPr>
        <w:t>Stödets belopp och varaktighet</w:t>
      </w:r>
    </w:p>
    <w:p w14:paraId="73EA35AF" w14:textId="14A7F159" w:rsidR="00475B02" w:rsidRPr="0070546A" w:rsidRDefault="00475B02" w:rsidP="00475B02">
      <w:pPr>
        <w:pStyle w:val="ANormal"/>
        <w:rPr>
          <w:color w:val="000000" w:themeColor="text1"/>
          <w:lang w:val="sv-FI"/>
        </w:rPr>
      </w:pPr>
      <w:r w:rsidRPr="0070546A">
        <w:rPr>
          <w:color w:val="000000" w:themeColor="text1"/>
          <w:lang w:val="sv-FI"/>
        </w:rPr>
        <w:tab/>
        <w:t>Sysselsättningsstödet vid deltidsarbete uppgår per person och dag till ett belopp som utgör hälften av skillnaden mellan lönen för heltidsarbete och lönen för deltidsarbete för den arbetstagare eller tjänsteman som har övergått till deltid, dock högst till ett belopp som är lika stort som det allmänna stöd som avses i 4</w:t>
      </w:r>
      <w:r w:rsidR="000A6FB4">
        <w:rPr>
          <w:color w:val="000000" w:themeColor="text1"/>
          <w:lang w:val="sv-FI"/>
        </w:rPr>
        <w:t> kap.</w:t>
      </w:r>
      <w:r w:rsidRPr="0070546A">
        <w:rPr>
          <w:color w:val="000000" w:themeColor="text1"/>
          <w:lang w:val="sv-FI"/>
        </w:rPr>
        <w:t xml:space="preserve"> 15</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lagen om allmänt stöd förhöjt med 70 procent. Beloppet justeras så som föreskrivs i lagen om folkpensionsindex.</w:t>
      </w:r>
    </w:p>
    <w:p w14:paraId="7B1A7C32" w14:textId="77777777" w:rsidR="00475B02" w:rsidRPr="0070546A" w:rsidRDefault="00475B02" w:rsidP="00475B02">
      <w:pPr>
        <w:pStyle w:val="ANormal"/>
        <w:rPr>
          <w:color w:val="000000" w:themeColor="text1"/>
        </w:rPr>
      </w:pPr>
      <w:r w:rsidRPr="0070546A">
        <w:rPr>
          <w:color w:val="000000" w:themeColor="text1"/>
        </w:rPr>
        <w:t>- - - - - - - - - - - - - - - - - - - - - - - - - - - - - - - - - - - - - - - - - - - - - - - - - - - -</w:t>
      </w:r>
    </w:p>
    <w:p w14:paraId="529F868C" w14:textId="77777777" w:rsidR="00475B02" w:rsidRPr="0070546A" w:rsidRDefault="00475B02" w:rsidP="000A5479">
      <w:pPr>
        <w:pStyle w:val="ANormal"/>
        <w:rPr>
          <w:color w:val="000000" w:themeColor="text1"/>
          <w:lang w:val="sv-FI"/>
        </w:rPr>
      </w:pPr>
    </w:p>
    <w:p w14:paraId="7B9A33E7" w14:textId="3FAB31F7" w:rsidR="00742A99" w:rsidRPr="0070546A" w:rsidRDefault="00742A99" w:rsidP="00742A99">
      <w:pPr>
        <w:pStyle w:val="LagParagraf"/>
        <w:rPr>
          <w:color w:val="000000" w:themeColor="text1"/>
          <w:lang w:val="sv-FI"/>
        </w:rPr>
      </w:pPr>
      <w:r w:rsidRPr="0070546A">
        <w:rPr>
          <w:color w:val="000000" w:themeColor="text1"/>
          <w:lang w:val="sv-FI"/>
        </w:rPr>
        <w:t>62</w:t>
      </w:r>
      <w:r w:rsidR="000A6FB4">
        <w:rPr>
          <w:color w:val="000000" w:themeColor="text1"/>
          <w:lang w:val="sv-FI"/>
        </w:rPr>
        <w:t> §</w:t>
      </w:r>
    </w:p>
    <w:p w14:paraId="65C611C9" w14:textId="77777777" w:rsidR="00742A99" w:rsidRPr="0070546A" w:rsidRDefault="00742A99" w:rsidP="00742A99">
      <w:pPr>
        <w:pStyle w:val="LagPararubrik"/>
        <w:rPr>
          <w:color w:val="000000" w:themeColor="text1"/>
          <w:lang w:val="sv-FI"/>
        </w:rPr>
      </w:pPr>
      <w:r w:rsidRPr="0070546A">
        <w:rPr>
          <w:color w:val="000000" w:themeColor="text1"/>
          <w:lang w:val="sv-FI"/>
        </w:rPr>
        <w:t>Särskilda förutsättningar för beviljande av stöd</w:t>
      </w:r>
    </w:p>
    <w:p w14:paraId="7AA5495F" w14:textId="77777777" w:rsidR="00742A99" w:rsidRPr="0070546A" w:rsidRDefault="00742A99" w:rsidP="00742A99">
      <w:pPr>
        <w:pStyle w:val="ANormal"/>
        <w:rPr>
          <w:color w:val="000000" w:themeColor="text1"/>
          <w:lang w:val="sv-FI"/>
        </w:rPr>
      </w:pPr>
      <w:r w:rsidRPr="0070546A">
        <w:rPr>
          <w:color w:val="000000" w:themeColor="text1"/>
          <w:lang w:val="sv-FI"/>
        </w:rPr>
        <w:tab/>
        <w:t>En förutsättning för att sysselsättningsstöd för start av företagsverksamhet ska kunna beviljas är</w:t>
      </w:r>
    </w:p>
    <w:p w14:paraId="31FCBD4B" w14:textId="77777777" w:rsidR="00742A99" w:rsidRPr="0070546A" w:rsidRDefault="00742A99" w:rsidP="00742A99">
      <w:pPr>
        <w:pStyle w:val="ANormal"/>
        <w:rPr>
          <w:color w:val="000000" w:themeColor="text1"/>
        </w:rPr>
      </w:pPr>
      <w:r w:rsidRPr="0070546A">
        <w:rPr>
          <w:color w:val="000000" w:themeColor="text1"/>
        </w:rPr>
        <w:t>- - - - - - - - - - - - - - - - - - - - - - - - - - - - - - - - - - - - - - - - - - - - - - - - - - - -</w:t>
      </w:r>
    </w:p>
    <w:p w14:paraId="47F6C2C8" w14:textId="1DE9A234" w:rsidR="00742A99" w:rsidRPr="0070546A" w:rsidRDefault="00742A99" w:rsidP="00742A99">
      <w:pPr>
        <w:pStyle w:val="ANormal"/>
        <w:rPr>
          <w:color w:val="000000" w:themeColor="text1"/>
          <w:lang w:val="sv-FI"/>
        </w:rPr>
      </w:pPr>
      <w:r w:rsidRPr="0070546A">
        <w:rPr>
          <w:color w:val="000000" w:themeColor="text1"/>
        </w:rPr>
        <w:tab/>
      </w:r>
      <w:r w:rsidRPr="0070546A">
        <w:rPr>
          <w:color w:val="000000" w:themeColor="text1"/>
          <w:lang w:val="sv-FI"/>
        </w:rPr>
        <w:t>5) att allmänt stöd enligt </w:t>
      </w:r>
      <w:hyperlink r:id="rId70" w:history="1">
        <w:r w:rsidRPr="0070546A">
          <w:rPr>
            <w:rStyle w:val="Hyperlnk"/>
            <w:color w:val="000000" w:themeColor="text1"/>
            <w:lang w:val="sv-FI"/>
          </w:rPr>
          <w:t>landskapslagen om tillämpning på Åland av lagen om allmänt</w:t>
        </w:r>
      </w:hyperlink>
      <w:r w:rsidRPr="0070546A">
        <w:rPr>
          <w:color w:val="000000" w:themeColor="text1"/>
        </w:rPr>
        <w:t xml:space="preserve"> stöd</w:t>
      </w:r>
      <w:r w:rsidRPr="0070546A">
        <w:rPr>
          <w:color w:val="000000" w:themeColor="text1"/>
          <w:lang w:val="sv-FI"/>
        </w:rPr>
        <w:t xml:space="preserve"> eller </w:t>
      </w:r>
      <w:r w:rsidR="00EE7A5B" w:rsidRPr="0070546A">
        <w:rPr>
          <w:color w:val="000000" w:themeColor="text1"/>
          <w:lang w:val="sv-FI"/>
        </w:rPr>
        <w:t xml:space="preserve">inkomstrelaterad </w:t>
      </w:r>
      <w:r w:rsidRPr="0070546A">
        <w:rPr>
          <w:color w:val="000000" w:themeColor="text1"/>
          <w:lang w:val="sv-FI"/>
        </w:rPr>
        <w:t>dagpenning enligt lagen om utkomstskydd för arbetslösa inte betalas till den arbetssökande för samma tid,</w:t>
      </w:r>
    </w:p>
    <w:p w14:paraId="609B5902" w14:textId="77777777" w:rsidR="00742A99" w:rsidRPr="0070546A" w:rsidRDefault="00742A99" w:rsidP="00742A99">
      <w:pPr>
        <w:pStyle w:val="ANormal"/>
        <w:rPr>
          <w:color w:val="000000" w:themeColor="text1"/>
        </w:rPr>
      </w:pPr>
      <w:r w:rsidRPr="0070546A">
        <w:rPr>
          <w:color w:val="000000" w:themeColor="text1"/>
        </w:rPr>
        <w:t>- - - - - - - - - - - - - - - - - - - - - - - - - - - - - - - - - - - - - - - - - - - - - - - - - - - -</w:t>
      </w:r>
    </w:p>
    <w:p w14:paraId="7F65B33D" w14:textId="77777777" w:rsidR="00742A99" w:rsidRPr="0070546A" w:rsidRDefault="00742A99" w:rsidP="000A5479">
      <w:pPr>
        <w:pStyle w:val="ANormal"/>
        <w:rPr>
          <w:color w:val="000000" w:themeColor="text1"/>
          <w:lang w:val="sv-FI"/>
        </w:rPr>
      </w:pPr>
    </w:p>
    <w:p w14:paraId="7BD12078" w14:textId="52DB1241" w:rsidR="004637D7" w:rsidRPr="0070546A" w:rsidRDefault="004637D7" w:rsidP="004637D7">
      <w:pPr>
        <w:pStyle w:val="LagParagraf"/>
        <w:rPr>
          <w:color w:val="000000" w:themeColor="text1"/>
          <w:lang w:val="sv-FI" w:eastAsia="sv-FI"/>
        </w:rPr>
      </w:pPr>
      <w:r w:rsidRPr="0070546A">
        <w:rPr>
          <w:color w:val="000000" w:themeColor="text1"/>
          <w:lang w:val="sv-FI" w:eastAsia="sv-FI"/>
        </w:rPr>
        <w:t>63</w:t>
      </w:r>
      <w:r w:rsidR="000A6FB4">
        <w:rPr>
          <w:color w:val="000000" w:themeColor="text1"/>
          <w:lang w:val="sv-FI" w:eastAsia="sv-FI"/>
        </w:rPr>
        <w:t> §</w:t>
      </w:r>
    </w:p>
    <w:p w14:paraId="20D79FD8" w14:textId="77777777" w:rsidR="004637D7" w:rsidRPr="0070546A" w:rsidRDefault="004637D7" w:rsidP="004637D7">
      <w:pPr>
        <w:pStyle w:val="LagPararubrik"/>
        <w:rPr>
          <w:color w:val="000000" w:themeColor="text1"/>
          <w:lang w:val="sv-FI" w:eastAsia="sv-FI"/>
        </w:rPr>
      </w:pPr>
      <w:r w:rsidRPr="0070546A">
        <w:rPr>
          <w:color w:val="000000" w:themeColor="text1"/>
          <w:lang w:val="sv-FI" w:eastAsia="sv-FI"/>
        </w:rPr>
        <w:t>Stödets belopp och varaktighet</w:t>
      </w:r>
    </w:p>
    <w:p w14:paraId="0B1BEBE0" w14:textId="570ABA7D" w:rsidR="004637D7" w:rsidRPr="0070546A" w:rsidRDefault="004637D7" w:rsidP="004637D7">
      <w:pPr>
        <w:pStyle w:val="ANormal"/>
        <w:rPr>
          <w:rStyle w:val="Hyperlnk"/>
          <w:color w:val="000000" w:themeColor="text1"/>
        </w:rPr>
      </w:pPr>
      <w:r w:rsidRPr="0070546A">
        <w:rPr>
          <w:rStyle w:val="Hyperlnk"/>
          <w:color w:val="000000" w:themeColor="text1"/>
        </w:rPr>
        <w:tab/>
        <w:t xml:space="preserve">Sysselsättningsstödet för företagsverksamhet är per person och dag minst lika stort som det allmänna stöd som avses i </w:t>
      </w:r>
      <w:r w:rsidR="00203825" w:rsidRPr="0070546A">
        <w:rPr>
          <w:rStyle w:val="Hyperlnk"/>
          <w:color w:val="000000" w:themeColor="text1"/>
        </w:rPr>
        <w:t>4</w:t>
      </w:r>
      <w:r w:rsidR="000A6FB4">
        <w:rPr>
          <w:rStyle w:val="Hyperlnk"/>
          <w:color w:val="000000" w:themeColor="text1"/>
        </w:rPr>
        <w:t> kap.</w:t>
      </w:r>
      <w:r w:rsidRPr="0070546A">
        <w:rPr>
          <w:rStyle w:val="Hyperlnk"/>
          <w:color w:val="000000" w:themeColor="text1"/>
        </w:rPr>
        <w:t xml:space="preserve"> 1</w:t>
      </w:r>
      <w:r w:rsidR="00203825" w:rsidRPr="0070546A">
        <w:rPr>
          <w:rStyle w:val="Hyperlnk"/>
          <w:color w:val="000000" w:themeColor="text1"/>
        </w:rPr>
        <w:t>5</w:t>
      </w:r>
      <w:r w:rsidR="000A6FB4">
        <w:rPr>
          <w:rStyle w:val="Hyperlnk"/>
          <w:color w:val="000000" w:themeColor="text1"/>
        </w:rPr>
        <w:t> §</w:t>
      </w:r>
      <w:r w:rsidRPr="0070546A">
        <w:rPr>
          <w:rStyle w:val="Hyperlnk"/>
          <w:color w:val="000000" w:themeColor="text1"/>
        </w:rPr>
        <w:t xml:space="preserve"> 1</w:t>
      </w:r>
      <w:r w:rsidR="000A6FB4">
        <w:rPr>
          <w:rStyle w:val="Hyperlnk"/>
          <w:color w:val="000000" w:themeColor="text1"/>
        </w:rPr>
        <w:t> mom.</w:t>
      </w:r>
      <w:r w:rsidRPr="0070546A">
        <w:rPr>
          <w:rStyle w:val="Hyperlnk"/>
          <w:color w:val="000000" w:themeColor="text1"/>
        </w:rPr>
        <w:t xml:space="preserve"> i lagen om </w:t>
      </w:r>
      <w:r w:rsidR="00747244" w:rsidRPr="0070546A">
        <w:rPr>
          <w:rStyle w:val="Hyperlnk"/>
          <w:color w:val="000000" w:themeColor="text1"/>
        </w:rPr>
        <w:t>allmänt stöd</w:t>
      </w:r>
      <w:r w:rsidRPr="0070546A">
        <w:rPr>
          <w:rStyle w:val="Hyperlnk"/>
          <w:color w:val="000000" w:themeColor="text1"/>
        </w:rPr>
        <w:t xml:space="preserve"> och högst lika stort som </w:t>
      </w:r>
      <w:r w:rsidR="00203825" w:rsidRPr="0070546A">
        <w:rPr>
          <w:rStyle w:val="Hyperlnk"/>
          <w:color w:val="000000" w:themeColor="text1"/>
        </w:rPr>
        <w:t>det allmänna stödet</w:t>
      </w:r>
      <w:r w:rsidRPr="0070546A">
        <w:rPr>
          <w:rStyle w:val="Hyperlnk"/>
          <w:color w:val="000000" w:themeColor="text1"/>
        </w:rPr>
        <w:t xml:space="preserve"> förhöjt med 90 procent. Beloppet justeras så som föreskrivs i lagen om folkpensionsindex.</w:t>
      </w:r>
    </w:p>
    <w:p w14:paraId="4934B203" w14:textId="77777777" w:rsidR="004637D7" w:rsidRPr="0070546A" w:rsidRDefault="004637D7" w:rsidP="004637D7">
      <w:pPr>
        <w:pStyle w:val="ANormal"/>
        <w:rPr>
          <w:rStyle w:val="Hyperlnk"/>
          <w:color w:val="000000" w:themeColor="text1"/>
          <w:lang w:val="sv-FI"/>
        </w:rPr>
      </w:pPr>
      <w:r w:rsidRPr="0070546A">
        <w:rPr>
          <w:rStyle w:val="Hyperlnk"/>
          <w:color w:val="000000" w:themeColor="text1"/>
          <w:lang w:val="sv-FI"/>
        </w:rPr>
        <w:t>- - - - - - - - - - - - - - - - - - - - - - - - - - - - - - - - - - - - - - - - - - - - - - - - - - - -</w:t>
      </w:r>
    </w:p>
    <w:p w14:paraId="16EF3C49" w14:textId="77777777" w:rsidR="00AA3A4D" w:rsidRPr="0070546A" w:rsidRDefault="00AA3A4D" w:rsidP="000A5479">
      <w:pPr>
        <w:pStyle w:val="ANormal"/>
        <w:rPr>
          <w:color w:val="000000" w:themeColor="text1"/>
          <w:lang w:val="sv-FI"/>
        </w:rPr>
      </w:pPr>
    </w:p>
    <w:p w14:paraId="2A5E1782" w14:textId="77777777" w:rsidR="001565F4" w:rsidRDefault="001565F4">
      <w:pPr>
        <w:pStyle w:val="ANormal"/>
        <w:jc w:val="center"/>
      </w:pPr>
      <w:hyperlink w:anchor="_top" w:tooltip="Klicka för att gå till toppen av dokumentet" w:history="1">
        <w:r>
          <w:rPr>
            <w:rStyle w:val="Hyperlnk"/>
          </w:rPr>
          <w:t>__________________</w:t>
        </w:r>
      </w:hyperlink>
    </w:p>
    <w:p w14:paraId="20DBFF56" w14:textId="77777777" w:rsidR="008F4091" w:rsidRPr="0070546A" w:rsidRDefault="008F4091" w:rsidP="008F4091">
      <w:pPr>
        <w:pStyle w:val="ANormal"/>
        <w:rPr>
          <w:color w:val="000000" w:themeColor="text1"/>
        </w:rPr>
      </w:pPr>
    </w:p>
    <w:p w14:paraId="32DF4B2D" w14:textId="77777777" w:rsidR="008F4091" w:rsidRPr="0070546A" w:rsidRDefault="008F4091" w:rsidP="008F4091">
      <w:pPr>
        <w:pStyle w:val="ANormal"/>
        <w:rPr>
          <w:color w:val="000000" w:themeColor="text1"/>
          <w:lang w:val="sv-FI"/>
        </w:rPr>
      </w:pPr>
      <w:r w:rsidRPr="0070546A">
        <w:rPr>
          <w:color w:val="000000" w:themeColor="text1"/>
          <w:lang w:val="sv-FI"/>
        </w:rPr>
        <w:tab/>
        <w:t>Denna lag träder i kraft den</w:t>
      </w:r>
    </w:p>
    <w:p w14:paraId="3B53DB62" w14:textId="77777777" w:rsidR="008F4091" w:rsidRPr="0070546A" w:rsidRDefault="008F4091" w:rsidP="008F4091">
      <w:pPr>
        <w:pStyle w:val="ANormal"/>
        <w:rPr>
          <w:color w:val="000000" w:themeColor="text1"/>
          <w:lang w:val="sv-FI"/>
        </w:rPr>
      </w:pPr>
    </w:p>
    <w:p w14:paraId="436E47B4" w14:textId="77777777" w:rsidR="001565F4" w:rsidRDefault="001565F4">
      <w:pPr>
        <w:pStyle w:val="ANormal"/>
        <w:jc w:val="center"/>
      </w:pPr>
      <w:hyperlink w:anchor="_top" w:tooltip="Klicka för att gå till toppen av dokumentet" w:history="1">
        <w:r>
          <w:rPr>
            <w:rStyle w:val="Hyperlnk"/>
          </w:rPr>
          <w:t>__________________</w:t>
        </w:r>
      </w:hyperlink>
    </w:p>
    <w:p w14:paraId="6CBE1B70" w14:textId="77777777" w:rsidR="008F4091" w:rsidRPr="0070546A" w:rsidRDefault="008F4091" w:rsidP="008F4091">
      <w:pPr>
        <w:pStyle w:val="ANormal"/>
        <w:rPr>
          <w:color w:val="000000" w:themeColor="text1"/>
          <w:lang w:val="sv-FI"/>
        </w:rPr>
      </w:pPr>
    </w:p>
    <w:p w14:paraId="4A74175A" w14:textId="3E496297" w:rsidR="00DE3315" w:rsidRPr="0070546A" w:rsidRDefault="002408CA" w:rsidP="00DE3315">
      <w:pPr>
        <w:pStyle w:val="ANormal"/>
        <w:rPr>
          <w:color w:val="000000" w:themeColor="text1"/>
          <w:lang w:val="sv-FI"/>
        </w:rPr>
      </w:pPr>
      <w:r w:rsidRPr="0070546A">
        <w:rPr>
          <w:color w:val="000000" w:themeColor="text1"/>
          <w:lang w:val="sv-FI"/>
        </w:rPr>
        <w:t>6</w:t>
      </w:r>
      <w:r w:rsidR="00DE3315" w:rsidRPr="0070546A">
        <w:rPr>
          <w:color w:val="000000" w:themeColor="text1"/>
          <w:lang w:val="sv-FI"/>
        </w:rPr>
        <w:t>.</w:t>
      </w:r>
    </w:p>
    <w:p w14:paraId="62B0B222" w14:textId="78980D63" w:rsidR="00DE3315" w:rsidRPr="0070546A" w:rsidRDefault="00DE3315" w:rsidP="00DE3315">
      <w:pPr>
        <w:pStyle w:val="LagHuvRubr"/>
        <w:rPr>
          <w:color w:val="000000" w:themeColor="text1"/>
          <w:lang w:val="sv-FI"/>
        </w:rPr>
      </w:pPr>
      <w:bookmarkStart w:id="56" w:name="_Toc220314066"/>
      <w:r w:rsidRPr="0070546A">
        <w:rPr>
          <w:color w:val="000000" w:themeColor="text1"/>
          <w:lang w:val="sv-FI"/>
        </w:rPr>
        <w:t>L A N D S K A P S L A G</w:t>
      </w:r>
      <w:r w:rsidRPr="0070546A">
        <w:rPr>
          <w:color w:val="000000" w:themeColor="text1"/>
          <w:lang w:val="sv-FI"/>
        </w:rPr>
        <w:br/>
        <w:t xml:space="preserve">om ändring av </w:t>
      </w:r>
      <w:r w:rsidR="002408CA" w:rsidRPr="0070546A">
        <w:rPr>
          <w:color w:val="000000" w:themeColor="text1"/>
          <w:lang w:val="sv-FI"/>
        </w:rPr>
        <w:t>12 och 13</w:t>
      </w:r>
      <w:r w:rsidR="000A6FB4">
        <w:rPr>
          <w:color w:val="000000" w:themeColor="text1"/>
          <w:lang w:val="sv-FI"/>
        </w:rPr>
        <w:t> §</w:t>
      </w:r>
      <w:r w:rsidR="002408CA" w:rsidRPr="0070546A">
        <w:rPr>
          <w:color w:val="000000" w:themeColor="text1"/>
          <w:lang w:val="sv-FI"/>
        </w:rPr>
        <w:t xml:space="preserve">§ </w:t>
      </w:r>
      <w:r w:rsidRPr="0070546A">
        <w:rPr>
          <w:color w:val="000000" w:themeColor="text1"/>
          <w:lang w:val="sv-FI"/>
        </w:rPr>
        <w:t xml:space="preserve">landskapslagen </w:t>
      </w:r>
      <w:r w:rsidR="005303E6" w:rsidRPr="0070546A">
        <w:rPr>
          <w:color w:val="000000" w:themeColor="text1"/>
          <w:lang w:val="sv-FI"/>
        </w:rPr>
        <w:t xml:space="preserve">om </w:t>
      </w:r>
      <w:r w:rsidR="002408CA" w:rsidRPr="0070546A">
        <w:rPr>
          <w:color w:val="000000" w:themeColor="text1"/>
          <w:lang w:val="sv-FI"/>
        </w:rPr>
        <w:t>sysselsättningsfrämjande utbildning</w:t>
      </w:r>
      <w:bookmarkEnd w:id="56"/>
    </w:p>
    <w:p w14:paraId="2FAEA568" w14:textId="77777777" w:rsidR="00DE3315" w:rsidRPr="0070546A" w:rsidRDefault="00DE3315" w:rsidP="00DE3315">
      <w:pPr>
        <w:pStyle w:val="ANormal"/>
        <w:rPr>
          <w:color w:val="000000" w:themeColor="text1"/>
          <w:lang w:val="sv-FI"/>
        </w:rPr>
      </w:pPr>
    </w:p>
    <w:p w14:paraId="5A0C6590" w14:textId="108553B9" w:rsidR="00DE3315" w:rsidRPr="0070546A" w:rsidRDefault="00DE3315" w:rsidP="00DE3315">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 xml:space="preserve">ändras </w:t>
      </w:r>
      <w:r w:rsidR="00365D54" w:rsidRPr="0070546A">
        <w:rPr>
          <w:color w:val="000000" w:themeColor="text1"/>
          <w:lang w:val="sv-FI"/>
        </w:rPr>
        <w:t>12</w:t>
      </w:r>
      <w:r w:rsidR="000A6FB4">
        <w:rPr>
          <w:color w:val="000000" w:themeColor="text1"/>
          <w:lang w:val="sv-FI"/>
        </w:rPr>
        <w:t> §</w:t>
      </w:r>
      <w:r w:rsidRPr="0070546A">
        <w:rPr>
          <w:color w:val="000000" w:themeColor="text1"/>
          <w:lang w:val="sv-FI"/>
        </w:rPr>
        <w:t xml:space="preserve"> </w:t>
      </w:r>
      <w:r w:rsidR="00365D54" w:rsidRPr="0070546A">
        <w:rPr>
          <w:color w:val="000000" w:themeColor="text1"/>
          <w:lang w:val="sv-FI"/>
        </w:rPr>
        <w:t>samt 13</w:t>
      </w:r>
      <w:r w:rsidR="000A6FB4">
        <w:rPr>
          <w:color w:val="000000" w:themeColor="text1"/>
          <w:lang w:val="sv-FI"/>
        </w:rPr>
        <w:t> §</w:t>
      </w:r>
      <w:r w:rsidR="00365D54" w:rsidRPr="0070546A">
        <w:rPr>
          <w:color w:val="000000" w:themeColor="text1"/>
          <w:lang w:val="sv-FI"/>
        </w:rPr>
        <w:t xml:space="preserve"> 1 och 8</w:t>
      </w:r>
      <w:r w:rsidR="000A6FB4">
        <w:rPr>
          <w:color w:val="000000" w:themeColor="text1"/>
          <w:lang w:val="sv-FI"/>
        </w:rPr>
        <w:t> mom.</w:t>
      </w:r>
      <w:r w:rsidR="00365D54" w:rsidRPr="0070546A">
        <w:rPr>
          <w:color w:val="000000" w:themeColor="text1"/>
          <w:lang w:val="sv-FI"/>
        </w:rPr>
        <w:t xml:space="preserve"> landskapslagen (2015:56) om sysselsättningsfrämjande utbildning</w:t>
      </w:r>
      <w:r w:rsidR="006A691D" w:rsidRPr="0070546A">
        <w:rPr>
          <w:color w:val="000000" w:themeColor="text1"/>
          <w:lang w:val="sv-FI"/>
        </w:rPr>
        <w:t>,</w:t>
      </w:r>
      <w:r w:rsidRPr="0070546A">
        <w:rPr>
          <w:color w:val="000000" w:themeColor="text1"/>
          <w:lang w:val="sv-FI"/>
        </w:rPr>
        <w:t xml:space="preserve"> av dessa lagrum </w:t>
      </w:r>
      <w:r w:rsidR="00365D54" w:rsidRPr="0070546A">
        <w:rPr>
          <w:color w:val="000000" w:themeColor="text1"/>
          <w:lang w:val="sv-FI"/>
        </w:rPr>
        <w:t>13</w:t>
      </w:r>
      <w:r w:rsidR="000A6FB4">
        <w:rPr>
          <w:color w:val="000000" w:themeColor="text1"/>
          <w:lang w:val="sv-FI"/>
        </w:rPr>
        <w:t> §</w:t>
      </w:r>
      <w:r w:rsidRPr="0070546A">
        <w:rPr>
          <w:color w:val="000000" w:themeColor="text1"/>
          <w:lang w:val="sv-FI"/>
        </w:rPr>
        <w:t xml:space="preserve"> </w:t>
      </w:r>
      <w:r w:rsidR="006A691D" w:rsidRPr="0070546A">
        <w:rPr>
          <w:color w:val="000000" w:themeColor="text1"/>
          <w:lang w:val="sv-FI"/>
        </w:rPr>
        <w:t>1</w:t>
      </w:r>
      <w:r w:rsidR="000A6FB4">
        <w:rPr>
          <w:color w:val="000000" w:themeColor="text1"/>
          <w:lang w:val="sv-FI"/>
        </w:rPr>
        <w:t> mom.</w:t>
      </w:r>
      <w:r w:rsidRPr="0070546A">
        <w:rPr>
          <w:color w:val="000000" w:themeColor="text1"/>
          <w:lang w:val="sv-FI"/>
        </w:rPr>
        <w:t xml:space="preserve"> sådant det lyder i landskapslagen 2022/2</w:t>
      </w:r>
      <w:r w:rsidR="00365D54" w:rsidRPr="0070546A">
        <w:rPr>
          <w:color w:val="000000" w:themeColor="text1"/>
          <w:lang w:val="sv-FI"/>
        </w:rPr>
        <w:t>9</w:t>
      </w:r>
      <w:r w:rsidRPr="0070546A">
        <w:rPr>
          <w:color w:val="000000" w:themeColor="text1"/>
          <w:lang w:val="sv-FI"/>
        </w:rPr>
        <w:t>, som följer:</w:t>
      </w:r>
    </w:p>
    <w:p w14:paraId="28A13CE6" w14:textId="77777777" w:rsidR="00DE3315" w:rsidRPr="0070546A" w:rsidRDefault="00DE3315" w:rsidP="00DE3315">
      <w:pPr>
        <w:pStyle w:val="ANormal"/>
        <w:rPr>
          <w:color w:val="000000" w:themeColor="text1"/>
          <w:lang w:val="sv-FI"/>
        </w:rPr>
      </w:pPr>
    </w:p>
    <w:p w14:paraId="327250E2" w14:textId="77777777" w:rsidR="008F4091" w:rsidRPr="0070546A" w:rsidRDefault="008F4091" w:rsidP="000A5479">
      <w:pPr>
        <w:pStyle w:val="ANormal"/>
        <w:rPr>
          <w:color w:val="000000" w:themeColor="text1"/>
          <w:lang w:val="sv-FI"/>
        </w:rPr>
      </w:pPr>
    </w:p>
    <w:p w14:paraId="3C3564D5" w14:textId="77BA565D" w:rsidR="00022819" w:rsidRPr="0070546A" w:rsidRDefault="00022819" w:rsidP="00022819">
      <w:pPr>
        <w:pStyle w:val="LagParagraf"/>
        <w:rPr>
          <w:color w:val="000000" w:themeColor="text1"/>
          <w:lang w:val="sv-FI"/>
        </w:rPr>
      </w:pPr>
      <w:r w:rsidRPr="0070546A">
        <w:rPr>
          <w:color w:val="000000" w:themeColor="text1"/>
          <w:lang w:val="sv-FI"/>
        </w:rPr>
        <w:t>12</w:t>
      </w:r>
      <w:r w:rsidR="000A6FB4">
        <w:rPr>
          <w:color w:val="000000" w:themeColor="text1"/>
          <w:lang w:val="sv-FI"/>
        </w:rPr>
        <w:t> §</w:t>
      </w:r>
    </w:p>
    <w:p w14:paraId="676A03F0" w14:textId="77777777" w:rsidR="00022819" w:rsidRPr="0070546A" w:rsidRDefault="00022819" w:rsidP="00022819">
      <w:pPr>
        <w:pStyle w:val="LagPararubrik"/>
        <w:rPr>
          <w:color w:val="000000" w:themeColor="text1"/>
          <w:lang w:val="sv-FI"/>
        </w:rPr>
      </w:pPr>
      <w:r w:rsidRPr="0070546A">
        <w:rPr>
          <w:color w:val="000000" w:themeColor="text1"/>
          <w:lang w:val="sv-FI"/>
        </w:rPr>
        <w:t>Arbetslöshetsförmån</w:t>
      </w:r>
    </w:p>
    <w:p w14:paraId="7E48B0A7" w14:textId="72AA500A" w:rsidR="0099099D" w:rsidRPr="0070546A" w:rsidRDefault="00022819" w:rsidP="00022819">
      <w:pPr>
        <w:pStyle w:val="ANormal"/>
        <w:rPr>
          <w:color w:val="000000" w:themeColor="text1"/>
          <w:lang w:val="sv-FI"/>
        </w:rPr>
      </w:pPr>
      <w:r w:rsidRPr="0070546A">
        <w:rPr>
          <w:color w:val="000000" w:themeColor="text1"/>
          <w:lang w:val="sv-FI"/>
        </w:rPr>
        <w:tab/>
        <w:t xml:space="preserve">Närmare bestämmelser om tryggande av arbetslösa arbetssökandes försörjning genom </w:t>
      </w:r>
      <w:r w:rsidR="00C16217" w:rsidRPr="0070546A">
        <w:rPr>
          <w:color w:val="000000" w:themeColor="text1"/>
          <w:lang w:val="sv-FI"/>
        </w:rPr>
        <w:t>allmänt stöd</w:t>
      </w:r>
      <w:r w:rsidRPr="0070546A">
        <w:rPr>
          <w:color w:val="000000" w:themeColor="text1"/>
          <w:lang w:val="sv-FI"/>
        </w:rPr>
        <w:t xml:space="preserve"> finns i landskapslagen </w:t>
      </w:r>
      <w:proofErr w:type="gramStart"/>
      <w:r w:rsidRPr="0070546A">
        <w:rPr>
          <w:color w:val="000000" w:themeColor="text1"/>
          <w:lang w:val="sv-FI"/>
        </w:rPr>
        <w:t>(</w:t>
      </w:r>
      <w:r w:rsidR="00C16217" w:rsidRPr="0070546A">
        <w:rPr>
          <w:color w:val="000000" w:themeColor="text1"/>
          <w:lang w:val="sv-FI"/>
        </w:rPr>
        <w:t xml:space="preserve">  </w:t>
      </w:r>
      <w:r w:rsidRPr="0070546A">
        <w:rPr>
          <w:color w:val="000000" w:themeColor="text1"/>
          <w:lang w:val="sv-FI"/>
        </w:rPr>
        <w:t>:</w:t>
      </w:r>
      <w:r w:rsidR="00C16217" w:rsidRPr="0070546A">
        <w:rPr>
          <w:color w:val="000000" w:themeColor="text1"/>
          <w:lang w:val="sv-FI"/>
        </w:rPr>
        <w:t xml:space="preserve">  </w:t>
      </w:r>
      <w:r w:rsidRPr="0070546A">
        <w:rPr>
          <w:color w:val="000000" w:themeColor="text1"/>
          <w:lang w:val="sv-FI"/>
        </w:rPr>
        <w:t>)</w:t>
      </w:r>
      <w:proofErr w:type="gramEnd"/>
      <w:r w:rsidRPr="0070546A">
        <w:rPr>
          <w:color w:val="000000" w:themeColor="text1"/>
          <w:lang w:val="sv-FI"/>
        </w:rPr>
        <w:t xml:space="preserve"> om tillämpning i </w:t>
      </w:r>
      <w:r w:rsidR="00C16217" w:rsidRPr="0070546A">
        <w:rPr>
          <w:color w:val="000000" w:themeColor="text1"/>
          <w:lang w:val="sv-FI"/>
        </w:rPr>
        <w:t xml:space="preserve">på </w:t>
      </w:r>
      <w:r w:rsidRPr="0070546A">
        <w:rPr>
          <w:color w:val="000000" w:themeColor="text1"/>
          <w:lang w:val="sv-FI"/>
        </w:rPr>
        <w:t xml:space="preserve">Åland av lagen om </w:t>
      </w:r>
      <w:r w:rsidR="00C16217" w:rsidRPr="0070546A">
        <w:rPr>
          <w:color w:val="000000" w:themeColor="text1"/>
          <w:lang w:val="sv-FI"/>
        </w:rPr>
        <w:t>allmänt stöd</w:t>
      </w:r>
      <w:r w:rsidRPr="0070546A">
        <w:rPr>
          <w:color w:val="000000" w:themeColor="text1"/>
          <w:lang w:val="sv-FI"/>
        </w:rPr>
        <w:t>.</w:t>
      </w:r>
    </w:p>
    <w:p w14:paraId="62F937EA" w14:textId="77777777" w:rsidR="0099099D" w:rsidRPr="0070546A" w:rsidRDefault="0099099D" w:rsidP="000A5479">
      <w:pPr>
        <w:pStyle w:val="ANormal"/>
        <w:rPr>
          <w:color w:val="000000" w:themeColor="text1"/>
          <w:lang w:val="sv-FI"/>
        </w:rPr>
      </w:pPr>
    </w:p>
    <w:p w14:paraId="2F98DA05" w14:textId="30B1469E" w:rsidR="00FF7E56" w:rsidRPr="0070546A" w:rsidRDefault="00FF7E56" w:rsidP="00FF7E56">
      <w:pPr>
        <w:pStyle w:val="LagParagraf"/>
        <w:rPr>
          <w:color w:val="000000" w:themeColor="text1"/>
          <w:lang w:val="sv-FI"/>
        </w:rPr>
      </w:pPr>
      <w:r w:rsidRPr="0070546A">
        <w:rPr>
          <w:color w:val="000000" w:themeColor="text1"/>
          <w:lang w:val="sv-FI"/>
        </w:rPr>
        <w:t>13</w:t>
      </w:r>
      <w:r w:rsidR="000A6FB4">
        <w:rPr>
          <w:color w:val="000000" w:themeColor="text1"/>
          <w:lang w:val="sv-FI"/>
        </w:rPr>
        <w:t> §</w:t>
      </w:r>
    </w:p>
    <w:p w14:paraId="15F0B854" w14:textId="77777777" w:rsidR="00FF7E56" w:rsidRPr="0070546A" w:rsidRDefault="00FF7E56" w:rsidP="00FF7E56">
      <w:pPr>
        <w:pStyle w:val="LagPararubrik"/>
        <w:rPr>
          <w:color w:val="000000" w:themeColor="text1"/>
          <w:lang w:val="sv-FI"/>
        </w:rPr>
      </w:pPr>
      <w:r w:rsidRPr="0070546A">
        <w:rPr>
          <w:color w:val="000000" w:themeColor="text1"/>
          <w:lang w:val="sv-FI"/>
        </w:rPr>
        <w:t>Ersättning för resekostnader och boende</w:t>
      </w:r>
    </w:p>
    <w:p w14:paraId="4EDC1F12" w14:textId="1E384BEB" w:rsidR="00FF7E56" w:rsidRPr="0070546A" w:rsidRDefault="00FF7E56" w:rsidP="00FF7E56">
      <w:pPr>
        <w:pStyle w:val="ANormal"/>
        <w:rPr>
          <w:color w:val="000000" w:themeColor="text1"/>
          <w:lang w:val="sv-FI"/>
        </w:rPr>
      </w:pPr>
      <w:r w:rsidRPr="0070546A">
        <w:rPr>
          <w:color w:val="000000" w:themeColor="text1"/>
          <w:lang w:val="sv-FI"/>
        </w:rPr>
        <w:tab/>
        <w:t xml:space="preserve">En studerande som får arbetslöshetsförmån i form av </w:t>
      </w:r>
      <w:r w:rsidR="007D1753" w:rsidRPr="0070546A">
        <w:rPr>
          <w:color w:val="000000" w:themeColor="text1"/>
          <w:lang w:val="sv-FI"/>
        </w:rPr>
        <w:t>allmänt stöd</w:t>
      </w:r>
      <w:r w:rsidRPr="0070546A">
        <w:rPr>
          <w:color w:val="000000" w:themeColor="text1"/>
          <w:lang w:val="sv-FI"/>
        </w:rPr>
        <w:t xml:space="preserve"> eller som har fullgjort sin läroplikt kan av arbetsmarknads- och studieservicemyndigheten beviljas ersättning för resekostnader och boende under den tid han eller hon deltar i den sysselsättningsfrämjande utbildningen.</w:t>
      </w:r>
    </w:p>
    <w:p w14:paraId="6DA0C3FD" w14:textId="77777777" w:rsidR="00FF7E56" w:rsidRPr="0070546A" w:rsidRDefault="00FF7E56" w:rsidP="00FF7E56">
      <w:pPr>
        <w:pStyle w:val="ANormal"/>
        <w:rPr>
          <w:color w:val="000000" w:themeColor="text1"/>
        </w:rPr>
      </w:pPr>
      <w:r w:rsidRPr="0070546A">
        <w:rPr>
          <w:color w:val="000000" w:themeColor="text1"/>
        </w:rPr>
        <w:t>- - - - - - - - - - - - - - - - - - - - - - - - - - - - - - - - - - - - - - - - - - - - - - - - - - - -</w:t>
      </w:r>
    </w:p>
    <w:p w14:paraId="1DAC3FAF" w14:textId="2ED8CF02" w:rsidR="00673B25" w:rsidRPr="0070546A" w:rsidRDefault="00673B25" w:rsidP="00673B25">
      <w:pPr>
        <w:pStyle w:val="ANormal"/>
        <w:rPr>
          <w:color w:val="000000" w:themeColor="text1"/>
          <w:lang w:val="sv-FI"/>
        </w:rPr>
      </w:pPr>
      <w:r w:rsidRPr="0070546A">
        <w:rPr>
          <w:color w:val="000000" w:themeColor="text1"/>
        </w:rPr>
        <w:tab/>
      </w:r>
      <w:r w:rsidRPr="0070546A">
        <w:rPr>
          <w:color w:val="000000" w:themeColor="text1"/>
          <w:lang w:val="sv-FI"/>
        </w:rPr>
        <w:t>Om inte annat är föreskrivet i denna eller i annan lag ska på ersättning enligt denna paragraf tillämpas vad som bestäms i 22–25</w:t>
      </w:r>
      <w:r w:rsidR="000A6FB4">
        <w:rPr>
          <w:color w:val="000000" w:themeColor="text1"/>
          <w:lang w:val="sv-FI"/>
        </w:rPr>
        <w:t> §</w:t>
      </w:r>
      <w:r w:rsidRPr="0070546A">
        <w:rPr>
          <w:color w:val="000000" w:themeColor="text1"/>
          <w:lang w:val="sv-FI"/>
        </w:rPr>
        <w:t>§, 28–32</w:t>
      </w:r>
      <w:r w:rsidR="000A6FB4">
        <w:rPr>
          <w:color w:val="000000" w:themeColor="text1"/>
          <w:lang w:val="sv-FI"/>
        </w:rPr>
        <w:t> §</w:t>
      </w:r>
      <w:r w:rsidRPr="0070546A">
        <w:rPr>
          <w:color w:val="000000" w:themeColor="text1"/>
          <w:lang w:val="sv-FI"/>
        </w:rPr>
        <w:t>§, 45</w:t>
      </w:r>
      <w:r w:rsidR="000A6FB4">
        <w:rPr>
          <w:color w:val="000000" w:themeColor="text1"/>
          <w:lang w:val="sv-FI"/>
        </w:rPr>
        <w:t> §</w:t>
      </w:r>
      <w:r w:rsidRPr="0070546A">
        <w:rPr>
          <w:color w:val="000000" w:themeColor="text1"/>
          <w:lang w:val="sv-FI"/>
        </w:rPr>
        <w:t xml:space="preserve"> och 47–48</w:t>
      </w:r>
      <w:r w:rsidR="000A6FB4">
        <w:rPr>
          <w:color w:val="000000" w:themeColor="text1"/>
          <w:lang w:val="sv-FI"/>
        </w:rPr>
        <w:t> §</w:t>
      </w:r>
      <w:r w:rsidRPr="0070546A">
        <w:rPr>
          <w:color w:val="000000" w:themeColor="text1"/>
          <w:lang w:val="sv-FI"/>
        </w:rPr>
        <w:t>§ i lagen om allmänt stöd. Om arbetsmarknads- och studieservicemyndigheten betalar ut en arbetslöshetsförmån utan beslut i enlighet med 5</w:t>
      </w:r>
      <w:r w:rsidR="000A6FB4">
        <w:rPr>
          <w:color w:val="000000" w:themeColor="text1"/>
          <w:lang w:val="sv-FI"/>
        </w:rPr>
        <w:t> kap.</w:t>
      </w:r>
      <w:r w:rsidRPr="0070546A">
        <w:rPr>
          <w:color w:val="000000" w:themeColor="text1"/>
          <w:lang w:val="sv-FI"/>
        </w:rPr>
        <w:t xml:space="preserve"> 26</w:t>
      </w:r>
      <w:r w:rsidR="000A6FB4">
        <w:rPr>
          <w:color w:val="000000" w:themeColor="text1"/>
          <w:lang w:val="sv-FI"/>
        </w:rPr>
        <w:t> §</w:t>
      </w:r>
      <w:r w:rsidRPr="0070546A">
        <w:rPr>
          <w:color w:val="000000" w:themeColor="text1"/>
          <w:lang w:val="sv-FI"/>
        </w:rPr>
        <w:t xml:space="preserve">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63A1BD73" w14:textId="77777777" w:rsidR="00DE3315" w:rsidRPr="0070546A" w:rsidRDefault="00DE3315" w:rsidP="00DE3315">
      <w:pPr>
        <w:pStyle w:val="ANormal"/>
        <w:rPr>
          <w:color w:val="000000" w:themeColor="text1"/>
          <w:lang w:val="sv-FI"/>
        </w:rPr>
      </w:pPr>
    </w:p>
    <w:p w14:paraId="24F1F619" w14:textId="77777777" w:rsidR="001565F4" w:rsidRDefault="001565F4">
      <w:pPr>
        <w:pStyle w:val="ANormal"/>
        <w:jc w:val="center"/>
      </w:pPr>
      <w:hyperlink w:anchor="_top" w:tooltip="Klicka för att gå till toppen av dokumentet" w:history="1">
        <w:r>
          <w:rPr>
            <w:rStyle w:val="Hyperlnk"/>
          </w:rPr>
          <w:t>__________________</w:t>
        </w:r>
      </w:hyperlink>
    </w:p>
    <w:p w14:paraId="136B716A" w14:textId="77777777" w:rsidR="00DE3315" w:rsidRPr="0070546A" w:rsidRDefault="00DE3315" w:rsidP="00DE3315">
      <w:pPr>
        <w:pStyle w:val="ANormal"/>
        <w:rPr>
          <w:color w:val="000000" w:themeColor="text1"/>
          <w:lang w:val="sv-FI"/>
        </w:rPr>
      </w:pPr>
    </w:p>
    <w:p w14:paraId="1BEABC50" w14:textId="77777777" w:rsidR="00DE3315" w:rsidRDefault="00DE3315" w:rsidP="00DE3315">
      <w:pPr>
        <w:pStyle w:val="ANormal"/>
        <w:rPr>
          <w:color w:val="000000" w:themeColor="text1"/>
          <w:lang w:val="sv-FI"/>
        </w:rPr>
      </w:pPr>
      <w:r w:rsidRPr="0070546A">
        <w:rPr>
          <w:color w:val="000000" w:themeColor="text1"/>
          <w:lang w:val="sv-FI"/>
        </w:rPr>
        <w:tab/>
        <w:t>Denna lag träder i kraft den</w:t>
      </w:r>
    </w:p>
    <w:p w14:paraId="26BEB20E" w14:textId="77777777" w:rsidR="001565F4" w:rsidRPr="0070546A" w:rsidRDefault="001565F4" w:rsidP="00DE3315">
      <w:pPr>
        <w:pStyle w:val="ANormal"/>
        <w:rPr>
          <w:color w:val="000000" w:themeColor="text1"/>
          <w:lang w:val="sv-FI"/>
        </w:rPr>
      </w:pPr>
    </w:p>
    <w:p w14:paraId="6B3CC39E" w14:textId="77777777" w:rsidR="001565F4" w:rsidRDefault="001565F4">
      <w:pPr>
        <w:pStyle w:val="ANormal"/>
        <w:jc w:val="center"/>
      </w:pPr>
      <w:hyperlink w:anchor="_top" w:tooltip="Klicka för att gå till toppen av dokumentet" w:history="1">
        <w:r>
          <w:rPr>
            <w:rStyle w:val="Hyperlnk"/>
          </w:rPr>
          <w:t>__________________</w:t>
        </w:r>
      </w:hyperlink>
    </w:p>
    <w:p w14:paraId="318D2F0F" w14:textId="77777777" w:rsidR="00DE3315" w:rsidRPr="0070546A" w:rsidRDefault="00DE3315" w:rsidP="00DE3315">
      <w:pPr>
        <w:pStyle w:val="ANormal"/>
        <w:rPr>
          <w:color w:val="000000" w:themeColor="text1"/>
          <w:lang w:val="sv-FI"/>
        </w:rPr>
      </w:pPr>
    </w:p>
    <w:p w14:paraId="2A567EC0" w14:textId="6EC29AF6" w:rsidR="00500C1B" w:rsidRPr="0070546A" w:rsidRDefault="005303E6" w:rsidP="00500C1B">
      <w:pPr>
        <w:pStyle w:val="ANormal"/>
        <w:rPr>
          <w:color w:val="000000" w:themeColor="text1"/>
          <w:lang w:val="sv-FI"/>
        </w:rPr>
      </w:pPr>
      <w:r w:rsidRPr="0070546A">
        <w:rPr>
          <w:color w:val="000000" w:themeColor="text1"/>
          <w:lang w:val="sv-FI"/>
        </w:rPr>
        <w:t>7</w:t>
      </w:r>
      <w:r w:rsidR="00500C1B" w:rsidRPr="0070546A">
        <w:rPr>
          <w:color w:val="000000" w:themeColor="text1"/>
          <w:lang w:val="sv-FI"/>
        </w:rPr>
        <w:t>.</w:t>
      </w:r>
    </w:p>
    <w:p w14:paraId="53496583" w14:textId="6DFC4C87" w:rsidR="00500C1B" w:rsidRPr="0070546A" w:rsidRDefault="00500C1B" w:rsidP="00500C1B">
      <w:pPr>
        <w:pStyle w:val="LagHuvRubr"/>
        <w:rPr>
          <w:color w:val="000000" w:themeColor="text1"/>
          <w:lang w:val="sv-FI"/>
        </w:rPr>
      </w:pPr>
      <w:bookmarkStart w:id="57" w:name="_Toc220314067"/>
      <w:r w:rsidRPr="0070546A">
        <w:rPr>
          <w:color w:val="000000" w:themeColor="text1"/>
          <w:lang w:val="sv-FI"/>
        </w:rPr>
        <w:t>L A N D S K A P S L A G</w:t>
      </w:r>
      <w:r w:rsidRPr="0070546A">
        <w:rPr>
          <w:color w:val="000000" w:themeColor="text1"/>
          <w:lang w:val="sv-FI"/>
        </w:rPr>
        <w:br/>
        <w:t>om ändring av 2</w:t>
      </w:r>
      <w:r w:rsidR="008D7E51" w:rsidRPr="0070546A">
        <w:rPr>
          <w:color w:val="000000" w:themeColor="text1"/>
          <w:lang w:val="sv-FI"/>
        </w:rPr>
        <w:t>1</w:t>
      </w:r>
      <w:r w:rsidR="000A6FB4">
        <w:rPr>
          <w:color w:val="000000" w:themeColor="text1"/>
          <w:lang w:val="sv-FI"/>
        </w:rPr>
        <w:t> §</w:t>
      </w:r>
      <w:r w:rsidRPr="0070546A">
        <w:rPr>
          <w:color w:val="000000" w:themeColor="text1"/>
          <w:lang w:val="sv-FI"/>
        </w:rPr>
        <w:t xml:space="preserve"> landskapslagen </w:t>
      </w:r>
      <w:r w:rsidR="005303E6" w:rsidRPr="0070546A">
        <w:rPr>
          <w:color w:val="000000" w:themeColor="text1"/>
          <w:lang w:val="sv-FI"/>
        </w:rPr>
        <w:t xml:space="preserve">om </w:t>
      </w:r>
      <w:r w:rsidR="001C02D7" w:rsidRPr="0070546A">
        <w:rPr>
          <w:color w:val="000000" w:themeColor="text1"/>
          <w:lang w:val="sv-FI"/>
        </w:rPr>
        <w:t>hemvårdsstöd</w:t>
      </w:r>
      <w:bookmarkEnd w:id="57"/>
    </w:p>
    <w:p w14:paraId="41C843A8" w14:textId="77777777" w:rsidR="00500C1B" w:rsidRPr="0070546A" w:rsidRDefault="00500C1B" w:rsidP="00500C1B">
      <w:pPr>
        <w:pStyle w:val="ANormal"/>
        <w:rPr>
          <w:color w:val="000000" w:themeColor="text1"/>
          <w:lang w:val="sv-FI"/>
        </w:rPr>
      </w:pPr>
    </w:p>
    <w:p w14:paraId="3AD8618B" w14:textId="4A850305" w:rsidR="00500C1B" w:rsidRPr="0070546A" w:rsidRDefault="00500C1B" w:rsidP="00500C1B">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 xml:space="preserve">ändras </w:t>
      </w:r>
      <w:r w:rsidRPr="0070546A">
        <w:rPr>
          <w:color w:val="000000" w:themeColor="text1"/>
          <w:lang w:val="sv-FI"/>
        </w:rPr>
        <w:t>2</w:t>
      </w:r>
      <w:r w:rsidR="00164A9E" w:rsidRPr="0070546A">
        <w:rPr>
          <w:color w:val="000000" w:themeColor="text1"/>
          <w:lang w:val="sv-FI"/>
        </w:rPr>
        <w:t>1</w:t>
      </w:r>
      <w:r w:rsidR="000A6FB4">
        <w:rPr>
          <w:color w:val="000000" w:themeColor="text1"/>
          <w:lang w:val="sv-FI"/>
        </w:rPr>
        <w:t> §</w:t>
      </w:r>
      <w:r w:rsidRPr="0070546A">
        <w:rPr>
          <w:color w:val="000000" w:themeColor="text1"/>
          <w:lang w:val="sv-FI"/>
        </w:rPr>
        <w:t xml:space="preserve"> </w:t>
      </w:r>
      <w:r w:rsidR="00164A9E" w:rsidRPr="0070546A">
        <w:rPr>
          <w:color w:val="000000" w:themeColor="text1"/>
          <w:lang w:val="sv-FI"/>
        </w:rPr>
        <w:t>11</w:t>
      </w:r>
      <w:r w:rsidR="000A6FB4">
        <w:rPr>
          <w:color w:val="000000" w:themeColor="text1"/>
          <w:lang w:val="sv-FI"/>
        </w:rPr>
        <w:t> punkt</w:t>
      </w:r>
      <w:r w:rsidR="00164A9E" w:rsidRPr="0070546A">
        <w:rPr>
          <w:color w:val="000000" w:themeColor="text1"/>
          <w:lang w:val="sv-FI"/>
        </w:rPr>
        <w:t>en</w:t>
      </w:r>
      <w:r w:rsidRPr="0070546A">
        <w:rPr>
          <w:color w:val="000000" w:themeColor="text1"/>
          <w:lang w:val="sv-FI"/>
        </w:rPr>
        <w:t xml:space="preserve"> landskapslagen (2015:</w:t>
      </w:r>
      <w:r w:rsidR="006869C1" w:rsidRPr="0070546A">
        <w:rPr>
          <w:color w:val="000000" w:themeColor="text1"/>
          <w:lang w:val="sv-FI"/>
        </w:rPr>
        <w:t>68</w:t>
      </w:r>
      <w:r w:rsidRPr="0070546A">
        <w:rPr>
          <w:color w:val="000000" w:themeColor="text1"/>
          <w:lang w:val="sv-FI"/>
        </w:rPr>
        <w:t xml:space="preserve">) om </w:t>
      </w:r>
      <w:r w:rsidR="006869C1" w:rsidRPr="0070546A">
        <w:rPr>
          <w:color w:val="000000" w:themeColor="text1"/>
          <w:lang w:val="sv-FI"/>
        </w:rPr>
        <w:t xml:space="preserve">hemvårdsstöd </w:t>
      </w:r>
      <w:r w:rsidRPr="0070546A">
        <w:rPr>
          <w:color w:val="000000" w:themeColor="text1"/>
          <w:lang w:val="sv-FI"/>
        </w:rPr>
        <w:t>som följer:</w:t>
      </w:r>
    </w:p>
    <w:p w14:paraId="1AE4FD12" w14:textId="77777777" w:rsidR="008F4091" w:rsidRPr="0070546A" w:rsidRDefault="008F4091" w:rsidP="000A5479">
      <w:pPr>
        <w:pStyle w:val="ANormal"/>
        <w:rPr>
          <w:color w:val="000000" w:themeColor="text1"/>
          <w:lang w:val="sv-FI"/>
        </w:rPr>
      </w:pPr>
    </w:p>
    <w:p w14:paraId="54841F34" w14:textId="78C34C23" w:rsidR="00600326" w:rsidRPr="0070546A" w:rsidRDefault="00600326" w:rsidP="00600326">
      <w:pPr>
        <w:pStyle w:val="LagParagraf"/>
        <w:rPr>
          <w:color w:val="000000" w:themeColor="text1"/>
          <w:lang w:val="sv-FI"/>
        </w:rPr>
      </w:pPr>
      <w:r w:rsidRPr="0070546A">
        <w:rPr>
          <w:color w:val="000000" w:themeColor="text1"/>
          <w:lang w:val="sv-FI"/>
        </w:rPr>
        <w:t>21</w:t>
      </w:r>
      <w:r w:rsidR="000A6FB4">
        <w:rPr>
          <w:color w:val="000000" w:themeColor="text1"/>
          <w:lang w:val="sv-FI"/>
        </w:rPr>
        <w:t> §</w:t>
      </w:r>
    </w:p>
    <w:p w14:paraId="6BADF98F" w14:textId="77777777" w:rsidR="00600326" w:rsidRPr="0070546A" w:rsidRDefault="00600326" w:rsidP="00600326">
      <w:pPr>
        <w:pStyle w:val="LagPararubrik"/>
        <w:rPr>
          <w:color w:val="000000" w:themeColor="text1"/>
          <w:lang w:val="sv-FI"/>
        </w:rPr>
      </w:pPr>
      <w:r w:rsidRPr="0070546A">
        <w:rPr>
          <w:color w:val="000000" w:themeColor="text1"/>
          <w:lang w:val="sv-FI"/>
        </w:rPr>
        <w:t>Inkomster som undantas från de sammanlagda inkomsterna</w:t>
      </w:r>
    </w:p>
    <w:p w14:paraId="0C4BE3D4" w14:textId="5A3DBDB4" w:rsidR="00600326" w:rsidRPr="0070546A" w:rsidRDefault="00600326" w:rsidP="00600326">
      <w:pPr>
        <w:pStyle w:val="ANormal"/>
        <w:rPr>
          <w:color w:val="000000" w:themeColor="text1"/>
          <w:lang w:val="sv-FI"/>
        </w:rPr>
      </w:pPr>
      <w:r w:rsidRPr="0070546A">
        <w:rPr>
          <w:color w:val="000000" w:themeColor="text1"/>
          <w:lang w:val="sv-FI"/>
        </w:rPr>
        <w:tab/>
        <w:t>Följande inkomster ska inte beaktas då familjens sammanlagda skattepliktiga inkomster beräknas enligt 12</w:t>
      </w:r>
      <w:r w:rsidR="000A6FB4">
        <w:rPr>
          <w:color w:val="000000" w:themeColor="text1"/>
          <w:lang w:val="sv-FI"/>
        </w:rPr>
        <w:t> §</w:t>
      </w:r>
      <w:r w:rsidRPr="0070546A">
        <w:rPr>
          <w:color w:val="000000" w:themeColor="text1"/>
          <w:lang w:val="sv-FI"/>
        </w:rPr>
        <w:t>:</w:t>
      </w:r>
    </w:p>
    <w:p w14:paraId="566FFFAD" w14:textId="77777777" w:rsidR="00600326" w:rsidRPr="0070546A" w:rsidRDefault="00600326" w:rsidP="00600326">
      <w:pPr>
        <w:pStyle w:val="ANormal"/>
        <w:rPr>
          <w:color w:val="000000" w:themeColor="text1"/>
        </w:rPr>
      </w:pPr>
      <w:r w:rsidRPr="0070546A">
        <w:rPr>
          <w:color w:val="000000" w:themeColor="text1"/>
        </w:rPr>
        <w:t>- - - - - - - - - - - - - - - - - - - - - - - - - - - - - - - - - - - - - - - - - - - - - - - - - - - -</w:t>
      </w:r>
    </w:p>
    <w:p w14:paraId="21B06A83" w14:textId="4E073F94" w:rsidR="00600326" w:rsidRPr="0070546A" w:rsidRDefault="00600326" w:rsidP="00600326">
      <w:pPr>
        <w:pStyle w:val="ANormal"/>
        <w:rPr>
          <w:color w:val="000000" w:themeColor="text1"/>
          <w:lang w:val="sv-FI"/>
        </w:rPr>
      </w:pPr>
      <w:r w:rsidRPr="0070546A">
        <w:rPr>
          <w:color w:val="000000" w:themeColor="text1"/>
          <w:lang w:val="sv-FI"/>
        </w:rPr>
        <w:tab/>
        <w:t xml:space="preserve">11) </w:t>
      </w:r>
      <w:r w:rsidR="00F14957" w:rsidRPr="0070546A">
        <w:rPr>
          <w:i/>
          <w:iCs/>
          <w:color w:val="000000" w:themeColor="text1"/>
          <w:lang w:val="sv-FI"/>
        </w:rPr>
        <w:t>allmänt stöd</w:t>
      </w:r>
      <w:r w:rsidRPr="0070546A">
        <w:rPr>
          <w:color w:val="000000" w:themeColor="text1"/>
          <w:lang w:val="sv-FI"/>
        </w:rPr>
        <w:t xml:space="preserve"> enligt landskapslagen </w:t>
      </w:r>
      <w:proofErr w:type="gramStart"/>
      <w:r w:rsidRPr="0070546A">
        <w:rPr>
          <w:color w:val="000000" w:themeColor="text1"/>
          <w:lang w:val="sv-FI"/>
        </w:rPr>
        <w:t>(</w:t>
      </w:r>
      <w:r w:rsidR="00F14957" w:rsidRPr="0070546A">
        <w:rPr>
          <w:color w:val="000000" w:themeColor="text1"/>
          <w:lang w:val="sv-FI"/>
        </w:rPr>
        <w:t xml:space="preserve"> </w:t>
      </w:r>
      <w:r w:rsidRPr="0070546A">
        <w:rPr>
          <w:color w:val="000000" w:themeColor="text1"/>
          <w:lang w:val="sv-FI"/>
        </w:rPr>
        <w:t>:</w:t>
      </w:r>
      <w:proofErr w:type="gramEnd"/>
      <w:r w:rsidR="00F14957" w:rsidRPr="0070546A">
        <w:rPr>
          <w:color w:val="000000" w:themeColor="text1"/>
          <w:lang w:val="sv-FI"/>
        </w:rPr>
        <w:t xml:space="preserve"> </w:t>
      </w:r>
      <w:r w:rsidRPr="0070546A">
        <w:rPr>
          <w:color w:val="000000" w:themeColor="text1"/>
          <w:lang w:val="sv-FI"/>
        </w:rPr>
        <w:t xml:space="preserve">) om tillämpning </w:t>
      </w:r>
      <w:r w:rsidR="00F14957" w:rsidRPr="0070546A">
        <w:rPr>
          <w:color w:val="000000" w:themeColor="text1"/>
          <w:lang w:val="sv-FI"/>
        </w:rPr>
        <w:t xml:space="preserve">på </w:t>
      </w:r>
      <w:r w:rsidRPr="0070546A">
        <w:rPr>
          <w:color w:val="000000" w:themeColor="text1"/>
          <w:lang w:val="sv-FI"/>
        </w:rPr>
        <w:t xml:space="preserve">Åland av lagen om </w:t>
      </w:r>
      <w:r w:rsidR="00F14957" w:rsidRPr="0070546A">
        <w:rPr>
          <w:color w:val="000000" w:themeColor="text1"/>
          <w:lang w:val="sv-FI"/>
        </w:rPr>
        <w:t>allmänt stöd</w:t>
      </w:r>
      <w:r w:rsidRPr="0070546A">
        <w:rPr>
          <w:color w:val="000000" w:themeColor="text1"/>
          <w:lang w:val="sv-FI"/>
        </w:rPr>
        <w:t>,</w:t>
      </w:r>
    </w:p>
    <w:p w14:paraId="07F2F531" w14:textId="77777777" w:rsidR="00600326" w:rsidRPr="0070546A" w:rsidRDefault="00600326" w:rsidP="00600326">
      <w:pPr>
        <w:pStyle w:val="ANormal"/>
        <w:rPr>
          <w:color w:val="000000" w:themeColor="text1"/>
        </w:rPr>
      </w:pPr>
      <w:r w:rsidRPr="0070546A">
        <w:rPr>
          <w:color w:val="000000" w:themeColor="text1"/>
        </w:rPr>
        <w:t>- - - - - - - - - - - - - - - - - - - - - - - - - - - - - - - - - - - - - - - - - - - - - - - - - - - -</w:t>
      </w:r>
    </w:p>
    <w:p w14:paraId="0EB504DD" w14:textId="77777777" w:rsidR="00600326" w:rsidRPr="0070546A" w:rsidRDefault="00600326" w:rsidP="00600326">
      <w:pPr>
        <w:pStyle w:val="ANormal"/>
        <w:rPr>
          <w:color w:val="000000" w:themeColor="text1"/>
          <w:lang w:val="sv-FI"/>
        </w:rPr>
      </w:pPr>
    </w:p>
    <w:p w14:paraId="253EC05D" w14:textId="77777777" w:rsidR="001565F4" w:rsidRDefault="001565F4">
      <w:pPr>
        <w:pStyle w:val="ANormal"/>
        <w:jc w:val="center"/>
      </w:pPr>
      <w:hyperlink w:anchor="_top" w:tooltip="Klicka för att gå till toppen av dokumentet" w:history="1">
        <w:r>
          <w:rPr>
            <w:rStyle w:val="Hyperlnk"/>
          </w:rPr>
          <w:t>__________________</w:t>
        </w:r>
      </w:hyperlink>
    </w:p>
    <w:p w14:paraId="72C9A871" w14:textId="77777777" w:rsidR="00600326" w:rsidRPr="0070546A" w:rsidRDefault="00600326" w:rsidP="00600326">
      <w:pPr>
        <w:pStyle w:val="ANormal"/>
        <w:rPr>
          <w:color w:val="000000" w:themeColor="text1"/>
          <w:lang w:val="sv-FI"/>
        </w:rPr>
      </w:pPr>
    </w:p>
    <w:p w14:paraId="3D4FECEA" w14:textId="77777777" w:rsidR="00600326" w:rsidRPr="0070546A" w:rsidRDefault="00600326" w:rsidP="00600326">
      <w:pPr>
        <w:pStyle w:val="ANormal"/>
        <w:rPr>
          <w:color w:val="000000" w:themeColor="text1"/>
          <w:lang w:val="sv-FI"/>
        </w:rPr>
      </w:pPr>
      <w:r w:rsidRPr="0070546A">
        <w:rPr>
          <w:color w:val="000000" w:themeColor="text1"/>
          <w:lang w:val="sv-FI"/>
        </w:rPr>
        <w:tab/>
        <w:t>Denna lag träder i kraft den</w:t>
      </w:r>
    </w:p>
    <w:p w14:paraId="3E409C35" w14:textId="77777777" w:rsidR="00600326" w:rsidRPr="0070546A" w:rsidRDefault="00600326" w:rsidP="00600326">
      <w:pPr>
        <w:pStyle w:val="ANormal"/>
        <w:rPr>
          <w:color w:val="000000" w:themeColor="text1"/>
          <w:lang w:val="sv-FI"/>
        </w:rPr>
      </w:pPr>
    </w:p>
    <w:p w14:paraId="25A07F25" w14:textId="77777777" w:rsidR="001565F4" w:rsidRDefault="001565F4">
      <w:pPr>
        <w:pStyle w:val="ANormal"/>
        <w:jc w:val="center"/>
      </w:pPr>
      <w:hyperlink w:anchor="_top" w:tooltip="Klicka för att gå till toppen av dokumentet" w:history="1">
        <w:r>
          <w:rPr>
            <w:rStyle w:val="Hyperlnk"/>
          </w:rPr>
          <w:t>__________________</w:t>
        </w:r>
      </w:hyperlink>
    </w:p>
    <w:p w14:paraId="3D9D3EEF" w14:textId="77777777" w:rsidR="00600326" w:rsidRPr="0070546A" w:rsidRDefault="00600326" w:rsidP="000A5479">
      <w:pPr>
        <w:pStyle w:val="ANormal"/>
        <w:rPr>
          <w:color w:val="000000" w:themeColor="text1"/>
          <w:lang w:val="sv-FI"/>
        </w:rPr>
      </w:pPr>
    </w:p>
    <w:tbl>
      <w:tblPr>
        <w:tblW w:w="7931" w:type="dxa"/>
        <w:tblCellMar>
          <w:left w:w="0" w:type="dxa"/>
          <w:right w:w="0" w:type="dxa"/>
        </w:tblCellMar>
        <w:tblLook w:val="0000" w:firstRow="0" w:lastRow="0" w:firstColumn="0" w:lastColumn="0" w:noHBand="0" w:noVBand="0"/>
      </w:tblPr>
      <w:tblGrid>
        <w:gridCol w:w="4454"/>
        <w:gridCol w:w="3477"/>
      </w:tblGrid>
      <w:tr w:rsidR="0070546A" w:rsidRPr="0070546A" w14:paraId="3D84A441" w14:textId="77777777" w:rsidTr="004C4B0B">
        <w:trPr>
          <w:cantSplit/>
        </w:trPr>
        <w:tc>
          <w:tcPr>
            <w:tcW w:w="7931" w:type="dxa"/>
            <w:gridSpan w:val="2"/>
          </w:tcPr>
          <w:p w14:paraId="6DCF1C7C" w14:textId="758A35A8" w:rsidR="000A5479" w:rsidRPr="0070546A" w:rsidRDefault="000A5479" w:rsidP="004C4B0B">
            <w:pPr>
              <w:pStyle w:val="ANormal"/>
              <w:keepNext/>
              <w:rPr>
                <w:color w:val="000000" w:themeColor="text1"/>
                <w:lang w:val="sv-FI"/>
              </w:rPr>
            </w:pPr>
            <w:r w:rsidRPr="0070546A">
              <w:rPr>
                <w:color w:val="000000" w:themeColor="text1"/>
                <w:lang w:val="sv-FI"/>
              </w:rPr>
              <w:t xml:space="preserve">Mariehamn </w:t>
            </w:r>
            <w:r w:rsidR="005C0CEF">
              <w:rPr>
                <w:color w:val="000000" w:themeColor="text1"/>
                <w:lang w:val="sv-FI"/>
              </w:rPr>
              <w:t>den 26 januari 2026</w:t>
            </w:r>
          </w:p>
        </w:tc>
      </w:tr>
      <w:tr w:rsidR="0070546A" w:rsidRPr="0070546A" w14:paraId="44C45E91" w14:textId="77777777" w:rsidTr="004C4B0B">
        <w:tc>
          <w:tcPr>
            <w:tcW w:w="4454" w:type="dxa"/>
            <w:vAlign w:val="bottom"/>
          </w:tcPr>
          <w:p w14:paraId="249E17F9" w14:textId="77777777" w:rsidR="000A5479" w:rsidRPr="0070546A" w:rsidRDefault="000A5479" w:rsidP="004C4B0B">
            <w:pPr>
              <w:pStyle w:val="ANormal"/>
              <w:keepNext/>
              <w:rPr>
                <w:color w:val="000000" w:themeColor="text1"/>
                <w:lang w:val="sv-FI"/>
              </w:rPr>
            </w:pPr>
          </w:p>
          <w:p w14:paraId="600A7470" w14:textId="77777777" w:rsidR="000A5479" w:rsidRPr="0070546A" w:rsidRDefault="000A5479" w:rsidP="004C4B0B">
            <w:pPr>
              <w:pStyle w:val="ANormal"/>
              <w:keepNext/>
              <w:rPr>
                <w:color w:val="000000" w:themeColor="text1"/>
                <w:lang w:val="sv-FI"/>
              </w:rPr>
            </w:pPr>
          </w:p>
          <w:p w14:paraId="0C21C362" w14:textId="77777777" w:rsidR="000A5479" w:rsidRPr="0070546A" w:rsidRDefault="000A5479" w:rsidP="004C4B0B">
            <w:pPr>
              <w:pStyle w:val="ANormal"/>
              <w:keepNext/>
              <w:rPr>
                <w:color w:val="000000" w:themeColor="text1"/>
                <w:lang w:val="sv-FI"/>
              </w:rPr>
            </w:pPr>
            <w:r w:rsidRPr="0070546A">
              <w:rPr>
                <w:color w:val="000000" w:themeColor="text1"/>
                <w:lang w:val="sv-FI"/>
              </w:rPr>
              <w:t>L a n t r å d</w:t>
            </w:r>
          </w:p>
        </w:tc>
        <w:tc>
          <w:tcPr>
            <w:tcW w:w="3477" w:type="dxa"/>
            <w:vAlign w:val="bottom"/>
          </w:tcPr>
          <w:p w14:paraId="06514026" w14:textId="77777777" w:rsidR="000A5479" w:rsidRPr="0070546A" w:rsidRDefault="000A5479" w:rsidP="004C4B0B">
            <w:pPr>
              <w:pStyle w:val="ANormal"/>
              <w:keepNext/>
              <w:rPr>
                <w:color w:val="000000" w:themeColor="text1"/>
                <w:lang w:val="sv-FI"/>
              </w:rPr>
            </w:pPr>
          </w:p>
          <w:p w14:paraId="7616B876" w14:textId="77777777" w:rsidR="000A5479" w:rsidRPr="0070546A" w:rsidRDefault="000A5479" w:rsidP="004C4B0B">
            <w:pPr>
              <w:pStyle w:val="ANormal"/>
              <w:keepNext/>
              <w:rPr>
                <w:color w:val="000000" w:themeColor="text1"/>
                <w:lang w:val="sv-FI"/>
              </w:rPr>
            </w:pPr>
          </w:p>
          <w:p w14:paraId="60AF6BB8" w14:textId="5D109E6F" w:rsidR="000A5479" w:rsidRPr="0070546A" w:rsidRDefault="0030324A" w:rsidP="004C4B0B">
            <w:pPr>
              <w:pStyle w:val="ANormal"/>
              <w:keepNext/>
              <w:rPr>
                <w:color w:val="000000" w:themeColor="text1"/>
                <w:lang w:val="sv-FI"/>
              </w:rPr>
            </w:pPr>
            <w:r>
              <w:rPr>
                <w:color w:val="000000" w:themeColor="text1"/>
                <w:lang w:val="sv-FI"/>
              </w:rPr>
              <w:t>Katrin Sjögren</w:t>
            </w:r>
          </w:p>
        </w:tc>
      </w:tr>
      <w:tr w:rsidR="000A5479" w:rsidRPr="0070546A" w14:paraId="53595C20" w14:textId="77777777" w:rsidTr="004C4B0B">
        <w:tc>
          <w:tcPr>
            <w:tcW w:w="4454" w:type="dxa"/>
            <w:vAlign w:val="bottom"/>
          </w:tcPr>
          <w:p w14:paraId="3C6CA9A8" w14:textId="77777777" w:rsidR="000A5479" w:rsidRPr="0070546A" w:rsidRDefault="000A5479" w:rsidP="004C4B0B">
            <w:pPr>
              <w:pStyle w:val="ANormal"/>
              <w:keepNext/>
              <w:rPr>
                <w:color w:val="000000" w:themeColor="text1"/>
                <w:lang w:val="sv-FI"/>
              </w:rPr>
            </w:pPr>
          </w:p>
          <w:p w14:paraId="2FB568B9" w14:textId="77777777" w:rsidR="000A5479" w:rsidRPr="0070546A" w:rsidRDefault="000A5479" w:rsidP="004C4B0B">
            <w:pPr>
              <w:pStyle w:val="ANormal"/>
              <w:keepNext/>
              <w:rPr>
                <w:color w:val="000000" w:themeColor="text1"/>
                <w:lang w:val="sv-FI"/>
              </w:rPr>
            </w:pPr>
          </w:p>
          <w:p w14:paraId="5D7F611D" w14:textId="2C88A298" w:rsidR="000A5479" w:rsidRPr="0070546A" w:rsidRDefault="000A5479" w:rsidP="004C4B0B">
            <w:pPr>
              <w:pStyle w:val="ANormal"/>
              <w:keepNext/>
              <w:rPr>
                <w:color w:val="000000" w:themeColor="text1"/>
                <w:lang w:val="sv-FI"/>
              </w:rPr>
            </w:pPr>
            <w:r w:rsidRPr="0070546A">
              <w:rPr>
                <w:color w:val="000000" w:themeColor="text1"/>
                <w:lang w:val="sv-FI"/>
              </w:rPr>
              <w:t>Föredragande minister</w:t>
            </w:r>
          </w:p>
        </w:tc>
        <w:tc>
          <w:tcPr>
            <w:tcW w:w="3477" w:type="dxa"/>
            <w:vAlign w:val="bottom"/>
          </w:tcPr>
          <w:p w14:paraId="7ABD828D" w14:textId="77777777" w:rsidR="000A5479" w:rsidRPr="0070546A" w:rsidRDefault="000A5479" w:rsidP="004C4B0B">
            <w:pPr>
              <w:pStyle w:val="ANormal"/>
              <w:keepNext/>
              <w:rPr>
                <w:color w:val="000000" w:themeColor="text1"/>
                <w:lang w:val="sv-FI"/>
              </w:rPr>
            </w:pPr>
          </w:p>
          <w:p w14:paraId="53466670" w14:textId="77777777" w:rsidR="000A5479" w:rsidRPr="0070546A" w:rsidRDefault="000A5479" w:rsidP="004C4B0B">
            <w:pPr>
              <w:pStyle w:val="ANormal"/>
              <w:keepNext/>
              <w:rPr>
                <w:color w:val="000000" w:themeColor="text1"/>
                <w:lang w:val="sv-FI"/>
              </w:rPr>
            </w:pPr>
          </w:p>
          <w:p w14:paraId="4ED4C368" w14:textId="0C52613D" w:rsidR="000A5479" w:rsidRPr="0070546A" w:rsidRDefault="0030324A" w:rsidP="004C4B0B">
            <w:pPr>
              <w:pStyle w:val="ANormal"/>
              <w:keepNext/>
              <w:rPr>
                <w:color w:val="000000" w:themeColor="text1"/>
                <w:lang w:val="sv-FI"/>
              </w:rPr>
            </w:pPr>
            <w:r>
              <w:rPr>
                <w:color w:val="000000" w:themeColor="text1"/>
                <w:lang w:val="sv-FI"/>
              </w:rPr>
              <w:t>Jesper Josefsson</w:t>
            </w:r>
          </w:p>
        </w:tc>
      </w:tr>
    </w:tbl>
    <w:p w14:paraId="0FD65507" w14:textId="77777777" w:rsidR="001565F4" w:rsidRDefault="001565F4">
      <w:pPr>
        <w:rPr>
          <w:color w:val="000000" w:themeColor="text1"/>
          <w:lang w:val="sv-FI"/>
        </w:rPr>
      </w:pPr>
    </w:p>
    <w:p w14:paraId="61418920" w14:textId="10C5D057" w:rsidR="00093F62" w:rsidRPr="0070546A" w:rsidRDefault="00093F62">
      <w:pPr>
        <w:rPr>
          <w:color w:val="000000" w:themeColor="text1"/>
          <w:lang w:val="sv-FI"/>
        </w:rPr>
      </w:pPr>
      <w:r w:rsidRPr="0070546A">
        <w:rPr>
          <w:color w:val="000000" w:themeColor="text1"/>
          <w:lang w:val="sv-FI"/>
        </w:rPr>
        <w:br w:type="page"/>
      </w:r>
    </w:p>
    <w:p w14:paraId="05799F14" w14:textId="00537A39" w:rsidR="00093F62" w:rsidRDefault="00093F62" w:rsidP="00093F62">
      <w:pPr>
        <w:pStyle w:val="RubrikA"/>
        <w:rPr>
          <w:lang w:val="sv-FI"/>
        </w:rPr>
      </w:pPr>
      <w:bookmarkStart w:id="58" w:name="_Toc220314068"/>
      <w:r>
        <w:rPr>
          <w:lang w:val="sv-FI"/>
        </w:rPr>
        <w:t xml:space="preserve">Bilaga – </w:t>
      </w:r>
      <w:r w:rsidR="00571757" w:rsidRPr="00571757">
        <w:rPr>
          <w:lang w:val="sv-FI"/>
        </w:rPr>
        <w:t xml:space="preserve">Riksdagens svar </w:t>
      </w:r>
      <w:proofErr w:type="spellStart"/>
      <w:r w:rsidR="00571757" w:rsidRPr="00571757">
        <w:rPr>
          <w:lang w:val="sv-FI"/>
        </w:rPr>
        <w:t>RSv</w:t>
      </w:r>
      <w:proofErr w:type="spellEnd"/>
      <w:r w:rsidR="00571757" w:rsidRPr="00571757">
        <w:rPr>
          <w:lang w:val="sv-FI"/>
        </w:rPr>
        <w:t xml:space="preserve"> 172/2025 </w:t>
      </w:r>
      <w:proofErr w:type="spellStart"/>
      <w:r w:rsidR="00571757" w:rsidRPr="00571757">
        <w:rPr>
          <w:lang w:val="sv-FI"/>
        </w:rPr>
        <w:t>rd</w:t>
      </w:r>
      <w:proofErr w:type="spellEnd"/>
      <w:r w:rsidR="00571757">
        <w:rPr>
          <w:lang w:val="sv-FI"/>
        </w:rPr>
        <w:t xml:space="preserve"> på </w:t>
      </w:r>
      <w:r>
        <w:rPr>
          <w:lang w:val="sv-FI"/>
        </w:rPr>
        <w:t>förslag</w:t>
      </w:r>
      <w:r w:rsidR="00571757">
        <w:rPr>
          <w:lang w:val="sv-FI"/>
        </w:rPr>
        <w:t>et</w:t>
      </w:r>
      <w:r>
        <w:rPr>
          <w:lang w:val="sv-FI"/>
        </w:rPr>
        <w:t xml:space="preserve"> till lag om allmänt stöd enligt RP 112/2025 </w:t>
      </w:r>
      <w:proofErr w:type="spellStart"/>
      <w:r>
        <w:rPr>
          <w:lang w:val="sv-FI"/>
        </w:rPr>
        <w:t>rd</w:t>
      </w:r>
      <w:bookmarkEnd w:id="58"/>
      <w:proofErr w:type="spellEnd"/>
    </w:p>
    <w:p w14:paraId="49E0C243" w14:textId="77777777" w:rsidR="0089716D" w:rsidRDefault="0089716D" w:rsidP="0089716D">
      <w:pPr>
        <w:pStyle w:val="Rubrikmellanrum"/>
        <w:rPr>
          <w:lang w:val="sv-FI"/>
        </w:rPr>
      </w:pPr>
    </w:p>
    <w:p w14:paraId="05708D96" w14:textId="77777777" w:rsidR="0089716D" w:rsidRDefault="0089716D" w:rsidP="0089716D">
      <w:pPr>
        <w:pStyle w:val="ANormal"/>
        <w:rPr>
          <w:lang w:val="sv-FI"/>
        </w:rPr>
      </w:pPr>
    </w:p>
    <w:p w14:paraId="632A008A" w14:textId="2590E2BF" w:rsidR="00371BCE" w:rsidRDefault="0089716D" w:rsidP="000C297E">
      <w:pPr>
        <w:pStyle w:val="ANormal"/>
        <w:jc w:val="center"/>
      </w:pPr>
      <w:r w:rsidRPr="0089716D">
        <w:rPr>
          <w:b/>
          <w:bCs/>
          <w:sz w:val="24"/>
          <w:szCs w:val="24"/>
        </w:rPr>
        <w:t>Lag</w:t>
      </w:r>
      <w:r w:rsidR="00371BCE">
        <w:rPr>
          <w:b/>
          <w:bCs/>
          <w:sz w:val="24"/>
          <w:szCs w:val="24"/>
        </w:rPr>
        <w:t xml:space="preserve"> </w:t>
      </w:r>
      <w:r w:rsidRPr="0089716D">
        <w:rPr>
          <w:b/>
          <w:bCs/>
          <w:sz w:val="24"/>
          <w:szCs w:val="24"/>
        </w:rPr>
        <w:t>om allmänt stöd</w:t>
      </w:r>
      <w:r w:rsidR="00371BCE">
        <w:rPr>
          <w:b/>
          <w:bCs/>
          <w:sz w:val="24"/>
          <w:szCs w:val="24"/>
        </w:rPr>
        <w:br/>
      </w:r>
    </w:p>
    <w:p w14:paraId="5C3307DD" w14:textId="471A9DF1" w:rsidR="0089716D" w:rsidRDefault="00371BCE" w:rsidP="0089716D">
      <w:pPr>
        <w:pStyle w:val="ANormal"/>
      </w:pPr>
      <w:r>
        <w:tab/>
      </w:r>
      <w:r w:rsidR="0089716D" w:rsidRPr="0089716D">
        <w:t>I enlighet med riksdagens beslut föreskrivs:</w:t>
      </w:r>
    </w:p>
    <w:p w14:paraId="74A0D151" w14:textId="77777777" w:rsidR="00371BCE" w:rsidRPr="0089716D" w:rsidRDefault="00371BCE" w:rsidP="0089716D">
      <w:pPr>
        <w:pStyle w:val="ANormal"/>
      </w:pPr>
    </w:p>
    <w:p w14:paraId="189EFF7A" w14:textId="2C10E78F" w:rsidR="0089716D" w:rsidRPr="0089716D" w:rsidRDefault="0089716D" w:rsidP="00371BCE">
      <w:pPr>
        <w:pStyle w:val="LagKapitel"/>
        <w:rPr>
          <w:lang w:val="sv-FI"/>
        </w:rPr>
      </w:pPr>
      <w:r w:rsidRPr="0089716D">
        <w:t>1</w:t>
      </w:r>
      <w:r w:rsidR="000A6FB4">
        <w:t> kap.</w:t>
      </w:r>
      <w:r w:rsidR="00371BCE" w:rsidRPr="00371BCE">
        <w:br/>
      </w:r>
      <w:r w:rsidRPr="0089716D">
        <w:rPr>
          <w:lang w:val="sv-FI"/>
        </w:rPr>
        <w:t>Allmänna bestämmelser</w:t>
      </w:r>
    </w:p>
    <w:p w14:paraId="5C3AFC61" w14:textId="77777777" w:rsidR="00371BCE" w:rsidRPr="00371BCE" w:rsidRDefault="00371BCE" w:rsidP="00371BCE">
      <w:pPr>
        <w:pStyle w:val="ANormal"/>
        <w:rPr>
          <w:lang w:val="sv-FI"/>
        </w:rPr>
      </w:pPr>
    </w:p>
    <w:p w14:paraId="225502F7" w14:textId="55B91FE5" w:rsidR="004A2D1B" w:rsidRDefault="0089716D" w:rsidP="004A2D1B">
      <w:pPr>
        <w:pStyle w:val="LagParagraf"/>
        <w:rPr>
          <w:lang w:val="sv-FI"/>
        </w:rPr>
      </w:pPr>
      <w:r w:rsidRPr="0089716D">
        <w:rPr>
          <w:lang w:val="sv-FI"/>
        </w:rPr>
        <w:t>1</w:t>
      </w:r>
      <w:r w:rsidR="000A6FB4">
        <w:rPr>
          <w:lang w:val="sv-FI"/>
        </w:rPr>
        <w:t> §</w:t>
      </w:r>
    </w:p>
    <w:p w14:paraId="26BBB966" w14:textId="020039DC" w:rsidR="0089716D" w:rsidRPr="0089716D" w:rsidRDefault="0089716D" w:rsidP="004A2D1B">
      <w:pPr>
        <w:pStyle w:val="LagPararubrik"/>
        <w:rPr>
          <w:lang w:val="sv-FI"/>
        </w:rPr>
      </w:pPr>
      <w:r w:rsidRPr="0089716D">
        <w:rPr>
          <w:lang w:val="sv-FI"/>
        </w:rPr>
        <w:t>Lagens syfte</w:t>
      </w:r>
    </w:p>
    <w:p w14:paraId="140C1251" w14:textId="786370CD" w:rsidR="00C14F99" w:rsidRPr="00C14F99" w:rsidRDefault="00C14F99" w:rsidP="00C14F99">
      <w:pPr>
        <w:pStyle w:val="ANormal"/>
        <w:rPr>
          <w:lang w:val="sv-FI"/>
        </w:rPr>
      </w:pPr>
      <w:r>
        <w:rPr>
          <w:lang w:val="sv-FI"/>
        </w:rPr>
        <w:tab/>
      </w:r>
      <w:r w:rsidRPr="00C14F99">
        <w:rPr>
          <w:lang w:val="sv-FI"/>
        </w:rPr>
        <w:t>Den grundläggande försörjningen vid arbetslöshet tryggas genom allmänt stöd.</w:t>
      </w:r>
    </w:p>
    <w:p w14:paraId="3E1D69E5" w14:textId="40C1BD72" w:rsidR="004A2D1B" w:rsidRDefault="00C14F99" w:rsidP="00C14F99">
      <w:pPr>
        <w:pStyle w:val="ANormal"/>
        <w:rPr>
          <w:lang w:val="sv-FI"/>
        </w:rPr>
      </w:pPr>
      <w:r>
        <w:rPr>
          <w:lang w:val="sv-FI"/>
        </w:rPr>
        <w:tab/>
      </w:r>
      <w:r w:rsidRPr="00C14F99">
        <w:rPr>
          <w:lang w:val="sv-FI"/>
        </w:rPr>
        <w:t>Allmänt stöd betalas för att främja och förbättra arbetslösa arbetssökandes förutsättningar att söka sig till eller återvända till arbetsmarknaden.</w:t>
      </w:r>
    </w:p>
    <w:p w14:paraId="4B89969A" w14:textId="77777777" w:rsidR="00C14F99" w:rsidRPr="0089716D" w:rsidRDefault="00C14F99" w:rsidP="00C14F99">
      <w:pPr>
        <w:pStyle w:val="ANormal"/>
        <w:rPr>
          <w:lang w:val="sv-FI"/>
        </w:rPr>
      </w:pPr>
    </w:p>
    <w:p w14:paraId="2A72C80A" w14:textId="18F12202" w:rsidR="004A2D1B" w:rsidRDefault="0089716D" w:rsidP="004A2D1B">
      <w:pPr>
        <w:pStyle w:val="LagParagraf"/>
        <w:rPr>
          <w:lang w:val="sv-FI"/>
        </w:rPr>
      </w:pPr>
      <w:r w:rsidRPr="0089716D">
        <w:rPr>
          <w:lang w:val="sv-FI"/>
        </w:rPr>
        <w:t>2</w:t>
      </w:r>
      <w:r w:rsidR="000A6FB4">
        <w:rPr>
          <w:lang w:val="sv-FI"/>
        </w:rPr>
        <w:t> §</w:t>
      </w:r>
    </w:p>
    <w:p w14:paraId="30DDED91" w14:textId="1070E886" w:rsidR="0089716D" w:rsidRPr="0089716D" w:rsidRDefault="0089716D" w:rsidP="004A2D1B">
      <w:pPr>
        <w:pStyle w:val="LagPararubrik"/>
        <w:rPr>
          <w:lang w:val="sv-FI"/>
        </w:rPr>
      </w:pPr>
      <w:r w:rsidRPr="0089716D">
        <w:rPr>
          <w:lang w:val="sv-FI"/>
        </w:rPr>
        <w:t>Allmänt stöd</w:t>
      </w:r>
    </w:p>
    <w:p w14:paraId="2CA9A7E5" w14:textId="737D5A80" w:rsidR="00C14F99" w:rsidRPr="00C14F99" w:rsidRDefault="00C14F99" w:rsidP="00C14F99">
      <w:pPr>
        <w:pStyle w:val="ANormal"/>
        <w:rPr>
          <w:lang w:val="sv-FI"/>
        </w:rPr>
      </w:pPr>
      <w:r>
        <w:rPr>
          <w:lang w:val="sv-FI"/>
        </w:rPr>
        <w:tab/>
      </w:r>
      <w:r w:rsidRPr="00C14F99">
        <w:rPr>
          <w:lang w:val="sv-FI"/>
        </w:rPr>
        <w:t>Allmänt stöd betalas till en arbetslös arbetssökande</w:t>
      </w:r>
    </w:p>
    <w:p w14:paraId="039ABD9C" w14:textId="4B98D0CF" w:rsidR="00C14F99" w:rsidRPr="00C14F99" w:rsidRDefault="00C14F99" w:rsidP="00C14F99">
      <w:pPr>
        <w:pStyle w:val="ANormal"/>
        <w:rPr>
          <w:lang w:val="sv-FI"/>
        </w:rPr>
      </w:pPr>
      <w:r>
        <w:rPr>
          <w:lang w:val="sv-FI"/>
        </w:rPr>
        <w:tab/>
      </w:r>
      <w:r w:rsidRPr="00C14F99">
        <w:rPr>
          <w:lang w:val="sv-FI"/>
        </w:rPr>
        <w:t>1) som enligt 5</w:t>
      </w:r>
      <w:r w:rsidR="000A6FB4">
        <w:rPr>
          <w:lang w:val="sv-FI"/>
        </w:rPr>
        <w:t> kap.</w:t>
      </w:r>
      <w:r w:rsidRPr="00C14F99">
        <w:rPr>
          <w:lang w:val="sv-FI"/>
        </w:rPr>
        <w:t xml:space="preserve"> 2</w:t>
      </w:r>
      <w:r w:rsidR="000A6FB4">
        <w:rPr>
          <w:lang w:val="sv-FI"/>
        </w:rPr>
        <w:t> §</w:t>
      </w:r>
      <w:r w:rsidRPr="00C14F99">
        <w:rPr>
          <w:lang w:val="sv-FI"/>
        </w:rPr>
        <w:t xml:space="preserve"> 1</w:t>
      </w:r>
      <w:r w:rsidR="000A6FB4">
        <w:rPr>
          <w:lang w:val="sv-FI"/>
        </w:rPr>
        <w:t> mom.</w:t>
      </w:r>
      <w:r w:rsidRPr="00C14F99">
        <w:rPr>
          <w:lang w:val="sv-FI"/>
        </w:rPr>
        <w:t xml:space="preserve"> eller 6</w:t>
      </w:r>
      <w:r w:rsidR="000A6FB4">
        <w:rPr>
          <w:lang w:val="sv-FI"/>
        </w:rPr>
        <w:t> §</w:t>
      </w:r>
      <w:r w:rsidRPr="00C14F99">
        <w:rPr>
          <w:lang w:val="sv-FI"/>
        </w:rPr>
        <w:t xml:space="preserve"> 1</w:t>
      </w:r>
      <w:r w:rsidR="000A6FB4">
        <w:rPr>
          <w:lang w:val="sv-FI"/>
        </w:rPr>
        <w:t> mom.</w:t>
      </w:r>
      <w:r w:rsidRPr="00C14F99">
        <w:rPr>
          <w:lang w:val="sv-FI"/>
        </w:rPr>
        <w:t xml:space="preserve"> i lagen om utkomstskydd för arbetslösa (1290/2002) inte har rätt till sådan inkomstrelaterad dagpenning som avses i den lagen, eller som har fått inkomstrelaterad dagpenning för maximitiden enligt 6</w:t>
      </w:r>
      <w:r w:rsidR="000A6FB4">
        <w:rPr>
          <w:lang w:val="sv-FI"/>
        </w:rPr>
        <w:t> kap.</w:t>
      </w:r>
      <w:r w:rsidRPr="00C14F99">
        <w:rPr>
          <w:lang w:val="sv-FI"/>
        </w:rPr>
        <w:t xml:space="preserve"> 7</w:t>
      </w:r>
      <w:r w:rsidR="000A6FB4">
        <w:rPr>
          <w:lang w:val="sv-FI"/>
        </w:rPr>
        <w:t> §</w:t>
      </w:r>
      <w:r w:rsidRPr="00C14F99">
        <w:rPr>
          <w:lang w:val="sv-FI"/>
        </w:rPr>
        <w:t xml:space="preserve"> i den lagen, och</w:t>
      </w:r>
    </w:p>
    <w:p w14:paraId="22EDC100" w14:textId="29969C9F" w:rsidR="0089716D" w:rsidRDefault="00C14F99" w:rsidP="00C14F99">
      <w:pPr>
        <w:pStyle w:val="ANormal"/>
        <w:rPr>
          <w:lang w:val="sv-FI"/>
        </w:rPr>
      </w:pPr>
      <w:r>
        <w:rPr>
          <w:lang w:val="sv-FI"/>
        </w:rPr>
        <w:tab/>
      </w:r>
      <w:r w:rsidRPr="00C14F99">
        <w:rPr>
          <w:lang w:val="sv-FI"/>
        </w:rPr>
        <w:t xml:space="preserve">2) som är i behov av ekonomiskt stöd </w:t>
      </w:r>
      <w:r w:rsidRPr="00C14F99">
        <w:rPr>
          <w:i/>
          <w:iCs/>
          <w:lang w:val="sv-FI"/>
        </w:rPr>
        <w:t>(behovsprövning)</w:t>
      </w:r>
      <w:r w:rsidRPr="00C14F99">
        <w:rPr>
          <w:lang w:val="sv-FI"/>
        </w:rPr>
        <w:t>.</w:t>
      </w:r>
    </w:p>
    <w:p w14:paraId="28960B9C" w14:textId="77777777" w:rsidR="004A2D1B" w:rsidRPr="0089716D" w:rsidRDefault="004A2D1B" w:rsidP="0089716D">
      <w:pPr>
        <w:pStyle w:val="ANormal"/>
        <w:rPr>
          <w:lang w:val="sv-FI"/>
        </w:rPr>
      </w:pPr>
    </w:p>
    <w:p w14:paraId="0CC5B3F1" w14:textId="545416B9" w:rsidR="004A2D1B" w:rsidRPr="00602A0A" w:rsidRDefault="0089716D" w:rsidP="00602A0A">
      <w:pPr>
        <w:pStyle w:val="LagParagraf"/>
        <w:rPr>
          <w:lang w:val="sv-FI"/>
        </w:rPr>
      </w:pPr>
      <w:r w:rsidRPr="0089716D">
        <w:rPr>
          <w:lang w:val="sv-FI"/>
        </w:rPr>
        <w:t>3</w:t>
      </w:r>
      <w:r w:rsidR="000A6FB4">
        <w:rPr>
          <w:lang w:val="sv-FI"/>
        </w:rPr>
        <w:t> §</w:t>
      </w:r>
    </w:p>
    <w:p w14:paraId="1611F3D8" w14:textId="454C3E2A" w:rsidR="0089716D" w:rsidRPr="0089716D" w:rsidRDefault="0089716D" w:rsidP="00BB2F23">
      <w:pPr>
        <w:pStyle w:val="LagPararubrik"/>
        <w:rPr>
          <w:lang w:val="sv-FI"/>
        </w:rPr>
      </w:pPr>
      <w:r w:rsidRPr="0089716D">
        <w:rPr>
          <w:lang w:val="sv-FI"/>
        </w:rPr>
        <w:t>Allmänna rättigheter och skyldigheter för mottagare av allmänt stöd</w:t>
      </w:r>
    </w:p>
    <w:p w14:paraId="1ABE924A" w14:textId="04080CBD" w:rsidR="00AD5D66" w:rsidRPr="00AD5D66" w:rsidRDefault="00AD5D66" w:rsidP="00AD5D66">
      <w:pPr>
        <w:pStyle w:val="ANormal"/>
        <w:rPr>
          <w:lang w:val="sv-FI"/>
        </w:rPr>
      </w:pPr>
      <w:r>
        <w:rPr>
          <w:lang w:val="sv-FI"/>
        </w:rPr>
        <w:tab/>
      </w:r>
      <w:r w:rsidRPr="00AD5D66">
        <w:rPr>
          <w:lang w:val="sv-FI"/>
        </w:rPr>
        <w:t>En arbetssökande har rätt till en sysselsättningsplan. Bestämmelser om sysselsättningsplanen finns i lagen om ordnande av arbetskraftsservice (380/2023).</w:t>
      </w:r>
    </w:p>
    <w:p w14:paraId="0F948B0F" w14:textId="19E38212" w:rsidR="0089716D" w:rsidRDefault="00AD5D66" w:rsidP="00AD5D66">
      <w:pPr>
        <w:pStyle w:val="ANormal"/>
        <w:rPr>
          <w:lang w:val="sv-FI"/>
        </w:rPr>
      </w:pPr>
      <w:r>
        <w:rPr>
          <w:lang w:val="sv-FI"/>
        </w:rPr>
        <w:tab/>
      </w:r>
      <w:r w:rsidRPr="00AD5D66">
        <w:rPr>
          <w:lang w:val="sv-FI"/>
        </w:rPr>
        <w:t>En mottagare av allmänt stöd har en allmän skyldighet att aktivt söka arbete och utbildning, att till arbetskraftsmyndigheten lämna uppgifter och redogörelser om sitt yrkeskunnande, sin arbetshistoria, utbildning och arbetsförmåga, att fullfölja den i samarbete med arbetskraftsmyndigheten utarbetade sysselsättningsplanen samt vid behov att söka sig till och delta i sysselsättningsfrämjande service och åtgärder.</w:t>
      </w:r>
    </w:p>
    <w:p w14:paraId="4535EA72" w14:textId="77777777" w:rsidR="004A2D1B" w:rsidRPr="0089716D" w:rsidRDefault="004A2D1B" w:rsidP="0089716D">
      <w:pPr>
        <w:pStyle w:val="ANormal"/>
        <w:rPr>
          <w:lang w:val="sv-FI"/>
        </w:rPr>
      </w:pPr>
    </w:p>
    <w:p w14:paraId="78E51EFB" w14:textId="334306A3" w:rsidR="004A2D1B" w:rsidRPr="00602A0A" w:rsidRDefault="0089716D" w:rsidP="00602A0A">
      <w:pPr>
        <w:pStyle w:val="LagParagraf"/>
        <w:rPr>
          <w:lang w:val="sv-FI"/>
        </w:rPr>
      </w:pPr>
      <w:r w:rsidRPr="0089716D">
        <w:rPr>
          <w:lang w:val="sv-FI"/>
        </w:rPr>
        <w:t>4</w:t>
      </w:r>
      <w:r w:rsidR="000A6FB4">
        <w:rPr>
          <w:lang w:val="sv-FI"/>
        </w:rPr>
        <w:t> §</w:t>
      </w:r>
    </w:p>
    <w:p w14:paraId="50A77DB0" w14:textId="7025A3BA" w:rsidR="0089716D" w:rsidRPr="0089716D" w:rsidRDefault="0089716D" w:rsidP="00BB2F23">
      <w:pPr>
        <w:pStyle w:val="LagPararubrik"/>
        <w:rPr>
          <w:lang w:val="sv-FI"/>
        </w:rPr>
      </w:pPr>
      <w:r w:rsidRPr="0089716D">
        <w:rPr>
          <w:lang w:val="sv-FI"/>
        </w:rPr>
        <w:t>Verkställighet av lagen</w:t>
      </w:r>
    </w:p>
    <w:p w14:paraId="03C05477" w14:textId="50A5C185" w:rsidR="00823432" w:rsidRPr="00823432" w:rsidRDefault="00823432" w:rsidP="00823432">
      <w:pPr>
        <w:pStyle w:val="ANormal"/>
        <w:rPr>
          <w:lang w:val="sv-FI"/>
        </w:rPr>
      </w:pPr>
      <w:r>
        <w:rPr>
          <w:lang w:val="sv-FI"/>
        </w:rPr>
        <w:tab/>
      </w:r>
      <w:r w:rsidRPr="00823432">
        <w:rPr>
          <w:lang w:val="sv-FI"/>
        </w:rPr>
        <w:t>Verkställigheten av denna lag leds, styrs och utvecklas av social- och hälsovårdsministeriet såsom högsta myndighet i ärenden som gäller utkomstskyddet samt av arbets- och näringsministeriet såsom högsta myndighet i arbetskraftspolitiska ärenden.</w:t>
      </w:r>
    </w:p>
    <w:p w14:paraId="047510C2" w14:textId="01FDDE44" w:rsidR="00823432" w:rsidRPr="00823432" w:rsidRDefault="00823432" w:rsidP="00823432">
      <w:pPr>
        <w:pStyle w:val="ANormal"/>
        <w:rPr>
          <w:lang w:val="sv-FI"/>
        </w:rPr>
      </w:pPr>
      <w:r>
        <w:rPr>
          <w:lang w:val="sv-FI"/>
        </w:rPr>
        <w:tab/>
      </w:r>
      <w:r w:rsidRPr="00823432">
        <w:rPr>
          <w:lang w:val="sv-FI"/>
        </w:rPr>
        <w:t>Verkställighetsuppgifterna enligt denna lag sköts av Folkpensionsanstalten.</w:t>
      </w:r>
    </w:p>
    <w:p w14:paraId="4297CD10" w14:textId="59C342E1" w:rsidR="0089716D" w:rsidRDefault="00823432" w:rsidP="00823432">
      <w:pPr>
        <w:pStyle w:val="ANormal"/>
        <w:rPr>
          <w:lang w:val="sv-FI"/>
        </w:rPr>
      </w:pPr>
      <w:r>
        <w:rPr>
          <w:lang w:val="sv-FI"/>
        </w:rPr>
        <w:tab/>
      </w:r>
      <w:r w:rsidRPr="00823432">
        <w:rPr>
          <w:lang w:val="sv-FI"/>
        </w:rPr>
        <w:t>Arbetskraftsmyndigheten eller Sysselsättnings-, utvecklings- och förvaltningscentret ger för Folkpensionsanstalten bindande utlåtanden om de arbetskraftspolitiska förutsättningarna för erhållande av allmänt stöd. På utlåtandet tillämpas vad som i 11</w:t>
      </w:r>
      <w:r w:rsidR="000A6FB4">
        <w:rPr>
          <w:lang w:val="sv-FI"/>
        </w:rPr>
        <w:t> kap.</w:t>
      </w:r>
      <w:r w:rsidRPr="00823432">
        <w:rPr>
          <w:lang w:val="sv-FI"/>
        </w:rPr>
        <w:t xml:space="preserve"> i lagen om utkomstskydd för arbetslösa föreskrivs om arbetskraftspolitiska utlåtanden.</w:t>
      </w:r>
    </w:p>
    <w:p w14:paraId="2DC1873A" w14:textId="77777777" w:rsidR="004A2D1B" w:rsidRPr="0089716D" w:rsidRDefault="004A2D1B" w:rsidP="0089716D">
      <w:pPr>
        <w:pStyle w:val="ANormal"/>
        <w:rPr>
          <w:lang w:val="sv-FI"/>
        </w:rPr>
      </w:pPr>
    </w:p>
    <w:p w14:paraId="56308277" w14:textId="316017BB" w:rsidR="004A2D1B" w:rsidRPr="00602A0A" w:rsidRDefault="0089716D" w:rsidP="00602A0A">
      <w:pPr>
        <w:pStyle w:val="LagParagraf"/>
        <w:rPr>
          <w:lang w:val="sv-FI"/>
        </w:rPr>
      </w:pPr>
      <w:r w:rsidRPr="0089716D">
        <w:rPr>
          <w:lang w:val="sv-FI"/>
        </w:rPr>
        <w:t>5</w:t>
      </w:r>
      <w:r w:rsidR="000A6FB4">
        <w:rPr>
          <w:lang w:val="sv-FI"/>
        </w:rPr>
        <w:t> §</w:t>
      </w:r>
    </w:p>
    <w:p w14:paraId="54A2C11E" w14:textId="493FA907" w:rsidR="0089716D" w:rsidRPr="0089716D" w:rsidRDefault="0089716D" w:rsidP="00BB2F23">
      <w:pPr>
        <w:pStyle w:val="LagPararubrik"/>
        <w:rPr>
          <w:lang w:val="sv-FI"/>
        </w:rPr>
      </w:pPr>
      <w:r w:rsidRPr="0089716D">
        <w:rPr>
          <w:lang w:val="sv-FI"/>
        </w:rPr>
        <w:t>Tillämpning av 1</w:t>
      </w:r>
      <w:r w:rsidR="000A6FB4">
        <w:rPr>
          <w:lang w:val="sv-FI"/>
        </w:rPr>
        <w:t> kap.</w:t>
      </w:r>
      <w:r w:rsidRPr="0089716D">
        <w:rPr>
          <w:lang w:val="sv-FI"/>
        </w:rPr>
        <w:t xml:space="preserve"> i lagen om utkomstskydd för arbetslösa</w:t>
      </w:r>
    </w:p>
    <w:p w14:paraId="02D781BB" w14:textId="16E1F93C" w:rsidR="0089716D" w:rsidRDefault="00E538F4" w:rsidP="0089716D">
      <w:pPr>
        <w:pStyle w:val="ANormal"/>
        <w:rPr>
          <w:lang w:val="sv-FI"/>
        </w:rPr>
      </w:pPr>
      <w:r>
        <w:rPr>
          <w:lang w:val="sv-FI"/>
        </w:rPr>
        <w:tab/>
      </w:r>
      <w:r w:rsidRPr="00E538F4">
        <w:rPr>
          <w:lang w:val="sv-FI"/>
        </w:rPr>
        <w:t>På allmänt stöd tillämpas vad som i 1</w:t>
      </w:r>
      <w:r w:rsidR="000A6FB4">
        <w:rPr>
          <w:lang w:val="sv-FI"/>
        </w:rPr>
        <w:t> kap.</w:t>
      </w:r>
      <w:r w:rsidRPr="00E538F4">
        <w:rPr>
          <w:lang w:val="sv-FI"/>
        </w:rPr>
        <w:t xml:space="preserve"> 5</w:t>
      </w:r>
      <w:r w:rsidR="000A6FB4">
        <w:rPr>
          <w:lang w:val="sv-FI"/>
        </w:rPr>
        <w:t> §</w:t>
      </w:r>
      <w:r w:rsidRPr="00E538F4">
        <w:rPr>
          <w:lang w:val="sv-FI"/>
        </w:rPr>
        <w:t xml:space="preserve"> i lagen om utkomstskydd för arbetslösa föreskrivs om definitioner, i 6</w:t>
      </w:r>
      <w:r w:rsidR="000A6FB4">
        <w:rPr>
          <w:lang w:val="sv-FI"/>
        </w:rPr>
        <w:t> §</w:t>
      </w:r>
      <w:r w:rsidRPr="00E538F4">
        <w:rPr>
          <w:lang w:val="sv-FI"/>
        </w:rPr>
        <w:t xml:space="preserve"> i det kapitlet föreskrivs om företagare och i 7</w:t>
      </w:r>
      <w:r w:rsidR="000A6FB4">
        <w:rPr>
          <w:lang w:val="sv-FI"/>
        </w:rPr>
        <w:t> §</w:t>
      </w:r>
      <w:r w:rsidRPr="00E538F4">
        <w:rPr>
          <w:lang w:val="sv-FI"/>
        </w:rPr>
        <w:t xml:space="preserve"> i det kapitlet föreskrivs om samboförhållande och makar som bor åtskils.</w:t>
      </w:r>
    </w:p>
    <w:p w14:paraId="41A5D720" w14:textId="77777777" w:rsidR="004A2D1B" w:rsidRPr="0089716D" w:rsidRDefault="004A2D1B" w:rsidP="0089716D">
      <w:pPr>
        <w:pStyle w:val="ANormal"/>
        <w:rPr>
          <w:lang w:val="sv-FI"/>
        </w:rPr>
      </w:pPr>
    </w:p>
    <w:p w14:paraId="4B61BE24" w14:textId="2378DB48" w:rsidR="004A2D1B" w:rsidRPr="00602A0A" w:rsidRDefault="0089716D" w:rsidP="00602A0A">
      <w:pPr>
        <w:pStyle w:val="LagParagraf"/>
        <w:rPr>
          <w:lang w:val="sv-FI"/>
        </w:rPr>
      </w:pPr>
      <w:r w:rsidRPr="0089716D">
        <w:rPr>
          <w:lang w:val="sv-FI"/>
        </w:rPr>
        <w:t>6</w:t>
      </w:r>
      <w:r w:rsidR="000A6FB4">
        <w:rPr>
          <w:lang w:val="sv-FI"/>
        </w:rPr>
        <w:t> §</w:t>
      </w:r>
    </w:p>
    <w:p w14:paraId="209890A4" w14:textId="3EF9A685" w:rsidR="0089716D" w:rsidRPr="0089716D" w:rsidRDefault="0089716D" w:rsidP="00BB2F23">
      <w:pPr>
        <w:pStyle w:val="LagPararubrik"/>
        <w:rPr>
          <w:lang w:val="sv-FI"/>
        </w:rPr>
      </w:pPr>
      <w:r w:rsidRPr="0089716D">
        <w:rPr>
          <w:lang w:val="sv-FI"/>
        </w:rPr>
        <w:t>Rätt till allmänt stöd på basis av boende eller Europeiska unionens lagstiftning</w:t>
      </w:r>
    </w:p>
    <w:p w14:paraId="6C11BF2D" w14:textId="68586E50" w:rsidR="00E263C4" w:rsidRPr="00E263C4" w:rsidRDefault="00E263C4" w:rsidP="00E263C4">
      <w:pPr>
        <w:pStyle w:val="ANormal"/>
        <w:rPr>
          <w:lang w:val="sv-FI"/>
        </w:rPr>
      </w:pPr>
      <w:r>
        <w:rPr>
          <w:lang w:val="sv-FI"/>
        </w:rPr>
        <w:tab/>
      </w:r>
      <w:r w:rsidRPr="00E263C4">
        <w:rPr>
          <w:lang w:val="sv-FI"/>
        </w:rPr>
        <w:t>Rätt till allmänt stöd enligt denna lag har arbetslösa arbetssökande som är bosatta i Finland. En person betraktas som bosatt i Finland om personen i enlighet med 5, 6 eller 10</w:t>
      </w:r>
      <w:r w:rsidR="000A6FB4">
        <w:rPr>
          <w:lang w:val="sv-FI"/>
        </w:rPr>
        <w:t> §</w:t>
      </w:r>
      <w:r w:rsidRPr="00E263C4">
        <w:rPr>
          <w:lang w:val="sv-FI"/>
        </w:rPr>
        <w:t xml:space="preserve"> i lagen om bosättningsbaserad social trygghet i gränsöverskridande fall (16/2019) är bosatt i Finland.</w:t>
      </w:r>
    </w:p>
    <w:p w14:paraId="7FE0061F" w14:textId="7BFCB6F1" w:rsidR="00E263C4" w:rsidRPr="00E263C4" w:rsidRDefault="00E263C4" w:rsidP="00E263C4">
      <w:pPr>
        <w:pStyle w:val="ANormal"/>
        <w:rPr>
          <w:lang w:val="sv-FI"/>
        </w:rPr>
      </w:pPr>
      <w:r>
        <w:rPr>
          <w:lang w:val="sv-FI"/>
        </w:rPr>
        <w:tab/>
      </w:r>
      <w:r w:rsidRPr="00E263C4">
        <w:rPr>
          <w:lang w:val="sv-FI"/>
        </w:rPr>
        <w:t>Trots vad som föreskrivs i 8</w:t>
      </w:r>
      <w:r w:rsidR="000A6FB4">
        <w:rPr>
          <w:lang w:val="sv-FI"/>
        </w:rPr>
        <w:t> §</w:t>
      </w:r>
      <w:r w:rsidRPr="00E263C4">
        <w:rPr>
          <w:lang w:val="sv-FI"/>
        </w:rPr>
        <w:t xml:space="preserve"> ska allmänt stöd betalas med iakttagande av vad som i 1</w:t>
      </w:r>
      <w:r w:rsidR="000A6FB4">
        <w:rPr>
          <w:lang w:val="sv-FI"/>
        </w:rPr>
        <w:t> kap.</w:t>
      </w:r>
      <w:r w:rsidRPr="00E263C4">
        <w:rPr>
          <w:lang w:val="sv-FI"/>
        </w:rPr>
        <w:t xml:space="preserve"> 8</w:t>
      </w:r>
      <w:r w:rsidR="007135E0">
        <w:rPr>
          <w:lang w:val="sv-FI"/>
        </w:rPr>
        <w:t> </w:t>
      </w:r>
      <w:r w:rsidRPr="00E263C4">
        <w:rPr>
          <w:lang w:val="sv-FI"/>
        </w:rPr>
        <w:t>a</w:t>
      </w:r>
      <w:r w:rsidR="000A6FB4">
        <w:rPr>
          <w:lang w:val="sv-FI"/>
        </w:rPr>
        <w:t> §</w:t>
      </w:r>
      <w:r w:rsidRPr="00E263C4">
        <w:rPr>
          <w:lang w:val="sv-FI"/>
        </w:rPr>
        <w:t xml:space="preserve"> 2 och 3</w:t>
      </w:r>
      <w:r w:rsidR="000A6FB4">
        <w:rPr>
          <w:lang w:val="sv-FI"/>
        </w:rPr>
        <w:t> mom.</w:t>
      </w:r>
      <w:r w:rsidRPr="00E263C4">
        <w:rPr>
          <w:lang w:val="sv-FI"/>
        </w:rPr>
        <w:t xml:space="preserve"> och 8 b</w:t>
      </w:r>
      <w:r w:rsidR="000A6FB4">
        <w:rPr>
          <w:lang w:val="sv-FI"/>
        </w:rPr>
        <w:t> §</w:t>
      </w:r>
      <w:r w:rsidRPr="00E263C4">
        <w:rPr>
          <w:lang w:val="sv-FI"/>
        </w:rPr>
        <w:t xml:space="preserve"> i lagen om utkomstskydd för arbetslösa föreskrivs om rätten till inkomstrelaterad dagpenning, om det allmänna stödet för en person vars arbetsvillkor har uppfyllts finansieras på det sätt som avses i 50</w:t>
      </w:r>
      <w:r w:rsidR="000A6FB4">
        <w:rPr>
          <w:lang w:val="sv-FI"/>
        </w:rPr>
        <w:t> §</w:t>
      </w:r>
      <w:r w:rsidRPr="00E263C4">
        <w:rPr>
          <w:lang w:val="sv-FI"/>
        </w:rPr>
        <w:t xml:space="preserve"> 2</w:t>
      </w:r>
      <w:r w:rsidR="000A6FB4">
        <w:rPr>
          <w:lang w:val="sv-FI"/>
        </w:rPr>
        <w:t> mom.</w:t>
      </w:r>
      <w:r w:rsidRPr="00E263C4">
        <w:rPr>
          <w:lang w:val="sv-FI"/>
        </w:rPr>
        <w:t xml:space="preserve"> i denna lag.</w:t>
      </w:r>
    </w:p>
    <w:p w14:paraId="18B38C56" w14:textId="5B8E3EDA" w:rsidR="0089716D" w:rsidRDefault="00E263C4" w:rsidP="00E263C4">
      <w:pPr>
        <w:pStyle w:val="ANormal"/>
        <w:rPr>
          <w:lang w:val="sv-FI"/>
        </w:rPr>
      </w:pPr>
      <w:r>
        <w:rPr>
          <w:lang w:val="sv-FI"/>
        </w:rPr>
        <w:tab/>
      </w:r>
      <w:r w:rsidRPr="00E263C4">
        <w:rPr>
          <w:lang w:val="sv-FI"/>
        </w:rPr>
        <w:t>Säsongsarbetare som avses i lagen om villkor för tredjelandsmedborgares inresa och vistelse för säsongsanställning (907/2017) har inte rätt till allmänt stöd.</w:t>
      </w:r>
    </w:p>
    <w:p w14:paraId="4130FB3C" w14:textId="77777777" w:rsidR="004A2D1B" w:rsidRPr="0089716D" w:rsidRDefault="004A2D1B" w:rsidP="0089716D">
      <w:pPr>
        <w:pStyle w:val="ANormal"/>
        <w:rPr>
          <w:lang w:val="sv-FI"/>
        </w:rPr>
      </w:pPr>
    </w:p>
    <w:p w14:paraId="2B345EAB" w14:textId="2F7825A9" w:rsidR="0089716D" w:rsidRDefault="0089716D" w:rsidP="008B5D31">
      <w:pPr>
        <w:pStyle w:val="LagKapitel"/>
        <w:rPr>
          <w:lang w:val="sv-FI"/>
        </w:rPr>
      </w:pPr>
      <w:r w:rsidRPr="0089716D">
        <w:rPr>
          <w:lang w:val="sv-FI"/>
        </w:rPr>
        <w:t>2</w:t>
      </w:r>
      <w:r w:rsidR="000A6FB4">
        <w:rPr>
          <w:lang w:val="sv-FI"/>
        </w:rPr>
        <w:t> kap.</w:t>
      </w:r>
      <w:r w:rsidR="00B95F4D">
        <w:rPr>
          <w:lang w:val="sv-FI"/>
        </w:rPr>
        <w:t xml:space="preserve"> </w:t>
      </w:r>
      <w:r w:rsidR="00B95F4D" w:rsidRPr="00371BCE">
        <w:br/>
      </w:r>
      <w:r w:rsidRPr="0089716D">
        <w:rPr>
          <w:lang w:val="sv-FI"/>
        </w:rPr>
        <w:t>Arbetskraftspolitiska förutsättningar för erhållande av allmänt stöd</w:t>
      </w:r>
    </w:p>
    <w:p w14:paraId="73E2726B" w14:textId="77777777" w:rsidR="00C0308A" w:rsidRPr="00C0308A" w:rsidRDefault="00C0308A" w:rsidP="00C0308A">
      <w:pPr>
        <w:pStyle w:val="ANormal"/>
        <w:rPr>
          <w:lang w:val="sv-FI"/>
        </w:rPr>
      </w:pPr>
    </w:p>
    <w:p w14:paraId="3412954F" w14:textId="44A96801" w:rsidR="00EE2DF0" w:rsidRPr="00602A0A" w:rsidRDefault="0089716D" w:rsidP="00602A0A">
      <w:pPr>
        <w:pStyle w:val="LagParagraf"/>
        <w:rPr>
          <w:lang w:val="sv-FI"/>
        </w:rPr>
      </w:pPr>
      <w:r w:rsidRPr="0089716D">
        <w:rPr>
          <w:lang w:val="sv-FI"/>
        </w:rPr>
        <w:t>7</w:t>
      </w:r>
      <w:r w:rsidR="000A6FB4">
        <w:rPr>
          <w:lang w:val="sv-FI"/>
        </w:rPr>
        <w:t> §</w:t>
      </w:r>
    </w:p>
    <w:p w14:paraId="132082E4" w14:textId="34488C7D" w:rsidR="0089716D" w:rsidRPr="0089716D" w:rsidRDefault="0089716D" w:rsidP="00BB2F23">
      <w:pPr>
        <w:pStyle w:val="LagPararubrik"/>
        <w:rPr>
          <w:lang w:val="sv-FI"/>
        </w:rPr>
      </w:pPr>
      <w:r w:rsidRPr="0089716D">
        <w:rPr>
          <w:lang w:val="sv-FI"/>
        </w:rPr>
        <w:t>Tillämpning av 2</w:t>
      </w:r>
      <w:r w:rsidR="000A6FB4">
        <w:rPr>
          <w:lang w:val="sv-FI"/>
        </w:rPr>
        <w:t> kap.</w:t>
      </w:r>
      <w:r w:rsidRPr="0089716D">
        <w:rPr>
          <w:lang w:val="sv-FI"/>
        </w:rPr>
        <w:t xml:space="preserve"> i lagen om utkomstskydd för arbetslösa</w:t>
      </w:r>
    </w:p>
    <w:p w14:paraId="641D03EE" w14:textId="36A06EAE" w:rsidR="00AA584E" w:rsidRPr="00AA584E" w:rsidRDefault="00AA584E" w:rsidP="00AA584E">
      <w:pPr>
        <w:pStyle w:val="ANormal"/>
        <w:rPr>
          <w:lang w:val="sv-FI"/>
        </w:rPr>
      </w:pPr>
      <w:r>
        <w:rPr>
          <w:lang w:val="sv-FI"/>
        </w:rPr>
        <w:tab/>
      </w:r>
      <w:r w:rsidRPr="00AA584E">
        <w:rPr>
          <w:lang w:val="sv-FI"/>
        </w:rPr>
        <w:t>Följande bestämmelser i 2</w:t>
      </w:r>
      <w:r w:rsidR="000A6FB4">
        <w:rPr>
          <w:lang w:val="sv-FI"/>
        </w:rPr>
        <w:t> kap.</w:t>
      </w:r>
      <w:r w:rsidRPr="00AA584E">
        <w:rPr>
          <w:lang w:val="sv-FI"/>
        </w:rPr>
        <w:t xml:space="preserve"> i lagen om utkomstskydd för arbetslösa tillämpas på betalning av allmänt stöd:</w:t>
      </w:r>
    </w:p>
    <w:p w14:paraId="482CB7B3" w14:textId="71B4AC3F" w:rsidR="00AA584E" w:rsidRPr="00AA584E" w:rsidRDefault="00AA584E" w:rsidP="00AA584E">
      <w:pPr>
        <w:pStyle w:val="ANormal"/>
        <w:rPr>
          <w:lang w:val="sv-FI"/>
        </w:rPr>
      </w:pPr>
      <w:r>
        <w:rPr>
          <w:lang w:val="sv-FI"/>
        </w:rPr>
        <w:tab/>
      </w:r>
      <w:r w:rsidRPr="00AA584E">
        <w:rPr>
          <w:lang w:val="sv-FI"/>
        </w:rPr>
        <w:t>1) 1</w:t>
      </w:r>
      <w:r w:rsidR="000A6FB4">
        <w:rPr>
          <w:lang w:val="sv-FI"/>
        </w:rPr>
        <w:t> §</w:t>
      </w:r>
      <w:r w:rsidRPr="00AA584E">
        <w:rPr>
          <w:lang w:val="sv-FI"/>
        </w:rPr>
        <w:t xml:space="preserve"> i det kapitlet om arbetslösa arbetssökande,</w:t>
      </w:r>
    </w:p>
    <w:p w14:paraId="769019A1" w14:textId="43A3AAD0" w:rsidR="00AA584E" w:rsidRPr="00AA584E" w:rsidRDefault="00AA584E" w:rsidP="00AA584E">
      <w:pPr>
        <w:pStyle w:val="ANormal"/>
        <w:rPr>
          <w:lang w:val="sv-FI"/>
        </w:rPr>
      </w:pPr>
      <w:r>
        <w:rPr>
          <w:lang w:val="sv-FI"/>
        </w:rPr>
        <w:tab/>
      </w:r>
      <w:r w:rsidRPr="00AA584E">
        <w:rPr>
          <w:lang w:val="sv-FI"/>
        </w:rPr>
        <w:t>2) 4</w:t>
      </w:r>
      <w:r w:rsidR="000A6FB4">
        <w:rPr>
          <w:lang w:val="sv-FI"/>
        </w:rPr>
        <w:t> §</w:t>
      </w:r>
      <w:r w:rsidRPr="00AA584E">
        <w:rPr>
          <w:lang w:val="sv-FI"/>
        </w:rPr>
        <w:t xml:space="preserve"> i det kapitlet om arbete som inte utförs i anställningsförhållande,</w:t>
      </w:r>
    </w:p>
    <w:p w14:paraId="113419E5" w14:textId="464E0972" w:rsidR="00AA584E" w:rsidRPr="00AA584E" w:rsidRDefault="00AA584E" w:rsidP="00AA584E">
      <w:pPr>
        <w:pStyle w:val="ANormal"/>
        <w:rPr>
          <w:lang w:val="sv-FI"/>
        </w:rPr>
      </w:pPr>
      <w:r>
        <w:rPr>
          <w:lang w:val="sv-FI"/>
        </w:rPr>
        <w:tab/>
      </w:r>
      <w:r w:rsidRPr="00AA584E">
        <w:rPr>
          <w:lang w:val="sv-FI"/>
        </w:rPr>
        <w:t>3) 5</w:t>
      </w:r>
      <w:r w:rsidR="000A6FB4">
        <w:rPr>
          <w:lang w:val="sv-FI"/>
        </w:rPr>
        <w:t> §</w:t>
      </w:r>
      <w:r w:rsidRPr="00AA584E">
        <w:rPr>
          <w:lang w:val="sv-FI"/>
        </w:rPr>
        <w:t xml:space="preserve"> i det kapitlet om företagsverksamhet och eget arbete,</w:t>
      </w:r>
    </w:p>
    <w:p w14:paraId="16D228F5" w14:textId="7D45FF34" w:rsidR="00AA584E" w:rsidRPr="00AA584E" w:rsidRDefault="00AA584E" w:rsidP="00AA584E">
      <w:pPr>
        <w:pStyle w:val="ANormal"/>
        <w:rPr>
          <w:lang w:val="sv-FI"/>
        </w:rPr>
      </w:pPr>
      <w:r>
        <w:rPr>
          <w:lang w:val="sv-FI"/>
        </w:rPr>
        <w:tab/>
      </w:r>
      <w:r w:rsidRPr="00AA584E">
        <w:rPr>
          <w:lang w:val="sv-FI"/>
        </w:rPr>
        <w:t>4) 5</w:t>
      </w:r>
      <w:r w:rsidR="007135E0">
        <w:rPr>
          <w:lang w:val="sv-FI"/>
        </w:rPr>
        <w:t> </w:t>
      </w:r>
      <w:r w:rsidRPr="00AA584E">
        <w:rPr>
          <w:lang w:val="sv-FI"/>
        </w:rPr>
        <w:t>a</w:t>
      </w:r>
      <w:r w:rsidR="000A6FB4">
        <w:rPr>
          <w:lang w:val="sv-FI"/>
        </w:rPr>
        <w:t> §</w:t>
      </w:r>
      <w:r w:rsidRPr="00AA584E">
        <w:rPr>
          <w:lang w:val="sv-FI"/>
        </w:rPr>
        <w:t xml:space="preserve"> i det kapitlet om nystartad företagsverksamhet och sysselsättning i eget arbete, </w:t>
      </w:r>
    </w:p>
    <w:p w14:paraId="1779EC6A" w14:textId="63D12FE0" w:rsidR="00AA584E" w:rsidRPr="00AA584E" w:rsidRDefault="00AA584E" w:rsidP="00AA584E">
      <w:pPr>
        <w:pStyle w:val="ANormal"/>
        <w:rPr>
          <w:lang w:val="sv-FI"/>
        </w:rPr>
      </w:pPr>
      <w:r>
        <w:rPr>
          <w:lang w:val="sv-FI"/>
        </w:rPr>
        <w:tab/>
      </w:r>
      <w:r w:rsidRPr="00AA584E">
        <w:rPr>
          <w:lang w:val="sv-FI"/>
        </w:rPr>
        <w:t>5) 6</w:t>
      </w:r>
      <w:r w:rsidR="000A6FB4">
        <w:rPr>
          <w:lang w:val="sv-FI"/>
        </w:rPr>
        <w:t> §</w:t>
      </w:r>
      <w:r w:rsidRPr="00AA584E">
        <w:rPr>
          <w:lang w:val="sv-FI"/>
        </w:rPr>
        <w:t xml:space="preserve"> i det kapitlet om upphörande med arbete i företag,</w:t>
      </w:r>
    </w:p>
    <w:p w14:paraId="3B6F54D5" w14:textId="3FDE88FB" w:rsidR="00AA584E" w:rsidRPr="00AA584E" w:rsidRDefault="00AA584E" w:rsidP="00AA584E">
      <w:pPr>
        <w:pStyle w:val="ANormal"/>
        <w:rPr>
          <w:lang w:val="sv-FI"/>
        </w:rPr>
      </w:pPr>
      <w:r>
        <w:rPr>
          <w:lang w:val="sv-FI"/>
        </w:rPr>
        <w:tab/>
      </w:r>
      <w:r w:rsidRPr="00AA584E">
        <w:rPr>
          <w:lang w:val="sv-FI"/>
        </w:rPr>
        <w:t>6) 7</w:t>
      </w:r>
      <w:r w:rsidR="000A6FB4">
        <w:rPr>
          <w:lang w:val="sv-FI"/>
        </w:rPr>
        <w:t> §</w:t>
      </w:r>
      <w:r w:rsidRPr="00AA584E">
        <w:rPr>
          <w:lang w:val="sv-FI"/>
        </w:rPr>
        <w:t xml:space="preserve"> i det kapitlet om företagares familjemedlemmars upphörande med arbete, </w:t>
      </w:r>
    </w:p>
    <w:p w14:paraId="39163D4E" w14:textId="5F145E8B" w:rsidR="00AA584E" w:rsidRPr="00AA584E" w:rsidRDefault="00AA584E" w:rsidP="00AA584E">
      <w:pPr>
        <w:pStyle w:val="ANormal"/>
        <w:rPr>
          <w:lang w:val="sv-FI"/>
        </w:rPr>
      </w:pPr>
      <w:r>
        <w:rPr>
          <w:lang w:val="sv-FI"/>
        </w:rPr>
        <w:tab/>
      </w:r>
      <w:r w:rsidRPr="00AA584E">
        <w:rPr>
          <w:lang w:val="sv-FI"/>
        </w:rPr>
        <w:t>7) 8</w:t>
      </w:r>
      <w:r w:rsidR="000A6FB4">
        <w:rPr>
          <w:lang w:val="sv-FI"/>
        </w:rPr>
        <w:t> §</w:t>
      </w:r>
      <w:r w:rsidRPr="00AA584E">
        <w:rPr>
          <w:lang w:val="sv-FI"/>
        </w:rPr>
        <w:t xml:space="preserve"> i det kapitlet om upphörande med företagsverksamhet,</w:t>
      </w:r>
    </w:p>
    <w:p w14:paraId="253AAF95" w14:textId="4C36CEC1" w:rsidR="00AA584E" w:rsidRPr="00AA584E" w:rsidRDefault="00AA584E" w:rsidP="00AA584E">
      <w:pPr>
        <w:pStyle w:val="ANormal"/>
        <w:rPr>
          <w:lang w:val="sv-FI"/>
        </w:rPr>
      </w:pPr>
      <w:r>
        <w:rPr>
          <w:lang w:val="sv-FI"/>
        </w:rPr>
        <w:tab/>
      </w:r>
      <w:r w:rsidRPr="00AA584E">
        <w:rPr>
          <w:lang w:val="sv-FI"/>
        </w:rPr>
        <w:t>8) 9</w:t>
      </w:r>
      <w:r w:rsidR="000A6FB4">
        <w:rPr>
          <w:lang w:val="sv-FI"/>
        </w:rPr>
        <w:t> §</w:t>
      </w:r>
      <w:r w:rsidRPr="00AA584E">
        <w:rPr>
          <w:lang w:val="sv-FI"/>
        </w:rPr>
        <w:t xml:space="preserve"> i det kapitlet om upphörande med eget arbete,</w:t>
      </w:r>
    </w:p>
    <w:p w14:paraId="576E9D3A" w14:textId="2B8BB362" w:rsidR="00AA584E" w:rsidRPr="00AA584E" w:rsidRDefault="00AA584E" w:rsidP="00AA584E">
      <w:pPr>
        <w:pStyle w:val="ANormal"/>
        <w:rPr>
          <w:lang w:val="sv-FI"/>
        </w:rPr>
      </w:pPr>
      <w:r>
        <w:rPr>
          <w:lang w:val="sv-FI"/>
        </w:rPr>
        <w:tab/>
      </w:r>
      <w:r w:rsidRPr="00AA584E">
        <w:rPr>
          <w:lang w:val="sv-FI"/>
        </w:rPr>
        <w:t>9) 10</w:t>
      </w:r>
      <w:r w:rsidR="000A6FB4">
        <w:rPr>
          <w:lang w:val="sv-FI"/>
        </w:rPr>
        <w:t> §</w:t>
      </w:r>
      <w:r w:rsidRPr="00AA584E">
        <w:rPr>
          <w:lang w:val="sv-FI"/>
        </w:rPr>
        <w:t xml:space="preserve"> i det kapitlet om studier,</w:t>
      </w:r>
    </w:p>
    <w:p w14:paraId="49929974" w14:textId="69A1A3DC" w:rsidR="00AA584E" w:rsidRPr="00AA584E" w:rsidRDefault="00AA584E" w:rsidP="00AA584E">
      <w:pPr>
        <w:pStyle w:val="ANormal"/>
        <w:rPr>
          <w:lang w:val="sv-FI"/>
        </w:rPr>
      </w:pPr>
      <w:r>
        <w:rPr>
          <w:lang w:val="sv-FI"/>
        </w:rPr>
        <w:tab/>
      </w:r>
      <w:r w:rsidRPr="00AA584E">
        <w:rPr>
          <w:lang w:val="sv-FI"/>
        </w:rPr>
        <w:t>10) 10</w:t>
      </w:r>
      <w:r w:rsidR="001565F4">
        <w:rPr>
          <w:lang w:val="sv-FI"/>
        </w:rPr>
        <w:t> </w:t>
      </w:r>
      <w:r w:rsidRPr="00AA584E">
        <w:rPr>
          <w:lang w:val="sv-FI"/>
        </w:rPr>
        <w:t>a</w:t>
      </w:r>
      <w:r w:rsidR="000A6FB4">
        <w:rPr>
          <w:lang w:val="sv-FI"/>
        </w:rPr>
        <w:t> §</w:t>
      </w:r>
      <w:r w:rsidRPr="00AA584E">
        <w:rPr>
          <w:lang w:val="sv-FI"/>
        </w:rPr>
        <w:t xml:space="preserve"> i det kapitlet om undantag i fråga om studier,</w:t>
      </w:r>
    </w:p>
    <w:p w14:paraId="1815D9C0" w14:textId="2F2DF7CD" w:rsidR="00AA584E" w:rsidRPr="00AA584E" w:rsidRDefault="00AA584E" w:rsidP="00AA584E">
      <w:pPr>
        <w:pStyle w:val="ANormal"/>
        <w:rPr>
          <w:lang w:val="sv-FI"/>
        </w:rPr>
      </w:pPr>
      <w:r>
        <w:rPr>
          <w:lang w:val="sv-FI"/>
        </w:rPr>
        <w:tab/>
      </w:r>
      <w:r w:rsidRPr="00AA584E">
        <w:rPr>
          <w:lang w:val="sv-FI"/>
        </w:rPr>
        <w:t>11) 10</w:t>
      </w:r>
      <w:r w:rsidR="001565F4">
        <w:rPr>
          <w:lang w:val="sv-FI"/>
        </w:rPr>
        <w:t> </w:t>
      </w:r>
      <w:r w:rsidRPr="00AA584E">
        <w:rPr>
          <w:lang w:val="sv-FI"/>
        </w:rPr>
        <w:t>b</w:t>
      </w:r>
      <w:r w:rsidR="000A6FB4">
        <w:rPr>
          <w:lang w:val="sv-FI"/>
        </w:rPr>
        <w:t> §</w:t>
      </w:r>
      <w:r w:rsidRPr="00AA584E">
        <w:rPr>
          <w:lang w:val="sv-FI"/>
        </w:rPr>
        <w:t xml:space="preserve"> i det kapitlet om kortvariga studier,</w:t>
      </w:r>
    </w:p>
    <w:p w14:paraId="17B5D191" w14:textId="308CFB77" w:rsidR="0089716D" w:rsidRDefault="00AA584E" w:rsidP="00AA584E">
      <w:pPr>
        <w:pStyle w:val="ANormal"/>
        <w:rPr>
          <w:lang w:val="sv-FI"/>
        </w:rPr>
      </w:pPr>
      <w:r>
        <w:rPr>
          <w:lang w:val="sv-FI"/>
        </w:rPr>
        <w:tab/>
      </w:r>
      <w:r w:rsidRPr="00AA584E">
        <w:rPr>
          <w:lang w:val="sv-FI"/>
        </w:rPr>
        <w:t>12) 11</w:t>
      </w:r>
      <w:r w:rsidR="000A6FB4">
        <w:rPr>
          <w:lang w:val="sv-FI"/>
        </w:rPr>
        <w:t> §</w:t>
      </w:r>
      <w:r w:rsidRPr="00AA584E">
        <w:rPr>
          <w:lang w:val="sv-FI"/>
        </w:rPr>
        <w:t xml:space="preserve"> i det kapitlet om upphörande med heltidsstudier.</w:t>
      </w:r>
    </w:p>
    <w:p w14:paraId="5A41676D" w14:textId="77777777" w:rsidR="00EE2DF0" w:rsidRPr="0089716D" w:rsidRDefault="00EE2DF0" w:rsidP="0089716D">
      <w:pPr>
        <w:pStyle w:val="ANormal"/>
        <w:rPr>
          <w:lang w:val="sv-FI"/>
        </w:rPr>
      </w:pPr>
    </w:p>
    <w:p w14:paraId="182469CB" w14:textId="7BEFED0E" w:rsidR="00EE2DF0" w:rsidRPr="00602A0A" w:rsidRDefault="0089716D" w:rsidP="00602A0A">
      <w:pPr>
        <w:pStyle w:val="LagParagraf"/>
        <w:rPr>
          <w:lang w:val="sv-FI"/>
        </w:rPr>
      </w:pPr>
      <w:r w:rsidRPr="0089716D">
        <w:rPr>
          <w:lang w:val="sv-FI"/>
        </w:rPr>
        <w:t>8</w:t>
      </w:r>
      <w:r w:rsidR="000A6FB4">
        <w:rPr>
          <w:lang w:val="sv-FI"/>
        </w:rPr>
        <w:t> §</w:t>
      </w:r>
    </w:p>
    <w:p w14:paraId="35357620" w14:textId="47FB5D06" w:rsidR="0089716D" w:rsidRPr="0089716D" w:rsidRDefault="0089716D" w:rsidP="00BB2F23">
      <w:pPr>
        <w:pStyle w:val="LagPararubrik"/>
        <w:rPr>
          <w:lang w:val="sv-FI"/>
        </w:rPr>
      </w:pPr>
      <w:r w:rsidRPr="0089716D">
        <w:rPr>
          <w:lang w:val="sv-FI"/>
        </w:rPr>
        <w:t>Begränsningar som gäller utlänningar</w:t>
      </w:r>
    </w:p>
    <w:p w14:paraId="5F018A48" w14:textId="36A02011" w:rsidR="0089716D" w:rsidRDefault="008E4390" w:rsidP="0089716D">
      <w:pPr>
        <w:pStyle w:val="ANormal"/>
        <w:rPr>
          <w:lang w:val="sv-FI"/>
        </w:rPr>
      </w:pPr>
      <w:r>
        <w:rPr>
          <w:lang w:val="sv-FI"/>
        </w:rPr>
        <w:tab/>
      </w:r>
      <w:r w:rsidRPr="008E4390">
        <w:rPr>
          <w:lang w:val="sv-FI"/>
        </w:rPr>
        <w:t>En person som inte är finsk medborgare har inte rätt till allmänt stöd, om personen har rätt att förvärvsarbeta på basis av ett tillfälligt uppehållstillstånd.</w:t>
      </w:r>
    </w:p>
    <w:p w14:paraId="3608CBD4" w14:textId="77777777" w:rsidR="00EE2DF0" w:rsidRPr="0089716D" w:rsidRDefault="00EE2DF0" w:rsidP="0089716D">
      <w:pPr>
        <w:pStyle w:val="ANormal"/>
        <w:rPr>
          <w:lang w:val="sv-FI"/>
        </w:rPr>
      </w:pPr>
    </w:p>
    <w:p w14:paraId="4A82DED4" w14:textId="6DE9BD90" w:rsidR="00EE2DF0" w:rsidRPr="00602A0A" w:rsidRDefault="0089716D" w:rsidP="00602A0A">
      <w:pPr>
        <w:pStyle w:val="LagParagraf"/>
        <w:rPr>
          <w:lang w:val="sv-FI"/>
        </w:rPr>
      </w:pPr>
      <w:r w:rsidRPr="0089716D">
        <w:rPr>
          <w:lang w:val="sv-FI"/>
        </w:rPr>
        <w:t>9</w:t>
      </w:r>
      <w:r w:rsidR="000A6FB4">
        <w:rPr>
          <w:lang w:val="sv-FI"/>
        </w:rPr>
        <w:t> §</w:t>
      </w:r>
    </w:p>
    <w:p w14:paraId="5922D222" w14:textId="19AB42E9" w:rsidR="0089716D" w:rsidRPr="0089716D" w:rsidRDefault="0089716D" w:rsidP="00BB2F23">
      <w:pPr>
        <w:pStyle w:val="LagPararubrik"/>
        <w:rPr>
          <w:lang w:val="sv-FI"/>
        </w:rPr>
      </w:pPr>
      <w:r w:rsidRPr="0089716D">
        <w:rPr>
          <w:lang w:val="sv-FI"/>
        </w:rPr>
        <w:t>Unga som saknar yrkesutbildning</w:t>
      </w:r>
    </w:p>
    <w:p w14:paraId="27E4445C" w14:textId="2664FD35" w:rsidR="0089716D" w:rsidRDefault="00825F2C" w:rsidP="0089716D">
      <w:pPr>
        <w:pStyle w:val="ANormal"/>
        <w:rPr>
          <w:lang w:val="sv-FI"/>
        </w:rPr>
      </w:pPr>
      <w:r>
        <w:rPr>
          <w:lang w:val="sv-FI"/>
        </w:rPr>
        <w:tab/>
      </w:r>
      <w:r w:rsidRPr="00825F2C">
        <w:rPr>
          <w:lang w:val="sv-FI"/>
        </w:rPr>
        <w:t>På rätten till allmänt stöd för en ung person under 25 år som saknar utbildning som ger yrkesfärdigheter tillämpas vad som i 2</w:t>
      </w:r>
      <w:r w:rsidR="000A6FB4">
        <w:rPr>
          <w:lang w:val="sv-FI"/>
        </w:rPr>
        <w:t> kap.</w:t>
      </w:r>
      <w:r w:rsidRPr="00825F2C">
        <w:rPr>
          <w:lang w:val="sv-FI"/>
        </w:rPr>
        <w:t xml:space="preserve"> 13, 13</w:t>
      </w:r>
      <w:r w:rsidR="001565F4">
        <w:rPr>
          <w:lang w:val="sv-FI"/>
        </w:rPr>
        <w:t> </w:t>
      </w:r>
      <w:r w:rsidRPr="00825F2C">
        <w:rPr>
          <w:lang w:val="sv-FI"/>
        </w:rPr>
        <w:t>a och 14</w:t>
      </w:r>
      <w:r w:rsidR="006A577C">
        <w:rPr>
          <w:lang w:val="sv-FI"/>
        </w:rPr>
        <w:t>–</w:t>
      </w:r>
      <w:r w:rsidRPr="00825F2C">
        <w:rPr>
          <w:lang w:val="sv-FI"/>
        </w:rPr>
        <w:t>16</w:t>
      </w:r>
      <w:r w:rsidR="000A6FB4">
        <w:rPr>
          <w:lang w:val="sv-FI"/>
        </w:rPr>
        <w:t> §</w:t>
      </w:r>
      <w:r w:rsidRPr="00825F2C">
        <w:rPr>
          <w:lang w:val="sv-FI"/>
        </w:rPr>
        <w:t xml:space="preserve"> i lagen om utkomstskydd för arbetslösa föreskrivs om rätten till inkomstrelaterad dagpenning.</w:t>
      </w:r>
    </w:p>
    <w:p w14:paraId="5311869B" w14:textId="77777777" w:rsidR="00EE2DF0" w:rsidRPr="0089716D" w:rsidRDefault="00EE2DF0" w:rsidP="0089716D">
      <w:pPr>
        <w:pStyle w:val="ANormal"/>
        <w:rPr>
          <w:lang w:val="sv-FI"/>
        </w:rPr>
      </w:pPr>
    </w:p>
    <w:p w14:paraId="1F2A2D9E" w14:textId="25C1C1E0" w:rsidR="00EE2DF0" w:rsidRPr="00602A0A" w:rsidRDefault="0089716D" w:rsidP="00602A0A">
      <w:pPr>
        <w:pStyle w:val="LagParagraf"/>
        <w:rPr>
          <w:lang w:val="sv-FI"/>
        </w:rPr>
      </w:pPr>
      <w:r w:rsidRPr="0089716D">
        <w:rPr>
          <w:lang w:val="sv-FI"/>
        </w:rPr>
        <w:t>10</w:t>
      </w:r>
      <w:r w:rsidR="000A6FB4">
        <w:rPr>
          <w:lang w:val="sv-FI"/>
        </w:rPr>
        <w:t> §</w:t>
      </w:r>
    </w:p>
    <w:p w14:paraId="7B1F475F" w14:textId="74C62DCA" w:rsidR="0089716D" w:rsidRPr="0089716D" w:rsidRDefault="0089716D" w:rsidP="00BB2F23">
      <w:pPr>
        <w:pStyle w:val="LagPararubrik"/>
        <w:rPr>
          <w:lang w:val="sv-FI"/>
        </w:rPr>
      </w:pPr>
      <w:r w:rsidRPr="0089716D">
        <w:rPr>
          <w:lang w:val="sv-FI"/>
        </w:rPr>
        <w:t>Förfaranden som är arbetskraftspolitiskt klandervärda</w:t>
      </w:r>
    </w:p>
    <w:p w14:paraId="7A02126D" w14:textId="7BE87003" w:rsidR="0089716D" w:rsidRDefault="001D7FE8" w:rsidP="0089716D">
      <w:pPr>
        <w:pStyle w:val="ANormal"/>
        <w:rPr>
          <w:lang w:val="sv-FI"/>
        </w:rPr>
      </w:pPr>
      <w:r>
        <w:rPr>
          <w:lang w:val="sv-FI"/>
        </w:rPr>
        <w:tab/>
      </w:r>
      <w:r w:rsidRPr="001D7FE8">
        <w:rPr>
          <w:lang w:val="sv-FI"/>
        </w:rPr>
        <w:t>På hur en persons rätt att få allmänt stöd påverkas av att personen lämnat sitt arbete eller blivit uppsagd, vägrat att ta emot arbete eller förfarit klandervärt i samband med jobbsökning eller arbetskraftsservice eller annars förfarit arbetskraftspolitiskt klandervärt på det sätt som avses i lagen om utkomstskydd för arbetslösa tillämpas vad som i 2</w:t>
      </w:r>
      <w:r w:rsidR="001565F4">
        <w:rPr>
          <w:lang w:val="sv-FI"/>
        </w:rPr>
        <w:t> </w:t>
      </w:r>
      <w:r w:rsidRPr="001D7FE8">
        <w:rPr>
          <w:lang w:val="sv-FI"/>
        </w:rPr>
        <w:t>a</w:t>
      </w:r>
      <w:r w:rsidR="000A6FB4">
        <w:rPr>
          <w:lang w:val="sv-FI"/>
        </w:rPr>
        <w:t> kap.</w:t>
      </w:r>
      <w:r w:rsidRPr="001D7FE8">
        <w:rPr>
          <w:lang w:val="sv-FI"/>
        </w:rPr>
        <w:t xml:space="preserve"> i lagen om utkomstskydd för arbetslösa föreskrivs om hur klandervärt förfarande påverkar rätten att få inkomstrelaterad dagpenning.</w:t>
      </w:r>
    </w:p>
    <w:p w14:paraId="0E3DA125" w14:textId="77777777" w:rsidR="00EE2DF0" w:rsidRPr="0089716D" w:rsidRDefault="00EE2DF0" w:rsidP="0089716D">
      <w:pPr>
        <w:pStyle w:val="ANormal"/>
        <w:rPr>
          <w:lang w:val="sv-FI"/>
        </w:rPr>
      </w:pPr>
    </w:p>
    <w:p w14:paraId="0F029CBE" w14:textId="61C40B6C" w:rsidR="0089716D" w:rsidRDefault="0089716D" w:rsidP="008B5D31">
      <w:pPr>
        <w:pStyle w:val="LagKapitel"/>
        <w:rPr>
          <w:lang w:val="sv-FI"/>
        </w:rPr>
      </w:pPr>
      <w:r w:rsidRPr="0089716D">
        <w:rPr>
          <w:lang w:val="sv-FI"/>
        </w:rPr>
        <w:t>3</w:t>
      </w:r>
      <w:r w:rsidR="000A6FB4">
        <w:rPr>
          <w:lang w:val="sv-FI"/>
        </w:rPr>
        <w:t> kap.</w:t>
      </w:r>
      <w:r w:rsidR="00556399">
        <w:t xml:space="preserve"> </w:t>
      </w:r>
      <w:r w:rsidR="00B95F4D" w:rsidRPr="00371BCE">
        <w:br/>
      </w:r>
      <w:r w:rsidRPr="0089716D">
        <w:rPr>
          <w:lang w:val="sv-FI"/>
        </w:rPr>
        <w:t>Begränsningar för erhållande av allmänt stöd</w:t>
      </w:r>
    </w:p>
    <w:p w14:paraId="04BB8DD4" w14:textId="77777777" w:rsidR="00C0308A" w:rsidRPr="00C0308A" w:rsidRDefault="00C0308A" w:rsidP="00C0308A">
      <w:pPr>
        <w:pStyle w:val="ANormal"/>
        <w:rPr>
          <w:lang w:val="sv-FI"/>
        </w:rPr>
      </w:pPr>
    </w:p>
    <w:p w14:paraId="37E371D9" w14:textId="0D69038E" w:rsidR="00EE2DF0" w:rsidRPr="00602A0A" w:rsidRDefault="0089716D" w:rsidP="00602A0A">
      <w:pPr>
        <w:pStyle w:val="LagParagraf"/>
        <w:rPr>
          <w:lang w:val="sv-FI"/>
        </w:rPr>
      </w:pPr>
      <w:r w:rsidRPr="0089716D">
        <w:rPr>
          <w:lang w:val="sv-FI"/>
        </w:rPr>
        <w:t>11</w:t>
      </w:r>
      <w:r w:rsidR="000A6FB4">
        <w:rPr>
          <w:lang w:val="sv-FI"/>
        </w:rPr>
        <w:t> §</w:t>
      </w:r>
    </w:p>
    <w:p w14:paraId="7243DAD2" w14:textId="22F1F8D3" w:rsidR="0089716D" w:rsidRPr="00BB2F23" w:rsidRDefault="0089716D" w:rsidP="00BB2F23">
      <w:pPr>
        <w:pStyle w:val="LagPararubrik"/>
        <w:rPr>
          <w:lang w:val="sv-FI"/>
        </w:rPr>
      </w:pPr>
      <w:r w:rsidRPr="0089716D">
        <w:rPr>
          <w:lang w:val="sv-FI"/>
        </w:rPr>
        <w:t>Allmänna begränsningar</w:t>
      </w:r>
    </w:p>
    <w:p w14:paraId="4C4CEC9A" w14:textId="68636CC4" w:rsidR="00D80E25" w:rsidRPr="00D80E25" w:rsidRDefault="00D80E25" w:rsidP="00D80E25">
      <w:pPr>
        <w:pStyle w:val="ANormal"/>
        <w:rPr>
          <w:lang w:val="sv-FI"/>
        </w:rPr>
      </w:pPr>
      <w:r>
        <w:rPr>
          <w:lang w:val="sv-FI"/>
        </w:rPr>
        <w:tab/>
      </w:r>
      <w:r w:rsidRPr="00D80E25">
        <w:rPr>
          <w:lang w:val="sv-FI"/>
        </w:rPr>
        <w:t>Allmänt stöd beviljas inte en arbetssökande som inte har fyllt 18 år. Allmänt stöd kan dock beviljas en arbetssökande som fyllt 17 år och som har fullgjort sin läroplikt. En ung person under 18 år som efter grundskolan eller gymnasiet inte har genomgått någon utbildning som leder till examen och som ger yrkesfärdigheter har inte rätt till allmänt stöd på grundval av arbetslöshet.</w:t>
      </w:r>
    </w:p>
    <w:p w14:paraId="3E1DB061" w14:textId="4C960A05" w:rsidR="00D80E25" w:rsidRPr="00D80E25" w:rsidRDefault="00D80E25" w:rsidP="00D80E25">
      <w:pPr>
        <w:pStyle w:val="ANormal"/>
        <w:rPr>
          <w:lang w:val="sv-FI"/>
        </w:rPr>
      </w:pPr>
      <w:r>
        <w:rPr>
          <w:lang w:val="sv-FI"/>
        </w:rPr>
        <w:tab/>
      </w:r>
      <w:r w:rsidRPr="00D80E25">
        <w:rPr>
          <w:lang w:val="sv-FI"/>
        </w:rPr>
        <w:t>Allmänt stöd beviljas en arbetssökande som är född före 1965 högst till utgången av den kalendermånad under vilken den arbetssökande fyller 65 år. En arbetssökande som är född 1965 eller därefter beviljas allmänt stöd högst till utgången av den kalendermånad under vilken den arbetssökande uppnår den lägsta ålder för ålderspension som avses i 11</w:t>
      </w:r>
      <w:r w:rsidR="000A6FB4">
        <w:rPr>
          <w:lang w:val="sv-FI"/>
        </w:rPr>
        <w:t> §</w:t>
      </w:r>
      <w:r w:rsidRPr="00D80E25">
        <w:rPr>
          <w:lang w:val="sv-FI"/>
        </w:rPr>
        <w:t xml:space="preserve"> i lagen om pension för arbetstagare (395/2006).</w:t>
      </w:r>
    </w:p>
    <w:p w14:paraId="14044A50" w14:textId="504C13CF" w:rsidR="00D80E25" w:rsidRPr="00D80E25" w:rsidRDefault="00D80E25" w:rsidP="00D80E25">
      <w:pPr>
        <w:pStyle w:val="ANormal"/>
        <w:rPr>
          <w:lang w:val="sv-FI"/>
        </w:rPr>
      </w:pPr>
      <w:r>
        <w:rPr>
          <w:lang w:val="sv-FI"/>
        </w:rPr>
        <w:tab/>
      </w:r>
      <w:r w:rsidRPr="00D80E25">
        <w:rPr>
          <w:lang w:val="sv-FI"/>
        </w:rPr>
        <w:t>En person kan emellertid beviljas allmänt stöd högst till utgången av den kalendermånad då personen fyller 68 år, om personen är förhindrad att arbeta av de orsaker som avses i 1</w:t>
      </w:r>
      <w:r w:rsidR="000A6FB4">
        <w:rPr>
          <w:lang w:val="sv-FI"/>
        </w:rPr>
        <w:t> kap.</w:t>
      </w:r>
      <w:r w:rsidRPr="00D80E25">
        <w:rPr>
          <w:lang w:val="sv-FI"/>
        </w:rPr>
        <w:t xml:space="preserve"> 5</w:t>
      </w:r>
      <w:r w:rsidR="000A6FB4">
        <w:rPr>
          <w:lang w:val="sv-FI"/>
        </w:rPr>
        <w:t> §</w:t>
      </w:r>
      <w:r w:rsidRPr="00D80E25">
        <w:rPr>
          <w:lang w:val="sv-FI"/>
        </w:rPr>
        <w:t xml:space="preserve"> 1mom. 14</w:t>
      </w:r>
      <w:r w:rsidR="000A6FB4">
        <w:rPr>
          <w:lang w:val="sv-FI"/>
        </w:rPr>
        <w:t> punkt</w:t>
      </w:r>
      <w:r w:rsidRPr="00D80E25">
        <w:rPr>
          <w:lang w:val="sv-FI"/>
        </w:rPr>
        <w:t>en, 4</w:t>
      </w:r>
      <w:r w:rsidR="000A6FB4">
        <w:rPr>
          <w:lang w:val="sv-FI"/>
        </w:rPr>
        <w:t> kap.</w:t>
      </w:r>
      <w:r w:rsidRPr="00D80E25">
        <w:rPr>
          <w:lang w:val="sv-FI"/>
        </w:rPr>
        <w:t xml:space="preserve"> 1</w:t>
      </w:r>
      <w:r w:rsidR="000A6FB4">
        <w:rPr>
          <w:lang w:val="sv-FI"/>
        </w:rPr>
        <w:t> §</w:t>
      </w:r>
      <w:r w:rsidRPr="00D80E25">
        <w:rPr>
          <w:lang w:val="sv-FI"/>
        </w:rPr>
        <w:t xml:space="preserve"> 2</w:t>
      </w:r>
      <w:r w:rsidR="000A6FB4">
        <w:rPr>
          <w:lang w:val="sv-FI"/>
        </w:rPr>
        <w:t> punkt</w:t>
      </w:r>
      <w:r w:rsidRPr="00D80E25">
        <w:rPr>
          <w:lang w:val="sv-FI"/>
        </w:rPr>
        <w:t>en eller 1</w:t>
      </w:r>
      <w:r w:rsidR="007135E0">
        <w:rPr>
          <w:lang w:val="sv-FI"/>
        </w:rPr>
        <w:t> </w:t>
      </w:r>
      <w:r w:rsidRPr="00D80E25">
        <w:rPr>
          <w:lang w:val="sv-FI"/>
        </w:rPr>
        <w:t>a</w:t>
      </w:r>
      <w:r w:rsidR="000A6FB4">
        <w:rPr>
          <w:lang w:val="sv-FI"/>
        </w:rPr>
        <w:t> §</w:t>
      </w:r>
      <w:r w:rsidRPr="00D80E25">
        <w:rPr>
          <w:lang w:val="sv-FI"/>
        </w:rPr>
        <w:t xml:space="preserve"> i lagen om utkomstskydd för arbetslösa eller om personen är permitterad på heltid.</w:t>
      </w:r>
    </w:p>
    <w:p w14:paraId="03A3A713" w14:textId="08D015FD" w:rsidR="00D80E25" w:rsidRPr="00D80E25" w:rsidRDefault="00D80E25" w:rsidP="00D80E25">
      <w:pPr>
        <w:pStyle w:val="ANormal"/>
        <w:rPr>
          <w:lang w:val="sv-FI"/>
        </w:rPr>
      </w:pPr>
      <w:r>
        <w:rPr>
          <w:lang w:val="sv-FI"/>
        </w:rPr>
        <w:tab/>
      </w:r>
      <w:r w:rsidRPr="00D80E25">
        <w:rPr>
          <w:lang w:val="sv-FI"/>
        </w:rPr>
        <w:t>Berättigad till allmänt stöd är inte en arbetssökande som</w:t>
      </w:r>
    </w:p>
    <w:p w14:paraId="384D265F" w14:textId="18121584" w:rsidR="00D80E25" w:rsidRPr="00D80E25" w:rsidRDefault="00D80E25" w:rsidP="00D80E25">
      <w:pPr>
        <w:pStyle w:val="ANormal"/>
        <w:rPr>
          <w:lang w:val="sv-FI"/>
        </w:rPr>
      </w:pPr>
      <w:r>
        <w:rPr>
          <w:lang w:val="sv-FI"/>
        </w:rPr>
        <w:tab/>
      </w:r>
      <w:r w:rsidRPr="00D80E25">
        <w:rPr>
          <w:lang w:val="sv-FI"/>
        </w:rPr>
        <w:t>1) fullgör sin värnplikt eller civiltjänst,</w:t>
      </w:r>
    </w:p>
    <w:p w14:paraId="02C5D345" w14:textId="09763D15" w:rsidR="00D80E25" w:rsidRPr="00D80E25" w:rsidRDefault="00D80E25" w:rsidP="00D80E25">
      <w:pPr>
        <w:pStyle w:val="ANormal"/>
        <w:rPr>
          <w:lang w:val="sv-FI"/>
        </w:rPr>
      </w:pPr>
      <w:r>
        <w:rPr>
          <w:lang w:val="sv-FI"/>
        </w:rPr>
        <w:tab/>
      </w:r>
      <w:r w:rsidRPr="00D80E25">
        <w:rPr>
          <w:lang w:val="sv-FI"/>
        </w:rPr>
        <w:t>2) avtjänar ett fängelsestraff,</w:t>
      </w:r>
    </w:p>
    <w:p w14:paraId="7A46BFDA" w14:textId="316EF9E9" w:rsidR="00D80E25" w:rsidRPr="00D80E25" w:rsidRDefault="00D80E25" w:rsidP="00D80E25">
      <w:pPr>
        <w:pStyle w:val="ANormal"/>
        <w:rPr>
          <w:lang w:val="sv-FI"/>
        </w:rPr>
      </w:pPr>
      <w:r>
        <w:rPr>
          <w:lang w:val="sv-FI"/>
        </w:rPr>
        <w:tab/>
      </w:r>
      <w:r w:rsidRPr="00D80E25">
        <w:rPr>
          <w:lang w:val="sv-FI"/>
        </w:rPr>
        <w:t>3) är intagen för vård på sjukhus eller därmed jämförbar anstaltsvård, eller</w:t>
      </w:r>
    </w:p>
    <w:p w14:paraId="716F5B20" w14:textId="561384F7" w:rsidR="00EE2DF0" w:rsidRDefault="00D80E25" w:rsidP="00D80E25">
      <w:pPr>
        <w:pStyle w:val="ANormal"/>
        <w:rPr>
          <w:lang w:val="sv-FI"/>
        </w:rPr>
      </w:pPr>
      <w:r>
        <w:rPr>
          <w:lang w:val="sv-FI"/>
        </w:rPr>
        <w:tab/>
      </w:r>
      <w:r w:rsidRPr="00D80E25">
        <w:rPr>
          <w:lang w:val="sv-FI"/>
        </w:rPr>
        <w:t>4) är förhindrad att vara på arbetsmarknaden av någon annan orsak som kan jämföras med 1</w:t>
      </w:r>
      <w:r>
        <w:rPr>
          <w:lang w:val="sv-FI"/>
        </w:rPr>
        <w:t>–</w:t>
      </w:r>
      <w:r w:rsidRPr="00D80E25">
        <w:rPr>
          <w:lang w:val="sv-FI"/>
        </w:rPr>
        <w:t>3</w:t>
      </w:r>
      <w:r w:rsidR="000A6FB4">
        <w:rPr>
          <w:lang w:val="sv-FI"/>
        </w:rPr>
        <w:t> punkt</w:t>
      </w:r>
      <w:r w:rsidRPr="00D80E25">
        <w:rPr>
          <w:lang w:val="sv-FI"/>
        </w:rPr>
        <w:t>en.</w:t>
      </w:r>
    </w:p>
    <w:p w14:paraId="2E0E70C3" w14:textId="77777777" w:rsidR="00EE2DF0" w:rsidRPr="0089716D" w:rsidRDefault="00EE2DF0" w:rsidP="0089716D">
      <w:pPr>
        <w:pStyle w:val="ANormal"/>
        <w:rPr>
          <w:lang w:val="sv-FI"/>
        </w:rPr>
      </w:pPr>
    </w:p>
    <w:p w14:paraId="01D88543" w14:textId="77B7EF1C" w:rsidR="00EE2DF0" w:rsidRPr="00602A0A" w:rsidRDefault="0089716D" w:rsidP="00602A0A">
      <w:pPr>
        <w:pStyle w:val="LagParagraf"/>
        <w:rPr>
          <w:lang w:val="sv-FI"/>
        </w:rPr>
      </w:pPr>
      <w:r w:rsidRPr="0089716D">
        <w:rPr>
          <w:lang w:val="sv-FI"/>
        </w:rPr>
        <w:t>12</w:t>
      </w:r>
      <w:r w:rsidR="000A6FB4">
        <w:rPr>
          <w:lang w:val="sv-FI"/>
        </w:rPr>
        <w:t> §</w:t>
      </w:r>
    </w:p>
    <w:p w14:paraId="11F87AD7" w14:textId="6A7D0CF1" w:rsidR="0089716D" w:rsidRPr="0089716D" w:rsidRDefault="0089716D" w:rsidP="00BB2F23">
      <w:pPr>
        <w:pStyle w:val="LagPararubrik"/>
        <w:rPr>
          <w:lang w:val="sv-FI"/>
        </w:rPr>
      </w:pPr>
      <w:r w:rsidRPr="0089716D">
        <w:rPr>
          <w:lang w:val="sv-FI"/>
        </w:rPr>
        <w:t>Väntetid</w:t>
      </w:r>
    </w:p>
    <w:p w14:paraId="2DAB78A0" w14:textId="26EF6834" w:rsidR="000213C5" w:rsidRPr="000213C5" w:rsidRDefault="000213C5" w:rsidP="000213C5">
      <w:pPr>
        <w:pStyle w:val="ANormal"/>
        <w:rPr>
          <w:lang w:val="sv-FI"/>
        </w:rPr>
      </w:pPr>
      <w:r>
        <w:rPr>
          <w:lang w:val="sv-FI"/>
        </w:rPr>
        <w:tab/>
      </w:r>
      <w:r w:rsidRPr="000213C5">
        <w:rPr>
          <w:lang w:val="sv-FI"/>
        </w:rPr>
        <w:t>Allmänt stöd betalas efter en väntetid på 21 veckor. Väntetiden börjar</w:t>
      </w:r>
    </w:p>
    <w:p w14:paraId="263F6A9E" w14:textId="63DC6CDF" w:rsidR="000213C5" w:rsidRPr="000213C5" w:rsidRDefault="000213C5" w:rsidP="000213C5">
      <w:pPr>
        <w:pStyle w:val="ANormal"/>
        <w:rPr>
          <w:lang w:val="sv-FI"/>
        </w:rPr>
      </w:pPr>
      <w:r>
        <w:rPr>
          <w:lang w:val="sv-FI"/>
        </w:rPr>
        <w:tab/>
      </w:r>
      <w:r w:rsidRPr="000213C5">
        <w:rPr>
          <w:lang w:val="sv-FI"/>
        </w:rPr>
        <w:t>1) vid registreringen som arbetslös arbetssökande eller vid en senare tidpunkt då heltidsstudierna avslutas enligt 2</w:t>
      </w:r>
      <w:r w:rsidR="000A6FB4">
        <w:rPr>
          <w:lang w:val="sv-FI"/>
        </w:rPr>
        <w:t> kap.</w:t>
      </w:r>
      <w:r w:rsidRPr="000213C5">
        <w:rPr>
          <w:lang w:val="sv-FI"/>
        </w:rPr>
        <w:t xml:space="preserve"> 10</w:t>
      </w:r>
      <w:r w:rsidR="000A6FB4">
        <w:rPr>
          <w:lang w:val="sv-FI"/>
        </w:rPr>
        <w:t> §</w:t>
      </w:r>
      <w:r w:rsidRPr="000213C5">
        <w:rPr>
          <w:lang w:val="sv-FI"/>
        </w:rPr>
        <w:t xml:space="preserve"> i lagen om utkomstskydd för arbetslösa,</w:t>
      </w:r>
    </w:p>
    <w:p w14:paraId="69E9F6BA" w14:textId="6973CE1D" w:rsidR="000213C5" w:rsidRPr="000213C5" w:rsidRDefault="000213C5" w:rsidP="000213C5">
      <w:pPr>
        <w:pStyle w:val="ANormal"/>
        <w:rPr>
          <w:lang w:val="sv-FI"/>
        </w:rPr>
      </w:pPr>
      <w:r>
        <w:rPr>
          <w:lang w:val="sv-FI"/>
        </w:rPr>
        <w:tab/>
      </w:r>
      <w:r w:rsidRPr="000213C5">
        <w:rPr>
          <w:lang w:val="sv-FI"/>
        </w:rPr>
        <w:t>2) vid utgången av tiden utan ersättning,</w:t>
      </w:r>
    </w:p>
    <w:p w14:paraId="4FAB3AC6" w14:textId="1AB72F1D" w:rsidR="000213C5" w:rsidRPr="000213C5" w:rsidRDefault="000213C5" w:rsidP="000213C5">
      <w:pPr>
        <w:pStyle w:val="ANormal"/>
        <w:rPr>
          <w:lang w:val="sv-FI"/>
        </w:rPr>
      </w:pPr>
      <w:r>
        <w:rPr>
          <w:lang w:val="sv-FI"/>
        </w:rPr>
        <w:tab/>
      </w:r>
      <w:r w:rsidRPr="000213C5">
        <w:rPr>
          <w:lang w:val="sv-FI"/>
        </w:rPr>
        <w:t>3) när skyldigheten att vara i arbete fullgjorts,</w:t>
      </w:r>
    </w:p>
    <w:p w14:paraId="76FAABC6" w14:textId="145EF4A6" w:rsidR="000213C5" w:rsidRPr="000213C5" w:rsidRDefault="000213C5" w:rsidP="000213C5">
      <w:pPr>
        <w:pStyle w:val="ANormal"/>
        <w:rPr>
          <w:lang w:val="sv-FI"/>
        </w:rPr>
      </w:pPr>
      <w:r>
        <w:rPr>
          <w:lang w:val="sv-FI"/>
        </w:rPr>
        <w:tab/>
      </w:r>
      <w:r w:rsidRPr="000213C5">
        <w:rPr>
          <w:lang w:val="sv-FI"/>
        </w:rPr>
        <w:t>4) vid den tidpunkt då personen återfår sin rätt till allmänt stöd eller inkomstrelaterad dagpenning så som avses i 2</w:t>
      </w:r>
      <w:r w:rsidR="000A6FB4">
        <w:rPr>
          <w:lang w:val="sv-FI"/>
        </w:rPr>
        <w:t> kap.</w:t>
      </w:r>
      <w:r w:rsidRPr="000213C5">
        <w:rPr>
          <w:lang w:val="sv-FI"/>
        </w:rPr>
        <w:t xml:space="preserve"> 16</w:t>
      </w:r>
      <w:r w:rsidR="000A6FB4">
        <w:rPr>
          <w:lang w:val="sv-FI"/>
        </w:rPr>
        <w:t> §</w:t>
      </w:r>
      <w:r w:rsidRPr="000213C5">
        <w:rPr>
          <w:lang w:val="sv-FI"/>
        </w:rPr>
        <w:t xml:space="preserve"> 1</w:t>
      </w:r>
      <w:r w:rsidR="000A6FB4">
        <w:rPr>
          <w:lang w:val="sv-FI"/>
        </w:rPr>
        <w:t> mom.</w:t>
      </w:r>
      <w:r w:rsidRPr="000213C5">
        <w:rPr>
          <w:lang w:val="sv-FI"/>
        </w:rPr>
        <w:t xml:space="preserve"> i lagen om utkomstskydd för arbetslösa, eller</w:t>
      </w:r>
    </w:p>
    <w:p w14:paraId="099CAFB6" w14:textId="3C8B0A4A" w:rsidR="000213C5" w:rsidRPr="000213C5" w:rsidRDefault="000213C5" w:rsidP="000213C5">
      <w:pPr>
        <w:pStyle w:val="ANormal"/>
        <w:rPr>
          <w:lang w:val="sv-FI"/>
        </w:rPr>
      </w:pPr>
      <w:r>
        <w:rPr>
          <w:lang w:val="sv-FI"/>
        </w:rPr>
        <w:tab/>
      </w:r>
      <w:r w:rsidRPr="000213C5">
        <w:rPr>
          <w:lang w:val="sv-FI"/>
        </w:rPr>
        <w:t>5) när en sysselsättningsfrämjande service upphör, om personens rätt till allmänt stöd eller inkomstrelaterad dagpenning återfås medan sysselsättningsfrämjande service pågår så som avses i 2</w:t>
      </w:r>
      <w:r w:rsidR="001565F4">
        <w:rPr>
          <w:lang w:val="sv-FI"/>
        </w:rPr>
        <w:t> </w:t>
      </w:r>
      <w:r w:rsidRPr="000213C5">
        <w:rPr>
          <w:lang w:val="sv-FI"/>
        </w:rPr>
        <w:t>kap 16</w:t>
      </w:r>
      <w:r w:rsidR="000A6FB4">
        <w:rPr>
          <w:lang w:val="sv-FI"/>
        </w:rPr>
        <w:t> §</w:t>
      </w:r>
      <w:r w:rsidRPr="000213C5">
        <w:rPr>
          <w:lang w:val="sv-FI"/>
        </w:rPr>
        <w:t xml:space="preserve"> 1</w:t>
      </w:r>
      <w:r w:rsidR="000A6FB4">
        <w:rPr>
          <w:lang w:val="sv-FI"/>
        </w:rPr>
        <w:t> mom.</w:t>
      </w:r>
      <w:r w:rsidRPr="000213C5">
        <w:rPr>
          <w:lang w:val="sv-FI"/>
        </w:rPr>
        <w:t xml:space="preserve"> i lagen om utkomstskydd för arbetslösa.</w:t>
      </w:r>
    </w:p>
    <w:p w14:paraId="5B0D986E" w14:textId="6A895E4E" w:rsidR="000213C5" w:rsidRPr="000213C5" w:rsidRDefault="000213C5" w:rsidP="000213C5">
      <w:pPr>
        <w:pStyle w:val="ANormal"/>
        <w:rPr>
          <w:lang w:val="sv-FI"/>
        </w:rPr>
      </w:pPr>
      <w:r>
        <w:rPr>
          <w:lang w:val="sv-FI"/>
        </w:rPr>
        <w:tab/>
      </w:r>
      <w:r w:rsidRPr="000213C5">
        <w:rPr>
          <w:lang w:val="sv-FI"/>
        </w:rPr>
        <w:t>Väntetid tillämpas inte om</w:t>
      </w:r>
    </w:p>
    <w:p w14:paraId="339DA075" w14:textId="32F3C24F" w:rsidR="000213C5" w:rsidRPr="000213C5" w:rsidRDefault="000213C5" w:rsidP="000213C5">
      <w:pPr>
        <w:pStyle w:val="ANormal"/>
        <w:rPr>
          <w:lang w:val="sv-FI"/>
        </w:rPr>
      </w:pPr>
      <w:r>
        <w:rPr>
          <w:lang w:val="sv-FI"/>
        </w:rPr>
        <w:tab/>
      </w:r>
      <w:r w:rsidRPr="000213C5">
        <w:rPr>
          <w:lang w:val="sv-FI"/>
        </w:rPr>
        <w:t>1) personen har genomgått en utbildning efter grundskolan eller gymnasiet som leder till examen och som ger yrkesfärdigheter,</w:t>
      </w:r>
    </w:p>
    <w:p w14:paraId="412182F1" w14:textId="33AA7EEB" w:rsidR="000213C5" w:rsidRPr="000213C5" w:rsidRDefault="000213C5" w:rsidP="000213C5">
      <w:pPr>
        <w:pStyle w:val="ANormal"/>
        <w:rPr>
          <w:lang w:val="sv-FI"/>
        </w:rPr>
      </w:pPr>
      <w:r>
        <w:rPr>
          <w:lang w:val="sv-FI"/>
        </w:rPr>
        <w:tab/>
      </w:r>
      <w:r w:rsidRPr="000213C5">
        <w:rPr>
          <w:lang w:val="sv-FI"/>
        </w:rPr>
        <w:t>2) personens heltidsstudier avslutas och allmänt stöd eller inkomstrelaterad dagpenning har betalats med stöd av 2</w:t>
      </w:r>
      <w:r w:rsidR="000A6FB4">
        <w:rPr>
          <w:lang w:val="sv-FI"/>
        </w:rPr>
        <w:t> kap.</w:t>
      </w:r>
      <w:r w:rsidRPr="000213C5">
        <w:rPr>
          <w:lang w:val="sv-FI"/>
        </w:rPr>
        <w:t xml:space="preserve"> 10</w:t>
      </w:r>
      <w:r w:rsidR="001565F4">
        <w:rPr>
          <w:lang w:val="sv-FI"/>
        </w:rPr>
        <w:t> </w:t>
      </w:r>
      <w:r w:rsidRPr="000213C5">
        <w:rPr>
          <w:lang w:val="sv-FI"/>
        </w:rPr>
        <w:t>b</w:t>
      </w:r>
      <w:r w:rsidR="000A6FB4">
        <w:rPr>
          <w:lang w:val="sv-FI"/>
        </w:rPr>
        <w:t> §</w:t>
      </w:r>
      <w:r w:rsidRPr="000213C5">
        <w:rPr>
          <w:lang w:val="sv-FI"/>
        </w:rPr>
        <w:t xml:space="preserve"> i lagen om utkomstskydd för arbetslösa under tiden för studierna,</w:t>
      </w:r>
    </w:p>
    <w:p w14:paraId="3DA93A9B" w14:textId="106F9EBB" w:rsidR="000213C5" w:rsidRPr="000213C5" w:rsidRDefault="000213C5" w:rsidP="000213C5">
      <w:pPr>
        <w:pStyle w:val="ANormal"/>
        <w:rPr>
          <w:lang w:val="sv-FI"/>
        </w:rPr>
      </w:pPr>
      <w:r>
        <w:rPr>
          <w:lang w:val="sv-FI"/>
        </w:rPr>
        <w:tab/>
      </w:r>
      <w:r w:rsidRPr="000213C5">
        <w:rPr>
          <w:lang w:val="sv-FI"/>
        </w:rPr>
        <w:t>3) arbetssökandens rätt till allmänt stöd börjar omedelbart efter det att maximitiden för inkomstrelaterad dagpenning enligt 6</w:t>
      </w:r>
      <w:r w:rsidR="000A6FB4">
        <w:rPr>
          <w:lang w:val="sv-FI"/>
        </w:rPr>
        <w:t> kap.</w:t>
      </w:r>
      <w:r w:rsidRPr="000213C5">
        <w:rPr>
          <w:lang w:val="sv-FI"/>
        </w:rPr>
        <w:t xml:space="preserve"> 7 eller 9</w:t>
      </w:r>
      <w:r w:rsidR="000A6FB4">
        <w:rPr>
          <w:lang w:val="sv-FI"/>
        </w:rPr>
        <w:t> §</w:t>
      </w:r>
      <w:r w:rsidRPr="000213C5">
        <w:rPr>
          <w:lang w:val="sv-FI"/>
        </w:rPr>
        <w:t xml:space="preserve"> i lagen om utkomstskydd för arbetslösa har uppnåtts, eller</w:t>
      </w:r>
    </w:p>
    <w:p w14:paraId="203A2B18" w14:textId="22EBEFD8" w:rsidR="000213C5" w:rsidRPr="000213C5" w:rsidRDefault="000213C5" w:rsidP="000213C5">
      <w:pPr>
        <w:pStyle w:val="ANormal"/>
        <w:rPr>
          <w:lang w:val="sv-FI"/>
        </w:rPr>
      </w:pPr>
      <w:r>
        <w:rPr>
          <w:lang w:val="sv-FI"/>
        </w:rPr>
        <w:tab/>
      </w:r>
      <w:r w:rsidRPr="000213C5">
        <w:rPr>
          <w:lang w:val="sv-FI"/>
        </w:rPr>
        <w:t>4) personen på grund av sjukdom eller funktionsnedsättning inte har förutsättningar att avlägga en yrkesinriktad examen och personen har fullföljt en utbildning som handleder för arbete och ett självständigt liv enligt 7</w:t>
      </w:r>
      <w:r w:rsidR="000A6FB4">
        <w:rPr>
          <w:lang w:val="sv-FI"/>
        </w:rPr>
        <w:t> §</w:t>
      </w:r>
      <w:r w:rsidRPr="000213C5">
        <w:rPr>
          <w:lang w:val="sv-FI"/>
        </w:rPr>
        <w:t xml:space="preserve"> i lagen om yrkesutbildning (531/2017) eller </w:t>
      </w:r>
      <w:proofErr w:type="gramStart"/>
      <w:r w:rsidRPr="000213C5">
        <w:rPr>
          <w:lang w:val="sv-FI"/>
        </w:rPr>
        <w:t>nått</w:t>
      </w:r>
      <w:proofErr w:type="gramEnd"/>
      <w:r w:rsidRPr="000213C5">
        <w:rPr>
          <w:lang w:val="sv-FI"/>
        </w:rPr>
        <w:t xml:space="preserve"> de mål som avtalats i den personliga utvecklingsplanen för kunnandet.</w:t>
      </w:r>
    </w:p>
    <w:p w14:paraId="729408F0" w14:textId="498240FB" w:rsidR="000213C5" w:rsidRPr="000213C5" w:rsidRDefault="000213C5" w:rsidP="000213C5">
      <w:pPr>
        <w:pStyle w:val="ANormal"/>
        <w:rPr>
          <w:lang w:val="sv-FI"/>
        </w:rPr>
      </w:pPr>
      <w:r>
        <w:rPr>
          <w:lang w:val="sv-FI"/>
        </w:rPr>
        <w:tab/>
      </w:r>
      <w:r w:rsidRPr="000213C5">
        <w:rPr>
          <w:lang w:val="sv-FI"/>
        </w:rPr>
        <w:t>Från väntetiden avdras fulla kalenderveckor under vilka personen</w:t>
      </w:r>
    </w:p>
    <w:p w14:paraId="3427DB7F" w14:textId="1A985A07" w:rsidR="000213C5" w:rsidRPr="000213C5" w:rsidRDefault="000213C5" w:rsidP="000213C5">
      <w:pPr>
        <w:pStyle w:val="ANormal"/>
        <w:rPr>
          <w:lang w:val="sv-FI"/>
        </w:rPr>
      </w:pPr>
      <w:r>
        <w:rPr>
          <w:lang w:val="sv-FI"/>
        </w:rPr>
        <w:tab/>
      </w:r>
      <w:r w:rsidRPr="000213C5">
        <w:rPr>
          <w:lang w:val="sv-FI"/>
        </w:rPr>
        <w:t xml:space="preserve">1) har varit i arbete som räknas in i det arbetsvillkor som avses i lagen om utkomstskydd för arbetslösa eller har varit i annat </w:t>
      </w:r>
      <w:proofErr w:type="spellStart"/>
      <w:r w:rsidRPr="000213C5">
        <w:rPr>
          <w:lang w:val="sv-FI"/>
        </w:rPr>
        <w:t>lönesubventionerat</w:t>
      </w:r>
      <w:proofErr w:type="spellEnd"/>
      <w:r w:rsidRPr="000213C5">
        <w:rPr>
          <w:lang w:val="sv-FI"/>
        </w:rPr>
        <w:t xml:space="preserve"> arbete,</w:t>
      </w:r>
    </w:p>
    <w:p w14:paraId="781C57CC" w14:textId="61C27204" w:rsidR="000213C5" w:rsidRPr="000213C5" w:rsidRDefault="000213C5" w:rsidP="000213C5">
      <w:pPr>
        <w:pStyle w:val="ANormal"/>
        <w:rPr>
          <w:lang w:val="sv-FI"/>
        </w:rPr>
      </w:pPr>
      <w:r>
        <w:rPr>
          <w:lang w:val="sv-FI"/>
        </w:rPr>
        <w:tab/>
      </w:r>
      <w:r w:rsidRPr="000213C5">
        <w:rPr>
          <w:lang w:val="sv-FI"/>
        </w:rPr>
        <w:t>2) har varit sysselsatt som företagare och arbetet räknas in i det arbetsvillkor som avses i lagen om utkomstskydd för arbetslösa, eller</w:t>
      </w:r>
    </w:p>
    <w:p w14:paraId="726123F1" w14:textId="725BAA72" w:rsidR="000213C5" w:rsidRPr="000213C5" w:rsidRDefault="000213C5" w:rsidP="000213C5">
      <w:pPr>
        <w:pStyle w:val="ANormal"/>
        <w:rPr>
          <w:lang w:val="sv-FI"/>
        </w:rPr>
      </w:pPr>
      <w:r>
        <w:rPr>
          <w:lang w:val="sv-FI"/>
        </w:rPr>
        <w:tab/>
      </w:r>
      <w:r w:rsidRPr="000213C5">
        <w:rPr>
          <w:lang w:val="sv-FI"/>
        </w:rPr>
        <w:t>3) under de två år som närmast föregår tidpunkten för väntetidens början har fått allmänt stöd eller inkomstrelaterad dagpenning eller under vilken personen inte har fått allmänt stöd till följd av väntetid, i 14</w:t>
      </w:r>
      <w:r w:rsidR="000A6FB4">
        <w:rPr>
          <w:lang w:val="sv-FI"/>
        </w:rPr>
        <w:t> §</w:t>
      </w:r>
      <w:r w:rsidRPr="000213C5">
        <w:rPr>
          <w:lang w:val="sv-FI"/>
        </w:rPr>
        <w:t xml:space="preserve"> avsedd självrisktid eller i 16 eller 17</w:t>
      </w:r>
      <w:r w:rsidR="000A6FB4">
        <w:rPr>
          <w:lang w:val="sv-FI"/>
        </w:rPr>
        <w:t> §</w:t>
      </w:r>
      <w:r w:rsidRPr="000213C5">
        <w:rPr>
          <w:lang w:val="sv-FI"/>
        </w:rPr>
        <w:t xml:space="preserve"> avsedd behovsprövning.</w:t>
      </w:r>
    </w:p>
    <w:p w14:paraId="13ACD80E" w14:textId="245E3668" w:rsidR="000213C5" w:rsidRPr="000213C5" w:rsidRDefault="000213C5" w:rsidP="000213C5">
      <w:pPr>
        <w:pStyle w:val="ANormal"/>
        <w:rPr>
          <w:lang w:val="sv-FI"/>
        </w:rPr>
      </w:pPr>
      <w:r>
        <w:rPr>
          <w:lang w:val="sv-FI"/>
        </w:rPr>
        <w:tab/>
      </w:r>
      <w:r w:rsidRPr="000213C5">
        <w:rPr>
          <w:lang w:val="sv-FI"/>
        </w:rPr>
        <w:t>Väntetiden löper inte och minskas inte, med avvikelse från vad som anges i 3</w:t>
      </w:r>
      <w:r w:rsidR="000A6FB4">
        <w:rPr>
          <w:lang w:val="sv-FI"/>
        </w:rPr>
        <w:t> mom.</w:t>
      </w:r>
      <w:r w:rsidRPr="000213C5">
        <w:rPr>
          <w:lang w:val="sv-FI"/>
        </w:rPr>
        <w:t>, med den tid som personen har varit på arbetsmarknaden</w:t>
      </w:r>
    </w:p>
    <w:p w14:paraId="68E93C2B" w14:textId="37C61860" w:rsidR="000213C5" w:rsidRPr="000213C5" w:rsidRDefault="000213C5" w:rsidP="000213C5">
      <w:pPr>
        <w:pStyle w:val="ANormal"/>
        <w:rPr>
          <w:lang w:val="sv-FI"/>
        </w:rPr>
      </w:pPr>
      <w:r>
        <w:rPr>
          <w:lang w:val="sv-FI"/>
        </w:rPr>
        <w:tab/>
      </w:r>
      <w:r w:rsidRPr="000213C5">
        <w:rPr>
          <w:lang w:val="sv-FI"/>
        </w:rPr>
        <w:t>1) under tiden för heltidsstudier eller en ferieperiod i anslutning till studierna eller en ferieperiod mellan olika läroanstalter, om inte allmänt stöd eller inkomstrelaterad dagpenning under den tiden har betalats till den arbetssökande med stöd av 2</w:t>
      </w:r>
      <w:r w:rsidR="000A6FB4">
        <w:rPr>
          <w:lang w:val="sv-FI"/>
        </w:rPr>
        <w:t> kap.</w:t>
      </w:r>
      <w:r w:rsidRPr="000213C5">
        <w:rPr>
          <w:lang w:val="sv-FI"/>
        </w:rPr>
        <w:t xml:space="preserve"> 10</w:t>
      </w:r>
      <w:r w:rsidR="001565F4">
        <w:rPr>
          <w:lang w:val="sv-FI"/>
        </w:rPr>
        <w:t> </w:t>
      </w:r>
      <w:r w:rsidRPr="000213C5">
        <w:rPr>
          <w:lang w:val="sv-FI"/>
        </w:rPr>
        <w:t>b</w:t>
      </w:r>
      <w:r w:rsidR="000A6FB4">
        <w:rPr>
          <w:lang w:val="sv-FI"/>
        </w:rPr>
        <w:t> §</w:t>
      </w:r>
      <w:r w:rsidRPr="000213C5">
        <w:rPr>
          <w:lang w:val="sv-FI"/>
        </w:rPr>
        <w:t xml:space="preserve"> i lagen om utkomstskydd för arbetslösa,</w:t>
      </w:r>
    </w:p>
    <w:p w14:paraId="56B62878" w14:textId="671647A6" w:rsidR="000213C5" w:rsidRPr="000213C5" w:rsidRDefault="000213C5" w:rsidP="000213C5">
      <w:pPr>
        <w:pStyle w:val="ANormal"/>
        <w:rPr>
          <w:lang w:val="sv-FI"/>
        </w:rPr>
      </w:pPr>
      <w:r>
        <w:rPr>
          <w:lang w:val="sv-FI"/>
        </w:rPr>
        <w:tab/>
      </w:r>
      <w:r w:rsidRPr="000213C5">
        <w:rPr>
          <w:lang w:val="sv-FI"/>
        </w:rPr>
        <w:t>2) under en tid utan ersättning,</w:t>
      </w:r>
    </w:p>
    <w:p w14:paraId="253B5E2F" w14:textId="5CC79986" w:rsidR="000213C5" w:rsidRPr="000213C5" w:rsidRDefault="000213C5" w:rsidP="000213C5">
      <w:pPr>
        <w:pStyle w:val="ANormal"/>
        <w:rPr>
          <w:lang w:val="sv-FI"/>
        </w:rPr>
      </w:pPr>
      <w:r>
        <w:rPr>
          <w:lang w:val="sv-FI"/>
        </w:rPr>
        <w:tab/>
      </w:r>
      <w:r w:rsidRPr="000213C5">
        <w:rPr>
          <w:lang w:val="sv-FI"/>
        </w:rPr>
        <w:t>3) under tiden för skyldighet att vara i arbete,</w:t>
      </w:r>
    </w:p>
    <w:p w14:paraId="517370E9" w14:textId="6F6716F9" w:rsidR="00EE2DF0" w:rsidRDefault="000213C5" w:rsidP="000213C5">
      <w:pPr>
        <w:pStyle w:val="ANormal"/>
        <w:rPr>
          <w:lang w:val="sv-FI"/>
        </w:rPr>
      </w:pPr>
      <w:r>
        <w:rPr>
          <w:lang w:val="sv-FI"/>
        </w:rPr>
        <w:tab/>
      </w:r>
      <w:r w:rsidRPr="000213C5">
        <w:rPr>
          <w:lang w:val="sv-FI"/>
        </w:rPr>
        <w:t>4) under den tid då den arbetssökande på grund av begränsningarna i 2</w:t>
      </w:r>
      <w:r w:rsidR="000A6FB4">
        <w:rPr>
          <w:lang w:val="sv-FI"/>
        </w:rPr>
        <w:t> kap.</w:t>
      </w:r>
      <w:r w:rsidRPr="000213C5">
        <w:rPr>
          <w:lang w:val="sv-FI"/>
        </w:rPr>
        <w:t xml:space="preserve"> 13</w:t>
      </w:r>
      <w:r w:rsidR="000A6FB4">
        <w:rPr>
          <w:lang w:val="sv-FI"/>
        </w:rPr>
        <w:t> §</w:t>
      </w:r>
      <w:r w:rsidRPr="000213C5">
        <w:rPr>
          <w:lang w:val="sv-FI"/>
        </w:rPr>
        <w:t xml:space="preserve"> 2</w:t>
      </w:r>
      <w:r w:rsidR="000A6FB4">
        <w:rPr>
          <w:lang w:val="sv-FI"/>
        </w:rPr>
        <w:t> mom.</w:t>
      </w:r>
      <w:r w:rsidRPr="000213C5">
        <w:rPr>
          <w:lang w:val="sv-FI"/>
        </w:rPr>
        <w:t xml:space="preserve"> och 14</w:t>
      </w:r>
      <w:r w:rsidR="000A6FB4">
        <w:rPr>
          <w:lang w:val="sv-FI"/>
        </w:rPr>
        <w:t> §</w:t>
      </w:r>
      <w:r w:rsidRPr="000213C5">
        <w:rPr>
          <w:lang w:val="sv-FI"/>
        </w:rPr>
        <w:t xml:space="preserve"> 3</w:t>
      </w:r>
      <w:r w:rsidR="000A6FB4">
        <w:rPr>
          <w:lang w:val="sv-FI"/>
        </w:rPr>
        <w:t> mom.</w:t>
      </w:r>
      <w:r w:rsidRPr="000213C5">
        <w:rPr>
          <w:lang w:val="sv-FI"/>
        </w:rPr>
        <w:t xml:space="preserve"> i lagen om utkomstskydd för arbetslösa inte får allmänt stöd.</w:t>
      </w:r>
    </w:p>
    <w:p w14:paraId="48CCE8DF" w14:textId="77777777" w:rsidR="000213C5" w:rsidRPr="0089716D" w:rsidRDefault="000213C5" w:rsidP="000213C5">
      <w:pPr>
        <w:pStyle w:val="ANormal"/>
        <w:rPr>
          <w:lang w:val="sv-FI"/>
        </w:rPr>
      </w:pPr>
    </w:p>
    <w:p w14:paraId="5A83CD13" w14:textId="7DA63820" w:rsidR="00EE2DF0" w:rsidRPr="00602A0A" w:rsidRDefault="0089716D" w:rsidP="00602A0A">
      <w:pPr>
        <w:pStyle w:val="LagParagraf"/>
        <w:rPr>
          <w:lang w:val="sv-FI"/>
        </w:rPr>
      </w:pPr>
      <w:r w:rsidRPr="0089716D">
        <w:rPr>
          <w:lang w:val="sv-FI"/>
        </w:rPr>
        <w:t>13</w:t>
      </w:r>
      <w:r w:rsidR="000A6FB4">
        <w:rPr>
          <w:lang w:val="sv-FI"/>
        </w:rPr>
        <w:t> §</w:t>
      </w:r>
    </w:p>
    <w:p w14:paraId="007EE0C9" w14:textId="6D5C8A87" w:rsidR="0089716D" w:rsidRPr="0089716D" w:rsidRDefault="0089716D" w:rsidP="00BB2F23">
      <w:pPr>
        <w:pStyle w:val="LagPararubrik"/>
        <w:rPr>
          <w:lang w:val="sv-FI"/>
        </w:rPr>
      </w:pPr>
      <w:r w:rsidRPr="0089716D">
        <w:rPr>
          <w:lang w:val="sv-FI"/>
        </w:rPr>
        <w:t>Tillämpning av 3</w:t>
      </w:r>
      <w:r w:rsidR="000A6FB4">
        <w:rPr>
          <w:lang w:val="sv-FI"/>
        </w:rPr>
        <w:t> kap.</w:t>
      </w:r>
      <w:r w:rsidRPr="0089716D">
        <w:rPr>
          <w:lang w:val="sv-FI"/>
        </w:rPr>
        <w:t xml:space="preserve"> i lagen om utkomstskydd för arbetslösa</w:t>
      </w:r>
    </w:p>
    <w:p w14:paraId="15FAF70B" w14:textId="0713D2A4" w:rsidR="00F4132D" w:rsidRPr="00F4132D" w:rsidRDefault="00F4132D" w:rsidP="00F4132D">
      <w:pPr>
        <w:pStyle w:val="ANormal"/>
        <w:rPr>
          <w:lang w:val="sv-FI"/>
        </w:rPr>
      </w:pPr>
      <w:r>
        <w:rPr>
          <w:lang w:val="sv-FI"/>
        </w:rPr>
        <w:tab/>
      </w:r>
      <w:r w:rsidRPr="00F4132D">
        <w:rPr>
          <w:lang w:val="sv-FI"/>
        </w:rPr>
        <w:t>Följande bestämmelser i 3</w:t>
      </w:r>
      <w:r w:rsidR="000A6FB4">
        <w:rPr>
          <w:lang w:val="sv-FI"/>
        </w:rPr>
        <w:t> kap.</w:t>
      </w:r>
      <w:r w:rsidRPr="00F4132D">
        <w:rPr>
          <w:lang w:val="sv-FI"/>
        </w:rPr>
        <w:t xml:space="preserve"> i lagen om utkomstskydd för arbetslösa tillämpas på begränsningar för erhållande av allmänt stöd:</w:t>
      </w:r>
    </w:p>
    <w:p w14:paraId="57E41824" w14:textId="3A859A70" w:rsidR="00F4132D" w:rsidRPr="00F4132D" w:rsidRDefault="00F4132D" w:rsidP="00F4132D">
      <w:pPr>
        <w:pStyle w:val="ANormal"/>
        <w:rPr>
          <w:lang w:val="sv-FI"/>
        </w:rPr>
      </w:pPr>
      <w:r>
        <w:rPr>
          <w:lang w:val="sv-FI"/>
        </w:rPr>
        <w:tab/>
      </w:r>
      <w:r w:rsidRPr="00F4132D">
        <w:rPr>
          <w:lang w:val="sv-FI"/>
        </w:rPr>
        <w:t>1) 2</w:t>
      </w:r>
      <w:r w:rsidR="000A6FB4">
        <w:rPr>
          <w:lang w:val="sv-FI"/>
        </w:rPr>
        <w:t> §</w:t>
      </w:r>
      <w:r w:rsidRPr="00F4132D">
        <w:rPr>
          <w:lang w:val="sv-FI"/>
        </w:rPr>
        <w:t xml:space="preserve"> i det kapitlet om antalet förmånsdagar per vecka,</w:t>
      </w:r>
    </w:p>
    <w:p w14:paraId="647F114A" w14:textId="54CE24A1" w:rsidR="00F4132D" w:rsidRPr="00F4132D" w:rsidRDefault="00F4132D" w:rsidP="00F4132D">
      <w:pPr>
        <w:pStyle w:val="ANormal"/>
        <w:rPr>
          <w:lang w:val="sv-FI"/>
        </w:rPr>
      </w:pPr>
      <w:r>
        <w:rPr>
          <w:lang w:val="sv-FI"/>
        </w:rPr>
        <w:tab/>
      </w:r>
      <w:r w:rsidRPr="00F4132D">
        <w:rPr>
          <w:lang w:val="sv-FI"/>
        </w:rPr>
        <w:t>2) 3</w:t>
      </w:r>
      <w:r w:rsidR="000A6FB4">
        <w:rPr>
          <w:lang w:val="sv-FI"/>
        </w:rPr>
        <w:t> §</w:t>
      </w:r>
      <w:r w:rsidRPr="00F4132D">
        <w:rPr>
          <w:lang w:val="sv-FI"/>
        </w:rPr>
        <w:t xml:space="preserve"> i det kapitlet om arbetsoförmåga,</w:t>
      </w:r>
    </w:p>
    <w:p w14:paraId="79C73984" w14:textId="1A205B03" w:rsidR="00F4132D" w:rsidRPr="00F4132D" w:rsidRDefault="00F4132D" w:rsidP="00F4132D">
      <w:pPr>
        <w:pStyle w:val="ANormal"/>
        <w:rPr>
          <w:lang w:val="sv-FI"/>
        </w:rPr>
      </w:pPr>
      <w:r>
        <w:rPr>
          <w:lang w:val="sv-FI"/>
        </w:rPr>
        <w:tab/>
      </w:r>
      <w:r w:rsidRPr="00F4132D">
        <w:rPr>
          <w:lang w:val="sv-FI"/>
        </w:rPr>
        <w:t>3) 4</w:t>
      </w:r>
      <w:r w:rsidR="000A6FB4">
        <w:rPr>
          <w:lang w:val="sv-FI"/>
        </w:rPr>
        <w:t> §</w:t>
      </w:r>
      <w:r w:rsidRPr="00F4132D">
        <w:rPr>
          <w:lang w:val="sv-FI"/>
        </w:rPr>
        <w:t xml:space="preserve"> i det kapitlet om hindrande sociala förmåner,</w:t>
      </w:r>
    </w:p>
    <w:p w14:paraId="6AF683E6" w14:textId="32905A65" w:rsidR="00F4132D" w:rsidRPr="00F4132D" w:rsidRDefault="00F4132D" w:rsidP="00F4132D">
      <w:pPr>
        <w:pStyle w:val="ANormal"/>
        <w:rPr>
          <w:lang w:val="sv-FI"/>
        </w:rPr>
      </w:pPr>
      <w:r>
        <w:rPr>
          <w:lang w:val="sv-FI"/>
        </w:rPr>
        <w:tab/>
      </w:r>
      <w:r w:rsidRPr="00F4132D">
        <w:rPr>
          <w:lang w:val="sv-FI"/>
        </w:rPr>
        <w:t>4) 5</w:t>
      </w:r>
      <w:r w:rsidR="000A6FB4">
        <w:rPr>
          <w:lang w:val="sv-FI"/>
        </w:rPr>
        <w:t> §</w:t>
      </w:r>
      <w:r w:rsidRPr="00F4132D">
        <w:rPr>
          <w:lang w:val="sv-FI"/>
        </w:rPr>
        <w:t xml:space="preserve"> i det kapitlet om begränsningar som följer av anställnings- eller tjänsteförhållande,</w:t>
      </w:r>
    </w:p>
    <w:p w14:paraId="0E2EEDA4" w14:textId="058DFF53" w:rsidR="00F4132D" w:rsidRPr="00F4132D" w:rsidRDefault="00F4132D" w:rsidP="00F4132D">
      <w:pPr>
        <w:pStyle w:val="ANormal"/>
        <w:rPr>
          <w:lang w:val="sv-FI"/>
        </w:rPr>
      </w:pPr>
      <w:r>
        <w:rPr>
          <w:lang w:val="sv-FI"/>
        </w:rPr>
        <w:tab/>
      </w:r>
      <w:r w:rsidRPr="00F4132D">
        <w:rPr>
          <w:lang w:val="sv-FI"/>
        </w:rPr>
        <w:t>5) 6</w:t>
      </w:r>
      <w:r w:rsidR="000A6FB4">
        <w:rPr>
          <w:lang w:val="sv-FI"/>
        </w:rPr>
        <w:t> §</w:t>
      </w:r>
      <w:r w:rsidRPr="00F4132D">
        <w:rPr>
          <w:lang w:val="sv-FI"/>
        </w:rPr>
        <w:t xml:space="preserve"> i det kapitlet om andra begränsningar,</w:t>
      </w:r>
    </w:p>
    <w:p w14:paraId="395F7363" w14:textId="23E50162" w:rsidR="00F4132D" w:rsidRPr="00F4132D" w:rsidRDefault="00F4132D" w:rsidP="00F4132D">
      <w:pPr>
        <w:pStyle w:val="ANormal"/>
        <w:rPr>
          <w:lang w:val="sv-FI"/>
        </w:rPr>
      </w:pPr>
      <w:r>
        <w:rPr>
          <w:lang w:val="sv-FI"/>
        </w:rPr>
        <w:tab/>
      </w:r>
      <w:r w:rsidRPr="00F4132D">
        <w:rPr>
          <w:lang w:val="sv-FI"/>
        </w:rPr>
        <w:t>6) 7</w:t>
      </w:r>
      <w:r w:rsidR="000A6FB4">
        <w:rPr>
          <w:lang w:val="sv-FI"/>
        </w:rPr>
        <w:t> §</w:t>
      </w:r>
      <w:r w:rsidRPr="00F4132D">
        <w:rPr>
          <w:lang w:val="sv-FI"/>
        </w:rPr>
        <w:t xml:space="preserve"> i det kapitlet om inverkan av vinst från försäljning av företagsegendom,</w:t>
      </w:r>
    </w:p>
    <w:p w14:paraId="1DDA6965" w14:textId="06AC7502" w:rsidR="00F4132D" w:rsidRPr="00F4132D" w:rsidRDefault="00F4132D" w:rsidP="00F4132D">
      <w:pPr>
        <w:pStyle w:val="ANormal"/>
        <w:rPr>
          <w:lang w:val="sv-FI"/>
        </w:rPr>
      </w:pPr>
      <w:r>
        <w:rPr>
          <w:lang w:val="sv-FI"/>
        </w:rPr>
        <w:tab/>
      </w:r>
      <w:r w:rsidRPr="00F4132D">
        <w:rPr>
          <w:lang w:val="sv-FI"/>
        </w:rPr>
        <w:t>7) 8</w:t>
      </w:r>
      <w:r w:rsidR="000A6FB4">
        <w:rPr>
          <w:lang w:val="sv-FI"/>
        </w:rPr>
        <w:t> §</w:t>
      </w:r>
      <w:r w:rsidRPr="00F4132D">
        <w:rPr>
          <w:lang w:val="sv-FI"/>
        </w:rPr>
        <w:t xml:space="preserve"> i det kapitlet om arbetstvists inverkan på betalningen av arbetslöshetsförmåner.</w:t>
      </w:r>
    </w:p>
    <w:p w14:paraId="3AFA41B8" w14:textId="6032F8E9" w:rsidR="0089716D" w:rsidRDefault="00F4132D" w:rsidP="00F4132D">
      <w:pPr>
        <w:pStyle w:val="ANormal"/>
        <w:rPr>
          <w:lang w:val="sv-FI"/>
        </w:rPr>
      </w:pPr>
      <w:r>
        <w:rPr>
          <w:lang w:val="sv-FI"/>
        </w:rPr>
        <w:tab/>
      </w:r>
      <w:r w:rsidRPr="00F4132D">
        <w:rPr>
          <w:lang w:val="sv-FI"/>
        </w:rPr>
        <w:t>Med avvikelse från vad som anges i 1</w:t>
      </w:r>
      <w:r w:rsidR="000A6FB4">
        <w:rPr>
          <w:lang w:val="sv-FI"/>
        </w:rPr>
        <w:t> mom.</w:t>
      </w:r>
      <w:r w:rsidRPr="00F4132D">
        <w:rPr>
          <w:lang w:val="sv-FI"/>
        </w:rPr>
        <w:t xml:space="preserve"> 6</w:t>
      </w:r>
      <w:r w:rsidR="000A6FB4">
        <w:rPr>
          <w:lang w:val="sv-FI"/>
        </w:rPr>
        <w:t> punkt</w:t>
      </w:r>
      <w:r w:rsidRPr="00F4132D">
        <w:rPr>
          <w:lang w:val="sv-FI"/>
        </w:rPr>
        <w:t>en periodiseras försäljningsvinsten åtminstone enligt beloppet av det allmänna stödet.</w:t>
      </w:r>
    </w:p>
    <w:p w14:paraId="2EEF8FD3" w14:textId="77777777" w:rsidR="007D3E0C" w:rsidRDefault="007D3E0C" w:rsidP="0089716D">
      <w:pPr>
        <w:pStyle w:val="ANormal"/>
        <w:rPr>
          <w:lang w:val="sv-FI"/>
        </w:rPr>
      </w:pPr>
    </w:p>
    <w:p w14:paraId="4BD693E5" w14:textId="77777777" w:rsidR="007D3E0C" w:rsidRDefault="007D3E0C">
      <w:pPr>
        <w:rPr>
          <w:b/>
          <w:sz w:val="22"/>
          <w:szCs w:val="20"/>
          <w:lang w:val="sv-FI"/>
        </w:rPr>
      </w:pPr>
      <w:r>
        <w:rPr>
          <w:lang w:val="sv-FI"/>
        </w:rPr>
        <w:br w:type="page"/>
      </w:r>
    </w:p>
    <w:p w14:paraId="05673222" w14:textId="5CEECC94" w:rsidR="0089716D" w:rsidRDefault="0089716D" w:rsidP="008B5D31">
      <w:pPr>
        <w:pStyle w:val="LagKapitel"/>
        <w:rPr>
          <w:lang w:val="sv-FI"/>
        </w:rPr>
      </w:pPr>
      <w:r w:rsidRPr="0089716D">
        <w:rPr>
          <w:lang w:val="sv-FI"/>
        </w:rPr>
        <w:t>4</w:t>
      </w:r>
      <w:r w:rsidR="000A6FB4">
        <w:rPr>
          <w:lang w:val="sv-FI"/>
        </w:rPr>
        <w:t> kap.</w:t>
      </w:r>
      <w:r w:rsidR="00B95F4D" w:rsidRPr="00371BCE">
        <w:br/>
      </w:r>
      <w:r w:rsidRPr="0089716D">
        <w:rPr>
          <w:lang w:val="sv-FI"/>
        </w:rPr>
        <w:t>Det allmänna stödets belopp</w:t>
      </w:r>
    </w:p>
    <w:p w14:paraId="23F64E3F" w14:textId="77777777" w:rsidR="00C0308A" w:rsidRPr="00C0308A" w:rsidRDefault="00C0308A" w:rsidP="00C0308A">
      <w:pPr>
        <w:pStyle w:val="ANormal"/>
        <w:rPr>
          <w:lang w:val="sv-FI"/>
        </w:rPr>
      </w:pPr>
    </w:p>
    <w:p w14:paraId="011FD05F" w14:textId="365A47CA" w:rsidR="00EE2DF0" w:rsidRPr="00602A0A" w:rsidRDefault="0089716D" w:rsidP="00602A0A">
      <w:pPr>
        <w:pStyle w:val="LagParagraf"/>
        <w:rPr>
          <w:lang w:val="sv-FI"/>
        </w:rPr>
      </w:pPr>
      <w:r w:rsidRPr="0089716D">
        <w:rPr>
          <w:lang w:val="sv-FI"/>
        </w:rPr>
        <w:t>14</w:t>
      </w:r>
      <w:r w:rsidR="000A6FB4">
        <w:rPr>
          <w:lang w:val="sv-FI"/>
        </w:rPr>
        <w:t> §</w:t>
      </w:r>
    </w:p>
    <w:p w14:paraId="62FAFAEC" w14:textId="753B5B05" w:rsidR="0089716D" w:rsidRPr="0089716D" w:rsidRDefault="0089716D" w:rsidP="00BB2F23">
      <w:pPr>
        <w:pStyle w:val="LagPararubrik"/>
        <w:rPr>
          <w:lang w:val="sv-FI"/>
        </w:rPr>
      </w:pPr>
      <w:r w:rsidRPr="0089716D">
        <w:rPr>
          <w:lang w:val="sv-FI"/>
        </w:rPr>
        <w:t>Självrisktid</w:t>
      </w:r>
    </w:p>
    <w:p w14:paraId="326CCA6F" w14:textId="1A4A5371" w:rsidR="00F4132D" w:rsidRPr="00F4132D" w:rsidRDefault="00BA3316" w:rsidP="00F4132D">
      <w:pPr>
        <w:pStyle w:val="ANormal"/>
        <w:rPr>
          <w:lang w:val="sv-FI"/>
        </w:rPr>
      </w:pPr>
      <w:r>
        <w:rPr>
          <w:lang w:val="sv-FI"/>
        </w:rPr>
        <w:tab/>
      </w:r>
      <w:r w:rsidR="00F4132D" w:rsidRPr="00F4132D">
        <w:rPr>
          <w:lang w:val="sv-FI"/>
        </w:rPr>
        <w:t xml:space="preserve">Allmänt stöd betalas efter det att en person har varit arbetslös arbetssökande vid arbetskraftsmyndigheten en tid som motsvarar sammanlagt sju fulla arbetsdagar under högst åtta på varandra följande kalenderveckor </w:t>
      </w:r>
      <w:r w:rsidR="00F4132D" w:rsidRPr="00F4132D">
        <w:rPr>
          <w:i/>
          <w:iCs/>
          <w:lang w:val="sv-FI"/>
        </w:rPr>
        <w:t>(självrisktid)</w:t>
      </w:r>
      <w:r w:rsidR="00F4132D" w:rsidRPr="00F4132D">
        <w:rPr>
          <w:lang w:val="sv-FI"/>
        </w:rPr>
        <w:t>.</w:t>
      </w:r>
    </w:p>
    <w:p w14:paraId="129ED639" w14:textId="306FD391" w:rsidR="00F4132D" w:rsidRPr="00F4132D" w:rsidRDefault="00BA3316" w:rsidP="00F4132D">
      <w:pPr>
        <w:pStyle w:val="ANormal"/>
        <w:rPr>
          <w:lang w:val="sv-FI"/>
        </w:rPr>
      </w:pPr>
      <w:r>
        <w:rPr>
          <w:lang w:val="sv-FI"/>
        </w:rPr>
        <w:tab/>
      </w:r>
      <w:r w:rsidR="00F4132D" w:rsidRPr="00F4132D">
        <w:rPr>
          <w:lang w:val="sv-FI"/>
        </w:rPr>
        <w:t>Till självrisktiden räknas inte de dagar</w:t>
      </w:r>
    </w:p>
    <w:p w14:paraId="728D10A3" w14:textId="23A2903B" w:rsidR="00F4132D" w:rsidRPr="00F4132D" w:rsidRDefault="00BA3316" w:rsidP="00F4132D">
      <w:pPr>
        <w:pStyle w:val="ANormal"/>
        <w:rPr>
          <w:lang w:val="sv-FI"/>
        </w:rPr>
      </w:pPr>
      <w:r>
        <w:rPr>
          <w:lang w:val="sv-FI"/>
        </w:rPr>
        <w:tab/>
      </w:r>
      <w:r w:rsidR="00F4132D" w:rsidRPr="00F4132D">
        <w:rPr>
          <w:lang w:val="sv-FI"/>
        </w:rPr>
        <w:t>1) då personen i fråga inte uppfyller kraven för erhållande av allmänt stöd i 8 och 9</w:t>
      </w:r>
      <w:r w:rsidR="000A6FB4">
        <w:rPr>
          <w:lang w:val="sv-FI"/>
        </w:rPr>
        <w:t> §</w:t>
      </w:r>
      <w:r w:rsidR="00F4132D" w:rsidRPr="00F4132D">
        <w:rPr>
          <w:lang w:val="sv-FI"/>
        </w:rPr>
        <w:t xml:space="preserve"> i denna lag eller kraven i 2</w:t>
      </w:r>
      <w:r w:rsidR="000A6FB4">
        <w:rPr>
          <w:lang w:val="sv-FI"/>
        </w:rPr>
        <w:t> kap.</w:t>
      </w:r>
      <w:r w:rsidR="00F4132D" w:rsidRPr="00F4132D">
        <w:rPr>
          <w:lang w:val="sv-FI"/>
        </w:rPr>
        <w:t xml:space="preserve"> i lagen om utkomstskydd för arbetslösa,</w:t>
      </w:r>
    </w:p>
    <w:p w14:paraId="28C42571" w14:textId="1CF6E039" w:rsidR="00F4132D" w:rsidRPr="00F4132D" w:rsidRDefault="00BA3316" w:rsidP="00F4132D">
      <w:pPr>
        <w:pStyle w:val="ANormal"/>
        <w:rPr>
          <w:lang w:val="sv-FI"/>
        </w:rPr>
      </w:pPr>
      <w:r>
        <w:rPr>
          <w:lang w:val="sv-FI"/>
        </w:rPr>
        <w:tab/>
      </w:r>
      <w:r w:rsidR="00F4132D" w:rsidRPr="00F4132D">
        <w:rPr>
          <w:lang w:val="sv-FI"/>
        </w:rPr>
        <w:t>2) då personen är sysselsatt i företagsverksamhet eller eget arbete, om sysselsättningen fortgår utan avbrott högst två veckor,</w:t>
      </w:r>
    </w:p>
    <w:p w14:paraId="07DD2D02" w14:textId="3EDA0270" w:rsidR="00F4132D" w:rsidRPr="00F4132D" w:rsidRDefault="00BA3316" w:rsidP="00F4132D">
      <w:pPr>
        <w:pStyle w:val="ANormal"/>
        <w:rPr>
          <w:lang w:val="sv-FI"/>
        </w:rPr>
      </w:pPr>
      <w:r>
        <w:rPr>
          <w:lang w:val="sv-FI"/>
        </w:rPr>
        <w:tab/>
      </w:r>
      <w:r w:rsidR="00F4132D" w:rsidRPr="00F4132D">
        <w:rPr>
          <w:lang w:val="sv-FI"/>
        </w:rPr>
        <w:t>3) för vilka personen inte är berättigad till allmänt stöd på grund av begränsningarna enligt 10, 11 och 13</w:t>
      </w:r>
      <w:r w:rsidR="000A6FB4">
        <w:rPr>
          <w:lang w:val="sv-FI"/>
        </w:rPr>
        <w:t> §</w:t>
      </w:r>
      <w:r w:rsidR="00F4132D" w:rsidRPr="00F4132D">
        <w:rPr>
          <w:lang w:val="sv-FI"/>
        </w:rPr>
        <w:t>,</w:t>
      </w:r>
    </w:p>
    <w:p w14:paraId="4B1447BE" w14:textId="15D07308" w:rsidR="00F4132D" w:rsidRPr="00F4132D" w:rsidRDefault="00BA3316" w:rsidP="00F4132D">
      <w:pPr>
        <w:pStyle w:val="ANormal"/>
        <w:rPr>
          <w:lang w:val="sv-FI"/>
        </w:rPr>
      </w:pPr>
      <w:r>
        <w:rPr>
          <w:lang w:val="sv-FI"/>
        </w:rPr>
        <w:tab/>
      </w:r>
      <w:r w:rsidR="00F4132D" w:rsidRPr="00F4132D">
        <w:rPr>
          <w:lang w:val="sv-FI"/>
        </w:rPr>
        <w:t>4) för vilka personen inte är berättigad till jämkat allmänt stöd på grund av att arbetstidsbegränsningarna enligt 4</w:t>
      </w:r>
      <w:r w:rsidR="000A6FB4">
        <w:rPr>
          <w:lang w:val="sv-FI"/>
        </w:rPr>
        <w:t> kap.</w:t>
      </w:r>
      <w:r w:rsidR="00F4132D" w:rsidRPr="00F4132D">
        <w:rPr>
          <w:lang w:val="sv-FI"/>
        </w:rPr>
        <w:t xml:space="preserve"> 3</w:t>
      </w:r>
      <w:r w:rsidR="000A6FB4">
        <w:rPr>
          <w:lang w:val="sv-FI"/>
        </w:rPr>
        <w:t> §</w:t>
      </w:r>
      <w:r w:rsidR="00F4132D" w:rsidRPr="00F4132D">
        <w:rPr>
          <w:lang w:val="sv-FI"/>
        </w:rPr>
        <w:t xml:space="preserve"> i lagen om utkomstskydd för arbetslösa överskrids,</w:t>
      </w:r>
    </w:p>
    <w:p w14:paraId="64112FB2" w14:textId="582B6EC5" w:rsidR="00F4132D" w:rsidRPr="00F4132D" w:rsidRDefault="00BA3316" w:rsidP="00F4132D">
      <w:pPr>
        <w:pStyle w:val="ANormal"/>
        <w:rPr>
          <w:lang w:val="sv-FI"/>
        </w:rPr>
      </w:pPr>
      <w:r>
        <w:rPr>
          <w:lang w:val="sv-FI"/>
        </w:rPr>
        <w:tab/>
      </w:r>
      <w:r w:rsidR="00F4132D" w:rsidRPr="00F4132D">
        <w:rPr>
          <w:lang w:val="sv-FI"/>
        </w:rPr>
        <w:t>5) för vilka personen inte är berättigad till allmänt stöd på grund av väntetiden enligt 12</w:t>
      </w:r>
      <w:r w:rsidR="000A6FB4">
        <w:rPr>
          <w:lang w:val="sv-FI"/>
        </w:rPr>
        <w:t> §</w:t>
      </w:r>
      <w:r w:rsidR="00F4132D" w:rsidRPr="00F4132D">
        <w:rPr>
          <w:lang w:val="sv-FI"/>
        </w:rPr>
        <w:t>.</w:t>
      </w:r>
    </w:p>
    <w:p w14:paraId="025F9A2E" w14:textId="53B7A4EF" w:rsidR="00F4132D" w:rsidRPr="00F4132D" w:rsidRDefault="00BA3316" w:rsidP="00F4132D">
      <w:pPr>
        <w:pStyle w:val="ANormal"/>
        <w:rPr>
          <w:lang w:val="sv-FI"/>
        </w:rPr>
      </w:pPr>
      <w:r>
        <w:rPr>
          <w:lang w:val="sv-FI"/>
        </w:rPr>
        <w:tab/>
      </w:r>
      <w:r w:rsidR="00F4132D" w:rsidRPr="00F4132D">
        <w:rPr>
          <w:lang w:val="sv-FI"/>
        </w:rPr>
        <w:t>Till självrisktiden räknas dock den i 3</w:t>
      </w:r>
      <w:r w:rsidR="000A6FB4">
        <w:rPr>
          <w:lang w:val="sv-FI"/>
        </w:rPr>
        <w:t> kap.</w:t>
      </w:r>
      <w:r w:rsidR="00F4132D" w:rsidRPr="00F4132D">
        <w:rPr>
          <w:lang w:val="sv-FI"/>
        </w:rPr>
        <w:t xml:space="preserve"> 3</w:t>
      </w:r>
      <w:r w:rsidR="000A6FB4">
        <w:rPr>
          <w:lang w:val="sv-FI"/>
        </w:rPr>
        <w:t> §</w:t>
      </w:r>
      <w:r w:rsidR="00F4132D" w:rsidRPr="00F4132D">
        <w:rPr>
          <w:lang w:val="sv-FI"/>
        </w:rPr>
        <w:t xml:space="preserve"> 4</w:t>
      </w:r>
      <w:r w:rsidR="000A6FB4">
        <w:rPr>
          <w:lang w:val="sv-FI"/>
        </w:rPr>
        <w:t> mom.</w:t>
      </w:r>
      <w:r w:rsidR="00F4132D" w:rsidRPr="00F4132D">
        <w:rPr>
          <w:lang w:val="sv-FI"/>
        </w:rPr>
        <w:t xml:space="preserve"> i lagen om utkomstskydd för arbetslösa avsedda självrisktiden för dagpenning och rehabiliteringspenning enligt sjukförsäkringen. Till självrisktiden räknas också de dagar för vilka en person har betalats allmänt stöd med stöd av 19</w:t>
      </w:r>
      <w:r w:rsidR="000A6FB4">
        <w:rPr>
          <w:lang w:val="sv-FI"/>
        </w:rPr>
        <w:t> §</w:t>
      </w:r>
      <w:r w:rsidR="00F4132D" w:rsidRPr="00F4132D">
        <w:rPr>
          <w:lang w:val="sv-FI"/>
        </w:rPr>
        <w:t xml:space="preserve"> i denna lag.</w:t>
      </w:r>
    </w:p>
    <w:p w14:paraId="28AA9A5F" w14:textId="7F00E23F" w:rsidR="00F4132D" w:rsidRPr="00F4132D" w:rsidRDefault="00BA3316" w:rsidP="00F4132D">
      <w:pPr>
        <w:pStyle w:val="ANormal"/>
        <w:rPr>
          <w:lang w:val="sv-FI"/>
        </w:rPr>
      </w:pPr>
      <w:r>
        <w:rPr>
          <w:lang w:val="sv-FI"/>
        </w:rPr>
        <w:tab/>
      </w:r>
      <w:r w:rsidR="00F4132D" w:rsidRPr="00F4132D">
        <w:rPr>
          <w:lang w:val="sv-FI"/>
        </w:rPr>
        <w:t>Självrisktid krävs emellertid inte, om en person i övrigt uppfyller kraven för erhållande av allmänt stöd och</w:t>
      </w:r>
    </w:p>
    <w:p w14:paraId="33F1092E" w14:textId="61DABFD7" w:rsidR="00F4132D" w:rsidRPr="00F4132D" w:rsidRDefault="00BA3316" w:rsidP="00F4132D">
      <w:pPr>
        <w:pStyle w:val="ANormal"/>
        <w:rPr>
          <w:lang w:val="sv-FI"/>
        </w:rPr>
      </w:pPr>
      <w:r>
        <w:rPr>
          <w:lang w:val="sv-FI"/>
        </w:rPr>
        <w:tab/>
      </w:r>
      <w:r w:rsidR="00F4132D" w:rsidRPr="00F4132D">
        <w:rPr>
          <w:lang w:val="sv-FI"/>
        </w:rPr>
        <w:t>1) personens rätt till allmänt stöd börjar omedelbart efter det att maximitiden för inkomstrelaterad dagpenning enligt 6</w:t>
      </w:r>
      <w:r w:rsidR="000A6FB4">
        <w:rPr>
          <w:lang w:val="sv-FI"/>
        </w:rPr>
        <w:t> kap.</w:t>
      </w:r>
      <w:r w:rsidR="00F4132D" w:rsidRPr="00F4132D">
        <w:rPr>
          <w:lang w:val="sv-FI"/>
        </w:rPr>
        <w:t xml:space="preserve"> 7 eller 9</w:t>
      </w:r>
      <w:r w:rsidR="000A6FB4">
        <w:rPr>
          <w:lang w:val="sv-FI"/>
        </w:rPr>
        <w:t> §</w:t>
      </w:r>
      <w:r w:rsidR="00F4132D" w:rsidRPr="00F4132D">
        <w:rPr>
          <w:lang w:val="sv-FI"/>
        </w:rPr>
        <w:t xml:space="preserve"> i lagen om utkomstskydd för arbetslösa har uppnåtts, eller</w:t>
      </w:r>
    </w:p>
    <w:p w14:paraId="40F9EBF3" w14:textId="44BF3523" w:rsidR="00F4132D" w:rsidRPr="00F4132D" w:rsidRDefault="00BA3316" w:rsidP="00F4132D">
      <w:pPr>
        <w:pStyle w:val="ANormal"/>
        <w:rPr>
          <w:lang w:val="sv-FI"/>
        </w:rPr>
      </w:pPr>
      <w:r>
        <w:rPr>
          <w:lang w:val="sv-FI"/>
        </w:rPr>
        <w:tab/>
      </w:r>
      <w:r w:rsidR="00F4132D" w:rsidRPr="00F4132D">
        <w:rPr>
          <w:lang w:val="sv-FI"/>
        </w:rPr>
        <w:t>2) personens arbetande förhindras av en sådan stridsåtgärd som inte står i samband med personens anställningsvillkor eller arbetsförhållanden.</w:t>
      </w:r>
    </w:p>
    <w:p w14:paraId="75257F07" w14:textId="766648FE" w:rsidR="0089716D" w:rsidRDefault="00BA3316" w:rsidP="00F4132D">
      <w:pPr>
        <w:pStyle w:val="ANormal"/>
        <w:rPr>
          <w:lang w:val="sv-FI"/>
        </w:rPr>
      </w:pPr>
      <w:r>
        <w:rPr>
          <w:lang w:val="sv-FI"/>
        </w:rPr>
        <w:tab/>
      </w:r>
      <w:r w:rsidR="00F4132D" w:rsidRPr="00F4132D">
        <w:rPr>
          <w:lang w:val="sv-FI"/>
        </w:rPr>
        <w:t>Självrisktiden är i kraft tills personen i fråga får rätt till inkomstrelaterad dagpenning enligt lagen om utkomstskydd för arbetslösa.</w:t>
      </w:r>
    </w:p>
    <w:p w14:paraId="44233498" w14:textId="77777777" w:rsidR="00EE2DF0" w:rsidRPr="0089716D" w:rsidRDefault="00EE2DF0" w:rsidP="0089716D">
      <w:pPr>
        <w:pStyle w:val="ANormal"/>
        <w:rPr>
          <w:lang w:val="sv-FI"/>
        </w:rPr>
      </w:pPr>
    </w:p>
    <w:p w14:paraId="39593884" w14:textId="33F70926" w:rsidR="00602A0A" w:rsidRPr="00602A0A" w:rsidRDefault="0089716D" w:rsidP="00602A0A">
      <w:pPr>
        <w:pStyle w:val="LagParagraf"/>
        <w:rPr>
          <w:lang w:val="sv-FI"/>
        </w:rPr>
      </w:pPr>
      <w:r w:rsidRPr="0089716D">
        <w:rPr>
          <w:lang w:val="sv-FI"/>
        </w:rPr>
        <w:t>15</w:t>
      </w:r>
      <w:r w:rsidR="000A6FB4">
        <w:rPr>
          <w:lang w:val="sv-FI"/>
        </w:rPr>
        <w:t> §</w:t>
      </w:r>
    </w:p>
    <w:p w14:paraId="3A871C44" w14:textId="2A988CAB" w:rsidR="0089716D" w:rsidRPr="00BB2F23" w:rsidRDefault="0089716D" w:rsidP="00BB2F23">
      <w:pPr>
        <w:pStyle w:val="LagPararubrik"/>
        <w:rPr>
          <w:lang w:val="sv-FI"/>
        </w:rPr>
      </w:pPr>
      <w:r w:rsidRPr="0089716D">
        <w:rPr>
          <w:lang w:val="sv-FI"/>
        </w:rPr>
        <w:t>Det allmänna stödets belopp</w:t>
      </w:r>
    </w:p>
    <w:p w14:paraId="0B9D24A2" w14:textId="0206E080" w:rsidR="00D64F89" w:rsidRDefault="00D64F89" w:rsidP="00D64F89">
      <w:pPr>
        <w:pStyle w:val="ANormal"/>
      </w:pPr>
      <w:r>
        <w:tab/>
        <w:t>Det allmänna stödets fulla belopp är lika stort som den i 6</w:t>
      </w:r>
      <w:r w:rsidR="000A6FB4">
        <w:t> kap.</w:t>
      </w:r>
      <w:r>
        <w:t xml:space="preserve"> 1</w:t>
      </w:r>
      <w:r w:rsidR="000A6FB4">
        <w:t> §</w:t>
      </w:r>
      <w:r>
        <w:t xml:space="preserve"> i lagen om utkomstskydd för arbetslösa avsedda inkomstrelaterade dagpenningens grunddel.</w:t>
      </w:r>
    </w:p>
    <w:p w14:paraId="269307A9" w14:textId="7CCD5BAA" w:rsidR="00D64F89" w:rsidRDefault="00D64F89" w:rsidP="00D64F89">
      <w:pPr>
        <w:pStyle w:val="ANormal"/>
      </w:pPr>
      <w:r>
        <w:tab/>
        <w:t>Följande bestämmelser i 4</w:t>
      </w:r>
      <w:r w:rsidR="000A6FB4">
        <w:t> kap.</w:t>
      </w:r>
      <w:r>
        <w:t xml:space="preserve"> i lagen om utkomstskydd för arbetslösa tillämpas i fråga om allmänt stöd:</w:t>
      </w:r>
    </w:p>
    <w:p w14:paraId="7199A9B2" w14:textId="018AF5F1" w:rsidR="00D64F89" w:rsidRDefault="00D64F89" w:rsidP="00D64F89">
      <w:pPr>
        <w:pStyle w:val="ANormal"/>
      </w:pPr>
      <w:r>
        <w:tab/>
        <w:t>1) 1</w:t>
      </w:r>
      <w:r w:rsidR="000A6FB4">
        <w:t> §</w:t>
      </w:r>
      <w:r>
        <w:t xml:space="preserve"> i det kapitlet om rätten till jämkade arbetslöshetsförmåner,</w:t>
      </w:r>
    </w:p>
    <w:p w14:paraId="2F10008F" w14:textId="61E8531A" w:rsidR="00D64F89" w:rsidRDefault="00D64F89" w:rsidP="00D64F89">
      <w:pPr>
        <w:pStyle w:val="ANormal"/>
      </w:pPr>
      <w:r>
        <w:tab/>
        <w:t>2) 1</w:t>
      </w:r>
      <w:r w:rsidR="007135E0">
        <w:t> </w:t>
      </w:r>
      <w:r>
        <w:t>a</w:t>
      </w:r>
      <w:r w:rsidR="000A6FB4">
        <w:t> §</w:t>
      </w:r>
      <w:r>
        <w:t xml:space="preserve"> i det kapitlet om förkortad arbetsvecka och väderhinder,</w:t>
      </w:r>
    </w:p>
    <w:p w14:paraId="13F24133" w14:textId="7821DAC2" w:rsidR="00D64F89" w:rsidRDefault="00D64F89" w:rsidP="00D64F89">
      <w:pPr>
        <w:pStyle w:val="ANormal"/>
      </w:pPr>
      <w:r>
        <w:tab/>
        <w:t>3) 2</w:t>
      </w:r>
      <w:r w:rsidR="000A6FB4">
        <w:t> §</w:t>
      </w:r>
      <w:r>
        <w:t xml:space="preserve"> i det kapitlet om jämkningsperiod,</w:t>
      </w:r>
    </w:p>
    <w:p w14:paraId="4FBBED6F" w14:textId="2DA78423" w:rsidR="00D64F89" w:rsidRDefault="00D64F89" w:rsidP="00D64F89">
      <w:pPr>
        <w:pStyle w:val="ANormal"/>
      </w:pPr>
      <w:r>
        <w:tab/>
        <w:t>4) 3</w:t>
      </w:r>
      <w:r w:rsidR="000A6FB4">
        <w:t> §</w:t>
      </w:r>
      <w:r>
        <w:t xml:space="preserve"> i det kapitlet om begränsningar,</w:t>
      </w:r>
    </w:p>
    <w:p w14:paraId="7790A618" w14:textId="1D6B415C" w:rsidR="00D64F89" w:rsidRDefault="00D64F89" w:rsidP="00D64F89">
      <w:pPr>
        <w:pStyle w:val="ANormal"/>
      </w:pPr>
      <w:r>
        <w:tab/>
        <w:t>5) 3</w:t>
      </w:r>
      <w:r w:rsidR="001565F4">
        <w:t> </w:t>
      </w:r>
      <w:r>
        <w:t>a</w:t>
      </w:r>
      <w:r w:rsidR="000A6FB4">
        <w:t> §</w:t>
      </w:r>
      <w:r>
        <w:t xml:space="preserve"> i det kapitlet om exceptionell bedömning av arbetstiden,</w:t>
      </w:r>
    </w:p>
    <w:p w14:paraId="0340E0B5" w14:textId="2CF8953B" w:rsidR="00D64F89" w:rsidRDefault="00D64F89" w:rsidP="00D64F89">
      <w:pPr>
        <w:pStyle w:val="ANormal"/>
      </w:pPr>
      <w:r>
        <w:tab/>
        <w:t>6) 4</w:t>
      </w:r>
      <w:r w:rsidR="000A6FB4">
        <w:t> §</w:t>
      </w:r>
      <w:r>
        <w:t xml:space="preserve"> i det kapitlet om inkomst som ska beaktas vid jämkning,</w:t>
      </w:r>
    </w:p>
    <w:p w14:paraId="6AF92823" w14:textId="0882F164" w:rsidR="00D64F89" w:rsidRDefault="00D64F89" w:rsidP="00D64F89">
      <w:pPr>
        <w:pStyle w:val="ANormal"/>
      </w:pPr>
      <w:r>
        <w:tab/>
        <w:t>7) 5</w:t>
      </w:r>
      <w:r w:rsidR="000A6FB4">
        <w:t> §</w:t>
      </w:r>
      <w:r>
        <w:t xml:space="preserve"> 1</w:t>
      </w:r>
      <w:r w:rsidR="000A6FB4">
        <w:t> mom.</w:t>
      </w:r>
      <w:r>
        <w:t xml:space="preserve"> i det kapitlet om förmånsbelopp,</w:t>
      </w:r>
    </w:p>
    <w:p w14:paraId="7385C33F" w14:textId="22D8B047" w:rsidR="00D64F89" w:rsidRDefault="00D64F89" w:rsidP="00D64F89">
      <w:pPr>
        <w:pStyle w:val="ANormal"/>
      </w:pPr>
      <w:r>
        <w:tab/>
        <w:t>8) 7</w:t>
      </w:r>
      <w:r w:rsidR="000A6FB4">
        <w:t> §</w:t>
      </w:r>
      <w:r>
        <w:t xml:space="preserve"> i det kapitlet om sociala förmåners inverkan på arbetslöshetsförmånerna,</w:t>
      </w:r>
    </w:p>
    <w:p w14:paraId="7BE4E590" w14:textId="135F47C5" w:rsidR="00EE2DF0" w:rsidRDefault="00D64F89" w:rsidP="00D64F89">
      <w:pPr>
        <w:pStyle w:val="ANormal"/>
      </w:pPr>
      <w:r>
        <w:tab/>
        <w:t>9) 8</w:t>
      </w:r>
      <w:r w:rsidR="000A6FB4">
        <w:t> §</w:t>
      </w:r>
      <w:r>
        <w:t xml:space="preserve"> i det kapitlet om inverkan av stöd för hemvård av barn på arbetslöshetsförmånerna.</w:t>
      </w:r>
    </w:p>
    <w:p w14:paraId="1E01A287" w14:textId="77777777" w:rsidR="00D64F89" w:rsidRPr="0089716D" w:rsidRDefault="00D64F89" w:rsidP="00D64F89">
      <w:pPr>
        <w:pStyle w:val="ANormal"/>
        <w:rPr>
          <w:lang w:val="sv-FI"/>
        </w:rPr>
      </w:pPr>
    </w:p>
    <w:p w14:paraId="548B6C19" w14:textId="46C6CCA1" w:rsidR="00EE2DF0" w:rsidRPr="00602A0A" w:rsidRDefault="0089716D" w:rsidP="00602A0A">
      <w:pPr>
        <w:pStyle w:val="LagParagraf"/>
        <w:rPr>
          <w:lang w:val="sv-FI"/>
        </w:rPr>
      </w:pPr>
      <w:r w:rsidRPr="0089716D">
        <w:rPr>
          <w:lang w:val="sv-FI"/>
        </w:rPr>
        <w:t>16</w:t>
      </w:r>
      <w:r w:rsidR="000A6FB4">
        <w:rPr>
          <w:lang w:val="sv-FI"/>
        </w:rPr>
        <w:t> §</w:t>
      </w:r>
    </w:p>
    <w:p w14:paraId="62D63269" w14:textId="4C614F3F" w:rsidR="0089716D" w:rsidRPr="0089716D" w:rsidRDefault="0089716D" w:rsidP="00BB2F23">
      <w:pPr>
        <w:pStyle w:val="LagPararubrik"/>
        <w:rPr>
          <w:lang w:val="sv-FI"/>
        </w:rPr>
      </w:pPr>
      <w:r w:rsidRPr="0089716D">
        <w:rPr>
          <w:lang w:val="sv-FI"/>
        </w:rPr>
        <w:t>Inkomster som ska beaktas vid behovsprövning av allmänt stöd</w:t>
      </w:r>
    </w:p>
    <w:p w14:paraId="5C93F3D8" w14:textId="3AE7B163" w:rsidR="00133E71" w:rsidRPr="00133E71" w:rsidRDefault="00133E71" w:rsidP="00133E71">
      <w:pPr>
        <w:pStyle w:val="ANormal"/>
        <w:rPr>
          <w:lang w:val="sv-FI"/>
        </w:rPr>
      </w:pPr>
      <w:r>
        <w:rPr>
          <w:lang w:val="sv-FI"/>
        </w:rPr>
        <w:tab/>
      </w:r>
      <w:r w:rsidRPr="00133E71">
        <w:rPr>
          <w:lang w:val="sv-FI"/>
        </w:rPr>
        <w:t>Vid prövningen av behovet av ekonomiskt stöd ska inkomsterna för en mottagare av allmänt stöd beaktas i sin helhet. Som inkomst av skogsbruk beaktas den enligt bestämmelserna i 7</w:t>
      </w:r>
      <w:r w:rsidR="000A6FB4">
        <w:rPr>
          <w:lang w:val="sv-FI"/>
        </w:rPr>
        <w:t> §</w:t>
      </w:r>
      <w:r w:rsidRPr="00133E71">
        <w:rPr>
          <w:lang w:val="sv-FI"/>
        </w:rPr>
        <w:t xml:space="preserve"> 3 och 4</w:t>
      </w:r>
      <w:r w:rsidR="000A6FB4">
        <w:rPr>
          <w:lang w:val="sv-FI"/>
        </w:rPr>
        <w:t> mom.</w:t>
      </w:r>
      <w:r w:rsidRPr="00133E71">
        <w:rPr>
          <w:lang w:val="sv-FI"/>
        </w:rPr>
        <w:t xml:space="preserve"> i lagen om värdering av tillgångar vid beskattningen (1142/2005) fastställda genomsnittliga årliga avkastningen av skog multiplicerad med arealen skog. Det allmänna stödet bestäms enligt situationen vid den tidpunkt då stödet betalas ut, på basis av antingen de beräknade eller de annars konstaterbara inkomsterna.</w:t>
      </w:r>
    </w:p>
    <w:p w14:paraId="32FE7F62" w14:textId="20E46752" w:rsidR="00133E71" w:rsidRPr="00133E71" w:rsidRDefault="00133E71" w:rsidP="00133E71">
      <w:pPr>
        <w:pStyle w:val="ANormal"/>
        <w:rPr>
          <w:lang w:val="sv-FI"/>
        </w:rPr>
      </w:pPr>
      <w:r>
        <w:rPr>
          <w:lang w:val="sv-FI"/>
        </w:rPr>
        <w:tab/>
      </w:r>
      <w:r w:rsidRPr="00133E71">
        <w:rPr>
          <w:lang w:val="sv-FI"/>
        </w:rPr>
        <w:t>Som inkomster vid behovsprövningen beaktas inte</w:t>
      </w:r>
    </w:p>
    <w:p w14:paraId="6869AB3D" w14:textId="755C7407" w:rsidR="00133E71" w:rsidRPr="00133E71" w:rsidRDefault="00133E71" w:rsidP="00133E71">
      <w:pPr>
        <w:pStyle w:val="ANormal"/>
        <w:rPr>
          <w:lang w:val="sv-FI"/>
        </w:rPr>
      </w:pPr>
      <w:r>
        <w:rPr>
          <w:lang w:val="sv-FI"/>
        </w:rPr>
        <w:tab/>
      </w:r>
      <w:r w:rsidRPr="00133E71">
        <w:rPr>
          <w:lang w:val="sv-FI"/>
        </w:rPr>
        <w:t>1) barnbidrag enligt barnbidragslagen (796/1992),</w:t>
      </w:r>
    </w:p>
    <w:p w14:paraId="38DB3ECB" w14:textId="76DC1611" w:rsidR="00133E71" w:rsidRPr="00133E71" w:rsidRDefault="00133E71" w:rsidP="00133E71">
      <w:pPr>
        <w:pStyle w:val="ANormal"/>
        <w:rPr>
          <w:lang w:val="sv-FI"/>
        </w:rPr>
      </w:pPr>
      <w:r>
        <w:rPr>
          <w:lang w:val="sv-FI"/>
        </w:rPr>
        <w:tab/>
      </w:r>
      <w:r w:rsidRPr="00133E71">
        <w:rPr>
          <w:lang w:val="sv-FI"/>
        </w:rPr>
        <w:t>2) stöd för hemvård av barn enligt lagen om stöd för hemvård och privat vård av barn (1128/1996),</w:t>
      </w:r>
    </w:p>
    <w:p w14:paraId="4E04C058" w14:textId="74478F2C" w:rsidR="00133E71" w:rsidRPr="00133E71" w:rsidRDefault="00133E71" w:rsidP="00133E71">
      <w:pPr>
        <w:pStyle w:val="ANormal"/>
        <w:rPr>
          <w:lang w:val="sv-FI"/>
        </w:rPr>
      </w:pPr>
      <w:r>
        <w:rPr>
          <w:lang w:val="sv-FI"/>
        </w:rPr>
        <w:tab/>
      </w:r>
      <w:r w:rsidRPr="00133E71">
        <w:rPr>
          <w:lang w:val="sv-FI"/>
        </w:rPr>
        <w:t>3) bostadsbidrag enligt lagen om allmänt bostadsbidrag (938/2014) och lagen om bostadsbidrag för pensionstagare (571/2007),</w:t>
      </w:r>
    </w:p>
    <w:p w14:paraId="2753DE91" w14:textId="784C74B5" w:rsidR="00133E71" w:rsidRPr="00133E71" w:rsidRDefault="00133E71" w:rsidP="00133E71">
      <w:pPr>
        <w:pStyle w:val="ANormal"/>
        <w:rPr>
          <w:lang w:val="sv-FI"/>
        </w:rPr>
      </w:pPr>
      <w:r>
        <w:rPr>
          <w:lang w:val="sv-FI"/>
        </w:rPr>
        <w:tab/>
      </w:r>
      <w:r w:rsidRPr="00133E71">
        <w:rPr>
          <w:lang w:val="sv-FI"/>
        </w:rPr>
        <w:t>4) militärunderstöd enligt militärunderstödslagen (781/1993),</w:t>
      </w:r>
    </w:p>
    <w:p w14:paraId="578E180C" w14:textId="282628FC" w:rsidR="00133E71" w:rsidRPr="00133E71" w:rsidRDefault="00133E71" w:rsidP="00133E71">
      <w:pPr>
        <w:pStyle w:val="ANormal"/>
        <w:rPr>
          <w:lang w:val="sv-FI"/>
        </w:rPr>
      </w:pPr>
      <w:r>
        <w:rPr>
          <w:lang w:val="sv-FI"/>
        </w:rPr>
        <w:tab/>
      </w:r>
      <w:r w:rsidRPr="00133E71">
        <w:rPr>
          <w:lang w:val="sv-FI"/>
        </w:rPr>
        <w:t>5) livränta och tilläggsränta enligt lagen om skada, ådragen i militärtjänst (404/1948),</w:t>
      </w:r>
    </w:p>
    <w:p w14:paraId="013D671E" w14:textId="5AFF0E4F" w:rsidR="00133E71" w:rsidRPr="00133E71" w:rsidRDefault="00133E71" w:rsidP="00133E71">
      <w:pPr>
        <w:pStyle w:val="ANormal"/>
        <w:rPr>
          <w:lang w:val="sv-FI"/>
        </w:rPr>
      </w:pPr>
      <w:r>
        <w:rPr>
          <w:lang w:val="sv-FI"/>
        </w:rPr>
        <w:tab/>
      </w:r>
      <w:r w:rsidRPr="00133E71">
        <w:rPr>
          <w:lang w:val="sv-FI"/>
        </w:rPr>
        <w:t>6) kompletteringsbelopp enligt folkpensionslagen (568/2007),</w:t>
      </w:r>
    </w:p>
    <w:p w14:paraId="2BA9ACD0" w14:textId="05D4C079" w:rsidR="00133E71" w:rsidRPr="00133E71" w:rsidRDefault="00133E71" w:rsidP="00133E71">
      <w:pPr>
        <w:pStyle w:val="ANormal"/>
        <w:rPr>
          <w:lang w:val="sv-FI"/>
        </w:rPr>
      </w:pPr>
      <w:r>
        <w:rPr>
          <w:lang w:val="sv-FI"/>
        </w:rPr>
        <w:tab/>
      </w:r>
      <w:r w:rsidRPr="00133E71">
        <w:rPr>
          <w:lang w:val="sv-FI"/>
        </w:rPr>
        <w:t>7) utkomststöd enligt lagen om utkomststöd (1412/1997),</w:t>
      </w:r>
    </w:p>
    <w:p w14:paraId="275762E9" w14:textId="4DE89848" w:rsidR="00133E71" w:rsidRPr="00133E71" w:rsidRDefault="00133E71" w:rsidP="00133E71">
      <w:pPr>
        <w:pStyle w:val="ANormal"/>
        <w:rPr>
          <w:lang w:val="sv-FI"/>
        </w:rPr>
      </w:pPr>
      <w:r>
        <w:rPr>
          <w:lang w:val="sv-FI"/>
        </w:rPr>
        <w:tab/>
      </w:r>
      <w:r w:rsidRPr="00133E71">
        <w:rPr>
          <w:lang w:val="sv-FI"/>
        </w:rPr>
        <w:t>8) ersättning för särskilda kostnader på grund av lyte, skada eller men,</w:t>
      </w:r>
    </w:p>
    <w:p w14:paraId="5E7A3E3A" w14:textId="6F26D014" w:rsidR="00133E71" w:rsidRPr="00133E71" w:rsidRDefault="00133E71" w:rsidP="00133E71">
      <w:pPr>
        <w:pStyle w:val="ANormal"/>
        <w:rPr>
          <w:lang w:val="sv-FI"/>
        </w:rPr>
      </w:pPr>
      <w:r>
        <w:rPr>
          <w:lang w:val="sv-FI"/>
        </w:rPr>
        <w:tab/>
      </w:r>
      <w:r w:rsidRPr="00133E71">
        <w:rPr>
          <w:lang w:val="sv-FI"/>
        </w:rPr>
        <w:t>9) rörlighetsunderstöd enligt lagen om utkomstskydd för arbetslösa.</w:t>
      </w:r>
    </w:p>
    <w:p w14:paraId="01CF7948" w14:textId="3F098BDF" w:rsidR="006A7402" w:rsidRDefault="00133E71" w:rsidP="00133E71">
      <w:pPr>
        <w:pStyle w:val="ANormal"/>
        <w:rPr>
          <w:lang w:val="sv-FI"/>
        </w:rPr>
      </w:pPr>
      <w:r>
        <w:rPr>
          <w:lang w:val="sv-FI"/>
        </w:rPr>
        <w:tab/>
      </w:r>
      <w:r w:rsidRPr="00133E71">
        <w:rPr>
          <w:lang w:val="sv-FI"/>
        </w:rPr>
        <w:t>Genom förordning av statsrådet utfärdas närmare bestämmelser om i denna paragraf avsedda inkomster som ska beaktas vid behovsprövningen.</w:t>
      </w:r>
    </w:p>
    <w:p w14:paraId="2CBFA4CC" w14:textId="77777777" w:rsidR="00133E71" w:rsidRPr="0089716D" w:rsidRDefault="00133E71" w:rsidP="00133E71">
      <w:pPr>
        <w:pStyle w:val="ANormal"/>
        <w:rPr>
          <w:lang w:val="sv-FI"/>
        </w:rPr>
      </w:pPr>
    </w:p>
    <w:p w14:paraId="3F39112D" w14:textId="26AD80BD" w:rsidR="00EE2DF0" w:rsidRPr="00602A0A" w:rsidRDefault="0089716D" w:rsidP="00602A0A">
      <w:pPr>
        <w:pStyle w:val="LagParagraf"/>
        <w:rPr>
          <w:lang w:val="sv-FI"/>
        </w:rPr>
      </w:pPr>
      <w:r w:rsidRPr="0089716D">
        <w:rPr>
          <w:lang w:val="sv-FI"/>
        </w:rPr>
        <w:t>17</w:t>
      </w:r>
      <w:r w:rsidR="000A6FB4">
        <w:rPr>
          <w:lang w:val="sv-FI"/>
        </w:rPr>
        <w:t> §</w:t>
      </w:r>
    </w:p>
    <w:p w14:paraId="3721F96B" w14:textId="69F08D15" w:rsidR="0089716D" w:rsidRPr="0089716D" w:rsidRDefault="0089716D" w:rsidP="00BB2F23">
      <w:pPr>
        <w:pStyle w:val="LagPararubrik"/>
        <w:rPr>
          <w:lang w:val="sv-FI"/>
        </w:rPr>
      </w:pPr>
      <w:r w:rsidRPr="0089716D">
        <w:rPr>
          <w:lang w:val="sv-FI"/>
        </w:rPr>
        <w:t>Behovsprövning av allmänt stöd</w:t>
      </w:r>
    </w:p>
    <w:p w14:paraId="3E6C73A6" w14:textId="6B5B4D0F" w:rsidR="004C1342" w:rsidRPr="004C1342" w:rsidRDefault="004C1342" w:rsidP="004C1342">
      <w:pPr>
        <w:pStyle w:val="ANormal"/>
        <w:rPr>
          <w:lang w:val="sv-FI"/>
        </w:rPr>
      </w:pPr>
      <w:r>
        <w:rPr>
          <w:lang w:val="sv-FI"/>
        </w:rPr>
        <w:tab/>
      </w:r>
      <w:r w:rsidRPr="004C1342">
        <w:rPr>
          <w:lang w:val="sv-FI"/>
        </w:rPr>
        <w:t>Från det månadsvis uträknade beloppet av sådant fullt allmänt stöd som avses i 15</w:t>
      </w:r>
      <w:r w:rsidR="000A6FB4">
        <w:rPr>
          <w:lang w:val="sv-FI"/>
        </w:rPr>
        <w:t> §</w:t>
      </w:r>
      <w:r w:rsidRPr="004C1342">
        <w:rPr>
          <w:lang w:val="sv-FI"/>
        </w:rPr>
        <w:t xml:space="preserve"> 1</w:t>
      </w:r>
      <w:r w:rsidR="000A6FB4">
        <w:rPr>
          <w:lang w:val="sv-FI"/>
        </w:rPr>
        <w:t> mom.</w:t>
      </w:r>
      <w:r w:rsidRPr="004C1342">
        <w:rPr>
          <w:lang w:val="sv-FI"/>
        </w:rPr>
        <w:t xml:space="preserve"> ska dras av 50 procent från den enligt 16</w:t>
      </w:r>
      <w:r w:rsidR="000A6FB4">
        <w:rPr>
          <w:lang w:val="sv-FI"/>
        </w:rPr>
        <w:t> §</w:t>
      </w:r>
      <w:r w:rsidRPr="004C1342">
        <w:rPr>
          <w:lang w:val="sv-FI"/>
        </w:rPr>
        <w:t xml:space="preserve"> fastställda inkomstdel som överstiger 311 euro i månaden. Månatliga inkomstposter som påverkar fastställandet av det allmänna stödet avrundas nedåt till närmaste hela euro så att den överskjutande delen lämnas obeaktad.</w:t>
      </w:r>
    </w:p>
    <w:p w14:paraId="619D7035" w14:textId="6153B52E" w:rsidR="004C1342" w:rsidRPr="004C1342" w:rsidRDefault="004C1342" w:rsidP="004C1342">
      <w:pPr>
        <w:pStyle w:val="ANormal"/>
        <w:rPr>
          <w:lang w:val="sv-FI"/>
        </w:rPr>
      </w:pPr>
      <w:r>
        <w:rPr>
          <w:lang w:val="sv-FI"/>
        </w:rPr>
        <w:tab/>
      </w:r>
      <w:r w:rsidRPr="004C1342">
        <w:rPr>
          <w:lang w:val="sv-FI"/>
        </w:rPr>
        <w:t>Det allmänna stödet ska justeras, om de inkomster som inverkar på dess belopp har stigit eller sjunkit väsentligt. Det justerade allmänna stödet börjar betalas ut från och med tidigaste möjliga betalningspost.</w:t>
      </w:r>
    </w:p>
    <w:p w14:paraId="6FE69757" w14:textId="293D1D31" w:rsidR="004C1342" w:rsidRPr="004C1342" w:rsidRDefault="004C1342" w:rsidP="004C1342">
      <w:pPr>
        <w:pStyle w:val="ANormal"/>
        <w:rPr>
          <w:lang w:val="sv-FI"/>
        </w:rPr>
      </w:pPr>
      <w:r>
        <w:rPr>
          <w:lang w:val="sv-FI"/>
        </w:rPr>
        <w:tab/>
      </w:r>
      <w:r w:rsidRPr="004C1342">
        <w:rPr>
          <w:lang w:val="sv-FI"/>
        </w:rPr>
        <w:t>Trots vad som i 1</w:t>
      </w:r>
      <w:r w:rsidR="000A6FB4">
        <w:rPr>
          <w:lang w:val="sv-FI"/>
        </w:rPr>
        <w:t> mom.</w:t>
      </w:r>
      <w:r w:rsidRPr="004C1342">
        <w:rPr>
          <w:lang w:val="sv-FI"/>
        </w:rPr>
        <w:t xml:space="preserve"> och i 16</w:t>
      </w:r>
      <w:r w:rsidR="000A6FB4">
        <w:rPr>
          <w:lang w:val="sv-FI"/>
        </w:rPr>
        <w:t> §</w:t>
      </w:r>
      <w:r w:rsidRPr="004C1342">
        <w:rPr>
          <w:lang w:val="sv-FI"/>
        </w:rPr>
        <w:t xml:space="preserve"> föreskrivs om behovsprövning av allmänt stöd betalas det allmänna stödet ut till högst ett belopp som beräknas enligt bestämmelserna i 4</w:t>
      </w:r>
      <w:r w:rsidR="000A6FB4">
        <w:rPr>
          <w:lang w:val="sv-FI"/>
        </w:rPr>
        <w:t> kap.</w:t>
      </w:r>
      <w:r w:rsidRPr="004C1342">
        <w:rPr>
          <w:lang w:val="sv-FI"/>
        </w:rPr>
        <w:t xml:space="preserve"> 7</w:t>
      </w:r>
      <w:r w:rsidR="000A6FB4">
        <w:rPr>
          <w:lang w:val="sv-FI"/>
        </w:rPr>
        <w:t> §</w:t>
      </w:r>
      <w:r w:rsidRPr="004C1342">
        <w:rPr>
          <w:lang w:val="sv-FI"/>
        </w:rPr>
        <w:t xml:space="preserve"> 1</w:t>
      </w:r>
      <w:r w:rsidR="000A6FB4">
        <w:rPr>
          <w:lang w:val="sv-FI"/>
        </w:rPr>
        <w:t> mom.</w:t>
      </w:r>
      <w:r w:rsidRPr="004C1342">
        <w:rPr>
          <w:lang w:val="sv-FI"/>
        </w:rPr>
        <w:t xml:space="preserve"> i lagen om utkomstskydd för arbetslösa.</w:t>
      </w:r>
    </w:p>
    <w:p w14:paraId="3C54A358" w14:textId="26C43D62" w:rsidR="00EE2DF0" w:rsidRDefault="004C1342" w:rsidP="004C1342">
      <w:pPr>
        <w:pStyle w:val="ANormal"/>
        <w:rPr>
          <w:lang w:val="sv-FI"/>
        </w:rPr>
      </w:pPr>
      <w:r>
        <w:rPr>
          <w:lang w:val="sv-FI"/>
        </w:rPr>
        <w:tab/>
      </w:r>
      <w:r w:rsidRPr="004C1342">
        <w:rPr>
          <w:lang w:val="sv-FI"/>
        </w:rPr>
        <w:t>Allmänt stöd beviljas utan behovsprövning under den tid en person deltar i sysselsättningsfrämjande service.</w:t>
      </w:r>
    </w:p>
    <w:p w14:paraId="5F65AE7B" w14:textId="77777777" w:rsidR="0070636E" w:rsidRPr="0089716D" w:rsidRDefault="0070636E" w:rsidP="0070636E">
      <w:pPr>
        <w:pStyle w:val="ANormal"/>
        <w:rPr>
          <w:lang w:val="sv-FI"/>
        </w:rPr>
      </w:pPr>
    </w:p>
    <w:p w14:paraId="63124841" w14:textId="70A7C09A" w:rsidR="00EE2DF0" w:rsidRPr="00602A0A" w:rsidRDefault="0089716D" w:rsidP="00602A0A">
      <w:pPr>
        <w:pStyle w:val="LagParagraf"/>
        <w:rPr>
          <w:lang w:val="sv-FI"/>
        </w:rPr>
      </w:pPr>
      <w:r w:rsidRPr="0089716D">
        <w:rPr>
          <w:lang w:val="sv-FI"/>
        </w:rPr>
        <w:t>18</w:t>
      </w:r>
      <w:r w:rsidR="000A6FB4">
        <w:rPr>
          <w:lang w:val="sv-FI"/>
        </w:rPr>
        <w:t> §</w:t>
      </w:r>
    </w:p>
    <w:p w14:paraId="28196558" w14:textId="4F6ACA3E" w:rsidR="0089716D" w:rsidRPr="0089716D" w:rsidRDefault="0089716D" w:rsidP="00BB2F23">
      <w:pPr>
        <w:pStyle w:val="LagPararubrik"/>
        <w:rPr>
          <w:lang w:val="sv-FI"/>
        </w:rPr>
      </w:pPr>
      <w:r w:rsidRPr="0089716D">
        <w:rPr>
          <w:lang w:val="sv-FI"/>
        </w:rPr>
        <w:t>Partiellt allmänt stöd</w:t>
      </w:r>
    </w:p>
    <w:p w14:paraId="57508704" w14:textId="5BD8675D" w:rsidR="005747DD" w:rsidRPr="005747DD" w:rsidRDefault="0046667A" w:rsidP="005747DD">
      <w:pPr>
        <w:pStyle w:val="ANormal"/>
        <w:rPr>
          <w:lang w:val="sv-FI"/>
        </w:rPr>
      </w:pPr>
      <w:r>
        <w:rPr>
          <w:lang w:val="sv-FI"/>
        </w:rPr>
        <w:tab/>
      </w:r>
      <w:r w:rsidR="005747DD" w:rsidRPr="005747DD">
        <w:rPr>
          <w:lang w:val="sv-FI"/>
        </w:rPr>
        <w:t>Det allmänna stödet är 35 procent av det enligt 15</w:t>
      </w:r>
      <w:r w:rsidR="00AF733E">
        <w:rPr>
          <w:lang w:val="sv-FI"/>
        </w:rPr>
        <w:t>–</w:t>
      </w:r>
      <w:r w:rsidR="005747DD" w:rsidRPr="005747DD">
        <w:rPr>
          <w:lang w:val="sv-FI"/>
        </w:rPr>
        <w:t>17</w:t>
      </w:r>
      <w:r w:rsidR="000A6FB4">
        <w:rPr>
          <w:lang w:val="sv-FI"/>
        </w:rPr>
        <w:t> §</w:t>
      </w:r>
      <w:r w:rsidR="005747DD" w:rsidRPr="005747DD">
        <w:rPr>
          <w:lang w:val="sv-FI"/>
        </w:rPr>
        <w:t xml:space="preserve"> beräknade allmänna stödet, om den arbetssökande bor i sina föräldrars hushåll och inte har uppfyllt arbetsvillkoret enligt lagen om utkomstskydd för arbetslösa.</w:t>
      </w:r>
    </w:p>
    <w:p w14:paraId="475897C5" w14:textId="144EDD85" w:rsidR="005747DD" w:rsidRPr="005747DD" w:rsidRDefault="0046667A" w:rsidP="005747DD">
      <w:pPr>
        <w:pStyle w:val="ANormal"/>
        <w:rPr>
          <w:lang w:val="sv-FI"/>
        </w:rPr>
      </w:pPr>
      <w:r>
        <w:rPr>
          <w:lang w:val="sv-FI"/>
        </w:rPr>
        <w:tab/>
      </w:r>
      <w:r w:rsidR="005747DD" w:rsidRPr="005747DD">
        <w:rPr>
          <w:lang w:val="sv-FI"/>
        </w:rPr>
        <w:t>Vad som föreskrivs i 1</w:t>
      </w:r>
      <w:r w:rsidR="000A6FB4">
        <w:rPr>
          <w:lang w:val="sv-FI"/>
        </w:rPr>
        <w:t> mom.</w:t>
      </w:r>
      <w:r w:rsidR="005747DD" w:rsidRPr="005747DD">
        <w:rPr>
          <w:lang w:val="sv-FI"/>
        </w:rPr>
        <w:t xml:space="preserve"> tillämpas dock inte</w:t>
      </w:r>
    </w:p>
    <w:p w14:paraId="2CC328F3" w14:textId="5CB5ACB0" w:rsidR="005747DD" w:rsidRPr="005747DD" w:rsidRDefault="0046667A" w:rsidP="005747DD">
      <w:pPr>
        <w:pStyle w:val="ANormal"/>
        <w:rPr>
          <w:lang w:val="sv-FI"/>
        </w:rPr>
      </w:pPr>
      <w:r>
        <w:rPr>
          <w:lang w:val="sv-FI"/>
        </w:rPr>
        <w:tab/>
      </w:r>
      <w:r w:rsidR="005747DD" w:rsidRPr="005747DD">
        <w:rPr>
          <w:lang w:val="sv-FI"/>
        </w:rPr>
        <w:t>1) under den tid den arbetssökande deltar i sysselsättningsfrämjande service, eller</w:t>
      </w:r>
    </w:p>
    <w:p w14:paraId="5606B796" w14:textId="2B19483A" w:rsidR="005747DD" w:rsidRPr="005747DD" w:rsidRDefault="0046667A" w:rsidP="005747DD">
      <w:pPr>
        <w:pStyle w:val="ANormal"/>
        <w:rPr>
          <w:lang w:val="sv-FI"/>
        </w:rPr>
      </w:pPr>
      <w:r>
        <w:rPr>
          <w:lang w:val="sv-FI"/>
        </w:rPr>
        <w:tab/>
      </w:r>
      <w:r w:rsidR="005747DD" w:rsidRPr="005747DD">
        <w:rPr>
          <w:lang w:val="sv-FI"/>
        </w:rPr>
        <w:t>2) på en arbetssökande som bor i samma hushåll som sina föräldrar och vars föräldrars inkomster som avses i 16</w:t>
      </w:r>
      <w:r w:rsidR="000A6FB4">
        <w:rPr>
          <w:lang w:val="sv-FI"/>
        </w:rPr>
        <w:t> §</w:t>
      </w:r>
      <w:r w:rsidR="005747DD" w:rsidRPr="005747DD">
        <w:rPr>
          <w:lang w:val="sv-FI"/>
        </w:rPr>
        <w:t xml:space="preserve"> uppgår till högst 2</w:t>
      </w:r>
      <w:r w:rsidR="001565F4">
        <w:rPr>
          <w:lang w:val="sv-FI"/>
        </w:rPr>
        <w:t> </w:t>
      </w:r>
      <w:r w:rsidR="005747DD" w:rsidRPr="005747DD">
        <w:rPr>
          <w:lang w:val="sv-FI"/>
        </w:rPr>
        <w:t>500 euro i månaden; inkomstgränsen höjs med 106 euro för varje person som den arbetssökandes föräldrar försörjer och som bor i samma hushåll.</w:t>
      </w:r>
    </w:p>
    <w:p w14:paraId="5ABDD001" w14:textId="0377991B" w:rsidR="005747DD" w:rsidRPr="005747DD" w:rsidRDefault="0046667A" w:rsidP="005747DD">
      <w:pPr>
        <w:pStyle w:val="ANormal"/>
        <w:rPr>
          <w:lang w:val="sv-FI"/>
        </w:rPr>
      </w:pPr>
      <w:r>
        <w:rPr>
          <w:lang w:val="sv-FI"/>
        </w:rPr>
        <w:tab/>
      </w:r>
      <w:r w:rsidR="005747DD" w:rsidRPr="005747DD">
        <w:rPr>
          <w:lang w:val="sv-FI"/>
        </w:rPr>
        <w:t>Från ett allmänt stöd till fullt belopp räknat per månad avdras i de fall som avses i 2</w:t>
      </w:r>
      <w:r w:rsidR="000A6FB4">
        <w:rPr>
          <w:lang w:val="sv-FI"/>
        </w:rPr>
        <w:t> mom.</w:t>
      </w:r>
      <w:r w:rsidR="005747DD" w:rsidRPr="005747DD">
        <w:rPr>
          <w:lang w:val="sv-FI"/>
        </w:rPr>
        <w:t xml:space="preserve"> 2</w:t>
      </w:r>
      <w:r w:rsidR="000A6FB4">
        <w:rPr>
          <w:lang w:val="sv-FI"/>
        </w:rPr>
        <w:t> punkt</w:t>
      </w:r>
      <w:r w:rsidR="005747DD" w:rsidRPr="005747DD">
        <w:rPr>
          <w:lang w:val="sv-FI"/>
        </w:rPr>
        <w:t>en 50 procent av den del av inkomsten som bestäms enligt 16</w:t>
      </w:r>
      <w:r w:rsidR="000A6FB4">
        <w:rPr>
          <w:lang w:val="sv-FI"/>
        </w:rPr>
        <w:t> §</w:t>
      </w:r>
      <w:r w:rsidR="005747DD" w:rsidRPr="005747DD">
        <w:rPr>
          <w:lang w:val="sv-FI"/>
        </w:rPr>
        <w:t xml:space="preserve"> och som överstiger inkomstgränsen i 2</w:t>
      </w:r>
      <w:r w:rsidR="000A6FB4">
        <w:rPr>
          <w:lang w:val="sv-FI"/>
        </w:rPr>
        <w:t> mom.</w:t>
      </w:r>
      <w:r w:rsidR="005747DD" w:rsidRPr="005747DD">
        <w:rPr>
          <w:lang w:val="sv-FI"/>
        </w:rPr>
        <w:t xml:space="preserve"> 2</w:t>
      </w:r>
      <w:r w:rsidR="000A6FB4">
        <w:rPr>
          <w:lang w:val="sv-FI"/>
        </w:rPr>
        <w:t> punkt</w:t>
      </w:r>
      <w:r w:rsidR="005747DD" w:rsidRPr="005747DD">
        <w:rPr>
          <w:lang w:val="sv-FI"/>
        </w:rPr>
        <w:t>en i denna paragraf. Allmänt stöd som nedsatts på grund av föräldrarnas inkomster ska dock vara minst så stort som anges i 1</w:t>
      </w:r>
      <w:r w:rsidR="000A6FB4">
        <w:rPr>
          <w:lang w:val="sv-FI"/>
        </w:rPr>
        <w:t> mom.</w:t>
      </w:r>
    </w:p>
    <w:p w14:paraId="3EE1A063" w14:textId="176C1151" w:rsidR="005747DD" w:rsidRPr="005747DD" w:rsidRDefault="0046667A" w:rsidP="005747DD">
      <w:pPr>
        <w:pStyle w:val="ANormal"/>
        <w:rPr>
          <w:lang w:val="sv-FI"/>
        </w:rPr>
      </w:pPr>
      <w:r>
        <w:rPr>
          <w:lang w:val="sv-FI"/>
        </w:rPr>
        <w:tab/>
      </w:r>
      <w:r w:rsidR="005747DD" w:rsidRPr="005747DD">
        <w:rPr>
          <w:lang w:val="sv-FI"/>
        </w:rPr>
        <w:t>Om sökanden bor i samma hushåll som sina föräldrar och föräldrarnas inkomster överstiger den inkomstgräns som föreskrivs i 2</w:t>
      </w:r>
      <w:r w:rsidR="000A6FB4">
        <w:rPr>
          <w:lang w:val="sv-FI"/>
        </w:rPr>
        <w:t> mom.</w:t>
      </w:r>
      <w:r w:rsidR="005747DD" w:rsidRPr="005747DD">
        <w:rPr>
          <w:lang w:val="sv-FI"/>
        </w:rPr>
        <w:t xml:space="preserve"> 2</w:t>
      </w:r>
      <w:r w:rsidR="000A6FB4">
        <w:rPr>
          <w:lang w:val="sv-FI"/>
        </w:rPr>
        <w:t> punkt</w:t>
      </w:r>
      <w:r w:rsidR="005747DD" w:rsidRPr="005747DD">
        <w:rPr>
          <w:lang w:val="sv-FI"/>
        </w:rPr>
        <w:t>en, men sökanden på ett tillförlitligt sätt kan visa att föräldrarna faktiskt inte stöder sökanden ekonomiskt, ska det allmänna stödet betalas utan det avdrag som avses i 1</w:t>
      </w:r>
      <w:r w:rsidR="000A6FB4">
        <w:rPr>
          <w:lang w:val="sv-FI"/>
        </w:rPr>
        <w:t> mom.</w:t>
      </w:r>
    </w:p>
    <w:p w14:paraId="605EB610" w14:textId="7FACF796" w:rsidR="00EE2DF0" w:rsidRDefault="0046667A" w:rsidP="005747DD">
      <w:pPr>
        <w:pStyle w:val="ANormal"/>
        <w:rPr>
          <w:lang w:val="sv-FI"/>
        </w:rPr>
      </w:pPr>
      <w:r>
        <w:rPr>
          <w:lang w:val="sv-FI"/>
        </w:rPr>
        <w:tab/>
      </w:r>
      <w:r w:rsidR="005747DD" w:rsidRPr="005747DD">
        <w:rPr>
          <w:lang w:val="sv-FI"/>
        </w:rPr>
        <w:t>Med avvikelse från vad som anges i 2</w:t>
      </w:r>
      <w:r w:rsidR="000A6FB4">
        <w:rPr>
          <w:lang w:val="sv-FI"/>
        </w:rPr>
        <w:t> mom.</w:t>
      </w:r>
      <w:r w:rsidR="005747DD" w:rsidRPr="005747DD">
        <w:rPr>
          <w:lang w:val="sv-FI"/>
        </w:rPr>
        <w:t xml:space="preserve"> 2</w:t>
      </w:r>
      <w:r w:rsidR="000A6FB4">
        <w:rPr>
          <w:lang w:val="sv-FI"/>
        </w:rPr>
        <w:t> punkt</w:t>
      </w:r>
      <w:r w:rsidR="005747DD" w:rsidRPr="005747DD">
        <w:rPr>
          <w:lang w:val="sv-FI"/>
        </w:rPr>
        <w:t>en beaktas dock inte vårdarvode enligt lagen om stöd för närståendevård (937/2005) eller vårdarvode enligt familjevårdslagen (263/2015) som inkomst för föräldrarna till en sökande som bor i samma hushåll som sina föräldrar om uppdragsavtalet inte har ingåtts i förvärvssyfte.</w:t>
      </w:r>
    </w:p>
    <w:p w14:paraId="71D24891" w14:textId="77777777" w:rsidR="0070636E" w:rsidRPr="0089716D" w:rsidRDefault="0070636E" w:rsidP="0070636E">
      <w:pPr>
        <w:pStyle w:val="ANormal"/>
        <w:rPr>
          <w:lang w:val="sv-FI"/>
        </w:rPr>
      </w:pPr>
    </w:p>
    <w:p w14:paraId="4BBE10D1" w14:textId="25082681" w:rsidR="00EE2DF0" w:rsidRPr="00602A0A" w:rsidRDefault="0089716D" w:rsidP="00602A0A">
      <w:pPr>
        <w:pStyle w:val="LagParagraf"/>
        <w:rPr>
          <w:lang w:val="sv-FI"/>
        </w:rPr>
      </w:pPr>
      <w:r w:rsidRPr="0089716D">
        <w:rPr>
          <w:lang w:val="sv-FI"/>
        </w:rPr>
        <w:t>19</w:t>
      </w:r>
      <w:r w:rsidR="000A6FB4">
        <w:rPr>
          <w:lang w:val="sv-FI"/>
        </w:rPr>
        <w:t> §</w:t>
      </w:r>
    </w:p>
    <w:p w14:paraId="765729FF" w14:textId="5597F2D9" w:rsidR="0089716D" w:rsidRPr="0089716D" w:rsidRDefault="0089716D" w:rsidP="00BB2F23">
      <w:pPr>
        <w:pStyle w:val="LagPararubrik"/>
        <w:rPr>
          <w:lang w:val="sv-FI"/>
        </w:rPr>
      </w:pPr>
      <w:r w:rsidRPr="0089716D">
        <w:rPr>
          <w:lang w:val="sv-FI"/>
        </w:rPr>
        <w:t>Allmänt stöd som betalas under tiden för sysselsättningsfrämjande service</w:t>
      </w:r>
    </w:p>
    <w:p w14:paraId="692C5214" w14:textId="36C3D361" w:rsidR="00AF733E" w:rsidRPr="00AF733E" w:rsidRDefault="00AF733E" w:rsidP="00AF733E">
      <w:pPr>
        <w:pStyle w:val="ANormal"/>
        <w:rPr>
          <w:lang w:val="sv-FI"/>
        </w:rPr>
      </w:pPr>
      <w:r>
        <w:rPr>
          <w:lang w:val="sv-FI"/>
        </w:rPr>
        <w:tab/>
      </w:r>
      <w:r w:rsidRPr="00AF733E">
        <w:rPr>
          <w:lang w:val="sv-FI"/>
        </w:rPr>
        <w:t>Försörjningen för en arbetssökande som deltar i sysselsättningsfrämjande service tryggas genom allmänt stöd.</w:t>
      </w:r>
    </w:p>
    <w:p w14:paraId="6455C2DF" w14:textId="568201A2" w:rsidR="00AF733E" w:rsidRPr="00AF733E" w:rsidRDefault="00AF733E" w:rsidP="00AF733E">
      <w:pPr>
        <w:pStyle w:val="ANormal"/>
        <w:rPr>
          <w:lang w:val="sv-FI"/>
        </w:rPr>
      </w:pPr>
      <w:r>
        <w:rPr>
          <w:lang w:val="sv-FI"/>
        </w:rPr>
        <w:tab/>
      </w:r>
      <w:r w:rsidRPr="00AF733E">
        <w:rPr>
          <w:lang w:val="sv-FI"/>
        </w:rPr>
        <w:t>Allmänt stöd betalas under tiden för sysselsättningsfrämjande service, trots att den arbetssökande inte har rätt till allmänt stöd när servicen inleds, om det beror på väntetid enligt 12</w:t>
      </w:r>
      <w:r w:rsidR="000A6FB4">
        <w:rPr>
          <w:lang w:val="sv-FI"/>
        </w:rPr>
        <w:t> §</w:t>
      </w:r>
      <w:r w:rsidRPr="00AF733E">
        <w:rPr>
          <w:lang w:val="sv-FI"/>
        </w:rPr>
        <w:t>, självrisktid enligt 14</w:t>
      </w:r>
      <w:r w:rsidR="000A6FB4">
        <w:rPr>
          <w:lang w:val="sv-FI"/>
        </w:rPr>
        <w:t> §</w:t>
      </w:r>
      <w:r w:rsidRPr="00AF733E">
        <w:rPr>
          <w:lang w:val="sv-FI"/>
        </w:rPr>
        <w:t xml:space="preserve"> eller behovsprövning enligt 16 eller 17</w:t>
      </w:r>
      <w:r w:rsidR="000A6FB4">
        <w:rPr>
          <w:lang w:val="sv-FI"/>
        </w:rPr>
        <w:t> §</w:t>
      </w:r>
      <w:r w:rsidRPr="00AF733E">
        <w:rPr>
          <w:lang w:val="sv-FI"/>
        </w:rPr>
        <w:t>.</w:t>
      </w:r>
    </w:p>
    <w:p w14:paraId="4921DDA5" w14:textId="114E8C76" w:rsidR="00AF733E" w:rsidRPr="00AF733E" w:rsidRDefault="00AF733E" w:rsidP="00AF733E">
      <w:pPr>
        <w:pStyle w:val="ANormal"/>
        <w:rPr>
          <w:lang w:val="sv-FI"/>
        </w:rPr>
      </w:pPr>
      <w:r>
        <w:rPr>
          <w:lang w:val="sv-FI"/>
        </w:rPr>
        <w:tab/>
      </w:r>
      <w:r w:rsidRPr="00AF733E">
        <w:rPr>
          <w:lang w:val="sv-FI"/>
        </w:rPr>
        <w:t>Följande bestämmelser i 10</w:t>
      </w:r>
      <w:r w:rsidR="000A6FB4">
        <w:rPr>
          <w:lang w:val="sv-FI"/>
        </w:rPr>
        <w:t> kap.</w:t>
      </w:r>
      <w:r w:rsidRPr="00AF733E">
        <w:rPr>
          <w:lang w:val="sv-FI"/>
        </w:rPr>
        <w:t xml:space="preserve"> i lagen om utkomstskydd för arbetslösa tillämpas på betalning av allmänt stöd under tiden för sysselsättningsfrämjande service:</w:t>
      </w:r>
    </w:p>
    <w:p w14:paraId="3340EDB7" w14:textId="72981EB4" w:rsidR="00AF733E" w:rsidRPr="00AF733E" w:rsidRDefault="00AF733E" w:rsidP="00AF733E">
      <w:pPr>
        <w:pStyle w:val="ANormal"/>
        <w:rPr>
          <w:lang w:val="sv-FI"/>
        </w:rPr>
      </w:pPr>
      <w:r>
        <w:rPr>
          <w:lang w:val="sv-FI"/>
        </w:rPr>
        <w:tab/>
      </w:r>
      <w:r w:rsidRPr="00AF733E">
        <w:rPr>
          <w:lang w:val="sv-FI"/>
        </w:rPr>
        <w:t>1) 2</w:t>
      </w:r>
      <w:r w:rsidR="000A6FB4">
        <w:rPr>
          <w:lang w:val="sv-FI"/>
        </w:rPr>
        <w:t> §</w:t>
      </w:r>
      <w:r w:rsidRPr="00AF733E">
        <w:rPr>
          <w:lang w:val="sv-FI"/>
        </w:rPr>
        <w:t xml:space="preserve"> 2</w:t>
      </w:r>
      <w:r w:rsidR="000A6FB4">
        <w:rPr>
          <w:lang w:val="sv-FI"/>
        </w:rPr>
        <w:t> mom.</w:t>
      </w:r>
      <w:r w:rsidRPr="00AF733E">
        <w:rPr>
          <w:lang w:val="sv-FI"/>
        </w:rPr>
        <w:t xml:space="preserve"> samt 3</w:t>
      </w:r>
      <w:r w:rsidR="000A6FB4">
        <w:rPr>
          <w:lang w:val="sv-FI"/>
        </w:rPr>
        <w:t> mom.</w:t>
      </w:r>
      <w:r w:rsidRPr="00AF733E">
        <w:rPr>
          <w:lang w:val="sv-FI"/>
        </w:rPr>
        <w:t xml:space="preserve"> 1—3</w:t>
      </w:r>
      <w:r w:rsidR="000A6FB4">
        <w:rPr>
          <w:lang w:val="sv-FI"/>
        </w:rPr>
        <w:t> punkt</w:t>
      </w:r>
      <w:r w:rsidRPr="00AF733E">
        <w:rPr>
          <w:lang w:val="sv-FI"/>
        </w:rPr>
        <w:t>en och 4</w:t>
      </w:r>
      <w:r w:rsidR="000A6FB4">
        <w:rPr>
          <w:lang w:val="sv-FI"/>
        </w:rPr>
        <w:t> mom.</w:t>
      </w:r>
      <w:r w:rsidRPr="00AF733E">
        <w:rPr>
          <w:lang w:val="sv-FI"/>
        </w:rPr>
        <w:t xml:space="preserve"> i det kapitlet om berättigade till inkomstrelaterad dagpenning,</w:t>
      </w:r>
    </w:p>
    <w:p w14:paraId="5CEC5919" w14:textId="67B09AF3" w:rsidR="00AF733E" w:rsidRPr="00AF733E" w:rsidRDefault="00AF733E" w:rsidP="00AF733E">
      <w:pPr>
        <w:pStyle w:val="ANormal"/>
        <w:rPr>
          <w:lang w:val="sv-FI"/>
        </w:rPr>
      </w:pPr>
      <w:r>
        <w:rPr>
          <w:lang w:val="sv-FI"/>
        </w:rPr>
        <w:tab/>
      </w:r>
      <w:r w:rsidRPr="00AF733E">
        <w:rPr>
          <w:lang w:val="sv-FI"/>
        </w:rPr>
        <w:t>2) 3</w:t>
      </w:r>
      <w:r w:rsidR="000A6FB4">
        <w:rPr>
          <w:lang w:val="sv-FI"/>
        </w:rPr>
        <w:t> §</w:t>
      </w:r>
      <w:r w:rsidRPr="00AF733E">
        <w:rPr>
          <w:lang w:val="sv-FI"/>
        </w:rPr>
        <w:t xml:space="preserve"> i det kapitlet om frånvaro från sysselsättningsfrämjande service,</w:t>
      </w:r>
    </w:p>
    <w:p w14:paraId="72230931" w14:textId="00D0E764" w:rsidR="00AF733E" w:rsidRPr="00AF733E" w:rsidRDefault="00AF733E" w:rsidP="00AF733E">
      <w:pPr>
        <w:pStyle w:val="ANormal"/>
        <w:rPr>
          <w:lang w:val="sv-FI"/>
        </w:rPr>
      </w:pPr>
      <w:r>
        <w:rPr>
          <w:lang w:val="sv-FI"/>
        </w:rPr>
        <w:tab/>
      </w:r>
      <w:r w:rsidRPr="00AF733E">
        <w:rPr>
          <w:lang w:val="sv-FI"/>
        </w:rPr>
        <w:t>3) 4</w:t>
      </w:r>
      <w:r w:rsidR="000A6FB4">
        <w:rPr>
          <w:lang w:val="sv-FI"/>
        </w:rPr>
        <w:t> §</w:t>
      </w:r>
      <w:r w:rsidRPr="00AF733E">
        <w:rPr>
          <w:lang w:val="sv-FI"/>
        </w:rPr>
        <w:t xml:space="preserve"> i det kapitlet om avvikande tillämpning av lagen om utkomstskydd för arbetslösa efter att sysselsättningsfrämjande service inletts,</w:t>
      </w:r>
    </w:p>
    <w:p w14:paraId="45249955" w14:textId="448E877F" w:rsidR="00AF733E" w:rsidRPr="00AF733E" w:rsidRDefault="00AF733E" w:rsidP="00AF733E">
      <w:pPr>
        <w:pStyle w:val="ANormal"/>
        <w:rPr>
          <w:lang w:val="sv-FI"/>
        </w:rPr>
      </w:pPr>
      <w:r>
        <w:rPr>
          <w:lang w:val="sv-FI"/>
        </w:rPr>
        <w:tab/>
      </w:r>
      <w:r w:rsidRPr="00AF733E">
        <w:rPr>
          <w:lang w:val="sv-FI"/>
        </w:rPr>
        <w:t>4) 5</w:t>
      </w:r>
      <w:r w:rsidR="000A6FB4">
        <w:rPr>
          <w:lang w:val="sv-FI"/>
        </w:rPr>
        <w:t> §</w:t>
      </w:r>
      <w:r w:rsidRPr="00AF733E">
        <w:rPr>
          <w:lang w:val="sv-FI"/>
        </w:rPr>
        <w:t xml:space="preserve"> i det kapitlet om särskilda bestämmelser om arbetskraftsutbildning,</w:t>
      </w:r>
    </w:p>
    <w:p w14:paraId="35805DF6" w14:textId="77CE63D8" w:rsidR="0070636E" w:rsidRPr="0070636E" w:rsidRDefault="00AF733E" w:rsidP="00AF733E">
      <w:pPr>
        <w:pStyle w:val="ANormal"/>
        <w:rPr>
          <w:lang w:val="sv-FI"/>
        </w:rPr>
      </w:pPr>
      <w:r>
        <w:rPr>
          <w:lang w:val="sv-FI"/>
        </w:rPr>
        <w:tab/>
      </w:r>
      <w:r w:rsidRPr="00AF733E">
        <w:rPr>
          <w:lang w:val="sv-FI"/>
        </w:rPr>
        <w:t>5) 6</w:t>
      </w:r>
      <w:r w:rsidR="000A6FB4">
        <w:rPr>
          <w:lang w:val="sv-FI"/>
        </w:rPr>
        <w:t> §</w:t>
      </w:r>
      <w:r w:rsidRPr="00AF733E">
        <w:rPr>
          <w:lang w:val="sv-FI"/>
        </w:rPr>
        <w:t xml:space="preserve"> i det kapitlet om kostnadsersättning som betalas för den tid arbetsverksamhet i rehabiliteringssyfte pågår.</w:t>
      </w:r>
    </w:p>
    <w:p w14:paraId="68E8FE4C" w14:textId="77777777" w:rsidR="00EE2DF0" w:rsidRPr="0089716D" w:rsidRDefault="00EE2DF0" w:rsidP="0089716D">
      <w:pPr>
        <w:pStyle w:val="ANormal"/>
        <w:rPr>
          <w:lang w:val="sv-FI"/>
        </w:rPr>
      </w:pPr>
    </w:p>
    <w:p w14:paraId="4CB067CC" w14:textId="03329F8E" w:rsidR="0089716D" w:rsidRDefault="0089716D" w:rsidP="008B5D31">
      <w:pPr>
        <w:pStyle w:val="LagKapitel"/>
        <w:rPr>
          <w:lang w:val="sv-FI"/>
        </w:rPr>
      </w:pPr>
      <w:r w:rsidRPr="0089716D">
        <w:rPr>
          <w:lang w:val="sv-FI"/>
        </w:rPr>
        <w:t>5</w:t>
      </w:r>
      <w:r w:rsidR="000A6FB4">
        <w:rPr>
          <w:lang w:val="sv-FI"/>
        </w:rPr>
        <w:t> kap.</w:t>
      </w:r>
      <w:r w:rsidR="00B95F4D" w:rsidRPr="00B95F4D">
        <w:t xml:space="preserve"> </w:t>
      </w:r>
      <w:r w:rsidR="00B95F4D" w:rsidRPr="00371BCE">
        <w:br/>
      </w:r>
      <w:r w:rsidRPr="0089716D">
        <w:rPr>
          <w:lang w:val="sv-FI"/>
        </w:rPr>
        <w:t>Bestämmelser om verkställighet av allmänt stöd</w:t>
      </w:r>
    </w:p>
    <w:p w14:paraId="7A3ED673" w14:textId="77777777" w:rsidR="00C0308A" w:rsidRPr="00C0308A" w:rsidRDefault="00C0308A" w:rsidP="00C0308A">
      <w:pPr>
        <w:pStyle w:val="ANormal"/>
        <w:rPr>
          <w:lang w:val="sv-FI"/>
        </w:rPr>
      </w:pPr>
    </w:p>
    <w:p w14:paraId="309D6A96" w14:textId="0090BDA7" w:rsidR="00EE2DF0" w:rsidRPr="00602A0A" w:rsidRDefault="0089716D" w:rsidP="00602A0A">
      <w:pPr>
        <w:pStyle w:val="LagParagraf"/>
        <w:rPr>
          <w:lang w:val="sv-FI"/>
        </w:rPr>
      </w:pPr>
      <w:r w:rsidRPr="0089716D">
        <w:rPr>
          <w:lang w:val="sv-FI"/>
        </w:rPr>
        <w:t>20</w:t>
      </w:r>
      <w:r w:rsidR="000A6FB4">
        <w:rPr>
          <w:lang w:val="sv-FI"/>
        </w:rPr>
        <w:t> §</w:t>
      </w:r>
    </w:p>
    <w:p w14:paraId="268AE3EA" w14:textId="1343EF80" w:rsidR="0089716D" w:rsidRPr="0089716D" w:rsidRDefault="0089716D" w:rsidP="00BB2F23">
      <w:pPr>
        <w:pStyle w:val="LagPararubrik"/>
        <w:rPr>
          <w:lang w:val="sv-FI"/>
        </w:rPr>
      </w:pPr>
      <w:r w:rsidRPr="0089716D">
        <w:rPr>
          <w:lang w:val="sv-FI"/>
        </w:rPr>
        <w:t>Ansökan om allmänt stöd</w:t>
      </w:r>
    </w:p>
    <w:p w14:paraId="0D66C4E3" w14:textId="38C58CC4" w:rsidR="0056535C" w:rsidRPr="0056535C" w:rsidRDefault="0056535C" w:rsidP="0056535C">
      <w:pPr>
        <w:pStyle w:val="ANormal"/>
        <w:rPr>
          <w:lang w:val="sv-FI"/>
        </w:rPr>
      </w:pPr>
      <w:r>
        <w:rPr>
          <w:lang w:val="sv-FI"/>
        </w:rPr>
        <w:tab/>
      </w:r>
      <w:r w:rsidRPr="0056535C">
        <w:rPr>
          <w:lang w:val="sv-FI"/>
        </w:rPr>
        <w:t>Allmänt stöd ska sökas skriftligt hos Folkpensionsanstalten.</w:t>
      </w:r>
    </w:p>
    <w:p w14:paraId="3A9BF7DB" w14:textId="2EB38A18" w:rsidR="0056535C" w:rsidRPr="0056535C" w:rsidRDefault="0056535C" w:rsidP="0056535C">
      <w:pPr>
        <w:pStyle w:val="ANormal"/>
        <w:rPr>
          <w:lang w:val="sv-FI"/>
        </w:rPr>
      </w:pPr>
      <w:r>
        <w:rPr>
          <w:lang w:val="sv-FI"/>
        </w:rPr>
        <w:tab/>
      </w:r>
      <w:r w:rsidRPr="0056535C">
        <w:rPr>
          <w:lang w:val="sv-FI"/>
        </w:rPr>
        <w:t>Allmänt stöd beviljas inte utan särskilt vägande skäl retroaktivt för längre tid än tre månader före den tidpunkt då ansökan blev anhängig.</w:t>
      </w:r>
    </w:p>
    <w:p w14:paraId="57AC796C" w14:textId="60A17FDF" w:rsidR="0089716D" w:rsidRDefault="0056535C" w:rsidP="0056535C">
      <w:pPr>
        <w:pStyle w:val="ANormal"/>
        <w:rPr>
          <w:lang w:val="sv-FI"/>
        </w:rPr>
      </w:pPr>
      <w:r>
        <w:rPr>
          <w:lang w:val="sv-FI"/>
        </w:rPr>
        <w:tab/>
      </w:r>
      <w:r w:rsidRPr="0056535C">
        <w:rPr>
          <w:lang w:val="sv-FI"/>
        </w:rPr>
        <w:t>Har ansökan om inkomstrelaterad dagpenning enligt lagen om utkomstskydd för arbetslösa avslagits, anses ansökan om allmänt stöd ha blivit anhängig när ansökan om inkomstrelaterad dagpenning kom in till arbetslöshetskassan, under förutsättning att allmänt stöd har sökts inom tre månader från det att sökanden fick kännedom om arbetslöshetskassans avslagsbeslut.</w:t>
      </w:r>
    </w:p>
    <w:p w14:paraId="017E9EB7" w14:textId="77777777" w:rsidR="00992E97" w:rsidRPr="0089716D" w:rsidRDefault="00992E97" w:rsidP="0089716D">
      <w:pPr>
        <w:pStyle w:val="ANormal"/>
        <w:rPr>
          <w:lang w:val="sv-FI"/>
        </w:rPr>
      </w:pPr>
    </w:p>
    <w:p w14:paraId="64238F78" w14:textId="5EE712C3" w:rsidR="00992E97" w:rsidRPr="00602A0A" w:rsidRDefault="0089716D" w:rsidP="00602A0A">
      <w:pPr>
        <w:pStyle w:val="LagParagraf"/>
        <w:rPr>
          <w:lang w:val="sv-FI"/>
        </w:rPr>
      </w:pPr>
      <w:r w:rsidRPr="0089716D">
        <w:rPr>
          <w:lang w:val="sv-FI"/>
        </w:rPr>
        <w:t>21</w:t>
      </w:r>
      <w:r w:rsidR="000A6FB4">
        <w:rPr>
          <w:lang w:val="sv-FI"/>
        </w:rPr>
        <w:t> §</w:t>
      </w:r>
    </w:p>
    <w:p w14:paraId="0EBB1AED" w14:textId="4343C9EE" w:rsidR="0089716D" w:rsidRPr="0089716D" w:rsidRDefault="0089716D" w:rsidP="00BB2F23">
      <w:pPr>
        <w:pStyle w:val="LagPararubrik"/>
        <w:rPr>
          <w:lang w:val="sv-FI"/>
        </w:rPr>
      </w:pPr>
      <w:r w:rsidRPr="0089716D">
        <w:rPr>
          <w:lang w:val="sv-FI"/>
        </w:rPr>
        <w:t>Behandlingen av ansökan</w:t>
      </w:r>
    </w:p>
    <w:p w14:paraId="70CB5C8F" w14:textId="16585B1F" w:rsidR="004343D8" w:rsidRPr="004343D8" w:rsidRDefault="004343D8" w:rsidP="004343D8">
      <w:pPr>
        <w:pStyle w:val="ANormal"/>
        <w:rPr>
          <w:lang w:val="sv-FI"/>
        </w:rPr>
      </w:pPr>
      <w:r>
        <w:rPr>
          <w:lang w:val="sv-FI"/>
        </w:rPr>
        <w:tab/>
      </w:r>
      <w:r w:rsidRPr="004343D8">
        <w:rPr>
          <w:lang w:val="sv-FI"/>
        </w:rPr>
        <w:t>Beslut om allmänt stöd ska meddelas senast den trettionde kalenderdagen från det att ansökan kom in.</w:t>
      </w:r>
    </w:p>
    <w:p w14:paraId="448A21D3" w14:textId="4FE7748C" w:rsidR="00992E97" w:rsidRPr="0089716D" w:rsidRDefault="004343D8" w:rsidP="004343D8">
      <w:pPr>
        <w:pStyle w:val="ANormal"/>
        <w:rPr>
          <w:lang w:val="sv-FI"/>
        </w:rPr>
      </w:pPr>
      <w:r>
        <w:rPr>
          <w:lang w:val="sv-FI"/>
        </w:rPr>
        <w:tab/>
      </w:r>
      <w:r w:rsidRPr="004343D8">
        <w:rPr>
          <w:lang w:val="sv-FI"/>
        </w:rPr>
        <w:t>Om ett beslut inte kan meddelas inom den tid som föreskrivs i 1</w:t>
      </w:r>
      <w:r w:rsidR="000A6FB4">
        <w:rPr>
          <w:lang w:val="sv-FI"/>
        </w:rPr>
        <w:t> mom.</w:t>
      </w:r>
      <w:r w:rsidRPr="004343D8">
        <w:rPr>
          <w:lang w:val="sv-FI"/>
        </w:rPr>
        <w:t>, därför att Folkpensionsanstalten på grund av att ansökan är bristfällig eller av annan orsak inte har de uppgifter som behövs för att avgöra ärendet, ska beslutet dock meddelas senast den fjortonde kalenderdagen från det att Folkpensionsanstalten har haft tillgång till de uppgifter som behövs för att avgöra ärendet.</w:t>
      </w:r>
    </w:p>
    <w:p w14:paraId="0395CE2E" w14:textId="461C9F7B" w:rsidR="00992E97" w:rsidRPr="00602A0A" w:rsidRDefault="0089716D" w:rsidP="00602A0A">
      <w:pPr>
        <w:pStyle w:val="LagParagraf"/>
        <w:rPr>
          <w:lang w:val="sv-FI"/>
        </w:rPr>
      </w:pPr>
      <w:r w:rsidRPr="0089716D">
        <w:rPr>
          <w:lang w:val="sv-FI"/>
        </w:rPr>
        <w:t>22</w:t>
      </w:r>
      <w:r w:rsidR="000A6FB4">
        <w:rPr>
          <w:lang w:val="sv-FI"/>
        </w:rPr>
        <w:t> §</w:t>
      </w:r>
    </w:p>
    <w:p w14:paraId="79C0A808" w14:textId="251378FA" w:rsidR="0089716D" w:rsidRPr="0089716D" w:rsidRDefault="0089716D" w:rsidP="00BB2F23">
      <w:pPr>
        <w:pStyle w:val="LagPararubrik"/>
        <w:rPr>
          <w:lang w:val="sv-FI"/>
        </w:rPr>
      </w:pPr>
      <w:r w:rsidRPr="0089716D">
        <w:rPr>
          <w:lang w:val="sv-FI"/>
        </w:rPr>
        <w:t>Skyldighet att lämna uppgifter</w:t>
      </w:r>
    </w:p>
    <w:p w14:paraId="53985807" w14:textId="4491557A" w:rsidR="004F5601" w:rsidRPr="004F5601" w:rsidRDefault="004F5601" w:rsidP="004F5601">
      <w:pPr>
        <w:pStyle w:val="ANormal"/>
        <w:rPr>
          <w:lang w:val="sv-FI"/>
        </w:rPr>
      </w:pPr>
      <w:r>
        <w:rPr>
          <w:lang w:val="sv-FI"/>
        </w:rPr>
        <w:tab/>
      </w:r>
      <w:r w:rsidRPr="004F5601">
        <w:rPr>
          <w:lang w:val="sv-FI"/>
        </w:rPr>
        <w:t>Den som ansöker om allmänt stöd ska lämna Folkpensionsanstalten de uppgifter som behövs för beviljande och utbetalning av stödet.</w:t>
      </w:r>
    </w:p>
    <w:p w14:paraId="1675E979" w14:textId="16890004" w:rsidR="004F5601" w:rsidRPr="004F5601" w:rsidRDefault="004F5601" w:rsidP="004F5601">
      <w:pPr>
        <w:pStyle w:val="ANormal"/>
        <w:rPr>
          <w:lang w:val="sv-FI"/>
        </w:rPr>
      </w:pPr>
      <w:r>
        <w:rPr>
          <w:lang w:val="sv-FI"/>
        </w:rPr>
        <w:tab/>
      </w:r>
      <w:r w:rsidRPr="004F5601">
        <w:rPr>
          <w:lang w:val="sv-FI"/>
        </w:rPr>
        <w:t>Den som ansöker om allmänt stöd ska på det sätt som arbetskraftsmyndigheten eller Sysselsättnings, utvecklings- och förvaltningscentret bestämmer till arbetskraftsmyndigheten eller Sysselsättnings-, utvecklings- och förvaltningscentret lämna de utredningar som behövs för myndighetens och centrets utlåtande och som berör sökanden personligen.</w:t>
      </w:r>
    </w:p>
    <w:p w14:paraId="448A9422" w14:textId="02FF522F" w:rsidR="004F5601" w:rsidRPr="004F5601" w:rsidRDefault="004F5601" w:rsidP="004F5601">
      <w:pPr>
        <w:pStyle w:val="ANormal"/>
        <w:rPr>
          <w:lang w:val="sv-FI"/>
        </w:rPr>
      </w:pPr>
      <w:r>
        <w:rPr>
          <w:lang w:val="sv-FI"/>
        </w:rPr>
        <w:tab/>
      </w:r>
      <w:r w:rsidRPr="004F5601">
        <w:rPr>
          <w:lang w:val="sv-FI"/>
        </w:rPr>
        <w:t>Om det i en stödmottagares omständigheter inträffar en sådan förändring som kan påverka rätten att få allmänt stöd eller minska stödbeloppet, ska stödmottagaren omedelbart underrätta Folkpensionsanstalten om förändringen. Stödmottagaren ska omedelbart underrätta arbetskraftsmyndigheten om en förändring i omständigheter som avses i 11</w:t>
      </w:r>
      <w:r w:rsidR="000A6FB4">
        <w:rPr>
          <w:lang w:val="sv-FI"/>
        </w:rPr>
        <w:t> kap.</w:t>
      </w:r>
      <w:r w:rsidRPr="004F5601">
        <w:rPr>
          <w:lang w:val="sv-FI"/>
        </w:rPr>
        <w:t xml:space="preserve"> 4</w:t>
      </w:r>
      <w:r w:rsidR="000A6FB4">
        <w:rPr>
          <w:lang w:val="sv-FI"/>
        </w:rPr>
        <w:t> §</w:t>
      </w:r>
      <w:r w:rsidRPr="004F5601">
        <w:rPr>
          <w:lang w:val="sv-FI"/>
        </w:rPr>
        <w:t xml:space="preserve"> i lagen om utkomstskydd för arbetslösa.</w:t>
      </w:r>
    </w:p>
    <w:p w14:paraId="1361B9A4" w14:textId="23B54ECF" w:rsidR="004F5601" w:rsidRPr="004F5601" w:rsidRDefault="004F5601" w:rsidP="004F5601">
      <w:pPr>
        <w:pStyle w:val="ANormal"/>
        <w:rPr>
          <w:lang w:val="sv-FI"/>
        </w:rPr>
      </w:pPr>
      <w:r>
        <w:rPr>
          <w:lang w:val="sv-FI"/>
        </w:rPr>
        <w:tab/>
      </w:r>
      <w:r w:rsidRPr="004F5601">
        <w:rPr>
          <w:lang w:val="sv-FI"/>
        </w:rPr>
        <w:t>De förändringar i stödmottagarens omständigheter som avses i 3</w:t>
      </w:r>
      <w:r w:rsidR="000A6FB4">
        <w:rPr>
          <w:lang w:val="sv-FI"/>
        </w:rPr>
        <w:t> mom.</w:t>
      </w:r>
      <w:r w:rsidRPr="004F5601">
        <w:rPr>
          <w:lang w:val="sv-FI"/>
        </w:rPr>
        <w:t xml:space="preserve"> och som stödmottagaren omedelbart ska meddela den som betalar ut förmånen är</w:t>
      </w:r>
    </w:p>
    <w:p w14:paraId="271B8187" w14:textId="4D982AE2" w:rsidR="004F5601" w:rsidRPr="004F5601" w:rsidRDefault="004F5601" w:rsidP="004F5601">
      <w:pPr>
        <w:pStyle w:val="ANormal"/>
        <w:rPr>
          <w:lang w:val="sv-FI"/>
        </w:rPr>
      </w:pPr>
      <w:r>
        <w:rPr>
          <w:lang w:val="sv-FI"/>
        </w:rPr>
        <w:tab/>
      </w:r>
      <w:r w:rsidRPr="004F5601">
        <w:rPr>
          <w:lang w:val="sv-FI"/>
        </w:rPr>
        <w:t>1) medlemskap i en arbetslöshetskassa,</w:t>
      </w:r>
    </w:p>
    <w:p w14:paraId="6544CD51" w14:textId="61B20CAC" w:rsidR="004F5601" w:rsidRPr="004F5601" w:rsidRDefault="004F5601" w:rsidP="004F5601">
      <w:pPr>
        <w:pStyle w:val="ANormal"/>
        <w:rPr>
          <w:lang w:val="sv-FI"/>
        </w:rPr>
      </w:pPr>
      <w:r>
        <w:rPr>
          <w:lang w:val="sv-FI"/>
        </w:rPr>
        <w:tab/>
      </w:r>
      <w:r w:rsidRPr="004F5601">
        <w:rPr>
          <w:lang w:val="sv-FI"/>
        </w:rPr>
        <w:t>2) om personen är arbetssökande och om personen inte längre söker arbete,</w:t>
      </w:r>
    </w:p>
    <w:p w14:paraId="1B857BE3" w14:textId="069D03E5" w:rsidR="004F5601" w:rsidRPr="004F5601" w:rsidRDefault="004F5601" w:rsidP="004F5601">
      <w:pPr>
        <w:pStyle w:val="ANormal"/>
        <w:rPr>
          <w:lang w:val="sv-FI"/>
        </w:rPr>
      </w:pPr>
      <w:r>
        <w:rPr>
          <w:lang w:val="sv-FI"/>
        </w:rPr>
        <w:tab/>
      </w:r>
      <w:r w:rsidRPr="004F5601">
        <w:rPr>
          <w:lang w:val="sv-FI"/>
        </w:rPr>
        <w:t>3) fortsatt arbetslöshet,</w:t>
      </w:r>
    </w:p>
    <w:p w14:paraId="6AEE76AC" w14:textId="50AB20C3" w:rsidR="004F5601" w:rsidRPr="004F5601" w:rsidRDefault="004F5601" w:rsidP="004F5601">
      <w:pPr>
        <w:pStyle w:val="ANormal"/>
        <w:rPr>
          <w:lang w:val="sv-FI"/>
        </w:rPr>
      </w:pPr>
      <w:r>
        <w:rPr>
          <w:lang w:val="sv-FI"/>
        </w:rPr>
        <w:tab/>
      </w:r>
      <w:r w:rsidRPr="004F5601">
        <w:rPr>
          <w:lang w:val="sv-FI"/>
        </w:rPr>
        <w:t>4) anställning, tjänsteförhållande, eget arbete eller företagsverksamhet som inletts eller upphört,</w:t>
      </w:r>
    </w:p>
    <w:p w14:paraId="594BA210" w14:textId="5014B800" w:rsidR="004F5601" w:rsidRPr="004F5601" w:rsidRDefault="004F5601" w:rsidP="004F5601">
      <w:pPr>
        <w:pStyle w:val="ANormal"/>
        <w:rPr>
          <w:lang w:val="sv-FI"/>
        </w:rPr>
      </w:pPr>
      <w:r>
        <w:rPr>
          <w:lang w:val="sv-FI"/>
        </w:rPr>
        <w:tab/>
      </w:r>
      <w:r w:rsidRPr="004F5601">
        <w:rPr>
          <w:lang w:val="sv-FI"/>
        </w:rPr>
        <w:t>5) lön eller annat vederlag för anställning, tjänsteförhållande, eget arbete eller företagsverksamhet,</w:t>
      </w:r>
    </w:p>
    <w:p w14:paraId="45952A23" w14:textId="45E3A5B3" w:rsidR="004F5601" w:rsidRPr="004F5601" w:rsidRDefault="004F5601" w:rsidP="004F5601">
      <w:pPr>
        <w:pStyle w:val="ANormal"/>
        <w:rPr>
          <w:lang w:val="sv-FI"/>
        </w:rPr>
      </w:pPr>
      <w:r>
        <w:rPr>
          <w:lang w:val="sv-FI"/>
        </w:rPr>
        <w:tab/>
      </w:r>
      <w:r w:rsidRPr="004F5601">
        <w:rPr>
          <w:lang w:val="sv-FI"/>
        </w:rPr>
        <w:t>6) kapitalinkomster,</w:t>
      </w:r>
    </w:p>
    <w:p w14:paraId="067E50E4" w14:textId="4958ABBA" w:rsidR="004F5601" w:rsidRPr="004F5601" w:rsidRDefault="004F5601" w:rsidP="004F5601">
      <w:pPr>
        <w:pStyle w:val="ANormal"/>
        <w:rPr>
          <w:lang w:val="sv-FI"/>
        </w:rPr>
      </w:pPr>
      <w:r>
        <w:rPr>
          <w:lang w:val="sv-FI"/>
        </w:rPr>
        <w:tab/>
      </w:r>
      <w:r w:rsidRPr="004F5601">
        <w:rPr>
          <w:lang w:val="sv-FI"/>
        </w:rPr>
        <w:t>7) ekonomisk förmån eller ersättning på grundval av anställning, tjänsteförhållande, eget arbete eller företagsverksamhet,</w:t>
      </w:r>
    </w:p>
    <w:p w14:paraId="36F1FBF1" w14:textId="69C0E765" w:rsidR="004F5601" w:rsidRPr="004F5601" w:rsidRDefault="004F5601" w:rsidP="004F5601">
      <w:pPr>
        <w:pStyle w:val="ANormal"/>
        <w:rPr>
          <w:lang w:val="sv-FI"/>
        </w:rPr>
      </w:pPr>
      <w:r>
        <w:rPr>
          <w:lang w:val="sv-FI"/>
        </w:rPr>
        <w:tab/>
      </w:r>
      <w:r w:rsidRPr="004F5601">
        <w:rPr>
          <w:lang w:val="sv-FI"/>
        </w:rPr>
        <w:t>8) beviljat avgångsbidrag,</w:t>
      </w:r>
    </w:p>
    <w:p w14:paraId="7C5B2078" w14:textId="2879EBF4" w:rsidR="004F5601" w:rsidRPr="004F5601" w:rsidRDefault="004F5601" w:rsidP="004F5601">
      <w:pPr>
        <w:pStyle w:val="ANormal"/>
        <w:rPr>
          <w:lang w:val="sv-FI"/>
        </w:rPr>
      </w:pPr>
      <w:r>
        <w:rPr>
          <w:lang w:val="sv-FI"/>
        </w:rPr>
        <w:tab/>
      </w:r>
      <w:r w:rsidRPr="004F5601">
        <w:rPr>
          <w:lang w:val="sv-FI"/>
        </w:rPr>
        <w:t>9) arbetstid som använts för arbetet,</w:t>
      </w:r>
    </w:p>
    <w:p w14:paraId="4EF98637" w14:textId="685DB672" w:rsidR="004F5601" w:rsidRPr="004F5601" w:rsidRDefault="004F5601" w:rsidP="004F5601">
      <w:pPr>
        <w:pStyle w:val="ANormal"/>
        <w:rPr>
          <w:lang w:val="sv-FI"/>
        </w:rPr>
      </w:pPr>
      <w:r>
        <w:rPr>
          <w:lang w:val="sv-FI"/>
        </w:rPr>
        <w:tab/>
      </w:r>
      <w:r w:rsidRPr="004F5601">
        <w:rPr>
          <w:lang w:val="sv-FI"/>
        </w:rPr>
        <w:t>10) inkomst från försäljning av företag eller företagstillgångar i samband med nedläggning av företagsverksamhet, eller tagande av företagstillgångar i privat bruk,</w:t>
      </w:r>
    </w:p>
    <w:p w14:paraId="559ED81A" w14:textId="6E2D2634" w:rsidR="004F5601" w:rsidRPr="004F5601" w:rsidRDefault="004F5601" w:rsidP="004F5601">
      <w:pPr>
        <w:pStyle w:val="ANormal"/>
        <w:rPr>
          <w:lang w:val="sv-FI"/>
        </w:rPr>
      </w:pPr>
      <w:r>
        <w:rPr>
          <w:lang w:val="sv-FI"/>
        </w:rPr>
        <w:tab/>
      </w:r>
      <w:r w:rsidRPr="004F5601">
        <w:rPr>
          <w:lang w:val="sv-FI"/>
        </w:rPr>
        <w:t>11) avslutande av sysselsättningsfrämjande service,</w:t>
      </w:r>
    </w:p>
    <w:p w14:paraId="49D53B68" w14:textId="551F7D38" w:rsidR="004F5601" w:rsidRPr="004F5601" w:rsidRDefault="004F5601" w:rsidP="004F5601">
      <w:pPr>
        <w:pStyle w:val="ANormal"/>
        <w:rPr>
          <w:lang w:val="sv-FI"/>
        </w:rPr>
      </w:pPr>
      <w:r>
        <w:rPr>
          <w:lang w:val="sv-FI"/>
        </w:rPr>
        <w:tab/>
      </w:r>
      <w:r w:rsidRPr="004F5601">
        <w:rPr>
          <w:lang w:val="sv-FI"/>
        </w:rPr>
        <w:t>12) ersättning för inkomstbortfall i enlighet med trafikförsäkring eller olycksfallsförsäkring eller lagen om skada, ådragen i militärtjänst,</w:t>
      </w:r>
    </w:p>
    <w:p w14:paraId="1454D615" w14:textId="3413AF93" w:rsidR="004F5601" w:rsidRPr="004F5601" w:rsidRDefault="004F5601" w:rsidP="004F5601">
      <w:pPr>
        <w:pStyle w:val="ANormal"/>
        <w:rPr>
          <w:lang w:val="sv-FI"/>
        </w:rPr>
      </w:pPr>
      <w:r>
        <w:rPr>
          <w:lang w:val="sv-FI"/>
        </w:rPr>
        <w:tab/>
      </w:r>
      <w:r w:rsidRPr="004F5601">
        <w:rPr>
          <w:lang w:val="sv-FI"/>
        </w:rPr>
        <w:t>13) en social förmån som erhållits eller ansökts i Finland och utomlands, stöd för hemvård som maken eller sambon får och extra pension som arbetsgivaren ordnar och som är bättre än minimivillkoren enligt lagen om pension för arbetstagare,</w:t>
      </w:r>
    </w:p>
    <w:p w14:paraId="15A59A2E" w14:textId="72437942" w:rsidR="004F5601" w:rsidRPr="004F5601" w:rsidRDefault="004F5601" w:rsidP="004F5601">
      <w:pPr>
        <w:pStyle w:val="ANormal"/>
        <w:rPr>
          <w:lang w:val="sv-FI"/>
        </w:rPr>
      </w:pPr>
      <w:r>
        <w:rPr>
          <w:lang w:val="sv-FI"/>
        </w:rPr>
        <w:tab/>
      </w:r>
      <w:r w:rsidRPr="004F5601">
        <w:rPr>
          <w:lang w:val="sv-FI"/>
        </w:rPr>
        <w:t>14) beviljad eller avslagen lönegaranti,</w:t>
      </w:r>
    </w:p>
    <w:p w14:paraId="0D18932E" w14:textId="218FD788" w:rsidR="004F5601" w:rsidRPr="004F5601" w:rsidRDefault="004F5601" w:rsidP="004F5601">
      <w:pPr>
        <w:pStyle w:val="ANormal"/>
        <w:rPr>
          <w:lang w:val="sv-FI"/>
        </w:rPr>
      </w:pPr>
      <w:r>
        <w:rPr>
          <w:lang w:val="sv-FI"/>
        </w:rPr>
        <w:tab/>
      </w:r>
      <w:r w:rsidRPr="004F5601">
        <w:rPr>
          <w:lang w:val="sv-FI"/>
        </w:rPr>
        <w:t>15) barn som sökanden försörjer,</w:t>
      </w:r>
    </w:p>
    <w:p w14:paraId="02D31598" w14:textId="2F13A05A" w:rsidR="004F5601" w:rsidRPr="004F5601" w:rsidRDefault="004F5601" w:rsidP="004F5601">
      <w:pPr>
        <w:pStyle w:val="ANormal"/>
        <w:rPr>
          <w:lang w:val="sv-FI"/>
        </w:rPr>
      </w:pPr>
      <w:r>
        <w:rPr>
          <w:lang w:val="sv-FI"/>
        </w:rPr>
        <w:tab/>
      </w:r>
      <w:r w:rsidRPr="004F5601">
        <w:rPr>
          <w:lang w:val="sv-FI"/>
        </w:rPr>
        <w:t>16) de dagar då mottagaren av allmänt stöd har deltagit i annan sysselsättningsfrämjande service än arbetskraftsutbildning, arbetssökandes frivilliga studier som stöds med arbetslöshetsförmån eller frivilliga studier enligt 28</w:t>
      </w:r>
      <w:r>
        <w:rPr>
          <w:lang w:val="sv-FI"/>
        </w:rPr>
        <w:t>–</w:t>
      </w:r>
      <w:r w:rsidRPr="004F5601">
        <w:rPr>
          <w:lang w:val="sv-FI"/>
        </w:rPr>
        <w:t>31</w:t>
      </w:r>
      <w:r w:rsidR="000A6FB4">
        <w:rPr>
          <w:lang w:val="sv-FI"/>
        </w:rPr>
        <w:t> §</w:t>
      </w:r>
      <w:r w:rsidRPr="004F5601">
        <w:rPr>
          <w:lang w:val="sv-FI"/>
        </w:rPr>
        <w:t xml:space="preserve"> i lagen om främjande av integration (681/2023),</w:t>
      </w:r>
    </w:p>
    <w:p w14:paraId="76F01F70" w14:textId="5864CE44" w:rsidR="004F5601" w:rsidRPr="004F5601" w:rsidRDefault="004F5601" w:rsidP="004F5601">
      <w:pPr>
        <w:pStyle w:val="ANormal"/>
        <w:rPr>
          <w:lang w:val="sv-FI"/>
        </w:rPr>
      </w:pPr>
      <w:r>
        <w:rPr>
          <w:lang w:val="sv-FI"/>
        </w:rPr>
        <w:tab/>
      </w:r>
      <w:r w:rsidRPr="004F5601">
        <w:rPr>
          <w:lang w:val="sv-FI"/>
        </w:rPr>
        <w:t>17) inledande av värnplikt eller civiltjänst eller avtjänande av fängelsestraff, intagning för vård på sjukhus eller annan därmed jämförbar anstaltsvård samt andra därmed jämförbara omständigheter,</w:t>
      </w:r>
    </w:p>
    <w:p w14:paraId="74F306DE" w14:textId="6F92433E" w:rsidR="004F5601" w:rsidRPr="004F5601" w:rsidRDefault="004F5601" w:rsidP="004F5601">
      <w:pPr>
        <w:pStyle w:val="ANormal"/>
        <w:rPr>
          <w:lang w:val="sv-FI"/>
        </w:rPr>
      </w:pPr>
      <w:r>
        <w:rPr>
          <w:lang w:val="sv-FI"/>
        </w:rPr>
        <w:tab/>
      </w:r>
      <w:r w:rsidRPr="004F5601">
        <w:rPr>
          <w:lang w:val="sv-FI"/>
        </w:rPr>
        <w:t>18) förälderns eller föräldrarnas inkomster som avses i 16</w:t>
      </w:r>
      <w:r w:rsidR="000A6FB4">
        <w:rPr>
          <w:lang w:val="sv-FI"/>
        </w:rPr>
        <w:t> §</w:t>
      </w:r>
      <w:r w:rsidRPr="004F5601">
        <w:rPr>
          <w:lang w:val="sv-FI"/>
        </w:rPr>
        <w:t>, om det är fråga om en person som avses i 18</w:t>
      </w:r>
      <w:r w:rsidR="000A6FB4">
        <w:rPr>
          <w:lang w:val="sv-FI"/>
        </w:rPr>
        <w:t> §</w:t>
      </w:r>
      <w:r w:rsidRPr="004F5601">
        <w:rPr>
          <w:lang w:val="sv-FI"/>
        </w:rPr>
        <w:t>,</w:t>
      </w:r>
    </w:p>
    <w:p w14:paraId="2A5B7B3F" w14:textId="655FED56" w:rsidR="004F5601" w:rsidRPr="004F5601" w:rsidRDefault="004F5601" w:rsidP="004F5601">
      <w:pPr>
        <w:pStyle w:val="ANormal"/>
        <w:rPr>
          <w:lang w:val="sv-FI"/>
        </w:rPr>
      </w:pPr>
      <w:r>
        <w:rPr>
          <w:lang w:val="sv-FI"/>
        </w:rPr>
        <w:tab/>
      </w:r>
      <w:r w:rsidRPr="004F5601">
        <w:rPr>
          <w:lang w:val="sv-FI"/>
        </w:rPr>
        <w:t>19) förändringar i familjeförhållandena och bostadsförhållandena,</w:t>
      </w:r>
    </w:p>
    <w:p w14:paraId="0E152300" w14:textId="1228F0E7" w:rsidR="0089716D" w:rsidRDefault="004F5601" w:rsidP="004F5601">
      <w:pPr>
        <w:pStyle w:val="ANormal"/>
        <w:rPr>
          <w:lang w:val="sv-FI"/>
        </w:rPr>
      </w:pPr>
      <w:r>
        <w:rPr>
          <w:lang w:val="sv-FI"/>
        </w:rPr>
        <w:tab/>
      </w:r>
      <w:r w:rsidRPr="004F5601">
        <w:rPr>
          <w:lang w:val="sv-FI"/>
        </w:rPr>
        <w:t>20) andra förändringar i omständigheterna som motsvarar dem som anges i</w:t>
      </w:r>
      <w:r w:rsidR="000A6FB4">
        <w:rPr>
          <w:lang w:val="sv-FI"/>
        </w:rPr>
        <w:t> punkt</w:t>
      </w:r>
      <w:r w:rsidRPr="004F5601">
        <w:rPr>
          <w:lang w:val="sv-FI"/>
        </w:rPr>
        <w:t>erna 1</w:t>
      </w:r>
      <w:r>
        <w:rPr>
          <w:lang w:val="sv-FI"/>
        </w:rPr>
        <w:t>–</w:t>
      </w:r>
      <w:r w:rsidRPr="004F5601">
        <w:rPr>
          <w:lang w:val="sv-FI"/>
        </w:rPr>
        <w:t>19.</w:t>
      </w:r>
    </w:p>
    <w:p w14:paraId="77DB10D0" w14:textId="77777777" w:rsidR="00992E97" w:rsidRPr="0089716D" w:rsidRDefault="00992E97" w:rsidP="0089716D">
      <w:pPr>
        <w:pStyle w:val="ANormal"/>
        <w:rPr>
          <w:lang w:val="sv-FI"/>
        </w:rPr>
      </w:pPr>
    </w:p>
    <w:p w14:paraId="31B323BB" w14:textId="4FC559C5" w:rsidR="00992E97" w:rsidRPr="00602A0A" w:rsidRDefault="0089716D" w:rsidP="00602A0A">
      <w:pPr>
        <w:pStyle w:val="LagParagraf"/>
        <w:rPr>
          <w:lang w:val="sv-FI"/>
        </w:rPr>
      </w:pPr>
      <w:r w:rsidRPr="0089716D">
        <w:rPr>
          <w:lang w:val="sv-FI"/>
        </w:rPr>
        <w:t>23</w:t>
      </w:r>
      <w:r w:rsidR="000A6FB4">
        <w:rPr>
          <w:lang w:val="sv-FI"/>
        </w:rPr>
        <w:t> §</w:t>
      </w:r>
    </w:p>
    <w:p w14:paraId="5BEC67B4" w14:textId="406E9B45" w:rsidR="0089716D" w:rsidRPr="0089716D" w:rsidRDefault="0089716D" w:rsidP="00BB2F23">
      <w:pPr>
        <w:pStyle w:val="LagPararubrik"/>
        <w:rPr>
          <w:lang w:val="sv-FI"/>
        </w:rPr>
      </w:pPr>
      <w:r w:rsidRPr="0089716D">
        <w:rPr>
          <w:lang w:val="sv-FI"/>
        </w:rPr>
        <w:t>Beslut om allmänt stöd</w:t>
      </w:r>
    </w:p>
    <w:p w14:paraId="13374D7F" w14:textId="64953AA9" w:rsidR="00E02442" w:rsidRPr="00E02442" w:rsidRDefault="00E02442" w:rsidP="00E02442">
      <w:pPr>
        <w:pStyle w:val="ANormal"/>
        <w:rPr>
          <w:lang w:val="sv-FI"/>
        </w:rPr>
      </w:pPr>
      <w:r>
        <w:rPr>
          <w:lang w:val="sv-FI"/>
        </w:rPr>
        <w:tab/>
      </w:r>
      <w:r w:rsidRPr="00E02442">
        <w:rPr>
          <w:lang w:val="sv-FI"/>
        </w:rPr>
        <w:t>Folkpensionsanstalten ska i ärenden som gäller beviljande, förvägrande, justering, indragning och återkrav av allmänt stöd meddela sökanden ett skriftligt beslut.</w:t>
      </w:r>
    </w:p>
    <w:p w14:paraId="4BA4C552" w14:textId="52BDDB5A" w:rsidR="00E02442" w:rsidRPr="00E02442" w:rsidRDefault="00E02442" w:rsidP="00E02442">
      <w:pPr>
        <w:pStyle w:val="ANormal"/>
        <w:rPr>
          <w:lang w:val="sv-FI"/>
        </w:rPr>
      </w:pPr>
      <w:r>
        <w:rPr>
          <w:lang w:val="sv-FI"/>
        </w:rPr>
        <w:tab/>
      </w:r>
      <w:r w:rsidRPr="00E02442">
        <w:rPr>
          <w:lang w:val="sv-FI"/>
        </w:rPr>
        <w:t>Något beslut behöver inte meddelas om en justering av det allmänna stödet beror uteslutande på en indexjustering eller någon annan motsvarande grund som följer direkt av lag eller förordning, om inte sökanden särskilt yrkar på ett beslut. Sökanden ska begära ett beslut om en justering av det allmänna stödet som gjorts för det allmänna stödets utbetalningstid och som beror på en indexjustering eller någon annan motsvarande grund som följer direkt av lag eller förordning, inom 30 dagar efter att sökanden har delgetts justeringen.</w:t>
      </w:r>
    </w:p>
    <w:p w14:paraId="0B32BFDF" w14:textId="00C6DA00" w:rsidR="00E02442" w:rsidRPr="00E02442" w:rsidRDefault="00E02442" w:rsidP="00E02442">
      <w:pPr>
        <w:pStyle w:val="ANormal"/>
        <w:rPr>
          <w:lang w:val="sv-FI"/>
        </w:rPr>
      </w:pPr>
      <w:r>
        <w:rPr>
          <w:lang w:val="sv-FI"/>
        </w:rPr>
        <w:tab/>
      </w:r>
      <w:r w:rsidRPr="00E02442">
        <w:rPr>
          <w:lang w:val="sv-FI"/>
        </w:rPr>
        <w:t>Innan Folkpensionsanstalten fattar beslut i ett arbetskraftspolitiskt ärende ska den begära ett i 34</w:t>
      </w:r>
      <w:r w:rsidR="000A6FB4">
        <w:rPr>
          <w:lang w:val="sv-FI"/>
        </w:rPr>
        <w:t> §</w:t>
      </w:r>
      <w:r w:rsidRPr="00E02442">
        <w:rPr>
          <w:lang w:val="sv-FI"/>
        </w:rPr>
        <w:t xml:space="preserve"> avsett arbetskraftspolitiskt utlåtande.</w:t>
      </w:r>
    </w:p>
    <w:p w14:paraId="522F31B8" w14:textId="5F6D4D01" w:rsidR="0089716D" w:rsidRDefault="00E02442" w:rsidP="00E02442">
      <w:pPr>
        <w:pStyle w:val="ANormal"/>
        <w:rPr>
          <w:lang w:val="sv-FI"/>
        </w:rPr>
      </w:pPr>
      <w:r>
        <w:rPr>
          <w:lang w:val="sv-FI"/>
        </w:rPr>
        <w:tab/>
      </w:r>
      <w:r w:rsidRPr="00E02442">
        <w:rPr>
          <w:lang w:val="sv-FI"/>
        </w:rPr>
        <w:t>Sökanden ska meddelas ett skriftligt beslut även när allmänt stöd betalas till ett välfärdsområde på det sätt som föreskrivs i 27</w:t>
      </w:r>
      <w:r w:rsidR="000A6FB4">
        <w:rPr>
          <w:lang w:val="sv-FI"/>
        </w:rPr>
        <w:t> §</w:t>
      </w:r>
      <w:r w:rsidRPr="00E02442">
        <w:rPr>
          <w:lang w:val="sv-FI"/>
        </w:rPr>
        <w:t>.</w:t>
      </w:r>
    </w:p>
    <w:p w14:paraId="5135A9B5" w14:textId="77777777" w:rsidR="00992E97" w:rsidRPr="0089716D" w:rsidRDefault="00992E97" w:rsidP="0089716D">
      <w:pPr>
        <w:pStyle w:val="ANormal"/>
        <w:rPr>
          <w:lang w:val="sv-FI"/>
        </w:rPr>
      </w:pPr>
    </w:p>
    <w:p w14:paraId="25D0C5BA" w14:textId="71916DDE" w:rsidR="00992E97" w:rsidRPr="00602A0A" w:rsidRDefault="0089716D" w:rsidP="00602A0A">
      <w:pPr>
        <w:pStyle w:val="LagParagraf"/>
        <w:rPr>
          <w:lang w:val="sv-FI"/>
        </w:rPr>
      </w:pPr>
      <w:r w:rsidRPr="0089716D">
        <w:rPr>
          <w:lang w:val="sv-FI"/>
        </w:rPr>
        <w:t>24</w:t>
      </w:r>
      <w:r w:rsidR="000A6FB4">
        <w:rPr>
          <w:lang w:val="sv-FI"/>
        </w:rPr>
        <w:t> §</w:t>
      </w:r>
    </w:p>
    <w:p w14:paraId="77935447" w14:textId="6FCEC1DF" w:rsidR="0089716D" w:rsidRPr="0089716D" w:rsidRDefault="0089716D" w:rsidP="00BB2F23">
      <w:pPr>
        <w:pStyle w:val="LagPararubrik"/>
        <w:rPr>
          <w:lang w:val="sv-FI"/>
        </w:rPr>
      </w:pPr>
      <w:r w:rsidRPr="0089716D">
        <w:rPr>
          <w:lang w:val="sv-FI"/>
        </w:rPr>
        <w:t>Betalningssätt</w:t>
      </w:r>
    </w:p>
    <w:p w14:paraId="3804ABFD" w14:textId="7118CE00" w:rsidR="001E7B93" w:rsidRPr="001E7B93" w:rsidRDefault="001E7B93" w:rsidP="001E7B93">
      <w:pPr>
        <w:pStyle w:val="ANormal"/>
        <w:rPr>
          <w:lang w:val="sv-FI"/>
        </w:rPr>
      </w:pPr>
      <w:r>
        <w:rPr>
          <w:lang w:val="sv-FI"/>
        </w:rPr>
        <w:tab/>
      </w:r>
      <w:r w:rsidRPr="001E7B93">
        <w:rPr>
          <w:lang w:val="sv-FI"/>
        </w:rPr>
        <w:t>Allmänt stöd betalas in på ett av stödmottagaren angivet konto inom Europeiska unionen. Allmänt stöd kan dock betalas även på annat sätt, om det inte är möjligt att betala in det på ett konto eller om stödmottagaren anför särskilda skäl för ett annat betalningssätt.</w:t>
      </w:r>
    </w:p>
    <w:p w14:paraId="4A38E189" w14:textId="05358415" w:rsidR="0089716D" w:rsidRDefault="001E7B93" w:rsidP="001E7B93">
      <w:pPr>
        <w:pStyle w:val="ANormal"/>
        <w:rPr>
          <w:lang w:val="sv-FI"/>
        </w:rPr>
      </w:pPr>
      <w:r>
        <w:rPr>
          <w:lang w:val="sv-FI"/>
        </w:rPr>
        <w:tab/>
      </w:r>
      <w:r w:rsidRPr="001E7B93">
        <w:rPr>
          <w:lang w:val="sv-FI"/>
        </w:rPr>
        <w:t>Om den post som ska betalas ut till en person i form av allmänt stöd för en månad skulle vara mindre än 50 procent av den inkomstrelaterade dagpenningens grunddel enligt lagen om utkomstskydd för arbetslösa, utbetalas det allmänna stödet inte</w:t>
      </w:r>
      <w:r w:rsidR="0089716D" w:rsidRPr="0089716D">
        <w:rPr>
          <w:lang w:val="sv-FI"/>
        </w:rPr>
        <w:t>.</w:t>
      </w:r>
    </w:p>
    <w:p w14:paraId="3131E4CE" w14:textId="77777777" w:rsidR="00992E97" w:rsidRPr="0089716D" w:rsidRDefault="00992E97" w:rsidP="0089716D">
      <w:pPr>
        <w:pStyle w:val="ANormal"/>
        <w:rPr>
          <w:lang w:val="sv-FI"/>
        </w:rPr>
      </w:pPr>
    </w:p>
    <w:p w14:paraId="7B8BD6C5" w14:textId="30F5F166" w:rsidR="00B430C7" w:rsidRPr="00602A0A" w:rsidRDefault="0089716D" w:rsidP="00602A0A">
      <w:pPr>
        <w:pStyle w:val="LagParagraf"/>
        <w:rPr>
          <w:lang w:val="sv-FI"/>
        </w:rPr>
      </w:pPr>
      <w:r w:rsidRPr="0089716D">
        <w:rPr>
          <w:lang w:val="sv-FI"/>
        </w:rPr>
        <w:t>25</w:t>
      </w:r>
      <w:r w:rsidR="000A6FB4">
        <w:rPr>
          <w:lang w:val="sv-FI"/>
        </w:rPr>
        <w:t> §</w:t>
      </w:r>
    </w:p>
    <w:p w14:paraId="03312BE0" w14:textId="444D980B" w:rsidR="0089716D" w:rsidRPr="0089716D" w:rsidRDefault="0089716D" w:rsidP="00BB2F23">
      <w:pPr>
        <w:pStyle w:val="LagPararubrik"/>
        <w:rPr>
          <w:lang w:val="sv-FI"/>
        </w:rPr>
      </w:pPr>
      <w:r w:rsidRPr="0089716D">
        <w:rPr>
          <w:lang w:val="sv-FI"/>
        </w:rPr>
        <w:t>Avbrytande eller minskning av utbetalning på grund av förändrade förhållanden</w:t>
      </w:r>
    </w:p>
    <w:p w14:paraId="4F0A3BBF" w14:textId="48C1FC50" w:rsidR="00B430C7" w:rsidRDefault="000B4371" w:rsidP="0089716D">
      <w:pPr>
        <w:pStyle w:val="ANormal"/>
        <w:rPr>
          <w:lang w:val="sv-FI"/>
        </w:rPr>
      </w:pPr>
      <w:r>
        <w:rPr>
          <w:lang w:val="sv-FI"/>
        </w:rPr>
        <w:tab/>
      </w:r>
      <w:r w:rsidRPr="000B4371">
        <w:rPr>
          <w:lang w:val="sv-FI"/>
        </w:rPr>
        <w:t>Utbetalningen av allmänt stöd kan tillfälligt avbrytas eller beloppet av det allmänna stöd som ska betalas ut kan minskas, om det på grundval av ändrade förhållanden eller någon annan orsak är uppenbart att mottagaren inte längre har rätt till allmänt stöd eller att stödbeloppet ska minskas. Stödmottagaren ska omedelbart underrättas om avbrott och minskning, och beslutet om allmänt stöd ska meddelas utan dröjsmål.</w:t>
      </w:r>
    </w:p>
    <w:p w14:paraId="0F083410" w14:textId="77777777" w:rsidR="000B4371" w:rsidRPr="0089716D" w:rsidRDefault="000B4371" w:rsidP="0089716D">
      <w:pPr>
        <w:pStyle w:val="ANormal"/>
        <w:rPr>
          <w:lang w:val="sv-FI"/>
        </w:rPr>
      </w:pPr>
    </w:p>
    <w:p w14:paraId="224D5061" w14:textId="7041E67D" w:rsidR="00B430C7" w:rsidRPr="00602A0A" w:rsidRDefault="0089716D" w:rsidP="00602A0A">
      <w:pPr>
        <w:pStyle w:val="LagParagraf"/>
        <w:rPr>
          <w:lang w:val="sv-FI"/>
        </w:rPr>
      </w:pPr>
      <w:r w:rsidRPr="0089716D">
        <w:rPr>
          <w:lang w:val="sv-FI"/>
        </w:rPr>
        <w:t>26</w:t>
      </w:r>
      <w:r w:rsidR="000A6FB4">
        <w:rPr>
          <w:lang w:val="sv-FI"/>
        </w:rPr>
        <w:t> §</w:t>
      </w:r>
    </w:p>
    <w:p w14:paraId="3C11F802" w14:textId="0B115722" w:rsidR="0089716D" w:rsidRPr="0089716D" w:rsidRDefault="0089716D" w:rsidP="00BB2F23">
      <w:pPr>
        <w:pStyle w:val="LagPararubrik"/>
        <w:rPr>
          <w:lang w:val="sv-FI"/>
        </w:rPr>
      </w:pPr>
      <w:r w:rsidRPr="0089716D">
        <w:rPr>
          <w:lang w:val="sv-FI"/>
        </w:rPr>
        <w:t>Utbetalning av allmänt stöd utan beslut</w:t>
      </w:r>
    </w:p>
    <w:p w14:paraId="7BC94E6C" w14:textId="666E5E22" w:rsidR="008A7474" w:rsidRPr="008A7474" w:rsidRDefault="008A7474" w:rsidP="008A7474">
      <w:pPr>
        <w:pStyle w:val="ANormal"/>
        <w:rPr>
          <w:lang w:val="sv-FI"/>
        </w:rPr>
      </w:pPr>
      <w:r>
        <w:rPr>
          <w:lang w:val="sv-FI"/>
        </w:rPr>
        <w:tab/>
      </w:r>
      <w:r w:rsidRPr="008A7474">
        <w:rPr>
          <w:lang w:val="sv-FI"/>
        </w:rPr>
        <w:t>Till en person som har rätt till allmänt stöd kan det på grundval av personens ansökan utan beslut betalas ut allmänt stöd i förskott.</w:t>
      </w:r>
    </w:p>
    <w:p w14:paraId="74D275D9" w14:textId="41229301" w:rsidR="008A7474" w:rsidRPr="008A7474" w:rsidRDefault="008A7474" w:rsidP="008A7474">
      <w:pPr>
        <w:pStyle w:val="ANormal"/>
        <w:rPr>
          <w:lang w:val="sv-FI"/>
        </w:rPr>
      </w:pPr>
      <w:r>
        <w:rPr>
          <w:lang w:val="sv-FI"/>
        </w:rPr>
        <w:tab/>
      </w:r>
      <w:r w:rsidRPr="008A7474">
        <w:rPr>
          <w:lang w:val="sv-FI"/>
        </w:rPr>
        <w:t>Förskott får vara utbetalt för sammanlagt högst två månader. Förskottet dras av från allmänt stöd som beviljas senare i samband med utbetalningen. Förskottet kan också betraktas som förskottsutbetalning av allmänt stöd som beviljas senare. Folkpensionsanstalten kan då kvitta beloppet av allmänt stöd som i förskott betalats ut till ett för stort belopp mot allmänt stöd som beviljas senare.</w:t>
      </w:r>
    </w:p>
    <w:p w14:paraId="58E670AA" w14:textId="7F4B0344" w:rsidR="0089716D" w:rsidRDefault="0089716D" w:rsidP="0089716D">
      <w:pPr>
        <w:pStyle w:val="ANormal"/>
        <w:rPr>
          <w:lang w:val="sv-FI"/>
        </w:rPr>
      </w:pPr>
    </w:p>
    <w:p w14:paraId="4075F57A" w14:textId="0C66C6E9" w:rsidR="00B430C7" w:rsidRPr="00602A0A" w:rsidRDefault="0089716D" w:rsidP="00602A0A">
      <w:pPr>
        <w:pStyle w:val="LagParagraf"/>
        <w:rPr>
          <w:lang w:val="sv-FI"/>
        </w:rPr>
      </w:pPr>
      <w:r w:rsidRPr="0089716D">
        <w:rPr>
          <w:lang w:val="sv-FI"/>
        </w:rPr>
        <w:t>27</w:t>
      </w:r>
      <w:r w:rsidR="000A6FB4">
        <w:rPr>
          <w:lang w:val="sv-FI"/>
        </w:rPr>
        <w:t> §</w:t>
      </w:r>
    </w:p>
    <w:p w14:paraId="1B7D1A4D" w14:textId="4BD4E6A9" w:rsidR="0089716D" w:rsidRPr="0089716D" w:rsidRDefault="0089716D" w:rsidP="00BB2F23">
      <w:pPr>
        <w:pStyle w:val="LagPararubrik"/>
        <w:rPr>
          <w:lang w:val="sv-FI"/>
        </w:rPr>
      </w:pPr>
      <w:r w:rsidRPr="0089716D">
        <w:rPr>
          <w:lang w:val="sv-FI"/>
        </w:rPr>
        <w:t>Betalning av allmänt stöd till ett välfärdsområde</w:t>
      </w:r>
    </w:p>
    <w:p w14:paraId="6F5C738F" w14:textId="0F67B2B4" w:rsidR="00460F6F" w:rsidRPr="00460F6F" w:rsidRDefault="00460F6F" w:rsidP="00460F6F">
      <w:pPr>
        <w:pStyle w:val="ANormal"/>
        <w:rPr>
          <w:lang w:val="sv-FI"/>
        </w:rPr>
      </w:pPr>
      <w:r>
        <w:rPr>
          <w:lang w:val="sv-FI"/>
        </w:rPr>
        <w:tab/>
      </w:r>
      <w:r w:rsidRPr="00460F6F">
        <w:rPr>
          <w:lang w:val="sv-FI"/>
        </w:rPr>
        <w:t>Om ett välfärdsområde begär det, kan allmänt stöd av särskilt vägande skäl delvis eller helt och hållet och tills vidare eller för viss tid betalas till välfärdsområdet för att användas för underhållet av stödmottagaren, stödmottagarens familj och för barn som stödmottagaren försörjer.</w:t>
      </w:r>
    </w:p>
    <w:p w14:paraId="6822A9DF" w14:textId="65971D13" w:rsidR="0089716D" w:rsidRDefault="00460F6F" w:rsidP="00460F6F">
      <w:pPr>
        <w:pStyle w:val="ANormal"/>
        <w:rPr>
          <w:lang w:val="sv-FI"/>
        </w:rPr>
      </w:pPr>
      <w:r>
        <w:rPr>
          <w:lang w:val="sv-FI"/>
        </w:rPr>
        <w:tab/>
      </w:r>
      <w:r w:rsidRPr="00460F6F">
        <w:rPr>
          <w:lang w:val="sv-FI"/>
        </w:rPr>
        <w:t>Om ett välfärdsområde i enlighet med bestämmelserna i 23</w:t>
      </w:r>
      <w:r w:rsidR="000A6FB4">
        <w:rPr>
          <w:lang w:val="sv-FI"/>
        </w:rPr>
        <w:t> §</w:t>
      </w:r>
      <w:r w:rsidRPr="00460F6F">
        <w:rPr>
          <w:lang w:val="sv-FI"/>
        </w:rPr>
        <w:t xml:space="preserve"> i lagen om utkomststöd har betalat utkomststöd i förskott mot ett emotsett allmänt stöd, betalas det allmänna stödet, till den del det motsvarar förskottet, till välfärdsområdet på dess begäran.</w:t>
      </w:r>
    </w:p>
    <w:p w14:paraId="2FF8BB05" w14:textId="77777777" w:rsidR="00B430C7" w:rsidRPr="0089716D" w:rsidRDefault="00B430C7" w:rsidP="0089716D">
      <w:pPr>
        <w:pStyle w:val="ANormal"/>
        <w:rPr>
          <w:lang w:val="sv-FI"/>
        </w:rPr>
      </w:pPr>
    </w:p>
    <w:p w14:paraId="597F4980" w14:textId="40232279" w:rsidR="00B430C7" w:rsidRPr="00602A0A" w:rsidRDefault="0089716D" w:rsidP="00602A0A">
      <w:pPr>
        <w:pStyle w:val="LagParagraf"/>
        <w:rPr>
          <w:lang w:val="sv-FI"/>
        </w:rPr>
      </w:pPr>
      <w:r w:rsidRPr="0089716D">
        <w:rPr>
          <w:lang w:val="sv-FI"/>
        </w:rPr>
        <w:t>28</w:t>
      </w:r>
      <w:r w:rsidR="000A6FB4">
        <w:rPr>
          <w:lang w:val="sv-FI"/>
        </w:rPr>
        <w:t> §</w:t>
      </w:r>
    </w:p>
    <w:p w14:paraId="14DBC308" w14:textId="41A1B337" w:rsidR="0089716D" w:rsidRPr="0089716D" w:rsidRDefault="0089716D" w:rsidP="00BB2F23">
      <w:pPr>
        <w:pStyle w:val="LagPararubrik"/>
        <w:rPr>
          <w:lang w:val="sv-FI"/>
        </w:rPr>
      </w:pPr>
      <w:r w:rsidRPr="0089716D">
        <w:rPr>
          <w:lang w:val="sv-FI"/>
        </w:rPr>
        <w:t>Återkrav</w:t>
      </w:r>
    </w:p>
    <w:p w14:paraId="46101F5E" w14:textId="5AEBA661" w:rsidR="005F0BE1" w:rsidRPr="005F0BE1" w:rsidRDefault="005F0BE1" w:rsidP="005F0BE1">
      <w:pPr>
        <w:pStyle w:val="ANormal"/>
        <w:rPr>
          <w:lang w:val="sv-FI"/>
        </w:rPr>
      </w:pPr>
      <w:r>
        <w:rPr>
          <w:lang w:val="sv-FI"/>
        </w:rPr>
        <w:tab/>
      </w:r>
      <w:r w:rsidRPr="005F0BE1">
        <w:rPr>
          <w:lang w:val="sv-FI"/>
        </w:rPr>
        <w:t>Om allmänt stöd har betalats ut utan grund eller till ett för stort belopp, ska det överskjutande stödet återkrävas.</w:t>
      </w:r>
    </w:p>
    <w:p w14:paraId="73903708" w14:textId="0C2AA43E" w:rsidR="005F0BE1" w:rsidRPr="005F0BE1" w:rsidRDefault="005F0BE1" w:rsidP="005F0BE1">
      <w:pPr>
        <w:pStyle w:val="ANormal"/>
        <w:rPr>
          <w:lang w:val="sv-FI"/>
        </w:rPr>
      </w:pPr>
      <w:r>
        <w:rPr>
          <w:lang w:val="sv-FI"/>
        </w:rPr>
        <w:tab/>
      </w:r>
      <w:r w:rsidRPr="005F0BE1">
        <w:rPr>
          <w:lang w:val="sv-FI"/>
        </w:rPr>
        <w:t>Återkravet kan frångås helt eller delvis, om detta anses skäligt och om utbetalningen av det allmänna stödet utan grund inte berodde på svikligt förfarande från stödmottagarens eller dennes företrädares sida eller om det belopp som betalats ut utan grund är litet. Återkravet kan dessutom frångås helt efter det att beslut om återkrav har meddelats, om det med beaktande av stödmottagarens ekonomiska situation inte längre är ändamålsenligt att fortsätta återkrävandet eller om det med hänsyn till beloppet av det allmänna stöd som inte återkrävts medför oskäliga kostnader att fortsätta återkrävandet.</w:t>
      </w:r>
    </w:p>
    <w:p w14:paraId="7E9C1E98" w14:textId="0D76D274" w:rsidR="005F0BE1" w:rsidRPr="005F0BE1" w:rsidRDefault="005F0BE1" w:rsidP="005F0BE1">
      <w:pPr>
        <w:pStyle w:val="ANormal"/>
        <w:rPr>
          <w:lang w:val="sv-FI"/>
        </w:rPr>
      </w:pPr>
      <w:r>
        <w:rPr>
          <w:lang w:val="sv-FI"/>
        </w:rPr>
        <w:tab/>
      </w:r>
      <w:r w:rsidRPr="005F0BE1">
        <w:rPr>
          <w:lang w:val="sv-FI"/>
        </w:rPr>
        <w:t>Allmänt stöd som betalats ut till ett för stort belopp återkrävs inte till den del beloppet överstiger det belopp av en förmån enligt 30</w:t>
      </w:r>
      <w:r w:rsidR="000A6FB4">
        <w:rPr>
          <w:lang w:val="sv-FI"/>
        </w:rPr>
        <w:t> §</w:t>
      </w:r>
      <w:r w:rsidRPr="005F0BE1">
        <w:rPr>
          <w:lang w:val="sv-FI"/>
        </w:rPr>
        <w:t xml:space="preserve"> 1</w:t>
      </w:r>
      <w:r w:rsidR="000A6FB4">
        <w:rPr>
          <w:lang w:val="sv-FI"/>
        </w:rPr>
        <w:t> mom.</w:t>
      </w:r>
      <w:r w:rsidRPr="005F0BE1">
        <w:rPr>
          <w:lang w:val="sv-FI"/>
        </w:rPr>
        <w:t xml:space="preserve"> som Folkpensionsanstalten har uppburit av en retroaktiv pension som beviljats på grundval av arbetsoförmåga.</w:t>
      </w:r>
    </w:p>
    <w:p w14:paraId="545B5BA8" w14:textId="33F2A040" w:rsidR="0089716D" w:rsidRDefault="005F0BE1" w:rsidP="005F0BE1">
      <w:pPr>
        <w:pStyle w:val="ANormal"/>
        <w:rPr>
          <w:lang w:val="sv-FI"/>
        </w:rPr>
      </w:pPr>
      <w:r>
        <w:rPr>
          <w:lang w:val="sv-FI"/>
        </w:rPr>
        <w:tab/>
      </w:r>
      <w:r w:rsidRPr="005F0BE1">
        <w:rPr>
          <w:lang w:val="sv-FI"/>
        </w:rPr>
        <w:t>Ett lagakraftvunnet beslut om återkrav får verkställas så som en dom som har vunnit laga kraft.</w:t>
      </w:r>
    </w:p>
    <w:p w14:paraId="6830AFBB" w14:textId="77777777" w:rsidR="00B430C7" w:rsidRPr="0089716D" w:rsidRDefault="00B430C7" w:rsidP="0089716D">
      <w:pPr>
        <w:pStyle w:val="ANormal"/>
        <w:rPr>
          <w:lang w:val="sv-FI"/>
        </w:rPr>
      </w:pPr>
    </w:p>
    <w:p w14:paraId="1ABBCA58" w14:textId="377BB528" w:rsidR="00B430C7" w:rsidRPr="00602A0A" w:rsidRDefault="0089716D" w:rsidP="00602A0A">
      <w:pPr>
        <w:pStyle w:val="LagParagraf"/>
        <w:rPr>
          <w:lang w:val="sv-FI"/>
        </w:rPr>
      </w:pPr>
      <w:r w:rsidRPr="0089716D">
        <w:rPr>
          <w:lang w:val="sv-FI"/>
        </w:rPr>
        <w:t>29</w:t>
      </w:r>
      <w:r w:rsidR="000A6FB4">
        <w:rPr>
          <w:lang w:val="sv-FI"/>
        </w:rPr>
        <w:t> §</w:t>
      </w:r>
    </w:p>
    <w:p w14:paraId="4FD81C63" w14:textId="314E436C" w:rsidR="0089716D" w:rsidRPr="0089716D" w:rsidRDefault="0089716D" w:rsidP="00BB2F23">
      <w:pPr>
        <w:pStyle w:val="LagPararubrik"/>
        <w:rPr>
          <w:lang w:val="sv-FI"/>
        </w:rPr>
      </w:pPr>
      <w:r w:rsidRPr="0089716D">
        <w:rPr>
          <w:lang w:val="sv-FI"/>
        </w:rPr>
        <w:t>Kvittning</w:t>
      </w:r>
    </w:p>
    <w:p w14:paraId="30C5F26F" w14:textId="75408626" w:rsidR="0089716D" w:rsidRDefault="00976D2F" w:rsidP="0089716D">
      <w:pPr>
        <w:pStyle w:val="ANormal"/>
        <w:rPr>
          <w:lang w:val="sv-FI"/>
        </w:rPr>
      </w:pPr>
      <w:r>
        <w:rPr>
          <w:lang w:val="sv-FI"/>
        </w:rPr>
        <w:tab/>
      </w:r>
      <w:r w:rsidRPr="00976D2F">
        <w:rPr>
          <w:lang w:val="sv-FI"/>
        </w:rPr>
        <w:t>Belopp av allmänt stöd som ska återkrävas kan kvittas mot förmåner som Folkpensionsanstalten senare betalar ut, dock med beaktande av vad som i utsökningsbalken (705/2007) föreskrivs om den minimiutkomstdel som ska undantas vid utmätning av lön. Utan samtycke kan kvittning dock endast ske mot en förmån enligt denna lag eller mot en därmed jämställbar annan förmån. Med stödmottagarens samtycke kan kvittning även ske mot en annan förmån och till ett större belopp än skyddat belopp vid utmätning.</w:t>
      </w:r>
    </w:p>
    <w:p w14:paraId="2EDF315A" w14:textId="77777777" w:rsidR="00B430C7" w:rsidRPr="0089716D" w:rsidRDefault="00B430C7" w:rsidP="0089716D">
      <w:pPr>
        <w:pStyle w:val="ANormal"/>
        <w:rPr>
          <w:lang w:val="sv-FI"/>
        </w:rPr>
      </w:pPr>
    </w:p>
    <w:p w14:paraId="262DE538" w14:textId="2C6F6711" w:rsidR="004231E2" w:rsidRPr="00602A0A" w:rsidRDefault="0089716D" w:rsidP="00602A0A">
      <w:pPr>
        <w:pStyle w:val="LagParagraf"/>
        <w:rPr>
          <w:lang w:val="sv-FI"/>
        </w:rPr>
      </w:pPr>
      <w:r w:rsidRPr="0089716D">
        <w:rPr>
          <w:lang w:val="sv-FI"/>
        </w:rPr>
        <w:t>30</w:t>
      </w:r>
      <w:r w:rsidR="000A6FB4">
        <w:rPr>
          <w:lang w:val="sv-FI"/>
        </w:rPr>
        <w:t> §</w:t>
      </w:r>
    </w:p>
    <w:p w14:paraId="34F25874" w14:textId="59D1CD65" w:rsidR="0089716D" w:rsidRPr="0089716D" w:rsidRDefault="0089716D" w:rsidP="00BB2F23">
      <w:pPr>
        <w:pStyle w:val="LagPararubrik"/>
        <w:rPr>
          <w:lang w:val="sv-FI"/>
        </w:rPr>
      </w:pPr>
      <w:r w:rsidRPr="0089716D">
        <w:rPr>
          <w:lang w:val="sv-FI"/>
        </w:rPr>
        <w:t>Indrivning av allmänt stöd i vissa fall</w:t>
      </w:r>
    </w:p>
    <w:p w14:paraId="425BF14A" w14:textId="40BF4144" w:rsidR="00B2606B" w:rsidRPr="00B2606B" w:rsidRDefault="00B2606B" w:rsidP="00B2606B">
      <w:pPr>
        <w:pStyle w:val="ANormal"/>
        <w:rPr>
          <w:lang w:val="sv-FI"/>
        </w:rPr>
      </w:pPr>
      <w:r>
        <w:rPr>
          <w:lang w:val="sv-FI"/>
        </w:rPr>
        <w:tab/>
      </w:r>
      <w:r w:rsidRPr="00B2606B">
        <w:rPr>
          <w:lang w:val="sv-FI"/>
        </w:rPr>
        <w:t>Om den som retroaktivt beviljas folkpension, barnförhöjning enligt folkpensionslagen, garantipension eller pension på grundval av arbetsavtals- eller tjänsteförhållande eller företagarverksamhet, eller dagpenning enligt sjukförsäkringslagen (1224/2004), rehabiliteringspenning enligt lagen om Folkpensionsanstaltens rehabiliteringsförmåner och rehabiliteringspenningförmåner (566/2005), dagpenning eller olycksfallspension enligt lagen om olycksfall i arbetet och om yrkessjukdomar (459/2015) eller lagen om lantbruksföretagares olycksfall i arbetet och yrkessjukdomar (873/2015), har fått allmänt stöd för samma tid, får Folkpensionsanstalten från den pension, den dagpenning eller den olycksfallspension som betalas ut retroaktivt driva in det allmänna stöd som för denna tid betalats ut utan grund.</w:t>
      </w:r>
    </w:p>
    <w:p w14:paraId="5C447002" w14:textId="721C6612" w:rsidR="00B2606B" w:rsidRPr="00B2606B" w:rsidRDefault="00B2606B" w:rsidP="00B2606B">
      <w:pPr>
        <w:pStyle w:val="ANormal"/>
        <w:rPr>
          <w:lang w:val="sv-FI"/>
        </w:rPr>
      </w:pPr>
      <w:r>
        <w:rPr>
          <w:lang w:val="sv-FI"/>
        </w:rPr>
        <w:tab/>
      </w:r>
      <w:r w:rsidRPr="00B2606B">
        <w:rPr>
          <w:lang w:val="sv-FI"/>
        </w:rPr>
        <w:t>Folkpensionsanstalten ska minst två veckor innan en i 1</w:t>
      </w:r>
      <w:r w:rsidR="000A6FB4">
        <w:rPr>
          <w:lang w:val="sv-FI"/>
        </w:rPr>
        <w:t> mom.</w:t>
      </w:r>
      <w:r w:rsidRPr="00B2606B">
        <w:rPr>
          <w:lang w:val="sv-FI"/>
        </w:rPr>
        <w:t xml:space="preserve"> avsedd förmån utbetalas meddela pensionsanstalten eller försäkringsanstalten att förmånen i enlighet med 1</w:t>
      </w:r>
      <w:r w:rsidR="000A6FB4">
        <w:rPr>
          <w:lang w:val="sv-FI"/>
        </w:rPr>
        <w:t> mom.</w:t>
      </w:r>
      <w:r w:rsidRPr="00B2606B">
        <w:rPr>
          <w:lang w:val="sv-FI"/>
        </w:rPr>
        <w:t xml:space="preserve"> ska betalas ut till Folkpensionsanstalten.</w:t>
      </w:r>
    </w:p>
    <w:p w14:paraId="0FCAB551" w14:textId="66F247DB" w:rsidR="0089716D" w:rsidRDefault="00B2606B" w:rsidP="00B2606B">
      <w:pPr>
        <w:pStyle w:val="ANormal"/>
        <w:rPr>
          <w:lang w:val="sv-FI"/>
        </w:rPr>
      </w:pPr>
      <w:r>
        <w:rPr>
          <w:lang w:val="sv-FI"/>
        </w:rPr>
        <w:tab/>
      </w:r>
      <w:r w:rsidRPr="00B2606B">
        <w:rPr>
          <w:lang w:val="sv-FI"/>
        </w:rPr>
        <w:t>Har en person utan grund erhållit allmänt stöd för samma tid för vilken denne retroaktivt beviljas inkomstrelaterad dagpenning enligt lagen om utkomstskydd för arbetslösa, får Folkpensionsanstalten från inkomstrelaterad dagpenning som betalas ut retroaktivt driva in det allmänna stöd som för denna tid betalats ut utan grund. På motsvarande sätt får arbetslöshetskassan från allmänt stöd som betalas ut retroaktivt driva in inkomstrelaterad dagpenning som betalats utan grund.</w:t>
      </w:r>
    </w:p>
    <w:p w14:paraId="5039B80C" w14:textId="77777777" w:rsidR="004231E2" w:rsidRPr="0089716D" w:rsidRDefault="004231E2" w:rsidP="0089716D">
      <w:pPr>
        <w:pStyle w:val="ANormal"/>
        <w:rPr>
          <w:lang w:val="sv-FI"/>
        </w:rPr>
      </w:pPr>
    </w:p>
    <w:p w14:paraId="71806249" w14:textId="2FC30C60" w:rsidR="004231E2" w:rsidRPr="00602A0A" w:rsidRDefault="0089716D" w:rsidP="00602A0A">
      <w:pPr>
        <w:pStyle w:val="LagParagraf"/>
        <w:rPr>
          <w:lang w:val="sv-FI"/>
        </w:rPr>
      </w:pPr>
      <w:r w:rsidRPr="0089716D">
        <w:rPr>
          <w:lang w:val="sv-FI"/>
        </w:rPr>
        <w:t>31</w:t>
      </w:r>
      <w:r w:rsidR="000A6FB4">
        <w:rPr>
          <w:lang w:val="sv-FI"/>
        </w:rPr>
        <w:t> §</w:t>
      </w:r>
    </w:p>
    <w:p w14:paraId="6E9AA875" w14:textId="6D9BD05D" w:rsidR="0089716D" w:rsidRPr="0089716D" w:rsidRDefault="0089716D" w:rsidP="00BB2F23">
      <w:pPr>
        <w:pStyle w:val="LagPararubrik"/>
        <w:rPr>
          <w:lang w:val="sv-FI"/>
        </w:rPr>
      </w:pPr>
      <w:r w:rsidRPr="0089716D">
        <w:rPr>
          <w:lang w:val="sv-FI"/>
        </w:rPr>
        <w:t>Preskription av fordringar</w:t>
      </w:r>
    </w:p>
    <w:p w14:paraId="3E3D8E02" w14:textId="306FCF95" w:rsidR="0089716D" w:rsidRDefault="009E6379" w:rsidP="0089716D">
      <w:pPr>
        <w:pStyle w:val="ANormal"/>
        <w:rPr>
          <w:lang w:val="sv-FI"/>
        </w:rPr>
      </w:pPr>
      <w:r>
        <w:rPr>
          <w:lang w:val="sv-FI"/>
        </w:rPr>
        <w:tab/>
      </w:r>
      <w:r w:rsidRPr="009E6379">
        <w:rPr>
          <w:lang w:val="sv-FI"/>
        </w:rPr>
        <w:t>Beslut om återkrav enligt 28</w:t>
      </w:r>
      <w:r w:rsidR="000A6FB4">
        <w:rPr>
          <w:lang w:val="sv-FI"/>
        </w:rPr>
        <w:t> §</w:t>
      </w:r>
      <w:r w:rsidRPr="009E6379">
        <w:rPr>
          <w:lang w:val="sv-FI"/>
        </w:rPr>
        <w:t xml:space="preserve"> av allmänt stöd som betalats ut till ett för stort belopp ska fattas inom fem år räknat från utbetalningsdagen. En fordran som fastställts genom beslut om återkrav preskriberas fem år efter det att beslutet meddelades, om inte preskriptionen avbrutits innan dess. I fråga om preskriptionen av en fordran som fastställts genom beslut om återkrav tillämpas vad som föreskrivs i 10 och 11</w:t>
      </w:r>
      <w:r w:rsidR="000A6FB4">
        <w:rPr>
          <w:lang w:val="sv-FI"/>
        </w:rPr>
        <w:t> §</w:t>
      </w:r>
      <w:r w:rsidRPr="009E6379">
        <w:rPr>
          <w:lang w:val="sv-FI"/>
        </w:rPr>
        <w:t xml:space="preserve"> i lagen om preskription av skulder (728/2003). Från avbrytandet av preskriptionstiden börjar en ny fem år lång preskriptionstid.</w:t>
      </w:r>
    </w:p>
    <w:p w14:paraId="0EC49DD3" w14:textId="77777777" w:rsidR="004231E2" w:rsidRPr="0089716D" w:rsidRDefault="004231E2" w:rsidP="0089716D">
      <w:pPr>
        <w:pStyle w:val="ANormal"/>
        <w:rPr>
          <w:lang w:val="sv-FI"/>
        </w:rPr>
      </w:pPr>
    </w:p>
    <w:p w14:paraId="6C19100D" w14:textId="323013B1" w:rsidR="004231E2" w:rsidRPr="00602A0A" w:rsidRDefault="0089716D" w:rsidP="00602A0A">
      <w:pPr>
        <w:pStyle w:val="LagParagraf"/>
        <w:rPr>
          <w:lang w:val="sv-FI"/>
        </w:rPr>
      </w:pPr>
      <w:r w:rsidRPr="0089716D">
        <w:rPr>
          <w:lang w:val="sv-FI"/>
        </w:rPr>
        <w:t>32</w:t>
      </w:r>
      <w:r w:rsidR="000A6FB4">
        <w:rPr>
          <w:lang w:val="sv-FI"/>
        </w:rPr>
        <w:t> §</w:t>
      </w:r>
    </w:p>
    <w:p w14:paraId="5A7DC628" w14:textId="21FCF757" w:rsidR="0089716D" w:rsidRPr="0089716D" w:rsidRDefault="0089716D" w:rsidP="00BB2F23">
      <w:pPr>
        <w:pStyle w:val="LagPararubrik"/>
        <w:rPr>
          <w:lang w:val="sv-FI"/>
        </w:rPr>
      </w:pPr>
      <w:r w:rsidRPr="0089716D">
        <w:rPr>
          <w:lang w:val="sv-FI"/>
        </w:rPr>
        <w:t>Utmätnings- och överföringsförbud</w:t>
      </w:r>
    </w:p>
    <w:p w14:paraId="2627C7CC" w14:textId="4FA5AD7A" w:rsidR="0089716D" w:rsidRPr="0089716D" w:rsidRDefault="008803FF" w:rsidP="0089716D">
      <w:pPr>
        <w:pStyle w:val="ANormal"/>
        <w:rPr>
          <w:lang w:val="sv-FI"/>
        </w:rPr>
      </w:pPr>
      <w:r>
        <w:rPr>
          <w:lang w:val="sv-FI"/>
        </w:rPr>
        <w:tab/>
      </w:r>
      <w:r w:rsidR="0089716D" w:rsidRPr="0089716D">
        <w:rPr>
          <w:lang w:val="sv-FI"/>
        </w:rPr>
        <w:t>Allmänt stöd får inte utmätas.</w:t>
      </w:r>
    </w:p>
    <w:p w14:paraId="5F2899BA" w14:textId="5AB9F7A6" w:rsidR="0089716D" w:rsidRDefault="008803FF" w:rsidP="0089716D">
      <w:pPr>
        <w:pStyle w:val="ANormal"/>
        <w:rPr>
          <w:lang w:val="sv-FI"/>
        </w:rPr>
      </w:pPr>
      <w:r>
        <w:rPr>
          <w:lang w:val="sv-FI"/>
        </w:rPr>
        <w:tab/>
      </w:r>
      <w:r w:rsidR="0089716D" w:rsidRPr="0089716D">
        <w:rPr>
          <w:lang w:val="sv-FI"/>
        </w:rPr>
        <w:t>Ett avtal om överföring av allmänt stöd på någon annan är ogiltigt.</w:t>
      </w:r>
    </w:p>
    <w:p w14:paraId="35D3D3A2" w14:textId="77777777" w:rsidR="004231E2" w:rsidRPr="0089716D" w:rsidRDefault="004231E2" w:rsidP="0089716D">
      <w:pPr>
        <w:pStyle w:val="ANormal"/>
        <w:rPr>
          <w:lang w:val="sv-FI"/>
        </w:rPr>
      </w:pPr>
    </w:p>
    <w:p w14:paraId="0F0973A6" w14:textId="6299EAEE" w:rsidR="004231E2" w:rsidRPr="00602A0A" w:rsidRDefault="0089716D" w:rsidP="00602A0A">
      <w:pPr>
        <w:pStyle w:val="LagParagraf"/>
        <w:rPr>
          <w:lang w:val="sv-FI"/>
        </w:rPr>
      </w:pPr>
      <w:r w:rsidRPr="0089716D">
        <w:rPr>
          <w:lang w:val="sv-FI"/>
        </w:rPr>
        <w:t>33</w:t>
      </w:r>
      <w:r w:rsidR="000A6FB4">
        <w:rPr>
          <w:lang w:val="sv-FI"/>
        </w:rPr>
        <w:t> §</w:t>
      </w:r>
    </w:p>
    <w:p w14:paraId="339E4C63" w14:textId="00A98C2B" w:rsidR="0089716D" w:rsidRPr="0089716D" w:rsidRDefault="0089716D" w:rsidP="00BB2F23">
      <w:pPr>
        <w:pStyle w:val="LagPararubrik"/>
        <w:rPr>
          <w:lang w:val="sv-FI"/>
        </w:rPr>
      </w:pPr>
      <w:r w:rsidRPr="0089716D">
        <w:rPr>
          <w:lang w:val="sv-FI"/>
        </w:rPr>
        <w:t>Bemyndigande att utfärda förordning i fråga om bestämmelserna om verkställigheten</w:t>
      </w:r>
    </w:p>
    <w:p w14:paraId="086AFE3E" w14:textId="10E9BF40" w:rsidR="0008240D" w:rsidRPr="0008240D" w:rsidRDefault="0008240D" w:rsidP="0008240D">
      <w:pPr>
        <w:pStyle w:val="ANormal"/>
        <w:rPr>
          <w:lang w:val="sv-FI"/>
        </w:rPr>
      </w:pPr>
      <w:r>
        <w:rPr>
          <w:lang w:val="sv-FI"/>
        </w:rPr>
        <w:tab/>
      </w:r>
      <w:r w:rsidRPr="0008240D">
        <w:rPr>
          <w:lang w:val="sv-FI"/>
        </w:rPr>
        <w:t>Närmare bestämmelser om ansökan om allmänt stöd och om utredningar som ska ges i samband därmed samt om utbetalning av allmänt stöd utfärdas genom förordning av statsrådet.</w:t>
      </w:r>
    </w:p>
    <w:p w14:paraId="28ED7745" w14:textId="557760C7" w:rsidR="0089716D" w:rsidRDefault="0008240D" w:rsidP="0008240D">
      <w:pPr>
        <w:pStyle w:val="ANormal"/>
        <w:rPr>
          <w:lang w:val="sv-FI"/>
        </w:rPr>
      </w:pPr>
      <w:r>
        <w:rPr>
          <w:lang w:val="sv-FI"/>
        </w:rPr>
        <w:tab/>
      </w:r>
      <w:r w:rsidRPr="0008240D">
        <w:rPr>
          <w:lang w:val="sv-FI"/>
        </w:rPr>
        <w:t>Närmare bestämmelser om lämnande av i 34</w:t>
      </w:r>
      <w:r w:rsidR="000A6FB4">
        <w:rPr>
          <w:lang w:val="sv-FI"/>
        </w:rPr>
        <w:t> §</w:t>
      </w:r>
      <w:r w:rsidRPr="0008240D">
        <w:rPr>
          <w:lang w:val="sv-FI"/>
        </w:rPr>
        <w:t xml:space="preserve"> avsedda arbetskraftspolitiska utlåtanden och om innehållet i utlåtandena får utfärdas genom förordning av arbets- och näringsministeriet</w:t>
      </w:r>
      <w:r w:rsidR="0089716D" w:rsidRPr="0089716D">
        <w:rPr>
          <w:lang w:val="sv-FI"/>
        </w:rPr>
        <w:t>.</w:t>
      </w:r>
    </w:p>
    <w:p w14:paraId="1B6B8E62" w14:textId="77777777" w:rsidR="0008240D" w:rsidRDefault="0008240D" w:rsidP="0008240D">
      <w:pPr>
        <w:pStyle w:val="ANormal"/>
        <w:rPr>
          <w:lang w:val="sv-FI"/>
        </w:rPr>
      </w:pPr>
    </w:p>
    <w:p w14:paraId="38108A83" w14:textId="2BF4032E" w:rsidR="004231E2" w:rsidRPr="00602A0A" w:rsidRDefault="0089716D" w:rsidP="00602A0A">
      <w:pPr>
        <w:pStyle w:val="LagParagraf"/>
        <w:rPr>
          <w:lang w:val="sv-FI"/>
        </w:rPr>
      </w:pPr>
      <w:r w:rsidRPr="0089716D">
        <w:rPr>
          <w:lang w:val="sv-FI"/>
        </w:rPr>
        <w:t>34</w:t>
      </w:r>
      <w:r w:rsidR="000A6FB4">
        <w:rPr>
          <w:lang w:val="sv-FI"/>
        </w:rPr>
        <w:t> §</w:t>
      </w:r>
    </w:p>
    <w:p w14:paraId="3905562D" w14:textId="6D9E9256" w:rsidR="0089716D" w:rsidRPr="0089716D" w:rsidRDefault="0089716D" w:rsidP="00BB2F23">
      <w:pPr>
        <w:pStyle w:val="LagPararubrik"/>
        <w:rPr>
          <w:lang w:val="sv-FI"/>
        </w:rPr>
      </w:pPr>
      <w:r w:rsidRPr="0089716D">
        <w:rPr>
          <w:lang w:val="sv-FI"/>
        </w:rPr>
        <w:t>Arbetskraftspolitiskt utlåtande och underrättelse om sökande av arbete i en annan stat</w:t>
      </w:r>
    </w:p>
    <w:p w14:paraId="33BB3CCE" w14:textId="6638C9C4" w:rsidR="0008240D" w:rsidRPr="0008240D" w:rsidRDefault="0008240D" w:rsidP="0008240D">
      <w:pPr>
        <w:pStyle w:val="ANormal"/>
        <w:rPr>
          <w:lang w:val="sv-FI"/>
        </w:rPr>
      </w:pPr>
      <w:r>
        <w:rPr>
          <w:lang w:val="sv-FI"/>
        </w:rPr>
        <w:tab/>
      </w:r>
      <w:r w:rsidRPr="0008240D">
        <w:rPr>
          <w:lang w:val="sv-FI"/>
        </w:rPr>
        <w:t>På lämnande av arbetskraftspolitiska utlåtanden tillämpas vad som i 11</w:t>
      </w:r>
      <w:r w:rsidR="000A6FB4">
        <w:rPr>
          <w:lang w:val="sv-FI"/>
        </w:rPr>
        <w:t> kap.</w:t>
      </w:r>
      <w:r w:rsidRPr="0008240D">
        <w:rPr>
          <w:lang w:val="sv-FI"/>
        </w:rPr>
        <w:t xml:space="preserve"> i lagen om utkomstskydd för arbetslösa föreskrivs om lämnande av arbetskraftspolitiska utlåtanden.</w:t>
      </w:r>
    </w:p>
    <w:p w14:paraId="31188C18" w14:textId="28C8EAEE" w:rsidR="0008240D" w:rsidRPr="0008240D" w:rsidRDefault="0008240D" w:rsidP="0008240D">
      <w:pPr>
        <w:pStyle w:val="ANormal"/>
        <w:rPr>
          <w:lang w:val="sv-FI"/>
        </w:rPr>
      </w:pPr>
      <w:r>
        <w:rPr>
          <w:lang w:val="sv-FI"/>
        </w:rPr>
        <w:tab/>
      </w:r>
      <w:r w:rsidRPr="0008240D">
        <w:rPr>
          <w:lang w:val="sv-FI"/>
        </w:rPr>
        <w:t xml:space="preserve">Arbetskraftsmyndigheten ska underrätta Folkpensionsanstalten om att en arbetssökande har rest till en annan stat för att, på det sätt som avses i </w:t>
      </w:r>
      <w:r w:rsidR="00484CF3">
        <w:rPr>
          <w:lang w:val="sv-FI"/>
        </w:rPr>
        <w:t>artikel</w:t>
      </w:r>
      <w:r w:rsidR="00A84AC0">
        <w:rPr>
          <w:lang w:val="sv-FI"/>
        </w:rPr>
        <w:t> </w:t>
      </w:r>
      <w:r w:rsidRPr="0008240D">
        <w:rPr>
          <w:lang w:val="sv-FI"/>
        </w:rPr>
        <w:t>64 i Europaparlamentets och rådets förordning (EG) nr 883/2004 om samordning av de sociala trygghetssystemen, söka arbete där.</w:t>
      </w:r>
    </w:p>
    <w:p w14:paraId="15C345B8" w14:textId="43276CBA" w:rsidR="0008240D" w:rsidRPr="0008240D" w:rsidRDefault="0008240D" w:rsidP="0008240D">
      <w:pPr>
        <w:pStyle w:val="ANormal"/>
        <w:rPr>
          <w:lang w:val="sv-FI"/>
        </w:rPr>
      </w:pPr>
      <w:r>
        <w:rPr>
          <w:lang w:val="sv-FI"/>
        </w:rPr>
        <w:tab/>
      </w:r>
      <w:r w:rsidRPr="0008240D">
        <w:rPr>
          <w:lang w:val="sv-FI"/>
        </w:rPr>
        <w:t>På tillsynen över de uppgifter som i denna lag föreskrivs för arbetskraftsmyndigheten och Sysselsättnings-, utvecklings- och förvaltningscentret tillämpas 25 och 26</w:t>
      </w:r>
      <w:r w:rsidR="000A6FB4">
        <w:rPr>
          <w:lang w:val="sv-FI"/>
        </w:rPr>
        <w:t> §</w:t>
      </w:r>
      <w:r w:rsidRPr="0008240D">
        <w:rPr>
          <w:lang w:val="sv-FI"/>
        </w:rPr>
        <w:t xml:space="preserve"> i lagen om ordnande av arbetskraftsservice.</w:t>
      </w:r>
    </w:p>
    <w:p w14:paraId="66D5A08E" w14:textId="77777777" w:rsidR="004231E2" w:rsidRPr="0089716D" w:rsidRDefault="004231E2" w:rsidP="0089716D">
      <w:pPr>
        <w:pStyle w:val="ANormal"/>
        <w:rPr>
          <w:lang w:val="sv-FI"/>
        </w:rPr>
      </w:pPr>
    </w:p>
    <w:p w14:paraId="0AF7C619" w14:textId="693F7F55" w:rsidR="0089716D" w:rsidRDefault="0089716D" w:rsidP="008B5D31">
      <w:pPr>
        <w:pStyle w:val="LagKapitel"/>
        <w:rPr>
          <w:lang w:val="sv-FI"/>
        </w:rPr>
      </w:pPr>
      <w:r w:rsidRPr="0089716D">
        <w:rPr>
          <w:lang w:val="sv-FI"/>
        </w:rPr>
        <w:t>6</w:t>
      </w:r>
      <w:r w:rsidR="000A6FB4">
        <w:rPr>
          <w:lang w:val="sv-FI"/>
        </w:rPr>
        <w:t> kap.</w:t>
      </w:r>
      <w:r w:rsidR="007C72FB" w:rsidRPr="00371BCE">
        <w:br/>
      </w:r>
      <w:r w:rsidRPr="0089716D">
        <w:rPr>
          <w:lang w:val="sv-FI"/>
        </w:rPr>
        <w:t>Sökande av ändring</w:t>
      </w:r>
    </w:p>
    <w:p w14:paraId="6FCC9AE6" w14:textId="77777777" w:rsidR="007C72FB" w:rsidRPr="007C72FB" w:rsidRDefault="007C72FB" w:rsidP="007C72FB">
      <w:pPr>
        <w:pStyle w:val="ANormal"/>
        <w:rPr>
          <w:lang w:val="sv-FI"/>
        </w:rPr>
      </w:pPr>
    </w:p>
    <w:p w14:paraId="0C666708" w14:textId="6AD4686C" w:rsidR="004231E2" w:rsidRPr="00602A0A" w:rsidRDefault="0089716D" w:rsidP="00602A0A">
      <w:pPr>
        <w:pStyle w:val="LagParagraf"/>
        <w:rPr>
          <w:lang w:val="sv-FI"/>
        </w:rPr>
      </w:pPr>
      <w:r w:rsidRPr="0089716D">
        <w:rPr>
          <w:lang w:val="sv-FI"/>
        </w:rPr>
        <w:t>35</w:t>
      </w:r>
      <w:r w:rsidR="000A6FB4">
        <w:rPr>
          <w:lang w:val="sv-FI"/>
        </w:rPr>
        <w:t> §</w:t>
      </w:r>
    </w:p>
    <w:p w14:paraId="5E776FEB" w14:textId="01DD7845" w:rsidR="0089716D" w:rsidRPr="0089716D" w:rsidRDefault="0089716D" w:rsidP="00BB2F23">
      <w:pPr>
        <w:pStyle w:val="LagPararubrik"/>
        <w:rPr>
          <w:lang w:val="sv-FI"/>
        </w:rPr>
      </w:pPr>
      <w:r w:rsidRPr="0089716D">
        <w:rPr>
          <w:lang w:val="sv-FI"/>
        </w:rPr>
        <w:t>Rätt att söka ändring</w:t>
      </w:r>
    </w:p>
    <w:p w14:paraId="1642BE93" w14:textId="7B2AE116" w:rsidR="006C38B9" w:rsidRPr="006C38B9" w:rsidRDefault="006C38B9" w:rsidP="006C38B9">
      <w:pPr>
        <w:pStyle w:val="ANormal"/>
        <w:rPr>
          <w:lang w:val="sv-FI"/>
        </w:rPr>
      </w:pPr>
      <w:r>
        <w:rPr>
          <w:lang w:val="sv-FI"/>
        </w:rPr>
        <w:tab/>
      </w:r>
      <w:r w:rsidRPr="006C38B9">
        <w:rPr>
          <w:lang w:val="sv-FI"/>
        </w:rPr>
        <w:t>Den som är missnöjd med ett beslut som Folkpensionsanstalten meddelat med stöd av denna lag får söka ändring i beslutet hos besvärsnämnden för social trygghet. Ändring i ett beslut av besvärsnämnden för social trygghet får sökas genom besvär hos försäkringsdomstolen. I försäkringsdomstolens beslut får ändring inte sökas genom besvär.</w:t>
      </w:r>
    </w:p>
    <w:p w14:paraId="1995BA83" w14:textId="369E8A42" w:rsidR="006C38B9" w:rsidRPr="006C38B9" w:rsidRDefault="006C38B9" w:rsidP="006C38B9">
      <w:pPr>
        <w:pStyle w:val="ANormal"/>
        <w:rPr>
          <w:lang w:val="sv-FI"/>
        </w:rPr>
      </w:pPr>
      <w:r>
        <w:rPr>
          <w:lang w:val="sv-FI"/>
        </w:rPr>
        <w:tab/>
      </w:r>
      <w:r w:rsidRPr="006C38B9">
        <w:rPr>
          <w:lang w:val="sv-FI"/>
        </w:rPr>
        <w:t>Folkpensionsanstaltens beslut ska iakttas trots ändringssökande till dess att ärendet har avgjorts genom ett lagakraftvunnet beslut.</w:t>
      </w:r>
    </w:p>
    <w:p w14:paraId="12E8A072" w14:textId="3569CB07" w:rsidR="004231E2" w:rsidRPr="0089716D" w:rsidRDefault="006C38B9" w:rsidP="006C38B9">
      <w:pPr>
        <w:pStyle w:val="ANormal"/>
        <w:rPr>
          <w:lang w:val="sv-FI"/>
        </w:rPr>
      </w:pPr>
      <w:r>
        <w:rPr>
          <w:lang w:val="sv-FI"/>
        </w:rPr>
        <w:tab/>
      </w:r>
      <w:r w:rsidRPr="006C38B9">
        <w:rPr>
          <w:lang w:val="sv-FI"/>
        </w:rPr>
        <w:t>Ändring i arbetskraftsmyndighetens eller Sysselsättnings-, utvecklings- och förvaltningscentrets bindande utlåtanden får inte sökas särskilt genom besvär.</w:t>
      </w:r>
    </w:p>
    <w:p w14:paraId="2BF70E7A" w14:textId="0EFB0695" w:rsidR="004231E2" w:rsidRPr="00602A0A" w:rsidRDefault="0089716D" w:rsidP="00602A0A">
      <w:pPr>
        <w:pStyle w:val="LagParagraf"/>
        <w:rPr>
          <w:lang w:val="sv-FI"/>
        </w:rPr>
      </w:pPr>
      <w:r w:rsidRPr="0089716D">
        <w:rPr>
          <w:lang w:val="sv-FI"/>
        </w:rPr>
        <w:t>36</w:t>
      </w:r>
      <w:r w:rsidR="000A6FB4">
        <w:rPr>
          <w:lang w:val="sv-FI"/>
        </w:rPr>
        <w:t> §</w:t>
      </w:r>
    </w:p>
    <w:p w14:paraId="57D02316" w14:textId="3FF3201C" w:rsidR="0089716D" w:rsidRPr="0089716D" w:rsidRDefault="0089716D" w:rsidP="00BB2F23">
      <w:pPr>
        <w:pStyle w:val="LagPararubrik"/>
        <w:rPr>
          <w:lang w:val="sv-FI"/>
        </w:rPr>
      </w:pPr>
      <w:r w:rsidRPr="0089716D">
        <w:rPr>
          <w:lang w:val="sv-FI"/>
        </w:rPr>
        <w:t>Tid för sökande av ändring</w:t>
      </w:r>
    </w:p>
    <w:p w14:paraId="66DEF136" w14:textId="707B7E34" w:rsidR="0089716D" w:rsidRDefault="008803FF" w:rsidP="0089716D">
      <w:pPr>
        <w:pStyle w:val="ANormal"/>
        <w:rPr>
          <w:lang w:val="sv-FI"/>
        </w:rPr>
      </w:pPr>
      <w:r>
        <w:rPr>
          <w:lang w:val="sv-FI"/>
        </w:rPr>
        <w:tab/>
      </w:r>
      <w:r w:rsidR="0089716D" w:rsidRPr="0089716D">
        <w:rPr>
          <w:lang w:val="sv-FI"/>
        </w:rPr>
        <w:t>Besvärsskriften ska lämnas in till Folkpensionsanstalten senast den trettionde dagen efter den dag då parten anses ha fått del av beslutet.</w:t>
      </w:r>
    </w:p>
    <w:p w14:paraId="2CE7CB50" w14:textId="77777777" w:rsidR="004231E2" w:rsidRPr="0089716D" w:rsidRDefault="004231E2" w:rsidP="0089716D">
      <w:pPr>
        <w:pStyle w:val="ANormal"/>
        <w:rPr>
          <w:lang w:val="sv-FI"/>
        </w:rPr>
      </w:pPr>
    </w:p>
    <w:p w14:paraId="0C7CE2AC" w14:textId="3A61CD80" w:rsidR="004231E2" w:rsidRPr="00602A0A" w:rsidRDefault="0089716D" w:rsidP="00602A0A">
      <w:pPr>
        <w:pStyle w:val="LagParagraf"/>
        <w:rPr>
          <w:lang w:val="sv-FI"/>
        </w:rPr>
      </w:pPr>
      <w:r w:rsidRPr="0089716D">
        <w:rPr>
          <w:lang w:val="sv-FI"/>
        </w:rPr>
        <w:t>37</w:t>
      </w:r>
      <w:r w:rsidR="000A6FB4">
        <w:rPr>
          <w:lang w:val="sv-FI"/>
        </w:rPr>
        <w:t> §</w:t>
      </w:r>
    </w:p>
    <w:p w14:paraId="11D885E1" w14:textId="1E06A2CE" w:rsidR="0089716D" w:rsidRPr="0089716D" w:rsidRDefault="0089716D" w:rsidP="00BB2F23">
      <w:pPr>
        <w:pStyle w:val="LagPararubrik"/>
        <w:rPr>
          <w:lang w:val="sv-FI"/>
        </w:rPr>
      </w:pPr>
      <w:r w:rsidRPr="0089716D">
        <w:rPr>
          <w:lang w:val="sv-FI"/>
        </w:rPr>
        <w:t>Besvär som inkommit för sent</w:t>
      </w:r>
    </w:p>
    <w:p w14:paraId="3A94B360" w14:textId="31B71ED1" w:rsidR="0089716D" w:rsidRDefault="003934E4" w:rsidP="0089716D">
      <w:pPr>
        <w:pStyle w:val="ANormal"/>
        <w:rPr>
          <w:lang w:val="sv-FI"/>
        </w:rPr>
      </w:pPr>
      <w:r>
        <w:rPr>
          <w:lang w:val="sv-FI"/>
        </w:rPr>
        <w:tab/>
      </w:r>
      <w:r w:rsidRPr="003934E4">
        <w:rPr>
          <w:lang w:val="sv-FI"/>
        </w:rPr>
        <w:t>Om besvär som anförs hos besvärsnämnden för social trygghet eller försäkringsdomstolen har kommit in efter utgången av den tid som föreskrivs i 36</w:t>
      </w:r>
      <w:r w:rsidR="000A6FB4">
        <w:rPr>
          <w:lang w:val="sv-FI"/>
        </w:rPr>
        <w:t> §</w:t>
      </w:r>
      <w:r w:rsidRPr="003934E4">
        <w:rPr>
          <w:lang w:val="sv-FI"/>
        </w:rPr>
        <w:t>, kan besvärsinstansen trots förseningen ta upp besvären till prövning, om det har funnits vägande skäl till förseningen.</w:t>
      </w:r>
    </w:p>
    <w:p w14:paraId="0420B418" w14:textId="77777777" w:rsidR="004231E2" w:rsidRPr="0089716D" w:rsidRDefault="004231E2" w:rsidP="0089716D">
      <w:pPr>
        <w:pStyle w:val="ANormal"/>
        <w:rPr>
          <w:lang w:val="sv-FI"/>
        </w:rPr>
      </w:pPr>
    </w:p>
    <w:p w14:paraId="7E83BA76" w14:textId="24845DE1" w:rsidR="004231E2" w:rsidRPr="00602A0A" w:rsidRDefault="0089716D" w:rsidP="00602A0A">
      <w:pPr>
        <w:pStyle w:val="LagParagraf"/>
        <w:rPr>
          <w:lang w:val="sv-FI"/>
        </w:rPr>
      </w:pPr>
      <w:r w:rsidRPr="0089716D">
        <w:rPr>
          <w:lang w:val="sv-FI"/>
        </w:rPr>
        <w:t>38</w:t>
      </w:r>
      <w:r w:rsidR="000A6FB4">
        <w:rPr>
          <w:lang w:val="sv-FI"/>
        </w:rPr>
        <w:t> §</w:t>
      </w:r>
    </w:p>
    <w:p w14:paraId="75B22AE9" w14:textId="1E954A96" w:rsidR="0089716D" w:rsidRPr="0089716D" w:rsidRDefault="0089716D" w:rsidP="00BB2F23">
      <w:pPr>
        <w:pStyle w:val="LagPararubrik"/>
        <w:rPr>
          <w:lang w:val="sv-FI"/>
        </w:rPr>
      </w:pPr>
      <w:r w:rsidRPr="0089716D">
        <w:rPr>
          <w:lang w:val="sv-FI"/>
        </w:rPr>
        <w:t>Självrättelse</w:t>
      </w:r>
    </w:p>
    <w:p w14:paraId="3B8B2D4F" w14:textId="2658B46E" w:rsidR="003934E4" w:rsidRPr="003934E4" w:rsidRDefault="003934E4" w:rsidP="003934E4">
      <w:pPr>
        <w:pStyle w:val="ANormal"/>
        <w:rPr>
          <w:lang w:val="sv-FI"/>
        </w:rPr>
      </w:pPr>
      <w:r>
        <w:rPr>
          <w:lang w:val="sv-FI"/>
        </w:rPr>
        <w:tab/>
      </w:r>
      <w:r w:rsidRPr="003934E4">
        <w:rPr>
          <w:lang w:val="sv-FI"/>
        </w:rPr>
        <w:t>Om Folkpensionsanstalten till alla delar godkänner de yrkanden som framställts i de besvär som inlämnats till den, ska den meddela ett rättelsebeslut i ärendet. I ett rättelsebeslut får ändring sökas på det sätt som föreskrivs i 35</w:t>
      </w:r>
      <w:r w:rsidR="000A6FB4">
        <w:rPr>
          <w:lang w:val="sv-FI"/>
        </w:rPr>
        <w:t> §</w:t>
      </w:r>
      <w:r w:rsidRPr="003934E4">
        <w:rPr>
          <w:lang w:val="sv-FI"/>
        </w:rPr>
        <w:t>.</w:t>
      </w:r>
    </w:p>
    <w:p w14:paraId="6555FC6D" w14:textId="6CA11941" w:rsidR="003934E4" w:rsidRPr="003934E4" w:rsidRDefault="003934E4" w:rsidP="003934E4">
      <w:pPr>
        <w:pStyle w:val="ANormal"/>
        <w:rPr>
          <w:lang w:val="sv-FI"/>
        </w:rPr>
      </w:pPr>
      <w:r>
        <w:rPr>
          <w:lang w:val="sv-FI"/>
        </w:rPr>
        <w:tab/>
      </w:r>
      <w:r w:rsidRPr="003934E4">
        <w:rPr>
          <w:lang w:val="sv-FI"/>
        </w:rPr>
        <w:t>Om Folkpensionsanstalten inte kan rätta det beslut som besvären gäller på det sätt som nämns i 1</w:t>
      </w:r>
      <w:r w:rsidR="000A6FB4">
        <w:rPr>
          <w:lang w:val="sv-FI"/>
        </w:rPr>
        <w:t> mom.</w:t>
      </w:r>
      <w:r w:rsidRPr="003934E4">
        <w:rPr>
          <w:lang w:val="sv-FI"/>
        </w:rPr>
        <w:t>, ska den inom 30 dagar från besvärstidens utgång sända besvärsskriften och sitt utlåtande till besvärsnämnden för social trygghet för behandling. Folkpensionsanstalten kan då genom ett interimistiskt beslut rätta sitt tidigare beslut till den del den godkänner yrkandet i besvären. Om besvären redan har sänts till besvärsinstansen, ska denna omedelbart underrättas om det interimistiska beslutet. I det interimistiska beslutet får ändring inte sökas.</w:t>
      </w:r>
    </w:p>
    <w:p w14:paraId="2EC1BB70" w14:textId="2ED6C2A5" w:rsidR="003934E4" w:rsidRPr="003934E4" w:rsidRDefault="003934E4" w:rsidP="003934E4">
      <w:pPr>
        <w:pStyle w:val="ANormal"/>
        <w:rPr>
          <w:lang w:val="sv-FI"/>
        </w:rPr>
      </w:pPr>
      <w:r>
        <w:rPr>
          <w:lang w:val="sv-FI"/>
        </w:rPr>
        <w:tab/>
      </w:r>
      <w:r w:rsidRPr="003934E4">
        <w:rPr>
          <w:lang w:val="sv-FI"/>
        </w:rPr>
        <w:t>Från den i 2</w:t>
      </w:r>
      <w:r w:rsidR="000A6FB4">
        <w:rPr>
          <w:lang w:val="sv-FI"/>
        </w:rPr>
        <w:t> mom.</w:t>
      </w:r>
      <w:r w:rsidRPr="003934E4">
        <w:rPr>
          <w:lang w:val="sv-FI"/>
        </w:rPr>
        <w:t xml:space="preserve"> föreskrivna tiden kan avvikelse göras, om inhämtande av tilläggsutredning som behövs med anledning av besvären kräver det. Ändringssökanden ska då utan dröjsmål underrättas om att tilläggsutredning inhämtas. Besvärsskriften och utlåtandet ska dock alltid sändas till besvärsinstansen inom 60 dagar från besvärstidens utgång.</w:t>
      </w:r>
    </w:p>
    <w:p w14:paraId="510024A9" w14:textId="77777777" w:rsidR="004231E2" w:rsidRPr="0089716D" w:rsidRDefault="004231E2" w:rsidP="0089716D">
      <w:pPr>
        <w:pStyle w:val="ANormal"/>
        <w:rPr>
          <w:lang w:val="sv-FI"/>
        </w:rPr>
      </w:pPr>
    </w:p>
    <w:p w14:paraId="0CA5D3BA" w14:textId="31DE5775" w:rsidR="004231E2" w:rsidRPr="00602A0A" w:rsidRDefault="0089716D" w:rsidP="00602A0A">
      <w:pPr>
        <w:pStyle w:val="LagParagraf"/>
        <w:rPr>
          <w:lang w:val="sv-FI"/>
        </w:rPr>
      </w:pPr>
      <w:r w:rsidRPr="0089716D">
        <w:rPr>
          <w:lang w:val="sv-FI"/>
        </w:rPr>
        <w:t>39</w:t>
      </w:r>
      <w:r w:rsidR="000A6FB4">
        <w:rPr>
          <w:lang w:val="sv-FI"/>
        </w:rPr>
        <w:t> §</w:t>
      </w:r>
    </w:p>
    <w:p w14:paraId="46CC2ADA" w14:textId="50B83759" w:rsidR="0089716D" w:rsidRPr="0089716D" w:rsidRDefault="0089716D" w:rsidP="00BB2F23">
      <w:pPr>
        <w:pStyle w:val="LagPararubrik"/>
        <w:rPr>
          <w:lang w:val="sv-FI"/>
        </w:rPr>
      </w:pPr>
      <w:r w:rsidRPr="0089716D">
        <w:rPr>
          <w:lang w:val="sv-FI"/>
        </w:rPr>
        <w:t>Rättelse av sakfel</w:t>
      </w:r>
    </w:p>
    <w:p w14:paraId="6C92D18A" w14:textId="793B969A" w:rsidR="003934E4" w:rsidRPr="003934E4" w:rsidRDefault="003934E4" w:rsidP="003934E4">
      <w:pPr>
        <w:pStyle w:val="ANormal"/>
        <w:rPr>
          <w:lang w:val="sv-FI"/>
        </w:rPr>
      </w:pPr>
      <w:r>
        <w:rPr>
          <w:lang w:val="sv-FI"/>
        </w:rPr>
        <w:tab/>
      </w:r>
      <w:r w:rsidRPr="003934E4">
        <w:rPr>
          <w:lang w:val="sv-FI"/>
        </w:rPr>
        <w:t>Om Folkpensionsanstaltens beslut grundar sig på en klart oriktig eller bristfällig utredning eller på uppenbart oriktig tillämpning av lag eller om det har skett ett fel i förfarandet då beslutet fattades, kan Folkpensionsanstalten undanröja sitt felaktiga beslut och avgöra ärendet på nytt.</w:t>
      </w:r>
    </w:p>
    <w:p w14:paraId="661FB95C" w14:textId="42EF812E" w:rsidR="0089716D" w:rsidRDefault="003934E4" w:rsidP="003934E4">
      <w:pPr>
        <w:pStyle w:val="ANormal"/>
        <w:rPr>
          <w:lang w:val="sv-FI"/>
        </w:rPr>
      </w:pPr>
      <w:r>
        <w:rPr>
          <w:lang w:val="sv-FI"/>
        </w:rPr>
        <w:tab/>
      </w:r>
      <w:r w:rsidRPr="003934E4">
        <w:rPr>
          <w:lang w:val="sv-FI"/>
        </w:rPr>
        <w:t>Ett beslut får rättas till en parts fördel eller nackdel. Rättelse av ett beslut till en parts nackdel förutsätter att parten samtycker till att beslutet rättas.</w:t>
      </w:r>
    </w:p>
    <w:p w14:paraId="1EF83D37" w14:textId="77777777" w:rsidR="004231E2" w:rsidRPr="0089716D" w:rsidRDefault="004231E2" w:rsidP="0089716D">
      <w:pPr>
        <w:pStyle w:val="ANormal"/>
        <w:rPr>
          <w:lang w:val="sv-FI"/>
        </w:rPr>
      </w:pPr>
    </w:p>
    <w:p w14:paraId="36C25329" w14:textId="2F8B1E7C" w:rsidR="004231E2" w:rsidRPr="00602A0A" w:rsidRDefault="0089716D" w:rsidP="00602A0A">
      <w:pPr>
        <w:pStyle w:val="LagParagraf"/>
        <w:rPr>
          <w:lang w:val="sv-FI"/>
        </w:rPr>
      </w:pPr>
      <w:r w:rsidRPr="0089716D">
        <w:rPr>
          <w:lang w:val="sv-FI"/>
        </w:rPr>
        <w:t>40</w:t>
      </w:r>
      <w:r w:rsidR="000A6FB4">
        <w:rPr>
          <w:lang w:val="sv-FI"/>
        </w:rPr>
        <w:t> §</w:t>
      </w:r>
    </w:p>
    <w:p w14:paraId="6A16E1C6" w14:textId="57FD1540" w:rsidR="0089716D" w:rsidRPr="0089716D" w:rsidRDefault="0089716D" w:rsidP="00BB2F23">
      <w:pPr>
        <w:pStyle w:val="LagPararubrik"/>
        <w:rPr>
          <w:lang w:val="sv-FI"/>
        </w:rPr>
      </w:pPr>
      <w:r w:rsidRPr="0089716D">
        <w:rPr>
          <w:lang w:val="sv-FI"/>
        </w:rPr>
        <w:t>Omprövning av ett lagakraftvunnet beslut</w:t>
      </w:r>
    </w:p>
    <w:p w14:paraId="0AE06397" w14:textId="0AAD6162" w:rsidR="0089716D" w:rsidRDefault="003934E4" w:rsidP="0089716D">
      <w:pPr>
        <w:pStyle w:val="ANormal"/>
        <w:rPr>
          <w:lang w:val="sv-FI"/>
        </w:rPr>
      </w:pPr>
      <w:r>
        <w:rPr>
          <w:lang w:val="sv-FI"/>
        </w:rPr>
        <w:tab/>
      </w:r>
      <w:r w:rsidRPr="003934E4">
        <w:rPr>
          <w:lang w:val="sv-FI"/>
        </w:rPr>
        <w:t>Om ny utredning framkommer i ett ärende som gäller beviljande av förvägrat allmänt stöd eller utökande av redan beviljat allmänt stöd, ska Folkpensionsanstalten pröva ärendet på nytt. Folkpensionsanstalten kan trots ett tidigare lagakraftvunnet beslut bevilja förvägrat allmänt stöd eller utöka redan beviljat allmänt stöd. Besvärsnämnden för social trygghet och försäkringsdomstolen kan tillämpa motsvarande förfarande när de behandlar ärenden som gäller ändringssökande. I beslutet får ändring sökas på det sätt som föreskrivs i 35</w:t>
      </w:r>
      <w:r w:rsidR="000A6FB4">
        <w:rPr>
          <w:lang w:val="sv-FI"/>
        </w:rPr>
        <w:t> §</w:t>
      </w:r>
      <w:r w:rsidRPr="003934E4">
        <w:rPr>
          <w:lang w:val="sv-FI"/>
        </w:rPr>
        <w:t>.</w:t>
      </w:r>
    </w:p>
    <w:p w14:paraId="67F8EBA9" w14:textId="77777777" w:rsidR="004231E2" w:rsidRPr="0089716D" w:rsidRDefault="004231E2" w:rsidP="0089716D">
      <w:pPr>
        <w:pStyle w:val="ANormal"/>
        <w:rPr>
          <w:lang w:val="sv-FI"/>
        </w:rPr>
      </w:pPr>
    </w:p>
    <w:p w14:paraId="170B55A1" w14:textId="4678B0AE" w:rsidR="004231E2" w:rsidRPr="00602A0A" w:rsidRDefault="0089716D" w:rsidP="00602A0A">
      <w:pPr>
        <w:pStyle w:val="LagParagraf"/>
        <w:rPr>
          <w:lang w:val="sv-FI"/>
        </w:rPr>
      </w:pPr>
      <w:r w:rsidRPr="0089716D">
        <w:rPr>
          <w:lang w:val="sv-FI"/>
        </w:rPr>
        <w:t>41</w:t>
      </w:r>
      <w:r w:rsidR="000A6FB4">
        <w:rPr>
          <w:lang w:val="sv-FI"/>
        </w:rPr>
        <w:t> §</w:t>
      </w:r>
    </w:p>
    <w:p w14:paraId="5D595898" w14:textId="645474A2" w:rsidR="0089716D" w:rsidRPr="0089716D" w:rsidRDefault="0089716D" w:rsidP="00BB2F23">
      <w:pPr>
        <w:pStyle w:val="LagPararubrik"/>
        <w:rPr>
          <w:lang w:val="sv-FI"/>
        </w:rPr>
      </w:pPr>
      <w:r w:rsidRPr="0089716D">
        <w:rPr>
          <w:lang w:val="sv-FI"/>
        </w:rPr>
        <w:t>Undanröjande av beslut </w:t>
      </w:r>
    </w:p>
    <w:p w14:paraId="05D83C1B" w14:textId="50ED172C" w:rsidR="003934E4" w:rsidRPr="003934E4" w:rsidRDefault="003934E4" w:rsidP="003934E4">
      <w:pPr>
        <w:pStyle w:val="ANormal"/>
        <w:rPr>
          <w:lang w:val="sv-FI"/>
        </w:rPr>
      </w:pPr>
      <w:r>
        <w:rPr>
          <w:lang w:val="sv-FI"/>
        </w:rPr>
        <w:tab/>
      </w:r>
      <w:r w:rsidRPr="003934E4">
        <w:rPr>
          <w:lang w:val="sv-FI"/>
        </w:rPr>
        <w:t>Om ett lagakraftvunnet beslut som meddelats av Folkpensionsanstalten grundar sig på en felaktig eller bristfällig utredning eller uppenbart står i strid med lag, kan besvärsnämnden för social trygghet på yrkande av en part eller Folkpensionsanstalten undanröja beslutet och bestämma att ärendet ska behandlas på nytt. Besvärsnämnden för social trygghet ska ge parterna tillfälle att bli hörda innan ärendet avgörs. I ett beslut av besvärsnämnden får ändring inte sökas genom besvär.</w:t>
      </w:r>
    </w:p>
    <w:p w14:paraId="53868C68" w14:textId="329ECC73" w:rsidR="003934E4" w:rsidRPr="003934E4" w:rsidRDefault="003934E4" w:rsidP="003934E4">
      <w:pPr>
        <w:pStyle w:val="ANormal"/>
        <w:rPr>
          <w:lang w:val="sv-FI"/>
        </w:rPr>
      </w:pPr>
      <w:r>
        <w:rPr>
          <w:lang w:val="sv-FI"/>
        </w:rPr>
        <w:tab/>
      </w:r>
      <w:r w:rsidRPr="003934E4">
        <w:rPr>
          <w:lang w:val="sv-FI"/>
        </w:rPr>
        <w:t>Om ett lagakraftvunnet beslut som meddelats av besvärsnämnden för social trygghet eller försäkringsdomstolen grundar sig på en felaktig eller bristfällig utredning eller uppenbart står i strid med lag, kan försäkringsdomstolen på yrkande av en part eller Folkpensionsanstalten undanröja beslutet och bestämma att ärendet ska behandlas på nytt. Försäkringsdomstolen ska ge parterna tillfälle att bli hörda innan ärendet avgörs.</w:t>
      </w:r>
    </w:p>
    <w:p w14:paraId="6BC55F40" w14:textId="11162CF9" w:rsidR="003934E4" w:rsidRPr="003934E4" w:rsidRDefault="003934E4" w:rsidP="003934E4">
      <w:pPr>
        <w:pStyle w:val="ANormal"/>
        <w:rPr>
          <w:lang w:val="sv-FI"/>
        </w:rPr>
      </w:pPr>
      <w:r>
        <w:rPr>
          <w:lang w:val="sv-FI"/>
        </w:rPr>
        <w:tab/>
      </w:r>
      <w:r w:rsidRPr="003934E4">
        <w:rPr>
          <w:lang w:val="sv-FI"/>
        </w:rPr>
        <w:t>Om Folkpensionsanstalten yrkar på att ett beslut ska undanröjas, kan den avbryta utbetalningen av allmänt stöd eller betala ut allmänt stöd i enlighet med sitt yrkande till dess ärendet har avgjorts på nytt.</w:t>
      </w:r>
    </w:p>
    <w:p w14:paraId="65DEEA67" w14:textId="1AC81417" w:rsidR="0089716D" w:rsidRDefault="003934E4" w:rsidP="003934E4">
      <w:pPr>
        <w:pStyle w:val="ANormal"/>
        <w:rPr>
          <w:lang w:val="sv-FI"/>
        </w:rPr>
      </w:pPr>
      <w:r>
        <w:rPr>
          <w:lang w:val="sv-FI"/>
        </w:rPr>
        <w:tab/>
      </w:r>
      <w:r w:rsidRPr="003934E4">
        <w:rPr>
          <w:lang w:val="sv-FI"/>
        </w:rPr>
        <w:t>Ansökan om undanröjande av ett beslut ska göras inom fem år från det att beslutet vann laga kraft. Av särskilt vägande skäl kan ett beslut undanröjas även på ansökan som gjorts efter utgången av den föreskrivna tiden.</w:t>
      </w:r>
    </w:p>
    <w:p w14:paraId="6A51A8E1" w14:textId="77777777" w:rsidR="004231E2" w:rsidRPr="0089716D" w:rsidRDefault="004231E2" w:rsidP="0089716D">
      <w:pPr>
        <w:pStyle w:val="ANormal"/>
        <w:rPr>
          <w:lang w:val="sv-FI"/>
        </w:rPr>
      </w:pPr>
    </w:p>
    <w:p w14:paraId="7803306F" w14:textId="7CC59C65" w:rsidR="004231E2" w:rsidRPr="00602A0A" w:rsidRDefault="0089716D" w:rsidP="00602A0A">
      <w:pPr>
        <w:pStyle w:val="LagParagraf"/>
        <w:rPr>
          <w:lang w:val="sv-FI"/>
        </w:rPr>
      </w:pPr>
      <w:r w:rsidRPr="0089716D">
        <w:rPr>
          <w:lang w:val="sv-FI"/>
        </w:rPr>
        <w:t>42</w:t>
      </w:r>
      <w:r w:rsidR="000A6FB4">
        <w:rPr>
          <w:lang w:val="sv-FI"/>
        </w:rPr>
        <w:t> §</w:t>
      </w:r>
    </w:p>
    <w:p w14:paraId="33D36123" w14:textId="1E2DE546" w:rsidR="0089716D" w:rsidRPr="0089716D" w:rsidRDefault="0089716D" w:rsidP="00BB2F23">
      <w:pPr>
        <w:pStyle w:val="LagPararubrik"/>
        <w:rPr>
          <w:lang w:val="sv-FI"/>
        </w:rPr>
      </w:pPr>
      <w:r w:rsidRPr="0089716D">
        <w:rPr>
          <w:lang w:val="sv-FI"/>
        </w:rPr>
        <w:t>Nytt avgörande av ett ärende med anledning av beviljad annan förmån</w:t>
      </w:r>
    </w:p>
    <w:p w14:paraId="4F424EE2" w14:textId="50868F16" w:rsidR="0089716D" w:rsidRDefault="003934E4" w:rsidP="0089716D">
      <w:pPr>
        <w:pStyle w:val="ANormal"/>
        <w:rPr>
          <w:lang w:val="sv-FI"/>
        </w:rPr>
      </w:pPr>
      <w:r>
        <w:rPr>
          <w:lang w:val="sv-FI"/>
        </w:rPr>
        <w:tab/>
      </w:r>
      <w:r w:rsidRPr="003934E4">
        <w:rPr>
          <w:lang w:val="sv-FI"/>
        </w:rPr>
        <w:t>Om mottagaren av allmänt stöd, efter det att beslutet har meddelats, retroaktivt har beviljats en sådan förmån eller ersättning som med stöd av 3</w:t>
      </w:r>
      <w:r w:rsidR="000A6FB4">
        <w:rPr>
          <w:lang w:val="sv-FI"/>
        </w:rPr>
        <w:t> kap.</w:t>
      </w:r>
      <w:r w:rsidRPr="003934E4">
        <w:rPr>
          <w:lang w:val="sv-FI"/>
        </w:rPr>
        <w:t xml:space="preserve"> 3</w:t>
      </w:r>
      <w:r w:rsidR="000A6FB4">
        <w:rPr>
          <w:lang w:val="sv-FI"/>
        </w:rPr>
        <w:t> §</w:t>
      </w:r>
      <w:r w:rsidRPr="003934E4">
        <w:rPr>
          <w:lang w:val="sv-FI"/>
        </w:rPr>
        <w:t xml:space="preserve"> 1</w:t>
      </w:r>
      <w:r w:rsidR="000A6FB4">
        <w:rPr>
          <w:lang w:val="sv-FI"/>
        </w:rPr>
        <w:t> mom.</w:t>
      </w:r>
      <w:r w:rsidRPr="003934E4">
        <w:rPr>
          <w:lang w:val="sv-FI"/>
        </w:rPr>
        <w:t>, 3</w:t>
      </w:r>
      <w:r w:rsidR="000A6FB4">
        <w:rPr>
          <w:lang w:val="sv-FI"/>
        </w:rPr>
        <w:t> kap.</w:t>
      </w:r>
      <w:r w:rsidRPr="003934E4">
        <w:rPr>
          <w:lang w:val="sv-FI"/>
        </w:rPr>
        <w:t xml:space="preserve"> 4</w:t>
      </w:r>
      <w:r w:rsidR="000A6FB4">
        <w:rPr>
          <w:lang w:val="sv-FI"/>
        </w:rPr>
        <w:t> §</w:t>
      </w:r>
      <w:r w:rsidRPr="003934E4">
        <w:rPr>
          <w:lang w:val="sv-FI"/>
        </w:rPr>
        <w:t>, 4</w:t>
      </w:r>
      <w:r w:rsidR="000A6FB4">
        <w:rPr>
          <w:lang w:val="sv-FI"/>
        </w:rPr>
        <w:t> kap.</w:t>
      </w:r>
      <w:r w:rsidRPr="003934E4">
        <w:rPr>
          <w:lang w:val="sv-FI"/>
        </w:rPr>
        <w:t xml:space="preserve"> 7</w:t>
      </w:r>
      <w:r w:rsidR="000A6FB4">
        <w:rPr>
          <w:lang w:val="sv-FI"/>
        </w:rPr>
        <w:t> §</w:t>
      </w:r>
      <w:r w:rsidRPr="003934E4">
        <w:rPr>
          <w:lang w:val="sv-FI"/>
        </w:rPr>
        <w:t xml:space="preserve"> eller 4</w:t>
      </w:r>
      <w:r w:rsidR="000A6FB4">
        <w:rPr>
          <w:lang w:val="sv-FI"/>
        </w:rPr>
        <w:t> kap.</w:t>
      </w:r>
      <w:r w:rsidRPr="003934E4">
        <w:rPr>
          <w:lang w:val="sv-FI"/>
        </w:rPr>
        <w:t xml:space="preserve"> 8</w:t>
      </w:r>
      <w:r w:rsidR="000A6FB4">
        <w:rPr>
          <w:lang w:val="sv-FI"/>
        </w:rPr>
        <w:t> §</w:t>
      </w:r>
      <w:r w:rsidRPr="003934E4">
        <w:rPr>
          <w:lang w:val="sv-FI"/>
        </w:rPr>
        <w:t xml:space="preserve"> i lagen om utkomstskydd för arbetslösa ska beaktas, kan Folkpensionsanstalten utan undanröjande av beslutet eller samtycke av part avgöra ärendet på nytt.</w:t>
      </w:r>
    </w:p>
    <w:p w14:paraId="28D33A4A" w14:textId="77777777" w:rsidR="004231E2" w:rsidRPr="0089716D" w:rsidRDefault="004231E2" w:rsidP="0089716D">
      <w:pPr>
        <w:pStyle w:val="ANormal"/>
        <w:rPr>
          <w:lang w:val="sv-FI"/>
        </w:rPr>
      </w:pPr>
    </w:p>
    <w:p w14:paraId="393D7175" w14:textId="350D2879" w:rsidR="004231E2" w:rsidRPr="00602A0A" w:rsidRDefault="0089716D" w:rsidP="00602A0A">
      <w:pPr>
        <w:pStyle w:val="LagParagraf"/>
        <w:rPr>
          <w:lang w:val="sv-FI"/>
        </w:rPr>
      </w:pPr>
      <w:r w:rsidRPr="0089716D">
        <w:rPr>
          <w:lang w:val="sv-FI"/>
        </w:rPr>
        <w:t>43</w:t>
      </w:r>
      <w:r w:rsidR="000A6FB4">
        <w:rPr>
          <w:lang w:val="sv-FI"/>
        </w:rPr>
        <w:t> §</w:t>
      </w:r>
    </w:p>
    <w:p w14:paraId="3DD925C5" w14:textId="2070C561" w:rsidR="0089716D" w:rsidRPr="0089716D" w:rsidRDefault="0089716D" w:rsidP="00BB2F23">
      <w:pPr>
        <w:pStyle w:val="LagPararubrik"/>
        <w:rPr>
          <w:lang w:val="sv-FI"/>
        </w:rPr>
      </w:pPr>
      <w:r w:rsidRPr="0089716D">
        <w:rPr>
          <w:lang w:val="sv-FI"/>
        </w:rPr>
        <w:t>Nytt avgörande av ett ärende på grund av frånvaro från sysselsättningsfrämjande service</w:t>
      </w:r>
    </w:p>
    <w:p w14:paraId="4E8ABF19" w14:textId="16F55E3C" w:rsidR="0089716D" w:rsidRDefault="003934E4" w:rsidP="0089716D">
      <w:pPr>
        <w:pStyle w:val="ANormal"/>
        <w:rPr>
          <w:lang w:val="sv-FI"/>
        </w:rPr>
      </w:pPr>
      <w:r>
        <w:rPr>
          <w:lang w:val="sv-FI"/>
        </w:rPr>
        <w:tab/>
      </w:r>
      <w:r w:rsidRPr="003934E4">
        <w:rPr>
          <w:lang w:val="sv-FI"/>
        </w:rPr>
        <w:t>Om mottagaren av allmänt stöd har beviljats allmänt stöd för tiden för sysselsättningsfrämjande service och i 10</w:t>
      </w:r>
      <w:r w:rsidR="000A6FB4">
        <w:rPr>
          <w:lang w:val="sv-FI"/>
        </w:rPr>
        <w:t> kap.</w:t>
      </w:r>
      <w:r w:rsidRPr="003934E4">
        <w:rPr>
          <w:lang w:val="sv-FI"/>
        </w:rPr>
        <w:t xml:space="preserve"> 6</w:t>
      </w:r>
      <w:r w:rsidR="000A6FB4">
        <w:rPr>
          <w:lang w:val="sv-FI"/>
        </w:rPr>
        <w:t> §</w:t>
      </w:r>
      <w:r w:rsidRPr="003934E4">
        <w:rPr>
          <w:lang w:val="sv-FI"/>
        </w:rPr>
        <w:t xml:space="preserve"> i lagen om utkomstskydd för arbetslösa avsedd kostnadsersättning till följd av att sökanden har lämnat uppenbart felaktig information om sitt deltagande i sysselsättningsfrämjande service, kan Folkpensionsanstalten utan undanröjande av beslutet eller samtycke av part avgöra ärendet på nytt.</w:t>
      </w:r>
    </w:p>
    <w:p w14:paraId="10CB1DA4" w14:textId="77777777" w:rsidR="004231E2" w:rsidRPr="0089716D" w:rsidRDefault="004231E2" w:rsidP="0089716D">
      <w:pPr>
        <w:pStyle w:val="ANormal"/>
        <w:rPr>
          <w:lang w:val="sv-FI"/>
        </w:rPr>
      </w:pPr>
    </w:p>
    <w:p w14:paraId="41643BA4" w14:textId="523EC6EA" w:rsidR="00602A0A" w:rsidRPr="00602A0A" w:rsidRDefault="0089716D" w:rsidP="00602A0A">
      <w:pPr>
        <w:pStyle w:val="LagParagraf"/>
        <w:rPr>
          <w:lang w:val="sv-FI"/>
        </w:rPr>
      </w:pPr>
      <w:r w:rsidRPr="0089716D">
        <w:rPr>
          <w:lang w:val="sv-FI"/>
        </w:rPr>
        <w:t>44</w:t>
      </w:r>
      <w:r w:rsidR="000A6FB4">
        <w:rPr>
          <w:lang w:val="sv-FI"/>
        </w:rPr>
        <w:t> §</w:t>
      </w:r>
    </w:p>
    <w:p w14:paraId="3BD1F554" w14:textId="2EBC4627" w:rsidR="0089716D" w:rsidRPr="0089716D" w:rsidRDefault="0089716D" w:rsidP="00BB2F23">
      <w:pPr>
        <w:pStyle w:val="LagPararubrik"/>
        <w:rPr>
          <w:lang w:val="sv-FI"/>
        </w:rPr>
      </w:pPr>
      <w:r w:rsidRPr="0089716D">
        <w:rPr>
          <w:lang w:val="sv-FI"/>
        </w:rPr>
        <w:t>Ersättning för rättegångskostnader</w:t>
      </w:r>
    </w:p>
    <w:p w14:paraId="00BD69CB" w14:textId="415525A3" w:rsidR="0089716D" w:rsidRDefault="00BB37A3" w:rsidP="0089716D">
      <w:pPr>
        <w:pStyle w:val="ANormal"/>
        <w:rPr>
          <w:lang w:val="sv-FI"/>
        </w:rPr>
      </w:pPr>
      <w:r>
        <w:rPr>
          <w:lang w:val="sv-FI"/>
        </w:rPr>
        <w:tab/>
      </w:r>
      <w:r w:rsidRPr="00BB37A3">
        <w:rPr>
          <w:lang w:val="sv-FI"/>
        </w:rPr>
        <w:t>Besvärsnämnden för social trygghet och försäkringsdomstolen kan ålägga arbetskraftsmyndigheten eller Sysselsättnings-, utvecklings- och förvaltningscentret att helt eller delvis ersätta Folkpensionsanstalten för rättegångskostnaderna i ett ärende där Folkpensionsanstalten åläggs att betala en parts rättegångskostnader och skyldigheten att betala rättegångskostnader huvudsakligen eller delvis grundar sig på ett arbetskraftspolitiskt utlåtande som avses i 34</w:t>
      </w:r>
      <w:r w:rsidR="000A6FB4">
        <w:rPr>
          <w:lang w:val="sv-FI"/>
        </w:rPr>
        <w:t> §</w:t>
      </w:r>
      <w:r w:rsidRPr="00BB37A3">
        <w:rPr>
          <w:lang w:val="sv-FI"/>
        </w:rPr>
        <w:t>. Arbetskraftsmyndigheten eller Sysselsättnings-, utvecklings- och förvaltningscentret ska höras om fördelningen av ersättningsansvaret.</w:t>
      </w:r>
    </w:p>
    <w:p w14:paraId="6A66ED91" w14:textId="77777777" w:rsidR="004231E2" w:rsidRPr="0089716D" w:rsidRDefault="004231E2" w:rsidP="0089716D">
      <w:pPr>
        <w:pStyle w:val="ANormal"/>
        <w:rPr>
          <w:lang w:val="sv-FI"/>
        </w:rPr>
      </w:pPr>
    </w:p>
    <w:p w14:paraId="1F5FF55F" w14:textId="7CD4E15C" w:rsidR="0089716D" w:rsidRDefault="0089716D" w:rsidP="00E824A8">
      <w:pPr>
        <w:pStyle w:val="LagKapitel"/>
        <w:rPr>
          <w:lang w:val="sv-FI"/>
        </w:rPr>
      </w:pPr>
      <w:r w:rsidRPr="0089716D">
        <w:rPr>
          <w:lang w:val="sv-FI"/>
        </w:rPr>
        <w:t>7</w:t>
      </w:r>
      <w:r w:rsidR="000A6FB4">
        <w:rPr>
          <w:lang w:val="sv-FI"/>
        </w:rPr>
        <w:t> kap.</w:t>
      </w:r>
      <w:r w:rsidR="007C72FB" w:rsidRPr="00371BCE">
        <w:br/>
      </w:r>
      <w:r w:rsidRPr="0089716D">
        <w:rPr>
          <w:lang w:val="sv-FI"/>
        </w:rPr>
        <w:t>Erhållande och utlämnande av uppgifter</w:t>
      </w:r>
    </w:p>
    <w:p w14:paraId="012A6023" w14:textId="77777777" w:rsidR="007C72FB" w:rsidRPr="007C72FB" w:rsidRDefault="007C72FB" w:rsidP="007C72FB">
      <w:pPr>
        <w:pStyle w:val="ANormal"/>
        <w:rPr>
          <w:lang w:val="sv-FI"/>
        </w:rPr>
      </w:pPr>
    </w:p>
    <w:p w14:paraId="63C651B2" w14:textId="438DFFEA" w:rsidR="004231E2" w:rsidRPr="00602A0A" w:rsidRDefault="0089716D" w:rsidP="00602A0A">
      <w:pPr>
        <w:pStyle w:val="LagParagraf"/>
        <w:rPr>
          <w:lang w:val="sv-FI"/>
        </w:rPr>
      </w:pPr>
      <w:r w:rsidRPr="0089716D">
        <w:rPr>
          <w:lang w:val="sv-FI"/>
        </w:rPr>
        <w:t>45</w:t>
      </w:r>
      <w:r w:rsidR="000A6FB4">
        <w:rPr>
          <w:lang w:val="sv-FI"/>
        </w:rPr>
        <w:t> §</w:t>
      </w:r>
    </w:p>
    <w:p w14:paraId="3F54F170" w14:textId="30DA30C8" w:rsidR="0089716D" w:rsidRPr="0089716D" w:rsidRDefault="0089716D" w:rsidP="00BB2F23">
      <w:pPr>
        <w:pStyle w:val="LagPararubrik"/>
        <w:rPr>
          <w:lang w:val="sv-FI"/>
        </w:rPr>
      </w:pPr>
      <w:r w:rsidRPr="0089716D">
        <w:rPr>
          <w:lang w:val="sv-FI"/>
        </w:rPr>
        <w:t>Rätt att erhålla uppgifter</w:t>
      </w:r>
    </w:p>
    <w:p w14:paraId="0004F92F" w14:textId="3F9CCC8D" w:rsidR="006B014E" w:rsidRPr="006B014E" w:rsidRDefault="006B014E" w:rsidP="006B014E">
      <w:pPr>
        <w:pStyle w:val="ANormal"/>
        <w:rPr>
          <w:lang w:val="sv-FI"/>
        </w:rPr>
      </w:pPr>
      <w:r>
        <w:rPr>
          <w:lang w:val="sv-FI"/>
        </w:rPr>
        <w:tab/>
      </w:r>
      <w:r w:rsidRPr="006B014E">
        <w:rPr>
          <w:lang w:val="sv-FI"/>
        </w:rPr>
        <w:t>Folkpensionsanstalten, arbetskraftsmyndigheten, Sysselsättnings-, utvecklings- och förvaltningscentret och de besvärsinstanser som avses i denna lag har trots sekretessbestämmelserna och andra begränsningar som gäller erhållande av uppgifter rätt att avgiftsfritt få sådana uppgifter som är nödvändiga för att avgöra ett ärende som behandlas eller annars för att verkställa uppdrag enligt denna lag eller en för Finland bindande överenskommelse om social trygghet eller annan internationell rättsakt som gäller social trygghet</w:t>
      </w:r>
    </w:p>
    <w:p w14:paraId="59D82490" w14:textId="7D6011BD" w:rsidR="006B014E" w:rsidRPr="006B014E" w:rsidRDefault="006B014E" w:rsidP="006B014E">
      <w:pPr>
        <w:pStyle w:val="ANormal"/>
        <w:rPr>
          <w:lang w:val="sv-FI"/>
        </w:rPr>
      </w:pPr>
      <w:r>
        <w:rPr>
          <w:lang w:val="sv-FI"/>
        </w:rPr>
        <w:tab/>
      </w:r>
      <w:r w:rsidRPr="006B014E">
        <w:rPr>
          <w:lang w:val="sv-FI"/>
        </w:rPr>
        <w:t>1) av statliga myndigheter, välfärdsområdesmyndigheter och kommunala myndigheter samt andra offentligrättsliga samfund,</w:t>
      </w:r>
    </w:p>
    <w:p w14:paraId="53FF93C3" w14:textId="69957BAA" w:rsidR="006B014E" w:rsidRPr="006B014E" w:rsidRDefault="006B014E" w:rsidP="006B014E">
      <w:pPr>
        <w:pStyle w:val="ANormal"/>
        <w:rPr>
          <w:lang w:val="sv-FI"/>
        </w:rPr>
      </w:pPr>
      <w:r>
        <w:rPr>
          <w:lang w:val="sv-FI"/>
        </w:rPr>
        <w:tab/>
      </w:r>
      <w:r w:rsidRPr="006B014E">
        <w:rPr>
          <w:lang w:val="sv-FI"/>
        </w:rPr>
        <w:t>2) av Pensionsskyddscentralen, pensions- och försäkringsanstalter samt pensionsstiftelser,</w:t>
      </w:r>
    </w:p>
    <w:p w14:paraId="0ED47350" w14:textId="26B61A47" w:rsidR="006B014E" w:rsidRPr="006B014E" w:rsidRDefault="006B014E" w:rsidP="006B014E">
      <w:pPr>
        <w:pStyle w:val="ANormal"/>
        <w:rPr>
          <w:lang w:val="sv-FI"/>
        </w:rPr>
      </w:pPr>
      <w:r>
        <w:rPr>
          <w:lang w:val="sv-FI"/>
        </w:rPr>
        <w:tab/>
      </w:r>
      <w:r w:rsidRPr="006B014E">
        <w:rPr>
          <w:lang w:val="sv-FI"/>
        </w:rPr>
        <w:t>3) av arbetsgivare, uppdragsgivare eller någon annan som låter utföra arbete, arbetslöshetskassor, arbetsplatskassor och utbildningsproducenter enligt lagen om ordnande av arbetskraftsservice och andra läroanstalter,</w:t>
      </w:r>
    </w:p>
    <w:p w14:paraId="075884E1" w14:textId="0BD4FACF" w:rsidR="006B014E" w:rsidRPr="006B014E" w:rsidRDefault="006B014E" w:rsidP="006B014E">
      <w:pPr>
        <w:pStyle w:val="ANormal"/>
        <w:rPr>
          <w:lang w:val="sv-FI"/>
        </w:rPr>
      </w:pPr>
      <w:r>
        <w:rPr>
          <w:lang w:val="sv-FI"/>
        </w:rPr>
        <w:tab/>
      </w:r>
      <w:r w:rsidRPr="006B014E">
        <w:rPr>
          <w:lang w:val="sv-FI"/>
        </w:rPr>
        <w:t>4) av andra anordnare av sysselsättningsfrämjande service än de som avses i</w:t>
      </w:r>
      <w:r w:rsidR="000A6FB4">
        <w:rPr>
          <w:lang w:val="sv-FI"/>
        </w:rPr>
        <w:t> punkt</w:t>
      </w:r>
      <w:r w:rsidRPr="006B014E">
        <w:rPr>
          <w:lang w:val="sv-FI"/>
        </w:rPr>
        <w:t xml:space="preserve"> 1</w:t>
      </w:r>
      <w:r>
        <w:rPr>
          <w:lang w:val="sv-FI"/>
        </w:rPr>
        <w:t>–</w:t>
      </w:r>
      <w:r w:rsidRPr="006B014E">
        <w:rPr>
          <w:lang w:val="sv-FI"/>
        </w:rPr>
        <w:t>3.</w:t>
      </w:r>
    </w:p>
    <w:p w14:paraId="69EE63C8" w14:textId="26B94174" w:rsidR="006B014E" w:rsidRPr="006B014E" w:rsidRDefault="006B014E" w:rsidP="006B014E">
      <w:pPr>
        <w:pStyle w:val="ANormal"/>
        <w:rPr>
          <w:lang w:val="sv-FI"/>
        </w:rPr>
      </w:pPr>
      <w:r>
        <w:rPr>
          <w:lang w:val="sv-FI"/>
        </w:rPr>
        <w:tab/>
      </w:r>
      <w:r w:rsidRPr="006B014E">
        <w:rPr>
          <w:lang w:val="sv-FI"/>
        </w:rPr>
        <w:t>Folkpensionsanstalten har rätt att avgiftsfritt för skötseln av sina uppgifter enligt denna lag eller andra lagar få följande nödvändiga uppgifter:</w:t>
      </w:r>
    </w:p>
    <w:p w14:paraId="7976EAC3" w14:textId="36E9A856" w:rsidR="006B014E" w:rsidRPr="006B014E" w:rsidRDefault="006B014E" w:rsidP="006B014E">
      <w:pPr>
        <w:pStyle w:val="ANormal"/>
        <w:rPr>
          <w:lang w:val="sv-FI"/>
        </w:rPr>
      </w:pPr>
      <w:r>
        <w:rPr>
          <w:lang w:val="sv-FI"/>
        </w:rPr>
        <w:tab/>
      </w:r>
      <w:r w:rsidRPr="006B014E">
        <w:rPr>
          <w:lang w:val="sv-FI"/>
        </w:rPr>
        <w:t>1) arbetskraftspolitiska utlåtanden enligt 34</w:t>
      </w:r>
      <w:r w:rsidR="000A6FB4">
        <w:rPr>
          <w:lang w:val="sv-FI"/>
        </w:rPr>
        <w:t> §</w:t>
      </w:r>
      <w:r w:rsidRPr="006B014E">
        <w:rPr>
          <w:lang w:val="sv-FI"/>
        </w:rPr>
        <w:t xml:space="preserve"> av arbetskraftsmyndigheten och Sysselsättnings-, utvecklings- och förvaltningscentret,</w:t>
      </w:r>
    </w:p>
    <w:p w14:paraId="62192563" w14:textId="1C21D537" w:rsidR="006B014E" w:rsidRPr="006B014E" w:rsidRDefault="006B014E" w:rsidP="006B014E">
      <w:pPr>
        <w:pStyle w:val="ANormal"/>
        <w:rPr>
          <w:lang w:val="sv-FI"/>
        </w:rPr>
      </w:pPr>
      <w:r>
        <w:rPr>
          <w:lang w:val="sv-FI"/>
        </w:rPr>
        <w:tab/>
      </w:r>
      <w:r w:rsidRPr="006B014E">
        <w:rPr>
          <w:lang w:val="sv-FI"/>
        </w:rPr>
        <w:t>2) uppgifter om när straff börjar och slutar av straffanstalter.</w:t>
      </w:r>
    </w:p>
    <w:p w14:paraId="5FC931EC" w14:textId="58FD4F15" w:rsidR="004231E2" w:rsidRDefault="006B014E" w:rsidP="006B014E">
      <w:pPr>
        <w:pStyle w:val="ANormal"/>
        <w:rPr>
          <w:lang w:val="sv-FI"/>
        </w:rPr>
      </w:pPr>
      <w:r>
        <w:rPr>
          <w:lang w:val="sv-FI"/>
        </w:rPr>
        <w:tab/>
      </w:r>
      <w:r w:rsidRPr="006B014E">
        <w:rPr>
          <w:lang w:val="sv-FI"/>
        </w:rPr>
        <w:t>Folkpensionsanstalten har trots sekretessbestämmelserna och andra begränsningar som gäller erhållande av uppgifter rätt att av Skatteförvaltningen avgiftsfritt få sådana uppgifter om inkomsterna för personer som erhåller förmåner som behövs för att utreda missbruk av dessa förmåner.</w:t>
      </w:r>
    </w:p>
    <w:p w14:paraId="48434426" w14:textId="77777777" w:rsidR="006B014E" w:rsidRPr="0089716D" w:rsidRDefault="006B014E" w:rsidP="006B014E">
      <w:pPr>
        <w:pStyle w:val="ANormal"/>
        <w:rPr>
          <w:lang w:val="sv-FI"/>
        </w:rPr>
      </w:pPr>
    </w:p>
    <w:p w14:paraId="3C964D00" w14:textId="39BB61E8" w:rsidR="004231E2" w:rsidRPr="00602A0A" w:rsidRDefault="0089716D" w:rsidP="00602A0A">
      <w:pPr>
        <w:pStyle w:val="LagParagraf"/>
        <w:rPr>
          <w:lang w:val="sv-FI"/>
        </w:rPr>
      </w:pPr>
      <w:r w:rsidRPr="0089716D">
        <w:rPr>
          <w:lang w:val="sv-FI"/>
        </w:rPr>
        <w:t>46</w:t>
      </w:r>
      <w:r w:rsidR="000A6FB4">
        <w:rPr>
          <w:lang w:val="sv-FI"/>
        </w:rPr>
        <w:t> §</w:t>
      </w:r>
    </w:p>
    <w:p w14:paraId="22B059CB" w14:textId="6D14D8D5" w:rsidR="0089716D" w:rsidRPr="0089716D" w:rsidRDefault="0089716D" w:rsidP="00BB2F23">
      <w:pPr>
        <w:pStyle w:val="LagPararubrik"/>
        <w:rPr>
          <w:lang w:val="sv-FI"/>
        </w:rPr>
      </w:pPr>
      <w:r w:rsidRPr="0089716D">
        <w:rPr>
          <w:lang w:val="sv-FI"/>
        </w:rPr>
        <w:t>Uppgifter av penninginstitut</w:t>
      </w:r>
    </w:p>
    <w:p w14:paraId="627173C5" w14:textId="4CA038D1" w:rsidR="0089716D" w:rsidRDefault="00F46956" w:rsidP="0089716D">
      <w:pPr>
        <w:pStyle w:val="ANormal"/>
        <w:rPr>
          <w:lang w:val="sv-FI"/>
        </w:rPr>
      </w:pPr>
      <w:r>
        <w:rPr>
          <w:lang w:val="sv-FI"/>
        </w:rPr>
        <w:tab/>
      </w:r>
      <w:r w:rsidRPr="00F46956">
        <w:rPr>
          <w:lang w:val="sv-FI"/>
        </w:rPr>
        <w:t>Folkpensionsanstalten och de besvärsinstanser som avses i denna lag har trots sekretessbestämmelserna och andra begränsningar som gäller erhållande av uppgifter rätt att av penninginstitut på begäran avgiftsfritt få de uppgifter om den som ansöker om eller får allmänt stöd som är nödvändiga för att avgöra ett ärende som gäller allmänt stöd som behandlas, om tillräckliga uppgifter och utredningar inte fås på något annat sätt och det finns grundad anledning att misstänka att de uppgifter som den som ansöker om eller får allmänt stöd har lämnat inte är tillräckliga eller tillförlitliga. Begäran om erhållande av uppgifter ska framställas skriftligen och innan begäran framställs ska sökanden eller mottagaren underrättas om den.</w:t>
      </w:r>
    </w:p>
    <w:p w14:paraId="1F6121C4" w14:textId="77777777" w:rsidR="004231E2" w:rsidRPr="0089716D" w:rsidRDefault="004231E2" w:rsidP="0089716D">
      <w:pPr>
        <w:pStyle w:val="ANormal"/>
        <w:rPr>
          <w:lang w:val="sv-FI"/>
        </w:rPr>
      </w:pPr>
    </w:p>
    <w:p w14:paraId="1F9B0A57" w14:textId="180974DE" w:rsidR="004231E2" w:rsidRPr="00602A0A" w:rsidRDefault="0089716D" w:rsidP="00602A0A">
      <w:pPr>
        <w:pStyle w:val="LagParagraf"/>
        <w:rPr>
          <w:lang w:val="sv-FI"/>
        </w:rPr>
      </w:pPr>
      <w:r w:rsidRPr="0089716D">
        <w:rPr>
          <w:lang w:val="sv-FI"/>
        </w:rPr>
        <w:t>47</w:t>
      </w:r>
      <w:r w:rsidR="000A6FB4">
        <w:rPr>
          <w:lang w:val="sv-FI"/>
        </w:rPr>
        <w:t> §</w:t>
      </w:r>
    </w:p>
    <w:p w14:paraId="35734128" w14:textId="27799A2D" w:rsidR="0089716D" w:rsidRPr="0089716D" w:rsidRDefault="0089716D" w:rsidP="00BB2F23">
      <w:pPr>
        <w:pStyle w:val="LagPararubrik"/>
        <w:rPr>
          <w:lang w:val="sv-FI"/>
        </w:rPr>
      </w:pPr>
      <w:r w:rsidRPr="0089716D">
        <w:rPr>
          <w:lang w:val="sv-FI"/>
        </w:rPr>
        <w:t>Användning av uppgifter som erhållits för en annan förmån</w:t>
      </w:r>
    </w:p>
    <w:p w14:paraId="21976749" w14:textId="539D6A43" w:rsidR="0089716D" w:rsidRDefault="000D5794" w:rsidP="0089716D">
      <w:pPr>
        <w:pStyle w:val="ANormal"/>
        <w:rPr>
          <w:lang w:val="sv-FI"/>
        </w:rPr>
      </w:pPr>
      <w:r>
        <w:rPr>
          <w:lang w:val="sv-FI"/>
        </w:rPr>
        <w:tab/>
      </w:r>
      <w:r w:rsidRPr="000D5794">
        <w:rPr>
          <w:lang w:val="sv-FI"/>
        </w:rPr>
        <w:t>Folkpensionsanstalten har rätt att i enskilda fall vid behandlingen av allmänt stöd använda uppgifter som den erhållit för skötseln av andra uppdrag som ålagts den, om det är uppenbart att de inverkar på det allmänna stödet och uppgifterna enligt lag ska beaktas i beslutsfattandet och om Folkpensionsanstalten även annars skulle ha rätt att erhålla uppgifterna separat.</w:t>
      </w:r>
    </w:p>
    <w:p w14:paraId="28C52F89" w14:textId="77777777" w:rsidR="004231E2" w:rsidRPr="0089716D" w:rsidRDefault="004231E2" w:rsidP="0089716D">
      <w:pPr>
        <w:pStyle w:val="ANormal"/>
        <w:rPr>
          <w:lang w:val="sv-FI"/>
        </w:rPr>
      </w:pPr>
    </w:p>
    <w:p w14:paraId="4E8047B0" w14:textId="328B15F9" w:rsidR="004231E2" w:rsidRPr="00602A0A" w:rsidRDefault="0089716D" w:rsidP="00602A0A">
      <w:pPr>
        <w:pStyle w:val="LagParagraf"/>
        <w:rPr>
          <w:lang w:val="sv-FI"/>
        </w:rPr>
      </w:pPr>
      <w:r w:rsidRPr="0089716D">
        <w:rPr>
          <w:lang w:val="sv-FI"/>
        </w:rPr>
        <w:t>48</w:t>
      </w:r>
      <w:r w:rsidR="000A6FB4">
        <w:rPr>
          <w:lang w:val="sv-FI"/>
        </w:rPr>
        <w:t> §</w:t>
      </w:r>
    </w:p>
    <w:p w14:paraId="4862277F" w14:textId="2A4AF9D7" w:rsidR="0089716D" w:rsidRPr="0089716D" w:rsidRDefault="0089716D" w:rsidP="00BB2F23">
      <w:pPr>
        <w:pStyle w:val="LagPararubrik"/>
        <w:rPr>
          <w:lang w:val="sv-FI"/>
        </w:rPr>
      </w:pPr>
      <w:r w:rsidRPr="0089716D">
        <w:rPr>
          <w:lang w:val="sv-FI"/>
        </w:rPr>
        <w:t>Rätt att lämna ut uppgifter på eget initiativ</w:t>
      </w:r>
    </w:p>
    <w:p w14:paraId="29460F4C" w14:textId="2917BF94" w:rsidR="000D5794" w:rsidRPr="000D5794" w:rsidRDefault="000D5794" w:rsidP="000D5794">
      <w:pPr>
        <w:pStyle w:val="ANormal"/>
        <w:rPr>
          <w:lang w:val="sv-FI"/>
        </w:rPr>
      </w:pPr>
      <w:r>
        <w:rPr>
          <w:lang w:val="sv-FI"/>
        </w:rPr>
        <w:tab/>
      </w:r>
      <w:r w:rsidRPr="000D5794">
        <w:rPr>
          <w:lang w:val="sv-FI"/>
        </w:rPr>
        <w:t>Folkpensionsanstalten har, utöver vad som föreskrivs i lagen om offentlighet i myndigheternas verksamhet (621/1999), trots sekretessbestämmelserna och andra begränsningar som gäller erhållande av uppgifter rätt att till ministerier, skatteförvaltningen samt inrättningar och sammanslutningar som sköter det lagstadgade socialskyddssystemet och som sköter sociala trygghetsförmåner som påverkas av allmänt stöd enligt denna lag, lämna ut personbeteckning och andra identifieringsuppgifter om en person som erhållit allmänt stöd eller ersättning enligt denna lag, uppgifter om utbetalt allmänt stöd och utbetalda ersättningar samt andra med dessa jämförbara uppgifter som är nödvändiga för sammanställande av personuppgifter och andra tillsynsåtgärder av engångsnatur som utförs för att utreda brott och missbruk som riktar sig mot den sociala tryggheten samt till polis- och åklagarmyndigheter ovannämnda uppgifter som är nödvändiga för utredande av brott och för väckande av åtal. Uppgifter om hälsotillståndet eller uppgifter som är avsedda att beskriva grunderna för en persons socialvård får dock inte utlämnas.</w:t>
      </w:r>
    </w:p>
    <w:p w14:paraId="1716D857" w14:textId="7479145A" w:rsidR="0089716D" w:rsidRDefault="000D5794" w:rsidP="000D5794">
      <w:pPr>
        <w:pStyle w:val="ANormal"/>
        <w:rPr>
          <w:lang w:val="sv-FI"/>
        </w:rPr>
      </w:pPr>
      <w:r>
        <w:rPr>
          <w:lang w:val="sv-FI"/>
        </w:rPr>
        <w:tab/>
      </w:r>
      <w:r w:rsidRPr="000D5794">
        <w:rPr>
          <w:lang w:val="sv-FI"/>
        </w:rPr>
        <w:t>Folkpensionsanstalten har trots sekretessbestämmelserna och andra begränsningar som gäller erhållande av uppgifter rätt att till hemkommunen lämna ut personbeteckning och andra identifieringsuppgifter i fråga om en sådan mottagare av allmänt stöd till vilken allmänt stöd betalas av kommunens medel med stöd av 51</w:t>
      </w:r>
      <w:r w:rsidR="000A6FB4">
        <w:rPr>
          <w:lang w:val="sv-FI"/>
        </w:rPr>
        <w:t> §</w:t>
      </w:r>
      <w:r w:rsidRPr="000D5794">
        <w:rPr>
          <w:lang w:val="sv-FI"/>
        </w:rPr>
        <w:t xml:space="preserve"> samt uppgifter om beloppet av till denne under den föregående månaden utbetalat allmänt stöd. Folkpensionsanstalten har också rätt att till hemkommunen lämna ut personbeteckning och andra identifieringsuppgifter i fråga om en sådan mottagare av allmänt stöd till vilken det har betalats ut allmänt stöd för sammanlagt 60 dagar.</w:t>
      </w:r>
    </w:p>
    <w:p w14:paraId="27DF0DE3" w14:textId="77777777" w:rsidR="004231E2" w:rsidRPr="0089716D" w:rsidRDefault="004231E2" w:rsidP="0089716D">
      <w:pPr>
        <w:pStyle w:val="ANormal"/>
        <w:rPr>
          <w:lang w:val="sv-FI"/>
        </w:rPr>
      </w:pPr>
    </w:p>
    <w:p w14:paraId="7B226CE8" w14:textId="22E8E1E0" w:rsidR="004231E2" w:rsidRPr="00602A0A" w:rsidRDefault="0089716D" w:rsidP="00602A0A">
      <w:pPr>
        <w:pStyle w:val="LagParagraf"/>
        <w:rPr>
          <w:lang w:val="sv-FI"/>
        </w:rPr>
      </w:pPr>
      <w:r w:rsidRPr="0089716D">
        <w:rPr>
          <w:lang w:val="sv-FI"/>
        </w:rPr>
        <w:t>49</w:t>
      </w:r>
      <w:r w:rsidR="000A6FB4">
        <w:rPr>
          <w:lang w:val="sv-FI"/>
        </w:rPr>
        <w:t> §</w:t>
      </w:r>
    </w:p>
    <w:p w14:paraId="627630E2" w14:textId="72B8FC5C" w:rsidR="0089716D" w:rsidRPr="0089716D" w:rsidRDefault="0089716D" w:rsidP="00BB2F23">
      <w:pPr>
        <w:pStyle w:val="LagPararubrik"/>
        <w:rPr>
          <w:lang w:val="sv-FI"/>
        </w:rPr>
      </w:pPr>
      <w:r w:rsidRPr="0089716D">
        <w:rPr>
          <w:lang w:val="sv-FI"/>
        </w:rPr>
        <w:t>Begränsning av den registrerades rätt</w:t>
      </w:r>
    </w:p>
    <w:p w14:paraId="6E169ADD" w14:textId="1B604089" w:rsidR="00EA2BBE" w:rsidRDefault="00675156" w:rsidP="0089716D">
      <w:pPr>
        <w:pStyle w:val="ANormal"/>
        <w:rPr>
          <w:lang w:val="sv-FI"/>
        </w:rPr>
      </w:pPr>
      <w:r>
        <w:rPr>
          <w:lang w:val="sv-FI"/>
        </w:rPr>
        <w:tab/>
      </w:r>
      <w:r w:rsidRPr="00675156">
        <w:rPr>
          <w:lang w:val="sv-FI"/>
        </w:rPr>
        <w:t xml:space="preserve">En i Europaparlamentets och rådets förordning (EU) 2016/679 om skydd för fysiska personer med avseende på behandling av personuppgifter och om det fria flödet av sådana uppgifter och om upphävande av direktiv 95/46/EG (allmän dataskyddsförordning) avsedd registrerad har inte rätt enligt </w:t>
      </w:r>
      <w:r w:rsidR="00484CF3">
        <w:rPr>
          <w:lang w:val="sv-FI"/>
        </w:rPr>
        <w:t xml:space="preserve">artikel </w:t>
      </w:r>
      <w:r w:rsidR="00A84AC0">
        <w:rPr>
          <w:lang w:val="sv-FI"/>
        </w:rPr>
        <w:t> </w:t>
      </w:r>
      <w:r w:rsidRPr="00675156">
        <w:rPr>
          <w:lang w:val="sv-FI"/>
        </w:rPr>
        <w:t>18.1</w:t>
      </w:r>
      <w:r w:rsidR="001565F4">
        <w:rPr>
          <w:lang w:val="sv-FI"/>
        </w:rPr>
        <w:t> </w:t>
      </w:r>
      <w:r w:rsidRPr="00675156">
        <w:rPr>
          <w:lang w:val="sv-FI"/>
        </w:rPr>
        <w:t>a i den förordningen att kräva att Folkpensionsanstalten begränsar behandlingen av personuppgifter när Folkpensionsanstalten sköter en uppgift enligt denna lag, om den registrerades krav på begränsning är uppenbart ogrundat.</w:t>
      </w:r>
    </w:p>
    <w:p w14:paraId="1CFCC2BE" w14:textId="77777777" w:rsidR="004231E2" w:rsidRPr="0089716D" w:rsidRDefault="004231E2" w:rsidP="0089716D">
      <w:pPr>
        <w:pStyle w:val="ANormal"/>
        <w:rPr>
          <w:lang w:val="sv-FI"/>
        </w:rPr>
      </w:pPr>
    </w:p>
    <w:p w14:paraId="1F9221BC" w14:textId="7AD4CFD6" w:rsidR="0089716D" w:rsidRDefault="0089716D" w:rsidP="00E824A8">
      <w:pPr>
        <w:pStyle w:val="LagKapitel"/>
        <w:rPr>
          <w:lang w:val="sv-FI"/>
        </w:rPr>
      </w:pPr>
      <w:r w:rsidRPr="0089716D">
        <w:rPr>
          <w:lang w:val="sv-FI"/>
        </w:rPr>
        <w:t>8</w:t>
      </w:r>
      <w:r w:rsidR="000A6FB4">
        <w:rPr>
          <w:lang w:val="sv-FI"/>
        </w:rPr>
        <w:t> kap.</w:t>
      </w:r>
      <w:r w:rsidR="007C72FB" w:rsidRPr="00371BCE">
        <w:br/>
      </w:r>
      <w:r w:rsidRPr="0089716D">
        <w:rPr>
          <w:lang w:val="sv-FI"/>
        </w:rPr>
        <w:t>Finansiering av det allmänna stödet</w:t>
      </w:r>
    </w:p>
    <w:p w14:paraId="22CBC914" w14:textId="77777777" w:rsidR="007C72FB" w:rsidRPr="007C72FB" w:rsidRDefault="007C72FB" w:rsidP="007C72FB">
      <w:pPr>
        <w:pStyle w:val="ANormal"/>
        <w:rPr>
          <w:lang w:val="sv-FI"/>
        </w:rPr>
      </w:pPr>
    </w:p>
    <w:p w14:paraId="4446637C" w14:textId="125F9376" w:rsidR="004231E2" w:rsidRPr="00602A0A" w:rsidRDefault="0089716D" w:rsidP="00602A0A">
      <w:pPr>
        <w:pStyle w:val="LagParagraf"/>
        <w:rPr>
          <w:lang w:val="sv-FI"/>
        </w:rPr>
      </w:pPr>
      <w:r w:rsidRPr="0089716D">
        <w:rPr>
          <w:lang w:val="sv-FI"/>
        </w:rPr>
        <w:t>50</w:t>
      </w:r>
      <w:r w:rsidR="000A6FB4">
        <w:rPr>
          <w:lang w:val="sv-FI"/>
        </w:rPr>
        <w:t> §</w:t>
      </w:r>
    </w:p>
    <w:p w14:paraId="4424DB0D" w14:textId="5B6374F2" w:rsidR="0089716D" w:rsidRPr="0089716D" w:rsidRDefault="0089716D" w:rsidP="00BB2F23">
      <w:pPr>
        <w:pStyle w:val="LagPararubrik"/>
        <w:rPr>
          <w:lang w:val="sv-FI"/>
        </w:rPr>
      </w:pPr>
      <w:r w:rsidRPr="0089716D">
        <w:rPr>
          <w:lang w:val="sv-FI"/>
        </w:rPr>
        <w:t>Finansieringen av det allmänna stödet</w:t>
      </w:r>
    </w:p>
    <w:p w14:paraId="7B541C3D" w14:textId="21BCA115" w:rsidR="00675156" w:rsidRPr="00675156" w:rsidRDefault="00675156" w:rsidP="00675156">
      <w:pPr>
        <w:pStyle w:val="ANormal"/>
        <w:rPr>
          <w:lang w:val="sv-FI"/>
        </w:rPr>
      </w:pPr>
      <w:r>
        <w:rPr>
          <w:lang w:val="sv-FI"/>
        </w:rPr>
        <w:tab/>
      </w:r>
      <w:r w:rsidRPr="00675156">
        <w:rPr>
          <w:lang w:val="sv-FI"/>
        </w:rPr>
        <w:t>Det allmänna stödet finansieras med statsmedel och med finansieringsandelen för hemkommunen för mottagaren av allmänt stöd enligt vad som föreskrivs i 51</w:t>
      </w:r>
      <w:r w:rsidR="000A6FB4">
        <w:rPr>
          <w:lang w:val="sv-FI"/>
        </w:rPr>
        <w:t> §</w:t>
      </w:r>
      <w:r w:rsidRPr="00675156">
        <w:rPr>
          <w:lang w:val="sv-FI"/>
        </w:rPr>
        <w:t>.</w:t>
      </w:r>
    </w:p>
    <w:p w14:paraId="64CC3FCD" w14:textId="7BE30AB4" w:rsidR="00675156" w:rsidRPr="00675156" w:rsidRDefault="00675156" w:rsidP="00675156">
      <w:pPr>
        <w:pStyle w:val="ANormal"/>
        <w:rPr>
          <w:lang w:val="sv-FI"/>
        </w:rPr>
      </w:pPr>
      <w:r>
        <w:rPr>
          <w:lang w:val="sv-FI"/>
        </w:rPr>
        <w:tab/>
      </w:r>
      <w:r w:rsidRPr="00675156">
        <w:rPr>
          <w:lang w:val="sv-FI"/>
        </w:rPr>
        <w:t>Utöver vad som föreskrivs i 1</w:t>
      </w:r>
      <w:r w:rsidR="000A6FB4">
        <w:rPr>
          <w:lang w:val="sv-FI"/>
        </w:rPr>
        <w:t> mom.</w:t>
      </w:r>
      <w:r w:rsidRPr="00675156">
        <w:rPr>
          <w:lang w:val="sv-FI"/>
        </w:rPr>
        <w:t xml:space="preserve"> finansieras det allmänna stödet med intäkterna av arbetslöshetsförsäkringspremien enligt 23</w:t>
      </w:r>
      <w:r w:rsidR="000A6FB4">
        <w:rPr>
          <w:lang w:val="sv-FI"/>
        </w:rPr>
        <w:t> §</w:t>
      </w:r>
      <w:r w:rsidRPr="00675156">
        <w:rPr>
          <w:lang w:val="sv-FI"/>
        </w:rPr>
        <w:t xml:space="preserve"> i lagen om finansiering av arbetslöshetsförmåner (555/1998) för högst 400 betalningsdagar för allmänt stöd om mottagaren av allmänt stöd har uppfyllt löntagares arbetsvillkor enligt 5</w:t>
      </w:r>
      <w:r w:rsidR="000A6FB4">
        <w:rPr>
          <w:lang w:val="sv-FI"/>
        </w:rPr>
        <w:t> kap.</w:t>
      </w:r>
      <w:r w:rsidRPr="00675156">
        <w:rPr>
          <w:lang w:val="sv-FI"/>
        </w:rPr>
        <w:t xml:space="preserve"> i lagen om utkomstskydd för arbetslösa. Detta moment tillämpas dock inte om rätten till inkomstrelaterad dagpenning för mottagaren av allmänt stöd har upphört på grund av att maximitiden enligt 6</w:t>
      </w:r>
      <w:r w:rsidR="000A6FB4">
        <w:rPr>
          <w:lang w:val="sv-FI"/>
        </w:rPr>
        <w:t> kap.</w:t>
      </w:r>
      <w:r w:rsidRPr="00675156">
        <w:rPr>
          <w:lang w:val="sv-FI"/>
        </w:rPr>
        <w:t xml:space="preserve"> 7</w:t>
      </w:r>
      <w:r w:rsidR="000A6FB4">
        <w:rPr>
          <w:lang w:val="sv-FI"/>
        </w:rPr>
        <w:t> §</w:t>
      </w:r>
      <w:r w:rsidRPr="00675156">
        <w:rPr>
          <w:lang w:val="sv-FI"/>
        </w:rPr>
        <w:t xml:space="preserve"> i lagen om utkomstskydd för arbetslösa har gått ut.</w:t>
      </w:r>
    </w:p>
    <w:p w14:paraId="7BBB89C9" w14:textId="3EE9882C" w:rsidR="004231E2" w:rsidRDefault="00675156" w:rsidP="00675156">
      <w:pPr>
        <w:pStyle w:val="ANormal"/>
        <w:rPr>
          <w:lang w:val="sv-FI"/>
        </w:rPr>
      </w:pPr>
      <w:r>
        <w:rPr>
          <w:lang w:val="sv-FI"/>
        </w:rPr>
        <w:tab/>
      </w:r>
      <w:r w:rsidRPr="00675156">
        <w:rPr>
          <w:lang w:val="sv-FI"/>
        </w:rPr>
        <w:t xml:space="preserve">Kostnaderna enligt artiklarna 69 och 70 i rådets förordning (EEG) nr 1408/71 om tillämpningen av systemen för social trygghet när anställda, egenföretagare eller deras familjemedlemmar flyttar inom gemenskapen finansieras med statsmedel. De ersättningar som Folkpensionsanstalten betalar till bosättningsstaten i enlighet med </w:t>
      </w:r>
      <w:r w:rsidR="00484CF3">
        <w:rPr>
          <w:lang w:val="sv-FI"/>
        </w:rPr>
        <w:t>artikel</w:t>
      </w:r>
      <w:r w:rsidR="00A84AC0">
        <w:rPr>
          <w:lang w:val="sv-FI"/>
        </w:rPr>
        <w:t> </w:t>
      </w:r>
      <w:r w:rsidRPr="00675156">
        <w:rPr>
          <w:lang w:val="sv-FI"/>
        </w:rPr>
        <w:t>65.6 och 65.7 i Europaparlamentets och rådets förordning (EG) nr 883/2004 om samordning av de sociala trygghetssystemen finansieras med statsmedel.</w:t>
      </w:r>
    </w:p>
    <w:p w14:paraId="02B69385" w14:textId="77777777" w:rsidR="00675156" w:rsidRPr="0089716D" w:rsidRDefault="00675156" w:rsidP="00675156">
      <w:pPr>
        <w:pStyle w:val="ANormal"/>
        <w:rPr>
          <w:lang w:val="sv-FI"/>
        </w:rPr>
      </w:pPr>
    </w:p>
    <w:p w14:paraId="54FFA2A0" w14:textId="68F3284C" w:rsidR="004231E2" w:rsidRPr="00602A0A" w:rsidRDefault="0089716D" w:rsidP="00602A0A">
      <w:pPr>
        <w:pStyle w:val="LagParagraf"/>
        <w:rPr>
          <w:lang w:val="sv-FI"/>
        </w:rPr>
      </w:pPr>
      <w:r w:rsidRPr="0089716D">
        <w:rPr>
          <w:lang w:val="sv-FI"/>
        </w:rPr>
        <w:t>51</w:t>
      </w:r>
      <w:r w:rsidR="000A6FB4">
        <w:rPr>
          <w:lang w:val="sv-FI"/>
        </w:rPr>
        <w:t> §</w:t>
      </w:r>
    </w:p>
    <w:p w14:paraId="0A8CDCDD" w14:textId="6E0EC1E4" w:rsidR="0089716D" w:rsidRPr="0089716D" w:rsidRDefault="0089716D" w:rsidP="00BB2F23">
      <w:pPr>
        <w:pStyle w:val="LagPararubrik"/>
        <w:rPr>
          <w:lang w:val="sv-FI"/>
        </w:rPr>
      </w:pPr>
      <w:r w:rsidRPr="0089716D">
        <w:rPr>
          <w:lang w:val="sv-FI"/>
        </w:rPr>
        <w:t>Finansieringsandelen för hemkommunen för mottagare av allmänt stöd</w:t>
      </w:r>
    </w:p>
    <w:p w14:paraId="06FF3EBB" w14:textId="4167159F" w:rsidR="00660ED6" w:rsidRPr="00660ED6" w:rsidRDefault="00660ED6" w:rsidP="00660ED6">
      <w:pPr>
        <w:pStyle w:val="ANormal"/>
        <w:rPr>
          <w:lang w:val="sv-FI"/>
        </w:rPr>
      </w:pPr>
      <w:r>
        <w:rPr>
          <w:lang w:val="sv-FI"/>
        </w:rPr>
        <w:tab/>
      </w:r>
      <w:r w:rsidRPr="00660ED6">
        <w:rPr>
          <w:lang w:val="sv-FI"/>
        </w:rPr>
        <w:t>Det allmänna stödet finansieras med statsmedel och i enlighet med vad som föreskrivs i 50</w:t>
      </w:r>
      <w:r w:rsidR="000A6FB4">
        <w:rPr>
          <w:lang w:val="sv-FI"/>
        </w:rPr>
        <w:t> §</w:t>
      </w:r>
      <w:r w:rsidRPr="00660ED6">
        <w:rPr>
          <w:lang w:val="sv-FI"/>
        </w:rPr>
        <w:t xml:space="preserve"> 2</w:t>
      </w:r>
      <w:r w:rsidR="000A6FB4">
        <w:rPr>
          <w:lang w:val="sv-FI"/>
        </w:rPr>
        <w:t> mom.</w:t>
      </w:r>
      <w:r w:rsidRPr="00660ED6">
        <w:rPr>
          <w:lang w:val="sv-FI"/>
        </w:rPr>
        <w:t xml:space="preserve"> med intäkterna av arbetslöshetsförsäkringspremien till dess att det till personen har betalats ut allmänt stöd för sammanlagt 100 betalningsdagar.</w:t>
      </w:r>
    </w:p>
    <w:p w14:paraId="09164BDA" w14:textId="09E2AC9E" w:rsidR="00660ED6" w:rsidRPr="00660ED6" w:rsidRDefault="00660ED6" w:rsidP="00660ED6">
      <w:pPr>
        <w:pStyle w:val="ANormal"/>
        <w:rPr>
          <w:lang w:val="sv-FI"/>
        </w:rPr>
      </w:pPr>
      <w:r>
        <w:rPr>
          <w:lang w:val="sv-FI"/>
        </w:rPr>
        <w:tab/>
      </w:r>
      <w:r w:rsidRPr="00660ED6">
        <w:rPr>
          <w:lang w:val="sv-FI"/>
        </w:rPr>
        <w:t>Efter den period som anges i 1</w:t>
      </w:r>
      <w:r w:rsidR="000A6FB4">
        <w:rPr>
          <w:lang w:val="sv-FI"/>
        </w:rPr>
        <w:t> mom.</w:t>
      </w:r>
      <w:r w:rsidRPr="00660ED6">
        <w:rPr>
          <w:lang w:val="sv-FI"/>
        </w:rPr>
        <w:t xml:space="preserve"> finansierar hemkommunen för mottagaren av allmänt stöd en andel av det allmänna stödet som är</w:t>
      </w:r>
    </w:p>
    <w:p w14:paraId="37689B59" w14:textId="1A3C8654" w:rsidR="00660ED6" w:rsidRPr="00660ED6" w:rsidRDefault="00660ED6" w:rsidP="00660ED6">
      <w:pPr>
        <w:pStyle w:val="ANormal"/>
        <w:rPr>
          <w:lang w:val="sv-FI"/>
        </w:rPr>
      </w:pPr>
      <w:r>
        <w:rPr>
          <w:lang w:val="sv-FI"/>
        </w:rPr>
        <w:tab/>
      </w:r>
      <w:r w:rsidRPr="00660ED6">
        <w:rPr>
          <w:lang w:val="sv-FI"/>
        </w:rPr>
        <w:t>1) 10 procent till dess att det till personen har betalats ut allmänt stöd för sammanlagt 200 betalningsdagar,</w:t>
      </w:r>
    </w:p>
    <w:p w14:paraId="431C852A" w14:textId="0328CBC6" w:rsidR="00660ED6" w:rsidRPr="00660ED6" w:rsidRDefault="00660ED6" w:rsidP="00660ED6">
      <w:pPr>
        <w:pStyle w:val="ANormal"/>
        <w:rPr>
          <w:lang w:val="sv-FI"/>
        </w:rPr>
      </w:pPr>
      <w:r>
        <w:rPr>
          <w:lang w:val="sv-FI"/>
        </w:rPr>
        <w:tab/>
      </w:r>
      <w:r w:rsidRPr="00660ED6">
        <w:rPr>
          <w:lang w:val="sv-FI"/>
        </w:rPr>
        <w:t>2) 20 procent för tiden efter den tid som avses i 1</w:t>
      </w:r>
      <w:r w:rsidR="000A6FB4">
        <w:rPr>
          <w:lang w:val="sv-FI"/>
        </w:rPr>
        <w:t> punkt</w:t>
      </w:r>
      <w:r w:rsidRPr="00660ED6">
        <w:rPr>
          <w:lang w:val="sv-FI"/>
        </w:rPr>
        <w:t>en till dess att det till personen har betalats ut allmänt stöd för sammanlagt 300 betalningsdagar,</w:t>
      </w:r>
    </w:p>
    <w:p w14:paraId="382D8250" w14:textId="536CD757" w:rsidR="00660ED6" w:rsidRPr="00660ED6" w:rsidRDefault="00660ED6" w:rsidP="00660ED6">
      <w:pPr>
        <w:pStyle w:val="ANormal"/>
        <w:rPr>
          <w:lang w:val="sv-FI"/>
        </w:rPr>
      </w:pPr>
      <w:r>
        <w:rPr>
          <w:lang w:val="sv-FI"/>
        </w:rPr>
        <w:tab/>
      </w:r>
      <w:r w:rsidRPr="00660ED6">
        <w:rPr>
          <w:lang w:val="sv-FI"/>
        </w:rPr>
        <w:t>3) 30 procent för tiden efter den tid som avses i 2</w:t>
      </w:r>
      <w:r w:rsidR="000A6FB4">
        <w:rPr>
          <w:lang w:val="sv-FI"/>
        </w:rPr>
        <w:t> punkt</w:t>
      </w:r>
      <w:r w:rsidRPr="00660ED6">
        <w:rPr>
          <w:lang w:val="sv-FI"/>
        </w:rPr>
        <w:t>en till dess att det till personen har betalats ut allmänt stöd för sammanlagt 400 betalningsdagar,</w:t>
      </w:r>
    </w:p>
    <w:p w14:paraId="44ECF9AC" w14:textId="10A91E9B" w:rsidR="00660ED6" w:rsidRPr="00660ED6" w:rsidRDefault="00660ED6" w:rsidP="00660ED6">
      <w:pPr>
        <w:pStyle w:val="ANormal"/>
        <w:rPr>
          <w:lang w:val="sv-FI"/>
        </w:rPr>
      </w:pPr>
      <w:r>
        <w:rPr>
          <w:lang w:val="sv-FI"/>
        </w:rPr>
        <w:tab/>
      </w:r>
      <w:r w:rsidRPr="00660ED6">
        <w:rPr>
          <w:lang w:val="sv-FI"/>
        </w:rPr>
        <w:t>4) 40 procent för tiden efter den tid som avses i 3</w:t>
      </w:r>
      <w:r w:rsidR="000A6FB4">
        <w:rPr>
          <w:lang w:val="sv-FI"/>
        </w:rPr>
        <w:t> punkt</w:t>
      </w:r>
      <w:r w:rsidRPr="00660ED6">
        <w:rPr>
          <w:lang w:val="sv-FI"/>
        </w:rPr>
        <w:t>en till dess att det till personen har betalats ut allmänt stöd för sammanlagt 700 betalningsdagar, och</w:t>
      </w:r>
    </w:p>
    <w:p w14:paraId="523327AE" w14:textId="1E155A8A" w:rsidR="00660ED6" w:rsidRPr="00660ED6" w:rsidRDefault="00660ED6" w:rsidP="00660ED6">
      <w:pPr>
        <w:pStyle w:val="ANormal"/>
        <w:rPr>
          <w:lang w:val="sv-FI"/>
        </w:rPr>
      </w:pPr>
      <w:r>
        <w:rPr>
          <w:lang w:val="sv-FI"/>
        </w:rPr>
        <w:tab/>
      </w:r>
      <w:r w:rsidRPr="00660ED6">
        <w:rPr>
          <w:lang w:val="sv-FI"/>
        </w:rPr>
        <w:t>5) 50 procent för tiden efter den tid som avses i 4</w:t>
      </w:r>
      <w:r w:rsidR="000A6FB4">
        <w:rPr>
          <w:lang w:val="sv-FI"/>
        </w:rPr>
        <w:t> punkt</w:t>
      </w:r>
      <w:r w:rsidRPr="00660ED6">
        <w:rPr>
          <w:lang w:val="sv-FI"/>
        </w:rPr>
        <w:t>en.</w:t>
      </w:r>
    </w:p>
    <w:p w14:paraId="0F862325" w14:textId="756587D4" w:rsidR="00660ED6" w:rsidRPr="00660ED6" w:rsidRDefault="00660ED6" w:rsidP="00660ED6">
      <w:pPr>
        <w:pStyle w:val="ANormal"/>
        <w:rPr>
          <w:lang w:val="sv-FI"/>
        </w:rPr>
      </w:pPr>
      <w:r>
        <w:rPr>
          <w:lang w:val="sv-FI"/>
        </w:rPr>
        <w:tab/>
      </w:r>
      <w:r w:rsidRPr="00660ED6">
        <w:rPr>
          <w:lang w:val="sv-FI"/>
        </w:rPr>
        <w:t>Vid beräkningen av antalet dagar för vilka allmänt stöd betalas ut beaktas de dagar för vilka stödmottagaren har fått allmänt stöd eller inkomstrelaterad dagpenning enligt lagen om utkomstskydd för arbetslösa före det allmänna stödet.</w:t>
      </w:r>
    </w:p>
    <w:p w14:paraId="27FEE942" w14:textId="50A26C21" w:rsidR="00660ED6" w:rsidRPr="00660ED6" w:rsidRDefault="00660ED6" w:rsidP="00660ED6">
      <w:pPr>
        <w:pStyle w:val="ANormal"/>
        <w:rPr>
          <w:lang w:val="sv-FI"/>
        </w:rPr>
      </w:pPr>
      <w:r>
        <w:rPr>
          <w:lang w:val="sv-FI"/>
        </w:rPr>
        <w:tab/>
      </w:r>
      <w:r w:rsidRPr="00660ED6">
        <w:rPr>
          <w:lang w:val="sv-FI"/>
        </w:rPr>
        <w:t>Det allmänna stöd som betalas ut till en person som avses i 2</w:t>
      </w:r>
      <w:r w:rsidR="000A6FB4">
        <w:rPr>
          <w:lang w:val="sv-FI"/>
        </w:rPr>
        <w:t> §</w:t>
      </w:r>
      <w:r w:rsidRPr="00660ED6">
        <w:rPr>
          <w:lang w:val="sv-FI"/>
        </w:rPr>
        <w:t xml:space="preserve"> 1</w:t>
      </w:r>
      <w:r w:rsidR="000A6FB4">
        <w:rPr>
          <w:lang w:val="sv-FI"/>
        </w:rPr>
        <w:t> mom.</w:t>
      </w:r>
      <w:r w:rsidRPr="00660ED6">
        <w:rPr>
          <w:lang w:val="sv-FI"/>
        </w:rPr>
        <w:t xml:space="preserve"> i lagen om främjande av integration finansieras med statsmedel, och det allmänna stöd som betalats ut till personen räknas inte in i antalet dagar för vilka allmänt stöd betalas ut</w:t>
      </w:r>
    </w:p>
    <w:p w14:paraId="79473FE5" w14:textId="61F122B8" w:rsidR="00660ED6" w:rsidRPr="00660ED6" w:rsidRDefault="00660ED6" w:rsidP="00660ED6">
      <w:pPr>
        <w:pStyle w:val="ANormal"/>
        <w:rPr>
          <w:lang w:val="sv-FI"/>
        </w:rPr>
      </w:pPr>
      <w:r>
        <w:rPr>
          <w:lang w:val="sv-FI"/>
        </w:rPr>
        <w:tab/>
      </w:r>
      <w:r w:rsidRPr="00660ED6">
        <w:rPr>
          <w:lang w:val="sv-FI"/>
        </w:rPr>
        <w:t>1) under de tre år som följer efter den första anteckningen om hemkommun, om det är fråga om en person som avses i 3 eller 4</w:t>
      </w:r>
      <w:r w:rsidR="000A6FB4">
        <w:rPr>
          <w:lang w:val="sv-FI"/>
        </w:rPr>
        <w:t> mom.</w:t>
      </w:r>
      <w:r w:rsidRPr="00660ED6">
        <w:rPr>
          <w:lang w:val="sv-FI"/>
        </w:rPr>
        <w:t xml:space="preserve"> i den paragrafen,</w:t>
      </w:r>
    </w:p>
    <w:p w14:paraId="3D6B39DD" w14:textId="74E58210" w:rsidR="00660ED6" w:rsidRPr="00660ED6" w:rsidRDefault="00660ED6" w:rsidP="00660ED6">
      <w:pPr>
        <w:pStyle w:val="ANormal"/>
        <w:rPr>
          <w:lang w:val="sv-FI"/>
        </w:rPr>
      </w:pPr>
      <w:r>
        <w:rPr>
          <w:lang w:val="sv-FI"/>
        </w:rPr>
        <w:tab/>
      </w:r>
      <w:r w:rsidRPr="00660ED6">
        <w:rPr>
          <w:lang w:val="sv-FI"/>
        </w:rPr>
        <w:t>2) under det år som följer efter den första anteckningen om hemkommun, om det är fråga om någon annan än en person som avses i 1</w:t>
      </w:r>
      <w:r w:rsidR="000A6FB4">
        <w:rPr>
          <w:lang w:val="sv-FI"/>
        </w:rPr>
        <w:t> punkt</w:t>
      </w:r>
      <w:r w:rsidRPr="00660ED6">
        <w:rPr>
          <w:lang w:val="sv-FI"/>
        </w:rPr>
        <w:t>en.</w:t>
      </w:r>
    </w:p>
    <w:p w14:paraId="0D29046C" w14:textId="410D4A59" w:rsidR="0089716D" w:rsidRDefault="00660ED6" w:rsidP="00660ED6">
      <w:pPr>
        <w:pStyle w:val="ANormal"/>
        <w:rPr>
          <w:lang w:val="sv-FI"/>
        </w:rPr>
      </w:pPr>
      <w:r>
        <w:rPr>
          <w:lang w:val="sv-FI"/>
        </w:rPr>
        <w:tab/>
      </w:r>
      <w:r w:rsidRPr="00660ED6">
        <w:rPr>
          <w:lang w:val="sv-FI"/>
        </w:rPr>
        <w:t>De 100 betalningsdagarna för det allmänna stödet börjar räknas från början efter det att personen har uppfyllt arbetsvillkoret enligt 5</w:t>
      </w:r>
      <w:r w:rsidR="000A6FB4">
        <w:rPr>
          <w:lang w:val="sv-FI"/>
        </w:rPr>
        <w:t> kap.</w:t>
      </w:r>
      <w:r w:rsidRPr="00660ED6">
        <w:rPr>
          <w:lang w:val="sv-FI"/>
        </w:rPr>
        <w:t xml:space="preserve"> i lagen om utkomstskydd för arbetslösa.</w:t>
      </w:r>
    </w:p>
    <w:p w14:paraId="583FEF5C" w14:textId="77777777" w:rsidR="004231E2" w:rsidRPr="0089716D" w:rsidRDefault="004231E2" w:rsidP="0089716D">
      <w:pPr>
        <w:pStyle w:val="ANormal"/>
        <w:rPr>
          <w:lang w:val="sv-FI"/>
        </w:rPr>
      </w:pPr>
    </w:p>
    <w:p w14:paraId="717D5E73" w14:textId="23287399" w:rsidR="004231E2" w:rsidRPr="00602A0A" w:rsidRDefault="0089716D" w:rsidP="00602A0A">
      <w:pPr>
        <w:pStyle w:val="LagParagraf"/>
        <w:rPr>
          <w:lang w:val="sv-FI"/>
        </w:rPr>
      </w:pPr>
      <w:r w:rsidRPr="0089716D">
        <w:rPr>
          <w:lang w:val="sv-FI"/>
        </w:rPr>
        <w:t>52</w:t>
      </w:r>
      <w:r w:rsidR="000A6FB4">
        <w:rPr>
          <w:lang w:val="sv-FI"/>
        </w:rPr>
        <w:t> §</w:t>
      </w:r>
    </w:p>
    <w:p w14:paraId="799B6744" w14:textId="719D5936" w:rsidR="0089716D" w:rsidRPr="0089716D" w:rsidRDefault="0089716D" w:rsidP="00BB2F23">
      <w:pPr>
        <w:pStyle w:val="LagPararubrik"/>
        <w:rPr>
          <w:lang w:val="sv-FI"/>
        </w:rPr>
      </w:pPr>
      <w:r w:rsidRPr="0089716D">
        <w:rPr>
          <w:lang w:val="sv-FI"/>
        </w:rPr>
        <w:t>Förskott som ska betalas för täckande av det allmänna stödet</w:t>
      </w:r>
    </w:p>
    <w:p w14:paraId="59D59935" w14:textId="2921F5C2" w:rsidR="0089716D" w:rsidRDefault="00C8705E" w:rsidP="0089716D">
      <w:pPr>
        <w:pStyle w:val="ANormal"/>
        <w:rPr>
          <w:lang w:val="sv-FI"/>
        </w:rPr>
      </w:pPr>
      <w:r>
        <w:rPr>
          <w:lang w:val="sv-FI"/>
        </w:rPr>
        <w:tab/>
      </w:r>
      <w:r w:rsidRPr="00C8705E">
        <w:rPr>
          <w:lang w:val="sv-FI"/>
        </w:rPr>
        <w:t xml:space="preserve">Staten betalar Folkpensionsanstalten månatligen förskott för det allmänna stödet så att förskottets belopp motsvarar det belopp som det beräknas att staten ska svara för följande månad. Staten betalar dessutom för att trygga finansieringen av det allmänna stödet i förskott 12 procent av den uppskattade årliga kostnaden för det allmänna stödet för att täcka det finansieringsbehov som följer av en fördröjning av kommunernas betalningsdel och som motsvarar differensen mellan inkomsterna och utgifterna </w:t>
      </w:r>
      <w:r w:rsidRPr="00C8705E">
        <w:rPr>
          <w:i/>
          <w:iCs/>
          <w:lang w:val="sv-FI"/>
        </w:rPr>
        <w:t>(minimibelopp för finansieringen av det allmänna stödet)</w:t>
      </w:r>
      <w:r w:rsidR="0089716D" w:rsidRPr="0089716D">
        <w:rPr>
          <w:lang w:val="sv-FI"/>
        </w:rPr>
        <w:t>.</w:t>
      </w:r>
    </w:p>
    <w:p w14:paraId="635C496E" w14:textId="77777777" w:rsidR="004231E2" w:rsidRPr="0089716D" w:rsidRDefault="004231E2" w:rsidP="0089716D">
      <w:pPr>
        <w:pStyle w:val="ANormal"/>
        <w:rPr>
          <w:lang w:val="sv-FI"/>
        </w:rPr>
      </w:pPr>
    </w:p>
    <w:p w14:paraId="10B61ECF" w14:textId="0744C578" w:rsidR="004231E2" w:rsidRPr="00602A0A" w:rsidRDefault="0089716D" w:rsidP="00602A0A">
      <w:pPr>
        <w:pStyle w:val="LagParagraf"/>
        <w:rPr>
          <w:lang w:val="sv-FI"/>
        </w:rPr>
      </w:pPr>
      <w:r w:rsidRPr="0089716D">
        <w:rPr>
          <w:lang w:val="sv-FI"/>
        </w:rPr>
        <w:t>53</w:t>
      </w:r>
      <w:r w:rsidR="000A6FB4">
        <w:rPr>
          <w:lang w:val="sv-FI"/>
        </w:rPr>
        <w:t> §</w:t>
      </w:r>
    </w:p>
    <w:p w14:paraId="726369AE" w14:textId="5DFB6748" w:rsidR="0089716D" w:rsidRPr="0089716D" w:rsidRDefault="0089716D" w:rsidP="00BB2F23">
      <w:pPr>
        <w:pStyle w:val="LagPararubrik"/>
        <w:rPr>
          <w:lang w:val="sv-FI"/>
        </w:rPr>
      </w:pPr>
      <w:r w:rsidRPr="0089716D">
        <w:rPr>
          <w:lang w:val="sv-FI"/>
        </w:rPr>
        <w:t>Uttagande av kommunernas finansieringsandel </w:t>
      </w:r>
    </w:p>
    <w:p w14:paraId="745ADFC4" w14:textId="722F7BC9" w:rsidR="003136F5" w:rsidRPr="003136F5" w:rsidRDefault="003136F5" w:rsidP="003136F5">
      <w:pPr>
        <w:pStyle w:val="ANormal"/>
        <w:rPr>
          <w:lang w:val="sv-FI"/>
        </w:rPr>
      </w:pPr>
      <w:r>
        <w:rPr>
          <w:lang w:val="sv-FI"/>
        </w:rPr>
        <w:tab/>
      </w:r>
      <w:r w:rsidRPr="003136F5">
        <w:rPr>
          <w:lang w:val="sv-FI"/>
        </w:rPr>
        <w:t>Folkpensionsanstalten tar hos kommunerna månatligen i efterskott ut deras finansieringsandel av det allmänna stödet. Folkpensionsanstalten använder kommunernas finansieringsandel av det allmänna stödet som en del av det allmänna stöd den betalar ut.</w:t>
      </w:r>
    </w:p>
    <w:p w14:paraId="5D474CAD" w14:textId="482B981F" w:rsidR="003136F5" w:rsidRPr="003136F5" w:rsidRDefault="003136F5" w:rsidP="003136F5">
      <w:pPr>
        <w:pStyle w:val="ANormal"/>
        <w:rPr>
          <w:lang w:val="sv-FI"/>
        </w:rPr>
      </w:pPr>
      <w:r>
        <w:rPr>
          <w:lang w:val="sv-FI"/>
        </w:rPr>
        <w:tab/>
      </w:r>
      <w:r w:rsidRPr="003136F5">
        <w:rPr>
          <w:lang w:val="sv-FI"/>
        </w:rPr>
        <w:t>Om en kommun inte har betalat sin finansieringsandel senast på förfallodagen, tas för dröjsmålstiden ut en dröjsmålsränta enligt den räntesats som avses i 4</w:t>
      </w:r>
      <w:r w:rsidR="000A6FB4">
        <w:rPr>
          <w:lang w:val="sv-FI"/>
        </w:rPr>
        <w:t> §</w:t>
      </w:r>
      <w:r w:rsidRPr="003136F5">
        <w:rPr>
          <w:lang w:val="sv-FI"/>
        </w:rPr>
        <w:t xml:space="preserve"> 1</w:t>
      </w:r>
      <w:r w:rsidR="000A6FB4">
        <w:rPr>
          <w:lang w:val="sv-FI"/>
        </w:rPr>
        <w:t> mom.</w:t>
      </w:r>
      <w:r w:rsidRPr="003136F5">
        <w:rPr>
          <w:lang w:val="sv-FI"/>
        </w:rPr>
        <w:t xml:space="preserve"> i räntelagen (633/1982).</w:t>
      </w:r>
    </w:p>
    <w:p w14:paraId="2F26B5D7" w14:textId="4B7BA953" w:rsidR="0089716D" w:rsidRDefault="003136F5" w:rsidP="003136F5">
      <w:pPr>
        <w:pStyle w:val="ANormal"/>
        <w:rPr>
          <w:lang w:val="sv-FI"/>
        </w:rPr>
      </w:pPr>
      <w:r>
        <w:rPr>
          <w:lang w:val="sv-FI"/>
        </w:rPr>
        <w:tab/>
      </w:r>
      <w:r w:rsidRPr="003136F5">
        <w:rPr>
          <w:lang w:val="sv-FI"/>
        </w:rPr>
        <w:t>Som hemkommun för en mottagare av allmänt stöd betraktas den kommun som den dag för utbetalning av det allmänna stödet som avses i 51</w:t>
      </w:r>
      <w:r w:rsidR="000A6FB4">
        <w:rPr>
          <w:lang w:val="sv-FI"/>
        </w:rPr>
        <w:t> §</w:t>
      </w:r>
      <w:r w:rsidRPr="003136F5">
        <w:rPr>
          <w:lang w:val="sv-FI"/>
        </w:rPr>
        <w:t xml:space="preserve"> 1 och 2</w:t>
      </w:r>
      <w:r w:rsidR="000A6FB4">
        <w:rPr>
          <w:lang w:val="sv-FI"/>
        </w:rPr>
        <w:t> mom.</w:t>
      </w:r>
      <w:r w:rsidRPr="003136F5">
        <w:rPr>
          <w:lang w:val="sv-FI"/>
        </w:rPr>
        <w:t xml:space="preserve"> är antecknad som stödmottagarens hemkommun i det befolkningsdatasystem som avses i lagen om befolkningsdatasystemet och de certifikattjänster som tillhandahålls av Myndigheten för digitalisering och befolkningsdata (661/2009)</w:t>
      </w:r>
      <w:r w:rsidR="0089716D" w:rsidRPr="0089716D">
        <w:rPr>
          <w:lang w:val="sv-FI"/>
        </w:rPr>
        <w:t>.</w:t>
      </w:r>
    </w:p>
    <w:p w14:paraId="6D85D95D" w14:textId="77777777" w:rsidR="004231E2" w:rsidRPr="0089716D" w:rsidRDefault="004231E2" w:rsidP="0089716D">
      <w:pPr>
        <w:pStyle w:val="ANormal"/>
        <w:rPr>
          <w:lang w:val="sv-FI"/>
        </w:rPr>
      </w:pPr>
    </w:p>
    <w:p w14:paraId="18A85981" w14:textId="391D6DFD" w:rsidR="004231E2" w:rsidRPr="00602A0A" w:rsidRDefault="0089716D" w:rsidP="00602A0A">
      <w:pPr>
        <w:pStyle w:val="LagParagraf"/>
        <w:rPr>
          <w:lang w:val="sv-FI"/>
        </w:rPr>
      </w:pPr>
      <w:r w:rsidRPr="0089716D">
        <w:rPr>
          <w:lang w:val="sv-FI"/>
        </w:rPr>
        <w:t>54</w:t>
      </w:r>
      <w:r w:rsidR="000A6FB4">
        <w:rPr>
          <w:lang w:val="sv-FI"/>
        </w:rPr>
        <w:t> §</w:t>
      </w:r>
    </w:p>
    <w:p w14:paraId="7B1ACD2C" w14:textId="0D7E5A32" w:rsidR="0089716D" w:rsidRPr="0089716D" w:rsidRDefault="0089716D" w:rsidP="00BB2F23">
      <w:pPr>
        <w:pStyle w:val="LagPararubrik"/>
        <w:rPr>
          <w:lang w:val="sv-FI"/>
        </w:rPr>
      </w:pPr>
      <w:r w:rsidRPr="0089716D">
        <w:rPr>
          <w:lang w:val="sv-FI"/>
        </w:rPr>
        <w:t>Vissa bestämmelser om finansieringen</w:t>
      </w:r>
    </w:p>
    <w:p w14:paraId="3AE375C9" w14:textId="0106792C" w:rsidR="00821508" w:rsidRPr="00821508" w:rsidRDefault="00821508" w:rsidP="00821508">
      <w:pPr>
        <w:pStyle w:val="ANormal"/>
        <w:rPr>
          <w:lang w:val="sv-FI"/>
        </w:rPr>
      </w:pPr>
      <w:r>
        <w:rPr>
          <w:lang w:val="sv-FI"/>
        </w:rPr>
        <w:tab/>
      </w:r>
      <w:r w:rsidRPr="00821508">
        <w:rPr>
          <w:lang w:val="sv-FI"/>
        </w:rPr>
        <w:t>De förvaltningskostnader som Folkpensionsanstalten förorsakas av verksamhet enligt denna lag hänförs till anstaltens förvaltningskostnader.</w:t>
      </w:r>
    </w:p>
    <w:p w14:paraId="432A7271" w14:textId="70632EB3" w:rsidR="00821508" w:rsidRPr="00821508" w:rsidRDefault="00821508" w:rsidP="00821508">
      <w:pPr>
        <w:pStyle w:val="ANormal"/>
        <w:rPr>
          <w:lang w:val="sv-FI"/>
        </w:rPr>
      </w:pPr>
      <w:r>
        <w:rPr>
          <w:lang w:val="sv-FI"/>
        </w:rPr>
        <w:tab/>
      </w:r>
      <w:r w:rsidRPr="00821508">
        <w:rPr>
          <w:lang w:val="sv-FI"/>
        </w:rPr>
        <w:t xml:space="preserve">Staten ska till Folkpensionsanstalten för tryggandet av finansieringen av allmänt stöd betala ett så stort belopp att Folkpensionsanstaltens likviditet för betalning av det allmänna stödet vid varje tidpunkt är tillräckligt tryggad </w:t>
      </w:r>
      <w:r w:rsidRPr="00821508">
        <w:rPr>
          <w:i/>
          <w:iCs/>
          <w:lang w:val="sv-FI"/>
        </w:rPr>
        <w:t>(likviditetsbelopp)</w:t>
      </w:r>
      <w:r w:rsidRPr="00821508">
        <w:rPr>
          <w:lang w:val="sv-FI"/>
        </w:rPr>
        <w:t>. Likviditetsbeloppet ska återbetalas till staten när det inte längre behövs för att trygga likviditeten för det allmänna stödet.</w:t>
      </w:r>
    </w:p>
    <w:p w14:paraId="4E752B65" w14:textId="28037F31" w:rsidR="00821508" w:rsidRPr="00821508" w:rsidRDefault="00821508" w:rsidP="00821508">
      <w:pPr>
        <w:pStyle w:val="ANormal"/>
        <w:rPr>
          <w:lang w:val="sv-FI"/>
        </w:rPr>
      </w:pPr>
      <w:r>
        <w:rPr>
          <w:lang w:val="sv-FI"/>
        </w:rPr>
        <w:tab/>
      </w:r>
      <w:r w:rsidRPr="00821508">
        <w:rPr>
          <w:lang w:val="sv-FI"/>
        </w:rPr>
        <w:t>Folkpensionsanstalten ska årligen senast den 15 maj lämna social- och hälsovårdsministeriet en beräkning av det allmänna stöd som staten ska svara för det följande året. En beräkning av kommunernas finansieringsandel och av minimibeloppet för finansieringen av det allmänna stödet ska lämnas i samband med denna beräkning.</w:t>
      </w:r>
    </w:p>
    <w:p w14:paraId="633F86BF" w14:textId="6A791F69" w:rsidR="0089716D" w:rsidRDefault="00821508" w:rsidP="00821508">
      <w:pPr>
        <w:pStyle w:val="ANormal"/>
        <w:rPr>
          <w:lang w:val="sv-FI"/>
        </w:rPr>
      </w:pPr>
      <w:r>
        <w:rPr>
          <w:lang w:val="sv-FI"/>
        </w:rPr>
        <w:tab/>
      </w:r>
      <w:r w:rsidRPr="00821508">
        <w:rPr>
          <w:lang w:val="sv-FI"/>
        </w:rPr>
        <w:t>Närmare bestämmelser om förfarandet för betalning av förskott och slutlig finansiering till Folkpensionsanstalten, om uttagandet av kommunens finansieringsandel till Folkpensionsanstalten enligt 53</w:t>
      </w:r>
      <w:r w:rsidR="000A6FB4">
        <w:rPr>
          <w:lang w:val="sv-FI"/>
        </w:rPr>
        <w:t> §</w:t>
      </w:r>
      <w:r w:rsidRPr="00821508">
        <w:rPr>
          <w:lang w:val="sv-FI"/>
        </w:rPr>
        <w:t xml:space="preserve"> och om minimibeloppet för finansieringen av det allmänna stödet utfärdas genom förordning av statsrådet.</w:t>
      </w:r>
    </w:p>
    <w:p w14:paraId="2659230A" w14:textId="77777777" w:rsidR="004231E2" w:rsidRPr="0089716D" w:rsidRDefault="004231E2" w:rsidP="0089716D">
      <w:pPr>
        <w:pStyle w:val="ANormal"/>
        <w:rPr>
          <w:lang w:val="sv-FI"/>
        </w:rPr>
      </w:pPr>
    </w:p>
    <w:p w14:paraId="6DF34D5A" w14:textId="6FF311B7" w:rsidR="0089716D" w:rsidRDefault="0089716D" w:rsidP="00E824A8">
      <w:pPr>
        <w:pStyle w:val="LagKapitel"/>
        <w:rPr>
          <w:lang w:val="sv-FI"/>
        </w:rPr>
      </w:pPr>
      <w:r w:rsidRPr="0089716D">
        <w:rPr>
          <w:lang w:val="sv-FI"/>
        </w:rPr>
        <w:t>9</w:t>
      </w:r>
      <w:r w:rsidR="000A6FB4">
        <w:rPr>
          <w:lang w:val="sv-FI"/>
        </w:rPr>
        <w:t> kap.</w:t>
      </w:r>
      <w:r w:rsidR="007C72FB" w:rsidRPr="00371BCE">
        <w:br/>
      </w:r>
      <w:r w:rsidRPr="0089716D">
        <w:rPr>
          <w:lang w:val="sv-FI"/>
        </w:rPr>
        <w:t>Lagens ikraftträdande</w:t>
      </w:r>
    </w:p>
    <w:p w14:paraId="6B87E18D" w14:textId="77777777" w:rsidR="007C72FB" w:rsidRPr="007C72FB" w:rsidRDefault="007C72FB" w:rsidP="007C72FB">
      <w:pPr>
        <w:pStyle w:val="ANormal"/>
        <w:rPr>
          <w:lang w:val="sv-FI"/>
        </w:rPr>
      </w:pPr>
    </w:p>
    <w:p w14:paraId="3F3EC783" w14:textId="5C77C1A2" w:rsidR="008C6979" w:rsidRPr="00602A0A" w:rsidRDefault="0089716D" w:rsidP="00602A0A">
      <w:pPr>
        <w:pStyle w:val="LagParagraf"/>
        <w:rPr>
          <w:lang w:val="sv-FI"/>
        </w:rPr>
      </w:pPr>
      <w:r w:rsidRPr="0089716D">
        <w:rPr>
          <w:lang w:val="sv-FI"/>
        </w:rPr>
        <w:t>55</w:t>
      </w:r>
      <w:r w:rsidR="000A6FB4">
        <w:rPr>
          <w:lang w:val="sv-FI"/>
        </w:rPr>
        <w:t> §</w:t>
      </w:r>
    </w:p>
    <w:p w14:paraId="29EB6916" w14:textId="6A790196" w:rsidR="0089716D" w:rsidRPr="0089716D" w:rsidRDefault="0089716D" w:rsidP="00BB2F23">
      <w:pPr>
        <w:pStyle w:val="LagPararubrik"/>
        <w:rPr>
          <w:lang w:val="sv-FI"/>
        </w:rPr>
      </w:pPr>
      <w:r w:rsidRPr="0089716D">
        <w:rPr>
          <w:lang w:val="sv-FI"/>
        </w:rPr>
        <w:t>Ikraftträdande </w:t>
      </w:r>
    </w:p>
    <w:p w14:paraId="6B720EE5" w14:textId="2ABC5A89" w:rsidR="006657AB" w:rsidRPr="006657AB" w:rsidRDefault="006657AB" w:rsidP="006657AB">
      <w:pPr>
        <w:pStyle w:val="ANormal"/>
        <w:rPr>
          <w:lang w:val="sv-FI"/>
        </w:rPr>
      </w:pPr>
      <w:r>
        <w:rPr>
          <w:lang w:val="sv-FI"/>
        </w:rPr>
        <w:tab/>
      </w:r>
      <w:r w:rsidRPr="006657AB">
        <w:rPr>
          <w:lang w:val="sv-FI"/>
        </w:rPr>
        <w:t>Denna lag träder i kraft den</w:t>
      </w:r>
    </w:p>
    <w:p w14:paraId="11B24CB9" w14:textId="34CF1A6B" w:rsidR="006657AB" w:rsidRPr="006657AB" w:rsidRDefault="006657AB" w:rsidP="006657AB">
      <w:pPr>
        <w:pStyle w:val="ANormal"/>
        <w:rPr>
          <w:lang w:val="sv-FI"/>
        </w:rPr>
      </w:pPr>
      <w:r>
        <w:rPr>
          <w:lang w:val="sv-FI"/>
        </w:rPr>
        <w:tab/>
      </w:r>
      <w:r w:rsidRPr="006657AB">
        <w:rPr>
          <w:lang w:val="sv-FI"/>
        </w:rPr>
        <w:t>En hänvisning i någon annan lag eller förordning till arbetsmarknadsstöd eller grunddagpenning avser allmänt stöd enligt denna lag, om inte något annat följer av denna lag.</w:t>
      </w:r>
    </w:p>
    <w:p w14:paraId="00360D7B" w14:textId="08355A55" w:rsidR="006657AB" w:rsidRPr="006657AB" w:rsidRDefault="006657AB" w:rsidP="006657AB">
      <w:pPr>
        <w:pStyle w:val="ANormal"/>
        <w:rPr>
          <w:lang w:val="sv-FI"/>
        </w:rPr>
      </w:pPr>
      <w:r>
        <w:rPr>
          <w:lang w:val="sv-FI"/>
        </w:rPr>
        <w:tab/>
      </w:r>
      <w:r w:rsidRPr="006657AB">
        <w:rPr>
          <w:lang w:val="sv-FI"/>
        </w:rPr>
        <w:t>Om ett arbetskraftspolitiskt utlåtande om en persons rätt till grunddagpenning eller arbetsmarknadsstöd också gäller tiden efter ikraftträdandet av denna lag, tillämpas utlåtandet från och med ikraftträdandet av denna lag på den arbetssökandes rätt att få allmänt stöd.</w:t>
      </w:r>
    </w:p>
    <w:p w14:paraId="34AFEAF8" w14:textId="01D73218" w:rsidR="006657AB" w:rsidRPr="006657AB" w:rsidRDefault="006657AB" w:rsidP="006657AB">
      <w:pPr>
        <w:pStyle w:val="ANormal"/>
        <w:rPr>
          <w:lang w:val="sv-FI"/>
        </w:rPr>
      </w:pPr>
      <w:r>
        <w:rPr>
          <w:lang w:val="sv-FI"/>
        </w:rPr>
        <w:tab/>
      </w:r>
      <w:r w:rsidRPr="006657AB">
        <w:rPr>
          <w:lang w:val="sv-FI"/>
        </w:rPr>
        <w:t>I fråga om en arbetssökandes arbetskraftspolitiskt klandervärda förfarande som ägt rum före ikraftträdandet av denna lag tillämpas de bestämmelser som gällde vid ikraftträdandet.</w:t>
      </w:r>
    </w:p>
    <w:p w14:paraId="5BD60A47" w14:textId="7DAEA97F" w:rsidR="006657AB" w:rsidRPr="006657AB" w:rsidRDefault="006657AB" w:rsidP="006657AB">
      <w:pPr>
        <w:pStyle w:val="ANormal"/>
        <w:rPr>
          <w:lang w:val="sv-FI"/>
        </w:rPr>
      </w:pPr>
      <w:r>
        <w:rPr>
          <w:lang w:val="sv-FI"/>
        </w:rPr>
        <w:tab/>
      </w:r>
      <w:r w:rsidRPr="006657AB">
        <w:rPr>
          <w:lang w:val="sv-FI"/>
        </w:rPr>
        <w:t>Vid tillämpningen av denna lag beaktas beviljad arbetslöshetsförmån, arbete som räknas in i arbetsvillkoret, uppfyllandet av arbetsvillkoret och uppfyllandet av maximitiden för arbetslöshetsdagpenning i enlighet med lagen om utkomstskydd för arbetslösa samt tid som arbetslös arbetssökande i enlighet med den lagen även för tiden före ikraftträdandet av denna lag. Självrisktid för allmänt stöd krävs inte, om en person är berättigad till arbetsmarknadsstöd eller grunddagpenning enligt lagen om utkomstskydd för arbetslösa den 30 april 2026 och till allmänt stöd från och med den 1 maj 2026. Som förmånsberättigad enligt detta moment betraktas den som får en förmån och den till vilken det inte betalas någon förmån på grund av en tid utan ersättning, en arbetsdag under en förkortad arbetsvecka eller på grund av att arbetstidsgränsen enligt 4</w:t>
      </w:r>
      <w:r w:rsidR="000A6FB4">
        <w:rPr>
          <w:lang w:val="sv-FI"/>
        </w:rPr>
        <w:t> kap.</w:t>
      </w:r>
      <w:r w:rsidRPr="006657AB">
        <w:rPr>
          <w:lang w:val="sv-FI"/>
        </w:rPr>
        <w:t xml:space="preserve"> 3</w:t>
      </w:r>
      <w:r w:rsidR="000A6FB4">
        <w:rPr>
          <w:lang w:val="sv-FI"/>
        </w:rPr>
        <w:t> §</w:t>
      </w:r>
      <w:r w:rsidRPr="006657AB">
        <w:rPr>
          <w:lang w:val="sv-FI"/>
        </w:rPr>
        <w:t xml:space="preserve"> 1</w:t>
      </w:r>
      <w:r w:rsidR="000A6FB4">
        <w:rPr>
          <w:lang w:val="sv-FI"/>
        </w:rPr>
        <w:t> mom.</w:t>
      </w:r>
      <w:r w:rsidRPr="006657AB">
        <w:rPr>
          <w:lang w:val="sv-FI"/>
        </w:rPr>
        <w:t xml:space="preserve"> i lagen om utkomstskydd för arbetslösa överskrids eller på grund av den begränsning av förmånens belopp som anges i 5</w:t>
      </w:r>
      <w:r w:rsidR="000A6FB4">
        <w:rPr>
          <w:lang w:val="sv-FI"/>
        </w:rPr>
        <w:t> §</w:t>
      </w:r>
      <w:r w:rsidRPr="006657AB">
        <w:rPr>
          <w:lang w:val="sv-FI"/>
        </w:rPr>
        <w:t xml:space="preserve"> 1</w:t>
      </w:r>
      <w:r w:rsidR="000A6FB4">
        <w:rPr>
          <w:lang w:val="sv-FI"/>
        </w:rPr>
        <w:t> mom.</w:t>
      </w:r>
      <w:r w:rsidRPr="006657AB">
        <w:rPr>
          <w:lang w:val="sv-FI"/>
        </w:rPr>
        <w:t xml:space="preserve"> i det kapitlet.</w:t>
      </w:r>
    </w:p>
    <w:p w14:paraId="3D553A62" w14:textId="236D2763" w:rsidR="006657AB" w:rsidRPr="006657AB" w:rsidRDefault="006657AB" w:rsidP="006657AB">
      <w:pPr>
        <w:pStyle w:val="ANormal"/>
        <w:rPr>
          <w:lang w:val="sv-FI"/>
        </w:rPr>
      </w:pPr>
      <w:r>
        <w:rPr>
          <w:lang w:val="sv-FI"/>
        </w:rPr>
        <w:tab/>
      </w:r>
      <w:r w:rsidRPr="006657AB">
        <w:rPr>
          <w:lang w:val="sv-FI"/>
        </w:rPr>
        <w:t>Till de betalningsdagar som påverkar den i 50</w:t>
      </w:r>
      <w:r w:rsidR="000A6FB4">
        <w:rPr>
          <w:lang w:val="sv-FI"/>
        </w:rPr>
        <w:t> §</w:t>
      </w:r>
      <w:r w:rsidRPr="006657AB">
        <w:rPr>
          <w:lang w:val="sv-FI"/>
        </w:rPr>
        <w:t xml:space="preserve"> 2</w:t>
      </w:r>
      <w:r w:rsidR="000A6FB4">
        <w:rPr>
          <w:lang w:val="sv-FI"/>
        </w:rPr>
        <w:t> mom.</w:t>
      </w:r>
      <w:r w:rsidRPr="006657AB">
        <w:rPr>
          <w:lang w:val="sv-FI"/>
        </w:rPr>
        <w:t xml:space="preserve"> avsedda finansieringen av det allmänna stödet räknas också de dagar för vilka stödmottagaren före ikraftträdandet av denna lag har fått grunddagpenning enligt lagen om utkomstskydd för arbetslösa.</w:t>
      </w:r>
    </w:p>
    <w:p w14:paraId="192A516D" w14:textId="11A6CC2E" w:rsidR="0089716D" w:rsidRPr="0089716D" w:rsidRDefault="006657AB" w:rsidP="006657AB">
      <w:pPr>
        <w:pStyle w:val="ANormal"/>
        <w:rPr>
          <w:lang w:val="sv-FI"/>
        </w:rPr>
      </w:pPr>
      <w:r>
        <w:rPr>
          <w:lang w:val="sv-FI"/>
        </w:rPr>
        <w:tab/>
      </w:r>
      <w:r w:rsidRPr="006657AB">
        <w:rPr>
          <w:lang w:val="sv-FI"/>
        </w:rPr>
        <w:t xml:space="preserve">Till de dagar för vilka allmänt stöd betalas och vilka inverkar på det i denna lag avsedda finansieringsansvar som staten och hemkommunen för mottagaren av allmänt stöd har </w:t>
      </w:r>
      <w:proofErr w:type="gramStart"/>
      <w:r w:rsidRPr="006657AB">
        <w:rPr>
          <w:lang w:val="sv-FI"/>
        </w:rPr>
        <w:t>räknas</w:t>
      </w:r>
      <w:proofErr w:type="gramEnd"/>
      <w:r w:rsidRPr="006657AB">
        <w:rPr>
          <w:lang w:val="sv-FI"/>
        </w:rPr>
        <w:t xml:space="preserve"> också de dagar för vilka </w:t>
      </w:r>
      <w:proofErr w:type="spellStart"/>
      <w:r w:rsidRPr="006657AB">
        <w:rPr>
          <w:lang w:val="sv-FI"/>
        </w:rPr>
        <w:t>stödmottagar</w:t>
      </w:r>
      <w:r w:rsidR="00E173F3">
        <w:rPr>
          <w:lang w:val="sv-FI"/>
        </w:rPr>
        <w:t>-</w:t>
      </w:r>
      <w:r w:rsidRPr="006657AB">
        <w:rPr>
          <w:lang w:val="sv-FI"/>
        </w:rPr>
        <w:t>en</w:t>
      </w:r>
      <w:proofErr w:type="spellEnd"/>
      <w:r w:rsidRPr="006657AB">
        <w:rPr>
          <w:lang w:val="sv-FI"/>
        </w:rPr>
        <w:t xml:space="preserve"> före ikraftträdandet av denna lag har fått arbetslöshetsförmåner enligt lagen om utkomstskydd för arbetslösa, dock inte för tiden före den 1 januari 2015.</w:t>
      </w:r>
    </w:p>
    <w:p w14:paraId="1E8433C5" w14:textId="77777777" w:rsidR="0089716D" w:rsidRDefault="0089716D" w:rsidP="0089716D">
      <w:pPr>
        <w:pStyle w:val="ANormal"/>
        <w:rPr>
          <w:lang w:val="sv-FI"/>
        </w:rPr>
      </w:pPr>
    </w:p>
    <w:p w14:paraId="2B612BF8" w14:textId="49E08E1A" w:rsidR="00E72198" w:rsidRDefault="00E72198">
      <w:pPr>
        <w:rPr>
          <w:sz w:val="22"/>
          <w:szCs w:val="20"/>
          <w:lang w:val="sv-FI"/>
        </w:rPr>
      </w:pPr>
      <w:r>
        <w:rPr>
          <w:lang w:val="sv-FI"/>
        </w:rPr>
        <w:br w:type="page"/>
      </w:r>
    </w:p>
    <w:p w14:paraId="46B86073" w14:textId="7B74040C" w:rsidR="00E72198" w:rsidRDefault="00E72198" w:rsidP="00E72198">
      <w:pPr>
        <w:pStyle w:val="RubrikA"/>
        <w:rPr>
          <w:lang w:val="sv-FI"/>
        </w:rPr>
      </w:pPr>
      <w:bookmarkStart w:id="59" w:name="_Toc220314069"/>
      <w:r>
        <w:rPr>
          <w:lang w:val="sv-FI"/>
        </w:rPr>
        <w:t>Parallelltexter</w:t>
      </w:r>
      <w:bookmarkEnd w:id="59"/>
    </w:p>
    <w:p w14:paraId="33F51921" w14:textId="77777777" w:rsidR="00E72198" w:rsidRDefault="00E72198" w:rsidP="00E72198">
      <w:pPr>
        <w:pStyle w:val="Rubrikmellanrum"/>
        <w:rPr>
          <w:lang w:val="sv-FI"/>
        </w:rPr>
      </w:pPr>
    </w:p>
    <w:p w14:paraId="7760BC94" w14:textId="7D39F3F7" w:rsidR="00E72198" w:rsidRPr="00E72198" w:rsidRDefault="00E72198" w:rsidP="00E72198">
      <w:pPr>
        <w:pStyle w:val="ArendeUnderRubrik"/>
        <w:rPr>
          <w:lang w:val="sv-FI"/>
        </w:rPr>
      </w:pPr>
      <w:r>
        <w:rPr>
          <w:lang w:val="sv-FI"/>
        </w:rPr>
        <w:t xml:space="preserve">Parallelltexter till landskapsregeringens lagförslag nr </w:t>
      </w:r>
      <w:r w:rsidR="002110D9">
        <w:rPr>
          <w:lang w:val="sv-FI"/>
        </w:rPr>
        <w:t>7</w:t>
      </w:r>
      <w:r>
        <w:rPr>
          <w:lang w:val="sv-FI"/>
        </w:rPr>
        <w:t>/</w:t>
      </w:r>
      <w:proofErr w:type="gramStart"/>
      <w:r>
        <w:rPr>
          <w:lang w:val="sv-FI"/>
        </w:rPr>
        <w:t>2025-2026</w:t>
      </w:r>
      <w:proofErr w:type="gramEnd"/>
    </w:p>
    <w:sectPr w:rsidR="00E72198" w:rsidRPr="00E72198">
      <w:headerReference w:type="even" r:id="rId71"/>
      <w:headerReference w:type="default" r:id="rId72"/>
      <w:footerReference w:type="default" r:id="rId7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7968" w14:textId="77777777" w:rsidR="005C732E" w:rsidRDefault="005C732E">
      <w:r>
        <w:separator/>
      </w:r>
    </w:p>
  </w:endnote>
  <w:endnote w:type="continuationSeparator" w:id="0">
    <w:p w14:paraId="7300C05C" w14:textId="77777777" w:rsidR="005C732E" w:rsidRDefault="005C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1CA1"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311" w14:textId="1D223F1F" w:rsidR="00AF3004" w:rsidRDefault="00E72198">
    <w:pPr>
      <w:pStyle w:val="Sidfot"/>
      <w:rPr>
        <w:lang w:val="fi-FI"/>
      </w:rPr>
    </w:pPr>
    <w:r>
      <w:t>LF</w:t>
    </w:r>
    <w:r w:rsidR="005C0CEF">
      <w:t>07</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03B5"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C050" w14:textId="77777777" w:rsidR="005C732E" w:rsidRDefault="005C732E">
      <w:r>
        <w:separator/>
      </w:r>
    </w:p>
  </w:footnote>
  <w:footnote w:type="continuationSeparator" w:id="0">
    <w:p w14:paraId="38A47ED9" w14:textId="77777777" w:rsidR="005C732E" w:rsidRDefault="005C732E">
      <w:r>
        <w:continuationSeparator/>
      </w:r>
    </w:p>
  </w:footnote>
  <w:footnote w:id="1">
    <w:p w14:paraId="7A0188B9" w14:textId="77777777" w:rsidR="009D66A5" w:rsidRPr="0070546A" w:rsidRDefault="009D66A5" w:rsidP="009D66A5">
      <w:pPr>
        <w:pStyle w:val="Fotnotstext"/>
        <w:tabs>
          <w:tab w:val="left" w:pos="284"/>
        </w:tabs>
        <w:jc w:val="both"/>
        <w:rPr>
          <w:color w:val="000000" w:themeColor="text1"/>
        </w:rPr>
      </w:pPr>
      <w:r w:rsidRPr="0070546A">
        <w:rPr>
          <w:rStyle w:val="Fotnotsreferens"/>
          <w:color w:val="000000" w:themeColor="text1"/>
        </w:rPr>
        <w:footnoteRef/>
      </w:r>
      <w:r w:rsidRPr="0070546A">
        <w:rPr>
          <w:color w:val="000000" w:themeColor="text1"/>
        </w:rPr>
        <w:t xml:space="preserve"> I riket och vad gäller förmåner på Åland som faller inom ramen för rikets behörighet fattar </w:t>
      </w:r>
      <w:r w:rsidRPr="0070546A">
        <w:rPr>
          <w:color w:val="000000" w:themeColor="text1"/>
          <w:lang w:val="sv-FI"/>
        </w:rPr>
        <w:t>Folkpensionsanstalten</w:t>
      </w:r>
      <w:r w:rsidRPr="0070546A">
        <w:rPr>
          <w:color w:val="000000" w:themeColor="text1"/>
        </w:rPr>
        <w:t xml:space="preserve"> beslut om utbetalning av arbetslöshetsförmåner utifrån arbetskraftspolitiska utlåtanden. I utlåtandet fastställs om personen är en arbetslös arbetssökande och huruvida det finns något hinder för att betala ut en arbetslöshetsförmån. </w:t>
      </w:r>
      <w:r w:rsidRPr="0070546A">
        <w:rPr>
          <w:color w:val="000000" w:themeColor="text1"/>
          <w:lang w:val="sv-FI"/>
        </w:rPr>
        <w:t>Folkpensionsanstalten</w:t>
      </w:r>
      <w:r w:rsidRPr="0070546A">
        <w:rPr>
          <w:color w:val="000000" w:themeColor="text1"/>
        </w:rPr>
        <w:t xml:space="preserve"> får ett arbetskraftspolitiskt utlåtande av sysselsättningstjänsterna eller UF-centret (NTM-centralernas utvecklings- och förvaltningscenter), beroende på kundens situation.</w:t>
      </w:r>
    </w:p>
    <w:p w14:paraId="27E71F3D" w14:textId="77777777" w:rsidR="009D66A5" w:rsidRPr="0070546A" w:rsidRDefault="009D66A5" w:rsidP="009D66A5">
      <w:pPr>
        <w:pStyle w:val="Fotnotstext"/>
        <w:tabs>
          <w:tab w:val="left" w:pos="284"/>
        </w:tabs>
        <w:jc w:val="both"/>
        <w:rPr>
          <w:color w:val="000000" w:themeColor="text1"/>
        </w:rPr>
      </w:pPr>
      <w:r w:rsidRPr="0070546A">
        <w:rPr>
          <w:color w:val="000000" w:themeColor="text1"/>
          <w:lang w:val="sv-FI"/>
        </w:rPr>
        <w:tab/>
        <w:t>Folkpensionsanstalten</w:t>
      </w:r>
      <w:r w:rsidRPr="0070546A">
        <w:rPr>
          <w:color w:val="000000" w:themeColor="text1"/>
        </w:rPr>
        <w:t xml:space="preserve"> behöver ett arbetskraftspolitiskt utlåtande för att kunna handlägga kundens ansökan om arbetslöshetsförmåner. </w:t>
      </w:r>
      <w:r w:rsidRPr="0070546A">
        <w:rPr>
          <w:color w:val="000000" w:themeColor="text1"/>
          <w:lang w:val="sv-FI"/>
        </w:rPr>
        <w:t>Folkpensionsanstalten</w:t>
      </w:r>
      <w:r w:rsidRPr="0070546A">
        <w:rPr>
          <w:color w:val="000000" w:themeColor="text1"/>
        </w:rPr>
        <w:t xml:space="preserve"> behöver ett utlåtande också i sådana fall där en arbetslös person inte har anmält sig som arbetslös arbetssökande. Med tanke på arbetslöshetsförmånerna från </w:t>
      </w:r>
      <w:r w:rsidRPr="0070546A">
        <w:rPr>
          <w:color w:val="000000" w:themeColor="text1"/>
          <w:lang w:val="sv-FI"/>
        </w:rPr>
        <w:t>Folkpensionsanstalten</w:t>
      </w:r>
      <w:r w:rsidRPr="0070546A">
        <w:rPr>
          <w:color w:val="000000" w:themeColor="text1"/>
        </w:rPr>
        <w:t xml:space="preserve"> är det av största vikt att sysselsättningstjänsterna ser till att det arbetskraftspolitiska utlåtandet kommer in till </w:t>
      </w:r>
      <w:r w:rsidRPr="0070546A">
        <w:rPr>
          <w:color w:val="000000" w:themeColor="text1"/>
          <w:lang w:val="sv-FI"/>
        </w:rPr>
        <w:t>Folkpensionsanstalten</w:t>
      </w:r>
      <w:r w:rsidRPr="0070546A">
        <w:rPr>
          <w:color w:val="000000" w:themeColor="text1"/>
        </w:rPr>
        <w:t xml:space="preserve"> i tid</w:t>
      </w:r>
      <w:r>
        <w:rPr>
          <w:color w:val="000000" w:themeColor="text1"/>
        </w:rPr>
        <w:t>.</w:t>
      </w:r>
      <w:r w:rsidRPr="0070546A">
        <w:rPr>
          <w:color w:val="000000" w:themeColor="text1"/>
        </w:rPr>
        <w:t xml:space="preserve"> </w:t>
      </w:r>
      <w:r>
        <w:rPr>
          <w:color w:val="000000" w:themeColor="text1"/>
        </w:rPr>
        <w:t>D</w:t>
      </w:r>
      <w:r w:rsidRPr="0070546A">
        <w:rPr>
          <w:color w:val="000000" w:themeColor="text1"/>
        </w:rPr>
        <w:t>et arbetskraftspolitiska utlåtandet innehåller uppgifter om huruvida den arbetssökandes jobbsökning är i kraft och om den arbetssökandes situation.</w:t>
      </w:r>
    </w:p>
  </w:footnote>
  <w:footnote w:id="2">
    <w:p w14:paraId="0A869A32" w14:textId="6DF6E238" w:rsidR="00CE25A4" w:rsidRPr="0070546A" w:rsidRDefault="00CE25A4" w:rsidP="00115E07">
      <w:pPr>
        <w:pStyle w:val="Fotnotstext"/>
        <w:jc w:val="both"/>
        <w:rPr>
          <w:color w:val="000000" w:themeColor="text1"/>
        </w:rPr>
      </w:pPr>
      <w:r w:rsidRPr="0070546A">
        <w:rPr>
          <w:rStyle w:val="Fotnotsreferens"/>
          <w:color w:val="000000" w:themeColor="text1"/>
        </w:rPr>
        <w:footnoteRef/>
      </w:r>
      <w:r w:rsidRPr="0070546A">
        <w:rPr>
          <w:color w:val="000000" w:themeColor="text1"/>
        </w:rPr>
        <w:t xml:space="preserve"> Enligt </w:t>
      </w:r>
      <w:r w:rsidR="00134177" w:rsidRPr="0070546A">
        <w:rPr>
          <w:color w:val="000000" w:themeColor="text1"/>
        </w:rPr>
        <w:t>1</w:t>
      </w:r>
      <w:r w:rsidR="000A6FB4">
        <w:rPr>
          <w:color w:val="000000" w:themeColor="text1"/>
        </w:rPr>
        <w:t> kap.</w:t>
      </w:r>
      <w:r w:rsidR="00134177" w:rsidRPr="0070546A">
        <w:rPr>
          <w:color w:val="000000" w:themeColor="text1"/>
        </w:rPr>
        <w:t xml:space="preserve"> 5</w:t>
      </w:r>
      <w:r w:rsidR="000A6FB4">
        <w:rPr>
          <w:color w:val="000000" w:themeColor="text1"/>
        </w:rPr>
        <w:t> §</w:t>
      </w:r>
      <w:r w:rsidR="00134177" w:rsidRPr="0070546A">
        <w:rPr>
          <w:color w:val="000000" w:themeColor="text1"/>
        </w:rPr>
        <w:t xml:space="preserve"> 1</w:t>
      </w:r>
      <w:r w:rsidR="000A6FB4">
        <w:rPr>
          <w:color w:val="000000" w:themeColor="text1"/>
        </w:rPr>
        <w:t> mom.</w:t>
      </w:r>
      <w:r w:rsidR="00134177" w:rsidRPr="0070546A">
        <w:rPr>
          <w:color w:val="000000" w:themeColor="text1"/>
        </w:rPr>
        <w:t xml:space="preserve"> 16</w:t>
      </w:r>
      <w:r w:rsidR="000A6FB4">
        <w:rPr>
          <w:color w:val="000000" w:themeColor="text1"/>
        </w:rPr>
        <w:t> punkt</w:t>
      </w:r>
      <w:r w:rsidR="00134177" w:rsidRPr="0070546A">
        <w:rPr>
          <w:color w:val="000000" w:themeColor="text1"/>
        </w:rPr>
        <w:t xml:space="preserve">en i lagen om utkomstskydd för arbetslösa definieras </w:t>
      </w:r>
      <w:r w:rsidR="00134177" w:rsidRPr="0070546A">
        <w:rPr>
          <w:i/>
          <w:iCs/>
          <w:color w:val="000000" w:themeColor="text1"/>
        </w:rPr>
        <w:t>arbetskraftsmyndighet</w:t>
      </w:r>
      <w:r w:rsidR="00134177" w:rsidRPr="0070546A">
        <w:rPr>
          <w:color w:val="000000" w:themeColor="text1"/>
        </w:rPr>
        <w:t xml:space="preserve"> som </w:t>
      </w:r>
      <w:r w:rsidR="00115E07" w:rsidRPr="0070546A">
        <w:rPr>
          <w:color w:val="000000" w:themeColor="text1"/>
        </w:rPr>
        <w:t>den myndighet vid en kommun eller samkommun som avses i lagen om ordnande av arbetskraftsservice och som inom sitt verksamhetsområde ansvarar för att ordna arbetskraftsservice, samt tjänsteinnehavare som med stöd av ett sådant avtal som avses i 13</w:t>
      </w:r>
      <w:r w:rsidR="000A6FB4">
        <w:rPr>
          <w:color w:val="000000" w:themeColor="text1"/>
        </w:rPr>
        <w:t> §</w:t>
      </w:r>
      <w:r w:rsidR="00115E07" w:rsidRPr="0070546A">
        <w:rPr>
          <w:color w:val="000000" w:themeColor="text1"/>
        </w:rPr>
        <w:t xml:space="preserve"> 2</w:t>
      </w:r>
      <w:r w:rsidR="000A6FB4">
        <w:rPr>
          <w:color w:val="000000" w:themeColor="text1"/>
        </w:rPr>
        <w:t> mom.</w:t>
      </w:r>
      <w:r w:rsidR="00115E07" w:rsidRPr="0070546A">
        <w:rPr>
          <w:color w:val="000000" w:themeColor="text1"/>
        </w:rPr>
        <w:t xml:space="preserve"> i den lagen sköter uppgifter som arbetskraftsmyndigheter har enligt lagen om utkomstskydd för arbetslösa.</w:t>
      </w:r>
    </w:p>
  </w:footnote>
  <w:footnote w:id="3">
    <w:p w14:paraId="22232FD3" w14:textId="41A6D051" w:rsidR="0041256D" w:rsidRPr="0070546A" w:rsidRDefault="0041256D" w:rsidP="0041256D">
      <w:pPr>
        <w:pStyle w:val="Fotnotstext"/>
        <w:tabs>
          <w:tab w:val="left" w:pos="284"/>
        </w:tabs>
        <w:jc w:val="both"/>
        <w:rPr>
          <w:color w:val="000000" w:themeColor="text1"/>
        </w:rPr>
      </w:pPr>
      <w:r w:rsidRPr="0070546A">
        <w:rPr>
          <w:rStyle w:val="Fotnotsreferens"/>
          <w:color w:val="000000" w:themeColor="text1"/>
        </w:rPr>
        <w:footnoteRef/>
      </w:r>
      <w:r w:rsidRPr="0070546A">
        <w:rPr>
          <w:color w:val="000000" w:themeColor="text1"/>
        </w:rPr>
        <w:t xml:space="preserve"> Enligt huvudregeln i </w:t>
      </w:r>
      <w:r w:rsidR="003755B6" w:rsidRPr="0070546A">
        <w:rPr>
          <w:color w:val="000000" w:themeColor="text1"/>
        </w:rPr>
        <w:t>bosättningslagens</w:t>
      </w:r>
      <w:r w:rsidRPr="0070546A">
        <w:rPr>
          <w:color w:val="000000" w:themeColor="text1"/>
        </w:rPr>
        <w:t xml:space="preserve"> 5</w:t>
      </w:r>
      <w:r w:rsidR="000A6FB4">
        <w:rPr>
          <w:color w:val="000000" w:themeColor="text1"/>
        </w:rPr>
        <w:t> §</w:t>
      </w:r>
      <w:r w:rsidRPr="0070546A">
        <w:rPr>
          <w:color w:val="000000" w:themeColor="text1"/>
        </w:rPr>
        <w:t xml:space="preserve"> om bosättning i Finland gäller att lagstiftningen om bosättningsbaserade förmåner tillämpas på i Finland stadigvarande bosatta personer som har sin egentliga bostad och sitt egentliga hem här och som ständigt huvudsakligen vistas här.</w:t>
      </w:r>
    </w:p>
    <w:p w14:paraId="712433BD" w14:textId="589DA29F" w:rsidR="0041256D" w:rsidRPr="0070546A" w:rsidRDefault="0041256D" w:rsidP="0041256D">
      <w:pPr>
        <w:pStyle w:val="Fotnotstext"/>
        <w:tabs>
          <w:tab w:val="left" w:pos="284"/>
        </w:tabs>
        <w:jc w:val="both"/>
        <w:rPr>
          <w:color w:val="000000" w:themeColor="text1"/>
        </w:rPr>
      </w:pPr>
      <w:r w:rsidRPr="0070546A">
        <w:rPr>
          <w:color w:val="000000" w:themeColor="text1"/>
        </w:rPr>
        <w:tab/>
        <w:t xml:space="preserve">Enligt </w:t>
      </w:r>
      <w:r w:rsidR="003755B6" w:rsidRPr="0070546A">
        <w:rPr>
          <w:color w:val="000000" w:themeColor="text1"/>
        </w:rPr>
        <w:t>bosättningslagen</w:t>
      </w:r>
      <w:r w:rsidRPr="0070546A">
        <w:rPr>
          <w:color w:val="000000" w:themeColor="text1"/>
        </w:rPr>
        <w:t>s 6</w:t>
      </w:r>
      <w:r w:rsidR="000A6FB4">
        <w:rPr>
          <w:color w:val="000000" w:themeColor="text1"/>
        </w:rPr>
        <w:t> §</w:t>
      </w:r>
      <w:r w:rsidRPr="0070546A">
        <w:rPr>
          <w:color w:val="000000" w:themeColor="text1"/>
        </w:rPr>
        <w:t xml:space="preserve"> om vistelse utomlands gäller enligt dess 1</w:t>
      </w:r>
      <w:r w:rsidR="000A6FB4">
        <w:rPr>
          <w:color w:val="000000" w:themeColor="text1"/>
        </w:rPr>
        <w:t> mom.</w:t>
      </w:r>
      <w:r w:rsidRPr="0070546A">
        <w:rPr>
          <w:color w:val="000000" w:themeColor="text1"/>
        </w:rPr>
        <w:t xml:space="preserve"> att en person anses fortfarande vara bosatt i Finland om personen bor stadigvarande i Finland, men vistas tillfälligt utomlands under högst sex månader. Enligt 6</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gäller att en person som vistas utomlands upprepade gånger så att den sammanhängande vistelsen utomlands inte överstiger sex månader anses vara bosatt i Finland om personens egentliga bostad fortsättningsvis är i Finland. I 6</w:t>
      </w:r>
      <w:r w:rsidR="000A6FB4">
        <w:rPr>
          <w:color w:val="000000" w:themeColor="text1"/>
        </w:rPr>
        <w:t> §</w:t>
      </w:r>
      <w:r w:rsidRPr="0070546A">
        <w:rPr>
          <w:color w:val="000000" w:themeColor="text1"/>
        </w:rPr>
        <w:t xml:space="preserve"> 3</w:t>
      </w:r>
      <w:r w:rsidR="000A6FB4">
        <w:rPr>
          <w:color w:val="000000" w:themeColor="text1"/>
        </w:rPr>
        <w:t> mom.</w:t>
      </w:r>
      <w:r w:rsidRPr="0070546A">
        <w:rPr>
          <w:color w:val="000000" w:themeColor="text1"/>
        </w:rPr>
        <w:t xml:space="preserve"> föreskrivs att i länder som tillämpar EU-lagstiftning bedöms vistelsen på det sätt som avses i EU-förordning 883/2004 och EU-förordning 987/2009.</w:t>
      </w:r>
    </w:p>
  </w:footnote>
  <w:footnote w:id="4">
    <w:p w14:paraId="2BAF5A81" w14:textId="34C6D1D0" w:rsidR="00693B9C" w:rsidRPr="0070546A" w:rsidRDefault="00693B9C" w:rsidP="00D450D6">
      <w:pPr>
        <w:pStyle w:val="Fotnotstext"/>
        <w:jc w:val="both"/>
        <w:rPr>
          <w:color w:val="000000" w:themeColor="text1"/>
        </w:rPr>
      </w:pPr>
      <w:r w:rsidRPr="0070546A">
        <w:rPr>
          <w:rStyle w:val="Fotnotsreferens"/>
          <w:color w:val="000000" w:themeColor="text1"/>
        </w:rPr>
        <w:footnoteRef/>
      </w:r>
      <w:r w:rsidRPr="0070546A">
        <w:rPr>
          <w:color w:val="000000" w:themeColor="text1"/>
        </w:rPr>
        <w:t xml:space="preserve"> I 9</w:t>
      </w:r>
      <w:r w:rsidR="000A6FB4">
        <w:rPr>
          <w:color w:val="000000" w:themeColor="text1"/>
        </w:rPr>
        <w:t> kap.</w:t>
      </w:r>
      <w:r w:rsidRPr="0070546A">
        <w:rPr>
          <w:color w:val="000000" w:themeColor="text1"/>
        </w:rPr>
        <w:t xml:space="preserve"> i landskapslagen om arbetsmarknadspolitisk verksamhet föreskrivs närmare om vad som gäller för sysselsättningsstöd vid anställningar. I landskapslagens 10, 11, 12 och 13</w:t>
      </w:r>
      <w:r w:rsidR="000A6FB4">
        <w:rPr>
          <w:color w:val="000000" w:themeColor="text1"/>
        </w:rPr>
        <w:t> kap.</w:t>
      </w:r>
      <w:r w:rsidRPr="0070546A">
        <w:rPr>
          <w:color w:val="000000" w:themeColor="text1"/>
        </w:rPr>
        <w:t xml:space="preserve"> föreskrivs närmare vad som gäller för sysselsättningsstöd vid arbetspraktik, läroavtalsutbildning, deltidsarbete </w:t>
      </w:r>
      <w:r w:rsidR="00D450D6" w:rsidRPr="0070546A">
        <w:rPr>
          <w:color w:val="000000" w:themeColor="text1"/>
        </w:rPr>
        <w:t>respektive</w:t>
      </w:r>
      <w:r w:rsidRPr="0070546A">
        <w:rPr>
          <w:color w:val="000000" w:themeColor="text1"/>
        </w:rPr>
        <w:t xml:space="preserve"> start av företagsverksamhet</w:t>
      </w:r>
      <w:r w:rsidR="00D450D6" w:rsidRPr="0070546A">
        <w:rPr>
          <w:color w:val="000000" w:themeColor="text1"/>
        </w:rPr>
        <w:t>.</w:t>
      </w:r>
    </w:p>
  </w:footnote>
  <w:footnote w:id="5">
    <w:p w14:paraId="4B09B036" w14:textId="4DB9D6E5" w:rsidR="0013144F" w:rsidRPr="0070546A" w:rsidRDefault="006C0242" w:rsidP="00E146F2">
      <w:pPr>
        <w:pStyle w:val="Fotnotstext"/>
        <w:tabs>
          <w:tab w:val="left" w:pos="284"/>
        </w:tabs>
        <w:jc w:val="both"/>
        <w:rPr>
          <w:color w:val="000000" w:themeColor="text1"/>
        </w:rPr>
      </w:pPr>
      <w:r w:rsidRPr="0070546A">
        <w:rPr>
          <w:rStyle w:val="Fotnotsreferens"/>
          <w:color w:val="000000" w:themeColor="text1"/>
        </w:rPr>
        <w:footnoteRef/>
      </w:r>
      <w:r w:rsidRPr="0070546A">
        <w:rPr>
          <w:color w:val="000000" w:themeColor="text1"/>
        </w:rPr>
        <w:t xml:space="preserve"> Som heltidsstudier betraktas enligt lagen om utko</w:t>
      </w:r>
      <w:r w:rsidR="0013144F" w:rsidRPr="0070546A">
        <w:rPr>
          <w:color w:val="000000" w:themeColor="text1"/>
        </w:rPr>
        <w:t>mstskydd för arbetslösa</w:t>
      </w:r>
    </w:p>
    <w:p w14:paraId="55E49975"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1) studier där målsättningen är att avlägga yrkeshögskoleexamen eller högre yrkeshögskoleexamen,</w:t>
      </w:r>
    </w:p>
    <w:p w14:paraId="3DDFFE50"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2) studier där målsättningen är att avlägga lägre eller högre högskoleexamen vid universitet,</w:t>
      </w:r>
    </w:p>
    <w:p w14:paraId="552C109D"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3) sådana studier enligt lagen om yrkesutbildning som syftar till avläggande av en yrkesinriktad grundexamen eller en del av en sådan examen, eller till genomförande av utbildning som handleder för arbete och ett självständigt liv,</w:t>
      </w:r>
    </w:p>
    <w:p w14:paraId="168630CD"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4) gymnasiestudier när deras omfattning enligt lärokursen är sammanlagt minst 150 studiepoäng; gymnasiestudier som ordnas i internat betraktas dock alltid som heltidsstudier,</w:t>
      </w:r>
    </w:p>
    <w:p w14:paraId="350AF32D"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5) studier som syftar till genomförande av utbildning enligt lagen om utbildning som handleder för examensutbildning (FFS 1215/2020),</w:t>
      </w:r>
    </w:p>
    <w:p w14:paraId="001FE2DD" w14:textId="0C251D86" w:rsidR="006C0242" w:rsidRPr="0070546A" w:rsidRDefault="006C0242" w:rsidP="00E146F2">
      <w:pPr>
        <w:pStyle w:val="Fotnotstext"/>
        <w:tabs>
          <w:tab w:val="left" w:pos="284"/>
        </w:tabs>
        <w:jc w:val="both"/>
        <w:rPr>
          <w:color w:val="000000" w:themeColor="text1"/>
        </w:rPr>
      </w:pPr>
      <w:r w:rsidRPr="0070546A">
        <w:rPr>
          <w:color w:val="000000" w:themeColor="text1"/>
        </w:rPr>
        <w:tab/>
        <w:t>6) studier i grundläggande utbildning för vuxna enligt 46</w:t>
      </w:r>
      <w:r w:rsidR="000A6FB4">
        <w:rPr>
          <w:color w:val="000000" w:themeColor="text1"/>
        </w:rPr>
        <w:t> §</w:t>
      </w:r>
      <w:r w:rsidRPr="0070546A">
        <w:rPr>
          <w:color w:val="000000" w:themeColor="text1"/>
        </w:rPr>
        <w:t xml:space="preserve"> i lagen om grundläggande utbildning (FFS 628/1998) vars omfattning är minst 22 kurser per läsår,</w:t>
      </w:r>
    </w:p>
    <w:p w14:paraId="624EDFC5"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7) studier vid öppna universitet och öppna yrkeshögskolor när studierna enligt studieplanen pågår längre än tre månader utan avbrott eller i perioder och deras omfattning i genomsnitt är minst fem studiepoäng per studiemånad,</w:t>
      </w:r>
    </w:p>
    <w:p w14:paraId="06EB7E36" w14:textId="299639D0" w:rsidR="006C0242" w:rsidRPr="0070546A" w:rsidRDefault="006C0242" w:rsidP="00E146F2">
      <w:pPr>
        <w:pStyle w:val="Fotnotstext"/>
        <w:tabs>
          <w:tab w:val="left" w:pos="284"/>
        </w:tabs>
        <w:jc w:val="both"/>
        <w:rPr>
          <w:color w:val="000000" w:themeColor="text1"/>
        </w:rPr>
      </w:pPr>
      <w:r w:rsidRPr="0070546A">
        <w:rPr>
          <w:color w:val="000000" w:themeColor="text1"/>
        </w:rPr>
        <w:tab/>
        <w:t xml:space="preserve">8) studier som syftar till avläggande av påbyggnadsexamen vid universitet när deras omfattning </w:t>
      </w:r>
      <w:r w:rsidR="00456CED">
        <w:rPr>
          <w:color w:val="000000" w:themeColor="text1"/>
        </w:rPr>
        <w:t>tillsammans med andra prestationer som hör till samma studiehelhet</w:t>
      </w:r>
      <w:r w:rsidR="002C6230">
        <w:rPr>
          <w:color w:val="000000" w:themeColor="text1"/>
        </w:rPr>
        <w:t xml:space="preserve"> </w:t>
      </w:r>
      <w:r w:rsidRPr="0070546A">
        <w:rPr>
          <w:color w:val="000000" w:themeColor="text1"/>
        </w:rPr>
        <w:t>enligt studieplanen i genomsnitt är minst fem studiepoäng per studiemånad,</w:t>
      </w:r>
    </w:p>
    <w:p w14:paraId="13557FDD" w14:textId="77777777" w:rsidR="006C0242" w:rsidRPr="0070546A" w:rsidRDefault="006C0242" w:rsidP="00E146F2">
      <w:pPr>
        <w:pStyle w:val="Fotnotstext"/>
        <w:tabs>
          <w:tab w:val="left" w:pos="284"/>
        </w:tabs>
        <w:jc w:val="both"/>
        <w:rPr>
          <w:color w:val="000000" w:themeColor="text1"/>
        </w:rPr>
      </w:pPr>
      <w:r w:rsidRPr="0070546A">
        <w:rPr>
          <w:color w:val="000000" w:themeColor="text1"/>
        </w:rPr>
        <w:tab/>
        <w:t>9) sådana studier enligt lagen om yrkesutbildning som syftar till avläggande av en yrkes- eller specialyrkesexamen eller en del av en sådan examen och vars omfattning enligt den personliga utvecklingsplanen för kunnandet i genomsnitt är minst 4,5 kompetenspoäng per studiemånad,</w:t>
      </w:r>
    </w:p>
    <w:p w14:paraId="55C70DDD" w14:textId="6D38C93E" w:rsidR="006C0242" w:rsidRPr="0070546A" w:rsidRDefault="006C0242" w:rsidP="00E146F2">
      <w:pPr>
        <w:pStyle w:val="Fotnotstext"/>
        <w:tabs>
          <w:tab w:val="left" w:pos="284"/>
        </w:tabs>
        <w:jc w:val="both"/>
        <w:rPr>
          <w:color w:val="000000" w:themeColor="text1"/>
        </w:rPr>
      </w:pPr>
      <w:r w:rsidRPr="0070546A">
        <w:rPr>
          <w:color w:val="000000" w:themeColor="text1"/>
        </w:rPr>
        <w:tab/>
        <w:t>10) utbildning vid folkhögskolor eller idrottsutbildningscenter som avses i lagen om fritt bildningsarbete (</w:t>
      </w:r>
      <w:r w:rsidR="008F6B0A">
        <w:rPr>
          <w:color w:val="000000" w:themeColor="text1"/>
        </w:rPr>
        <w:t xml:space="preserve">FFS </w:t>
      </w:r>
      <w:r w:rsidRPr="0070546A">
        <w:rPr>
          <w:color w:val="000000" w:themeColor="text1"/>
        </w:rPr>
        <w:t>632/1998)</w:t>
      </w:r>
      <w:r w:rsidR="00506A67" w:rsidRPr="0070546A">
        <w:rPr>
          <w:color w:val="000000" w:themeColor="text1"/>
        </w:rPr>
        <w:t>,</w:t>
      </w:r>
      <w:r w:rsidRPr="0070546A">
        <w:rPr>
          <w:color w:val="000000" w:themeColor="text1"/>
        </w:rPr>
        <w:t xml:space="preserve"> när dess omfattning enligt undervisningsprogrammet i genomsnitt är minst 5 studiepoäng per studiemånad eller 25 undervisningstimmar per vecka,</w:t>
      </w:r>
    </w:p>
    <w:p w14:paraId="506BC26F" w14:textId="545D217A" w:rsidR="006C0242" w:rsidRPr="00B00429" w:rsidRDefault="006C0242" w:rsidP="00E146F2">
      <w:pPr>
        <w:pStyle w:val="Fotnotstext"/>
        <w:tabs>
          <w:tab w:val="left" w:pos="284"/>
        </w:tabs>
        <w:jc w:val="both"/>
        <w:rPr>
          <w:color w:val="000000" w:themeColor="text1"/>
        </w:rPr>
      </w:pPr>
      <w:r w:rsidRPr="0070546A">
        <w:rPr>
          <w:color w:val="000000" w:themeColor="text1"/>
        </w:rPr>
        <w:tab/>
        <w:t>11) andra än i 1–10</w:t>
      </w:r>
      <w:r w:rsidR="000A6FB4">
        <w:rPr>
          <w:color w:val="000000" w:themeColor="text1"/>
        </w:rPr>
        <w:t> punkt</w:t>
      </w:r>
      <w:r w:rsidRPr="0070546A">
        <w:rPr>
          <w:color w:val="000000" w:themeColor="text1"/>
        </w:rPr>
        <w:t>en avsedda heltidsstudier som ger yrkesfärdigheter och som i genomsnitt ordnas minst fyra dagar per kalendervecka.</w:t>
      </w:r>
    </w:p>
  </w:footnote>
  <w:footnote w:id="6">
    <w:p w14:paraId="51A46469" w14:textId="77777777" w:rsidR="00520A27" w:rsidRPr="0070546A" w:rsidRDefault="00520A27" w:rsidP="00520A27">
      <w:pPr>
        <w:pStyle w:val="Fotnotstext"/>
        <w:tabs>
          <w:tab w:val="left" w:pos="284"/>
        </w:tabs>
        <w:jc w:val="both"/>
        <w:rPr>
          <w:color w:val="000000" w:themeColor="text1"/>
        </w:rPr>
      </w:pPr>
      <w:r w:rsidRPr="0070546A">
        <w:rPr>
          <w:rStyle w:val="Fotnotsreferens"/>
          <w:color w:val="000000" w:themeColor="text1"/>
        </w:rPr>
        <w:footnoteRef/>
      </w:r>
      <w:r w:rsidRPr="0070546A">
        <w:rPr>
          <w:color w:val="000000" w:themeColor="text1"/>
        </w:rPr>
        <w:t xml:space="preserve"> Lex generalis och lex specialis är juridiska begrepp som beskriver förhållandet mellan allmänna och specifika lagar, där lex specialis har företräde framför lex generalis när det gäller specifika situationer. Lex generalis gäller för ett brett område eller en generell situation. Den är inte specifikt inriktad på någon särskild typ av fall. Ett exempel på lex generalis är strafflagen (FFS 39/1889), som innehåller allmänna straffrättsliga regler och tillämpas på många olika brott.</w:t>
      </w:r>
    </w:p>
    <w:p w14:paraId="2AACEE8E" w14:textId="27878A63" w:rsidR="00520A27" w:rsidRPr="0070546A" w:rsidRDefault="00520A27" w:rsidP="00520A27">
      <w:pPr>
        <w:pStyle w:val="Fotnotstext"/>
        <w:tabs>
          <w:tab w:val="left" w:pos="284"/>
        </w:tabs>
        <w:jc w:val="both"/>
        <w:rPr>
          <w:color w:val="000000" w:themeColor="text1"/>
        </w:rPr>
      </w:pPr>
      <w:r w:rsidRPr="0070546A">
        <w:rPr>
          <w:color w:val="000000" w:themeColor="text1"/>
        </w:rPr>
        <w:tab/>
        <w:t>Lex specialis avser en specifik lag som gäller för en särskild situation eller ett specifikt område. Lex specialis har företräde framför lex generalis när det finns en konflikt mellan de två</w:t>
      </w:r>
      <w:r w:rsidR="00F6666E">
        <w:rPr>
          <w:color w:val="000000" w:themeColor="text1"/>
        </w:rPr>
        <w:t xml:space="preserve"> lagarna</w:t>
      </w:r>
      <w:r w:rsidRPr="0070546A">
        <w:rPr>
          <w:color w:val="000000" w:themeColor="text1"/>
        </w:rPr>
        <w:t>. Ett exempel på lex specialis är arbetsavtalslagen (FFS 55/2001), som reglerar specifika rättigheter och skyldigheter inom det arbetsavtalsrättsliga området. I 13</w:t>
      </w:r>
      <w:r w:rsidR="000A6FB4">
        <w:rPr>
          <w:color w:val="000000" w:themeColor="text1"/>
        </w:rPr>
        <w:t> kap.</w:t>
      </w:r>
      <w:r w:rsidRPr="0070546A">
        <w:rPr>
          <w:color w:val="000000" w:themeColor="text1"/>
        </w:rPr>
        <w:t xml:space="preserve"> 11</w:t>
      </w:r>
      <w:r w:rsidR="000A6FB4">
        <w:rPr>
          <w:color w:val="000000" w:themeColor="text1"/>
        </w:rPr>
        <w:t> §</w:t>
      </w:r>
      <w:r w:rsidRPr="0070546A">
        <w:rPr>
          <w:color w:val="000000" w:themeColor="text1"/>
        </w:rPr>
        <w:t xml:space="preserve"> 2</w:t>
      </w:r>
      <w:r w:rsidR="000A6FB4">
        <w:rPr>
          <w:color w:val="000000" w:themeColor="text1"/>
        </w:rPr>
        <w:t> mom.</w:t>
      </w:r>
      <w:r w:rsidRPr="0070546A">
        <w:rPr>
          <w:color w:val="000000" w:themeColor="text1"/>
        </w:rPr>
        <w:t xml:space="preserve"> i arbetsavtalslagen finns olika straffbestämmelser som äger företräde framom strafflagen.</w:t>
      </w:r>
    </w:p>
  </w:footnote>
  <w:footnote w:id="7">
    <w:p w14:paraId="1C9CB8EC" w14:textId="3D243F6A" w:rsidR="00310529" w:rsidRPr="0037036F" w:rsidRDefault="00310529" w:rsidP="00310529">
      <w:pPr>
        <w:pStyle w:val="Fotnotstext"/>
        <w:jc w:val="both"/>
        <w:rPr>
          <w:lang w:val="sv-FI"/>
        </w:rPr>
      </w:pPr>
      <w:r w:rsidRPr="0070546A">
        <w:rPr>
          <w:rStyle w:val="Fotnotsreferens"/>
          <w:color w:val="000000" w:themeColor="text1"/>
        </w:rPr>
        <w:footnoteRef/>
      </w:r>
      <w:r w:rsidRPr="0070546A">
        <w:rPr>
          <w:color w:val="000000" w:themeColor="text1"/>
        </w:rPr>
        <w:t xml:space="preserve"> </w:t>
      </w:r>
      <w:r w:rsidRPr="0070546A">
        <w:rPr>
          <w:color w:val="000000" w:themeColor="text1"/>
          <w:lang w:val="sv-FI"/>
        </w:rPr>
        <w:t>Enligt 35</w:t>
      </w:r>
      <w:r w:rsidR="000A6FB4">
        <w:rPr>
          <w:color w:val="000000" w:themeColor="text1"/>
          <w:lang w:val="sv-FI"/>
        </w:rPr>
        <w:t> §</w:t>
      </w:r>
      <w:r w:rsidRPr="0070546A">
        <w:rPr>
          <w:color w:val="000000" w:themeColor="text1"/>
          <w:lang w:val="sv-FI"/>
        </w:rPr>
        <w:t xml:space="preserve"> 1</w:t>
      </w:r>
      <w:r w:rsidR="000A6FB4">
        <w:rPr>
          <w:color w:val="000000" w:themeColor="text1"/>
          <w:lang w:val="sv-FI"/>
        </w:rPr>
        <w:t> mom.</w:t>
      </w:r>
      <w:r w:rsidRPr="0070546A">
        <w:rPr>
          <w:color w:val="000000" w:themeColor="text1"/>
          <w:lang w:val="sv-FI"/>
        </w:rPr>
        <w:t xml:space="preserve"> i landskapslagen om arbetsmarknadspolitisk verksamhet kan personer med nedsatt arbetsförmåga </w:t>
      </w:r>
      <w:r w:rsidR="00CF5C49" w:rsidRPr="0070546A">
        <w:rPr>
          <w:color w:val="000000" w:themeColor="text1"/>
          <w:lang w:val="sv-FI"/>
        </w:rPr>
        <w:t xml:space="preserve">genom arbetsprövning </w:t>
      </w:r>
      <w:r w:rsidRPr="0070546A">
        <w:rPr>
          <w:color w:val="000000" w:themeColor="text1"/>
          <w:lang w:val="sv-FI"/>
        </w:rPr>
        <w:t>erbjudas en möjlighet att pröva på ett nytt arbetsområde.</w:t>
      </w:r>
    </w:p>
  </w:footnote>
  <w:footnote w:id="8">
    <w:p w14:paraId="128EB94A" w14:textId="07A46F04" w:rsidR="00CF5C49" w:rsidRPr="009C15BE" w:rsidRDefault="00CF5C49" w:rsidP="00CF5C49">
      <w:pPr>
        <w:pStyle w:val="Fotnotstext"/>
        <w:jc w:val="both"/>
        <w:rPr>
          <w:color w:val="000000" w:themeColor="text1"/>
          <w:lang w:val="sv-FI"/>
        </w:rPr>
      </w:pPr>
      <w:r w:rsidRPr="0070546A">
        <w:rPr>
          <w:rStyle w:val="Fotnotsreferens"/>
          <w:color w:val="000000" w:themeColor="text1"/>
        </w:rPr>
        <w:footnoteRef/>
      </w:r>
      <w:r w:rsidRPr="0070546A">
        <w:rPr>
          <w:color w:val="000000" w:themeColor="text1"/>
        </w:rPr>
        <w:t xml:space="preserve"> </w:t>
      </w:r>
      <w:r w:rsidRPr="0070546A">
        <w:rPr>
          <w:color w:val="000000" w:themeColor="text1"/>
          <w:lang w:val="sv-FI"/>
        </w:rPr>
        <w:t>Enligt 49</w:t>
      </w:r>
      <w:r w:rsidR="000A6FB4">
        <w:rPr>
          <w:color w:val="000000" w:themeColor="text1"/>
          <w:lang w:val="sv-FI"/>
        </w:rPr>
        <w:t> §</w:t>
      </w:r>
      <w:r w:rsidRPr="0070546A">
        <w:rPr>
          <w:color w:val="000000" w:themeColor="text1"/>
          <w:lang w:val="sv-FI"/>
        </w:rPr>
        <w:t xml:space="preserve"> </w:t>
      </w:r>
      <w:r w:rsidR="0070546A" w:rsidRPr="0070546A">
        <w:rPr>
          <w:color w:val="000000" w:themeColor="text1"/>
          <w:lang w:val="sv-FI"/>
        </w:rPr>
        <w:t>1</w:t>
      </w:r>
      <w:r w:rsidR="000A6FB4">
        <w:rPr>
          <w:color w:val="000000" w:themeColor="text1"/>
          <w:lang w:val="sv-FI"/>
        </w:rPr>
        <w:t> mom.</w:t>
      </w:r>
      <w:r w:rsidRPr="0070546A">
        <w:rPr>
          <w:color w:val="000000" w:themeColor="text1"/>
          <w:lang w:val="sv-FI"/>
        </w:rPr>
        <w:t xml:space="preserve"> i landskapslagen om arbetsmarknadspolitisk verksamhet </w:t>
      </w:r>
      <w:r w:rsidR="0070546A" w:rsidRPr="0070546A">
        <w:rPr>
          <w:color w:val="000000" w:themeColor="text1"/>
          <w:lang w:val="sv-FI"/>
        </w:rPr>
        <w:t>kan sysselsättningsstöd beviljas arbetslösa arbetssökande ungdomar som inte har fyllt 25 år samt arbetslösa arbetssökande som har fyllt 25 år och som varit borta från arbetsmarknaden under minst sex månader för att trygga försörjningen under den tid han eller hon deltar i arbetspraktik. Enligt 2</w:t>
      </w:r>
      <w:r w:rsidR="000A6FB4">
        <w:rPr>
          <w:color w:val="000000" w:themeColor="text1"/>
          <w:lang w:val="sv-FI"/>
        </w:rPr>
        <w:t> mom.</w:t>
      </w:r>
      <w:r w:rsidR="0070546A" w:rsidRPr="0070546A">
        <w:rPr>
          <w:color w:val="000000" w:themeColor="text1"/>
          <w:lang w:val="sv-FI"/>
        </w:rPr>
        <w:t xml:space="preserve"> i samma paragraf avses med arbetspraktik sådan praktik som utförs utan anställningsförhållande på en arbetsplats. Den som anordnar arbetspraktiken ansvarar för praktikantens arbetarskydd enligt bestämmelserna i arbetarskyddslagen</w:t>
      </w:r>
      <w:r w:rsidR="009C15BE">
        <w:rPr>
          <w:color w:val="000000" w:themeColor="text1"/>
          <w:lang w:val="sv-FI"/>
        </w:rPr>
        <w:t xml:space="preserve"> (FFS 738/2002)</w:t>
      </w:r>
      <w:r w:rsidR="0070546A" w:rsidRPr="0070546A">
        <w:rPr>
          <w:color w:val="000000" w:themeColor="text1"/>
          <w:lang w:val="sv-FI"/>
        </w:rPr>
        <w:t xml:space="preserve"> och i lagen om unga arbetstagare</w:t>
      </w:r>
      <w:r w:rsidR="009C15BE">
        <w:rPr>
          <w:color w:val="000000" w:themeColor="text1"/>
          <w:lang w:val="sv-FI"/>
        </w:rPr>
        <w:t xml:space="preserve"> (FFS 998/1993)</w:t>
      </w:r>
      <w:r w:rsidR="0070546A" w:rsidRPr="0070546A">
        <w:rPr>
          <w:color w:val="000000" w:themeColor="text1"/>
          <w:lang w:val="sv-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C4C1"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6CDBE21F"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6838"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1BB94793"/>
    <w:multiLevelType w:val="hybridMultilevel"/>
    <w:tmpl w:val="527CC79C"/>
    <w:lvl w:ilvl="0" w:tplc="62468066">
      <w:start w:val="1"/>
      <w:numFmt w:val="lowerLetter"/>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2" w15:restartNumberingAfterBreak="0">
    <w:nsid w:val="38432F4C"/>
    <w:multiLevelType w:val="hybridMultilevel"/>
    <w:tmpl w:val="45D20DAE"/>
    <w:lvl w:ilvl="0" w:tplc="081D0017">
      <w:start w:val="1"/>
      <w:numFmt w:val="lowerLetter"/>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4166273D"/>
    <w:multiLevelType w:val="hybridMultilevel"/>
    <w:tmpl w:val="84D69AB0"/>
    <w:lvl w:ilvl="0" w:tplc="081D0011">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5"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B372C5"/>
    <w:multiLevelType w:val="hybridMultilevel"/>
    <w:tmpl w:val="8B9C85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762921034">
    <w:abstractNumId w:val="0"/>
  </w:num>
  <w:num w:numId="2" w16cid:durableId="1023441859">
    <w:abstractNumId w:val="5"/>
  </w:num>
  <w:num w:numId="3" w16cid:durableId="912662487">
    <w:abstractNumId w:val="6"/>
  </w:num>
  <w:num w:numId="4" w16cid:durableId="1048141988">
    <w:abstractNumId w:val="4"/>
  </w:num>
  <w:num w:numId="5" w16cid:durableId="989945613">
    <w:abstractNumId w:val="4"/>
  </w:num>
  <w:num w:numId="6" w16cid:durableId="817309736">
    <w:abstractNumId w:val="4"/>
  </w:num>
  <w:num w:numId="7" w16cid:durableId="779884953">
    <w:abstractNumId w:val="4"/>
  </w:num>
  <w:num w:numId="8" w16cid:durableId="792091328">
    <w:abstractNumId w:val="4"/>
  </w:num>
  <w:num w:numId="9" w16cid:durableId="1319572343">
    <w:abstractNumId w:val="4"/>
  </w:num>
  <w:num w:numId="10" w16cid:durableId="1650475736">
    <w:abstractNumId w:val="4"/>
  </w:num>
  <w:num w:numId="11" w16cid:durableId="582297392">
    <w:abstractNumId w:val="4"/>
  </w:num>
  <w:num w:numId="12" w16cid:durableId="428237650">
    <w:abstractNumId w:val="4"/>
  </w:num>
  <w:num w:numId="13" w16cid:durableId="68188576">
    <w:abstractNumId w:val="2"/>
  </w:num>
  <w:num w:numId="14" w16cid:durableId="2038044193">
    <w:abstractNumId w:val="1"/>
  </w:num>
  <w:num w:numId="15" w16cid:durableId="990863444">
    <w:abstractNumId w:val="3"/>
  </w:num>
  <w:num w:numId="16" w16cid:durableId="88159289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0"/>
    <w:rsid w:val="00001604"/>
    <w:rsid w:val="0000237F"/>
    <w:rsid w:val="00002607"/>
    <w:rsid w:val="00002940"/>
    <w:rsid w:val="00003604"/>
    <w:rsid w:val="00004BEC"/>
    <w:rsid w:val="0000518C"/>
    <w:rsid w:val="00005524"/>
    <w:rsid w:val="0000742F"/>
    <w:rsid w:val="0000746D"/>
    <w:rsid w:val="000075DB"/>
    <w:rsid w:val="000108E2"/>
    <w:rsid w:val="00014A61"/>
    <w:rsid w:val="00014B5F"/>
    <w:rsid w:val="00015137"/>
    <w:rsid w:val="00015380"/>
    <w:rsid w:val="00015813"/>
    <w:rsid w:val="000158C5"/>
    <w:rsid w:val="000161BA"/>
    <w:rsid w:val="0001662E"/>
    <w:rsid w:val="000176FA"/>
    <w:rsid w:val="000203BE"/>
    <w:rsid w:val="00020BD2"/>
    <w:rsid w:val="000213C5"/>
    <w:rsid w:val="0002276A"/>
    <w:rsid w:val="00022819"/>
    <w:rsid w:val="00027997"/>
    <w:rsid w:val="000305DC"/>
    <w:rsid w:val="00030B57"/>
    <w:rsid w:val="00031CC7"/>
    <w:rsid w:val="00032856"/>
    <w:rsid w:val="00034D48"/>
    <w:rsid w:val="0004015D"/>
    <w:rsid w:val="00040C26"/>
    <w:rsid w:val="00041A49"/>
    <w:rsid w:val="00042338"/>
    <w:rsid w:val="00045466"/>
    <w:rsid w:val="00045656"/>
    <w:rsid w:val="00046617"/>
    <w:rsid w:val="00046C91"/>
    <w:rsid w:val="000506EA"/>
    <w:rsid w:val="00050DF6"/>
    <w:rsid w:val="00051882"/>
    <w:rsid w:val="00052DFC"/>
    <w:rsid w:val="000533C9"/>
    <w:rsid w:val="00053F86"/>
    <w:rsid w:val="000600BB"/>
    <w:rsid w:val="00060A30"/>
    <w:rsid w:val="00060D53"/>
    <w:rsid w:val="00062685"/>
    <w:rsid w:val="00063349"/>
    <w:rsid w:val="000635BF"/>
    <w:rsid w:val="000638DE"/>
    <w:rsid w:val="00064786"/>
    <w:rsid w:val="000704F3"/>
    <w:rsid w:val="00071CDC"/>
    <w:rsid w:val="00072274"/>
    <w:rsid w:val="00072FCC"/>
    <w:rsid w:val="000734C9"/>
    <w:rsid w:val="00073CFF"/>
    <w:rsid w:val="00073ED6"/>
    <w:rsid w:val="00077C42"/>
    <w:rsid w:val="000802DE"/>
    <w:rsid w:val="00080C48"/>
    <w:rsid w:val="000810C6"/>
    <w:rsid w:val="0008196B"/>
    <w:rsid w:val="000821B3"/>
    <w:rsid w:val="0008240D"/>
    <w:rsid w:val="00083C23"/>
    <w:rsid w:val="00084FAB"/>
    <w:rsid w:val="000871CB"/>
    <w:rsid w:val="00087C4C"/>
    <w:rsid w:val="00087DDE"/>
    <w:rsid w:val="000909CF"/>
    <w:rsid w:val="000915CB"/>
    <w:rsid w:val="00091E68"/>
    <w:rsid w:val="0009206A"/>
    <w:rsid w:val="00092C52"/>
    <w:rsid w:val="00092EE8"/>
    <w:rsid w:val="00093F62"/>
    <w:rsid w:val="00093FE3"/>
    <w:rsid w:val="00094E12"/>
    <w:rsid w:val="000954D9"/>
    <w:rsid w:val="000955AB"/>
    <w:rsid w:val="0009662A"/>
    <w:rsid w:val="00097B10"/>
    <w:rsid w:val="00097BAE"/>
    <w:rsid w:val="000A010C"/>
    <w:rsid w:val="000A043B"/>
    <w:rsid w:val="000A0994"/>
    <w:rsid w:val="000A2E3E"/>
    <w:rsid w:val="000A3D42"/>
    <w:rsid w:val="000A5479"/>
    <w:rsid w:val="000A6DC7"/>
    <w:rsid w:val="000A6FB4"/>
    <w:rsid w:val="000A732E"/>
    <w:rsid w:val="000A7918"/>
    <w:rsid w:val="000A7D0E"/>
    <w:rsid w:val="000B03BD"/>
    <w:rsid w:val="000B0CAE"/>
    <w:rsid w:val="000B222B"/>
    <w:rsid w:val="000B2260"/>
    <w:rsid w:val="000B3659"/>
    <w:rsid w:val="000B3CE9"/>
    <w:rsid w:val="000B4371"/>
    <w:rsid w:val="000B4E46"/>
    <w:rsid w:val="000B5A2A"/>
    <w:rsid w:val="000B7F69"/>
    <w:rsid w:val="000C090D"/>
    <w:rsid w:val="000C127A"/>
    <w:rsid w:val="000C1831"/>
    <w:rsid w:val="000C247C"/>
    <w:rsid w:val="000C297E"/>
    <w:rsid w:val="000C2AE6"/>
    <w:rsid w:val="000C2BD7"/>
    <w:rsid w:val="000C33A6"/>
    <w:rsid w:val="000C5082"/>
    <w:rsid w:val="000C6C17"/>
    <w:rsid w:val="000D0C7E"/>
    <w:rsid w:val="000D1C2C"/>
    <w:rsid w:val="000D32EC"/>
    <w:rsid w:val="000D362B"/>
    <w:rsid w:val="000D4F79"/>
    <w:rsid w:val="000D5081"/>
    <w:rsid w:val="000D5794"/>
    <w:rsid w:val="000D6B65"/>
    <w:rsid w:val="000E0285"/>
    <w:rsid w:val="000E1873"/>
    <w:rsid w:val="000E22A5"/>
    <w:rsid w:val="000E2B15"/>
    <w:rsid w:val="000E4B8A"/>
    <w:rsid w:val="000E6D33"/>
    <w:rsid w:val="000F0B80"/>
    <w:rsid w:val="000F41C6"/>
    <w:rsid w:val="000F48AB"/>
    <w:rsid w:val="000F69EB"/>
    <w:rsid w:val="000F6A6C"/>
    <w:rsid w:val="0010005D"/>
    <w:rsid w:val="001001E5"/>
    <w:rsid w:val="001003D7"/>
    <w:rsid w:val="001009AA"/>
    <w:rsid w:val="00101432"/>
    <w:rsid w:val="00102169"/>
    <w:rsid w:val="0010325A"/>
    <w:rsid w:val="00104899"/>
    <w:rsid w:val="00105D1D"/>
    <w:rsid w:val="001063E5"/>
    <w:rsid w:val="001069F9"/>
    <w:rsid w:val="00107BC5"/>
    <w:rsid w:val="001114AD"/>
    <w:rsid w:val="00111A78"/>
    <w:rsid w:val="0011475E"/>
    <w:rsid w:val="00115E07"/>
    <w:rsid w:val="00117760"/>
    <w:rsid w:val="00117E58"/>
    <w:rsid w:val="00121C3B"/>
    <w:rsid w:val="001226EE"/>
    <w:rsid w:val="0012283C"/>
    <w:rsid w:val="00122D6A"/>
    <w:rsid w:val="00124590"/>
    <w:rsid w:val="00124C7C"/>
    <w:rsid w:val="001255C4"/>
    <w:rsid w:val="001256FF"/>
    <w:rsid w:val="00126349"/>
    <w:rsid w:val="0012770B"/>
    <w:rsid w:val="0013012D"/>
    <w:rsid w:val="001309D4"/>
    <w:rsid w:val="001311AF"/>
    <w:rsid w:val="0013144F"/>
    <w:rsid w:val="001320AC"/>
    <w:rsid w:val="001324A8"/>
    <w:rsid w:val="00132BE7"/>
    <w:rsid w:val="00133E71"/>
    <w:rsid w:val="00134177"/>
    <w:rsid w:val="001346F9"/>
    <w:rsid w:val="00135539"/>
    <w:rsid w:val="001363AA"/>
    <w:rsid w:val="00136B5D"/>
    <w:rsid w:val="00136E52"/>
    <w:rsid w:val="001379EA"/>
    <w:rsid w:val="001404F2"/>
    <w:rsid w:val="00140E46"/>
    <w:rsid w:val="00140ECB"/>
    <w:rsid w:val="00141590"/>
    <w:rsid w:val="00141BBF"/>
    <w:rsid w:val="0014255A"/>
    <w:rsid w:val="0014289A"/>
    <w:rsid w:val="00145313"/>
    <w:rsid w:val="00147C10"/>
    <w:rsid w:val="001506C4"/>
    <w:rsid w:val="00150897"/>
    <w:rsid w:val="00152A47"/>
    <w:rsid w:val="00152B50"/>
    <w:rsid w:val="00154391"/>
    <w:rsid w:val="00155BC8"/>
    <w:rsid w:val="00155CF7"/>
    <w:rsid w:val="001565F4"/>
    <w:rsid w:val="00157726"/>
    <w:rsid w:val="00157F01"/>
    <w:rsid w:val="001609BA"/>
    <w:rsid w:val="00160C6A"/>
    <w:rsid w:val="00161008"/>
    <w:rsid w:val="001615DE"/>
    <w:rsid w:val="00164135"/>
    <w:rsid w:val="00164388"/>
    <w:rsid w:val="001646FA"/>
    <w:rsid w:val="00164A99"/>
    <w:rsid w:val="00164A9E"/>
    <w:rsid w:val="001709A5"/>
    <w:rsid w:val="0017179E"/>
    <w:rsid w:val="00174A7C"/>
    <w:rsid w:val="00175D1E"/>
    <w:rsid w:val="00180484"/>
    <w:rsid w:val="00180C4C"/>
    <w:rsid w:val="00180D73"/>
    <w:rsid w:val="001847C1"/>
    <w:rsid w:val="00184E08"/>
    <w:rsid w:val="00184F59"/>
    <w:rsid w:val="001856BB"/>
    <w:rsid w:val="00186729"/>
    <w:rsid w:val="001909A4"/>
    <w:rsid w:val="00191579"/>
    <w:rsid w:val="00191DA2"/>
    <w:rsid w:val="0019397D"/>
    <w:rsid w:val="001939D9"/>
    <w:rsid w:val="00193DC1"/>
    <w:rsid w:val="00193E35"/>
    <w:rsid w:val="00195B13"/>
    <w:rsid w:val="001963E6"/>
    <w:rsid w:val="00196B47"/>
    <w:rsid w:val="00197469"/>
    <w:rsid w:val="00197538"/>
    <w:rsid w:val="001A283F"/>
    <w:rsid w:val="001A32D5"/>
    <w:rsid w:val="001A3423"/>
    <w:rsid w:val="001A397B"/>
    <w:rsid w:val="001A4AA6"/>
    <w:rsid w:val="001A4CD1"/>
    <w:rsid w:val="001A78C1"/>
    <w:rsid w:val="001A7953"/>
    <w:rsid w:val="001B252F"/>
    <w:rsid w:val="001B2D5D"/>
    <w:rsid w:val="001B3C7C"/>
    <w:rsid w:val="001B47F0"/>
    <w:rsid w:val="001B7C56"/>
    <w:rsid w:val="001C02D7"/>
    <w:rsid w:val="001C09FB"/>
    <w:rsid w:val="001C1798"/>
    <w:rsid w:val="001C1DDB"/>
    <w:rsid w:val="001C292D"/>
    <w:rsid w:val="001C2AEA"/>
    <w:rsid w:val="001C2F3A"/>
    <w:rsid w:val="001C2F9A"/>
    <w:rsid w:val="001C7295"/>
    <w:rsid w:val="001D0B9C"/>
    <w:rsid w:val="001D20CD"/>
    <w:rsid w:val="001D33A6"/>
    <w:rsid w:val="001D3F14"/>
    <w:rsid w:val="001D48F0"/>
    <w:rsid w:val="001D515C"/>
    <w:rsid w:val="001D7FE8"/>
    <w:rsid w:val="001E0B63"/>
    <w:rsid w:val="001E40FA"/>
    <w:rsid w:val="001E53F4"/>
    <w:rsid w:val="001E5959"/>
    <w:rsid w:val="001E6F98"/>
    <w:rsid w:val="001E72C9"/>
    <w:rsid w:val="001E74A1"/>
    <w:rsid w:val="001E7546"/>
    <w:rsid w:val="001E76AC"/>
    <w:rsid w:val="001E7A00"/>
    <w:rsid w:val="001E7B93"/>
    <w:rsid w:val="001F029B"/>
    <w:rsid w:val="001F10E3"/>
    <w:rsid w:val="001F12A7"/>
    <w:rsid w:val="001F1413"/>
    <w:rsid w:val="001F179E"/>
    <w:rsid w:val="001F237D"/>
    <w:rsid w:val="001F24F7"/>
    <w:rsid w:val="001F25EB"/>
    <w:rsid w:val="001F2F59"/>
    <w:rsid w:val="001F5AA7"/>
    <w:rsid w:val="001F5C90"/>
    <w:rsid w:val="001F634A"/>
    <w:rsid w:val="001F6E7F"/>
    <w:rsid w:val="001F7BEA"/>
    <w:rsid w:val="00200601"/>
    <w:rsid w:val="00202894"/>
    <w:rsid w:val="00202A96"/>
    <w:rsid w:val="00203825"/>
    <w:rsid w:val="002045D7"/>
    <w:rsid w:val="0020491C"/>
    <w:rsid w:val="00204ED2"/>
    <w:rsid w:val="00205A09"/>
    <w:rsid w:val="00206511"/>
    <w:rsid w:val="00206A99"/>
    <w:rsid w:val="00210D53"/>
    <w:rsid w:val="002110D9"/>
    <w:rsid w:val="0021220E"/>
    <w:rsid w:val="0021276A"/>
    <w:rsid w:val="002127BF"/>
    <w:rsid w:val="002128A0"/>
    <w:rsid w:val="002128E6"/>
    <w:rsid w:val="00212B2E"/>
    <w:rsid w:val="00213C05"/>
    <w:rsid w:val="0021425B"/>
    <w:rsid w:val="00214FCF"/>
    <w:rsid w:val="002152C0"/>
    <w:rsid w:val="00215345"/>
    <w:rsid w:val="002155BB"/>
    <w:rsid w:val="00217229"/>
    <w:rsid w:val="002172BB"/>
    <w:rsid w:val="00217334"/>
    <w:rsid w:val="00217E44"/>
    <w:rsid w:val="002245E7"/>
    <w:rsid w:val="0022526E"/>
    <w:rsid w:val="00226B8B"/>
    <w:rsid w:val="00226C1C"/>
    <w:rsid w:val="00227E0E"/>
    <w:rsid w:val="002310C9"/>
    <w:rsid w:val="002318F1"/>
    <w:rsid w:val="00231CC5"/>
    <w:rsid w:val="002330AB"/>
    <w:rsid w:val="00233A03"/>
    <w:rsid w:val="00233D4F"/>
    <w:rsid w:val="00233DCD"/>
    <w:rsid w:val="00234E07"/>
    <w:rsid w:val="002373EC"/>
    <w:rsid w:val="00237F55"/>
    <w:rsid w:val="002408CA"/>
    <w:rsid w:val="002413FB"/>
    <w:rsid w:val="002419B8"/>
    <w:rsid w:val="002424FA"/>
    <w:rsid w:val="00242537"/>
    <w:rsid w:val="00244384"/>
    <w:rsid w:val="002456DE"/>
    <w:rsid w:val="002457E6"/>
    <w:rsid w:val="00245A50"/>
    <w:rsid w:val="00247167"/>
    <w:rsid w:val="00250BCD"/>
    <w:rsid w:val="00251B64"/>
    <w:rsid w:val="002522B6"/>
    <w:rsid w:val="00252941"/>
    <w:rsid w:val="00252B02"/>
    <w:rsid w:val="00255358"/>
    <w:rsid w:val="00255FD4"/>
    <w:rsid w:val="0025638F"/>
    <w:rsid w:val="00256E7B"/>
    <w:rsid w:val="00257091"/>
    <w:rsid w:val="00260D1E"/>
    <w:rsid w:val="00261305"/>
    <w:rsid w:val="00261C6F"/>
    <w:rsid w:val="002636C8"/>
    <w:rsid w:val="002636E5"/>
    <w:rsid w:val="00264942"/>
    <w:rsid w:val="00264DFC"/>
    <w:rsid w:val="002662BF"/>
    <w:rsid w:val="00266B82"/>
    <w:rsid w:val="002671FF"/>
    <w:rsid w:val="002675E7"/>
    <w:rsid w:val="0026792A"/>
    <w:rsid w:val="00270BEA"/>
    <w:rsid w:val="00270D6C"/>
    <w:rsid w:val="00272D17"/>
    <w:rsid w:val="0027333C"/>
    <w:rsid w:val="0027348D"/>
    <w:rsid w:val="00274806"/>
    <w:rsid w:val="0027546C"/>
    <w:rsid w:val="00276B67"/>
    <w:rsid w:val="00277486"/>
    <w:rsid w:val="002774E0"/>
    <w:rsid w:val="00280635"/>
    <w:rsid w:val="00281A4D"/>
    <w:rsid w:val="00281BCB"/>
    <w:rsid w:val="00282199"/>
    <w:rsid w:val="002843A3"/>
    <w:rsid w:val="002845C9"/>
    <w:rsid w:val="0028520D"/>
    <w:rsid w:val="002856B2"/>
    <w:rsid w:val="0028580B"/>
    <w:rsid w:val="00287320"/>
    <w:rsid w:val="00291344"/>
    <w:rsid w:val="00291745"/>
    <w:rsid w:val="00292519"/>
    <w:rsid w:val="002925B3"/>
    <w:rsid w:val="0029358B"/>
    <w:rsid w:val="002949FC"/>
    <w:rsid w:val="00294D2D"/>
    <w:rsid w:val="00295195"/>
    <w:rsid w:val="00295995"/>
    <w:rsid w:val="00296513"/>
    <w:rsid w:val="002977A5"/>
    <w:rsid w:val="00297F3B"/>
    <w:rsid w:val="002A08ED"/>
    <w:rsid w:val="002A1AF8"/>
    <w:rsid w:val="002A29A7"/>
    <w:rsid w:val="002A30E3"/>
    <w:rsid w:val="002A40A5"/>
    <w:rsid w:val="002A43E4"/>
    <w:rsid w:val="002A4A68"/>
    <w:rsid w:val="002A740F"/>
    <w:rsid w:val="002A7ACD"/>
    <w:rsid w:val="002B022B"/>
    <w:rsid w:val="002B2779"/>
    <w:rsid w:val="002B310E"/>
    <w:rsid w:val="002B3C2B"/>
    <w:rsid w:val="002B66BD"/>
    <w:rsid w:val="002B6AFA"/>
    <w:rsid w:val="002B7251"/>
    <w:rsid w:val="002B72B0"/>
    <w:rsid w:val="002C003A"/>
    <w:rsid w:val="002C0AD3"/>
    <w:rsid w:val="002C0F87"/>
    <w:rsid w:val="002C6230"/>
    <w:rsid w:val="002C665B"/>
    <w:rsid w:val="002C6790"/>
    <w:rsid w:val="002D0215"/>
    <w:rsid w:val="002D194E"/>
    <w:rsid w:val="002D309C"/>
    <w:rsid w:val="002D4504"/>
    <w:rsid w:val="002D62A0"/>
    <w:rsid w:val="002D78DA"/>
    <w:rsid w:val="002E028D"/>
    <w:rsid w:val="002E3D25"/>
    <w:rsid w:val="002E3F19"/>
    <w:rsid w:val="002E40B7"/>
    <w:rsid w:val="002E4928"/>
    <w:rsid w:val="002E4E5B"/>
    <w:rsid w:val="002E538C"/>
    <w:rsid w:val="002E6790"/>
    <w:rsid w:val="002F1341"/>
    <w:rsid w:val="002F2C9E"/>
    <w:rsid w:val="002F323D"/>
    <w:rsid w:val="002F480B"/>
    <w:rsid w:val="002F4927"/>
    <w:rsid w:val="002F6376"/>
    <w:rsid w:val="002F6DEA"/>
    <w:rsid w:val="002F7192"/>
    <w:rsid w:val="002F7A1A"/>
    <w:rsid w:val="00300BBA"/>
    <w:rsid w:val="00300C2F"/>
    <w:rsid w:val="00300EDC"/>
    <w:rsid w:val="00301907"/>
    <w:rsid w:val="00301F84"/>
    <w:rsid w:val="003029AB"/>
    <w:rsid w:val="00302B11"/>
    <w:rsid w:val="0030324A"/>
    <w:rsid w:val="003034F3"/>
    <w:rsid w:val="003037D2"/>
    <w:rsid w:val="00304A53"/>
    <w:rsid w:val="00305023"/>
    <w:rsid w:val="00306311"/>
    <w:rsid w:val="00306351"/>
    <w:rsid w:val="00307895"/>
    <w:rsid w:val="003102AC"/>
    <w:rsid w:val="00310529"/>
    <w:rsid w:val="00310597"/>
    <w:rsid w:val="00311B34"/>
    <w:rsid w:val="00311B93"/>
    <w:rsid w:val="00312406"/>
    <w:rsid w:val="00312806"/>
    <w:rsid w:val="003136C0"/>
    <w:rsid w:val="003136F5"/>
    <w:rsid w:val="00313750"/>
    <w:rsid w:val="00313941"/>
    <w:rsid w:val="00316EC0"/>
    <w:rsid w:val="003172E9"/>
    <w:rsid w:val="00317721"/>
    <w:rsid w:val="003208A6"/>
    <w:rsid w:val="00321401"/>
    <w:rsid w:val="003214D6"/>
    <w:rsid w:val="00323417"/>
    <w:rsid w:val="00325573"/>
    <w:rsid w:val="00325CD4"/>
    <w:rsid w:val="0032683C"/>
    <w:rsid w:val="00326F6A"/>
    <w:rsid w:val="00327B06"/>
    <w:rsid w:val="00331FD8"/>
    <w:rsid w:val="00332556"/>
    <w:rsid w:val="003335B5"/>
    <w:rsid w:val="00333719"/>
    <w:rsid w:val="00333945"/>
    <w:rsid w:val="00335064"/>
    <w:rsid w:val="003353FA"/>
    <w:rsid w:val="00340002"/>
    <w:rsid w:val="0034075B"/>
    <w:rsid w:val="00340BB2"/>
    <w:rsid w:val="00342225"/>
    <w:rsid w:val="00342607"/>
    <w:rsid w:val="00342FC1"/>
    <w:rsid w:val="00342FC4"/>
    <w:rsid w:val="00343082"/>
    <w:rsid w:val="0034455F"/>
    <w:rsid w:val="00344CC9"/>
    <w:rsid w:val="00344DE4"/>
    <w:rsid w:val="00345D07"/>
    <w:rsid w:val="003504EB"/>
    <w:rsid w:val="003516A0"/>
    <w:rsid w:val="00352401"/>
    <w:rsid w:val="00354248"/>
    <w:rsid w:val="00354697"/>
    <w:rsid w:val="00355BB6"/>
    <w:rsid w:val="00357064"/>
    <w:rsid w:val="00357E9F"/>
    <w:rsid w:val="003608A7"/>
    <w:rsid w:val="00360D11"/>
    <w:rsid w:val="00360F03"/>
    <w:rsid w:val="00361318"/>
    <w:rsid w:val="00361CFD"/>
    <w:rsid w:val="00364F61"/>
    <w:rsid w:val="003650E3"/>
    <w:rsid w:val="00365300"/>
    <w:rsid w:val="00365356"/>
    <w:rsid w:val="00365D54"/>
    <w:rsid w:val="003670F4"/>
    <w:rsid w:val="00367DD2"/>
    <w:rsid w:val="0037036F"/>
    <w:rsid w:val="00370BE6"/>
    <w:rsid w:val="00371084"/>
    <w:rsid w:val="00371BCE"/>
    <w:rsid w:val="00372820"/>
    <w:rsid w:val="0037295B"/>
    <w:rsid w:val="00372B50"/>
    <w:rsid w:val="00372EF5"/>
    <w:rsid w:val="00373682"/>
    <w:rsid w:val="003755B6"/>
    <w:rsid w:val="00375DB5"/>
    <w:rsid w:val="00375ED1"/>
    <w:rsid w:val="00376095"/>
    <w:rsid w:val="00377788"/>
    <w:rsid w:val="003778C4"/>
    <w:rsid w:val="00377D54"/>
    <w:rsid w:val="00385893"/>
    <w:rsid w:val="00387CCD"/>
    <w:rsid w:val="003912A5"/>
    <w:rsid w:val="00391E2F"/>
    <w:rsid w:val="003922BE"/>
    <w:rsid w:val="00392810"/>
    <w:rsid w:val="003934E4"/>
    <w:rsid w:val="00395D51"/>
    <w:rsid w:val="00396442"/>
    <w:rsid w:val="003971B1"/>
    <w:rsid w:val="00397280"/>
    <w:rsid w:val="00397282"/>
    <w:rsid w:val="003974EE"/>
    <w:rsid w:val="003A152E"/>
    <w:rsid w:val="003A30BB"/>
    <w:rsid w:val="003A31AD"/>
    <w:rsid w:val="003A4D1C"/>
    <w:rsid w:val="003A641B"/>
    <w:rsid w:val="003A64C8"/>
    <w:rsid w:val="003B0F58"/>
    <w:rsid w:val="003B2820"/>
    <w:rsid w:val="003B4D97"/>
    <w:rsid w:val="003B6317"/>
    <w:rsid w:val="003B68D4"/>
    <w:rsid w:val="003C0309"/>
    <w:rsid w:val="003C1654"/>
    <w:rsid w:val="003C1DDB"/>
    <w:rsid w:val="003C25DB"/>
    <w:rsid w:val="003C2F60"/>
    <w:rsid w:val="003C308D"/>
    <w:rsid w:val="003C313C"/>
    <w:rsid w:val="003C4977"/>
    <w:rsid w:val="003C4C91"/>
    <w:rsid w:val="003C5047"/>
    <w:rsid w:val="003C71F8"/>
    <w:rsid w:val="003C763F"/>
    <w:rsid w:val="003C7E21"/>
    <w:rsid w:val="003D0197"/>
    <w:rsid w:val="003D0260"/>
    <w:rsid w:val="003D0911"/>
    <w:rsid w:val="003D0ADD"/>
    <w:rsid w:val="003D15E7"/>
    <w:rsid w:val="003D3308"/>
    <w:rsid w:val="003D485F"/>
    <w:rsid w:val="003D5EB7"/>
    <w:rsid w:val="003E0904"/>
    <w:rsid w:val="003E0DDF"/>
    <w:rsid w:val="003E2F6D"/>
    <w:rsid w:val="003E47EB"/>
    <w:rsid w:val="003E53F1"/>
    <w:rsid w:val="003E55E2"/>
    <w:rsid w:val="003F0251"/>
    <w:rsid w:val="003F2066"/>
    <w:rsid w:val="003F226E"/>
    <w:rsid w:val="003F296B"/>
    <w:rsid w:val="003F5D0A"/>
    <w:rsid w:val="00401A58"/>
    <w:rsid w:val="00401E26"/>
    <w:rsid w:val="00403192"/>
    <w:rsid w:val="004047D5"/>
    <w:rsid w:val="00405323"/>
    <w:rsid w:val="00406CD5"/>
    <w:rsid w:val="00406FF2"/>
    <w:rsid w:val="004072C5"/>
    <w:rsid w:val="004101BA"/>
    <w:rsid w:val="00410A75"/>
    <w:rsid w:val="00410DD5"/>
    <w:rsid w:val="00410FA2"/>
    <w:rsid w:val="00411A02"/>
    <w:rsid w:val="00412093"/>
    <w:rsid w:val="004120DD"/>
    <w:rsid w:val="0041256B"/>
    <w:rsid w:val="0041256D"/>
    <w:rsid w:val="0041349B"/>
    <w:rsid w:val="00413629"/>
    <w:rsid w:val="004167D5"/>
    <w:rsid w:val="004207E6"/>
    <w:rsid w:val="004214AD"/>
    <w:rsid w:val="00422A6E"/>
    <w:rsid w:val="004231E2"/>
    <w:rsid w:val="004240E0"/>
    <w:rsid w:val="00424CAA"/>
    <w:rsid w:val="004254AB"/>
    <w:rsid w:val="00425657"/>
    <w:rsid w:val="00425992"/>
    <w:rsid w:val="00426F59"/>
    <w:rsid w:val="00427827"/>
    <w:rsid w:val="004328A6"/>
    <w:rsid w:val="004329E6"/>
    <w:rsid w:val="004343D8"/>
    <w:rsid w:val="00434BD4"/>
    <w:rsid w:val="004363BE"/>
    <w:rsid w:val="00437DFC"/>
    <w:rsid w:val="00440A61"/>
    <w:rsid w:val="00441072"/>
    <w:rsid w:val="00441881"/>
    <w:rsid w:val="00443BDB"/>
    <w:rsid w:val="00444F21"/>
    <w:rsid w:val="0044557A"/>
    <w:rsid w:val="00445AD5"/>
    <w:rsid w:val="00445AF6"/>
    <w:rsid w:val="00445BE1"/>
    <w:rsid w:val="00445D1C"/>
    <w:rsid w:val="00445E3E"/>
    <w:rsid w:val="00446AFB"/>
    <w:rsid w:val="004475CC"/>
    <w:rsid w:val="00447E06"/>
    <w:rsid w:val="00451086"/>
    <w:rsid w:val="00451C98"/>
    <w:rsid w:val="0045298B"/>
    <w:rsid w:val="004536AB"/>
    <w:rsid w:val="00453740"/>
    <w:rsid w:val="004548E0"/>
    <w:rsid w:val="00454FB0"/>
    <w:rsid w:val="004569C6"/>
    <w:rsid w:val="00456CED"/>
    <w:rsid w:val="0045745E"/>
    <w:rsid w:val="00457CB3"/>
    <w:rsid w:val="00457F90"/>
    <w:rsid w:val="00460C67"/>
    <w:rsid w:val="00460F6F"/>
    <w:rsid w:val="00461CC2"/>
    <w:rsid w:val="004621FA"/>
    <w:rsid w:val="004637D7"/>
    <w:rsid w:val="00464313"/>
    <w:rsid w:val="00464E03"/>
    <w:rsid w:val="004651B3"/>
    <w:rsid w:val="00465FF9"/>
    <w:rsid w:val="004660CA"/>
    <w:rsid w:val="0046667A"/>
    <w:rsid w:val="00470ACC"/>
    <w:rsid w:val="00470B84"/>
    <w:rsid w:val="00471BD5"/>
    <w:rsid w:val="00472B56"/>
    <w:rsid w:val="0047308C"/>
    <w:rsid w:val="0047401F"/>
    <w:rsid w:val="00474A61"/>
    <w:rsid w:val="00474DF6"/>
    <w:rsid w:val="00475B02"/>
    <w:rsid w:val="0047630F"/>
    <w:rsid w:val="00476EA0"/>
    <w:rsid w:val="004778F2"/>
    <w:rsid w:val="00477DE6"/>
    <w:rsid w:val="004817A7"/>
    <w:rsid w:val="0048233F"/>
    <w:rsid w:val="00483B1E"/>
    <w:rsid w:val="00483B4A"/>
    <w:rsid w:val="00484CF3"/>
    <w:rsid w:val="0048567C"/>
    <w:rsid w:val="00486936"/>
    <w:rsid w:val="00486F34"/>
    <w:rsid w:val="004879C9"/>
    <w:rsid w:val="004900D8"/>
    <w:rsid w:val="004909A4"/>
    <w:rsid w:val="00490B59"/>
    <w:rsid w:val="00492BAF"/>
    <w:rsid w:val="004935D1"/>
    <w:rsid w:val="0049560A"/>
    <w:rsid w:val="00496EC5"/>
    <w:rsid w:val="00496EFE"/>
    <w:rsid w:val="004974B3"/>
    <w:rsid w:val="004A05E3"/>
    <w:rsid w:val="004A080D"/>
    <w:rsid w:val="004A2154"/>
    <w:rsid w:val="004A21E8"/>
    <w:rsid w:val="004A2D1B"/>
    <w:rsid w:val="004A49D7"/>
    <w:rsid w:val="004A69DA"/>
    <w:rsid w:val="004A6BA1"/>
    <w:rsid w:val="004A6CDE"/>
    <w:rsid w:val="004A6E6E"/>
    <w:rsid w:val="004A7646"/>
    <w:rsid w:val="004A7F05"/>
    <w:rsid w:val="004B09A1"/>
    <w:rsid w:val="004B13A5"/>
    <w:rsid w:val="004B21C1"/>
    <w:rsid w:val="004B22E4"/>
    <w:rsid w:val="004B23D8"/>
    <w:rsid w:val="004B2417"/>
    <w:rsid w:val="004B288C"/>
    <w:rsid w:val="004B298A"/>
    <w:rsid w:val="004B2B61"/>
    <w:rsid w:val="004B3D3C"/>
    <w:rsid w:val="004B4D9B"/>
    <w:rsid w:val="004B56C6"/>
    <w:rsid w:val="004B575A"/>
    <w:rsid w:val="004B59BD"/>
    <w:rsid w:val="004B6619"/>
    <w:rsid w:val="004B760F"/>
    <w:rsid w:val="004C03A5"/>
    <w:rsid w:val="004C1342"/>
    <w:rsid w:val="004C2682"/>
    <w:rsid w:val="004C3E97"/>
    <w:rsid w:val="004C4227"/>
    <w:rsid w:val="004C44C4"/>
    <w:rsid w:val="004C4B0B"/>
    <w:rsid w:val="004C576E"/>
    <w:rsid w:val="004C6385"/>
    <w:rsid w:val="004D26F2"/>
    <w:rsid w:val="004D48E5"/>
    <w:rsid w:val="004D6503"/>
    <w:rsid w:val="004D67D0"/>
    <w:rsid w:val="004D6A5B"/>
    <w:rsid w:val="004D7253"/>
    <w:rsid w:val="004D76DD"/>
    <w:rsid w:val="004D770E"/>
    <w:rsid w:val="004D78C4"/>
    <w:rsid w:val="004E094F"/>
    <w:rsid w:val="004E12BF"/>
    <w:rsid w:val="004E131A"/>
    <w:rsid w:val="004E1C12"/>
    <w:rsid w:val="004E2751"/>
    <w:rsid w:val="004E2CB6"/>
    <w:rsid w:val="004E39D4"/>
    <w:rsid w:val="004E4FD4"/>
    <w:rsid w:val="004E550A"/>
    <w:rsid w:val="004E5F12"/>
    <w:rsid w:val="004E6CD1"/>
    <w:rsid w:val="004E6F78"/>
    <w:rsid w:val="004E7A4C"/>
    <w:rsid w:val="004F130A"/>
    <w:rsid w:val="004F16E0"/>
    <w:rsid w:val="004F17F0"/>
    <w:rsid w:val="004F299B"/>
    <w:rsid w:val="004F2A6F"/>
    <w:rsid w:val="004F331B"/>
    <w:rsid w:val="004F3CAC"/>
    <w:rsid w:val="004F3CC4"/>
    <w:rsid w:val="004F5601"/>
    <w:rsid w:val="004F5709"/>
    <w:rsid w:val="004F60CE"/>
    <w:rsid w:val="004F6729"/>
    <w:rsid w:val="004F7212"/>
    <w:rsid w:val="004F72C1"/>
    <w:rsid w:val="004F73E4"/>
    <w:rsid w:val="00500364"/>
    <w:rsid w:val="00500597"/>
    <w:rsid w:val="005007A4"/>
    <w:rsid w:val="00500C1B"/>
    <w:rsid w:val="00500EF9"/>
    <w:rsid w:val="005035B9"/>
    <w:rsid w:val="00505B2D"/>
    <w:rsid w:val="00506A67"/>
    <w:rsid w:val="005076D0"/>
    <w:rsid w:val="0050776E"/>
    <w:rsid w:val="0050791F"/>
    <w:rsid w:val="00516DF5"/>
    <w:rsid w:val="00520A27"/>
    <w:rsid w:val="005213D6"/>
    <w:rsid w:val="00521965"/>
    <w:rsid w:val="005240D1"/>
    <w:rsid w:val="005246AC"/>
    <w:rsid w:val="00526562"/>
    <w:rsid w:val="005267F8"/>
    <w:rsid w:val="0052776D"/>
    <w:rsid w:val="005301E6"/>
    <w:rsid w:val="005303E6"/>
    <w:rsid w:val="00532528"/>
    <w:rsid w:val="00532D87"/>
    <w:rsid w:val="00533A22"/>
    <w:rsid w:val="005344C0"/>
    <w:rsid w:val="00534AD3"/>
    <w:rsid w:val="00534D1A"/>
    <w:rsid w:val="00540593"/>
    <w:rsid w:val="0054085A"/>
    <w:rsid w:val="005416FB"/>
    <w:rsid w:val="00542301"/>
    <w:rsid w:val="00542F39"/>
    <w:rsid w:val="00544B84"/>
    <w:rsid w:val="00546AC2"/>
    <w:rsid w:val="00547905"/>
    <w:rsid w:val="00547C8B"/>
    <w:rsid w:val="00550460"/>
    <w:rsid w:val="00550602"/>
    <w:rsid w:val="00550B24"/>
    <w:rsid w:val="00551D6E"/>
    <w:rsid w:val="0055217A"/>
    <w:rsid w:val="0055459F"/>
    <w:rsid w:val="0055539D"/>
    <w:rsid w:val="0055603A"/>
    <w:rsid w:val="00556399"/>
    <w:rsid w:val="00556E25"/>
    <w:rsid w:val="00556F6F"/>
    <w:rsid w:val="00561020"/>
    <w:rsid w:val="00561758"/>
    <w:rsid w:val="00563EBB"/>
    <w:rsid w:val="00563F66"/>
    <w:rsid w:val="00564E32"/>
    <w:rsid w:val="0056535C"/>
    <w:rsid w:val="00565B08"/>
    <w:rsid w:val="005665F1"/>
    <w:rsid w:val="00566869"/>
    <w:rsid w:val="005679A0"/>
    <w:rsid w:val="00567D5F"/>
    <w:rsid w:val="00570D59"/>
    <w:rsid w:val="00571757"/>
    <w:rsid w:val="00572624"/>
    <w:rsid w:val="005747DD"/>
    <w:rsid w:val="00575C93"/>
    <w:rsid w:val="00576476"/>
    <w:rsid w:val="0057649F"/>
    <w:rsid w:val="0057676F"/>
    <w:rsid w:val="005778E9"/>
    <w:rsid w:val="00577E82"/>
    <w:rsid w:val="00577EF0"/>
    <w:rsid w:val="005807CD"/>
    <w:rsid w:val="00580A4E"/>
    <w:rsid w:val="00582CAC"/>
    <w:rsid w:val="00583D1B"/>
    <w:rsid w:val="00583DD5"/>
    <w:rsid w:val="0058430E"/>
    <w:rsid w:val="005844E5"/>
    <w:rsid w:val="00584CEE"/>
    <w:rsid w:val="0058535A"/>
    <w:rsid w:val="00585962"/>
    <w:rsid w:val="0058653A"/>
    <w:rsid w:val="005902FA"/>
    <w:rsid w:val="00590786"/>
    <w:rsid w:val="00590C12"/>
    <w:rsid w:val="00592374"/>
    <w:rsid w:val="00594386"/>
    <w:rsid w:val="005947E0"/>
    <w:rsid w:val="00595810"/>
    <w:rsid w:val="00596D71"/>
    <w:rsid w:val="00597C05"/>
    <w:rsid w:val="005A09C3"/>
    <w:rsid w:val="005A0D93"/>
    <w:rsid w:val="005A18C6"/>
    <w:rsid w:val="005A2820"/>
    <w:rsid w:val="005A491C"/>
    <w:rsid w:val="005A4F0B"/>
    <w:rsid w:val="005A53A8"/>
    <w:rsid w:val="005A549E"/>
    <w:rsid w:val="005A5AC5"/>
    <w:rsid w:val="005A5C76"/>
    <w:rsid w:val="005A6242"/>
    <w:rsid w:val="005A72E2"/>
    <w:rsid w:val="005B0733"/>
    <w:rsid w:val="005B0A1B"/>
    <w:rsid w:val="005B162A"/>
    <w:rsid w:val="005B3BE8"/>
    <w:rsid w:val="005B4B34"/>
    <w:rsid w:val="005B4DFE"/>
    <w:rsid w:val="005B51AC"/>
    <w:rsid w:val="005B5711"/>
    <w:rsid w:val="005B655C"/>
    <w:rsid w:val="005C0CEF"/>
    <w:rsid w:val="005C124A"/>
    <w:rsid w:val="005C154A"/>
    <w:rsid w:val="005C25A2"/>
    <w:rsid w:val="005C3E3B"/>
    <w:rsid w:val="005C3F0D"/>
    <w:rsid w:val="005C3FD5"/>
    <w:rsid w:val="005C44AE"/>
    <w:rsid w:val="005C4ECE"/>
    <w:rsid w:val="005C5228"/>
    <w:rsid w:val="005C67CF"/>
    <w:rsid w:val="005C732E"/>
    <w:rsid w:val="005C7B23"/>
    <w:rsid w:val="005C7BC7"/>
    <w:rsid w:val="005D185E"/>
    <w:rsid w:val="005D49F8"/>
    <w:rsid w:val="005D5F08"/>
    <w:rsid w:val="005D64BD"/>
    <w:rsid w:val="005D6DE6"/>
    <w:rsid w:val="005D7510"/>
    <w:rsid w:val="005D774D"/>
    <w:rsid w:val="005D7DBE"/>
    <w:rsid w:val="005E2037"/>
    <w:rsid w:val="005E2633"/>
    <w:rsid w:val="005E27B5"/>
    <w:rsid w:val="005E2E9A"/>
    <w:rsid w:val="005E2EC8"/>
    <w:rsid w:val="005E4796"/>
    <w:rsid w:val="005E4EF9"/>
    <w:rsid w:val="005F01FF"/>
    <w:rsid w:val="005F0BE1"/>
    <w:rsid w:val="005F1DF9"/>
    <w:rsid w:val="005F2325"/>
    <w:rsid w:val="005F2677"/>
    <w:rsid w:val="005F29B0"/>
    <w:rsid w:val="005F3C8A"/>
    <w:rsid w:val="005F3F00"/>
    <w:rsid w:val="005F3F12"/>
    <w:rsid w:val="005F4672"/>
    <w:rsid w:val="005F51AB"/>
    <w:rsid w:val="005F7C5C"/>
    <w:rsid w:val="00600326"/>
    <w:rsid w:val="00600ED3"/>
    <w:rsid w:val="006029D7"/>
    <w:rsid w:val="00602A0A"/>
    <w:rsid w:val="0061083D"/>
    <w:rsid w:val="00611585"/>
    <w:rsid w:val="00611DC5"/>
    <w:rsid w:val="006127F7"/>
    <w:rsid w:val="00612B9F"/>
    <w:rsid w:val="006142E7"/>
    <w:rsid w:val="006144EF"/>
    <w:rsid w:val="00615383"/>
    <w:rsid w:val="00615604"/>
    <w:rsid w:val="00616FE9"/>
    <w:rsid w:val="006214F6"/>
    <w:rsid w:val="00621924"/>
    <w:rsid w:val="0062258D"/>
    <w:rsid w:val="006233F6"/>
    <w:rsid w:val="00625414"/>
    <w:rsid w:val="006258AF"/>
    <w:rsid w:val="00627CAB"/>
    <w:rsid w:val="00630331"/>
    <w:rsid w:val="00631271"/>
    <w:rsid w:val="00631B3B"/>
    <w:rsid w:val="00631D67"/>
    <w:rsid w:val="00631E2D"/>
    <w:rsid w:val="006320CD"/>
    <w:rsid w:val="00632AFC"/>
    <w:rsid w:val="00634EDE"/>
    <w:rsid w:val="00635289"/>
    <w:rsid w:val="00635DB1"/>
    <w:rsid w:val="00636B28"/>
    <w:rsid w:val="0063735F"/>
    <w:rsid w:val="0064075A"/>
    <w:rsid w:val="0064186B"/>
    <w:rsid w:val="00641C5B"/>
    <w:rsid w:val="0064319B"/>
    <w:rsid w:val="006437EE"/>
    <w:rsid w:val="006437FC"/>
    <w:rsid w:val="00644D70"/>
    <w:rsid w:val="00644F66"/>
    <w:rsid w:val="006470BA"/>
    <w:rsid w:val="00647526"/>
    <w:rsid w:val="00650880"/>
    <w:rsid w:val="00651080"/>
    <w:rsid w:val="006558CE"/>
    <w:rsid w:val="00655D36"/>
    <w:rsid w:val="00655D5A"/>
    <w:rsid w:val="006566B0"/>
    <w:rsid w:val="00660ED6"/>
    <w:rsid w:val="00661955"/>
    <w:rsid w:val="00661F3F"/>
    <w:rsid w:val="00662112"/>
    <w:rsid w:val="00662D6F"/>
    <w:rsid w:val="00663347"/>
    <w:rsid w:val="00664996"/>
    <w:rsid w:val="006657AB"/>
    <w:rsid w:val="00666AC9"/>
    <w:rsid w:val="00667BBD"/>
    <w:rsid w:val="00672555"/>
    <w:rsid w:val="00672CF9"/>
    <w:rsid w:val="00673B25"/>
    <w:rsid w:val="00673F9F"/>
    <w:rsid w:val="00674097"/>
    <w:rsid w:val="00674776"/>
    <w:rsid w:val="00674E34"/>
    <w:rsid w:val="00675156"/>
    <w:rsid w:val="00675A36"/>
    <w:rsid w:val="00675CE8"/>
    <w:rsid w:val="00676DE2"/>
    <w:rsid w:val="0068576C"/>
    <w:rsid w:val="0068613E"/>
    <w:rsid w:val="00686815"/>
    <w:rsid w:val="006869C1"/>
    <w:rsid w:val="00690F3B"/>
    <w:rsid w:val="006917B1"/>
    <w:rsid w:val="00691C23"/>
    <w:rsid w:val="0069311A"/>
    <w:rsid w:val="00693156"/>
    <w:rsid w:val="00693298"/>
    <w:rsid w:val="006933A7"/>
    <w:rsid w:val="00693B9C"/>
    <w:rsid w:val="00693FE7"/>
    <w:rsid w:val="006968B5"/>
    <w:rsid w:val="00697AD9"/>
    <w:rsid w:val="006A04E9"/>
    <w:rsid w:val="006A1A2B"/>
    <w:rsid w:val="006A2037"/>
    <w:rsid w:val="006A2307"/>
    <w:rsid w:val="006A30C6"/>
    <w:rsid w:val="006A37A7"/>
    <w:rsid w:val="006A4628"/>
    <w:rsid w:val="006A4F1F"/>
    <w:rsid w:val="006A577C"/>
    <w:rsid w:val="006A658A"/>
    <w:rsid w:val="006A691D"/>
    <w:rsid w:val="006A7056"/>
    <w:rsid w:val="006A7402"/>
    <w:rsid w:val="006B014E"/>
    <w:rsid w:val="006B075C"/>
    <w:rsid w:val="006B0B5D"/>
    <w:rsid w:val="006B3A73"/>
    <w:rsid w:val="006B43C8"/>
    <w:rsid w:val="006B4A25"/>
    <w:rsid w:val="006B633C"/>
    <w:rsid w:val="006B76E8"/>
    <w:rsid w:val="006C0135"/>
    <w:rsid w:val="006C0242"/>
    <w:rsid w:val="006C259E"/>
    <w:rsid w:val="006C38B9"/>
    <w:rsid w:val="006C40D5"/>
    <w:rsid w:val="006C5E2C"/>
    <w:rsid w:val="006D1386"/>
    <w:rsid w:val="006D2C1F"/>
    <w:rsid w:val="006D422D"/>
    <w:rsid w:val="006D4D72"/>
    <w:rsid w:val="006D4D8D"/>
    <w:rsid w:val="006D5800"/>
    <w:rsid w:val="006D5973"/>
    <w:rsid w:val="006D6120"/>
    <w:rsid w:val="006D6297"/>
    <w:rsid w:val="006D7396"/>
    <w:rsid w:val="006D7CFF"/>
    <w:rsid w:val="006E0CD5"/>
    <w:rsid w:val="006E0ED0"/>
    <w:rsid w:val="006E1A48"/>
    <w:rsid w:val="006E21FD"/>
    <w:rsid w:val="006E2CCD"/>
    <w:rsid w:val="006E4376"/>
    <w:rsid w:val="006E49D3"/>
    <w:rsid w:val="006E4AF3"/>
    <w:rsid w:val="006E5FE9"/>
    <w:rsid w:val="006E66AF"/>
    <w:rsid w:val="006F04CB"/>
    <w:rsid w:val="006F33AB"/>
    <w:rsid w:val="006F43D5"/>
    <w:rsid w:val="006F58A3"/>
    <w:rsid w:val="006F5C56"/>
    <w:rsid w:val="006F6865"/>
    <w:rsid w:val="006F734D"/>
    <w:rsid w:val="006F790E"/>
    <w:rsid w:val="006F7BDC"/>
    <w:rsid w:val="007009F8"/>
    <w:rsid w:val="0070165A"/>
    <w:rsid w:val="00701B08"/>
    <w:rsid w:val="00703F50"/>
    <w:rsid w:val="007051B1"/>
    <w:rsid w:val="0070546A"/>
    <w:rsid w:val="0070636E"/>
    <w:rsid w:val="0070641A"/>
    <w:rsid w:val="00710C26"/>
    <w:rsid w:val="007110F7"/>
    <w:rsid w:val="00711F5D"/>
    <w:rsid w:val="007135E0"/>
    <w:rsid w:val="00713812"/>
    <w:rsid w:val="007140C1"/>
    <w:rsid w:val="007149A7"/>
    <w:rsid w:val="0071546E"/>
    <w:rsid w:val="00716AA0"/>
    <w:rsid w:val="00717599"/>
    <w:rsid w:val="00722128"/>
    <w:rsid w:val="00723330"/>
    <w:rsid w:val="00724E7B"/>
    <w:rsid w:val="00724F70"/>
    <w:rsid w:val="0072527B"/>
    <w:rsid w:val="00726545"/>
    <w:rsid w:val="00726C66"/>
    <w:rsid w:val="00727519"/>
    <w:rsid w:val="007301D7"/>
    <w:rsid w:val="00732CD5"/>
    <w:rsid w:val="00734542"/>
    <w:rsid w:val="007371E9"/>
    <w:rsid w:val="007372FA"/>
    <w:rsid w:val="00740870"/>
    <w:rsid w:val="00741C65"/>
    <w:rsid w:val="00741E55"/>
    <w:rsid w:val="0074229B"/>
    <w:rsid w:val="00742A99"/>
    <w:rsid w:val="007442AD"/>
    <w:rsid w:val="00744767"/>
    <w:rsid w:val="00745A68"/>
    <w:rsid w:val="00745D80"/>
    <w:rsid w:val="0074635B"/>
    <w:rsid w:val="00747244"/>
    <w:rsid w:val="007500EF"/>
    <w:rsid w:val="00750EBE"/>
    <w:rsid w:val="00750FCD"/>
    <w:rsid w:val="00751132"/>
    <w:rsid w:val="0075286E"/>
    <w:rsid w:val="0075377A"/>
    <w:rsid w:val="00753B0B"/>
    <w:rsid w:val="00753E6F"/>
    <w:rsid w:val="0075443D"/>
    <w:rsid w:val="007545CA"/>
    <w:rsid w:val="007551B2"/>
    <w:rsid w:val="00755D33"/>
    <w:rsid w:val="007564B0"/>
    <w:rsid w:val="00756ACF"/>
    <w:rsid w:val="00757036"/>
    <w:rsid w:val="007603D0"/>
    <w:rsid w:val="00760ED2"/>
    <w:rsid w:val="00762EC4"/>
    <w:rsid w:val="00763083"/>
    <w:rsid w:val="007641E0"/>
    <w:rsid w:val="0076445A"/>
    <w:rsid w:val="00764E5A"/>
    <w:rsid w:val="00767032"/>
    <w:rsid w:val="00767A2D"/>
    <w:rsid w:val="007710C2"/>
    <w:rsid w:val="00771168"/>
    <w:rsid w:val="0077264B"/>
    <w:rsid w:val="007730C3"/>
    <w:rsid w:val="007733DF"/>
    <w:rsid w:val="00774460"/>
    <w:rsid w:val="007746DF"/>
    <w:rsid w:val="00774A73"/>
    <w:rsid w:val="007807A1"/>
    <w:rsid w:val="00781583"/>
    <w:rsid w:val="007829A4"/>
    <w:rsid w:val="00782CEE"/>
    <w:rsid w:val="00784833"/>
    <w:rsid w:val="00784E15"/>
    <w:rsid w:val="00786F32"/>
    <w:rsid w:val="007908A4"/>
    <w:rsid w:val="00790BE9"/>
    <w:rsid w:val="007922DC"/>
    <w:rsid w:val="00792AA9"/>
    <w:rsid w:val="00792D51"/>
    <w:rsid w:val="00793E12"/>
    <w:rsid w:val="00794E72"/>
    <w:rsid w:val="00796660"/>
    <w:rsid w:val="00796CFD"/>
    <w:rsid w:val="00797F91"/>
    <w:rsid w:val="007A09C1"/>
    <w:rsid w:val="007A2886"/>
    <w:rsid w:val="007A311C"/>
    <w:rsid w:val="007A337C"/>
    <w:rsid w:val="007A38F8"/>
    <w:rsid w:val="007A3D4F"/>
    <w:rsid w:val="007A48EA"/>
    <w:rsid w:val="007A517B"/>
    <w:rsid w:val="007A56DE"/>
    <w:rsid w:val="007A5998"/>
    <w:rsid w:val="007A6D2D"/>
    <w:rsid w:val="007A7CCB"/>
    <w:rsid w:val="007B3243"/>
    <w:rsid w:val="007B3B8A"/>
    <w:rsid w:val="007B455B"/>
    <w:rsid w:val="007B5C72"/>
    <w:rsid w:val="007B5E74"/>
    <w:rsid w:val="007B70D8"/>
    <w:rsid w:val="007B7814"/>
    <w:rsid w:val="007B7D05"/>
    <w:rsid w:val="007B7FE1"/>
    <w:rsid w:val="007C1163"/>
    <w:rsid w:val="007C1AE8"/>
    <w:rsid w:val="007C3949"/>
    <w:rsid w:val="007C3F61"/>
    <w:rsid w:val="007C54DD"/>
    <w:rsid w:val="007C5CFD"/>
    <w:rsid w:val="007C6C30"/>
    <w:rsid w:val="007C6EE2"/>
    <w:rsid w:val="007C72FB"/>
    <w:rsid w:val="007D12A0"/>
    <w:rsid w:val="007D1753"/>
    <w:rsid w:val="007D1FE8"/>
    <w:rsid w:val="007D330D"/>
    <w:rsid w:val="007D3E0C"/>
    <w:rsid w:val="007D5D1B"/>
    <w:rsid w:val="007D66B6"/>
    <w:rsid w:val="007D67AD"/>
    <w:rsid w:val="007D7A0D"/>
    <w:rsid w:val="007E0753"/>
    <w:rsid w:val="007E0F06"/>
    <w:rsid w:val="007E101C"/>
    <w:rsid w:val="007E149B"/>
    <w:rsid w:val="007E26AB"/>
    <w:rsid w:val="007E325B"/>
    <w:rsid w:val="007E3688"/>
    <w:rsid w:val="007E3C59"/>
    <w:rsid w:val="007E6250"/>
    <w:rsid w:val="007E7C20"/>
    <w:rsid w:val="007F10A6"/>
    <w:rsid w:val="007F1FA1"/>
    <w:rsid w:val="007F2609"/>
    <w:rsid w:val="007F37F2"/>
    <w:rsid w:val="007F471B"/>
    <w:rsid w:val="007F47D9"/>
    <w:rsid w:val="007F4E3E"/>
    <w:rsid w:val="007F5031"/>
    <w:rsid w:val="007F6250"/>
    <w:rsid w:val="007F63C0"/>
    <w:rsid w:val="007F6D9B"/>
    <w:rsid w:val="008002C9"/>
    <w:rsid w:val="00800D01"/>
    <w:rsid w:val="00800EA6"/>
    <w:rsid w:val="00801645"/>
    <w:rsid w:val="00801D00"/>
    <w:rsid w:val="00801E37"/>
    <w:rsid w:val="0080240E"/>
    <w:rsid w:val="00804A9D"/>
    <w:rsid w:val="008053FA"/>
    <w:rsid w:val="00806C2B"/>
    <w:rsid w:val="00807244"/>
    <w:rsid w:val="0080738E"/>
    <w:rsid w:val="008078E7"/>
    <w:rsid w:val="00807C42"/>
    <w:rsid w:val="00810FDE"/>
    <w:rsid w:val="0081514C"/>
    <w:rsid w:val="00815C71"/>
    <w:rsid w:val="00815F82"/>
    <w:rsid w:val="00817187"/>
    <w:rsid w:val="008172B2"/>
    <w:rsid w:val="00821508"/>
    <w:rsid w:val="00821BD7"/>
    <w:rsid w:val="00823356"/>
    <w:rsid w:val="00823432"/>
    <w:rsid w:val="008236E0"/>
    <w:rsid w:val="008240F6"/>
    <w:rsid w:val="0082436C"/>
    <w:rsid w:val="00825F2C"/>
    <w:rsid w:val="00826FE5"/>
    <w:rsid w:val="0082745A"/>
    <w:rsid w:val="0082751C"/>
    <w:rsid w:val="008311ED"/>
    <w:rsid w:val="00832A5A"/>
    <w:rsid w:val="00834321"/>
    <w:rsid w:val="00836281"/>
    <w:rsid w:val="00837B85"/>
    <w:rsid w:val="008415E7"/>
    <w:rsid w:val="00841F17"/>
    <w:rsid w:val="00843A25"/>
    <w:rsid w:val="008450DA"/>
    <w:rsid w:val="008467C9"/>
    <w:rsid w:val="00847981"/>
    <w:rsid w:val="00847AA1"/>
    <w:rsid w:val="00851223"/>
    <w:rsid w:val="00851CC3"/>
    <w:rsid w:val="00852569"/>
    <w:rsid w:val="008535FB"/>
    <w:rsid w:val="00853884"/>
    <w:rsid w:val="00856B16"/>
    <w:rsid w:val="00856BB3"/>
    <w:rsid w:val="00857279"/>
    <w:rsid w:val="008606E4"/>
    <w:rsid w:val="00860F71"/>
    <w:rsid w:val="00861945"/>
    <w:rsid w:val="008638FB"/>
    <w:rsid w:val="00867267"/>
    <w:rsid w:val="00867C1F"/>
    <w:rsid w:val="00870279"/>
    <w:rsid w:val="008707E1"/>
    <w:rsid w:val="0087093A"/>
    <w:rsid w:val="0087108E"/>
    <w:rsid w:val="00871344"/>
    <w:rsid w:val="0087188E"/>
    <w:rsid w:val="00871B22"/>
    <w:rsid w:val="008727B8"/>
    <w:rsid w:val="008741A7"/>
    <w:rsid w:val="00874384"/>
    <w:rsid w:val="00874F0A"/>
    <w:rsid w:val="00875EFE"/>
    <w:rsid w:val="008769F0"/>
    <w:rsid w:val="0088010E"/>
    <w:rsid w:val="008803FF"/>
    <w:rsid w:val="008808F9"/>
    <w:rsid w:val="00881391"/>
    <w:rsid w:val="008821F4"/>
    <w:rsid w:val="0088439C"/>
    <w:rsid w:val="008844B8"/>
    <w:rsid w:val="00884D1D"/>
    <w:rsid w:val="00886BA5"/>
    <w:rsid w:val="00890123"/>
    <w:rsid w:val="008906DA"/>
    <w:rsid w:val="00890863"/>
    <w:rsid w:val="00890927"/>
    <w:rsid w:val="00891EF7"/>
    <w:rsid w:val="008924D7"/>
    <w:rsid w:val="0089318B"/>
    <w:rsid w:val="008933EE"/>
    <w:rsid w:val="008934D2"/>
    <w:rsid w:val="008938BD"/>
    <w:rsid w:val="008939D8"/>
    <w:rsid w:val="00893F4E"/>
    <w:rsid w:val="00896AA9"/>
    <w:rsid w:val="0089716D"/>
    <w:rsid w:val="00897261"/>
    <w:rsid w:val="008A14D3"/>
    <w:rsid w:val="008A1620"/>
    <w:rsid w:val="008A1ABE"/>
    <w:rsid w:val="008A2A39"/>
    <w:rsid w:val="008A4CC9"/>
    <w:rsid w:val="008A511F"/>
    <w:rsid w:val="008A5840"/>
    <w:rsid w:val="008A7474"/>
    <w:rsid w:val="008B17E4"/>
    <w:rsid w:val="008B3978"/>
    <w:rsid w:val="008B47F2"/>
    <w:rsid w:val="008B5D31"/>
    <w:rsid w:val="008B68E0"/>
    <w:rsid w:val="008B6B91"/>
    <w:rsid w:val="008B74D5"/>
    <w:rsid w:val="008C12BD"/>
    <w:rsid w:val="008C24FD"/>
    <w:rsid w:val="008C3FEC"/>
    <w:rsid w:val="008C4AD3"/>
    <w:rsid w:val="008C6424"/>
    <w:rsid w:val="008C6852"/>
    <w:rsid w:val="008C6979"/>
    <w:rsid w:val="008C72F9"/>
    <w:rsid w:val="008D087C"/>
    <w:rsid w:val="008D2E4F"/>
    <w:rsid w:val="008D39BB"/>
    <w:rsid w:val="008D5304"/>
    <w:rsid w:val="008D5F44"/>
    <w:rsid w:val="008D7747"/>
    <w:rsid w:val="008D7E51"/>
    <w:rsid w:val="008E1C94"/>
    <w:rsid w:val="008E220D"/>
    <w:rsid w:val="008E2506"/>
    <w:rsid w:val="008E273B"/>
    <w:rsid w:val="008E4390"/>
    <w:rsid w:val="008E4BA5"/>
    <w:rsid w:val="008E6268"/>
    <w:rsid w:val="008E66D0"/>
    <w:rsid w:val="008E6800"/>
    <w:rsid w:val="008E7650"/>
    <w:rsid w:val="008F02E2"/>
    <w:rsid w:val="008F034B"/>
    <w:rsid w:val="008F28C8"/>
    <w:rsid w:val="008F2C5B"/>
    <w:rsid w:val="008F4091"/>
    <w:rsid w:val="008F463B"/>
    <w:rsid w:val="008F497C"/>
    <w:rsid w:val="008F5E91"/>
    <w:rsid w:val="008F698B"/>
    <w:rsid w:val="008F6B0A"/>
    <w:rsid w:val="008F757D"/>
    <w:rsid w:val="00902522"/>
    <w:rsid w:val="009039B4"/>
    <w:rsid w:val="00904040"/>
    <w:rsid w:val="00904206"/>
    <w:rsid w:val="00904966"/>
    <w:rsid w:val="00905AA7"/>
    <w:rsid w:val="0090651D"/>
    <w:rsid w:val="0090693C"/>
    <w:rsid w:val="00906B1F"/>
    <w:rsid w:val="0090711D"/>
    <w:rsid w:val="009101D1"/>
    <w:rsid w:val="0091072E"/>
    <w:rsid w:val="009117DE"/>
    <w:rsid w:val="00913E87"/>
    <w:rsid w:val="00914BDB"/>
    <w:rsid w:val="00914D32"/>
    <w:rsid w:val="00917023"/>
    <w:rsid w:val="0091702B"/>
    <w:rsid w:val="00920A73"/>
    <w:rsid w:val="00922CB1"/>
    <w:rsid w:val="00923838"/>
    <w:rsid w:val="00923D78"/>
    <w:rsid w:val="0092667E"/>
    <w:rsid w:val="00926FFD"/>
    <w:rsid w:val="009275C5"/>
    <w:rsid w:val="00930132"/>
    <w:rsid w:val="009307BF"/>
    <w:rsid w:val="00932BA2"/>
    <w:rsid w:val="00934E6E"/>
    <w:rsid w:val="00935370"/>
    <w:rsid w:val="0093614E"/>
    <w:rsid w:val="009404E3"/>
    <w:rsid w:val="00941060"/>
    <w:rsid w:val="00942BE8"/>
    <w:rsid w:val="00944143"/>
    <w:rsid w:val="00946621"/>
    <w:rsid w:val="009466F6"/>
    <w:rsid w:val="00947740"/>
    <w:rsid w:val="0095030D"/>
    <w:rsid w:val="00951294"/>
    <w:rsid w:val="00951873"/>
    <w:rsid w:val="00951B7A"/>
    <w:rsid w:val="0095209F"/>
    <w:rsid w:val="009525C3"/>
    <w:rsid w:val="009526DA"/>
    <w:rsid w:val="009535EA"/>
    <w:rsid w:val="00953DC6"/>
    <w:rsid w:val="00954B20"/>
    <w:rsid w:val="0095536C"/>
    <w:rsid w:val="00955917"/>
    <w:rsid w:val="00956381"/>
    <w:rsid w:val="00960931"/>
    <w:rsid w:val="00962874"/>
    <w:rsid w:val="00962EA3"/>
    <w:rsid w:val="00963B83"/>
    <w:rsid w:val="00963BE3"/>
    <w:rsid w:val="00964087"/>
    <w:rsid w:val="00964896"/>
    <w:rsid w:val="00964F67"/>
    <w:rsid w:val="009655CC"/>
    <w:rsid w:val="00965EF5"/>
    <w:rsid w:val="00965FDA"/>
    <w:rsid w:val="0096755D"/>
    <w:rsid w:val="009702AA"/>
    <w:rsid w:val="00970ED2"/>
    <w:rsid w:val="0097211B"/>
    <w:rsid w:val="009745E5"/>
    <w:rsid w:val="00974697"/>
    <w:rsid w:val="00975072"/>
    <w:rsid w:val="0097557F"/>
    <w:rsid w:val="00976D2F"/>
    <w:rsid w:val="0097704B"/>
    <w:rsid w:val="009779BF"/>
    <w:rsid w:val="00982C79"/>
    <w:rsid w:val="0098379E"/>
    <w:rsid w:val="00984E0F"/>
    <w:rsid w:val="0098514A"/>
    <w:rsid w:val="00985873"/>
    <w:rsid w:val="00985E95"/>
    <w:rsid w:val="0099099D"/>
    <w:rsid w:val="00991392"/>
    <w:rsid w:val="00991D85"/>
    <w:rsid w:val="0099208E"/>
    <w:rsid w:val="00992328"/>
    <w:rsid w:val="00992B35"/>
    <w:rsid w:val="00992E97"/>
    <w:rsid w:val="00994658"/>
    <w:rsid w:val="00995465"/>
    <w:rsid w:val="009959A2"/>
    <w:rsid w:val="00995CD4"/>
    <w:rsid w:val="0099708D"/>
    <w:rsid w:val="009A1B78"/>
    <w:rsid w:val="009A23AF"/>
    <w:rsid w:val="009A39CC"/>
    <w:rsid w:val="009A3E0F"/>
    <w:rsid w:val="009A4628"/>
    <w:rsid w:val="009A6228"/>
    <w:rsid w:val="009A7DB4"/>
    <w:rsid w:val="009B0C00"/>
    <w:rsid w:val="009B1157"/>
    <w:rsid w:val="009B2146"/>
    <w:rsid w:val="009B2BD2"/>
    <w:rsid w:val="009B3C92"/>
    <w:rsid w:val="009B4DE7"/>
    <w:rsid w:val="009B5558"/>
    <w:rsid w:val="009B5909"/>
    <w:rsid w:val="009B5A40"/>
    <w:rsid w:val="009B6214"/>
    <w:rsid w:val="009B67F6"/>
    <w:rsid w:val="009B6A76"/>
    <w:rsid w:val="009B6B97"/>
    <w:rsid w:val="009B6F4A"/>
    <w:rsid w:val="009C15BE"/>
    <w:rsid w:val="009C2695"/>
    <w:rsid w:val="009C303E"/>
    <w:rsid w:val="009C59F3"/>
    <w:rsid w:val="009C7435"/>
    <w:rsid w:val="009C7456"/>
    <w:rsid w:val="009C7641"/>
    <w:rsid w:val="009C7E9B"/>
    <w:rsid w:val="009D1060"/>
    <w:rsid w:val="009D1595"/>
    <w:rsid w:val="009D3BBE"/>
    <w:rsid w:val="009D3F82"/>
    <w:rsid w:val="009D45B1"/>
    <w:rsid w:val="009D66A5"/>
    <w:rsid w:val="009D6F5E"/>
    <w:rsid w:val="009D7884"/>
    <w:rsid w:val="009E1F28"/>
    <w:rsid w:val="009E3DB8"/>
    <w:rsid w:val="009E4CF9"/>
    <w:rsid w:val="009E58EB"/>
    <w:rsid w:val="009E6379"/>
    <w:rsid w:val="009E6E89"/>
    <w:rsid w:val="009E75CE"/>
    <w:rsid w:val="009F0738"/>
    <w:rsid w:val="009F114F"/>
    <w:rsid w:val="009F1918"/>
    <w:rsid w:val="009F2083"/>
    <w:rsid w:val="009F2446"/>
    <w:rsid w:val="009F2454"/>
    <w:rsid w:val="009F4AB4"/>
    <w:rsid w:val="009F5B54"/>
    <w:rsid w:val="009F7A2E"/>
    <w:rsid w:val="00A01289"/>
    <w:rsid w:val="00A01E46"/>
    <w:rsid w:val="00A02F5E"/>
    <w:rsid w:val="00A040C8"/>
    <w:rsid w:val="00A052D4"/>
    <w:rsid w:val="00A05F7F"/>
    <w:rsid w:val="00A0673C"/>
    <w:rsid w:val="00A06C1A"/>
    <w:rsid w:val="00A07D20"/>
    <w:rsid w:val="00A11DD5"/>
    <w:rsid w:val="00A122F3"/>
    <w:rsid w:val="00A12DD5"/>
    <w:rsid w:val="00A134FF"/>
    <w:rsid w:val="00A1454D"/>
    <w:rsid w:val="00A15772"/>
    <w:rsid w:val="00A2266B"/>
    <w:rsid w:val="00A235DD"/>
    <w:rsid w:val="00A24ADF"/>
    <w:rsid w:val="00A25B7C"/>
    <w:rsid w:val="00A30689"/>
    <w:rsid w:val="00A3143B"/>
    <w:rsid w:val="00A31469"/>
    <w:rsid w:val="00A32351"/>
    <w:rsid w:val="00A3236E"/>
    <w:rsid w:val="00A323BC"/>
    <w:rsid w:val="00A324FF"/>
    <w:rsid w:val="00A32F73"/>
    <w:rsid w:val="00A33451"/>
    <w:rsid w:val="00A33CE1"/>
    <w:rsid w:val="00A36FA4"/>
    <w:rsid w:val="00A37332"/>
    <w:rsid w:val="00A37C58"/>
    <w:rsid w:val="00A4083A"/>
    <w:rsid w:val="00A40C20"/>
    <w:rsid w:val="00A42420"/>
    <w:rsid w:val="00A43249"/>
    <w:rsid w:val="00A4325F"/>
    <w:rsid w:val="00A436E1"/>
    <w:rsid w:val="00A4410E"/>
    <w:rsid w:val="00A50A94"/>
    <w:rsid w:val="00A51326"/>
    <w:rsid w:val="00A54B90"/>
    <w:rsid w:val="00A55C70"/>
    <w:rsid w:val="00A56C21"/>
    <w:rsid w:val="00A5727B"/>
    <w:rsid w:val="00A57C5D"/>
    <w:rsid w:val="00A60091"/>
    <w:rsid w:val="00A60485"/>
    <w:rsid w:val="00A60581"/>
    <w:rsid w:val="00A61984"/>
    <w:rsid w:val="00A62D34"/>
    <w:rsid w:val="00A63D63"/>
    <w:rsid w:val="00A64F2C"/>
    <w:rsid w:val="00A66937"/>
    <w:rsid w:val="00A6719F"/>
    <w:rsid w:val="00A7047C"/>
    <w:rsid w:val="00A705D0"/>
    <w:rsid w:val="00A70CBC"/>
    <w:rsid w:val="00A72FBC"/>
    <w:rsid w:val="00A732D6"/>
    <w:rsid w:val="00A73432"/>
    <w:rsid w:val="00A735D3"/>
    <w:rsid w:val="00A73643"/>
    <w:rsid w:val="00A73957"/>
    <w:rsid w:val="00A751E2"/>
    <w:rsid w:val="00A7571F"/>
    <w:rsid w:val="00A7640C"/>
    <w:rsid w:val="00A808CE"/>
    <w:rsid w:val="00A83764"/>
    <w:rsid w:val="00A84AC0"/>
    <w:rsid w:val="00A84D93"/>
    <w:rsid w:val="00A85E1B"/>
    <w:rsid w:val="00A86E8A"/>
    <w:rsid w:val="00A87775"/>
    <w:rsid w:val="00A9004C"/>
    <w:rsid w:val="00A907E6"/>
    <w:rsid w:val="00A91EE4"/>
    <w:rsid w:val="00A91F34"/>
    <w:rsid w:val="00A93B49"/>
    <w:rsid w:val="00A93F45"/>
    <w:rsid w:val="00A94C70"/>
    <w:rsid w:val="00A95A37"/>
    <w:rsid w:val="00A96CA7"/>
    <w:rsid w:val="00A96FEE"/>
    <w:rsid w:val="00A9772C"/>
    <w:rsid w:val="00AA1129"/>
    <w:rsid w:val="00AA214F"/>
    <w:rsid w:val="00AA2D9B"/>
    <w:rsid w:val="00AA2ED5"/>
    <w:rsid w:val="00AA320E"/>
    <w:rsid w:val="00AA3971"/>
    <w:rsid w:val="00AA3A4D"/>
    <w:rsid w:val="00AA4498"/>
    <w:rsid w:val="00AA54FC"/>
    <w:rsid w:val="00AA584E"/>
    <w:rsid w:val="00AA5B34"/>
    <w:rsid w:val="00AA5D90"/>
    <w:rsid w:val="00AA68F9"/>
    <w:rsid w:val="00AB19D7"/>
    <w:rsid w:val="00AB1AFE"/>
    <w:rsid w:val="00AB27B7"/>
    <w:rsid w:val="00AB2990"/>
    <w:rsid w:val="00AB3778"/>
    <w:rsid w:val="00AB4B40"/>
    <w:rsid w:val="00AB668F"/>
    <w:rsid w:val="00AC0762"/>
    <w:rsid w:val="00AC14ED"/>
    <w:rsid w:val="00AC2F6D"/>
    <w:rsid w:val="00AC30B4"/>
    <w:rsid w:val="00AC50E9"/>
    <w:rsid w:val="00AC568B"/>
    <w:rsid w:val="00AC5715"/>
    <w:rsid w:val="00AC74C9"/>
    <w:rsid w:val="00AD0804"/>
    <w:rsid w:val="00AD0C94"/>
    <w:rsid w:val="00AD1761"/>
    <w:rsid w:val="00AD42B4"/>
    <w:rsid w:val="00AD5D66"/>
    <w:rsid w:val="00AD7837"/>
    <w:rsid w:val="00AD7DB0"/>
    <w:rsid w:val="00AE10AC"/>
    <w:rsid w:val="00AE1CB4"/>
    <w:rsid w:val="00AE3A93"/>
    <w:rsid w:val="00AE4304"/>
    <w:rsid w:val="00AE4F60"/>
    <w:rsid w:val="00AE5E51"/>
    <w:rsid w:val="00AE6AEE"/>
    <w:rsid w:val="00AE7130"/>
    <w:rsid w:val="00AF059F"/>
    <w:rsid w:val="00AF0658"/>
    <w:rsid w:val="00AF0742"/>
    <w:rsid w:val="00AF1525"/>
    <w:rsid w:val="00AF3004"/>
    <w:rsid w:val="00AF429B"/>
    <w:rsid w:val="00AF609C"/>
    <w:rsid w:val="00AF70CF"/>
    <w:rsid w:val="00AF733E"/>
    <w:rsid w:val="00B001E9"/>
    <w:rsid w:val="00B00429"/>
    <w:rsid w:val="00B0228B"/>
    <w:rsid w:val="00B03677"/>
    <w:rsid w:val="00B04987"/>
    <w:rsid w:val="00B0538F"/>
    <w:rsid w:val="00B0583A"/>
    <w:rsid w:val="00B07EA8"/>
    <w:rsid w:val="00B1023A"/>
    <w:rsid w:val="00B120E1"/>
    <w:rsid w:val="00B133D8"/>
    <w:rsid w:val="00B1345A"/>
    <w:rsid w:val="00B16996"/>
    <w:rsid w:val="00B16D04"/>
    <w:rsid w:val="00B17728"/>
    <w:rsid w:val="00B203E3"/>
    <w:rsid w:val="00B24522"/>
    <w:rsid w:val="00B25A69"/>
    <w:rsid w:val="00B2606B"/>
    <w:rsid w:val="00B2619D"/>
    <w:rsid w:val="00B26BA1"/>
    <w:rsid w:val="00B26DB5"/>
    <w:rsid w:val="00B270C1"/>
    <w:rsid w:val="00B278A7"/>
    <w:rsid w:val="00B27FFE"/>
    <w:rsid w:val="00B307C9"/>
    <w:rsid w:val="00B32BA4"/>
    <w:rsid w:val="00B333F4"/>
    <w:rsid w:val="00B3454D"/>
    <w:rsid w:val="00B345C9"/>
    <w:rsid w:val="00B348A2"/>
    <w:rsid w:val="00B34E85"/>
    <w:rsid w:val="00B37305"/>
    <w:rsid w:val="00B3767D"/>
    <w:rsid w:val="00B3782B"/>
    <w:rsid w:val="00B40803"/>
    <w:rsid w:val="00B4123A"/>
    <w:rsid w:val="00B418FB"/>
    <w:rsid w:val="00B42FB8"/>
    <w:rsid w:val="00B43091"/>
    <w:rsid w:val="00B430C7"/>
    <w:rsid w:val="00B4329B"/>
    <w:rsid w:val="00B4373B"/>
    <w:rsid w:val="00B4654B"/>
    <w:rsid w:val="00B46F0C"/>
    <w:rsid w:val="00B50739"/>
    <w:rsid w:val="00B50DC8"/>
    <w:rsid w:val="00B5497B"/>
    <w:rsid w:val="00B54CBD"/>
    <w:rsid w:val="00B556C3"/>
    <w:rsid w:val="00B5671D"/>
    <w:rsid w:val="00B567E1"/>
    <w:rsid w:val="00B576BC"/>
    <w:rsid w:val="00B57FAB"/>
    <w:rsid w:val="00B61573"/>
    <w:rsid w:val="00B638E9"/>
    <w:rsid w:val="00B64CAE"/>
    <w:rsid w:val="00B6612F"/>
    <w:rsid w:val="00B667D0"/>
    <w:rsid w:val="00B6725E"/>
    <w:rsid w:val="00B672F8"/>
    <w:rsid w:val="00B70119"/>
    <w:rsid w:val="00B70196"/>
    <w:rsid w:val="00B70E1D"/>
    <w:rsid w:val="00B717E1"/>
    <w:rsid w:val="00B7527A"/>
    <w:rsid w:val="00B8126E"/>
    <w:rsid w:val="00B81878"/>
    <w:rsid w:val="00B81A7C"/>
    <w:rsid w:val="00B84283"/>
    <w:rsid w:val="00B857FF"/>
    <w:rsid w:val="00B878DA"/>
    <w:rsid w:val="00B8794D"/>
    <w:rsid w:val="00B906E4"/>
    <w:rsid w:val="00B9497E"/>
    <w:rsid w:val="00B94F4E"/>
    <w:rsid w:val="00B95A47"/>
    <w:rsid w:val="00B95F4D"/>
    <w:rsid w:val="00B96A60"/>
    <w:rsid w:val="00B97BFD"/>
    <w:rsid w:val="00BA1E19"/>
    <w:rsid w:val="00BA3316"/>
    <w:rsid w:val="00BA3F51"/>
    <w:rsid w:val="00BA3F83"/>
    <w:rsid w:val="00BA46DC"/>
    <w:rsid w:val="00BA49F7"/>
    <w:rsid w:val="00BA53AB"/>
    <w:rsid w:val="00BA5A83"/>
    <w:rsid w:val="00BA6998"/>
    <w:rsid w:val="00BA69DC"/>
    <w:rsid w:val="00BA6A04"/>
    <w:rsid w:val="00BB2204"/>
    <w:rsid w:val="00BB22CF"/>
    <w:rsid w:val="00BB2F23"/>
    <w:rsid w:val="00BB37A3"/>
    <w:rsid w:val="00BB41E4"/>
    <w:rsid w:val="00BB5814"/>
    <w:rsid w:val="00BB5A98"/>
    <w:rsid w:val="00BC1586"/>
    <w:rsid w:val="00BC2313"/>
    <w:rsid w:val="00BC24B5"/>
    <w:rsid w:val="00BC3933"/>
    <w:rsid w:val="00BC407A"/>
    <w:rsid w:val="00BC41A4"/>
    <w:rsid w:val="00BC5053"/>
    <w:rsid w:val="00BC5846"/>
    <w:rsid w:val="00BC60E5"/>
    <w:rsid w:val="00BD024A"/>
    <w:rsid w:val="00BD08CA"/>
    <w:rsid w:val="00BD1405"/>
    <w:rsid w:val="00BD35AB"/>
    <w:rsid w:val="00BD3910"/>
    <w:rsid w:val="00BD4D07"/>
    <w:rsid w:val="00BD5D75"/>
    <w:rsid w:val="00BE0409"/>
    <w:rsid w:val="00BE0663"/>
    <w:rsid w:val="00BE0C1C"/>
    <w:rsid w:val="00BE14AF"/>
    <w:rsid w:val="00BE15AA"/>
    <w:rsid w:val="00BE224F"/>
    <w:rsid w:val="00BE2795"/>
    <w:rsid w:val="00BE2D8A"/>
    <w:rsid w:val="00BE3A45"/>
    <w:rsid w:val="00BE5B86"/>
    <w:rsid w:val="00BE6035"/>
    <w:rsid w:val="00BE7219"/>
    <w:rsid w:val="00BE7C2F"/>
    <w:rsid w:val="00BF0ED0"/>
    <w:rsid w:val="00BF2C5B"/>
    <w:rsid w:val="00BF4D28"/>
    <w:rsid w:val="00BF56A9"/>
    <w:rsid w:val="00BF613A"/>
    <w:rsid w:val="00BF70CF"/>
    <w:rsid w:val="00BF792D"/>
    <w:rsid w:val="00C0308A"/>
    <w:rsid w:val="00C051C9"/>
    <w:rsid w:val="00C05997"/>
    <w:rsid w:val="00C05E24"/>
    <w:rsid w:val="00C060AA"/>
    <w:rsid w:val="00C061E6"/>
    <w:rsid w:val="00C07925"/>
    <w:rsid w:val="00C111CA"/>
    <w:rsid w:val="00C112ED"/>
    <w:rsid w:val="00C121C7"/>
    <w:rsid w:val="00C12C80"/>
    <w:rsid w:val="00C14F99"/>
    <w:rsid w:val="00C15A73"/>
    <w:rsid w:val="00C16217"/>
    <w:rsid w:val="00C222DE"/>
    <w:rsid w:val="00C22B56"/>
    <w:rsid w:val="00C25877"/>
    <w:rsid w:val="00C27D54"/>
    <w:rsid w:val="00C3247A"/>
    <w:rsid w:val="00C32872"/>
    <w:rsid w:val="00C32F0D"/>
    <w:rsid w:val="00C3500C"/>
    <w:rsid w:val="00C36A2D"/>
    <w:rsid w:val="00C36F25"/>
    <w:rsid w:val="00C37C50"/>
    <w:rsid w:val="00C42E98"/>
    <w:rsid w:val="00C439BC"/>
    <w:rsid w:val="00C43AF7"/>
    <w:rsid w:val="00C43D1F"/>
    <w:rsid w:val="00C4535B"/>
    <w:rsid w:val="00C45461"/>
    <w:rsid w:val="00C45677"/>
    <w:rsid w:val="00C4594A"/>
    <w:rsid w:val="00C4672C"/>
    <w:rsid w:val="00C473E9"/>
    <w:rsid w:val="00C50162"/>
    <w:rsid w:val="00C509A0"/>
    <w:rsid w:val="00C514B5"/>
    <w:rsid w:val="00C526E2"/>
    <w:rsid w:val="00C52DA0"/>
    <w:rsid w:val="00C533A2"/>
    <w:rsid w:val="00C53E61"/>
    <w:rsid w:val="00C55DD4"/>
    <w:rsid w:val="00C56BED"/>
    <w:rsid w:val="00C604BF"/>
    <w:rsid w:val="00C632F1"/>
    <w:rsid w:val="00C6343C"/>
    <w:rsid w:val="00C634B6"/>
    <w:rsid w:val="00C66AE7"/>
    <w:rsid w:val="00C72E3F"/>
    <w:rsid w:val="00C73948"/>
    <w:rsid w:val="00C745A1"/>
    <w:rsid w:val="00C74B51"/>
    <w:rsid w:val="00C76FE0"/>
    <w:rsid w:val="00C77321"/>
    <w:rsid w:val="00C777AF"/>
    <w:rsid w:val="00C81C57"/>
    <w:rsid w:val="00C81EAC"/>
    <w:rsid w:val="00C82537"/>
    <w:rsid w:val="00C832A2"/>
    <w:rsid w:val="00C8345F"/>
    <w:rsid w:val="00C838AE"/>
    <w:rsid w:val="00C8436A"/>
    <w:rsid w:val="00C84447"/>
    <w:rsid w:val="00C84769"/>
    <w:rsid w:val="00C85569"/>
    <w:rsid w:val="00C8705E"/>
    <w:rsid w:val="00C8727A"/>
    <w:rsid w:val="00C872ED"/>
    <w:rsid w:val="00C90544"/>
    <w:rsid w:val="00C90AAD"/>
    <w:rsid w:val="00C90D25"/>
    <w:rsid w:val="00C9132E"/>
    <w:rsid w:val="00C917D4"/>
    <w:rsid w:val="00C9267C"/>
    <w:rsid w:val="00C92DC7"/>
    <w:rsid w:val="00C930D7"/>
    <w:rsid w:val="00C948D7"/>
    <w:rsid w:val="00C9665D"/>
    <w:rsid w:val="00CA1D3E"/>
    <w:rsid w:val="00CA1D49"/>
    <w:rsid w:val="00CA1F57"/>
    <w:rsid w:val="00CA3296"/>
    <w:rsid w:val="00CA3637"/>
    <w:rsid w:val="00CA49B6"/>
    <w:rsid w:val="00CA4F3C"/>
    <w:rsid w:val="00CA5A4E"/>
    <w:rsid w:val="00CA7649"/>
    <w:rsid w:val="00CA7AD9"/>
    <w:rsid w:val="00CB02C4"/>
    <w:rsid w:val="00CB066E"/>
    <w:rsid w:val="00CB08F2"/>
    <w:rsid w:val="00CB1B48"/>
    <w:rsid w:val="00CB1E20"/>
    <w:rsid w:val="00CB25F9"/>
    <w:rsid w:val="00CB55C0"/>
    <w:rsid w:val="00CB5E1E"/>
    <w:rsid w:val="00CB5EBC"/>
    <w:rsid w:val="00CB72B2"/>
    <w:rsid w:val="00CB7EF2"/>
    <w:rsid w:val="00CC0AC1"/>
    <w:rsid w:val="00CC0DE2"/>
    <w:rsid w:val="00CC113B"/>
    <w:rsid w:val="00CC2C0B"/>
    <w:rsid w:val="00CC3360"/>
    <w:rsid w:val="00CC3A12"/>
    <w:rsid w:val="00CC43FC"/>
    <w:rsid w:val="00CC4A34"/>
    <w:rsid w:val="00CC4B0E"/>
    <w:rsid w:val="00CC4F39"/>
    <w:rsid w:val="00CC58D7"/>
    <w:rsid w:val="00CC58EA"/>
    <w:rsid w:val="00CC72D6"/>
    <w:rsid w:val="00CD0374"/>
    <w:rsid w:val="00CD0524"/>
    <w:rsid w:val="00CD2BF2"/>
    <w:rsid w:val="00CD2EAB"/>
    <w:rsid w:val="00CD449D"/>
    <w:rsid w:val="00CD50B9"/>
    <w:rsid w:val="00CD54DA"/>
    <w:rsid w:val="00CD6474"/>
    <w:rsid w:val="00CD6904"/>
    <w:rsid w:val="00CD6A2A"/>
    <w:rsid w:val="00CD70A9"/>
    <w:rsid w:val="00CD7EEF"/>
    <w:rsid w:val="00CE00B6"/>
    <w:rsid w:val="00CE1853"/>
    <w:rsid w:val="00CE1BF0"/>
    <w:rsid w:val="00CE22E2"/>
    <w:rsid w:val="00CE25A4"/>
    <w:rsid w:val="00CE27FA"/>
    <w:rsid w:val="00CE4361"/>
    <w:rsid w:val="00CE4519"/>
    <w:rsid w:val="00CE46CE"/>
    <w:rsid w:val="00CE6485"/>
    <w:rsid w:val="00CE7057"/>
    <w:rsid w:val="00CE7171"/>
    <w:rsid w:val="00CE7BA3"/>
    <w:rsid w:val="00CE7E25"/>
    <w:rsid w:val="00CF02D3"/>
    <w:rsid w:val="00CF0720"/>
    <w:rsid w:val="00CF0730"/>
    <w:rsid w:val="00CF0D71"/>
    <w:rsid w:val="00CF1054"/>
    <w:rsid w:val="00CF18B5"/>
    <w:rsid w:val="00CF19FC"/>
    <w:rsid w:val="00CF1A25"/>
    <w:rsid w:val="00CF1CBC"/>
    <w:rsid w:val="00CF2A19"/>
    <w:rsid w:val="00CF394B"/>
    <w:rsid w:val="00CF560C"/>
    <w:rsid w:val="00CF5C49"/>
    <w:rsid w:val="00CF669E"/>
    <w:rsid w:val="00CF6ABA"/>
    <w:rsid w:val="00D0056E"/>
    <w:rsid w:val="00D00721"/>
    <w:rsid w:val="00D01379"/>
    <w:rsid w:val="00D014C5"/>
    <w:rsid w:val="00D01E7F"/>
    <w:rsid w:val="00D04B06"/>
    <w:rsid w:val="00D0502B"/>
    <w:rsid w:val="00D065CC"/>
    <w:rsid w:val="00D0671A"/>
    <w:rsid w:val="00D07916"/>
    <w:rsid w:val="00D10C2A"/>
    <w:rsid w:val="00D10FF4"/>
    <w:rsid w:val="00D13576"/>
    <w:rsid w:val="00D14653"/>
    <w:rsid w:val="00D14AF3"/>
    <w:rsid w:val="00D14D93"/>
    <w:rsid w:val="00D169A4"/>
    <w:rsid w:val="00D17402"/>
    <w:rsid w:val="00D1785D"/>
    <w:rsid w:val="00D2027C"/>
    <w:rsid w:val="00D20B75"/>
    <w:rsid w:val="00D219C6"/>
    <w:rsid w:val="00D21AD9"/>
    <w:rsid w:val="00D22FD7"/>
    <w:rsid w:val="00D237C7"/>
    <w:rsid w:val="00D25118"/>
    <w:rsid w:val="00D252BF"/>
    <w:rsid w:val="00D316A3"/>
    <w:rsid w:val="00D32124"/>
    <w:rsid w:val="00D325BA"/>
    <w:rsid w:val="00D33873"/>
    <w:rsid w:val="00D346BC"/>
    <w:rsid w:val="00D35EAA"/>
    <w:rsid w:val="00D37CCF"/>
    <w:rsid w:val="00D40ACC"/>
    <w:rsid w:val="00D41A48"/>
    <w:rsid w:val="00D42547"/>
    <w:rsid w:val="00D425E7"/>
    <w:rsid w:val="00D450D6"/>
    <w:rsid w:val="00D4538F"/>
    <w:rsid w:val="00D456AE"/>
    <w:rsid w:val="00D45B17"/>
    <w:rsid w:val="00D464F2"/>
    <w:rsid w:val="00D54CA6"/>
    <w:rsid w:val="00D5697A"/>
    <w:rsid w:val="00D57056"/>
    <w:rsid w:val="00D578F9"/>
    <w:rsid w:val="00D64F89"/>
    <w:rsid w:val="00D6722E"/>
    <w:rsid w:val="00D672F5"/>
    <w:rsid w:val="00D70529"/>
    <w:rsid w:val="00D72A29"/>
    <w:rsid w:val="00D72EB5"/>
    <w:rsid w:val="00D7393C"/>
    <w:rsid w:val="00D7462B"/>
    <w:rsid w:val="00D764D1"/>
    <w:rsid w:val="00D805AD"/>
    <w:rsid w:val="00D80C5C"/>
    <w:rsid w:val="00D80E25"/>
    <w:rsid w:val="00D81FB1"/>
    <w:rsid w:val="00D823D4"/>
    <w:rsid w:val="00D82C65"/>
    <w:rsid w:val="00D83451"/>
    <w:rsid w:val="00D84882"/>
    <w:rsid w:val="00D855E2"/>
    <w:rsid w:val="00D9004D"/>
    <w:rsid w:val="00D90C89"/>
    <w:rsid w:val="00D91A99"/>
    <w:rsid w:val="00D928CA"/>
    <w:rsid w:val="00D92C2E"/>
    <w:rsid w:val="00D942A4"/>
    <w:rsid w:val="00D94D04"/>
    <w:rsid w:val="00D953E4"/>
    <w:rsid w:val="00D95587"/>
    <w:rsid w:val="00D9570A"/>
    <w:rsid w:val="00D962EF"/>
    <w:rsid w:val="00D964A0"/>
    <w:rsid w:val="00D96F6D"/>
    <w:rsid w:val="00D97433"/>
    <w:rsid w:val="00DA0308"/>
    <w:rsid w:val="00DA159F"/>
    <w:rsid w:val="00DA3C8C"/>
    <w:rsid w:val="00DA514C"/>
    <w:rsid w:val="00DB07C4"/>
    <w:rsid w:val="00DB0B09"/>
    <w:rsid w:val="00DB0D9E"/>
    <w:rsid w:val="00DB195A"/>
    <w:rsid w:val="00DB1C6C"/>
    <w:rsid w:val="00DB1F58"/>
    <w:rsid w:val="00DB2768"/>
    <w:rsid w:val="00DB5CD3"/>
    <w:rsid w:val="00DB6E31"/>
    <w:rsid w:val="00DB7A5A"/>
    <w:rsid w:val="00DC0FBB"/>
    <w:rsid w:val="00DC21C3"/>
    <w:rsid w:val="00DC2C98"/>
    <w:rsid w:val="00DC3093"/>
    <w:rsid w:val="00DC527E"/>
    <w:rsid w:val="00DC52FF"/>
    <w:rsid w:val="00DC552D"/>
    <w:rsid w:val="00DC55BA"/>
    <w:rsid w:val="00DC5964"/>
    <w:rsid w:val="00DC615F"/>
    <w:rsid w:val="00DC6D2E"/>
    <w:rsid w:val="00DD0979"/>
    <w:rsid w:val="00DD0BDA"/>
    <w:rsid w:val="00DD0D59"/>
    <w:rsid w:val="00DD0E71"/>
    <w:rsid w:val="00DD1DEE"/>
    <w:rsid w:val="00DD2070"/>
    <w:rsid w:val="00DD23FE"/>
    <w:rsid w:val="00DD39A4"/>
    <w:rsid w:val="00DD3A76"/>
    <w:rsid w:val="00DD3D63"/>
    <w:rsid w:val="00DD41E4"/>
    <w:rsid w:val="00DD49BA"/>
    <w:rsid w:val="00DD4BC5"/>
    <w:rsid w:val="00DD5E39"/>
    <w:rsid w:val="00DD759C"/>
    <w:rsid w:val="00DE2878"/>
    <w:rsid w:val="00DE3315"/>
    <w:rsid w:val="00DE3BA6"/>
    <w:rsid w:val="00DE4244"/>
    <w:rsid w:val="00DE42F2"/>
    <w:rsid w:val="00DE4D37"/>
    <w:rsid w:val="00DE6474"/>
    <w:rsid w:val="00DE6477"/>
    <w:rsid w:val="00DE6D23"/>
    <w:rsid w:val="00DE7C6D"/>
    <w:rsid w:val="00DF0E74"/>
    <w:rsid w:val="00DF19CF"/>
    <w:rsid w:val="00DF1A07"/>
    <w:rsid w:val="00DF1A8F"/>
    <w:rsid w:val="00DF1BD1"/>
    <w:rsid w:val="00DF2DB6"/>
    <w:rsid w:val="00DF30B8"/>
    <w:rsid w:val="00DF39DF"/>
    <w:rsid w:val="00DF4432"/>
    <w:rsid w:val="00DF7217"/>
    <w:rsid w:val="00E0074E"/>
    <w:rsid w:val="00E0096C"/>
    <w:rsid w:val="00E01AE4"/>
    <w:rsid w:val="00E01CFB"/>
    <w:rsid w:val="00E02442"/>
    <w:rsid w:val="00E0370A"/>
    <w:rsid w:val="00E038B9"/>
    <w:rsid w:val="00E05828"/>
    <w:rsid w:val="00E06ACE"/>
    <w:rsid w:val="00E1055D"/>
    <w:rsid w:val="00E12B3C"/>
    <w:rsid w:val="00E13642"/>
    <w:rsid w:val="00E146F2"/>
    <w:rsid w:val="00E14E00"/>
    <w:rsid w:val="00E14ECD"/>
    <w:rsid w:val="00E158F6"/>
    <w:rsid w:val="00E15A03"/>
    <w:rsid w:val="00E161D8"/>
    <w:rsid w:val="00E16CAD"/>
    <w:rsid w:val="00E17222"/>
    <w:rsid w:val="00E173F3"/>
    <w:rsid w:val="00E1763A"/>
    <w:rsid w:val="00E17C81"/>
    <w:rsid w:val="00E20BE0"/>
    <w:rsid w:val="00E2122A"/>
    <w:rsid w:val="00E21288"/>
    <w:rsid w:val="00E24E8E"/>
    <w:rsid w:val="00E25F2E"/>
    <w:rsid w:val="00E263C4"/>
    <w:rsid w:val="00E263C5"/>
    <w:rsid w:val="00E26C01"/>
    <w:rsid w:val="00E275FB"/>
    <w:rsid w:val="00E27630"/>
    <w:rsid w:val="00E30540"/>
    <w:rsid w:val="00E33544"/>
    <w:rsid w:val="00E35758"/>
    <w:rsid w:val="00E37B82"/>
    <w:rsid w:val="00E42B99"/>
    <w:rsid w:val="00E45A82"/>
    <w:rsid w:val="00E46403"/>
    <w:rsid w:val="00E476DB"/>
    <w:rsid w:val="00E479FD"/>
    <w:rsid w:val="00E47DD0"/>
    <w:rsid w:val="00E50500"/>
    <w:rsid w:val="00E51015"/>
    <w:rsid w:val="00E51E88"/>
    <w:rsid w:val="00E538F4"/>
    <w:rsid w:val="00E54137"/>
    <w:rsid w:val="00E572D0"/>
    <w:rsid w:val="00E6094A"/>
    <w:rsid w:val="00E60FE4"/>
    <w:rsid w:val="00E61D9E"/>
    <w:rsid w:val="00E626C9"/>
    <w:rsid w:val="00E63D67"/>
    <w:rsid w:val="00E667EA"/>
    <w:rsid w:val="00E66EF5"/>
    <w:rsid w:val="00E6705D"/>
    <w:rsid w:val="00E677FA"/>
    <w:rsid w:val="00E70DC4"/>
    <w:rsid w:val="00E72198"/>
    <w:rsid w:val="00E73D0A"/>
    <w:rsid w:val="00E753F7"/>
    <w:rsid w:val="00E763E3"/>
    <w:rsid w:val="00E76B77"/>
    <w:rsid w:val="00E80815"/>
    <w:rsid w:val="00E81567"/>
    <w:rsid w:val="00E824A8"/>
    <w:rsid w:val="00E83070"/>
    <w:rsid w:val="00E830A7"/>
    <w:rsid w:val="00E84B05"/>
    <w:rsid w:val="00E84BE5"/>
    <w:rsid w:val="00E853AF"/>
    <w:rsid w:val="00E859FD"/>
    <w:rsid w:val="00E85D37"/>
    <w:rsid w:val="00E86648"/>
    <w:rsid w:val="00E86B53"/>
    <w:rsid w:val="00E877C9"/>
    <w:rsid w:val="00E87FF9"/>
    <w:rsid w:val="00E9067B"/>
    <w:rsid w:val="00E90B83"/>
    <w:rsid w:val="00E90DBE"/>
    <w:rsid w:val="00E9178D"/>
    <w:rsid w:val="00E938DD"/>
    <w:rsid w:val="00E94216"/>
    <w:rsid w:val="00E94E46"/>
    <w:rsid w:val="00E94F5E"/>
    <w:rsid w:val="00E95946"/>
    <w:rsid w:val="00E96665"/>
    <w:rsid w:val="00EA0487"/>
    <w:rsid w:val="00EA12BF"/>
    <w:rsid w:val="00EA18D9"/>
    <w:rsid w:val="00EA1FF5"/>
    <w:rsid w:val="00EA2BBE"/>
    <w:rsid w:val="00EA363D"/>
    <w:rsid w:val="00EA64EE"/>
    <w:rsid w:val="00EA75EB"/>
    <w:rsid w:val="00EB0C4B"/>
    <w:rsid w:val="00EB0EB8"/>
    <w:rsid w:val="00EB1D57"/>
    <w:rsid w:val="00EB1D79"/>
    <w:rsid w:val="00EB31F6"/>
    <w:rsid w:val="00EB370D"/>
    <w:rsid w:val="00EB38DA"/>
    <w:rsid w:val="00EB504D"/>
    <w:rsid w:val="00EB58E2"/>
    <w:rsid w:val="00EB673F"/>
    <w:rsid w:val="00EB6A2E"/>
    <w:rsid w:val="00EB7D1F"/>
    <w:rsid w:val="00EC08CC"/>
    <w:rsid w:val="00EC2133"/>
    <w:rsid w:val="00EC4002"/>
    <w:rsid w:val="00EC50F9"/>
    <w:rsid w:val="00EC64CA"/>
    <w:rsid w:val="00EC7ABC"/>
    <w:rsid w:val="00ED1579"/>
    <w:rsid w:val="00ED273A"/>
    <w:rsid w:val="00ED323E"/>
    <w:rsid w:val="00ED338C"/>
    <w:rsid w:val="00ED367E"/>
    <w:rsid w:val="00ED3770"/>
    <w:rsid w:val="00ED4273"/>
    <w:rsid w:val="00ED466A"/>
    <w:rsid w:val="00ED48E1"/>
    <w:rsid w:val="00ED6A30"/>
    <w:rsid w:val="00EE0D99"/>
    <w:rsid w:val="00EE12B7"/>
    <w:rsid w:val="00EE1BE5"/>
    <w:rsid w:val="00EE289B"/>
    <w:rsid w:val="00EE2DF0"/>
    <w:rsid w:val="00EE31B3"/>
    <w:rsid w:val="00EE3528"/>
    <w:rsid w:val="00EE3F10"/>
    <w:rsid w:val="00EE5198"/>
    <w:rsid w:val="00EE7A5B"/>
    <w:rsid w:val="00EE7B1F"/>
    <w:rsid w:val="00EF26B1"/>
    <w:rsid w:val="00EF2ACE"/>
    <w:rsid w:val="00EF4680"/>
    <w:rsid w:val="00EF5667"/>
    <w:rsid w:val="00EF5BE2"/>
    <w:rsid w:val="00EF7DE1"/>
    <w:rsid w:val="00F00AF9"/>
    <w:rsid w:val="00F01784"/>
    <w:rsid w:val="00F01B7D"/>
    <w:rsid w:val="00F03027"/>
    <w:rsid w:val="00F04842"/>
    <w:rsid w:val="00F052B5"/>
    <w:rsid w:val="00F05539"/>
    <w:rsid w:val="00F064C5"/>
    <w:rsid w:val="00F07B5E"/>
    <w:rsid w:val="00F10DA2"/>
    <w:rsid w:val="00F112FE"/>
    <w:rsid w:val="00F11E82"/>
    <w:rsid w:val="00F125B2"/>
    <w:rsid w:val="00F134BE"/>
    <w:rsid w:val="00F13568"/>
    <w:rsid w:val="00F138C1"/>
    <w:rsid w:val="00F14957"/>
    <w:rsid w:val="00F15179"/>
    <w:rsid w:val="00F15777"/>
    <w:rsid w:val="00F161AC"/>
    <w:rsid w:val="00F166C9"/>
    <w:rsid w:val="00F170BC"/>
    <w:rsid w:val="00F1713C"/>
    <w:rsid w:val="00F20020"/>
    <w:rsid w:val="00F2043E"/>
    <w:rsid w:val="00F21289"/>
    <w:rsid w:val="00F2250E"/>
    <w:rsid w:val="00F2255F"/>
    <w:rsid w:val="00F23AAA"/>
    <w:rsid w:val="00F24052"/>
    <w:rsid w:val="00F25194"/>
    <w:rsid w:val="00F31520"/>
    <w:rsid w:val="00F31854"/>
    <w:rsid w:val="00F334DF"/>
    <w:rsid w:val="00F36510"/>
    <w:rsid w:val="00F3713D"/>
    <w:rsid w:val="00F37242"/>
    <w:rsid w:val="00F3789A"/>
    <w:rsid w:val="00F408EE"/>
    <w:rsid w:val="00F40E88"/>
    <w:rsid w:val="00F4132D"/>
    <w:rsid w:val="00F429A5"/>
    <w:rsid w:val="00F44120"/>
    <w:rsid w:val="00F44967"/>
    <w:rsid w:val="00F44CCB"/>
    <w:rsid w:val="00F450DA"/>
    <w:rsid w:val="00F456D2"/>
    <w:rsid w:val="00F456FF"/>
    <w:rsid w:val="00F46357"/>
    <w:rsid w:val="00F46956"/>
    <w:rsid w:val="00F47B4E"/>
    <w:rsid w:val="00F505EC"/>
    <w:rsid w:val="00F512B9"/>
    <w:rsid w:val="00F51BB6"/>
    <w:rsid w:val="00F52335"/>
    <w:rsid w:val="00F5544D"/>
    <w:rsid w:val="00F56A1A"/>
    <w:rsid w:val="00F577C6"/>
    <w:rsid w:val="00F577F1"/>
    <w:rsid w:val="00F57E07"/>
    <w:rsid w:val="00F60EBE"/>
    <w:rsid w:val="00F61D7D"/>
    <w:rsid w:val="00F62B59"/>
    <w:rsid w:val="00F6436A"/>
    <w:rsid w:val="00F64F1A"/>
    <w:rsid w:val="00F65207"/>
    <w:rsid w:val="00F6666E"/>
    <w:rsid w:val="00F702B2"/>
    <w:rsid w:val="00F70CD0"/>
    <w:rsid w:val="00F70F03"/>
    <w:rsid w:val="00F7229E"/>
    <w:rsid w:val="00F72FD3"/>
    <w:rsid w:val="00F74661"/>
    <w:rsid w:val="00F748FC"/>
    <w:rsid w:val="00F76F03"/>
    <w:rsid w:val="00F773D6"/>
    <w:rsid w:val="00F7751E"/>
    <w:rsid w:val="00F809CC"/>
    <w:rsid w:val="00F82749"/>
    <w:rsid w:val="00F82DBA"/>
    <w:rsid w:val="00F82EA0"/>
    <w:rsid w:val="00F83BF1"/>
    <w:rsid w:val="00F856D9"/>
    <w:rsid w:val="00F86921"/>
    <w:rsid w:val="00F86D7F"/>
    <w:rsid w:val="00F92145"/>
    <w:rsid w:val="00F9293B"/>
    <w:rsid w:val="00F9330B"/>
    <w:rsid w:val="00F9343F"/>
    <w:rsid w:val="00F938A6"/>
    <w:rsid w:val="00F93A4E"/>
    <w:rsid w:val="00F951FF"/>
    <w:rsid w:val="00F96A20"/>
    <w:rsid w:val="00FA0DB7"/>
    <w:rsid w:val="00FA11AC"/>
    <w:rsid w:val="00FA1CBA"/>
    <w:rsid w:val="00FA2661"/>
    <w:rsid w:val="00FA37F6"/>
    <w:rsid w:val="00FA4591"/>
    <w:rsid w:val="00FB0478"/>
    <w:rsid w:val="00FB1630"/>
    <w:rsid w:val="00FB17D4"/>
    <w:rsid w:val="00FB1F05"/>
    <w:rsid w:val="00FB23BF"/>
    <w:rsid w:val="00FB23F9"/>
    <w:rsid w:val="00FB2F30"/>
    <w:rsid w:val="00FB3480"/>
    <w:rsid w:val="00FB55D6"/>
    <w:rsid w:val="00FB6313"/>
    <w:rsid w:val="00FB6C23"/>
    <w:rsid w:val="00FB72B9"/>
    <w:rsid w:val="00FB7409"/>
    <w:rsid w:val="00FC005B"/>
    <w:rsid w:val="00FC19B2"/>
    <w:rsid w:val="00FC2A25"/>
    <w:rsid w:val="00FC40AF"/>
    <w:rsid w:val="00FC4C6D"/>
    <w:rsid w:val="00FC4D15"/>
    <w:rsid w:val="00FC5760"/>
    <w:rsid w:val="00FC648E"/>
    <w:rsid w:val="00FC69A3"/>
    <w:rsid w:val="00FC7E1C"/>
    <w:rsid w:val="00FD12B7"/>
    <w:rsid w:val="00FD1835"/>
    <w:rsid w:val="00FD1E4D"/>
    <w:rsid w:val="00FD1FB3"/>
    <w:rsid w:val="00FD2B2A"/>
    <w:rsid w:val="00FD4F57"/>
    <w:rsid w:val="00FD541A"/>
    <w:rsid w:val="00FD6447"/>
    <w:rsid w:val="00FD6449"/>
    <w:rsid w:val="00FE147C"/>
    <w:rsid w:val="00FE16B2"/>
    <w:rsid w:val="00FE1F81"/>
    <w:rsid w:val="00FE26D3"/>
    <w:rsid w:val="00FE347D"/>
    <w:rsid w:val="00FE4810"/>
    <w:rsid w:val="00FE549A"/>
    <w:rsid w:val="00FE5F89"/>
    <w:rsid w:val="00FE65CC"/>
    <w:rsid w:val="00FE7214"/>
    <w:rsid w:val="00FF01DA"/>
    <w:rsid w:val="00FF1493"/>
    <w:rsid w:val="00FF1DB1"/>
    <w:rsid w:val="00FF29BE"/>
    <w:rsid w:val="00FF2EB9"/>
    <w:rsid w:val="00FF3382"/>
    <w:rsid w:val="00FF40E9"/>
    <w:rsid w:val="00FF470C"/>
    <w:rsid w:val="00FF4E8D"/>
    <w:rsid w:val="00FF53D3"/>
    <w:rsid w:val="00FF5A61"/>
    <w:rsid w:val="00FF6C3D"/>
    <w:rsid w:val="00FF6CB9"/>
    <w:rsid w:val="00FF7B5A"/>
    <w:rsid w:val="00FF7E5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911E8"/>
  <w15:chartTrackingRefBased/>
  <w15:docId w15:val="{746DBE42-FD4A-4342-9634-E8E59053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7"/>
      </w:numPr>
      <w:spacing w:before="240" w:after="60"/>
      <w:outlineLvl w:val="3"/>
    </w:pPr>
    <w:rPr>
      <w:b/>
      <w:bCs/>
      <w:sz w:val="28"/>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Olstomnmnande">
    <w:name w:val="Unresolved Mention"/>
    <w:basedOn w:val="Standardstycketeckensnitt"/>
    <w:uiPriority w:val="99"/>
    <w:semiHidden/>
    <w:unhideWhenUsed/>
    <w:rsid w:val="00EE31B3"/>
    <w:rPr>
      <w:color w:val="605E5C"/>
      <w:shd w:val="clear" w:color="auto" w:fill="E1DFDD"/>
    </w:rPr>
  </w:style>
  <w:style w:type="character" w:customStyle="1" w:styleId="Rubrik3Char">
    <w:name w:val="Rubrik 3 Char"/>
    <w:basedOn w:val="Standardstycketeckensnitt"/>
    <w:link w:val="Rubrik3"/>
    <w:uiPriority w:val="9"/>
    <w:rsid w:val="00595810"/>
    <w:rPr>
      <w:rFonts w:ascii="Arial" w:hAnsi="Arial" w:cs="Arial"/>
      <w:b/>
      <w:bCs/>
      <w:sz w:val="26"/>
      <w:szCs w:val="26"/>
      <w:lang w:val="sv-SE" w:eastAsia="sv-SE"/>
    </w:rPr>
  </w:style>
  <w:style w:type="paragraph" w:styleId="Normalwebb">
    <w:name w:val="Normal (Web)"/>
    <w:basedOn w:val="Normal"/>
    <w:uiPriority w:val="99"/>
    <w:semiHidden/>
    <w:unhideWhenUsed/>
    <w:rsid w:val="008535FB"/>
    <w:pPr>
      <w:spacing w:before="100" w:beforeAutospacing="1" w:after="100" w:afterAutospacing="1"/>
    </w:pPr>
    <w:rPr>
      <w:lang w:val="sv-FI" w:eastAsia="sv-FI"/>
    </w:rPr>
  </w:style>
  <w:style w:type="character" w:customStyle="1" w:styleId="ANormalChar">
    <w:name w:val="ANormal Char"/>
    <w:link w:val="ANormal"/>
    <w:locked/>
    <w:rsid w:val="00371BCE"/>
    <w:rPr>
      <w:sz w:val="22"/>
      <w:lang w:val="sv-SE" w:eastAsia="sv-SE"/>
    </w:rPr>
  </w:style>
  <w:style w:type="paragraph" w:styleId="Fotnotstext">
    <w:name w:val="footnote text"/>
    <w:basedOn w:val="Normal"/>
    <w:link w:val="FotnotstextChar"/>
    <w:uiPriority w:val="99"/>
    <w:semiHidden/>
    <w:unhideWhenUsed/>
    <w:rsid w:val="00F31520"/>
    <w:rPr>
      <w:sz w:val="20"/>
      <w:szCs w:val="20"/>
    </w:rPr>
  </w:style>
  <w:style w:type="character" w:customStyle="1" w:styleId="FotnotstextChar">
    <w:name w:val="Fotnotstext Char"/>
    <w:basedOn w:val="Standardstycketeckensnitt"/>
    <w:link w:val="Fotnotstext"/>
    <w:uiPriority w:val="99"/>
    <w:semiHidden/>
    <w:rsid w:val="00F31520"/>
    <w:rPr>
      <w:lang w:val="sv-SE" w:eastAsia="sv-SE"/>
    </w:rPr>
  </w:style>
  <w:style w:type="character" w:styleId="Fotnotsreferens">
    <w:name w:val="footnote reference"/>
    <w:basedOn w:val="Standardstycketeckensnitt"/>
    <w:uiPriority w:val="99"/>
    <w:semiHidden/>
    <w:unhideWhenUsed/>
    <w:rsid w:val="00F31520"/>
    <w:rPr>
      <w:vertAlign w:val="superscript"/>
    </w:rPr>
  </w:style>
  <w:style w:type="paragraph" w:styleId="Liststycke">
    <w:name w:val="List Paragraph"/>
    <w:basedOn w:val="Normal"/>
    <w:uiPriority w:val="34"/>
    <w:qFormat/>
    <w:rsid w:val="003B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geringen.ax/alandsk-lagstiftning/alex/20068" TargetMode="External"/><Relationship Id="rId21" Type="http://schemas.openxmlformats.org/officeDocument/2006/relationships/hyperlink" Target="https://www.regeringen.ax/alandsk-lagstiftning/alex/201556" TargetMode="External"/><Relationship Id="rId42" Type="http://schemas.openxmlformats.org/officeDocument/2006/relationships/hyperlink" Target="https://www.regeringen.ax/alandsk-lagstiftning/alex/201556" TargetMode="External"/><Relationship Id="rId47" Type="http://schemas.openxmlformats.org/officeDocument/2006/relationships/hyperlink" Target="https://www.regeringen.ax/alandsk-lagstiftning/alex/201556" TargetMode="External"/><Relationship Id="rId63" Type="http://schemas.openxmlformats.org/officeDocument/2006/relationships/hyperlink" Target="https://www.regeringen.ax/alandsk-lagstiftning/foraldrad-lagstiftning/200281" TargetMode="External"/><Relationship Id="rId68" Type="http://schemas.openxmlformats.org/officeDocument/2006/relationships/hyperlink" Target="https://www.regeringen.ax/alandsk-lagstiftning/alex/200371" TargetMode="External"/><Relationship Id="rId2" Type="http://schemas.openxmlformats.org/officeDocument/2006/relationships/numbering" Target="numbering.xml"/><Relationship Id="rId16" Type="http://schemas.openxmlformats.org/officeDocument/2006/relationships/hyperlink" Target="https://www.regeringen.ax/alandsk-lagstiftning/alex/20068" TargetMode="External"/><Relationship Id="rId29" Type="http://schemas.openxmlformats.org/officeDocument/2006/relationships/hyperlink" Target="https://www.regeringen.ax/alandsk-lagstiftning/alex/201556" TargetMode="External"/><Relationship Id="rId11" Type="http://schemas.openxmlformats.org/officeDocument/2006/relationships/footer" Target="footer2.xml"/><Relationship Id="rId24" Type="http://schemas.openxmlformats.org/officeDocument/2006/relationships/hyperlink" Target="https://www.regeringen.ax/alandsk-lagstiftning/alex/20068" TargetMode="External"/><Relationship Id="rId32" Type="http://schemas.openxmlformats.org/officeDocument/2006/relationships/hyperlink" Target="https://www.regeringen.ax/alandsk-lagstiftning/alex/20068" TargetMode="External"/><Relationship Id="rId37" Type="http://schemas.openxmlformats.org/officeDocument/2006/relationships/hyperlink" Target="https://www.regeringen.ax/alandsk-lagstiftning/alex/20068" TargetMode="External"/><Relationship Id="rId40" Type="http://schemas.openxmlformats.org/officeDocument/2006/relationships/hyperlink" Target="https://www.regeringen.ax/alandsk-lagstiftning/alex/201556" TargetMode="External"/><Relationship Id="rId45" Type="http://schemas.openxmlformats.org/officeDocument/2006/relationships/hyperlink" Target="https://www.regeringen.ax/alandsk-lagstiftning/alex/201556" TargetMode="External"/><Relationship Id="rId53" Type="http://schemas.openxmlformats.org/officeDocument/2006/relationships/hyperlink" Target="https://www.regeringen.ax/alandsk-lagstiftning/alex/201556" TargetMode="External"/><Relationship Id="rId58" Type="http://schemas.openxmlformats.org/officeDocument/2006/relationships/hyperlink" Target="https://www.regeringen.ax/alandsk-lagstiftning/alex/200371" TargetMode="External"/><Relationship Id="rId66" Type="http://schemas.openxmlformats.org/officeDocument/2006/relationships/hyperlink" Target="https://www.regeringen.ax/alandsk-lagstiftning/alex/199375"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regeringen.ax/alandsk-lagstiftning/alex/200371" TargetMode="External"/><Relationship Id="rId19" Type="http://schemas.openxmlformats.org/officeDocument/2006/relationships/hyperlink" Target="https://www.regeringen.ax/alandsk-lagstiftning/alex/201556" TargetMode="External"/><Relationship Id="rId14" Type="http://schemas.openxmlformats.org/officeDocument/2006/relationships/hyperlink" Target="https://www.regeringen.ax/alandsk-lagstiftning/alex/20068" TargetMode="External"/><Relationship Id="rId22" Type="http://schemas.openxmlformats.org/officeDocument/2006/relationships/hyperlink" Target="https://www.regeringen.ax/alandsk-lagstiftning/alex/20068" TargetMode="External"/><Relationship Id="rId27" Type="http://schemas.openxmlformats.org/officeDocument/2006/relationships/hyperlink" Target="https://www.regeringen.ax/alandsk-lagstiftning/alex/201556" TargetMode="External"/><Relationship Id="rId30" Type="http://schemas.openxmlformats.org/officeDocument/2006/relationships/hyperlink" Target="https://www.regeringen.ax/alandsk-lagstiftning/alex/20068" TargetMode="External"/><Relationship Id="rId35" Type="http://schemas.openxmlformats.org/officeDocument/2006/relationships/hyperlink" Target="https://www.regeringen.ax/alandsk-lagstiftning/alex/20068" TargetMode="External"/><Relationship Id="rId43" Type="http://schemas.openxmlformats.org/officeDocument/2006/relationships/hyperlink" Target="https://www.regeringen.ax/alandsk-lagstiftning/alex/201556" TargetMode="External"/><Relationship Id="rId48" Type="http://schemas.openxmlformats.org/officeDocument/2006/relationships/hyperlink" Target="https://www.regeringen.ax/alandsk-lagstiftning/alex/201556" TargetMode="External"/><Relationship Id="rId56" Type="http://schemas.openxmlformats.org/officeDocument/2006/relationships/hyperlink" Target="https://www.regeringen.ax/alandsk-lagstiftning/alex/20068" TargetMode="External"/><Relationship Id="rId64" Type="http://schemas.openxmlformats.org/officeDocument/2006/relationships/hyperlink" Target="https://www.regeringen.ax/alandsk-lagstiftning/alex/202032" TargetMode="External"/><Relationship Id="rId69" Type="http://schemas.openxmlformats.org/officeDocument/2006/relationships/hyperlink" Target="https://www.regeringen.ax/alandsk-lagstiftning/alex/200371" TargetMode="External"/><Relationship Id="rId8" Type="http://schemas.openxmlformats.org/officeDocument/2006/relationships/image" Target="media/image1.png"/><Relationship Id="rId51" Type="http://schemas.openxmlformats.org/officeDocument/2006/relationships/hyperlink" Target="https://www.regeringen.ax/alandsk-lagstiftning/alex/200371"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regeringen.ax/alandsk-lagstiftning/alex/20068" TargetMode="External"/><Relationship Id="rId17" Type="http://schemas.openxmlformats.org/officeDocument/2006/relationships/hyperlink" Target="https://www.regeringen.ax/alandsk-lagstiftning/alex/20068" TargetMode="External"/><Relationship Id="rId25" Type="http://schemas.openxmlformats.org/officeDocument/2006/relationships/hyperlink" Target="https://www.regeringen.ax/alandsk-lagstiftning/alex/201556" TargetMode="External"/><Relationship Id="rId33" Type="http://schemas.openxmlformats.org/officeDocument/2006/relationships/hyperlink" Target="https://www.regeringen.ax/alandsk-lagstiftning/alex/201556" TargetMode="External"/><Relationship Id="rId38" Type="http://schemas.openxmlformats.org/officeDocument/2006/relationships/hyperlink" Target="https://www.regeringen.ax/alandsk-lagstiftning/alex/20068" TargetMode="External"/><Relationship Id="rId46" Type="http://schemas.openxmlformats.org/officeDocument/2006/relationships/hyperlink" Target="https://www.regeringen.ax/alandsk-lagstiftning/alex/201556" TargetMode="External"/><Relationship Id="rId59" Type="http://schemas.openxmlformats.org/officeDocument/2006/relationships/hyperlink" Target="https://www.regeringen.ax/alandsk-lagstiftning/alex/200371" TargetMode="External"/><Relationship Id="rId67" Type="http://schemas.openxmlformats.org/officeDocument/2006/relationships/hyperlink" Target="https://www.regeringen.ax/alandsk-lagstiftning/alex/200954" TargetMode="External"/><Relationship Id="rId20" Type="http://schemas.openxmlformats.org/officeDocument/2006/relationships/hyperlink" Target="https://www.regeringen.ax/alandsk-lagstiftning/alex/20068" TargetMode="External"/><Relationship Id="rId41" Type="http://schemas.openxmlformats.org/officeDocument/2006/relationships/hyperlink" Target="https://www.regeringen.ax/alandsk-lagstiftning/alex/201556" TargetMode="External"/><Relationship Id="rId54" Type="http://schemas.openxmlformats.org/officeDocument/2006/relationships/hyperlink" Target="https://www.regeringen.ax/alandsk-lagstiftning/alex/20068" TargetMode="External"/><Relationship Id="rId62" Type="http://schemas.openxmlformats.org/officeDocument/2006/relationships/hyperlink" Target="https://www.regeringen.ax/alandsk-lagstiftning/alex/201113" TargetMode="External"/><Relationship Id="rId70" Type="http://schemas.openxmlformats.org/officeDocument/2006/relationships/hyperlink" Target="https://www.regeringen.ax/alandsk-lagstiftning/alex/200371"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geringen.ax/alandsk-lagstiftning/alex/20068" TargetMode="External"/><Relationship Id="rId23" Type="http://schemas.openxmlformats.org/officeDocument/2006/relationships/hyperlink" Target="https://www.regeringen.ax/alandsk-lagstiftning/alex/201556" TargetMode="External"/><Relationship Id="rId28" Type="http://schemas.openxmlformats.org/officeDocument/2006/relationships/hyperlink" Target="https://www.regeringen.ax/alandsk-lagstiftning/alex/20068" TargetMode="External"/><Relationship Id="rId36" Type="http://schemas.openxmlformats.org/officeDocument/2006/relationships/hyperlink" Target="https://www.regeringen.ax/alandsk-lagstiftning/alex/20068" TargetMode="External"/><Relationship Id="rId49" Type="http://schemas.openxmlformats.org/officeDocument/2006/relationships/hyperlink" Target="https://www.regeringen.ax/alandsk-lagstiftning/alex/20068" TargetMode="External"/><Relationship Id="rId57" Type="http://schemas.openxmlformats.org/officeDocument/2006/relationships/hyperlink" Target="https://www.regeringen.ax/alandsk-lagstiftning/alex/200371" TargetMode="External"/><Relationship Id="rId10" Type="http://schemas.openxmlformats.org/officeDocument/2006/relationships/footer" Target="footer1.xml"/><Relationship Id="rId31" Type="http://schemas.openxmlformats.org/officeDocument/2006/relationships/hyperlink" Target="https://www.regeringen.ax/alandsk-lagstiftning/alex/201556" TargetMode="External"/><Relationship Id="rId44" Type="http://schemas.openxmlformats.org/officeDocument/2006/relationships/hyperlink" Target="https://www.regeringen.ax/alandsk-lagstiftning/alex/201556" TargetMode="External"/><Relationship Id="rId52" Type="http://schemas.openxmlformats.org/officeDocument/2006/relationships/hyperlink" Target="https://www.regeringen.ax/alandsk-lagstiftning/alex/20068" TargetMode="External"/><Relationship Id="rId60" Type="http://schemas.openxmlformats.org/officeDocument/2006/relationships/hyperlink" Target="https://www.regeringen.ax/alandsk-lagstiftning/alex/200371" TargetMode="External"/><Relationship Id="rId65" Type="http://schemas.openxmlformats.org/officeDocument/2006/relationships/hyperlink" Target="https://www.regeringen.ax/alandsk-lagstiftning/alex/199953"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regeringen.ax/alandsk-lagstiftning/alex/201556" TargetMode="External"/><Relationship Id="rId18" Type="http://schemas.openxmlformats.org/officeDocument/2006/relationships/hyperlink" Target="https://www.regeringen.ax/alandsk-lagstiftning/alex/20068" TargetMode="External"/><Relationship Id="rId39" Type="http://schemas.openxmlformats.org/officeDocument/2006/relationships/hyperlink" Target="https://www.regeringen.ax/alandsk-lagstiftning/alex/201556" TargetMode="External"/><Relationship Id="rId34" Type="http://schemas.openxmlformats.org/officeDocument/2006/relationships/hyperlink" Target="https://www.regeringen.ax/alandsk-lagstiftning/alex/20068" TargetMode="External"/><Relationship Id="rId50" Type="http://schemas.openxmlformats.org/officeDocument/2006/relationships/hyperlink" Target="https://www.regeringen.ax/alandsk-lagstiftning/alex/200371" TargetMode="External"/><Relationship Id="rId55" Type="http://schemas.openxmlformats.org/officeDocument/2006/relationships/hyperlink" Target="https://www.regeringen.ax/alandsk-lagstiftning/alex/201556" TargetMode="External"/><Relationship Id="rId7" Type="http://schemas.openxmlformats.org/officeDocument/2006/relationships/endnotes" Target="endnotes.xml"/><Relationship Id="rId7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0CD2-7F07-4B29-911B-EE3F71C9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1</Pages>
  <Words>42412</Words>
  <Characters>224788</Characters>
  <Application>Microsoft Office Word</Application>
  <DocSecurity>0</DocSecurity>
  <Lines>1873</Lines>
  <Paragraphs>533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266667</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Mathias Lundqvist</dc:creator>
  <cp:keywords/>
  <dc:description/>
  <cp:lastModifiedBy>Maria Wikstrand</cp:lastModifiedBy>
  <cp:revision>2</cp:revision>
  <cp:lastPrinted>2026-01-22T12:06:00Z</cp:lastPrinted>
  <dcterms:created xsi:type="dcterms:W3CDTF">2026-01-26T08:39:00Z</dcterms:created>
  <dcterms:modified xsi:type="dcterms:W3CDTF">2026-01-26T08:39:00Z</dcterms:modified>
</cp:coreProperties>
</file>