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E023D9" w14:paraId="3FEFF86B" w14:textId="77777777">
        <w:trPr>
          <w:cantSplit/>
          <w:trHeight w:val="20"/>
        </w:trPr>
        <w:tc>
          <w:tcPr>
            <w:tcW w:w="861" w:type="dxa"/>
            <w:vMerge w:val="restart"/>
          </w:tcPr>
          <w:p w14:paraId="1953E938" w14:textId="5220410E" w:rsidR="00E023D9" w:rsidRDefault="00DB2C69">
            <w:pPr>
              <w:pStyle w:val="xLedtext"/>
              <w:rPr>
                <w:noProof/>
              </w:rPr>
            </w:pPr>
            <w:r>
              <w:rPr>
                <w:noProof/>
              </w:rPr>
              <w:drawing>
                <wp:anchor distT="0" distB="0" distL="114300" distR="114300" simplePos="0" relativeHeight="251657728" behindDoc="0" locked="0" layoutInCell="1" allowOverlap="1" wp14:anchorId="1689038C" wp14:editId="3A6C9086">
                  <wp:simplePos x="0" y="0"/>
                  <wp:positionH relativeFrom="column">
                    <wp:posOffset>-31115</wp:posOffset>
                  </wp:positionH>
                  <wp:positionV relativeFrom="paragraph">
                    <wp:posOffset>635</wp:posOffset>
                  </wp:positionV>
                  <wp:extent cx="2647950" cy="685800"/>
                  <wp:effectExtent l="0" t="0" r="0" b="0"/>
                  <wp:wrapNone/>
                  <wp:docPr id="3" name="Bild 2" descr="regeringen_svartv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regeringen_svartvi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47950"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736" w:type="dxa"/>
            <w:gridSpan w:val="3"/>
            <w:vAlign w:val="bottom"/>
          </w:tcPr>
          <w:p w14:paraId="4326BB65" w14:textId="48910884" w:rsidR="00E023D9" w:rsidRDefault="00DB2C69">
            <w:pPr>
              <w:pStyle w:val="xMellanrum"/>
            </w:pPr>
            <w:r w:rsidRPr="0038504B">
              <w:rPr>
                <w:noProof/>
              </w:rPr>
              <w:drawing>
                <wp:inline distT="0" distB="0" distL="0" distR="0" wp14:anchorId="2159C124" wp14:editId="58657D9E">
                  <wp:extent cx="52070" cy="52070"/>
                  <wp:effectExtent l="0" t="0" r="0" b="0"/>
                  <wp:docPr id="1" name="Bild 1" descr="5x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5x5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070" cy="52070"/>
                          </a:xfrm>
                          <a:prstGeom prst="rect">
                            <a:avLst/>
                          </a:prstGeom>
                          <a:noFill/>
                          <a:ln>
                            <a:noFill/>
                          </a:ln>
                        </pic:spPr>
                      </pic:pic>
                    </a:graphicData>
                  </a:graphic>
                </wp:inline>
              </w:drawing>
            </w:r>
          </w:p>
        </w:tc>
      </w:tr>
      <w:tr w:rsidR="00E023D9" w14:paraId="440AE411" w14:textId="77777777">
        <w:trPr>
          <w:cantSplit/>
          <w:trHeight w:val="299"/>
        </w:trPr>
        <w:tc>
          <w:tcPr>
            <w:tcW w:w="861" w:type="dxa"/>
            <w:vMerge/>
          </w:tcPr>
          <w:p w14:paraId="7419FBD5" w14:textId="77777777" w:rsidR="00E023D9" w:rsidRDefault="00E023D9">
            <w:pPr>
              <w:pStyle w:val="xLedtext"/>
            </w:pPr>
          </w:p>
        </w:tc>
        <w:tc>
          <w:tcPr>
            <w:tcW w:w="4448" w:type="dxa"/>
            <w:vAlign w:val="bottom"/>
          </w:tcPr>
          <w:p w14:paraId="23DF07DA" w14:textId="77777777" w:rsidR="00E023D9" w:rsidRDefault="00E023D9">
            <w:pPr>
              <w:pStyle w:val="xAvsandare1"/>
            </w:pPr>
          </w:p>
        </w:tc>
        <w:tc>
          <w:tcPr>
            <w:tcW w:w="4288" w:type="dxa"/>
            <w:gridSpan w:val="2"/>
            <w:vAlign w:val="bottom"/>
          </w:tcPr>
          <w:p w14:paraId="3E3CF835" w14:textId="77777777" w:rsidR="00E023D9" w:rsidRDefault="00E023D9">
            <w:pPr>
              <w:pStyle w:val="xDokTypNr"/>
            </w:pPr>
            <w:r>
              <w:t>PARALLELLTEXTER</w:t>
            </w:r>
          </w:p>
        </w:tc>
      </w:tr>
      <w:tr w:rsidR="00E023D9" w14:paraId="56440BCA" w14:textId="77777777">
        <w:trPr>
          <w:cantSplit/>
          <w:trHeight w:val="238"/>
        </w:trPr>
        <w:tc>
          <w:tcPr>
            <w:tcW w:w="861" w:type="dxa"/>
            <w:vMerge/>
          </w:tcPr>
          <w:p w14:paraId="70DC3FB5" w14:textId="77777777" w:rsidR="00E023D9" w:rsidRDefault="00E023D9">
            <w:pPr>
              <w:pStyle w:val="xLedtext"/>
            </w:pPr>
          </w:p>
        </w:tc>
        <w:tc>
          <w:tcPr>
            <w:tcW w:w="4448" w:type="dxa"/>
            <w:vAlign w:val="bottom"/>
          </w:tcPr>
          <w:p w14:paraId="4C84F34C" w14:textId="77777777" w:rsidR="00E023D9" w:rsidRDefault="00E023D9">
            <w:pPr>
              <w:pStyle w:val="xLedtext"/>
            </w:pPr>
          </w:p>
        </w:tc>
        <w:tc>
          <w:tcPr>
            <w:tcW w:w="1725" w:type="dxa"/>
            <w:vAlign w:val="bottom"/>
          </w:tcPr>
          <w:p w14:paraId="23767DDB" w14:textId="77777777" w:rsidR="00E023D9" w:rsidRDefault="00E023D9">
            <w:pPr>
              <w:pStyle w:val="xLedtext"/>
            </w:pPr>
            <w:r>
              <w:t>Datum</w:t>
            </w:r>
          </w:p>
        </w:tc>
        <w:tc>
          <w:tcPr>
            <w:tcW w:w="2563" w:type="dxa"/>
            <w:vAlign w:val="bottom"/>
          </w:tcPr>
          <w:p w14:paraId="13C70CD5" w14:textId="77777777" w:rsidR="00E023D9" w:rsidRDefault="00E023D9">
            <w:pPr>
              <w:pStyle w:val="xLedtext"/>
            </w:pPr>
          </w:p>
        </w:tc>
      </w:tr>
      <w:tr w:rsidR="00E023D9" w14:paraId="2CA5169C" w14:textId="77777777">
        <w:trPr>
          <w:cantSplit/>
          <w:trHeight w:val="238"/>
        </w:trPr>
        <w:tc>
          <w:tcPr>
            <w:tcW w:w="861" w:type="dxa"/>
            <w:vMerge/>
          </w:tcPr>
          <w:p w14:paraId="0B851802" w14:textId="77777777" w:rsidR="00E023D9" w:rsidRDefault="00E023D9">
            <w:pPr>
              <w:pStyle w:val="xAvsandare2"/>
            </w:pPr>
          </w:p>
        </w:tc>
        <w:tc>
          <w:tcPr>
            <w:tcW w:w="4448" w:type="dxa"/>
            <w:vAlign w:val="center"/>
          </w:tcPr>
          <w:p w14:paraId="0BF6AD1E" w14:textId="77777777" w:rsidR="00E023D9" w:rsidRDefault="00E023D9">
            <w:pPr>
              <w:pStyle w:val="xAvsandare2"/>
            </w:pPr>
          </w:p>
        </w:tc>
        <w:tc>
          <w:tcPr>
            <w:tcW w:w="1725" w:type="dxa"/>
            <w:vAlign w:val="center"/>
          </w:tcPr>
          <w:p w14:paraId="115C07B5" w14:textId="5114E49D" w:rsidR="00E023D9" w:rsidRDefault="00E023D9">
            <w:pPr>
              <w:pStyle w:val="xDatum1"/>
            </w:pPr>
            <w:r>
              <w:t>20</w:t>
            </w:r>
            <w:r w:rsidR="00D976C0">
              <w:t>25</w:t>
            </w:r>
            <w:r>
              <w:t>-</w:t>
            </w:r>
            <w:r w:rsidR="001C33EE">
              <w:t>01</w:t>
            </w:r>
            <w:r>
              <w:t>-</w:t>
            </w:r>
            <w:r w:rsidR="001C33EE">
              <w:t>2</w:t>
            </w:r>
            <w:r w:rsidR="00D02216">
              <w:t>6</w:t>
            </w:r>
          </w:p>
        </w:tc>
        <w:tc>
          <w:tcPr>
            <w:tcW w:w="2563" w:type="dxa"/>
            <w:vAlign w:val="center"/>
          </w:tcPr>
          <w:p w14:paraId="12A059E3" w14:textId="77777777" w:rsidR="00E023D9" w:rsidRDefault="00E023D9">
            <w:pPr>
              <w:pStyle w:val="xBeteckning1"/>
            </w:pPr>
          </w:p>
        </w:tc>
      </w:tr>
      <w:tr w:rsidR="00E023D9" w14:paraId="5FFFA30C" w14:textId="77777777">
        <w:trPr>
          <w:cantSplit/>
          <w:trHeight w:val="238"/>
        </w:trPr>
        <w:tc>
          <w:tcPr>
            <w:tcW w:w="861" w:type="dxa"/>
            <w:vMerge/>
          </w:tcPr>
          <w:p w14:paraId="54611A8A" w14:textId="77777777" w:rsidR="00E023D9" w:rsidRDefault="00E023D9">
            <w:pPr>
              <w:pStyle w:val="xLedtext"/>
            </w:pPr>
          </w:p>
        </w:tc>
        <w:tc>
          <w:tcPr>
            <w:tcW w:w="4448" w:type="dxa"/>
            <w:vAlign w:val="bottom"/>
          </w:tcPr>
          <w:p w14:paraId="2C43FEFE" w14:textId="77777777" w:rsidR="00E023D9" w:rsidRDefault="00E023D9">
            <w:pPr>
              <w:pStyle w:val="xLedtext"/>
            </w:pPr>
          </w:p>
        </w:tc>
        <w:tc>
          <w:tcPr>
            <w:tcW w:w="1725" w:type="dxa"/>
            <w:vAlign w:val="bottom"/>
          </w:tcPr>
          <w:p w14:paraId="479A2E77" w14:textId="77777777" w:rsidR="00E023D9" w:rsidRDefault="00E023D9">
            <w:pPr>
              <w:pStyle w:val="xLedtext"/>
            </w:pPr>
          </w:p>
        </w:tc>
        <w:tc>
          <w:tcPr>
            <w:tcW w:w="2563" w:type="dxa"/>
            <w:vAlign w:val="bottom"/>
          </w:tcPr>
          <w:p w14:paraId="00F55D0E" w14:textId="77777777" w:rsidR="00E023D9" w:rsidRDefault="00E023D9">
            <w:pPr>
              <w:pStyle w:val="xLedtext"/>
            </w:pPr>
          </w:p>
        </w:tc>
      </w:tr>
      <w:tr w:rsidR="00E023D9" w14:paraId="63BEF947" w14:textId="77777777">
        <w:trPr>
          <w:cantSplit/>
          <w:trHeight w:val="238"/>
        </w:trPr>
        <w:tc>
          <w:tcPr>
            <w:tcW w:w="861" w:type="dxa"/>
            <w:vMerge/>
            <w:tcBorders>
              <w:bottom w:val="single" w:sz="4" w:space="0" w:color="auto"/>
            </w:tcBorders>
          </w:tcPr>
          <w:p w14:paraId="6D1EEFB4" w14:textId="77777777" w:rsidR="00E023D9" w:rsidRDefault="00E023D9">
            <w:pPr>
              <w:pStyle w:val="xAvsandare3"/>
            </w:pPr>
          </w:p>
        </w:tc>
        <w:tc>
          <w:tcPr>
            <w:tcW w:w="4448" w:type="dxa"/>
            <w:tcBorders>
              <w:bottom w:val="single" w:sz="4" w:space="0" w:color="auto"/>
            </w:tcBorders>
            <w:vAlign w:val="center"/>
          </w:tcPr>
          <w:p w14:paraId="56DECAB8" w14:textId="77777777" w:rsidR="00E023D9" w:rsidRDefault="00E023D9">
            <w:pPr>
              <w:pStyle w:val="xAvsandare3"/>
            </w:pPr>
          </w:p>
        </w:tc>
        <w:tc>
          <w:tcPr>
            <w:tcW w:w="1725" w:type="dxa"/>
            <w:tcBorders>
              <w:bottom w:val="single" w:sz="4" w:space="0" w:color="auto"/>
            </w:tcBorders>
            <w:vAlign w:val="center"/>
          </w:tcPr>
          <w:p w14:paraId="3C13D846" w14:textId="6D5A989C" w:rsidR="00E023D9" w:rsidRDefault="00E023D9">
            <w:pPr>
              <w:pStyle w:val="xDatum2"/>
            </w:pPr>
          </w:p>
        </w:tc>
        <w:tc>
          <w:tcPr>
            <w:tcW w:w="2563" w:type="dxa"/>
            <w:tcBorders>
              <w:bottom w:val="single" w:sz="4" w:space="0" w:color="auto"/>
            </w:tcBorders>
            <w:vAlign w:val="center"/>
          </w:tcPr>
          <w:p w14:paraId="605CD0B1" w14:textId="77777777" w:rsidR="00E023D9" w:rsidRDefault="00E023D9">
            <w:pPr>
              <w:pStyle w:val="xBeteckning2"/>
            </w:pPr>
          </w:p>
        </w:tc>
      </w:tr>
      <w:tr w:rsidR="00E023D9" w14:paraId="00FB7B1C" w14:textId="77777777">
        <w:trPr>
          <w:cantSplit/>
          <w:trHeight w:val="238"/>
        </w:trPr>
        <w:tc>
          <w:tcPr>
            <w:tcW w:w="861" w:type="dxa"/>
            <w:tcBorders>
              <w:top w:val="single" w:sz="4" w:space="0" w:color="auto"/>
            </w:tcBorders>
            <w:vAlign w:val="bottom"/>
          </w:tcPr>
          <w:p w14:paraId="306E16F9" w14:textId="77777777" w:rsidR="00E023D9" w:rsidRDefault="00E023D9">
            <w:pPr>
              <w:pStyle w:val="xLedtext"/>
            </w:pPr>
          </w:p>
        </w:tc>
        <w:tc>
          <w:tcPr>
            <w:tcW w:w="4448" w:type="dxa"/>
            <w:tcBorders>
              <w:top w:val="single" w:sz="4" w:space="0" w:color="auto"/>
            </w:tcBorders>
            <w:vAlign w:val="bottom"/>
          </w:tcPr>
          <w:p w14:paraId="0A7423CE" w14:textId="77777777" w:rsidR="00E023D9" w:rsidRDefault="00E023D9">
            <w:pPr>
              <w:pStyle w:val="xLedtext"/>
            </w:pPr>
          </w:p>
        </w:tc>
        <w:tc>
          <w:tcPr>
            <w:tcW w:w="4288" w:type="dxa"/>
            <w:gridSpan w:val="2"/>
            <w:tcBorders>
              <w:top w:val="single" w:sz="4" w:space="0" w:color="auto"/>
            </w:tcBorders>
            <w:vAlign w:val="bottom"/>
          </w:tcPr>
          <w:p w14:paraId="248E450B" w14:textId="77777777" w:rsidR="00E023D9" w:rsidRDefault="00E023D9">
            <w:pPr>
              <w:pStyle w:val="xLedtext"/>
            </w:pPr>
          </w:p>
        </w:tc>
      </w:tr>
    </w:tbl>
    <w:p w14:paraId="4AAE98EB" w14:textId="77777777" w:rsidR="00E023D9" w:rsidRDefault="00E023D9">
      <w:pPr>
        <w:rPr>
          <w:b/>
          <w:bCs/>
        </w:rPr>
        <w:sectPr w:rsidR="00E023D9">
          <w:footerReference w:type="even" r:id="rId9"/>
          <w:footerReference w:type="default" r:id="rId10"/>
          <w:pgSz w:w="11906" w:h="16838" w:code="9"/>
          <w:pgMar w:top="567" w:right="1134" w:bottom="1418" w:left="1191" w:header="624" w:footer="851" w:gutter="0"/>
          <w:cols w:space="708"/>
          <w:docGrid w:linePitch="360"/>
        </w:sectPr>
      </w:pPr>
    </w:p>
    <w:p w14:paraId="272D4E9C" w14:textId="21DC6651" w:rsidR="00E023D9" w:rsidRPr="00BE50E0" w:rsidRDefault="00E023D9">
      <w:pPr>
        <w:pStyle w:val="ArendeOverRubrik"/>
        <w:rPr>
          <w:color w:val="000000" w:themeColor="text1"/>
        </w:rPr>
      </w:pPr>
      <w:r w:rsidRPr="00BE50E0">
        <w:rPr>
          <w:color w:val="000000" w:themeColor="text1"/>
        </w:rPr>
        <w:t xml:space="preserve">Parallelltexter till landskapsregeringens </w:t>
      </w:r>
      <w:r w:rsidR="00D976C0" w:rsidRPr="00BE50E0">
        <w:rPr>
          <w:color w:val="000000" w:themeColor="text1"/>
        </w:rPr>
        <w:t>lagförslag</w:t>
      </w:r>
    </w:p>
    <w:p w14:paraId="102D7072" w14:textId="3C7FBEEE" w:rsidR="00E023D9" w:rsidRPr="00BE50E0" w:rsidRDefault="00672454">
      <w:pPr>
        <w:pStyle w:val="ArendeRubrik"/>
        <w:rPr>
          <w:color w:val="000000" w:themeColor="text1"/>
        </w:rPr>
      </w:pPr>
      <w:r>
        <w:rPr>
          <w:color w:val="000000" w:themeColor="text1"/>
        </w:rPr>
        <w:t>A</w:t>
      </w:r>
      <w:r w:rsidR="00D976C0" w:rsidRPr="00BE50E0">
        <w:rPr>
          <w:color w:val="000000" w:themeColor="text1"/>
        </w:rPr>
        <w:t>llmänt stöd</w:t>
      </w:r>
      <w:r w:rsidR="00E467F9" w:rsidRPr="00BE50E0">
        <w:rPr>
          <w:color w:val="000000" w:themeColor="text1"/>
        </w:rPr>
        <w:t xml:space="preserve"> för arbetslösa</w:t>
      </w:r>
    </w:p>
    <w:p w14:paraId="3A3F7A9D" w14:textId="7FB16C18" w:rsidR="00E023D9" w:rsidRPr="00BE50E0" w:rsidRDefault="00E023D9">
      <w:pPr>
        <w:pStyle w:val="ArendeUnderRubrik"/>
        <w:rPr>
          <w:color w:val="000000" w:themeColor="text1"/>
        </w:rPr>
      </w:pPr>
      <w:r w:rsidRPr="00BE50E0">
        <w:rPr>
          <w:color w:val="000000" w:themeColor="text1"/>
        </w:rPr>
        <w:t xml:space="preserve">Landskapsregeringens </w:t>
      </w:r>
      <w:r w:rsidR="00D976C0" w:rsidRPr="00BE50E0">
        <w:rPr>
          <w:color w:val="000000" w:themeColor="text1"/>
        </w:rPr>
        <w:t>lagförslag</w:t>
      </w:r>
      <w:r w:rsidRPr="00BE50E0">
        <w:rPr>
          <w:color w:val="000000" w:themeColor="text1"/>
        </w:rPr>
        <w:t xml:space="preserve"> nr </w:t>
      </w:r>
      <w:r w:rsidR="00EF5D7D">
        <w:rPr>
          <w:color w:val="000000" w:themeColor="text1"/>
        </w:rPr>
        <w:t>7</w:t>
      </w:r>
      <w:r w:rsidRPr="00BE50E0">
        <w:rPr>
          <w:color w:val="000000" w:themeColor="text1"/>
        </w:rPr>
        <w:t>/</w:t>
      </w:r>
      <w:proofErr w:type="gramStart"/>
      <w:r w:rsidRPr="00BE50E0">
        <w:rPr>
          <w:color w:val="000000" w:themeColor="text1"/>
        </w:rPr>
        <w:t>20</w:t>
      </w:r>
      <w:r w:rsidR="00D976C0" w:rsidRPr="00BE50E0">
        <w:rPr>
          <w:color w:val="000000" w:themeColor="text1"/>
        </w:rPr>
        <w:t>25</w:t>
      </w:r>
      <w:r w:rsidRPr="00BE50E0">
        <w:rPr>
          <w:color w:val="000000" w:themeColor="text1"/>
        </w:rPr>
        <w:t>-20</w:t>
      </w:r>
      <w:r w:rsidR="00D976C0" w:rsidRPr="00BE50E0">
        <w:rPr>
          <w:color w:val="000000" w:themeColor="text1"/>
        </w:rPr>
        <w:t>26</w:t>
      </w:r>
      <w:proofErr w:type="gramEnd"/>
    </w:p>
    <w:p w14:paraId="304FB187" w14:textId="77777777" w:rsidR="00E023D9" w:rsidRPr="00BE50E0" w:rsidRDefault="00E023D9">
      <w:pPr>
        <w:pStyle w:val="ANormal"/>
        <w:rPr>
          <w:color w:val="000000" w:themeColor="text1"/>
        </w:rPr>
      </w:pPr>
    </w:p>
    <w:p w14:paraId="7C5A4F5F" w14:textId="77777777" w:rsidR="00E023D9" w:rsidRPr="00BE50E0" w:rsidRDefault="00E023D9">
      <w:pPr>
        <w:pStyle w:val="Innehll1"/>
        <w:rPr>
          <w:color w:val="000000" w:themeColor="text1"/>
        </w:rPr>
      </w:pPr>
      <w:r w:rsidRPr="00BE50E0">
        <w:rPr>
          <w:color w:val="000000" w:themeColor="text1"/>
        </w:rPr>
        <w:t>INNEHÅLL</w:t>
      </w:r>
    </w:p>
    <w:p w14:paraId="24E044E1" w14:textId="6EF0B2B8" w:rsidR="002B60E4" w:rsidRDefault="00E023D9">
      <w:pPr>
        <w:pStyle w:val="Innehll1"/>
        <w:rPr>
          <w:rFonts w:asciiTheme="minorHAnsi" w:eastAsiaTheme="minorEastAsia" w:hAnsiTheme="minorHAnsi" w:cstheme="minorBidi"/>
          <w:kern w:val="2"/>
          <w:sz w:val="24"/>
          <w:szCs w:val="24"/>
          <w:lang w:val="sv-FI" w:eastAsia="sv-FI"/>
          <w14:ligatures w14:val="standardContextual"/>
        </w:rPr>
      </w:pPr>
      <w:r w:rsidRPr="00BE50E0">
        <w:rPr>
          <w:color w:val="000000" w:themeColor="text1"/>
        </w:rPr>
        <w:fldChar w:fldCharType="begin"/>
      </w:r>
      <w:r w:rsidRPr="00BE50E0">
        <w:rPr>
          <w:color w:val="000000" w:themeColor="text1"/>
        </w:rPr>
        <w:instrText xml:space="preserve"> TOC \o "1-1" \h \z \t "LagHuvRubr;1" </w:instrText>
      </w:r>
      <w:r w:rsidRPr="00BE50E0">
        <w:rPr>
          <w:color w:val="000000" w:themeColor="text1"/>
        </w:rPr>
        <w:fldChar w:fldCharType="separate"/>
      </w:r>
      <w:hyperlink w:anchor="_Toc220314247" w:history="1">
        <w:r w:rsidR="002B60E4" w:rsidRPr="009305B1">
          <w:rPr>
            <w:rStyle w:val="Hyperlnk"/>
            <w:lang w:val="sv-FI"/>
          </w:rPr>
          <w:t>L A N D S K A P S L A G om ändring av landskapslagen om främjande av integration</w:t>
        </w:r>
        <w:r w:rsidR="002B60E4">
          <w:rPr>
            <w:webHidden/>
          </w:rPr>
          <w:tab/>
        </w:r>
        <w:r w:rsidR="002B60E4">
          <w:rPr>
            <w:webHidden/>
          </w:rPr>
          <w:fldChar w:fldCharType="begin"/>
        </w:r>
        <w:r w:rsidR="002B60E4">
          <w:rPr>
            <w:webHidden/>
          </w:rPr>
          <w:instrText xml:space="preserve"> PAGEREF _Toc220314247 \h </w:instrText>
        </w:r>
        <w:r w:rsidR="002B60E4">
          <w:rPr>
            <w:webHidden/>
          </w:rPr>
        </w:r>
        <w:r w:rsidR="002B60E4">
          <w:rPr>
            <w:webHidden/>
          </w:rPr>
          <w:fldChar w:fldCharType="separate"/>
        </w:r>
        <w:r w:rsidR="002B60E4">
          <w:rPr>
            <w:webHidden/>
          </w:rPr>
          <w:t>1</w:t>
        </w:r>
        <w:r w:rsidR="002B60E4">
          <w:rPr>
            <w:webHidden/>
          </w:rPr>
          <w:fldChar w:fldCharType="end"/>
        </w:r>
      </w:hyperlink>
    </w:p>
    <w:p w14:paraId="4ABF35B1" w14:textId="1AAD8AFD" w:rsidR="002B60E4" w:rsidRDefault="002B60E4">
      <w:pPr>
        <w:pStyle w:val="Innehll1"/>
        <w:rPr>
          <w:rFonts w:asciiTheme="minorHAnsi" w:eastAsiaTheme="minorEastAsia" w:hAnsiTheme="minorHAnsi" w:cstheme="minorBidi"/>
          <w:kern w:val="2"/>
          <w:sz w:val="24"/>
          <w:szCs w:val="24"/>
          <w:lang w:val="sv-FI" w:eastAsia="sv-FI"/>
          <w14:ligatures w14:val="standardContextual"/>
        </w:rPr>
      </w:pPr>
      <w:hyperlink w:anchor="_Toc220314248" w:history="1">
        <w:r w:rsidRPr="009305B1">
          <w:rPr>
            <w:rStyle w:val="Hyperlnk"/>
            <w:lang w:val="sv-FI"/>
          </w:rPr>
          <w:t>L A N D S K A P S L A G om ändring av 3 § landskapslagen om allmänt bostadsbidrag</w:t>
        </w:r>
        <w:r>
          <w:rPr>
            <w:webHidden/>
          </w:rPr>
          <w:tab/>
        </w:r>
        <w:r>
          <w:rPr>
            <w:webHidden/>
          </w:rPr>
          <w:fldChar w:fldCharType="begin"/>
        </w:r>
        <w:r>
          <w:rPr>
            <w:webHidden/>
          </w:rPr>
          <w:instrText xml:space="preserve"> PAGEREF _Toc220314248 \h </w:instrText>
        </w:r>
        <w:r>
          <w:rPr>
            <w:webHidden/>
          </w:rPr>
        </w:r>
        <w:r>
          <w:rPr>
            <w:webHidden/>
          </w:rPr>
          <w:fldChar w:fldCharType="separate"/>
        </w:r>
        <w:r>
          <w:rPr>
            <w:webHidden/>
          </w:rPr>
          <w:t>3</w:t>
        </w:r>
        <w:r>
          <w:rPr>
            <w:webHidden/>
          </w:rPr>
          <w:fldChar w:fldCharType="end"/>
        </w:r>
      </w:hyperlink>
    </w:p>
    <w:p w14:paraId="247BABDB" w14:textId="0931D0A5" w:rsidR="002B60E4" w:rsidRDefault="002B60E4">
      <w:pPr>
        <w:pStyle w:val="Innehll1"/>
        <w:rPr>
          <w:rFonts w:asciiTheme="minorHAnsi" w:eastAsiaTheme="minorEastAsia" w:hAnsiTheme="minorHAnsi" w:cstheme="minorBidi"/>
          <w:kern w:val="2"/>
          <w:sz w:val="24"/>
          <w:szCs w:val="24"/>
          <w:lang w:val="sv-FI" w:eastAsia="sv-FI"/>
          <w14:ligatures w14:val="standardContextual"/>
        </w:rPr>
      </w:pPr>
      <w:hyperlink w:anchor="_Toc220314249" w:history="1">
        <w:r w:rsidRPr="009305B1">
          <w:rPr>
            <w:rStyle w:val="Hyperlnk"/>
            <w:lang w:val="sv-FI"/>
          </w:rPr>
          <w:t>L A N D S K A P S L A G om ändring av 22 § landskapslagen om studiestöd</w:t>
        </w:r>
        <w:r>
          <w:rPr>
            <w:webHidden/>
          </w:rPr>
          <w:tab/>
        </w:r>
        <w:r>
          <w:rPr>
            <w:webHidden/>
          </w:rPr>
          <w:fldChar w:fldCharType="begin"/>
        </w:r>
        <w:r>
          <w:rPr>
            <w:webHidden/>
          </w:rPr>
          <w:instrText xml:space="preserve"> PAGEREF _Toc220314249 \h </w:instrText>
        </w:r>
        <w:r>
          <w:rPr>
            <w:webHidden/>
          </w:rPr>
        </w:r>
        <w:r>
          <w:rPr>
            <w:webHidden/>
          </w:rPr>
          <w:fldChar w:fldCharType="separate"/>
        </w:r>
        <w:r>
          <w:rPr>
            <w:webHidden/>
          </w:rPr>
          <w:t>3</w:t>
        </w:r>
        <w:r>
          <w:rPr>
            <w:webHidden/>
          </w:rPr>
          <w:fldChar w:fldCharType="end"/>
        </w:r>
      </w:hyperlink>
    </w:p>
    <w:p w14:paraId="377CC142" w14:textId="36D7494A" w:rsidR="002B60E4" w:rsidRDefault="002B60E4">
      <w:pPr>
        <w:pStyle w:val="Innehll1"/>
        <w:rPr>
          <w:rFonts w:asciiTheme="minorHAnsi" w:eastAsiaTheme="minorEastAsia" w:hAnsiTheme="minorHAnsi" w:cstheme="minorBidi"/>
          <w:kern w:val="2"/>
          <w:sz w:val="24"/>
          <w:szCs w:val="24"/>
          <w:lang w:val="sv-FI" w:eastAsia="sv-FI"/>
          <w14:ligatures w14:val="standardContextual"/>
        </w:rPr>
      </w:pPr>
      <w:hyperlink w:anchor="_Toc220314250" w:history="1">
        <w:r w:rsidRPr="009305B1">
          <w:rPr>
            <w:rStyle w:val="Hyperlnk"/>
            <w:lang w:val="sv-FI"/>
          </w:rPr>
          <w:t>L A N D S K A P S L A G om ändring av landskapslagen om arbetsmarknadspolitisk verksamhet</w:t>
        </w:r>
        <w:r>
          <w:rPr>
            <w:webHidden/>
          </w:rPr>
          <w:tab/>
        </w:r>
        <w:r>
          <w:rPr>
            <w:webHidden/>
          </w:rPr>
          <w:fldChar w:fldCharType="begin"/>
        </w:r>
        <w:r>
          <w:rPr>
            <w:webHidden/>
          </w:rPr>
          <w:instrText xml:space="preserve"> PAGEREF _Toc220314250 \h </w:instrText>
        </w:r>
        <w:r>
          <w:rPr>
            <w:webHidden/>
          </w:rPr>
        </w:r>
        <w:r>
          <w:rPr>
            <w:webHidden/>
          </w:rPr>
          <w:fldChar w:fldCharType="separate"/>
        </w:r>
        <w:r>
          <w:rPr>
            <w:webHidden/>
          </w:rPr>
          <w:t>4</w:t>
        </w:r>
        <w:r>
          <w:rPr>
            <w:webHidden/>
          </w:rPr>
          <w:fldChar w:fldCharType="end"/>
        </w:r>
      </w:hyperlink>
    </w:p>
    <w:p w14:paraId="480ECC81" w14:textId="78735FD9" w:rsidR="002B60E4" w:rsidRDefault="002B60E4">
      <w:pPr>
        <w:pStyle w:val="Innehll1"/>
        <w:rPr>
          <w:rFonts w:asciiTheme="minorHAnsi" w:eastAsiaTheme="minorEastAsia" w:hAnsiTheme="minorHAnsi" w:cstheme="minorBidi"/>
          <w:kern w:val="2"/>
          <w:sz w:val="24"/>
          <w:szCs w:val="24"/>
          <w:lang w:val="sv-FI" w:eastAsia="sv-FI"/>
          <w14:ligatures w14:val="standardContextual"/>
        </w:rPr>
      </w:pPr>
      <w:hyperlink w:anchor="_Toc220314251" w:history="1">
        <w:r w:rsidRPr="009305B1">
          <w:rPr>
            <w:rStyle w:val="Hyperlnk"/>
            <w:lang w:val="sv-FI"/>
          </w:rPr>
          <w:t>L A N D S K A P S L A G om ändring av 12 och 13 §§ landskapslagen sysselsättningsfrämjande utbildning</w:t>
        </w:r>
        <w:r>
          <w:rPr>
            <w:webHidden/>
          </w:rPr>
          <w:tab/>
        </w:r>
        <w:r>
          <w:rPr>
            <w:webHidden/>
          </w:rPr>
          <w:fldChar w:fldCharType="begin"/>
        </w:r>
        <w:r>
          <w:rPr>
            <w:webHidden/>
          </w:rPr>
          <w:instrText xml:space="preserve"> PAGEREF _Toc220314251 \h </w:instrText>
        </w:r>
        <w:r>
          <w:rPr>
            <w:webHidden/>
          </w:rPr>
        </w:r>
        <w:r>
          <w:rPr>
            <w:webHidden/>
          </w:rPr>
          <w:fldChar w:fldCharType="separate"/>
        </w:r>
        <w:r>
          <w:rPr>
            <w:webHidden/>
          </w:rPr>
          <w:t>11</w:t>
        </w:r>
        <w:r>
          <w:rPr>
            <w:webHidden/>
          </w:rPr>
          <w:fldChar w:fldCharType="end"/>
        </w:r>
      </w:hyperlink>
    </w:p>
    <w:p w14:paraId="7AC84E4C" w14:textId="5D0E1304" w:rsidR="002B60E4" w:rsidRDefault="002B60E4">
      <w:pPr>
        <w:pStyle w:val="Innehll1"/>
        <w:rPr>
          <w:rFonts w:asciiTheme="minorHAnsi" w:eastAsiaTheme="minorEastAsia" w:hAnsiTheme="minorHAnsi" w:cstheme="minorBidi"/>
          <w:kern w:val="2"/>
          <w:sz w:val="24"/>
          <w:szCs w:val="24"/>
          <w:lang w:val="sv-FI" w:eastAsia="sv-FI"/>
          <w14:ligatures w14:val="standardContextual"/>
        </w:rPr>
      </w:pPr>
      <w:hyperlink w:anchor="_Toc220314252" w:history="1">
        <w:r w:rsidRPr="009305B1">
          <w:rPr>
            <w:rStyle w:val="Hyperlnk"/>
            <w:lang w:val="sv-FI"/>
          </w:rPr>
          <w:t>L A N D S K A P S L A G om ändring av 21 § landskapslagen om hemvårdsstöd</w:t>
        </w:r>
        <w:r>
          <w:rPr>
            <w:webHidden/>
          </w:rPr>
          <w:tab/>
        </w:r>
        <w:r>
          <w:rPr>
            <w:webHidden/>
          </w:rPr>
          <w:fldChar w:fldCharType="begin"/>
        </w:r>
        <w:r>
          <w:rPr>
            <w:webHidden/>
          </w:rPr>
          <w:instrText xml:space="preserve"> PAGEREF _Toc220314252 \h </w:instrText>
        </w:r>
        <w:r>
          <w:rPr>
            <w:webHidden/>
          </w:rPr>
        </w:r>
        <w:r>
          <w:rPr>
            <w:webHidden/>
          </w:rPr>
          <w:fldChar w:fldCharType="separate"/>
        </w:r>
        <w:r>
          <w:rPr>
            <w:webHidden/>
          </w:rPr>
          <w:t>12</w:t>
        </w:r>
        <w:r>
          <w:rPr>
            <w:webHidden/>
          </w:rPr>
          <w:fldChar w:fldCharType="end"/>
        </w:r>
      </w:hyperlink>
    </w:p>
    <w:p w14:paraId="771132CC" w14:textId="7170A6DA" w:rsidR="00E023D9" w:rsidRPr="00BE50E0" w:rsidRDefault="00E023D9">
      <w:pPr>
        <w:pStyle w:val="ANormal"/>
        <w:tabs>
          <w:tab w:val="right" w:leader="dot" w:pos="7809"/>
        </w:tabs>
        <w:rPr>
          <w:rFonts w:ascii="Verdana" w:hAnsi="Verdana"/>
          <w:noProof/>
          <w:color w:val="000000" w:themeColor="text1"/>
          <w:sz w:val="16"/>
          <w:szCs w:val="36"/>
        </w:rPr>
      </w:pPr>
      <w:r w:rsidRPr="00BE50E0">
        <w:rPr>
          <w:rFonts w:ascii="Verdana" w:hAnsi="Verdana"/>
          <w:noProof/>
          <w:color w:val="000000" w:themeColor="text1"/>
          <w:sz w:val="16"/>
          <w:szCs w:val="36"/>
        </w:rPr>
        <w:fldChar w:fldCharType="end"/>
      </w:r>
    </w:p>
    <w:p w14:paraId="69D6C3F4" w14:textId="77777777" w:rsidR="00E023D9" w:rsidRPr="00BE50E0" w:rsidRDefault="00E023D9">
      <w:pPr>
        <w:pStyle w:val="ANormal"/>
        <w:rPr>
          <w:noProof/>
          <w:color w:val="000000" w:themeColor="text1"/>
        </w:rPr>
      </w:pPr>
    </w:p>
    <w:p w14:paraId="715269AF" w14:textId="77777777" w:rsidR="00F92154" w:rsidRPr="00BE50E0" w:rsidRDefault="00F92154" w:rsidP="00F92154">
      <w:pPr>
        <w:pStyle w:val="ANormal"/>
        <w:rPr>
          <w:color w:val="000000" w:themeColor="text1"/>
          <w:lang w:val="sv-FI"/>
        </w:rPr>
      </w:pPr>
      <w:r w:rsidRPr="00BE50E0">
        <w:rPr>
          <w:color w:val="000000" w:themeColor="text1"/>
          <w:lang w:val="sv-FI"/>
        </w:rPr>
        <w:t>2.</w:t>
      </w:r>
    </w:p>
    <w:p w14:paraId="01AD5794" w14:textId="77777777" w:rsidR="00F92154" w:rsidRPr="00BE50E0" w:rsidRDefault="00F92154" w:rsidP="00F92154">
      <w:pPr>
        <w:pStyle w:val="LagHuvRubr"/>
        <w:rPr>
          <w:color w:val="000000" w:themeColor="text1"/>
          <w:lang w:val="sv-FI"/>
        </w:rPr>
      </w:pPr>
      <w:bookmarkStart w:id="0" w:name="_Toc220314247"/>
      <w:r w:rsidRPr="00BE50E0">
        <w:rPr>
          <w:color w:val="000000" w:themeColor="text1"/>
          <w:lang w:val="sv-FI"/>
        </w:rPr>
        <w:t>L A N D S K A P S L A G</w:t>
      </w:r>
      <w:r w:rsidRPr="00BE50E0">
        <w:rPr>
          <w:color w:val="000000" w:themeColor="text1"/>
          <w:lang w:val="sv-FI"/>
        </w:rPr>
        <w:br/>
        <w:t>om ändring av landskapslagen om främjande av integration</w:t>
      </w:r>
      <w:bookmarkEnd w:id="0"/>
    </w:p>
    <w:p w14:paraId="72057A71" w14:textId="77777777" w:rsidR="00F92154" w:rsidRPr="00BE50E0" w:rsidRDefault="00F92154" w:rsidP="00F92154">
      <w:pPr>
        <w:pStyle w:val="ANormal"/>
        <w:rPr>
          <w:color w:val="000000" w:themeColor="text1"/>
          <w:lang w:val="sv-FI"/>
        </w:rPr>
      </w:pPr>
    </w:p>
    <w:p w14:paraId="75BCFF12" w14:textId="15E85AEA" w:rsidR="00754C99" w:rsidRPr="0070546A" w:rsidRDefault="00754C99" w:rsidP="00754C99">
      <w:pPr>
        <w:pStyle w:val="ANormal"/>
        <w:rPr>
          <w:color w:val="000000" w:themeColor="text1"/>
          <w:lang w:val="sv-FI"/>
        </w:rPr>
      </w:pPr>
      <w:r w:rsidRPr="0070546A">
        <w:rPr>
          <w:color w:val="000000" w:themeColor="text1"/>
          <w:lang w:val="sv-FI"/>
        </w:rPr>
        <w:tab/>
        <w:t xml:space="preserve">I enlighet med lagtingets beslut </w:t>
      </w:r>
      <w:r w:rsidRPr="0070546A">
        <w:rPr>
          <w:b/>
          <w:bCs/>
          <w:color w:val="000000" w:themeColor="text1"/>
          <w:lang w:val="sv-FI"/>
        </w:rPr>
        <w:t xml:space="preserve">ändras </w:t>
      </w:r>
      <w:bookmarkStart w:id="1" w:name="_Hlk211867413"/>
      <w:r w:rsidRPr="0070546A">
        <w:rPr>
          <w:color w:val="000000" w:themeColor="text1"/>
          <w:lang w:val="sv-FI"/>
        </w:rPr>
        <w:t>17</w:t>
      </w:r>
      <w:r w:rsidR="00B27228">
        <w:rPr>
          <w:color w:val="000000" w:themeColor="text1"/>
          <w:lang w:val="sv-FI"/>
        </w:rPr>
        <w:t> §</w:t>
      </w:r>
      <w:r w:rsidRPr="0070546A">
        <w:rPr>
          <w:color w:val="000000" w:themeColor="text1"/>
          <w:lang w:val="sv-FI"/>
        </w:rPr>
        <w:t xml:space="preserve"> 4</w:t>
      </w:r>
      <w:r w:rsidR="00B27228">
        <w:rPr>
          <w:color w:val="000000" w:themeColor="text1"/>
          <w:lang w:val="sv-FI"/>
        </w:rPr>
        <w:t> mom.</w:t>
      </w:r>
      <w:bookmarkEnd w:id="1"/>
      <w:r w:rsidRPr="0070546A">
        <w:rPr>
          <w:color w:val="000000" w:themeColor="text1"/>
          <w:lang w:val="sv-FI"/>
        </w:rPr>
        <w:t>, 19</w:t>
      </w:r>
      <w:r w:rsidR="00B27228">
        <w:rPr>
          <w:color w:val="000000" w:themeColor="text1"/>
          <w:lang w:val="sv-FI"/>
        </w:rPr>
        <w:t> §</w:t>
      </w:r>
      <w:r w:rsidRPr="0070546A">
        <w:rPr>
          <w:color w:val="000000" w:themeColor="text1"/>
          <w:lang w:val="sv-FI"/>
        </w:rPr>
        <w:t>, 22a</w:t>
      </w:r>
      <w:r w:rsidR="00B27228">
        <w:rPr>
          <w:color w:val="000000" w:themeColor="text1"/>
          <w:lang w:val="sv-FI"/>
        </w:rPr>
        <w:t> §</w:t>
      </w:r>
      <w:r w:rsidRPr="0070546A">
        <w:rPr>
          <w:color w:val="000000" w:themeColor="text1"/>
          <w:lang w:val="sv-FI"/>
        </w:rPr>
        <w:t xml:space="preserve"> 1</w:t>
      </w:r>
      <w:r w:rsidR="00B27228">
        <w:rPr>
          <w:color w:val="000000" w:themeColor="text1"/>
          <w:lang w:val="sv-FI"/>
        </w:rPr>
        <w:t> mom.</w:t>
      </w:r>
      <w:r w:rsidRPr="0070546A">
        <w:rPr>
          <w:color w:val="000000" w:themeColor="text1"/>
          <w:lang w:val="sv-FI"/>
        </w:rPr>
        <w:t xml:space="preserve"> och 31</w:t>
      </w:r>
      <w:r w:rsidR="00B27228">
        <w:rPr>
          <w:color w:val="000000" w:themeColor="text1"/>
          <w:lang w:val="sv-FI"/>
        </w:rPr>
        <w:t> §</w:t>
      </w:r>
      <w:r w:rsidRPr="0070546A">
        <w:rPr>
          <w:color w:val="000000" w:themeColor="text1"/>
          <w:lang w:val="sv-FI"/>
        </w:rPr>
        <w:t xml:space="preserve"> 3</w:t>
      </w:r>
      <w:r w:rsidR="00B27228">
        <w:rPr>
          <w:color w:val="000000" w:themeColor="text1"/>
          <w:lang w:val="sv-FI"/>
        </w:rPr>
        <w:t> mom.</w:t>
      </w:r>
      <w:r w:rsidRPr="0070546A">
        <w:rPr>
          <w:color w:val="000000" w:themeColor="text1"/>
          <w:lang w:val="sv-FI"/>
        </w:rPr>
        <w:t xml:space="preserve"> landskapslagen (2012:74) främjande av integration sådana de lyder i landskapslagen 2015/60 som följer:</w:t>
      </w:r>
    </w:p>
    <w:p w14:paraId="47CA5BED" w14:textId="77777777" w:rsidR="00E023D9" w:rsidRPr="00BE50E0" w:rsidRDefault="00E023D9">
      <w:pPr>
        <w:pStyle w:val="ANormal"/>
        <w:rPr>
          <w:color w:val="000000" w:themeColor="text1"/>
          <w:lang w:val="sv-FI"/>
        </w:rPr>
      </w:pPr>
    </w:p>
    <w:tbl>
      <w:tblPr>
        <w:tblW w:w="5000" w:type="pct"/>
        <w:tblLayout w:type="fixed"/>
        <w:tblCellMar>
          <w:left w:w="0" w:type="dxa"/>
          <w:right w:w="0" w:type="dxa"/>
        </w:tblCellMar>
        <w:tblLook w:val="0000" w:firstRow="0" w:lastRow="0" w:firstColumn="0" w:lastColumn="0" w:noHBand="0" w:noVBand="0"/>
      </w:tblPr>
      <w:tblGrid>
        <w:gridCol w:w="3798"/>
        <w:gridCol w:w="228"/>
        <w:gridCol w:w="3798"/>
      </w:tblGrid>
      <w:tr w:rsidR="00BE50E0" w:rsidRPr="00BE50E0" w14:paraId="5B7EC668" w14:textId="77777777" w:rsidTr="005F368D">
        <w:tc>
          <w:tcPr>
            <w:tcW w:w="2427" w:type="pct"/>
          </w:tcPr>
          <w:p w14:paraId="39356AC4" w14:textId="77777777" w:rsidR="00E023D9" w:rsidRPr="00BE50E0" w:rsidRDefault="00E023D9">
            <w:pPr>
              <w:pStyle w:val="xCelltext"/>
              <w:jc w:val="center"/>
              <w:rPr>
                <w:color w:val="000000" w:themeColor="text1"/>
              </w:rPr>
            </w:pPr>
            <w:r w:rsidRPr="00BE50E0">
              <w:rPr>
                <w:color w:val="000000" w:themeColor="text1"/>
              </w:rPr>
              <w:t>Gällande lydelse</w:t>
            </w:r>
          </w:p>
        </w:tc>
        <w:tc>
          <w:tcPr>
            <w:tcW w:w="146" w:type="pct"/>
          </w:tcPr>
          <w:p w14:paraId="514DA89C" w14:textId="77777777" w:rsidR="00E023D9" w:rsidRPr="00BE50E0" w:rsidRDefault="00E023D9">
            <w:pPr>
              <w:pStyle w:val="xCelltext"/>
              <w:jc w:val="center"/>
              <w:rPr>
                <w:color w:val="000000" w:themeColor="text1"/>
              </w:rPr>
            </w:pPr>
          </w:p>
        </w:tc>
        <w:tc>
          <w:tcPr>
            <w:tcW w:w="2427" w:type="pct"/>
          </w:tcPr>
          <w:p w14:paraId="2B4A467C" w14:textId="77777777" w:rsidR="00E023D9" w:rsidRPr="00BE50E0" w:rsidRDefault="00E023D9">
            <w:pPr>
              <w:pStyle w:val="xCelltext"/>
              <w:jc w:val="center"/>
              <w:rPr>
                <w:color w:val="000000" w:themeColor="text1"/>
              </w:rPr>
            </w:pPr>
            <w:r w:rsidRPr="00BE50E0">
              <w:rPr>
                <w:color w:val="000000" w:themeColor="text1"/>
              </w:rPr>
              <w:t>Föreslagen lydelse</w:t>
            </w:r>
          </w:p>
        </w:tc>
      </w:tr>
      <w:tr w:rsidR="00BE50E0" w:rsidRPr="00BE50E0" w14:paraId="184CDC3B" w14:textId="77777777" w:rsidTr="005F368D">
        <w:tc>
          <w:tcPr>
            <w:tcW w:w="2427" w:type="pct"/>
          </w:tcPr>
          <w:p w14:paraId="298E68F0" w14:textId="77777777" w:rsidR="00E023D9" w:rsidRPr="00BE50E0" w:rsidRDefault="00E023D9">
            <w:pPr>
              <w:pStyle w:val="ANormal"/>
              <w:rPr>
                <w:color w:val="000000" w:themeColor="text1"/>
              </w:rPr>
            </w:pPr>
          </w:p>
          <w:p w14:paraId="775B1214" w14:textId="3317A6DA" w:rsidR="00C512B9" w:rsidRPr="00BE50E0" w:rsidRDefault="00C512B9" w:rsidP="00C512B9">
            <w:pPr>
              <w:pStyle w:val="LagParagraf"/>
              <w:rPr>
                <w:color w:val="000000" w:themeColor="text1"/>
                <w:lang w:val="sv-FI"/>
              </w:rPr>
            </w:pPr>
            <w:r w:rsidRPr="00BE50E0">
              <w:rPr>
                <w:color w:val="000000" w:themeColor="text1"/>
                <w:lang w:val="sv-FI"/>
              </w:rPr>
              <w:t>17</w:t>
            </w:r>
            <w:r w:rsidR="00B27228">
              <w:rPr>
                <w:color w:val="000000" w:themeColor="text1"/>
                <w:lang w:val="sv-FI"/>
              </w:rPr>
              <w:t> §</w:t>
            </w:r>
          </w:p>
          <w:p w14:paraId="7BD17A67" w14:textId="77777777" w:rsidR="00C512B9" w:rsidRPr="00BE50E0" w:rsidRDefault="00C512B9" w:rsidP="00C512B9">
            <w:pPr>
              <w:pStyle w:val="LagPararubrik"/>
              <w:rPr>
                <w:color w:val="000000" w:themeColor="text1"/>
                <w:lang w:val="sv-FI"/>
              </w:rPr>
            </w:pPr>
            <w:r w:rsidRPr="00BE50E0">
              <w:rPr>
                <w:color w:val="000000" w:themeColor="text1"/>
                <w:lang w:val="sv-FI"/>
              </w:rPr>
              <w:t>Skyldigheter som följer av integrationsplanen och utarbetandet av den</w:t>
            </w:r>
          </w:p>
          <w:p w14:paraId="2E51CC69" w14:textId="03E4876F" w:rsidR="00C512B9" w:rsidRPr="00BE50E0" w:rsidRDefault="00C512B9" w:rsidP="00C512B9">
            <w:pPr>
              <w:pStyle w:val="ANormal"/>
              <w:rPr>
                <w:color w:val="000000" w:themeColor="text1"/>
              </w:rPr>
            </w:pPr>
            <w:r w:rsidRPr="00BE50E0">
              <w:rPr>
                <w:color w:val="000000" w:themeColor="text1"/>
              </w:rPr>
              <w:t xml:space="preserve">- - - - - - - - - - - - - - - - - - - - - - - - - - - - - - </w:t>
            </w:r>
          </w:p>
          <w:p w14:paraId="1A969936" w14:textId="77777777" w:rsidR="00E023D9" w:rsidRDefault="00C512B9" w:rsidP="00C512B9">
            <w:pPr>
              <w:pStyle w:val="ANormal"/>
              <w:rPr>
                <w:color w:val="000000" w:themeColor="text1"/>
                <w:lang w:val="sv-FI"/>
              </w:rPr>
            </w:pPr>
            <w:r w:rsidRPr="00BE50E0">
              <w:rPr>
                <w:color w:val="000000" w:themeColor="text1"/>
                <w:lang w:val="sv-FI"/>
              </w:rPr>
              <w:tab/>
              <w:t>Om invandraren utan giltig orsak vägrar delta i arbetet med en integrationsplan, översynen av planen eller i en specifik överenskommen åtgärd i integrationsplanen, kan hans eller hennes rätt till arbetslöshetsförmån begränsas enligt vad som föreskrivs i landskapslagen (2003:71) om tillämpning i landskapet Åland av lagen om utkomstskydd för arbetslösa eller utkomststöd sänkas enligt vad som föreskrivs i landskapslagen om tillämpning i landskapet Åland av lagen om utkomststöd.</w:t>
            </w:r>
          </w:p>
          <w:p w14:paraId="575C7AE7" w14:textId="4C3A52EC" w:rsidR="005F368D" w:rsidRPr="00BE50E0" w:rsidRDefault="005F368D" w:rsidP="00C512B9">
            <w:pPr>
              <w:pStyle w:val="ANormal"/>
              <w:rPr>
                <w:color w:val="000000" w:themeColor="text1"/>
              </w:rPr>
            </w:pPr>
          </w:p>
        </w:tc>
        <w:tc>
          <w:tcPr>
            <w:tcW w:w="146" w:type="pct"/>
          </w:tcPr>
          <w:p w14:paraId="11E3E735" w14:textId="77777777" w:rsidR="00E023D9" w:rsidRPr="00BE50E0" w:rsidRDefault="00E023D9">
            <w:pPr>
              <w:pStyle w:val="ANormal"/>
              <w:rPr>
                <w:color w:val="000000" w:themeColor="text1"/>
              </w:rPr>
            </w:pPr>
          </w:p>
        </w:tc>
        <w:tc>
          <w:tcPr>
            <w:tcW w:w="2427" w:type="pct"/>
          </w:tcPr>
          <w:p w14:paraId="6F299652" w14:textId="77777777" w:rsidR="00E023D9" w:rsidRPr="00BE50E0" w:rsidRDefault="00E023D9">
            <w:pPr>
              <w:pStyle w:val="ANormal"/>
              <w:rPr>
                <w:color w:val="000000" w:themeColor="text1"/>
              </w:rPr>
            </w:pPr>
          </w:p>
          <w:p w14:paraId="5C49519E" w14:textId="25F3FA4B" w:rsidR="00C512B9" w:rsidRPr="00BE50E0" w:rsidRDefault="00C512B9" w:rsidP="00C512B9">
            <w:pPr>
              <w:pStyle w:val="LagParagraf"/>
              <w:rPr>
                <w:color w:val="000000" w:themeColor="text1"/>
                <w:lang w:val="sv-FI"/>
              </w:rPr>
            </w:pPr>
            <w:r w:rsidRPr="00BE50E0">
              <w:rPr>
                <w:color w:val="000000" w:themeColor="text1"/>
                <w:lang w:val="sv-FI"/>
              </w:rPr>
              <w:t>17</w:t>
            </w:r>
            <w:r w:rsidR="00B27228">
              <w:rPr>
                <w:color w:val="000000" w:themeColor="text1"/>
                <w:lang w:val="sv-FI"/>
              </w:rPr>
              <w:t> §</w:t>
            </w:r>
          </w:p>
          <w:p w14:paraId="03CCFE48" w14:textId="77777777" w:rsidR="00C512B9" w:rsidRPr="00BE50E0" w:rsidRDefault="00C512B9" w:rsidP="00C512B9">
            <w:pPr>
              <w:pStyle w:val="LagPararubrik"/>
              <w:rPr>
                <w:color w:val="000000" w:themeColor="text1"/>
                <w:lang w:val="sv-FI"/>
              </w:rPr>
            </w:pPr>
            <w:r w:rsidRPr="00BE50E0">
              <w:rPr>
                <w:color w:val="000000" w:themeColor="text1"/>
                <w:lang w:val="sv-FI"/>
              </w:rPr>
              <w:t>Skyldigheter som följer av integrationsplanen och utarbetandet av den</w:t>
            </w:r>
          </w:p>
          <w:p w14:paraId="6A43C880" w14:textId="49AB6C63" w:rsidR="00C512B9" w:rsidRPr="00BE50E0" w:rsidRDefault="00C512B9" w:rsidP="00C512B9">
            <w:pPr>
              <w:pStyle w:val="ANormal"/>
              <w:rPr>
                <w:color w:val="000000" w:themeColor="text1"/>
              </w:rPr>
            </w:pPr>
            <w:r w:rsidRPr="00BE50E0">
              <w:rPr>
                <w:color w:val="000000" w:themeColor="text1"/>
              </w:rPr>
              <w:t xml:space="preserve">- - - - - - - - - - - - - - - - - - - - - - - - - - - - - - </w:t>
            </w:r>
          </w:p>
          <w:p w14:paraId="4276D667" w14:textId="77777777" w:rsidR="00E023D9" w:rsidRDefault="00C512B9" w:rsidP="00C512B9">
            <w:pPr>
              <w:pStyle w:val="ANormal"/>
              <w:rPr>
                <w:color w:val="000000" w:themeColor="text1"/>
                <w:lang w:val="sv-FI"/>
              </w:rPr>
            </w:pPr>
            <w:r w:rsidRPr="00BE50E0">
              <w:rPr>
                <w:color w:val="000000" w:themeColor="text1"/>
                <w:lang w:val="sv-FI"/>
              </w:rPr>
              <w:tab/>
              <w:t xml:space="preserve">Om invandraren utan giltig orsak vägrar delta i arbetet med en integrationsplan, översynen av planen eller i en specifik överenskommen åtgärd i integrationsplanen, kan hans eller hennes rätt till arbetslöshetsförmån begränsas enligt vad som föreskrivs i </w:t>
            </w:r>
            <w:r w:rsidRPr="00BE50E0">
              <w:rPr>
                <w:b/>
                <w:bCs/>
                <w:color w:val="000000" w:themeColor="text1"/>
                <w:lang w:val="sv-FI"/>
              </w:rPr>
              <w:t xml:space="preserve">landskapslagen </w:t>
            </w:r>
            <w:proofErr w:type="gramStart"/>
            <w:r w:rsidRPr="00BE50E0">
              <w:rPr>
                <w:b/>
                <w:bCs/>
                <w:color w:val="000000" w:themeColor="text1"/>
                <w:lang w:val="sv-FI"/>
              </w:rPr>
              <w:t>( :</w:t>
            </w:r>
            <w:proofErr w:type="gramEnd"/>
            <w:r w:rsidRPr="00BE50E0">
              <w:rPr>
                <w:b/>
                <w:bCs/>
                <w:color w:val="000000" w:themeColor="text1"/>
                <w:lang w:val="sv-FI"/>
              </w:rPr>
              <w:t xml:space="preserve"> ) om tillämpning på Åland av lagen om allmänt stöd</w:t>
            </w:r>
            <w:r w:rsidRPr="00BE50E0">
              <w:rPr>
                <w:color w:val="000000" w:themeColor="text1"/>
                <w:lang w:val="sv-FI"/>
              </w:rPr>
              <w:t xml:space="preserve"> eller utkomststöd sänkas enligt vad som föreskrivs i landskapslagen om tillämpning i landskapet Åland av lagen om utkomststöd.</w:t>
            </w:r>
          </w:p>
          <w:p w14:paraId="2978BF3A" w14:textId="5B7A09D9" w:rsidR="005F368D" w:rsidRPr="00BE50E0" w:rsidRDefault="005F368D" w:rsidP="00C512B9">
            <w:pPr>
              <w:pStyle w:val="ANormal"/>
              <w:rPr>
                <w:color w:val="000000" w:themeColor="text1"/>
              </w:rPr>
            </w:pPr>
          </w:p>
        </w:tc>
      </w:tr>
      <w:tr w:rsidR="00BE50E0" w:rsidRPr="00BE50E0" w14:paraId="5B8F6F8C" w14:textId="77777777" w:rsidTr="005F368D">
        <w:tc>
          <w:tcPr>
            <w:tcW w:w="2427" w:type="pct"/>
          </w:tcPr>
          <w:p w14:paraId="57A973D6" w14:textId="77777777" w:rsidR="00E023D9" w:rsidRPr="00BE50E0" w:rsidRDefault="00E023D9">
            <w:pPr>
              <w:pStyle w:val="ANormal"/>
              <w:rPr>
                <w:color w:val="000000" w:themeColor="text1"/>
              </w:rPr>
            </w:pPr>
          </w:p>
          <w:p w14:paraId="41655D7D" w14:textId="7581A383" w:rsidR="00077A9E" w:rsidRPr="00BE50E0" w:rsidRDefault="00077A9E" w:rsidP="00077A9E">
            <w:pPr>
              <w:pStyle w:val="LagParagraf"/>
              <w:rPr>
                <w:color w:val="000000" w:themeColor="text1"/>
                <w:lang w:val="sv-FI"/>
              </w:rPr>
            </w:pPr>
            <w:r w:rsidRPr="00BE50E0">
              <w:rPr>
                <w:color w:val="000000" w:themeColor="text1"/>
                <w:lang w:val="sv-FI"/>
              </w:rPr>
              <w:t>19</w:t>
            </w:r>
            <w:r w:rsidR="00B27228">
              <w:rPr>
                <w:color w:val="000000" w:themeColor="text1"/>
                <w:lang w:val="sv-FI"/>
              </w:rPr>
              <w:t> §</w:t>
            </w:r>
          </w:p>
          <w:p w14:paraId="68C05AA7" w14:textId="77777777" w:rsidR="00077A9E" w:rsidRPr="00BE50E0" w:rsidRDefault="00077A9E" w:rsidP="00077A9E">
            <w:pPr>
              <w:pStyle w:val="LagPararubrik"/>
              <w:rPr>
                <w:color w:val="000000" w:themeColor="text1"/>
                <w:lang w:val="sv-FI"/>
              </w:rPr>
            </w:pPr>
            <w:r w:rsidRPr="00BE50E0">
              <w:rPr>
                <w:color w:val="000000" w:themeColor="text1"/>
                <w:lang w:val="sv-FI"/>
              </w:rPr>
              <w:t>Utkomst under tiden för åtgärder enligt integrationsplanen</w:t>
            </w:r>
          </w:p>
          <w:p w14:paraId="3B5FCD95" w14:textId="77777777" w:rsidR="00E023D9" w:rsidRDefault="00077A9E" w:rsidP="00077A9E">
            <w:pPr>
              <w:pStyle w:val="ANormal"/>
              <w:rPr>
                <w:color w:val="000000" w:themeColor="text1"/>
                <w:lang w:val="sv-FI"/>
              </w:rPr>
            </w:pPr>
            <w:r w:rsidRPr="00BE50E0">
              <w:rPr>
                <w:color w:val="000000" w:themeColor="text1"/>
                <w:lang w:val="sv-FI"/>
              </w:rPr>
              <w:tab/>
              <w:t>Under tiden för åtgärder enligt integrationsplanen får invandraren arbetslöshetsförmån eller utkomststöd. Rätten till arbetslöshetsförmån bestäms i enlighet med landskapslagen om tillämpning i landskapet Åland av lagen om utkomstskydd för arbetslösa. Rätten till utkomststöd bestäms i enlighet med landskapslagen om tillämpning i landskapet Åland av lagen om utkomststöd.</w:t>
            </w:r>
          </w:p>
          <w:p w14:paraId="1ACDBF9F" w14:textId="466A473E" w:rsidR="005F368D" w:rsidRPr="00BE50E0" w:rsidRDefault="005F368D" w:rsidP="00077A9E">
            <w:pPr>
              <w:pStyle w:val="ANormal"/>
              <w:rPr>
                <w:color w:val="000000" w:themeColor="text1"/>
              </w:rPr>
            </w:pPr>
          </w:p>
        </w:tc>
        <w:tc>
          <w:tcPr>
            <w:tcW w:w="146" w:type="pct"/>
          </w:tcPr>
          <w:p w14:paraId="623CF94C" w14:textId="77777777" w:rsidR="00E023D9" w:rsidRPr="00BE50E0" w:rsidRDefault="00E023D9">
            <w:pPr>
              <w:pStyle w:val="ANormal"/>
              <w:rPr>
                <w:color w:val="000000" w:themeColor="text1"/>
              </w:rPr>
            </w:pPr>
          </w:p>
        </w:tc>
        <w:tc>
          <w:tcPr>
            <w:tcW w:w="2427" w:type="pct"/>
          </w:tcPr>
          <w:p w14:paraId="5834BDD6" w14:textId="77777777" w:rsidR="00E023D9" w:rsidRPr="00BE50E0" w:rsidRDefault="00E023D9">
            <w:pPr>
              <w:pStyle w:val="ANormal"/>
              <w:rPr>
                <w:color w:val="000000" w:themeColor="text1"/>
              </w:rPr>
            </w:pPr>
          </w:p>
          <w:p w14:paraId="23E3E910" w14:textId="5EDE659A" w:rsidR="00077A9E" w:rsidRPr="00BE50E0" w:rsidRDefault="00077A9E" w:rsidP="00077A9E">
            <w:pPr>
              <w:pStyle w:val="LagParagraf"/>
              <w:rPr>
                <w:color w:val="000000" w:themeColor="text1"/>
                <w:lang w:val="sv-FI"/>
              </w:rPr>
            </w:pPr>
            <w:r w:rsidRPr="00BE50E0">
              <w:rPr>
                <w:color w:val="000000" w:themeColor="text1"/>
                <w:lang w:val="sv-FI"/>
              </w:rPr>
              <w:t>19</w:t>
            </w:r>
            <w:r w:rsidR="00B27228">
              <w:rPr>
                <w:color w:val="000000" w:themeColor="text1"/>
                <w:lang w:val="sv-FI"/>
              </w:rPr>
              <w:t> §</w:t>
            </w:r>
          </w:p>
          <w:p w14:paraId="7970DC42" w14:textId="77777777" w:rsidR="00077A9E" w:rsidRPr="00BE50E0" w:rsidRDefault="00077A9E" w:rsidP="00077A9E">
            <w:pPr>
              <w:pStyle w:val="LagPararubrik"/>
              <w:rPr>
                <w:color w:val="000000" w:themeColor="text1"/>
                <w:lang w:val="sv-FI"/>
              </w:rPr>
            </w:pPr>
            <w:r w:rsidRPr="00BE50E0">
              <w:rPr>
                <w:color w:val="000000" w:themeColor="text1"/>
                <w:lang w:val="sv-FI"/>
              </w:rPr>
              <w:t>Utkomst under tiden för åtgärder enligt integrationsplanen</w:t>
            </w:r>
          </w:p>
          <w:p w14:paraId="79AB9B9C" w14:textId="77777777" w:rsidR="00E023D9" w:rsidRDefault="00077A9E" w:rsidP="00077A9E">
            <w:pPr>
              <w:pStyle w:val="ANormal"/>
              <w:rPr>
                <w:color w:val="000000" w:themeColor="text1"/>
                <w:lang w:val="sv-FI"/>
              </w:rPr>
            </w:pPr>
            <w:r w:rsidRPr="00BE50E0">
              <w:rPr>
                <w:color w:val="000000" w:themeColor="text1"/>
                <w:lang w:val="sv-FI"/>
              </w:rPr>
              <w:tab/>
              <w:t xml:space="preserve">Under tiden för åtgärder enligt integrationsplanen får invandraren arbetslöshetsförmån eller utkomststöd. Rätten till arbetslöshetsförmån bestäms i enlighet med </w:t>
            </w:r>
            <w:r w:rsidRPr="00BE50E0">
              <w:rPr>
                <w:b/>
                <w:bCs/>
                <w:color w:val="000000" w:themeColor="text1"/>
                <w:lang w:val="sv-FI"/>
              </w:rPr>
              <w:t>landskapslagen om tillämpning på Åland av lagen om allmänt stöd.</w:t>
            </w:r>
            <w:r w:rsidRPr="00BE50E0">
              <w:rPr>
                <w:color w:val="000000" w:themeColor="text1"/>
                <w:lang w:val="sv-FI"/>
              </w:rPr>
              <w:t xml:space="preserve"> Rätten till utkomststöd bestäms i enlighet med landskapslagen om tillämpning i landskapet Åland av lagen om utkomststöd.</w:t>
            </w:r>
          </w:p>
          <w:p w14:paraId="7A63A3CA" w14:textId="4CF248F2" w:rsidR="005F368D" w:rsidRPr="00BE50E0" w:rsidRDefault="005F368D" w:rsidP="00077A9E">
            <w:pPr>
              <w:pStyle w:val="ANormal"/>
              <w:rPr>
                <w:color w:val="000000" w:themeColor="text1"/>
              </w:rPr>
            </w:pPr>
          </w:p>
        </w:tc>
      </w:tr>
      <w:tr w:rsidR="00BE50E0" w:rsidRPr="00BE50E0" w14:paraId="019C1D4D" w14:textId="77777777" w:rsidTr="005F368D">
        <w:tc>
          <w:tcPr>
            <w:tcW w:w="2427" w:type="pct"/>
          </w:tcPr>
          <w:p w14:paraId="35460032" w14:textId="77777777" w:rsidR="00197FB6" w:rsidRPr="00BE50E0" w:rsidRDefault="00197FB6">
            <w:pPr>
              <w:pStyle w:val="ANormal"/>
              <w:rPr>
                <w:color w:val="000000" w:themeColor="text1"/>
              </w:rPr>
            </w:pPr>
          </w:p>
          <w:p w14:paraId="40122BD8" w14:textId="5554EE07" w:rsidR="00197FB6" w:rsidRPr="00BE50E0" w:rsidRDefault="00197FB6" w:rsidP="00197FB6">
            <w:pPr>
              <w:pStyle w:val="LagParagraf"/>
              <w:rPr>
                <w:color w:val="000000" w:themeColor="text1"/>
                <w:lang w:val="sv-FI"/>
              </w:rPr>
            </w:pPr>
            <w:r w:rsidRPr="00BE50E0">
              <w:rPr>
                <w:color w:val="000000" w:themeColor="text1"/>
                <w:lang w:val="sv-FI"/>
              </w:rPr>
              <w:t>22a</w:t>
            </w:r>
            <w:r w:rsidR="00B27228">
              <w:rPr>
                <w:color w:val="000000" w:themeColor="text1"/>
                <w:lang w:val="sv-FI"/>
              </w:rPr>
              <w:t> §</w:t>
            </w:r>
          </w:p>
          <w:p w14:paraId="1428E5D9" w14:textId="77777777" w:rsidR="00197FB6" w:rsidRPr="00BE50E0" w:rsidRDefault="00197FB6" w:rsidP="00197FB6">
            <w:pPr>
              <w:pStyle w:val="LagPararubrik"/>
              <w:rPr>
                <w:color w:val="000000" w:themeColor="text1"/>
                <w:lang w:val="sv-FI"/>
              </w:rPr>
            </w:pPr>
            <w:r w:rsidRPr="00BE50E0">
              <w:rPr>
                <w:color w:val="000000" w:themeColor="text1"/>
                <w:lang w:val="sv-FI"/>
              </w:rPr>
              <w:t>Stöd för frivilliga studier</w:t>
            </w:r>
          </w:p>
          <w:p w14:paraId="00066A49" w14:textId="77777777" w:rsidR="00197FB6" w:rsidRPr="00BE50E0" w:rsidRDefault="00197FB6" w:rsidP="00197FB6">
            <w:pPr>
              <w:pStyle w:val="ANormal"/>
              <w:rPr>
                <w:color w:val="000000" w:themeColor="text1"/>
                <w:lang w:val="sv-FI"/>
              </w:rPr>
            </w:pPr>
            <w:r w:rsidRPr="00BE50E0">
              <w:rPr>
                <w:color w:val="000000" w:themeColor="text1"/>
                <w:lang w:val="sv-FI"/>
              </w:rPr>
              <w:tab/>
              <w:t>En invandrare som deltar i frivilliga studier har rätt till arbetslöshetsförmån under de förutsättningar som anges i denna lag och i landskapslagen om tillämpning i landskapet Åland av lagen om utkomstskydd för arbetslösa, om</w:t>
            </w:r>
          </w:p>
          <w:p w14:paraId="11282BB1" w14:textId="77777777" w:rsidR="00197FB6" w:rsidRPr="00BE50E0" w:rsidRDefault="00197FB6" w:rsidP="00197FB6">
            <w:pPr>
              <w:pStyle w:val="ANormal"/>
              <w:rPr>
                <w:color w:val="000000" w:themeColor="text1"/>
                <w:lang w:val="sv-FI"/>
              </w:rPr>
            </w:pPr>
            <w:r w:rsidRPr="00BE50E0">
              <w:rPr>
                <w:color w:val="000000" w:themeColor="text1"/>
                <w:lang w:val="sv-FI"/>
              </w:rPr>
              <w:tab/>
              <w:t>1) Ams har konstaterat att invandraren har behov av utbildning och myndigheten bedömer att frivilliga studier främjar invandrarens integration och sysselsättning,</w:t>
            </w:r>
          </w:p>
          <w:p w14:paraId="4D20EF7B" w14:textId="77777777" w:rsidR="00197FB6" w:rsidRPr="00BE50E0" w:rsidRDefault="00197FB6" w:rsidP="00197FB6">
            <w:pPr>
              <w:pStyle w:val="ANormal"/>
              <w:rPr>
                <w:color w:val="000000" w:themeColor="text1"/>
                <w:lang w:val="sv-FI"/>
              </w:rPr>
            </w:pPr>
            <w:r w:rsidRPr="00BE50E0">
              <w:rPr>
                <w:color w:val="000000" w:themeColor="text1"/>
                <w:lang w:val="sv-FI"/>
              </w:rPr>
              <w:tab/>
              <w:t>2) studierna har överenskommits i integrationsplanen och</w:t>
            </w:r>
          </w:p>
          <w:p w14:paraId="03902270" w14:textId="77777777" w:rsidR="00197FB6" w:rsidRPr="00BE50E0" w:rsidRDefault="00197FB6" w:rsidP="00197FB6">
            <w:pPr>
              <w:pStyle w:val="ANormal"/>
              <w:rPr>
                <w:color w:val="000000" w:themeColor="text1"/>
                <w:lang w:val="sv-FI"/>
              </w:rPr>
            </w:pPr>
            <w:r w:rsidRPr="00BE50E0">
              <w:rPr>
                <w:color w:val="000000" w:themeColor="text1"/>
                <w:lang w:val="sv-FI"/>
              </w:rPr>
              <w:tab/>
              <w:t>3) övriga villkor som anges i detta kapitel uppfylls.</w:t>
            </w:r>
          </w:p>
          <w:p w14:paraId="3ABD028A" w14:textId="77777777" w:rsidR="00723E36" w:rsidRDefault="00197FB6">
            <w:pPr>
              <w:pStyle w:val="ANormal"/>
              <w:rPr>
                <w:color w:val="000000" w:themeColor="text1"/>
              </w:rPr>
            </w:pPr>
            <w:r w:rsidRPr="00BE50E0">
              <w:rPr>
                <w:color w:val="000000" w:themeColor="text1"/>
              </w:rPr>
              <w:t xml:space="preserve">- - - - - - - - - - - - - - - - - - - - - - - - - - - - - - </w:t>
            </w:r>
          </w:p>
          <w:p w14:paraId="74F48AC1" w14:textId="1F8AD214" w:rsidR="005F368D" w:rsidRPr="00BE50E0" w:rsidRDefault="005F368D">
            <w:pPr>
              <w:pStyle w:val="ANormal"/>
              <w:rPr>
                <w:color w:val="000000" w:themeColor="text1"/>
              </w:rPr>
            </w:pPr>
          </w:p>
        </w:tc>
        <w:tc>
          <w:tcPr>
            <w:tcW w:w="146" w:type="pct"/>
          </w:tcPr>
          <w:p w14:paraId="647C0BB1" w14:textId="77777777" w:rsidR="00723E36" w:rsidRPr="00BE50E0" w:rsidRDefault="00723E36">
            <w:pPr>
              <w:pStyle w:val="ANormal"/>
              <w:rPr>
                <w:color w:val="000000" w:themeColor="text1"/>
              </w:rPr>
            </w:pPr>
          </w:p>
        </w:tc>
        <w:tc>
          <w:tcPr>
            <w:tcW w:w="2427" w:type="pct"/>
          </w:tcPr>
          <w:p w14:paraId="6356D9EF" w14:textId="77777777" w:rsidR="00723E36" w:rsidRPr="00BE50E0" w:rsidRDefault="00723E36">
            <w:pPr>
              <w:pStyle w:val="ANormal"/>
              <w:rPr>
                <w:color w:val="000000" w:themeColor="text1"/>
              </w:rPr>
            </w:pPr>
          </w:p>
          <w:p w14:paraId="76648411" w14:textId="437D5B1D" w:rsidR="00197FB6" w:rsidRPr="00BE50E0" w:rsidRDefault="00197FB6" w:rsidP="00197FB6">
            <w:pPr>
              <w:pStyle w:val="LagParagraf"/>
              <w:rPr>
                <w:color w:val="000000" w:themeColor="text1"/>
                <w:lang w:val="sv-FI"/>
              </w:rPr>
            </w:pPr>
            <w:r w:rsidRPr="00BE50E0">
              <w:rPr>
                <w:color w:val="000000" w:themeColor="text1"/>
                <w:lang w:val="sv-FI"/>
              </w:rPr>
              <w:t>22a</w:t>
            </w:r>
            <w:r w:rsidR="00B27228">
              <w:rPr>
                <w:color w:val="000000" w:themeColor="text1"/>
                <w:lang w:val="sv-FI"/>
              </w:rPr>
              <w:t> §</w:t>
            </w:r>
          </w:p>
          <w:p w14:paraId="092B7FC8" w14:textId="77777777" w:rsidR="00197FB6" w:rsidRPr="00BE50E0" w:rsidRDefault="00197FB6" w:rsidP="00197FB6">
            <w:pPr>
              <w:pStyle w:val="LagPararubrik"/>
              <w:rPr>
                <w:color w:val="000000" w:themeColor="text1"/>
                <w:lang w:val="sv-FI"/>
              </w:rPr>
            </w:pPr>
            <w:r w:rsidRPr="00BE50E0">
              <w:rPr>
                <w:color w:val="000000" w:themeColor="text1"/>
                <w:lang w:val="sv-FI"/>
              </w:rPr>
              <w:t>Stöd för frivilliga studier</w:t>
            </w:r>
          </w:p>
          <w:p w14:paraId="64D1DC05" w14:textId="77777777" w:rsidR="00197FB6" w:rsidRDefault="00197FB6" w:rsidP="00197FB6">
            <w:pPr>
              <w:pStyle w:val="ANormal"/>
              <w:rPr>
                <w:color w:val="000000" w:themeColor="text1"/>
                <w:lang w:val="sv-FI"/>
              </w:rPr>
            </w:pPr>
            <w:r w:rsidRPr="00BE50E0">
              <w:rPr>
                <w:color w:val="000000" w:themeColor="text1"/>
                <w:lang w:val="sv-FI"/>
              </w:rPr>
              <w:tab/>
              <w:t xml:space="preserve">En invandrare som deltar i frivilliga studier har rätt till arbetslöshetsförmån under de förutsättningar som anges i denna lag och i </w:t>
            </w:r>
            <w:r w:rsidRPr="00BE50E0">
              <w:rPr>
                <w:b/>
                <w:bCs/>
                <w:color w:val="000000" w:themeColor="text1"/>
                <w:lang w:val="sv-FI"/>
              </w:rPr>
              <w:t>landskapslagen om tillämpning på Åland av lagen om allmänt stöd</w:t>
            </w:r>
            <w:r w:rsidRPr="00BE50E0">
              <w:rPr>
                <w:color w:val="000000" w:themeColor="text1"/>
                <w:lang w:val="sv-FI"/>
              </w:rPr>
              <w:t>, om</w:t>
            </w:r>
          </w:p>
          <w:p w14:paraId="61F286C7" w14:textId="77777777" w:rsidR="00197FB6" w:rsidRPr="00BE50E0" w:rsidRDefault="00197FB6" w:rsidP="00197FB6">
            <w:pPr>
              <w:pStyle w:val="ANormal"/>
              <w:rPr>
                <w:color w:val="000000" w:themeColor="text1"/>
                <w:lang w:val="sv-FI"/>
              </w:rPr>
            </w:pPr>
            <w:r w:rsidRPr="00BE50E0">
              <w:rPr>
                <w:color w:val="000000" w:themeColor="text1"/>
                <w:lang w:val="sv-FI"/>
              </w:rPr>
              <w:tab/>
              <w:t>1) Ams har konstaterat att invandraren har behov av utbildning och myndigheten bedömer att frivilliga studier främjar invandrarens integration och sysselsättning,</w:t>
            </w:r>
          </w:p>
          <w:p w14:paraId="30296DC4" w14:textId="77777777" w:rsidR="00197FB6" w:rsidRPr="00BE50E0" w:rsidRDefault="00197FB6" w:rsidP="00197FB6">
            <w:pPr>
              <w:pStyle w:val="ANormal"/>
              <w:rPr>
                <w:color w:val="000000" w:themeColor="text1"/>
                <w:lang w:val="sv-FI"/>
              </w:rPr>
            </w:pPr>
            <w:r w:rsidRPr="00BE50E0">
              <w:rPr>
                <w:color w:val="000000" w:themeColor="text1"/>
                <w:lang w:val="sv-FI"/>
              </w:rPr>
              <w:tab/>
              <w:t>2) studierna har överenskommits i integrationsplanen och</w:t>
            </w:r>
          </w:p>
          <w:p w14:paraId="4064BA24" w14:textId="77777777" w:rsidR="00197FB6" w:rsidRPr="00BE50E0" w:rsidRDefault="00197FB6" w:rsidP="00197FB6">
            <w:pPr>
              <w:pStyle w:val="ANormal"/>
              <w:rPr>
                <w:color w:val="000000" w:themeColor="text1"/>
                <w:lang w:val="sv-FI"/>
              </w:rPr>
            </w:pPr>
            <w:r w:rsidRPr="00BE50E0">
              <w:rPr>
                <w:color w:val="000000" w:themeColor="text1"/>
                <w:lang w:val="sv-FI"/>
              </w:rPr>
              <w:tab/>
              <w:t>3) övriga villkor som anges i detta kapitel uppfylls.</w:t>
            </w:r>
          </w:p>
          <w:p w14:paraId="55DA424B" w14:textId="77777777" w:rsidR="00197FB6" w:rsidRPr="00BE50E0" w:rsidRDefault="00197FB6" w:rsidP="00197FB6">
            <w:pPr>
              <w:pStyle w:val="ANormal"/>
              <w:rPr>
                <w:color w:val="000000" w:themeColor="text1"/>
                <w:lang w:val="sv-FI"/>
              </w:rPr>
            </w:pPr>
          </w:p>
          <w:p w14:paraId="14510167" w14:textId="77777777" w:rsidR="005F368D" w:rsidRDefault="00197FB6">
            <w:pPr>
              <w:pStyle w:val="ANormal"/>
              <w:rPr>
                <w:color w:val="000000" w:themeColor="text1"/>
              </w:rPr>
            </w:pPr>
            <w:r w:rsidRPr="00BE50E0">
              <w:rPr>
                <w:color w:val="000000" w:themeColor="text1"/>
              </w:rPr>
              <w:t>- - - - - - - - - - - - - - - - - - - - - - - - - - - - - -</w:t>
            </w:r>
          </w:p>
          <w:p w14:paraId="05D96FA1" w14:textId="02AF915C" w:rsidR="00723E36" w:rsidRPr="00BE50E0" w:rsidRDefault="00723E36">
            <w:pPr>
              <w:pStyle w:val="ANormal"/>
              <w:rPr>
                <w:color w:val="000000" w:themeColor="text1"/>
              </w:rPr>
            </w:pPr>
          </w:p>
        </w:tc>
      </w:tr>
      <w:tr w:rsidR="00BE50E0" w:rsidRPr="00BE50E0" w14:paraId="5985ECC9" w14:textId="77777777" w:rsidTr="005F368D">
        <w:tc>
          <w:tcPr>
            <w:tcW w:w="2427" w:type="pct"/>
          </w:tcPr>
          <w:p w14:paraId="23C5C0C7" w14:textId="77777777" w:rsidR="00723E36" w:rsidRPr="00BE50E0" w:rsidRDefault="00723E36">
            <w:pPr>
              <w:pStyle w:val="ANormal"/>
              <w:rPr>
                <w:color w:val="000000" w:themeColor="text1"/>
              </w:rPr>
            </w:pPr>
          </w:p>
          <w:p w14:paraId="4987FD3B" w14:textId="696813D1" w:rsidR="00AF540C" w:rsidRPr="00BE50E0" w:rsidRDefault="00AF540C" w:rsidP="00AF540C">
            <w:pPr>
              <w:pStyle w:val="LagParagraf"/>
              <w:rPr>
                <w:color w:val="000000" w:themeColor="text1"/>
                <w:lang w:val="sv-FI"/>
              </w:rPr>
            </w:pPr>
            <w:r w:rsidRPr="00BE50E0">
              <w:rPr>
                <w:color w:val="000000" w:themeColor="text1"/>
                <w:lang w:val="sv-FI"/>
              </w:rPr>
              <w:t>31</w:t>
            </w:r>
            <w:r w:rsidR="00B27228">
              <w:rPr>
                <w:color w:val="000000" w:themeColor="text1"/>
                <w:lang w:val="sv-FI"/>
              </w:rPr>
              <w:t> §</w:t>
            </w:r>
          </w:p>
          <w:p w14:paraId="010A9242" w14:textId="77777777" w:rsidR="00AF540C" w:rsidRPr="00BE50E0" w:rsidRDefault="00AF540C" w:rsidP="00AF540C">
            <w:pPr>
              <w:pStyle w:val="LagPararubrik"/>
              <w:rPr>
                <w:color w:val="000000" w:themeColor="text1"/>
                <w:lang w:val="sv-FI"/>
              </w:rPr>
            </w:pPr>
            <w:r w:rsidRPr="00BE50E0">
              <w:rPr>
                <w:color w:val="000000" w:themeColor="text1"/>
                <w:lang w:val="sv-FI"/>
              </w:rPr>
              <w:t>Sökande av ändring</w:t>
            </w:r>
          </w:p>
          <w:p w14:paraId="0D99AEF1" w14:textId="23C35DB0" w:rsidR="00AF540C" w:rsidRPr="00BE50E0" w:rsidRDefault="00AF540C" w:rsidP="00AF540C">
            <w:pPr>
              <w:pStyle w:val="ANormal"/>
              <w:rPr>
                <w:color w:val="000000" w:themeColor="text1"/>
              </w:rPr>
            </w:pPr>
            <w:r w:rsidRPr="00BE50E0">
              <w:rPr>
                <w:color w:val="000000" w:themeColor="text1"/>
              </w:rPr>
              <w:t xml:space="preserve">- - - - - - - - - - - - - - - - - - - - - - - - - - - - - - </w:t>
            </w:r>
          </w:p>
          <w:p w14:paraId="5BD91989" w14:textId="50F37CBE" w:rsidR="00AF540C" w:rsidRPr="00BE50E0" w:rsidRDefault="00AF540C" w:rsidP="00AF540C">
            <w:pPr>
              <w:pStyle w:val="ANormal"/>
              <w:rPr>
                <w:color w:val="000000" w:themeColor="text1"/>
                <w:lang w:val="sv-FI"/>
              </w:rPr>
            </w:pPr>
            <w:r w:rsidRPr="00BE50E0">
              <w:rPr>
                <w:color w:val="000000" w:themeColor="text1"/>
                <w:lang w:val="sv-FI"/>
              </w:rPr>
              <w:tab/>
              <w:t>Bestämmelser om sökande av ändring i beslut om arbetslöshetsförmåner finns i 13</w:t>
            </w:r>
            <w:r w:rsidR="00B27228">
              <w:rPr>
                <w:color w:val="000000" w:themeColor="text1"/>
                <w:lang w:val="sv-FI"/>
              </w:rPr>
              <w:t> §</w:t>
            </w:r>
            <w:r w:rsidRPr="00BE50E0">
              <w:rPr>
                <w:color w:val="000000" w:themeColor="text1"/>
                <w:lang w:val="sv-FI"/>
              </w:rPr>
              <w:t xml:space="preserve"> i landskapslagen om tillämpning i landskapet Åland av lagen om utkomstskydd för arbetslösa.</w:t>
            </w:r>
          </w:p>
          <w:p w14:paraId="480949A2" w14:textId="77777777" w:rsidR="00723E36" w:rsidRDefault="00AF540C">
            <w:pPr>
              <w:pStyle w:val="ANormal"/>
              <w:rPr>
                <w:color w:val="000000" w:themeColor="text1"/>
              </w:rPr>
            </w:pPr>
            <w:r w:rsidRPr="00BE50E0">
              <w:rPr>
                <w:color w:val="000000" w:themeColor="text1"/>
              </w:rPr>
              <w:t>- - - - - - - - - - - - - - - - - - - - - - - - - - - - - -</w:t>
            </w:r>
          </w:p>
          <w:p w14:paraId="7188C4F6" w14:textId="0FBC232E" w:rsidR="005F368D" w:rsidRPr="00BE50E0" w:rsidRDefault="005F368D">
            <w:pPr>
              <w:pStyle w:val="ANormal"/>
              <w:rPr>
                <w:color w:val="000000" w:themeColor="text1"/>
              </w:rPr>
            </w:pPr>
          </w:p>
        </w:tc>
        <w:tc>
          <w:tcPr>
            <w:tcW w:w="146" w:type="pct"/>
          </w:tcPr>
          <w:p w14:paraId="26F8FE04" w14:textId="77777777" w:rsidR="00723E36" w:rsidRPr="00BE50E0" w:rsidRDefault="00723E36">
            <w:pPr>
              <w:pStyle w:val="ANormal"/>
              <w:rPr>
                <w:color w:val="000000" w:themeColor="text1"/>
              </w:rPr>
            </w:pPr>
          </w:p>
        </w:tc>
        <w:tc>
          <w:tcPr>
            <w:tcW w:w="2427" w:type="pct"/>
          </w:tcPr>
          <w:p w14:paraId="334A698E" w14:textId="77777777" w:rsidR="00723E36" w:rsidRPr="00BE50E0" w:rsidRDefault="00723E36">
            <w:pPr>
              <w:pStyle w:val="ANormal"/>
              <w:rPr>
                <w:color w:val="000000" w:themeColor="text1"/>
              </w:rPr>
            </w:pPr>
          </w:p>
          <w:p w14:paraId="5092000B" w14:textId="70D8B8AC" w:rsidR="00AF540C" w:rsidRPr="00BE50E0" w:rsidRDefault="00AF540C" w:rsidP="00AF540C">
            <w:pPr>
              <w:pStyle w:val="LagParagraf"/>
              <w:rPr>
                <w:color w:val="000000" w:themeColor="text1"/>
                <w:lang w:val="sv-FI"/>
              </w:rPr>
            </w:pPr>
            <w:r w:rsidRPr="00BE50E0">
              <w:rPr>
                <w:color w:val="000000" w:themeColor="text1"/>
                <w:lang w:val="sv-FI"/>
              </w:rPr>
              <w:t>31</w:t>
            </w:r>
            <w:r w:rsidR="00B27228">
              <w:rPr>
                <w:color w:val="000000" w:themeColor="text1"/>
                <w:lang w:val="sv-FI"/>
              </w:rPr>
              <w:t> §</w:t>
            </w:r>
          </w:p>
          <w:p w14:paraId="0C1875CC" w14:textId="77777777" w:rsidR="00AF540C" w:rsidRPr="00BE50E0" w:rsidRDefault="00AF540C" w:rsidP="00AF540C">
            <w:pPr>
              <w:pStyle w:val="LagPararubrik"/>
              <w:rPr>
                <w:color w:val="000000" w:themeColor="text1"/>
                <w:lang w:val="sv-FI"/>
              </w:rPr>
            </w:pPr>
            <w:r w:rsidRPr="00BE50E0">
              <w:rPr>
                <w:color w:val="000000" w:themeColor="text1"/>
                <w:lang w:val="sv-FI"/>
              </w:rPr>
              <w:t>Sökande av ändring</w:t>
            </w:r>
          </w:p>
          <w:p w14:paraId="216BD7BF" w14:textId="5B5D42BF" w:rsidR="00AF540C" w:rsidRPr="00BE50E0" w:rsidRDefault="00AF540C" w:rsidP="00AF540C">
            <w:pPr>
              <w:pStyle w:val="ANormal"/>
              <w:rPr>
                <w:color w:val="000000" w:themeColor="text1"/>
              </w:rPr>
            </w:pPr>
            <w:r w:rsidRPr="00BE50E0">
              <w:rPr>
                <w:color w:val="000000" w:themeColor="text1"/>
              </w:rPr>
              <w:t xml:space="preserve">- - - - - - - - - - - - - - - - - - - - - - - - - - - - - - </w:t>
            </w:r>
          </w:p>
          <w:p w14:paraId="41407C8C" w14:textId="174929A9" w:rsidR="00AF540C" w:rsidRPr="00BE50E0" w:rsidRDefault="00AF540C" w:rsidP="00AF540C">
            <w:pPr>
              <w:pStyle w:val="ANormal"/>
              <w:rPr>
                <w:color w:val="000000" w:themeColor="text1"/>
                <w:lang w:val="sv-FI"/>
              </w:rPr>
            </w:pPr>
            <w:r w:rsidRPr="00BE50E0">
              <w:rPr>
                <w:color w:val="000000" w:themeColor="text1"/>
                <w:lang w:val="sv-FI"/>
              </w:rPr>
              <w:tab/>
              <w:t xml:space="preserve">Bestämmelser om sökande av ändring i beslut om arbetslöshetsförmåner finns i </w:t>
            </w:r>
            <w:r w:rsidRPr="00BE50E0">
              <w:rPr>
                <w:b/>
                <w:bCs/>
                <w:color w:val="000000" w:themeColor="text1"/>
                <w:lang w:val="sv-FI"/>
              </w:rPr>
              <w:t>17</w:t>
            </w:r>
            <w:r w:rsidR="00B27228">
              <w:rPr>
                <w:b/>
                <w:bCs/>
                <w:color w:val="000000" w:themeColor="text1"/>
                <w:lang w:val="sv-FI"/>
              </w:rPr>
              <w:t> §</w:t>
            </w:r>
            <w:r w:rsidRPr="00BE50E0">
              <w:rPr>
                <w:b/>
                <w:bCs/>
                <w:color w:val="000000" w:themeColor="text1"/>
                <w:lang w:val="sv-FI"/>
              </w:rPr>
              <w:t xml:space="preserve"> i landskapslagen om tillämpning på Åland av lagen om allmänt stöd</w:t>
            </w:r>
            <w:r w:rsidRPr="00BE50E0">
              <w:rPr>
                <w:color w:val="000000" w:themeColor="text1"/>
                <w:lang w:val="sv-FI"/>
              </w:rPr>
              <w:t>.</w:t>
            </w:r>
          </w:p>
          <w:p w14:paraId="32448CF1" w14:textId="77777777" w:rsidR="00886DEE" w:rsidRPr="00BE50E0" w:rsidRDefault="00886DEE" w:rsidP="00AF540C">
            <w:pPr>
              <w:pStyle w:val="ANormal"/>
              <w:rPr>
                <w:color w:val="000000" w:themeColor="text1"/>
                <w:lang w:val="sv-FI"/>
              </w:rPr>
            </w:pPr>
          </w:p>
          <w:p w14:paraId="5A1AB9EA" w14:textId="77777777" w:rsidR="00723E36" w:rsidRDefault="00AF540C">
            <w:pPr>
              <w:pStyle w:val="ANormal"/>
              <w:rPr>
                <w:color w:val="000000" w:themeColor="text1"/>
              </w:rPr>
            </w:pPr>
            <w:r w:rsidRPr="00BE50E0">
              <w:rPr>
                <w:color w:val="000000" w:themeColor="text1"/>
              </w:rPr>
              <w:t xml:space="preserve">- - - - - - - - - - - - - - - - - - - - - - - - - - - - - - </w:t>
            </w:r>
          </w:p>
          <w:p w14:paraId="3935A19E" w14:textId="11D5F6AC" w:rsidR="005F368D" w:rsidRPr="00BE50E0" w:rsidRDefault="005F368D">
            <w:pPr>
              <w:pStyle w:val="ANormal"/>
              <w:rPr>
                <w:color w:val="000000" w:themeColor="text1"/>
              </w:rPr>
            </w:pPr>
          </w:p>
        </w:tc>
      </w:tr>
      <w:tr w:rsidR="00723E36" w:rsidRPr="00BE50E0" w14:paraId="1F171ABB" w14:textId="77777777" w:rsidTr="005F368D">
        <w:tc>
          <w:tcPr>
            <w:tcW w:w="2427" w:type="pct"/>
          </w:tcPr>
          <w:p w14:paraId="182B52AA" w14:textId="77777777" w:rsidR="00723E36" w:rsidRPr="00BE50E0" w:rsidRDefault="00723E36">
            <w:pPr>
              <w:pStyle w:val="ANormal"/>
              <w:rPr>
                <w:color w:val="000000" w:themeColor="text1"/>
              </w:rPr>
            </w:pPr>
          </w:p>
          <w:p w14:paraId="46354A36" w14:textId="77777777" w:rsidR="00723E36" w:rsidRPr="00BE50E0" w:rsidRDefault="00723E36">
            <w:pPr>
              <w:pStyle w:val="ANormal"/>
              <w:rPr>
                <w:color w:val="000000" w:themeColor="text1"/>
              </w:rPr>
            </w:pPr>
          </w:p>
          <w:p w14:paraId="65EB1401" w14:textId="77777777" w:rsidR="00723E36" w:rsidRPr="00BE50E0" w:rsidRDefault="00723E36">
            <w:pPr>
              <w:pStyle w:val="ANormal"/>
              <w:rPr>
                <w:color w:val="000000" w:themeColor="text1"/>
              </w:rPr>
            </w:pPr>
          </w:p>
        </w:tc>
        <w:tc>
          <w:tcPr>
            <w:tcW w:w="146" w:type="pct"/>
          </w:tcPr>
          <w:p w14:paraId="066B5810" w14:textId="77777777" w:rsidR="00723E36" w:rsidRPr="00BE50E0" w:rsidRDefault="00723E36">
            <w:pPr>
              <w:pStyle w:val="ANormal"/>
              <w:rPr>
                <w:color w:val="000000" w:themeColor="text1"/>
              </w:rPr>
            </w:pPr>
          </w:p>
        </w:tc>
        <w:tc>
          <w:tcPr>
            <w:tcW w:w="2427" w:type="pct"/>
          </w:tcPr>
          <w:p w14:paraId="17DC7C5C" w14:textId="77777777" w:rsidR="00723E36" w:rsidRPr="00BE50E0" w:rsidRDefault="00723E36">
            <w:pPr>
              <w:pStyle w:val="ANormal"/>
              <w:rPr>
                <w:color w:val="000000" w:themeColor="text1"/>
              </w:rPr>
            </w:pPr>
          </w:p>
          <w:p w14:paraId="4E5B222B" w14:textId="77777777" w:rsidR="005F368D" w:rsidRDefault="005F368D">
            <w:pPr>
              <w:pStyle w:val="ANormal"/>
              <w:jc w:val="center"/>
            </w:pPr>
            <w:hyperlink w:anchor="_top" w:tooltip="Klicka för att gå till toppen av dokumentet" w:history="1">
              <w:r>
                <w:rPr>
                  <w:rStyle w:val="Hyperlnk"/>
                </w:rPr>
                <w:t>__________________</w:t>
              </w:r>
            </w:hyperlink>
          </w:p>
          <w:p w14:paraId="2CD21290" w14:textId="77777777" w:rsidR="00886DEE" w:rsidRPr="00BE50E0" w:rsidRDefault="00886DEE" w:rsidP="00886DEE">
            <w:pPr>
              <w:pStyle w:val="ANormal"/>
              <w:rPr>
                <w:color w:val="000000" w:themeColor="text1"/>
                <w:lang w:val="sv-FI"/>
              </w:rPr>
            </w:pPr>
          </w:p>
          <w:p w14:paraId="121EE187" w14:textId="77777777" w:rsidR="00886DEE" w:rsidRPr="00BE50E0" w:rsidRDefault="00886DEE" w:rsidP="00886DEE">
            <w:pPr>
              <w:pStyle w:val="ANormal"/>
              <w:rPr>
                <w:color w:val="000000" w:themeColor="text1"/>
                <w:lang w:val="sv-FI"/>
              </w:rPr>
            </w:pPr>
            <w:r w:rsidRPr="00BE50E0">
              <w:rPr>
                <w:color w:val="000000" w:themeColor="text1"/>
                <w:lang w:val="sv-FI"/>
              </w:rPr>
              <w:tab/>
              <w:t>Denna lag träder i kraft den</w:t>
            </w:r>
          </w:p>
          <w:p w14:paraId="45BEA8E5" w14:textId="77777777" w:rsidR="00886DEE" w:rsidRPr="00BE50E0" w:rsidRDefault="00886DEE" w:rsidP="00886DEE">
            <w:pPr>
              <w:pStyle w:val="ANormal"/>
              <w:rPr>
                <w:color w:val="000000" w:themeColor="text1"/>
                <w:lang w:val="sv-FI"/>
              </w:rPr>
            </w:pPr>
          </w:p>
          <w:p w14:paraId="53165A25" w14:textId="77777777" w:rsidR="005F368D" w:rsidRDefault="005F368D">
            <w:pPr>
              <w:pStyle w:val="ANormal"/>
              <w:jc w:val="center"/>
            </w:pPr>
            <w:hyperlink w:anchor="_top" w:tooltip="Klicka för att gå till toppen av dokumentet" w:history="1">
              <w:r>
                <w:rPr>
                  <w:rStyle w:val="Hyperlnk"/>
                </w:rPr>
                <w:t>__________________</w:t>
              </w:r>
            </w:hyperlink>
          </w:p>
          <w:p w14:paraId="5F1E0E4A" w14:textId="77777777" w:rsidR="00723E36" w:rsidRPr="00BE50E0" w:rsidRDefault="00723E36">
            <w:pPr>
              <w:pStyle w:val="ANormal"/>
              <w:rPr>
                <w:color w:val="000000" w:themeColor="text1"/>
              </w:rPr>
            </w:pPr>
          </w:p>
        </w:tc>
      </w:tr>
    </w:tbl>
    <w:p w14:paraId="2DCF5726" w14:textId="77777777" w:rsidR="008771BB" w:rsidRDefault="008771BB" w:rsidP="008313D9">
      <w:pPr>
        <w:pStyle w:val="ANormal"/>
        <w:rPr>
          <w:color w:val="000000" w:themeColor="text1"/>
          <w:lang w:val="sv-FI"/>
        </w:rPr>
      </w:pPr>
    </w:p>
    <w:p w14:paraId="51C83F48" w14:textId="77777777" w:rsidR="005F368D" w:rsidRDefault="005F368D">
      <w:pPr>
        <w:pStyle w:val="ANormal"/>
        <w:jc w:val="center"/>
      </w:pPr>
      <w:hyperlink w:anchor="_top" w:tooltip="Klicka för att gå till toppen av dokumentet" w:history="1">
        <w:r>
          <w:rPr>
            <w:rStyle w:val="Hyperlnk"/>
          </w:rPr>
          <w:t>__________________</w:t>
        </w:r>
      </w:hyperlink>
    </w:p>
    <w:p w14:paraId="0AD2BDCE" w14:textId="77777777" w:rsidR="005F368D" w:rsidRDefault="005F368D" w:rsidP="008313D9">
      <w:pPr>
        <w:pStyle w:val="ANormal"/>
        <w:rPr>
          <w:color w:val="000000" w:themeColor="text1"/>
          <w:lang w:val="sv-FI"/>
        </w:rPr>
      </w:pPr>
    </w:p>
    <w:p w14:paraId="64555C38" w14:textId="39BFB3ED" w:rsidR="005F368D" w:rsidRDefault="005F368D">
      <w:pPr>
        <w:rPr>
          <w:color w:val="000000" w:themeColor="text1"/>
          <w:sz w:val="22"/>
          <w:szCs w:val="20"/>
          <w:lang w:val="sv-FI"/>
        </w:rPr>
      </w:pPr>
      <w:r>
        <w:rPr>
          <w:color w:val="000000" w:themeColor="text1"/>
          <w:lang w:val="sv-FI"/>
        </w:rPr>
        <w:br w:type="page"/>
      </w:r>
    </w:p>
    <w:p w14:paraId="0A664DF0" w14:textId="77777777" w:rsidR="005F368D" w:rsidRDefault="005F368D" w:rsidP="008313D9">
      <w:pPr>
        <w:pStyle w:val="ANormal"/>
        <w:rPr>
          <w:color w:val="000000" w:themeColor="text1"/>
          <w:lang w:val="sv-FI"/>
        </w:rPr>
      </w:pPr>
    </w:p>
    <w:p w14:paraId="71AC53DA" w14:textId="63110F95" w:rsidR="008313D9" w:rsidRPr="00BE50E0" w:rsidRDefault="008313D9" w:rsidP="008313D9">
      <w:pPr>
        <w:pStyle w:val="ANormal"/>
        <w:rPr>
          <w:color w:val="000000" w:themeColor="text1"/>
          <w:lang w:val="sv-FI"/>
        </w:rPr>
      </w:pPr>
      <w:r w:rsidRPr="00BE50E0">
        <w:rPr>
          <w:color w:val="000000" w:themeColor="text1"/>
          <w:lang w:val="sv-FI"/>
        </w:rPr>
        <w:t>3.</w:t>
      </w:r>
    </w:p>
    <w:p w14:paraId="7B19C582" w14:textId="02D19692" w:rsidR="008313D9" w:rsidRPr="00BE50E0" w:rsidRDefault="008313D9" w:rsidP="008313D9">
      <w:pPr>
        <w:pStyle w:val="LagHuvRubr"/>
        <w:rPr>
          <w:color w:val="000000" w:themeColor="text1"/>
          <w:lang w:val="sv-FI"/>
        </w:rPr>
      </w:pPr>
      <w:bookmarkStart w:id="2" w:name="_Toc220314248"/>
      <w:r w:rsidRPr="00BE50E0">
        <w:rPr>
          <w:color w:val="000000" w:themeColor="text1"/>
          <w:lang w:val="sv-FI"/>
        </w:rPr>
        <w:t>L A N D S K A P S L A G</w:t>
      </w:r>
      <w:r w:rsidRPr="00BE50E0">
        <w:rPr>
          <w:color w:val="000000" w:themeColor="text1"/>
          <w:lang w:val="sv-FI"/>
        </w:rPr>
        <w:br/>
        <w:t xml:space="preserve">om ändring av </w:t>
      </w:r>
      <w:r w:rsidR="00AB2CE1" w:rsidRPr="00BE50E0">
        <w:rPr>
          <w:color w:val="000000" w:themeColor="text1"/>
          <w:lang w:val="sv-FI"/>
        </w:rPr>
        <w:t>3</w:t>
      </w:r>
      <w:r w:rsidR="00B27228">
        <w:rPr>
          <w:color w:val="000000" w:themeColor="text1"/>
          <w:lang w:val="sv-FI"/>
        </w:rPr>
        <w:t> §</w:t>
      </w:r>
      <w:r w:rsidR="00AB2CE1" w:rsidRPr="00BE50E0">
        <w:rPr>
          <w:color w:val="000000" w:themeColor="text1"/>
          <w:lang w:val="sv-FI"/>
        </w:rPr>
        <w:t xml:space="preserve"> </w:t>
      </w:r>
      <w:r w:rsidRPr="00BE50E0">
        <w:rPr>
          <w:color w:val="000000" w:themeColor="text1"/>
          <w:lang w:val="sv-FI"/>
        </w:rPr>
        <w:t>landskapslagen om allmänt bostadsbidrag</w:t>
      </w:r>
      <w:bookmarkEnd w:id="2"/>
    </w:p>
    <w:p w14:paraId="5F6C8093" w14:textId="77777777" w:rsidR="008313D9" w:rsidRPr="00BE50E0" w:rsidRDefault="008313D9" w:rsidP="008313D9">
      <w:pPr>
        <w:pStyle w:val="ANormal"/>
        <w:rPr>
          <w:color w:val="000000" w:themeColor="text1"/>
          <w:lang w:val="sv-FI"/>
        </w:rPr>
      </w:pPr>
    </w:p>
    <w:p w14:paraId="608D6151" w14:textId="5F181FEC" w:rsidR="008313D9" w:rsidRPr="00BE50E0" w:rsidRDefault="0086301D" w:rsidP="008313D9">
      <w:pPr>
        <w:pStyle w:val="ANormal"/>
        <w:rPr>
          <w:color w:val="000000" w:themeColor="text1"/>
          <w:lang w:val="sv-FI"/>
        </w:rPr>
      </w:pPr>
      <w:r w:rsidRPr="0070546A">
        <w:rPr>
          <w:color w:val="000000" w:themeColor="text1"/>
          <w:lang w:val="sv-FI"/>
        </w:rPr>
        <w:tab/>
        <w:t xml:space="preserve">I enlighet med lagtingets beslut </w:t>
      </w:r>
      <w:r w:rsidRPr="0070546A">
        <w:rPr>
          <w:b/>
          <w:bCs/>
          <w:color w:val="000000" w:themeColor="text1"/>
          <w:lang w:val="sv-FI"/>
        </w:rPr>
        <w:t xml:space="preserve">fogas </w:t>
      </w:r>
      <w:r w:rsidRPr="0070546A">
        <w:rPr>
          <w:color w:val="000000" w:themeColor="text1"/>
          <w:lang w:val="sv-FI"/>
        </w:rPr>
        <w:t>till 3</w:t>
      </w:r>
      <w:r w:rsidR="00B27228">
        <w:rPr>
          <w:color w:val="000000" w:themeColor="text1"/>
          <w:lang w:val="sv-FI"/>
        </w:rPr>
        <w:t> §</w:t>
      </w:r>
      <w:r w:rsidRPr="0070546A">
        <w:rPr>
          <w:color w:val="000000" w:themeColor="text1"/>
          <w:lang w:val="sv-FI"/>
        </w:rPr>
        <w:t xml:space="preserve"> landskapslagen (2015:4) om tillämpning på Åland av lagen om allmänt bostadsbidrag sådan den lyder i landskapslagarna, 2017/52, 2021/122</w:t>
      </w:r>
      <w:r>
        <w:rPr>
          <w:color w:val="000000" w:themeColor="text1"/>
          <w:lang w:val="sv-FI"/>
        </w:rPr>
        <w:t>,</w:t>
      </w:r>
      <w:r w:rsidRPr="0070546A">
        <w:rPr>
          <w:color w:val="000000" w:themeColor="text1"/>
          <w:lang w:val="sv-FI"/>
        </w:rPr>
        <w:t xml:space="preserve"> 2024/54</w:t>
      </w:r>
      <w:r>
        <w:rPr>
          <w:color w:val="000000" w:themeColor="text1"/>
          <w:lang w:val="sv-FI"/>
        </w:rPr>
        <w:t xml:space="preserve"> och </w:t>
      </w:r>
      <w:r w:rsidRPr="0070546A">
        <w:rPr>
          <w:color w:val="000000" w:themeColor="text1"/>
          <w:lang w:val="sv-FI"/>
        </w:rPr>
        <w:t>20</w:t>
      </w:r>
      <w:r>
        <w:rPr>
          <w:color w:val="000000" w:themeColor="text1"/>
          <w:lang w:val="sv-FI"/>
        </w:rPr>
        <w:t>25</w:t>
      </w:r>
      <w:r w:rsidRPr="0070546A">
        <w:rPr>
          <w:color w:val="000000" w:themeColor="text1"/>
          <w:lang w:val="sv-FI"/>
        </w:rPr>
        <w:t>/</w:t>
      </w:r>
      <w:r>
        <w:rPr>
          <w:color w:val="000000" w:themeColor="text1"/>
          <w:lang w:val="sv-FI"/>
        </w:rPr>
        <w:t>63</w:t>
      </w:r>
      <w:r w:rsidRPr="0070546A">
        <w:rPr>
          <w:color w:val="000000" w:themeColor="text1"/>
          <w:lang w:val="sv-FI"/>
        </w:rPr>
        <w:t xml:space="preserve"> ett nytt 7</w:t>
      </w:r>
      <w:r w:rsidR="00B27228">
        <w:rPr>
          <w:color w:val="000000" w:themeColor="text1"/>
          <w:lang w:val="sv-FI"/>
        </w:rPr>
        <w:t> mom.</w:t>
      </w:r>
      <w:r w:rsidRPr="0070546A">
        <w:rPr>
          <w:color w:val="000000" w:themeColor="text1"/>
          <w:lang w:val="sv-FI"/>
        </w:rPr>
        <w:t xml:space="preserve"> varvid de nuvarande 7–2</w:t>
      </w:r>
      <w:r w:rsidR="00B0315C">
        <w:rPr>
          <w:color w:val="000000" w:themeColor="text1"/>
          <w:lang w:val="sv-FI"/>
        </w:rPr>
        <w:t>3</w:t>
      </w:r>
      <w:r w:rsidR="00B27228">
        <w:rPr>
          <w:color w:val="000000" w:themeColor="text1"/>
          <w:lang w:val="sv-FI"/>
        </w:rPr>
        <w:t> mom.</w:t>
      </w:r>
      <w:r w:rsidRPr="0070546A">
        <w:rPr>
          <w:color w:val="000000" w:themeColor="text1"/>
          <w:lang w:val="sv-FI"/>
        </w:rPr>
        <w:t xml:space="preserve"> blir 8–2</w:t>
      </w:r>
      <w:r w:rsidR="00B0315C">
        <w:rPr>
          <w:color w:val="000000" w:themeColor="text1"/>
          <w:lang w:val="sv-FI"/>
        </w:rPr>
        <w:t>4</w:t>
      </w:r>
      <w:r w:rsidR="00B27228">
        <w:rPr>
          <w:color w:val="000000" w:themeColor="text1"/>
          <w:lang w:val="sv-FI"/>
        </w:rPr>
        <w:t> mom.</w:t>
      </w:r>
      <w:r w:rsidRPr="0070546A">
        <w:rPr>
          <w:color w:val="000000" w:themeColor="text1"/>
          <w:lang w:val="sv-FI"/>
        </w:rPr>
        <w:t xml:space="preserve"> som följer:</w:t>
      </w:r>
    </w:p>
    <w:p w14:paraId="2ADB3911" w14:textId="77777777" w:rsidR="008313D9" w:rsidRPr="00BE50E0" w:rsidRDefault="008313D9" w:rsidP="008313D9">
      <w:pPr>
        <w:pStyle w:val="ANormal"/>
        <w:rPr>
          <w:color w:val="000000" w:themeColor="text1"/>
          <w:lang w:val="sv-FI"/>
        </w:rPr>
      </w:pPr>
    </w:p>
    <w:tbl>
      <w:tblPr>
        <w:tblW w:w="5000" w:type="pct"/>
        <w:tblLayout w:type="fixed"/>
        <w:tblCellMar>
          <w:left w:w="0" w:type="dxa"/>
          <w:right w:w="0" w:type="dxa"/>
        </w:tblCellMar>
        <w:tblLook w:val="0000" w:firstRow="0" w:lastRow="0" w:firstColumn="0" w:lastColumn="0" w:noHBand="0" w:noVBand="0"/>
      </w:tblPr>
      <w:tblGrid>
        <w:gridCol w:w="3798"/>
        <w:gridCol w:w="228"/>
        <w:gridCol w:w="3798"/>
      </w:tblGrid>
      <w:tr w:rsidR="00BE50E0" w:rsidRPr="00BE50E0" w14:paraId="4DB9B064" w14:textId="77777777" w:rsidTr="005F368D">
        <w:tc>
          <w:tcPr>
            <w:tcW w:w="2427" w:type="pct"/>
          </w:tcPr>
          <w:p w14:paraId="695F815B" w14:textId="77777777" w:rsidR="00700D3D" w:rsidRPr="00BE50E0" w:rsidRDefault="00700D3D" w:rsidP="00D73F27">
            <w:pPr>
              <w:pStyle w:val="xCelltext"/>
              <w:jc w:val="center"/>
              <w:rPr>
                <w:color w:val="000000" w:themeColor="text1"/>
              </w:rPr>
            </w:pPr>
            <w:r w:rsidRPr="00BE50E0">
              <w:rPr>
                <w:color w:val="000000" w:themeColor="text1"/>
              </w:rPr>
              <w:t>Gällande lydelse</w:t>
            </w:r>
          </w:p>
        </w:tc>
        <w:tc>
          <w:tcPr>
            <w:tcW w:w="146" w:type="pct"/>
          </w:tcPr>
          <w:p w14:paraId="0FF26E82" w14:textId="77777777" w:rsidR="00700D3D" w:rsidRPr="00BE50E0" w:rsidRDefault="00700D3D" w:rsidP="00D73F27">
            <w:pPr>
              <w:pStyle w:val="xCelltext"/>
              <w:jc w:val="center"/>
              <w:rPr>
                <w:color w:val="000000" w:themeColor="text1"/>
              </w:rPr>
            </w:pPr>
          </w:p>
        </w:tc>
        <w:tc>
          <w:tcPr>
            <w:tcW w:w="2428" w:type="pct"/>
          </w:tcPr>
          <w:p w14:paraId="62861AA9" w14:textId="77777777" w:rsidR="00700D3D" w:rsidRPr="00BE50E0" w:rsidRDefault="00700D3D" w:rsidP="00D73F27">
            <w:pPr>
              <w:pStyle w:val="xCelltext"/>
              <w:jc w:val="center"/>
              <w:rPr>
                <w:color w:val="000000" w:themeColor="text1"/>
              </w:rPr>
            </w:pPr>
            <w:r w:rsidRPr="00BE50E0">
              <w:rPr>
                <w:color w:val="000000" w:themeColor="text1"/>
              </w:rPr>
              <w:t>Föreslagen lydelse</w:t>
            </w:r>
          </w:p>
        </w:tc>
      </w:tr>
      <w:tr w:rsidR="00BE50E0" w:rsidRPr="00BE50E0" w14:paraId="3810387A" w14:textId="77777777" w:rsidTr="005F368D">
        <w:tc>
          <w:tcPr>
            <w:tcW w:w="2427" w:type="pct"/>
          </w:tcPr>
          <w:p w14:paraId="67B0D4DA" w14:textId="66241118" w:rsidR="00700D3D" w:rsidRPr="00BE50E0" w:rsidRDefault="00700D3D" w:rsidP="00D73F27">
            <w:pPr>
              <w:pStyle w:val="ANormal"/>
              <w:rPr>
                <w:color w:val="000000" w:themeColor="text1"/>
              </w:rPr>
            </w:pPr>
          </w:p>
          <w:p w14:paraId="04C589F4" w14:textId="4BD2CC8D" w:rsidR="00CB7AE0" w:rsidRPr="00BE50E0" w:rsidRDefault="00CB7AE0" w:rsidP="00CB7AE0">
            <w:pPr>
              <w:pStyle w:val="LagParagraf"/>
              <w:rPr>
                <w:color w:val="000000" w:themeColor="text1"/>
                <w:lang w:val="sv-FI"/>
              </w:rPr>
            </w:pPr>
            <w:r w:rsidRPr="00BE50E0">
              <w:rPr>
                <w:color w:val="000000" w:themeColor="text1"/>
                <w:lang w:val="sv-FI"/>
              </w:rPr>
              <w:t>3</w:t>
            </w:r>
            <w:r w:rsidR="00B27228">
              <w:rPr>
                <w:color w:val="000000" w:themeColor="text1"/>
                <w:lang w:val="sv-FI"/>
              </w:rPr>
              <w:t> §</w:t>
            </w:r>
          </w:p>
          <w:p w14:paraId="294A0CA4" w14:textId="77777777" w:rsidR="00CB7AE0" w:rsidRPr="00BE50E0" w:rsidRDefault="00CB7AE0" w:rsidP="00CB7AE0">
            <w:pPr>
              <w:pStyle w:val="LagPararubrik"/>
              <w:rPr>
                <w:color w:val="000000" w:themeColor="text1"/>
                <w:lang w:val="sv-FI"/>
              </w:rPr>
            </w:pPr>
            <w:r w:rsidRPr="00BE50E0">
              <w:rPr>
                <w:color w:val="000000" w:themeColor="text1"/>
                <w:lang w:val="sv-FI"/>
              </w:rPr>
              <w:t>Avvikelser och särskilda bestämmelser</w:t>
            </w:r>
          </w:p>
          <w:p w14:paraId="18D3AF7F" w14:textId="70E76C3A" w:rsidR="00CB7AE0" w:rsidRPr="00BE50E0" w:rsidRDefault="00CB7AE0" w:rsidP="00CB7AE0">
            <w:pPr>
              <w:pStyle w:val="ANormal"/>
              <w:rPr>
                <w:color w:val="000000" w:themeColor="text1"/>
              </w:rPr>
            </w:pPr>
            <w:r w:rsidRPr="00BE50E0">
              <w:rPr>
                <w:color w:val="000000" w:themeColor="text1"/>
              </w:rPr>
              <w:t xml:space="preserve">- - - - - - - - - - - - - - - - - - - - - - - - - - - - - - </w:t>
            </w:r>
          </w:p>
          <w:p w14:paraId="0C004C4B" w14:textId="590CE8A3" w:rsidR="00CB7AE0" w:rsidRPr="00BE50E0" w:rsidRDefault="00CB7AE0" w:rsidP="00CB7AE0">
            <w:pPr>
              <w:pStyle w:val="ANormal"/>
              <w:rPr>
                <w:i/>
                <w:iCs/>
                <w:color w:val="000000" w:themeColor="text1"/>
                <w:lang w:val="sv-FI"/>
              </w:rPr>
            </w:pPr>
            <w:r w:rsidRPr="00BE50E0">
              <w:rPr>
                <w:color w:val="000000" w:themeColor="text1"/>
                <w:lang w:val="sv-FI"/>
              </w:rPr>
              <w:tab/>
            </w:r>
            <w:r w:rsidRPr="00BE50E0">
              <w:rPr>
                <w:i/>
                <w:iCs/>
                <w:color w:val="000000" w:themeColor="text1"/>
                <w:lang w:val="sv-FI"/>
              </w:rPr>
              <w:t>(Nytt moment)</w:t>
            </w:r>
          </w:p>
          <w:p w14:paraId="0C59C912" w14:textId="77777777" w:rsidR="00CB7AE0" w:rsidRPr="00BE50E0" w:rsidRDefault="00CB7AE0" w:rsidP="00CB7AE0">
            <w:pPr>
              <w:pStyle w:val="ANormal"/>
              <w:rPr>
                <w:i/>
                <w:iCs/>
                <w:color w:val="000000" w:themeColor="text1"/>
                <w:lang w:val="sv-FI"/>
              </w:rPr>
            </w:pPr>
          </w:p>
          <w:p w14:paraId="2A881751" w14:textId="77777777" w:rsidR="00CB7AE0" w:rsidRPr="00BE50E0" w:rsidRDefault="00CB7AE0" w:rsidP="00CB7AE0">
            <w:pPr>
              <w:pStyle w:val="ANormal"/>
              <w:rPr>
                <w:i/>
                <w:iCs/>
                <w:color w:val="000000" w:themeColor="text1"/>
                <w:lang w:val="sv-FI"/>
              </w:rPr>
            </w:pPr>
          </w:p>
          <w:p w14:paraId="71BDDCAF" w14:textId="77777777" w:rsidR="00BF2579" w:rsidRDefault="00BF2579" w:rsidP="00CB7AE0">
            <w:pPr>
              <w:pStyle w:val="ANormal"/>
              <w:rPr>
                <w:i/>
                <w:iCs/>
                <w:color w:val="000000" w:themeColor="text1"/>
                <w:lang w:val="sv-FI"/>
              </w:rPr>
            </w:pPr>
          </w:p>
          <w:p w14:paraId="67C26575" w14:textId="77777777" w:rsidR="00CE54A6" w:rsidRDefault="00CE54A6" w:rsidP="00CB7AE0">
            <w:pPr>
              <w:pStyle w:val="ANormal"/>
              <w:rPr>
                <w:i/>
                <w:iCs/>
                <w:color w:val="000000" w:themeColor="text1"/>
                <w:lang w:val="sv-FI"/>
              </w:rPr>
            </w:pPr>
          </w:p>
          <w:p w14:paraId="53D832F1" w14:textId="77777777" w:rsidR="00700D3D" w:rsidRDefault="00CB7AE0" w:rsidP="00CB7AE0">
            <w:pPr>
              <w:pStyle w:val="ANormal"/>
              <w:rPr>
                <w:color w:val="000000" w:themeColor="text1"/>
              </w:rPr>
            </w:pPr>
            <w:r w:rsidRPr="00BE50E0">
              <w:rPr>
                <w:color w:val="000000" w:themeColor="text1"/>
              </w:rPr>
              <w:t xml:space="preserve">- - - - - - - - - - - - - - - - - - - - - - - - - - - - - - </w:t>
            </w:r>
          </w:p>
          <w:p w14:paraId="05E297F3" w14:textId="26F4D745" w:rsidR="005F368D" w:rsidRPr="00BE50E0" w:rsidRDefault="005F368D" w:rsidP="00CB7AE0">
            <w:pPr>
              <w:pStyle w:val="ANormal"/>
              <w:rPr>
                <w:color w:val="000000" w:themeColor="text1"/>
              </w:rPr>
            </w:pPr>
          </w:p>
        </w:tc>
        <w:tc>
          <w:tcPr>
            <w:tcW w:w="146" w:type="pct"/>
          </w:tcPr>
          <w:p w14:paraId="60EBF634" w14:textId="77777777" w:rsidR="00700D3D" w:rsidRPr="00BE50E0" w:rsidRDefault="00700D3D" w:rsidP="00D73F27">
            <w:pPr>
              <w:pStyle w:val="ANormal"/>
              <w:rPr>
                <w:color w:val="000000" w:themeColor="text1"/>
              </w:rPr>
            </w:pPr>
          </w:p>
        </w:tc>
        <w:tc>
          <w:tcPr>
            <w:tcW w:w="2428" w:type="pct"/>
          </w:tcPr>
          <w:p w14:paraId="57511A2E" w14:textId="77777777" w:rsidR="00700D3D" w:rsidRPr="00BE50E0" w:rsidRDefault="00700D3D" w:rsidP="00D73F27">
            <w:pPr>
              <w:pStyle w:val="ANormal"/>
              <w:rPr>
                <w:color w:val="000000" w:themeColor="text1"/>
              </w:rPr>
            </w:pPr>
          </w:p>
          <w:p w14:paraId="1C712396" w14:textId="60E11A4C" w:rsidR="00CB7AE0" w:rsidRPr="00BE50E0" w:rsidRDefault="00CB7AE0" w:rsidP="00CB7AE0">
            <w:pPr>
              <w:pStyle w:val="LagParagraf"/>
              <w:rPr>
                <w:color w:val="000000" w:themeColor="text1"/>
                <w:lang w:val="sv-FI"/>
              </w:rPr>
            </w:pPr>
            <w:r w:rsidRPr="00BE50E0">
              <w:rPr>
                <w:color w:val="000000" w:themeColor="text1"/>
                <w:lang w:val="sv-FI"/>
              </w:rPr>
              <w:t>3</w:t>
            </w:r>
            <w:r w:rsidR="00B27228">
              <w:rPr>
                <w:color w:val="000000" w:themeColor="text1"/>
                <w:lang w:val="sv-FI"/>
              </w:rPr>
              <w:t> §</w:t>
            </w:r>
          </w:p>
          <w:p w14:paraId="3B6EE678" w14:textId="77777777" w:rsidR="00CB7AE0" w:rsidRPr="00BE50E0" w:rsidRDefault="00CB7AE0" w:rsidP="00CB7AE0">
            <w:pPr>
              <w:pStyle w:val="LagPararubrik"/>
              <w:rPr>
                <w:color w:val="000000" w:themeColor="text1"/>
                <w:lang w:val="sv-FI"/>
              </w:rPr>
            </w:pPr>
            <w:r w:rsidRPr="00BE50E0">
              <w:rPr>
                <w:color w:val="000000" w:themeColor="text1"/>
                <w:lang w:val="sv-FI"/>
              </w:rPr>
              <w:t>Avvikelser och särskilda bestämmelser</w:t>
            </w:r>
          </w:p>
          <w:p w14:paraId="288C4D2E" w14:textId="1A9BA8C7" w:rsidR="00CB7AE0" w:rsidRPr="00BE50E0" w:rsidRDefault="00CB7AE0" w:rsidP="00CB7AE0">
            <w:pPr>
              <w:pStyle w:val="ANormal"/>
              <w:rPr>
                <w:color w:val="000000" w:themeColor="text1"/>
              </w:rPr>
            </w:pPr>
            <w:r w:rsidRPr="00BE50E0">
              <w:rPr>
                <w:color w:val="000000" w:themeColor="text1"/>
              </w:rPr>
              <w:t xml:space="preserve">- - - - - - - - - - - - - - - - - - - - - - - - - - - - - - </w:t>
            </w:r>
          </w:p>
          <w:p w14:paraId="2979B168" w14:textId="42CB8FB7" w:rsidR="00CB7AE0" w:rsidRPr="00BF2579" w:rsidRDefault="00CB7AE0" w:rsidP="00CB7AE0">
            <w:pPr>
              <w:pStyle w:val="ANormal"/>
              <w:rPr>
                <w:b/>
                <w:bCs/>
                <w:color w:val="000000" w:themeColor="text1"/>
                <w:lang w:val="sv-FI"/>
              </w:rPr>
            </w:pPr>
            <w:r w:rsidRPr="00BF2579">
              <w:rPr>
                <w:b/>
                <w:bCs/>
                <w:color w:val="000000" w:themeColor="text1"/>
                <w:lang w:val="sv-FI"/>
              </w:rPr>
              <w:tab/>
              <w:t>Hänvisningen i rikslagens 12</w:t>
            </w:r>
            <w:r w:rsidR="00B27228">
              <w:rPr>
                <w:b/>
                <w:bCs/>
                <w:color w:val="000000" w:themeColor="text1"/>
                <w:lang w:val="sv-FI"/>
              </w:rPr>
              <w:t> §</w:t>
            </w:r>
            <w:r w:rsidRPr="00BF2579">
              <w:rPr>
                <w:b/>
                <w:bCs/>
                <w:color w:val="000000" w:themeColor="text1"/>
                <w:lang w:val="sv-FI"/>
              </w:rPr>
              <w:t xml:space="preserve"> 2</w:t>
            </w:r>
            <w:r w:rsidR="00B27228">
              <w:rPr>
                <w:b/>
                <w:bCs/>
                <w:color w:val="000000" w:themeColor="text1"/>
                <w:lang w:val="sv-FI"/>
              </w:rPr>
              <w:t> mom.</w:t>
            </w:r>
            <w:r w:rsidRPr="00BF2579">
              <w:rPr>
                <w:b/>
                <w:bCs/>
                <w:color w:val="000000" w:themeColor="text1"/>
                <w:lang w:val="sv-FI"/>
              </w:rPr>
              <w:t xml:space="preserve"> till lagen om allmänt stöd (</w:t>
            </w:r>
            <w:proofErr w:type="gramStart"/>
            <w:r w:rsidRPr="00BF2579">
              <w:rPr>
                <w:b/>
                <w:bCs/>
                <w:color w:val="000000" w:themeColor="text1"/>
                <w:lang w:val="sv-FI"/>
              </w:rPr>
              <w:t>FFS  /  )</w:t>
            </w:r>
            <w:proofErr w:type="gramEnd"/>
            <w:r w:rsidRPr="00BF2579">
              <w:rPr>
                <w:b/>
                <w:bCs/>
                <w:color w:val="000000" w:themeColor="text1"/>
                <w:lang w:val="sv-FI"/>
              </w:rPr>
              <w:t xml:space="preserve"> ska avse landskapslagen </w:t>
            </w:r>
            <w:proofErr w:type="gramStart"/>
            <w:r w:rsidRPr="00BF2579">
              <w:rPr>
                <w:b/>
                <w:bCs/>
                <w:color w:val="000000" w:themeColor="text1"/>
                <w:lang w:val="sv-FI"/>
              </w:rPr>
              <w:t>( :</w:t>
            </w:r>
            <w:proofErr w:type="gramEnd"/>
            <w:r w:rsidRPr="00BF2579">
              <w:rPr>
                <w:b/>
                <w:bCs/>
                <w:color w:val="000000" w:themeColor="text1"/>
                <w:lang w:val="sv-FI"/>
              </w:rPr>
              <w:t xml:space="preserve"> ) om tillämpning på Åland av lagen om allmänt stöd.</w:t>
            </w:r>
          </w:p>
          <w:p w14:paraId="0343C7F5" w14:textId="77777777" w:rsidR="00700D3D" w:rsidRDefault="00CB7AE0" w:rsidP="00CB7AE0">
            <w:pPr>
              <w:pStyle w:val="ANormal"/>
              <w:rPr>
                <w:color w:val="000000" w:themeColor="text1"/>
              </w:rPr>
            </w:pPr>
            <w:r w:rsidRPr="00BE50E0">
              <w:rPr>
                <w:color w:val="000000" w:themeColor="text1"/>
              </w:rPr>
              <w:t xml:space="preserve">- - - - - - - - - - - - - - - - - - - - - - - - - - - - - - </w:t>
            </w:r>
          </w:p>
          <w:p w14:paraId="5D664920" w14:textId="66DCF7A0" w:rsidR="005F368D" w:rsidRPr="00BE50E0" w:rsidRDefault="005F368D" w:rsidP="00CB7AE0">
            <w:pPr>
              <w:pStyle w:val="ANormal"/>
              <w:rPr>
                <w:color w:val="000000" w:themeColor="text1"/>
              </w:rPr>
            </w:pPr>
          </w:p>
        </w:tc>
      </w:tr>
      <w:tr w:rsidR="00700D3D" w:rsidRPr="00BE50E0" w14:paraId="13E33AD4" w14:textId="77777777" w:rsidTr="005F368D">
        <w:tc>
          <w:tcPr>
            <w:tcW w:w="2427" w:type="pct"/>
          </w:tcPr>
          <w:p w14:paraId="591818DC" w14:textId="1D1E0A76" w:rsidR="00700D3D" w:rsidRPr="00BE50E0" w:rsidRDefault="00700D3D" w:rsidP="00CB7AE0">
            <w:pPr>
              <w:pStyle w:val="LagParagraf"/>
              <w:jc w:val="left"/>
              <w:rPr>
                <w:color w:val="000000" w:themeColor="text1"/>
              </w:rPr>
            </w:pPr>
          </w:p>
        </w:tc>
        <w:tc>
          <w:tcPr>
            <w:tcW w:w="146" w:type="pct"/>
          </w:tcPr>
          <w:p w14:paraId="0C7E9DD8" w14:textId="77777777" w:rsidR="00700D3D" w:rsidRPr="00BE50E0" w:rsidRDefault="00700D3D" w:rsidP="00D73F27">
            <w:pPr>
              <w:pStyle w:val="ANormal"/>
              <w:rPr>
                <w:color w:val="000000" w:themeColor="text1"/>
              </w:rPr>
            </w:pPr>
          </w:p>
        </w:tc>
        <w:tc>
          <w:tcPr>
            <w:tcW w:w="2428" w:type="pct"/>
          </w:tcPr>
          <w:p w14:paraId="24499ED6" w14:textId="77777777" w:rsidR="00CB7AE0" w:rsidRPr="00BE50E0" w:rsidRDefault="00CB7AE0" w:rsidP="00CB7AE0">
            <w:pPr>
              <w:pStyle w:val="ANormal"/>
              <w:rPr>
                <w:color w:val="000000" w:themeColor="text1"/>
              </w:rPr>
            </w:pPr>
          </w:p>
          <w:p w14:paraId="5A5AB0C2" w14:textId="77777777" w:rsidR="005F368D" w:rsidRDefault="005F368D">
            <w:pPr>
              <w:pStyle w:val="ANormal"/>
              <w:jc w:val="center"/>
            </w:pPr>
            <w:hyperlink w:anchor="_top" w:tooltip="Klicka för att gå till toppen av dokumentet" w:history="1">
              <w:r>
                <w:rPr>
                  <w:rStyle w:val="Hyperlnk"/>
                </w:rPr>
                <w:t>__________________</w:t>
              </w:r>
            </w:hyperlink>
          </w:p>
          <w:p w14:paraId="5A48FDAA" w14:textId="77777777" w:rsidR="00CB7AE0" w:rsidRPr="00BE50E0" w:rsidRDefault="00CB7AE0" w:rsidP="00CB7AE0">
            <w:pPr>
              <w:pStyle w:val="ANormal"/>
              <w:rPr>
                <w:color w:val="000000" w:themeColor="text1"/>
                <w:lang w:val="sv-FI"/>
              </w:rPr>
            </w:pPr>
          </w:p>
          <w:p w14:paraId="3D383601" w14:textId="77777777" w:rsidR="00CB7AE0" w:rsidRPr="00BE50E0" w:rsidRDefault="00CB7AE0" w:rsidP="00CB7AE0">
            <w:pPr>
              <w:pStyle w:val="ANormal"/>
              <w:rPr>
                <w:color w:val="000000" w:themeColor="text1"/>
                <w:lang w:val="sv-FI"/>
              </w:rPr>
            </w:pPr>
            <w:r w:rsidRPr="00BE50E0">
              <w:rPr>
                <w:color w:val="000000" w:themeColor="text1"/>
                <w:lang w:val="sv-FI"/>
              </w:rPr>
              <w:tab/>
              <w:t>Denna lag träder i kraft den</w:t>
            </w:r>
          </w:p>
          <w:p w14:paraId="307C96A3" w14:textId="77777777" w:rsidR="00CB7AE0" w:rsidRPr="00BE50E0" w:rsidRDefault="00CB7AE0" w:rsidP="00CB7AE0">
            <w:pPr>
              <w:pStyle w:val="ANormal"/>
              <w:rPr>
                <w:color w:val="000000" w:themeColor="text1"/>
                <w:lang w:val="sv-FI"/>
              </w:rPr>
            </w:pPr>
          </w:p>
          <w:p w14:paraId="3673286C" w14:textId="77777777" w:rsidR="005F368D" w:rsidRDefault="005F368D">
            <w:pPr>
              <w:pStyle w:val="ANormal"/>
              <w:jc w:val="center"/>
            </w:pPr>
            <w:hyperlink w:anchor="_top" w:tooltip="Klicka för att gå till toppen av dokumentet" w:history="1">
              <w:r>
                <w:rPr>
                  <w:rStyle w:val="Hyperlnk"/>
                </w:rPr>
                <w:t>__________________</w:t>
              </w:r>
            </w:hyperlink>
          </w:p>
          <w:p w14:paraId="1A1788AE" w14:textId="392C2BA4" w:rsidR="00700D3D" w:rsidRPr="00BE50E0" w:rsidRDefault="00700D3D" w:rsidP="00CB7AE0">
            <w:pPr>
              <w:pStyle w:val="LagParagraf"/>
              <w:jc w:val="left"/>
              <w:rPr>
                <w:color w:val="000000" w:themeColor="text1"/>
              </w:rPr>
            </w:pPr>
          </w:p>
        </w:tc>
      </w:tr>
    </w:tbl>
    <w:p w14:paraId="0DB4BF61" w14:textId="77777777" w:rsidR="00785596" w:rsidRDefault="00785596">
      <w:pPr>
        <w:pStyle w:val="ANormal"/>
        <w:rPr>
          <w:color w:val="000000" w:themeColor="text1"/>
        </w:rPr>
      </w:pPr>
    </w:p>
    <w:p w14:paraId="7CD80E84" w14:textId="77777777" w:rsidR="005F368D" w:rsidRDefault="005F368D">
      <w:pPr>
        <w:pStyle w:val="ANormal"/>
        <w:jc w:val="center"/>
      </w:pPr>
      <w:hyperlink w:anchor="_top" w:tooltip="Klicka för att gå till toppen av dokumentet" w:history="1">
        <w:r>
          <w:rPr>
            <w:rStyle w:val="Hyperlnk"/>
          </w:rPr>
          <w:t>__________________</w:t>
        </w:r>
      </w:hyperlink>
    </w:p>
    <w:p w14:paraId="4A781C07" w14:textId="77777777" w:rsidR="005F368D" w:rsidRPr="00BE50E0" w:rsidRDefault="005F368D">
      <w:pPr>
        <w:pStyle w:val="ANormal"/>
        <w:rPr>
          <w:color w:val="000000" w:themeColor="text1"/>
        </w:rPr>
      </w:pPr>
    </w:p>
    <w:p w14:paraId="17833075" w14:textId="57457201" w:rsidR="00700D3D" w:rsidRPr="00BE50E0" w:rsidRDefault="008D7F62" w:rsidP="00700D3D">
      <w:pPr>
        <w:pStyle w:val="ANormal"/>
        <w:rPr>
          <w:color w:val="000000" w:themeColor="text1"/>
          <w:lang w:val="en-GB"/>
        </w:rPr>
      </w:pPr>
      <w:r w:rsidRPr="00BE50E0">
        <w:rPr>
          <w:color w:val="000000" w:themeColor="text1"/>
          <w:lang w:val="en-GB"/>
        </w:rPr>
        <w:t>4</w:t>
      </w:r>
      <w:r w:rsidR="00700D3D" w:rsidRPr="00BE50E0">
        <w:rPr>
          <w:color w:val="000000" w:themeColor="text1"/>
          <w:lang w:val="en-GB"/>
        </w:rPr>
        <w:t>.</w:t>
      </w:r>
    </w:p>
    <w:p w14:paraId="44A8C7CD" w14:textId="34663E86" w:rsidR="007D3C2E" w:rsidRPr="00BE50E0" w:rsidRDefault="007D3C2E" w:rsidP="007D3C2E">
      <w:pPr>
        <w:pStyle w:val="LagHuvRubr"/>
        <w:rPr>
          <w:color w:val="000000" w:themeColor="text1"/>
          <w:lang w:val="sv-FI"/>
        </w:rPr>
      </w:pPr>
      <w:bookmarkStart w:id="3" w:name="_Toc220314249"/>
      <w:r w:rsidRPr="00BE50E0">
        <w:rPr>
          <w:color w:val="000000" w:themeColor="text1"/>
          <w:lang w:val="sv-FI"/>
        </w:rPr>
        <w:t>L A N D S K A P S L A G</w:t>
      </w:r>
      <w:r w:rsidRPr="00BE50E0">
        <w:rPr>
          <w:color w:val="000000" w:themeColor="text1"/>
          <w:lang w:val="sv-FI"/>
        </w:rPr>
        <w:br/>
        <w:t>om ändring av 22</w:t>
      </w:r>
      <w:r w:rsidR="00B27228">
        <w:rPr>
          <w:color w:val="000000" w:themeColor="text1"/>
          <w:lang w:val="sv-FI"/>
        </w:rPr>
        <w:t> §</w:t>
      </w:r>
      <w:r w:rsidRPr="00BE50E0">
        <w:rPr>
          <w:color w:val="000000" w:themeColor="text1"/>
          <w:lang w:val="sv-FI"/>
        </w:rPr>
        <w:t xml:space="preserve"> landskapslagen om studiestöd</w:t>
      </w:r>
      <w:bookmarkEnd w:id="3"/>
    </w:p>
    <w:p w14:paraId="1A05E4A8" w14:textId="77777777" w:rsidR="007D3C2E" w:rsidRPr="00BE50E0" w:rsidRDefault="007D3C2E" w:rsidP="007D3C2E">
      <w:pPr>
        <w:pStyle w:val="ANormal"/>
        <w:rPr>
          <w:color w:val="000000" w:themeColor="text1"/>
          <w:lang w:val="sv-FI"/>
        </w:rPr>
      </w:pPr>
    </w:p>
    <w:p w14:paraId="6F21CB0F" w14:textId="560F4E67" w:rsidR="007D3C2E" w:rsidRPr="00BE50E0" w:rsidRDefault="00A82878" w:rsidP="007D3C2E">
      <w:pPr>
        <w:pStyle w:val="ANormal"/>
        <w:rPr>
          <w:color w:val="000000" w:themeColor="text1"/>
          <w:lang w:val="sv-FI"/>
        </w:rPr>
      </w:pPr>
      <w:r w:rsidRPr="0070546A">
        <w:rPr>
          <w:color w:val="000000" w:themeColor="text1"/>
          <w:lang w:val="sv-FI"/>
        </w:rPr>
        <w:tab/>
        <w:t xml:space="preserve">I enlighet med lagtingets beslut </w:t>
      </w:r>
      <w:r w:rsidRPr="0070546A">
        <w:rPr>
          <w:b/>
          <w:bCs/>
          <w:color w:val="000000" w:themeColor="text1"/>
          <w:lang w:val="sv-FI"/>
        </w:rPr>
        <w:t xml:space="preserve">ändras </w:t>
      </w:r>
      <w:r w:rsidRPr="0070546A">
        <w:rPr>
          <w:color w:val="000000" w:themeColor="text1"/>
          <w:lang w:val="sv-FI"/>
        </w:rPr>
        <w:t>22</w:t>
      </w:r>
      <w:r w:rsidR="00B27228">
        <w:rPr>
          <w:color w:val="000000" w:themeColor="text1"/>
          <w:lang w:val="sv-FI"/>
        </w:rPr>
        <w:t> §</w:t>
      </w:r>
      <w:r w:rsidRPr="0070546A">
        <w:rPr>
          <w:color w:val="000000" w:themeColor="text1"/>
          <w:lang w:val="sv-FI"/>
        </w:rPr>
        <w:t xml:space="preserve"> 1</w:t>
      </w:r>
      <w:r w:rsidR="00B27228">
        <w:rPr>
          <w:color w:val="000000" w:themeColor="text1"/>
          <w:lang w:val="sv-FI"/>
        </w:rPr>
        <w:t> mom.</w:t>
      </w:r>
      <w:r w:rsidRPr="0070546A">
        <w:rPr>
          <w:color w:val="000000" w:themeColor="text1"/>
          <w:lang w:val="sv-FI"/>
        </w:rPr>
        <w:t xml:space="preserve"> </w:t>
      </w:r>
      <w:r>
        <w:rPr>
          <w:color w:val="000000" w:themeColor="text1"/>
          <w:lang w:val="sv-FI"/>
        </w:rPr>
        <w:t>f och g</w:t>
      </w:r>
      <w:r w:rsidR="00B27228">
        <w:rPr>
          <w:color w:val="000000" w:themeColor="text1"/>
          <w:lang w:val="sv-FI"/>
        </w:rPr>
        <w:t> punkt</w:t>
      </w:r>
      <w:r>
        <w:rPr>
          <w:color w:val="000000" w:themeColor="text1"/>
          <w:lang w:val="sv-FI"/>
        </w:rPr>
        <w:t xml:space="preserve">erna </w:t>
      </w:r>
      <w:r w:rsidRPr="0070546A">
        <w:rPr>
          <w:color w:val="000000" w:themeColor="text1"/>
          <w:lang w:val="sv-FI"/>
        </w:rPr>
        <w:t>landskapslagen (2006:71) om studiestöd sådan</w:t>
      </w:r>
      <w:r>
        <w:rPr>
          <w:color w:val="000000" w:themeColor="text1"/>
          <w:lang w:val="sv-FI"/>
        </w:rPr>
        <w:t>a</w:t>
      </w:r>
      <w:r w:rsidRPr="0070546A">
        <w:rPr>
          <w:color w:val="000000" w:themeColor="text1"/>
          <w:lang w:val="sv-FI"/>
        </w:rPr>
        <w:t xml:space="preserve"> de lyder i landskapslagen 2023/58 som följer:</w:t>
      </w:r>
    </w:p>
    <w:p w14:paraId="7E77E9F8" w14:textId="77777777" w:rsidR="007D3C2E" w:rsidRPr="00BE50E0" w:rsidRDefault="007D3C2E" w:rsidP="007D3C2E">
      <w:pPr>
        <w:pStyle w:val="ANormal"/>
        <w:rPr>
          <w:color w:val="000000" w:themeColor="text1"/>
          <w:lang w:val="sv-FI"/>
        </w:rPr>
      </w:pPr>
    </w:p>
    <w:tbl>
      <w:tblPr>
        <w:tblW w:w="5000" w:type="pct"/>
        <w:tblLayout w:type="fixed"/>
        <w:tblCellMar>
          <w:left w:w="0" w:type="dxa"/>
          <w:right w:w="0" w:type="dxa"/>
        </w:tblCellMar>
        <w:tblLook w:val="0000" w:firstRow="0" w:lastRow="0" w:firstColumn="0" w:lastColumn="0" w:noHBand="0" w:noVBand="0"/>
      </w:tblPr>
      <w:tblGrid>
        <w:gridCol w:w="3798"/>
        <w:gridCol w:w="228"/>
        <w:gridCol w:w="3798"/>
      </w:tblGrid>
      <w:tr w:rsidR="00BE50E0" w:rsidRPr="00BE50E0" w14:paraId="7F7B3739" w14:textId="77777777" w:rsidTr="005F368D">
        <w:tc>
          <w:tcPr>
            <w:tcW w:w="2427" w:type="pct"/>
          </w:tcPr>
          <w:p w14:paraId="0120D406" w14:textId="77777777" w:rsidR="00700D3D" w:rsidRPr="00BE50E0" w:rsidRDefault="00700D3D" w:rsidP="00D73F27">
            <w:pPr>
              <w:pStyle w:val="xCelltext"/>
              <w:jc w:val="center"/>
              <w:rPr>
                <w:color w:val="000000" w:themeColor="text1"/>
              </w:rPr>
            </w:pPr>
            <w:r w:rsidRPr="00BE50E0">
              <w:rPr>
                <w:color w:val="000000" w:themeColor="text1"/>
              </w:rPr>
              <w:t>Gällande lydelse</w:t>
            </w:r>
          </w:p>
        </w:tc>
        <w:tc>
          <w:tcPr>
            <w:tcW w:w="146" w:type="pct"/>
          </w:tcPr>
          <w:p w14:paraId="6372982F" w14:textId="77777777" w:rsidR="00700D3D" w:rsidRPr="00BE50E0" w:rsidRDefault="00700D3D" w:rsidP="00D73F27">
            <w:pPr>
              <w:pStyle w:val="xCelltext"/>
              <w:jc w:val="center"/>
              <w:rPr>
                <w:color w:val="000000" w:themeColor="text1"/>
              </w:rPr>
            </w:pPr>
          </w:p>
        </w:tc>
        <w:tc>
          <w:tcPr>
            <w:tcW w:w="2428" w:type="pct"/>
          </w:tcPr>
          <w:p w14:paraId="3E453125" w14:textId="77777777" w:rsidR="00700D3D" w:rsidRPr="00BE50E0" w:rsidRDefault="00700D3D" w:rsidP="00D73F27">
            <w:pPr>
              <w:pStyle w:val="xCelltext"/>
              <w:jc w:val="center"/>
              <w:rPr>
                <w:color w:val="000000" w:themeColor="text1"/>
              </w:rPr>
            </w:pPr>
            <w:r w:rsidRPr="00BE50E0">
              <w:rPr>
                <w:color w:val="000000" w:themeColor="text1"/>
              </w:rPr>
              <w:t>Föreslagen lydelse</w:t>
            </w:r>
          </w:p>
        </w:tc>
      </w:tr>
      <w:tr w:rsidR="00BE50E0" w:rsidRPr="00BE50E0" w14:paraId="7276FB78" w14:textId="77777777" w:rsidTr="005F368D">
        <w:tc>
          <w:tcPr>
            <w:tcW w:w="2427" w:type="pct"/>
          </w:tcPr>
          <w:p w14:paraId="35027D4B" w14:textId="77777777" w:rsidR="00700D3D" w:rsidRPr="00BE50E0" w:rsidRDefault="00700D3D" w:rsidP="00D73F27">
            <w:pPr>
              <w:pStyle w:val="ANormal"/>
              <w:rPr>
                <w:color w:val="000000" w:themeColor="text1"/>
              </w:rPr>
            </w:pPr>
          </w:p>
          <w:p w14:paraId="762330D0" w14:textId="0DF33FD2" w:rsidR="007D3C2E" w:rsidRPr="00BE50E0" w:rsidRDefault="007D3C2E" w:rsidP="007D3C2E">
            <w:pPr>
              <w:pStyle w:val="LagParagraf"/>
              <w:rPr>
                <w:color w:val="000000" w:themeColor="text1"/>
                <w:lang w:val="sv-FI"/>
              </w:rPr>
            </w:pPr>
            <w:r w:rsidRPr="00BE50E0">
              <w:rPr>
                <w:color w:val="000000" w:themeColor="text1"/>
                <w:lang w:val="sv-FI"/>
              </w:rPr>
              <w:t>22</w:t>
            </w:r>
            <w:r w:rsidR="00B27228">
              <w:rPr>
                <w:color w:val="000000" w:themeColor="text1"/>
                <w:lang w:val="sv-FI"/>
              </w:rPr>
              <w:t> §</w:t>
            </w:r>
          </w:p>
          <w:p w14:paraId="3F1490D3" w14:textId="77777777" w:rsidR="007D3C2E" w:rsidRPr="00BE50E0" w:rsidRDefault="007D3C2E" w:rsidP="007D3C2E">
            <w:pPr>
              <w:pStyle w:val="LagPararubrik"/>
              <w:rPr>
                <w:color w:val="000000" w:themeColor="text1"/>
                <w:lang w:val="sv-FI"/>
              </w:rPr>
            </w:pPr>
            <w:r w:rsidRPr="00BE50E0">
              <w:rPr>
                <w:color w:val="000000" w:themeColor="text1"/>
                <w:lang w:val="sv-FI"/>
              </w:rPr>
              <w:t>Avvikelser och särskilda bestämmelser</w:t>
            </w:r>
          </w:p>
          <w:p w14:paraId="1304D2D6" w14:textId="77777777" w:rsidR="007D3C2E" w:rsidRPr="00BE50E0" w:rsidRDefault="007D3C2E" w:rsidP="007D3C2E">
            <w:pPr>
              <w:pStyle w:val="ANormal"/>
              <w:rPr>
                <w:color w:val="000000" w:themeColor="text1"/>
                <w:lang w:val="sv-FI"/>
              </w:rPr>
            </w:pPr>
            <w:r w:rsidRPr="00BE50E0">
              <w:rPr>
                <w:color w:val="000000" w:themeColor="text1"/>
                <w:lang w:val="sv-FI"/>
              </w:rPr>
              <w:tab/>
              <w:t>En studerande som får någon av följande förmåner har inte rätt till studiepenning eller vuxenstudiepenning:</w:t>
            </w:r>
          </w:p>
          <w:p w14:paraId="0A5FDB1B" w14:textId="79864C1D" w:rsidR="00A82878" w:rsidRDefault="00A82878">
            <w:pPr>
              <w:pStyle w:val="ANormal"/>
            </w:pPr>
            <w:r>
              <w:t xml:space="preserve">- - - - - - - - - - - - - - - - - - - - - - - - - - - - - - </w:t>
            </w:r>
          </w:p>
          <w:p w14:paraId="54D691DD" w14:textId="77777777" w:rsidR="007D3C2E" w:rsidRPr="00BE50E0" w:rsidRDefault="007D3C2E" w:rsidP="007D3C2E">
            <w:pPr>
              <w:pStyle w:val="ANormal"/>
              <w:rPr>
                <w:color w:val="000000" w:themeColor="text1"/>
                <w:lang w:val="sv-FI"/>
              </w:rPr>
            </w:pPr>
            <w:r w:rsidRPr="00BE50E0">
              <w:rPr>
                <w:color w:val="000000" w:themeColor="text1"/>
                <w:lang w:val="sv-FI"/>
              </w:rPr>
              <w:tab/>
              <w:t>f) arbetslöshetsdagpenning,</w:t>
            </w:r>
          </w:p>
          <w:p w14:paraId="46A6B921" w14:textId="77777777" w:rsidR="007D3C2E" w:rsidRPr="00BE50E0" w:rsidRDefault="007D3C2E" w:rsidP="007D3C2E">
            <w:pPr>
              <w:pStyle w:val="ANormal"/>
              <w:rPr>
                <w:color w:val="000000" w:themeColor="text1"/>
                <w:lang w:val="sv-FI"/>
              </w:rPr>
            </w:pPr>
            <w:r w:rsidRPr="00BE50E0">
              <w:rPr>
                <w:color w:val="000000" w:themeColor="text1"/>
                <w:lang w:val="sv-FI"/>
              </w:rPr>
              <w:tab/>
              <w:t>g) arbetsmarknadsstöd,</w:t>
            </w:r>
          </w:p>
          <w:p w14:paraId="23DFC178" w14:textId="77777777" w:rsidR="00700D3D" w:rsidRDefault="007D3C2E" w:rsidP="007D3C2E">
            <w:pPr>
              <w:pStyle w:val="ANormal"/>
              <w:rPr>
                <w:color w:val="000000" w:themeColor="text1"/>
              </w:rPr>
            </w:pPr>
            <w:r w:rsidRPr="00BE50E0">
              <w:rPr>
                <w:color w:val="000000" w:themeColor="text1"/>
              </w:rPr>
              <w:t xml:space="preserve">- - - - - - - - - - - - - - - - - - - - - - - - - - - - - - </w:t>
            </w:r>
          </w:p>
          <w:p w14:paraId="3B8D7C30" w14:textId="2BC30539" w:rsidR="005F368D" w:rsidRPr="00BE50E0" w:rsidRDefault="005F368D" w:rsidP="007D3C2E">
            <w:pPr>
              <w:pStyle w:val="ANormal"/>
              <w:rPr>
                <w:color w:val="000000" w:themeColor="text1"/>
              </w:rPr>
            </w:pPr>
          </w:p>
        </w:tc>
        <w:tc>
          <w:tcPr>
            <w:tcW w:w="146" w:type="pct"/>
          </w:tcPr>
          <w:p w14:paraId="3DE22464" w14:textId="77777777" w:rsidR="00700D3D" w:rsidRPr="00BE50E0" w:rsidRDefault="00700D3D" w:rsidP="00D73F27">
            <w:pPr>
              <w:pStyle w:val="ANormal"/>
              <w:rPr>
                <w:color w:val="000000" w:themeColor="text1"/>
              </w:rPr>
            </w:pPr>
          </w:p>
        </w:tc>
        <w:tc>
          <w:tcPr>
            <w:tcW w:w="2428" w:type="pct"/>
          </w:tcPr>
          <w:p w14:paraId="279AD9D6" w14:textId="77777777" w:rsidR="00700D3D" w:rsidRPr="00BE50E0" w:rsidRDefault="00700D3D" w:rsidP="00D73F27">
            <w:pPr>
              <w:pStyle w:val="ANormal"/>
              <w:rPr>
                <w:color w:val="000000" w:themeColor="text1"/>
              </w:rPr>
            </w:pPr>
          </w:p>
          <w:p w14:paraId="228EE5B9" w14:textId="11B2D6EA" w:rsidR="002478B2" w:rsidRPr="00BE50E0" w:rsidRDefault="002478B2" w:rsidP="002478B2">
            <w:pPr>
              <w:pStyle w:val="LagParagraf"/>
              <w:rPr>
                <w:color w:val="000000" w:themeColor="text1"/>
                <w:lang w:val="sv-FI"/>
              </w:rPr>
            </w:pPr>
            <w:r w:rsidRPr="00BE50E0">
              <w:rPr>
                <w:color w:val="000000" w:themeColor="text1"/>
                <w:lang w:val="sv-FI"/>
              </w:rPr>
              <w:t>22</w:t>
            </w:r>
            <w:r w:rsidR="00B27228">
              <w:rPr>
                <w:color w:val="000000" w:themeColor="text1"/>
                <w:lang w:val="sv-FI"/>
              </w:rPr>
              <w:t> §</w:t>
            </w:r>
          </w:p>
          <w:p w14:paraId="5F0FA89F" w14:textId="77777777" w:rsidR="002478B2" w:rsidRPr="00BE50E0" w:rsidRDefault="002478B2" w:rsidP="002478B2">
            <w:pPr>
              <w:pStyle w:val="LagPararubrik"/>
              <w:rPr>
                <w:color w:val="000000" w:themeColor="text1"/>
                <w:lang w:val="sv-FI"/>
              </w:rPr>
            </w:pPr>
            <w:r w:rsidRPr="00BE50E0">
              <w:rPr>
                <w:color w:val="000000" w:themeColor="text1"/>
                <w:lang w:val="sv-FI"/>
              </w:rPr>
              <w:t>Avvikelser och särskilda bestämmelser</w:t>
            </w:r>
          </w:p>
          <w:p w14:paraId="76C4C15D" w14:textId="77777777" w:rsidR="002478B2" w:rsidRPr="00BE50E0" w:rsidRDefault="002478B2" w:rsidP="002478B2">
            <w:pPr>
              <w:pStyle w:val="ANormal"/>
              <w:rPr>
                <w:color w:val="000000" w:themeColor="text1"/>
                <w:lang w:val="sv-FI"/>
              </w:rPr>
            </w:pPr>
            <w:r w:rsidRPr="00BE50E0">
              <w:rPr>
                <w:color w:val="000000" w:themeColor="text1"/>
                <w:lang w:val="sv-FI"/>
              </w:rPr>
              <w:tab/>
              <w:t>En studerande som får någon av följande förmåner har inte rätt till studiepenning eller vuxenstudiepenning:</w:t>
            </w:r>
          </w:p>
          <w:p w14:paraId="3022EDFF" w14:textId="13135389" w:rsidR="00A82878" w:rsidRDefault="00A82878">
            <w:pPr>
              <w:pStyle w:val="ANormal"/>
            </w:pPr>
            <w:r>
              <w:t xml:space="preserve">- - - - - - - - - - - - - - - - - - - - - - - - - - - - - - </w:t>
            </w:r>
          </w:p>
          <w:p w14:paraId="1D854E00" w14:textId="5A96B1CF" w:rsidR="002478B2" w:rsidRPr="00960EC3" w:rsidRDefault="002478B2" w:rsidP="002478B2">
            <w:pPr>
              <w:pStyle w:val="ANormal"/>
              <w:rPr>
                <w:b/>
                <w:bCs/>
                <w:color w:val="000000" w:themeColor="text1"/>
                <w:lang w:val="sv-FI"/>
              </w:rPr>
            </w:pPr>
            <w:r w:rsidRPr="00BE50E0">
              <w:rPr>
                <w:color w:val="000000" w:themeColor="text1"/>
                <w:lang w:val="sv-FI"/>
              </w:rPr>
              <w:tab/>
              <w:t xml:space="preserve">f) </w:t>
            </w:r>
            <w:r w:rsidR="00960EC3" w:rsidRPr="00960EC3">
              <w:rPr>
                <w:b/>
                <w:bCs/>
                <w:color w:val="000000" w:themeColor="text1"/>
                <w:lang w:val="sv-FI"/>
              </w:rPr>
              <w:t>inkomstrelaterad dagpenning</w:t>
            </w:r>
            <w:r w:rsidRPr="00960EC3">
              <w:rPr>
                <w:b/>
                <w:bCs/>
                <w:color w:val="000000" w:themeColor="text1"/>
                <w:lang w:val="sv-FI"/>
              </w:rPr>
              <w:t>,</w:t>
            </w:r>
          </w:p>
          <w:p w14:paraId="5E5B2B6E" w14:textId="6C6F53E8" w:rsidR="00960EC3" w:rsidRPr="00BE50E0" w:rsidRDefault="00960EC3" w:rsidP="00960EC3">
            <w:pPr>
              <w:pStyle w:val="ANormal"/>
              <w:rPr>
                <w:b/>
                <w:bCs/>
                <w:color w:val="000000" w:themeColor="text1"/>
                <w:lang w:val="sv-FI"/>
              </w:rPr>
            </w:pPr>
            <w:r w:rsidRPr="00BE50E0">
              <w:rPr>
                <w:color w:val="000000" w:themeColor="text1"/>
                <w:lang w:val="sv-FI"/>
              </w:rPr>
              <w:tab/>
            </w:r>
            <w:r>
              <w:rPr>
                <w:color w:val="000000" w:themeColor="text1"/>
                <w:lang w:val="sv-FI"/>
              </w:rPr>
              <w:t xml:space="preserve">g) </w:t>
            </w:r>
            <w:r w:rsidRPr="00BE50E0">
              <w:rPr>
                <w:b/>
                <w:bCs/>
                <w:color w:val="000000" w:themeColor="text1"/>
                <w:lang w:val="sv-FI"/>
              </w:rPr>
              <w:t>allmänt stöd,</w:t>
            </w:r>
          </w:p>
          <w:p w14:paraId="638D8455" w14:textId="77777777" w:rsidR="00700D3D" w:rsidRDefault="002478B2" w:rsidP="002478B2">
            <w:pPr>
              <w:pStyle w:val="ANormal"/>
              <w:rPr>
                <w:color w:val="000000" w:themeColor="text1"/>
              </w:rPr>
            </w:pPr>
            <w:r w:rsidRPr="00BE50E0">
              <w:rPr>
                <w:color w:val="000000" w:themeColor="text1"/>
              </w:rPr>
              <w:t xml:space="preserve">- - - - - - - - - - - - - - - - - - - - - - - - - - - - - - </w:t>
            </w:r>
          </w:p>
          <w:p w14:paraId="7AA3A17C" w14:textId="10576991" w:rsidR="005F368D" w:rsidRPr="00BE50E0" w:rsidRDefault="005F368D" w:rsidP="002478B2">
            <w:pPr>
              <w:pStyle w:val="ANormal"/>
              <w:rPr>
                <w:color w:val="000000" w:themeColor="text1"/>
              </w:rPr>
            </w:pPr>
          </w:p>
        </w:tc>
      </w:tr>
      <w:tr w:rsidR="00700D3D" w:rsidRPr="00BE50E0" w14:paraId="39EABBD1" w14:textId="77777777" w:rsidTr="005F368D">
        <w:tc>
          <w:tcPr>
            <w:tcW w:w="2427" w:type="pct"/>
          </w:tcPr>
          <w:p w14:paraId="07F04250" w14:textId="7AC26FE9" w:rsidR="00700D3D" w:rsidRPr="00BE50E0" w:rsidRDefault="00700D3D" w:rsidP="007D3C2E">
            <w:pPr>
              <w:pStyle w:val="LagParagraf"/>
              <w:jc w:val="left"/>
              <w:rPr>
                <w:color w:val="000000" w:themeColor="text1"/>
              </w:rPr>
            </w:pPr>
          </w:p>
        </w:tc>
        <w:tc>
          <w:tcPr>
            <w:tcW w:w="146" w:type="pct"/>
          </w:tcPr>
          <w:p w14:paraId="272CA2F9" w14:textId="77777777" w:rsidR="00700D3D" w:rsidRPr="00BE50E0" w:rsidRDefault="00700D3D" w:rsidP="00D73F27">
            <w:pPr>
              <w:pStyle w:val="ANormal"/>
              <w:rPr>
                <w:color w:val="000000" w:themeColor="text1"/>
              </w:rPr>
            </w:pPr>
          </w:p>
        </w:tc>
        <w:tc>
          <w:tcPr>
            <w:tcW w:w="2428" w:type="pct"/>
          </w:tcPr>
          <w:p w14:paraId="2F96EB28" w14:textId="77777777" w:rsidR="007D3C2E" w:rsidRPr="00BE50E0" w:rsidRDefault="007D3C2E" w:rsidP="007D3C2E">
            <w:pPr>
              <w:pStyle w:val="ANormal"/>
              <w:rPr>
                <w:color w:val="000000" w:themeColor="text1"/>
              </w:rPr>
            </w:pPr>
          </w:p>
          <w:p w14:paraId="471A9462" w14:textId="77777777" w:rsidR="005F368D" w:rsidRDefault="005F368D">
            <w:pPr>
              <w:pStyle w:val="ANormal"/>
              <w:jc w:val="center"/>
            </w:pPr>
            <w:hyperlink w:anchor="_top" w:tooltip="Klicka för att gå till toppen av dokumentet" w:history="1">
              <w:r>
                <w:rPr>
                  <w:rStyle w:val="Hyperlnk"/>
                </w:rPr>
                <w:t>__________________</w:t>
              </w:r>
            </w:hyperlink>
          </w:p>
          <w:p w14:paraId="576652B2" w14:textId="77777777" w:rsidR="007D3C2E" w:rsidRPr="00BE50E0" w:rsidRDefault="007D3C2E" w:rsidP="007D3C2E">
            <w:pPr>
              <w:pStyle w:val="ANormal"/>
              <w:rPr>
                <w:color w:val="000000" w:themeColor="text1"/>
                <w:lang w:val="sv-FI"/>
              </w:rPr>
            </w:pPr>
          </w:p>
          <w:p w14:paraId="0B7F6290" w14:textId="77777777" w:rsidR="007D3C2E" w:rsidRPr="00BE50E0" w:rsidRDefault="007D3C2E" w:rsidP="007D3C2E">
            <w:pPr>
              <w:pStyle w:val="ANormal"/>
              <w:rPr>
                <w:color w:val="000000" w:themeColor="text1"/>
                <w:lang w:val="sv-FI"/>
              </w:rPr>
            </w:pPr>
            <w:r w:rsidRPr="00BE50E0">
              <w:rPr>
                <w:color w:val="000000" w:themeColor="text1"/>
                <w:lang w:val="sv-FI"/>
              </w:rPr>
              <w:tab/>
              <w:t>Denna lag träder i kraft den</w:t>
            </w:r>
          </w:p>
          <w:p w14:paraId="30F4F75E" w14:textId="77777777" w:rsidR="007D3C2E" w:rsidRPr="00BE50E0" w:rsidRDefault="007D3C2E" w:rsidP="007D3C2E">
            <w:pPr>
              <w:pStyle w:val="ANormal"/>
              <w:rPr>
                <w:color w:val="000000" w:themeColor="text1"/>
                <w:lang w:val="sv-FI"/>
              </w:rPr>
            </w:pPr>
          </w:p>
          <w:p w14:paraId="261F5156" w14:textId="77777777" w:rsidR="005F368D" w:rsidRDefault="005F368D">
            <w:pPr>
              <w:pStyle w:val="ANormal"/>
              <w:jc w:val="center"/>
            </w:pPr>
            <w:hyperlink w:anchor="_top" w:tooltip="Klicka för att gå till toppen av dokumentet" w:history="1">
              <w:r>
                <w:rPr>
                  <w:rStyle w:val="Hyperlnk"/>
                </w:rPr>
                <w:t>__________________</w:t>
              </w:r>
            </w:hyperlink>
          </w:p>
          <w:p w14:paraId="7EFC8E44" w14:textId="461A733F" w:rsidR="00700D3D" w:rsidRPr="00BE50E0" w:rsidRDefault="00700D3D" w:rsidP="007D3C2E">
            <w:pPr>
              <w:pStyle w:val="LagParagraf"/>
              <w:jc w:val="left"/>
              <w:rPr>
                <w:color w:val="000000" w:themeColor="text1"/>
              </w:rPr>
            </w:pPr>
          </w:p>
        </w:tc>
      </w:tr>
    </w:tbl>
    <w:p w14:paraId="7D34172A" w14:textId="77777777" w:rsidR="00700D3D" w:rsidRPr="00BE50E0" w:rsidRDefault="00700D3D" w:rsidP="00700D3D">
      <w:pPr>
        <w:pStyle w:val="ANormal"/>
        <w:rPr>
          <w:color w:val="000000" w:themeColor="text1"/>
        </w:rPr>
      </w:pPr>
    </w:p>
    <w:p w14:paraId="349E6540" w14:textId="77777777" w:rsidR="005F368D" w:rsidRDefault="005F368D">
      <w:pPr>
        <w:pStyle w:val="ANormal"/>
        <w:jc w:val="center"/>
      </w:pPr>
      <w:hyperlink w:anchor="_top" w:tooltip="Klicka för att gå till toppen av dokumentet" w:history="1">
        <w:r>
          <w:rPr>
            <w:rStyle w:val="Hyperlnk"/>
          </w:rPr>
          <w:t>__________________</w:t>
        </w:r>
      </w:hyperlink>
    </w:p>
    <w:p w14:paraId="132F5C1A" w14:textId="4C38A853" w:rsidR="00A82878" w:rsidRDefault="00A82878">
      <w:pPr>
        <w:rPr>
          <w:color w:val="000000" w:themeColor="text1"/>
          <w:sz w:val="22"/>
          <w:szCs w:val="20"/>
          <w:lang w:val="en-GB"/>
        </w:rPr>
      </w:pPr>
    </w:p>
    <w:p w14:paraId="72E4C15A" w14:textId="6778750D" w:rsidR="00700D3D" w:rsidRPr="00BE50E0" w:rsidRDefault="009514FA" w:rsidP="00700D3D">
      <w:pPr>
        <w:pStyle w:val="ANormal"/>
        <w:rPr>
          <w:color w:val="000000" w:themeColor="text1"/>
          <w:lang w:val="en-GB"/>
        </w:rPr>
      </w:pPr>
      <w:r w:rsidRPr="00BE50E0">
        <w:rPr>
          <w:color w:val="000000" w:themeColor="text1"/>
          <w:lang w:val="en-GB"/>
        </w:rPr>
        <w:t>5</w:t>
      </w:r>
      <w:r w:rsidR="00700D3D" w:rsidRPr="00BE50E0">
        <w:rPr>
          <w:color w:val="000000" w:themeColor="text1"/>
          <w:lang w:val="en-GB"/>
        </w:rPr>
        <w:t>.</w:t>
      </w:r>
    </w:p>
    <w:p w14:paraId="210A2CCC" w14:textId="77777777" w:rsidR="00CA69CD" w:rsidRPr="00BE50E0" w:rsidRDefault="00CA69CD" w:rsidP="00CA69CD">
      <w:pPr>
        <w:pStyle w:val="LagHuvRubr"/>
        <w:rPr>
          <w:color w:val="000000" w:themeColor="text1"/>
          <w:lang w:val="sv-FI"/>
        </w:rPr>
      </w:pPr>
      <w:bookmarkStart w:id="4" w:name="_Toc220314250"/>
      <w:r w:rsidRPr="00BE50E0">
        <w:rPr>
          <w:color w:val="000000" w:themeColor="text1"/>
          <w:lang w:val="sv-FI"/>
        </w:rPr>
        <w:t>L A N D S K A P S L A G</w:t>
      </w:r>
      <w:r w:rsidRPr="00BE50E0">
        <w:rPr>
          <w:color w:val="000000" w:themeColor="text1"/>
          <w:lang w:val="sv-FI"/>
        </w:rPr>
        <w:br/>
        <w:t>om ändring av landskapslagen om arbetsmarknadspolitisk verksamhet</w:t>
      </w:r>
      <w:bookmarkEnd w:id="4"/>
    </w:p>
    <w:p w14:paraId="7754F50F" w14:textId="77777777" w:rsidR="00700D3D" w:rsidRPr="00BE50E0" w:rsidRDefault="00700D3D" w:rsidP="00700D3D">
      <w:pPr>
        <w:pStyle w:val="ANormal"/>
        <w:rPr>
          <w:color w:val="000000" w:themeColor="text1"/>
          <w:lang w:val="sv-FI"/>
        </w:rPr>
      </w:pPr>
    </w:p>
    <w:p w14:paraId="592CD33B" w14:textId="1AEEA337" w:rsidR="008E46D6" w:rsidRPr="00E13642" w:rsidRDefault="008E46D6" w:rsidP="008E46D6">
      <w:pPr>
        <w:pStyle w:val="ANormal"/>
        <w:rPr>
          <w:color w:val="000000" w:themeColor="text1"/>
          <w:lang w:val="sv-FI"/>
        </w:rPr>
      </w:pPr>
      <w:bookmarkStart w:id="5" w:name="_Hlk212453281"/>
      <w:r w:rsidRPr="00E13642">
        <w:rPr>
          <w:color w:val="000000" w:themeColor="text1"/>
          <w:lang w:val="sv-FI"/>
        </w:rPr>
        <w:tab/>
        <w:t xml:space="preserve">I enlighet med lagtingets beslut </w:t>
      </w:r>
      <w:r w:rsidRPr="00E13642">
        <w:rPr>
          <w:b/>
          <w:bCs/>
          <w:color w:val="000000" w:themeColor="text1"/>
          <w:lang w:val="sv-FI"/>
        </w:rPr>
        <w:t xml:space="preserve">ändras </w:t>
      </w:r>
      <w:r w:rsidRPr="00E13642">
        <w:rPr>
          <w:color w:val="000000" w:themeColor="text1"/>
          <w:lang w:val="sv-FI"/>
        </w:rPr>
        <w:t>4</w:t>
      </w:r>
      <w:r w:rsidR="00B27228">
        <w:rPr>
          <w:color w:val="000000" w:themeColor="text1"/>
          <w:lang w:val="sv-FI"/>
        </w:rPr>
        <w:t> §</w:t>
      </w:r>
      <w:r w:rsidRPr="00E13642">
        <w:rPr>
          <w:color w:val="000000" w:themeColor="text1"/>
          <w:lang w:val="sv-FI"/>
        </w:rPr>
        <w:t xml:space="preserve"> 3</w:t>
      </w:r>
      <w:r w:rsidR="00B27228">
        <w:rPr>
          <w:color w:val="000000" w:themeColor="text1"/>
          <w:lang w:val="sv-FI"/>
        </w:rPr>
        <w:t> mom.</w:t>
      </w:r>
      <w:r w:rsidRPr="00E13642">
        <w:rPr>
          <w:color w:val="000000" w:themeColor="text1"/>
          <w:lang w:val="sv-FI"/>
        </w:rPr>
        <w:t>, 8</w:t>
      </w:r>
      <w:r w:rsidR="00B27228">
        <w:rPr>
          <w:color w:val="000000" w:themeColor="text1"/>
          <w:lang w:val="sv-FI"/>
        </w:rPr>
        <w:t> §</w:t>
      </w:r>
      <w:r w:rsidRPr="00E13642">
        <w:rPr>
          <w:color w:val="000000" w:themeColor="text1"/>
          <w:lang w:val="sv-FI"/>
        </w:rPr>
        <w:t xml:space="preserve"> 3</w:t>
      </w:r>
      <w:r w:rsidR="00B27228">
        <w:rPr>
          <w:color w:val="000000" w:themeColor="text1"/>
          <w:lang w:val="sv-FI"/>
        </w:rPr>
        <w:t> mom.</w:t>
      </w:r>
      <w:r w:rsidRPr="00E13642">
        <w:rPr>
          <w:color w:val="000000" w:themeColor="text1"/>
          <w:lang w:val="sv-FI"/>
        </w:rPr>
        <w:t>, 37</w:t>
      </w:r>
      <w:r w:rsidR="00B27228">
        <w:rPr>
          <w:color w:val="000000" w:themeColor="text1"/>
          <w:lang w:val="sv-FI"/>
        </w:rPr>
        <w:t> §</w:t>
      </w:r>
      <w:r w:rsidRPr="00E13642">
        <w:rPr>
          <w:color w:val="000000" w:themeColor="text1"/>
          <w:lang w:val="sv-FI"/>
        </w:rPr>
        <w:t xml:space="preserve"> 1 och 2</w:t>
      </w:r>
      <w:r w:rsidR="00B27228">
        <w:rPr>
          <w:color w:val="000000" w:themeColor="text1"/>
          <w:lang w:val="sv-FI"/>
        </w:rPr>
        <w:t> mom.</w:t>
      </w:r>
      <w:r w:rsidRPr="00E13642">
        <w:rPr>
          <w:color w:val="000000" w:themeColor="text1"/>
          <w:lang w:val="sv-FI"/>
        </w:rPr>
        <w:t>, 38</w:t>
      </w:r>
      <w:r w:rsidR="00B27228">
        <w:rPr>
          <w:color w:val="000000" w:themeColor="text1"/>
          <w:lang w:val="sv-FI"/>
        </w:rPr>
        <w:t> §</w:t>
      </w:r>
      <w:r w:rsidRPr="00E13642">
        <w:rPr>
          <w:color w:val="000000" w:themeColor="text1"/>
          <w:lang w:val="sv-FI"/>
        </w:rPr>
        <w:t xml:space="preserve"> 3</w:t>
      </w:r>
      <w:r w:rsidR="00B27228">
        <w:rPr>
          <w:color w:val="000000" w:themeColor="text1"/>
          <w:lang w:val="sv-FI"/>
        </w:rPr>
        <w:t> mom.</w:t>
      </w:r>
      <w:r w:rsidRPr="00E13642">
        <w:rPr>
          <w:color w:val="000000" w:themeColor="text1"/>
          <w:lang w:val="sv-FI"/>
        </w:rPr>
        <w:t>, 39b</w:t>
      </w:r>
      <w:r w:rsidR="00B27228">
        <w:rPr>
          <w:color w:val="000000" w:themeColor="text1"/>
          <w:lang w:val="sv-FI"/>
        </w:rPr>
        <w:t> §</w:t>
      </w:r>
      <w:r w:rsidRPr="00E13642">
        <w:rPr>
          <w:color w:val="000000" w:themeColor="text1"/>
          <w:lang w:val="sv-FI"/>
        </w:rPr>
        <w:t>, 39c</w:t>
      </w:r>
      <w:r w:rsidR="00B27228">
        <w:rPr>
          <w:color w:val="000000" w:themeColor="text1"/>
          <w:lang w:val="sv-FI"/>
        </w:rPr>
        <w:t> §</w:t>
      </w:r>
      <w:r w:rsidRPr="00E13642">
        <w:rPr>
          <w:color w:val="000000" w:themeColor="text1"/>
          <w:lang w:val="sv-FI"/>
        </w:rPr>
        <w:t xml:space="preserve"> 1</w:t>
      </w:r>
      <w:r w:rsidR="00B27228">
        <w:rPr>
          <w:color w:val="000000" w:themeColor="text1"/>
          <w:lang w:val="sv-FI"/>
        </w:rPr>
        <w:t> mom.</w:t>
      </w:r>
      <w:r w:rsidRPr="00E13642">
        <w:rPr>
          <w:color w:val="000000" w:themeColor="text1"/>
          <w:lang w:val="sv-FI"/>
        </w:rPr>
        <w:t>, 45</w:t>
      </w:r>
      <w:r w:rsidR="00B27228">
        <w:rPr>
          <w:color w:val="000000" w:themeColor="text1"/>
          <w:lang w:val="sv-FI"/>
        </w:rPr>
        <w:t> §</w:t>
      </w:r>
      <w:r w:rsidRPr="00E13642">
        <w:rPr>
          <w:color w:val="000000" w:themeColor="text1"/>
          <w:lang w:val="sv-FI"/>
        </w:rPr>
        <w:t xml:space="preserve"> 1 och 2</w:t>
      </w:r>
      <w:r w:rsidR="00B27228">
        <w:rPr>
          <w:color w:val="000000" w:themeColor="text1"/>
          <w:lang w:val="sv-FI"/>
        </w:rPr>
        <w:t> mom.</w:t>
      </w:r>
      <w:r w:rsidRPr="00E13642">
        <w:rPr>
          <w:color w:val="000000" w:themeColor="text1"/>
          <w:lang w:val="sv-FI"/>
        </w:rPr>
        <w:t>, 46</w:t>
      </w:r>
      <w:r w:rsidR="00B27228">
        <w:rPr>
          <w:color w:val="000000" w:themeColor="text1"/>
          <w:lang w:val="sv-FI"/>
        </w:rPr>
        <w:t> §</w:t>
      </w:r>
      <w:r w:rsidRPr="00E13642">
        <w:rPr>
          <w:color w:val="000000" w:themeColor="text1"/>
          <w:lang w:val="sv-FI"/>
        </w:rPr>
        <w:t xml:space="preserve"> 1 och 2</w:t>
      </w:r>
      <w:r w:rsidR="00B27228">
        <w:rPr>
          <w:color w:val="000000" w:themeColor="text1"/>
          <w:lang w:val="sv-FI"/>
        </w:rPr>
        <w:t> mom.</w:t>
      </w:r>
      <w:r w:rsidRPr="00E13642">
        <w:rPr>
          <w:color w:val="000000" w:themeColor="text1"/>
          <w:lang w:val="sv-FI"/>
        </w:rPr>
        <w:t>, 49</w:t>
      </w:r>
      <w:r w:rsidR="00B27228">
        <w:rPr>
          <w:color w:val="000000" w:themeColor="text1"/>
          <w:lang w:val="sv-FI"/>
        </w:rPr>
        <w:t> §</w:t>
      </w:r>
      <w:r w:rsidRPr="00E13642">
        <w:rPr>
          <w:color w:val="000000" w:themeColor="text1"/>
          <w:lang w:val="sv-FI"/>
        </w:rPr>
        <w:t xml:space="preserve"> 3 och 4</w:t>
      </w:r>
      <w:r w:rsidR="00B27228">
        <w:rPr>
          <w:color w:val="000000" w:themeColor="text1"/>
          <w:lang w:val="sv-FI"/>
        </w:rPr>
        <w:t> mom.</w:t>
      </w:r>
      <w:r w:rsidRPr="00E13642">
        <w:rPr>
          <w:color w:val="000000" w:themeColor="text1"/>
          <w:lang w:val="sv-FI"/>
        </w:rPr>
        <w:t>, 51</w:t>
      </w:r>
      <w:r w:rsidR="00B27228">
        <w:rPr>
          <w:color w:val="000000" w:themeColor="text1"/>
          <w:lang w:val="sv-FI"/>
        </w:rPr>
        <w:t> §</w:t>
      </w:r>
      <w:r w:rsidRPr="00E13642">
        <w:rPr>
          <w:color w:val="000000" w:themeColor="text1"/>
          <w:lang w:val="sv-FI"/>
        </w:rPr>
        <w:t xml:space="preserve"> 1 och 3</w:t>
      </w:r>
      <w:r w:rsidR="00B27228">
        <w:rPr>
          <w:color w:val="000000" w:themeColor="text1"/>
          <w:lang w:val="sv-FI"/>
        </w:rPr>
        <w:t> mom.</w:t>
      </w:r>
      <w:r w:rsidRPr="00E13642">
        <w:rPr>
          <w:color w:val="000000" w:themeColor="text1"/>
          <w:lang w:val="sv-FI"/>
        </w:rPr>
        <w:t>, 52</w:t>
      </w:r>
      <w:r w:rsidR="00B27228">
        <w:rPr>
          <w:color w:val="000000" w:themeColor="text1"/>
          <w:lang w:val="sv-FI"/>
        </w:rPr>
        <w:t> §</w:t>
      </w:r>
      <w:r w:rsidRPr="00E13642">
        <w:rPr>
          <w:color w:val="000000" w:themeColor="text1"/>
          <w:lang w:val="sv-FI"/>
        </w:rPr>
        <w:t xml:space="preserve"> 4</w:t>
      </w:r>
      <w:r w:rsidR="00B27228">
        <w:rPr>
          <w:color w:val="000000" w:themeColor="text1"/>
          <w:lang w:val="sv-FI"/>
        </w:rPr>
        <w:t> mom.</w:t>
      </w:r>
      <w:r w:rsidRPr="00E13642">
        <w:rPr>
          <w:color w:val="000000" w:themeColor="text1"/>
          <w:lang w:val="sv-FI"/>
        </w:rPr>
        <w:t xml:space="preserve"> 55</w:t>
      </w:r>
      <w:r w:rsidR="00B27228">
        <w:rPr>
          <w:color w:val="000000" w:themeColor="text1"/>
          <w:lang w:val="sv-FI"/>
        </w:rPr>
        <w:t> §</w:t>
      </w:r>
      <w:r w:rsidRPr="00E13642">
        <w:rPr>
          <w:color w:val="000000" w:themeColor="text1"/>
          <w:lang w:val="sv-FI"/>
        </w:rPr>
        <w:t xml:space="preserve"> 1 och 2</w:t>
      </w:r>
      <w:r w:rsidR="00B27228">
        <w:rPr>
          <w:color w:val="000000" w:themeColor="text1"/>
          <w:lang w:val="sv-FI"/>
        </w:rPr>
        <w:t> mom.</w:t>
      </w:r>
      <w:r w:rsidRPr="00E13642">
        <w:rPr>
          <w:color w:val="000000" w:themeColor="text1"/>
          <w:lang w:val="sv-FI"/>
        </w:rPr>
        <w:t xml:space="preserve"> 58</w:t>
      </w:r>
      <w:r w:rsidR="00B27228">
        <w:rPr>
          <w:color w:val="000000" w:themeColor="text1"/>
          <w:lang w:val="sv-FI"/>
        </w:rPr>
        <w:t> §</w:t>
      </w:r>
      <w:r w:rsidRPr="00E13642">
        <w:rPr>
          <w:color w:val="000000" w:themeColor="text1"/>
          <w:lang w:val="sv-FI"/>
        </w:rPr>
        <w:t xml:space="preserve"> 1</w:t>
      </w:r>
      <w:r w:rsidR="00B27228">
        <w:rPr>
          <w:color w:val="000000" w:themeColor="text1"/>
          <w:lang w:val="sv-FI"/>
        </w:rPr>
        <w:t> mom.</w:t>
      </w:r>
      <w:r w:rsidRPr="00E13642">
        <w:rPr>
          <w:color w:val="000000" w:themeColor="text1"/>
          <w:lang w:val="sv-FI"/>
        </w:rPr>
        <w:t xml:space="preserve"> 5</w:t>
      </w:r>
      <w:r w:rsidR="00B27228">
        <w:rPr>
          <w:color w:val="000000" w:themeColor="text1"/>
          <w:lang w:val="sv-FI"/>
        </w:rPr>
        <w:t> punkt</w:t>
      </w:r>
      <w:r w:rsidRPr="00E13642">
        <w:rPr>
          <w:color w:val="000000" w:themeColor="text1"/>
          <w:lang w:val="sv-FI"/>
        </w:rPr>
        <w:t>en, 60</w:t>
      </w:r>
      <w:r w:rsidR="00B27228">
        <w:rPr>
          <w:color w:val="000000" w:themeColor="text1"/>
          <w:lang w:val="sv-FI"/>
        </w:rPr>
        <w:t> §</w:t>
      </w:r>
      <w:r w:rsidRPr="00E13642">
        <w:rPr>
          <w:color w:val="000000" w:themeColor="text1"/>
          <w:lang w:val="sv-FI"/>
        </w:rPr>
        <w:t xml:space="preserve"> 1</w:t>
      </w:r>
      <w:r w:rsidR="00B27228">
        <w:rPr>
          <w:color w:val="000000" w:themeColor="text1"/>
          <w:lang w:val="sv-FI"/>
        </w:rPr>
        <w:t> mom.</w:t>
      </w:r>
      <w:r w:rsidRPr="00E13642">
        <w:rPr>
          <w:color w:val="000000" w:themeColor="text1"/>
          <w:lang w:val="sv-FI"/>
        </w:rPr>
        <w:t>, 62</w:t>
      </w:r>
      <w:r w:rsidR="00B27228">
        <w:rPr>
          <w:color w:val="000000" w:themeColor="text1"/>
          <w:lang w:val="sv-FI"/>
        </w:rPr>
        <w:t> §</w:t>
      </w:r>
      <w:r w:rsidRPr="00E13642">
        <w:rPr>
          <w:color w:val="000000" w:themeColor="text1"/>
          <w:lang w:val="sv-FI"/>
        </w:rPr>
        <w:t xml:space="preserve"> </w:t>
      </w:r>
      <w:r>
        <w:rPr>
          <w:color w:val="000000" w:themeColor="text1"/>
          <w:lang w:val="sv-FI"/>
        </w:rPr>
        <w:t>1</w:t>
      </w:r>
      <w:r w:rsidR="00B27228">
        <w:rPr>
          <w:color w:val="000000" w:themeColor="text1"/>
          <w:lang w:val="sv-FI"/>
        </w:rPr>
        <w:t> mom.</w:t>
      </w:r>
      <w:r>
        <w:rPr>
          <w:color w:val="000000" w:themeColor="text1"/>
          <w:lang w:val="sv-FI"/>
        </w:rPr>
        <w:t xml:space="preserve"> </w:t>
      </w:r>
      <w:r w:rsidRPr="00E13642">
        <w:rPr>
          <w:color w:val="000000" w:themeColor="text1"/>
          <w:lang w:val="sv-FI"/>
        </w:rPr>
        <w:t>5</w:t>
      </w:r>
      <w:r w:rsidR="00B27228">
        <w:rPr>
          <w:color w:val="000000" w:themeColor="text1"/>
          <w:lang w:val="sv-FI"/>
        </w:rPr>
        <w:t> punkt</w:t>
      </w:r>
      <w:r w:rsidRPr="00E13642">
        <w:rPr>
          <w:color w:val="000000" w:themeColor="text1"/>
          <w:lang w:val="sv-FI"/>
        </w:rPr>
        <w:t>en och 63</w:t>
      </w:r>
      <w:r w:rsidR="00B27228">
        <w:rPr>
          <w:color w:val="000000" w:themeColor="text1"/>
          <w:lang w:val="sv-FI"/>
        </w:rPr>
        <w:t> §</w:t>
      </w:r>
      <w:r w:rsidRPr="00E13642">
        <w:rPr>
          <w:color w:val="000000" w:themeColor="text1"/>
          <w:lang w:val="sv-FI"/>
        </w:rPr>
        <w:t xml:space="preserve"> 1</w:t>
      </w:r>
      <w:r w:rsidR="00B27228">
        <w:rPr>
          <w:color w:val="000000" w:themeColor="text1"/>
          <w:lang w:val="sv-FI"/>
        </w:rPr>
        <w:t> mom.</w:t>
      </w:r>
      <w:r w:rsidRPr="00E13642">
        <w:rPr>
          <w:color w:val="000000" w:themeColor="text1"/>
          <w:lang w:val="sv-FI"/>
        </w:rPr>
        <w:t xml:space="preserve"> landskapslagen (2006:8) om arbetsmarknadspolitisk verksamhet, av dessa lagrum 8</w:t>
      </w:r>
      <w:r w:rsidR="00B27228">
        <w:rPr>
          <w:color w:val="000000" w:themeColor="text1"/>
          <w:lang w:val="sv-FI"/>
        </w:rPr>
        <w:t> §</w:t>
      </w:r>
      <w:r w:rsidRPr="00E13642">
        <w:rPr>
          <w:color w:val="000000" w:themeColor="text1"/>
          <w:lang w:val="sv-FI"/>
        </w:rPr>
        <w:t xml:space="preserve"> 3</w:t>
      </w:r>
      <w:r w:rsidR="00B27228">
        <w:rPr>
          <w:color w:val="000000" w:themeColor="text1"/>
          <w:lang w:val="sv-FI"/>
        </w:rPr>
        <w:t> mom.</w:t>
      </w:r>
      <w:r w:rsidRPr="00E13642">
        <w:rPr>
          <w:color w:val="000000" w:themeColor="text1"/>
          <w:lang w:val="sv-FI"/>
        </w:rPr>
        <w:t>, 38</w:t>
      </w:r>
      <w:r w:rsidR="00B27228">
        <w:rPr>
          <w:color w:val="000000" w:themeColor="text1"/>
          <w:lang w:val="sv-FI"/>
        </w:rPr>
        <w:t> §</w:t>
      </w:r>
      <w:r w:rsidRPr="00E13642">
        <w:rPr>
          <w:color w:val="000000" w:themeColor="text1"/>
          <w:lang w:val="sv-FI"/>
        </w:rPr>
        <w:t xml:space="preserve"> 3</w:t>
      </w:r>
      <w:r w:rsidR="00B27228">
        <w:rPr>
          <w:color w:val="000000" w:themeColor="text1"/>
          <w:lang w:val="sv-FI"/>
        </w:rPr>
        <w:t> mom.</w:t>
      </w:r>
      <w:r w:rsidRPr="00E13642">
        <w:rPr>
          <w:color w:val="000000" w:themeColor="text1"/>
          <w:lang w:val="sv-FI"/>
        </w:rPr>
        <w:t xml:space="preserve"> och 52</w:t>
      </w:r>
      <w:r w:rsidR="00B27228">
        <w:rPr>
          <w:color w:val="000000" w:themeColor="text1"/>
          <w:lang w:val="sv-FI"/>
        </w:rPr>
        <w:t> §</w:t>
      </w:r>
      <w:r w:rsidRPr="00E13642">
        <w:rPr>
          <w:color w:val="000000" w:themeColor="text1"/>
          <w:lang w:val="sv-FI"/>
        </w:rPr>
        <w:t xml:space="preserve"> 4</w:t>
      </w:r>
      <w:r w:rsidR="00B27228">
        <w:rPr>
          <w:color w:val="000000" w:themeColor="text1"/>
          <w:lang w:val="sv-FI"/>
        </w:rPr>
        <w:t> mom.</w:t>
      </w:r>
      <w:r w:rsidRPr="00E13642">
        <w:rPr>
          <w:color w:val="000000" w:themeColor="text1"/>
          <w:lang w:val="sv-FI"/>
        </w:rPr>
        <w:t xml:space="preserve"> sådana de lyder i landskapslagen 2022/26, 37</w:t>
      </w:r>
      <w:r w:rsidR="00B27228">
        <w:rPr>
          <w:color w:val="000000" w:themeColor="text1"/>
          <w:lang w:val="sv-FI"/>
        </w:rPr>
        <w:t> §</w:t>
      </w:r>
      <w:r w:rsidRPr="00E13642">
        <w:rPr>
          <w:color w:val="000000" w:themeColor="text1"/>
          <w:lang w:val="sv-FI"/>
        </w:rPr>
        <w:t xml:space="preserve"> 1</w:t>
      </w:r>
      <w:r w:rsidR="00B27228">
        <w:rPr>
          <w:color w:val="000000" w:themeColor="text1"/>
          <w:lang w:val="sv-FI"/>
        </w:rPr>
        <w:t> mom.</w:t>
      </w:r>
      <w:r>
        <w:rPr>
          <w:color w:val="000000" w:themeColor="text1"/>
          <w:lang w:val="sv-FI"/>
        </w:rPr>
        <w:t xml:space="preserve"> och </w:t>
      </w:r>
      <w:r w:rsidRPr="00E13642">
        <w:rPr>
          <w:color w:val="000000" w:themeColor="text1"/>
          <w:lang w:val="sv-FI"/>
        </w:rPr>
        <w:t>58</w:t>
      </w:r>
      <w:r w:rsidR="00B27228">
        <w:rPr>
          <w:color w:val="000000" w:themeColor="text1"/>
          <w:lang w:val="sv-FI"/>
        </w:rPr>
        <w:t> §</w:t>
      </w:r>
      <w:r w:rsidRPr="00E13642">
        <w:rPr>
          <w:color w:val="000000" w:themeColor="text1"/>
          <w:lang w:val="sv-FI"/>
        </w:rPr>
        <w:t xml:space="preserve"> 1</w:t>
      </w:r>
      <w:r w:rsidR="00B27228">
        <w:rPr>
          <w:color w:val="000000" w:themeColor="text1"/>
          <w:lang w:val="sv-FI"/>
        </w:rPr>
        <w:t> mom.</w:t>
      </w:r>
      <w:r w:rsidRPr="00E13642">
        <w:rPr>
          <w:color w:val="000000" w:themeColor="text1"/>
          <w:lang w:val="sv-FI"/>
        </w:rPr>
        <w:t xml:space="preserve"> 5</w:t>
      </w:r>
      <w:r w:rsidR="00B27228">
        <w:rPr>
          <w:color w:val="000000" w:themeColor="text1"/>
          <w:lang w:val="sv-FI"/>
        </w:rPr>
        <w:t> punkt</w:t>
      </w:r>
      <w:r w:rsidRPr="00E13642">
        <w:rPr>
          <w:color w:val="000000" w:themeColor="text1"/>
          <w:lang w:val="sv-FI"/>
        </w:rPr>
        <w:t>en sådana de lyder i landskapslagen 2011/31, 39b</w:t>
      </w:r>
      <w:r w:rsidR="00B27228">
        <w:rPr>
          <w:color w:val="000000" w:themeColor="text1"/>
          <w:lang w:val="sv-FI"/>
        </w:rPr>
        <w:t> §</w:t>
      </w:r>
      <w:r w:rsidRPr="00E13642">
        <w:rPr>
          <w:color w:val="000000" w:themeColor="text1"/>
          <w:lang w:val="sv-FI"/>
        </w:rPr>
        <w:t>, 45</w:t>
      </w:r>
      <w:r w:rsidR="00B27228">
        <w:rPr>
          <w:color w:val="000000" w:themeColor="text1"/>
          <w:lang w:val="sv-FI"/>
        </w:rPr>
        <w:t> §</w:t>
      </w:r>
      <w:r w:rsidRPr="00E13642">
        <w:rPr>
          <w:color w:val="000000" w:themeColor="text1"/>
          <w:lang w:val="sv-FI"/>
        </w:rPr>
        <w:t xml:space="preserve"> 2</w:t>
      </w:r>
      <w:r w:rsidR="00B27228">
        <w:rPr>
          <w:color w:val="000000" w:themeColor="text1"/>
          <w:lang w:val="sv-FI"/>
        </w:rPr>
        <w:t> mom.</w:t>
      </w:r>
      <w:r w:rsidRPr="00E13642">
        <w:rPr>
          <w:color w:val="000000" w:themeColor="text1"/>
          <w:lang w:val="sv-FI"/>
        </w:rPr>
        <w:t>, 46</w:t>
      </w:r>
      <w:r w:rsidR="00B27228">
        <w:rPr>
          <w:color w:val="000000" w:themeColor="text1"/>
          <w:lang w:val="sv-FI"/>
        </w:rPr>
        <w:t> §</w:t>
      </w:r>
      <w:r w:rsidRPr="00E13642">
        <w:rPr>
          <w:color w:val="000000" w:themeColor="text1"/>
          <w:lang w:val="sv-FI"/>
        </w:rPr>
        <w:t xml:space="preserve"> 1 och 2</w:t>
      </w:r>
      <w:r w:rsidR="00B27228">
        <w:rPr>
          <w:color w:val="000000" w:themeColor="text1"/>
          <w:lang w:val="sv-FI"/>
        </w:rPr>
        <w:t> mom.</w:t>
      </w:r>
      <w:r w:rsidRPr="00E13642">
        <w:rPr>
          <w:color w:val="000000" w:themeColor="text1"/>
          <w:lang w:val="sv-FI"/>
        </w:rPr>
        <w:t xml:space="preserve"> och 49</w:t>
      </w:r>
      <w:r w:rsidR="00B27228">
        <w:rPr>
          <w:color w:val="000000" w:themeColor="text1"/>
          <w:lang w:val="sv-FI"/>
        </w:rPr>
        <w:t> §</w:t>
      </w:r>
      <w:r w:rsidRPr="00E13642">
        <w:rPr>
          <w:color w:val="000000" w:themeColor="text1"/>
          <w:lang w:val="sv-FI"/>
        </w:rPr>
        <w:t xml:space="preserve"> 3 och 4</w:t>
      </w:r>
      <w:r w:rsidR="00B27228">
        <w:rPr>
          <w:color w:val="000000" w:themeColor="text1"/>
          <w:lang w:val="sv-FI"/>
        </w:rPr>
        <w:t> mom.</w:t>
      </w:r>
      <w:r w:rsidRPr="00E13642">
        <w:rPr>
          <w:color w:val="000000" w:themeColor="text1"/>
          <w:lang w:val="sv-FI"/>
        </w:rPr>
        <w:t xml:space="preserve"> sådana de lyder i landskapslagen 2015/57, 39c</w:t>
      </w:r>
      <w:r w:rsidR="00B27228">
        <w:rPr>
          <w:color w:val="000000" w:themeColor="text1"/>
          <w:lang w:val="sv-FI"/>
        </w:rPr>
        <w:t> §</w:t>
      </w:r>
      <w:r w:rsidRPr="00E13642">
        <w:rPr>
          <w:color w:val="000000" w:themeColor="text1"/>
          <w:lang w:val="sv-FI"/>
        </w:rPr>
        <w:t xml:space="preserve"> 1</w:t>
      </w:r>
      <w:r w:rsidR="00B27228">
        <w:rPr>
          <w:color w:val="000000" w:themeColor="text1"/>
          <w:lang w:val="sv-FI"/>
        </w:rPr>
        <w:t> mom.</w:t>
      </w:r>
      <w:r w:rsidRPr="00E13642">
        <w:rPr>
          <w:color w:val="000000" w:themeColor="text1"/>
          <w:lang w:val="sv-FI"/>
        </w:rPr>
        <w:t xml:space="preserve"> sådant det lyder i landskapslagarna 2015/57 och 2022/26 samt 51</w:t>
      </w:r>
      <w:r w:rsidR="00B27228">
        <w:rPr>
          <w:color w:val="000000" w:themeColor="text1"/>
          <w:lang w:val="sv-FI"/>
        </w:rPr>
        <w:t> §</w:t>
      </w:r>
      <w:r w:rsidRPr="00E13642">
        <w:rPr>
          <w:color w:val="000000" w:themeColor="text1"/>
          <w:lang w:val="sv-FI"/>
        </w:rPr>
        <w:t xml:space="preserve"> 1</w:t>
      </w:r>
      <w:r w:rsidR="00B27228">
        <w:rPr>
          <w:color w:val="000000" w:themeColor="text1"/>
          <w:lang w:val="sv-FI"/>
        </w:rPr>
        <w:t> mom.</w:t>
      </w:r>
      <w:r w:rsidRPr="00E13642">
        <w:rPr>
          <w:color w:val="000000" w:themeColor="text1"/>
          <w:lang w:val="sv-FI"/>
        </w:rPr>
        <w:t xml:space="preserve"> sådant det lyder i landskapslagen 2008/81 som följer:</w:t>
      </w:r>
      <w:bookmarkEnd w:id="5"/>
    </w:p>
    <w:p w14:paraId="22C994F1" w14:textId="77777777" w:rsidR="00CA69CD" w:rsidRDefault="00CA69CD" w:rsidP="00700D3D">
      <w:pPr>
        <w:pStyle w:val="ANormal"/>
        <w:rPr>
          <w:color w:val="000000" w:themeColor="text1"/>
          <w:lang w:val="sv-FI"/>
        </w:rPr>
      </w:pPr>
    </w:p>
    <w:p w14:paraId="2F92E067" w14:textId="77777777" w:rsidR="00785596" w:rsidRPr="00BE50E0" w:rsidRDefault="00785596" w:rsidP="00700D3D">
      <w:pPr>
        <w:pStyle w:val="ANormal"/>
        <w:rPr>
          <w:color w:val="000000" w:themeColor="text1"/>
          <w:lang w:val="sv-FI"/>
        </w:rPr>
      </w:pPr>
    </w:p>
    <w:tbl>
      <w:tblPr>
        <w:tblW w:w="5000" w:type="pct"/>
        <w:tblLayout w:type="fixed"/>
        <w:tblCellMar>
          <w:left w:w="0" w:type="dxa"/>
          <w:right w:w="0" w:type="dxa"/>
        </w:tblCellMar>
        <w:tblLook w:val="0000" w:firstRow="0" w:lastRow="0" w:firstColumn="0" w:lastColumn="0" w:noHBand="0" w:noVBand="0"/>
      </w:tblPr>
      <w:tblGrid>
        <w:gridCol w:w="3798"/>
        <w:gridCol w:w="228"/>
        <w:gridCol w:w="3798"/>
      </w:tblGrid>
      <w:tr w:rsidR="00BE50E0" w:rsidRPr="00BE50E0" w14:paraId="376FB7D6" w14:textId="77777777" w:rsidTr="00785596">
        <w:tc>
          <w:tcPr>
            <w:tcW w:w="2427" w:type="pct"/>
          </w:tcPr>
          <w:p w14:paraId="690F3372" w14:textId="77777777" w:rsidR="00700D3D" w:rsidRPr="00BE50E0" w:rsidRDefault="00700D3D" w:rsidP="00D73F27">
            <w:pPr>
              <w:pStyle w:val="xCelltext"/>
              <w:jc w:val="center"/>
              <w:rPr>
                <w:color w:val="000000" w:themeColor="text1"/>
              </w:rPr>
            </w:pPr>
            <w:r w:rsidRPr="00BE50E0">
              <w:rPr>
                <w:color w:val="000000" w:themeColor="text1"/>
              </w:rPr>
              <w:t>Gällande lydelse</w:t>
            </w:r>
          </w:p>
        </w:tc>
        <w:tc>
          <w:tcPr>
            <w:tcW w:w="146" w:type="pct"/>
          </w:tcPr>
          <w:p w14:paraId="07357C7A" w14:textId="77777777" w:rsidR="00700D3D" w:rsidRPr="00BE50E0" w:rsidRDefault="00700D3D" w:rsidP="00D73F27">
            <w:pPr>
              <w:pStyle w:val="xCelltext"/>
              <w:jc w:val="center"/>
              <w:rPr>
                <w:color w:val="000000" w:themeColor="text1"/>
              </w:rPr>
            </w:pPr>
          </w:p>
        </w:tc>
        <w:tc>
          <w:tcPr>
            <w:tcW w:w="2427" w:type="pct"/>
          </w:tcPr>
          <w:p w14:paraId="29F5028E" w14:textId="77777777" w:rsidR="00700D3D" w:rsidRPr="00BE50E0" w:rsidRDefault="00700D3D" w:rsidP="00D73F27">
            <w:pPr>
              <w:pStyle w:val="xCelltext"/>
              <w:jc w:val="center"/>
              <w:rPr>
                <w:color w:val="000000" w:themeColor="text1"/>
              </w:rPr>
            </w:pPr>
            <w:r w:rsidRPr="00BE50E0">
              <w:rPr>
                <w:color w:val="000000" w:themeColor="text1"/>
              </w:rPr>
              <w:t>Föreslagen lydelse</w:t>
            </w:r>
          </w:p>
        </w:tc>
      </w:tr>
      <w:tr w:rsidR="00BE50E0" w:rsidRPr="00BE50E0" w14:paraId="74287C98" w14:textId="77777777" w:rsidTr="00785596">
        <w:tc>
          <w:tcPr>
            <w:tcW w:w="2427" w:type="pct"/>
          </w:tcPr>
          <w:p w14:paraId="53EC53B3" w14:textId="77777777" w:rsidR="00700D3D" w:rsidRPr="00BE50E0" w:rsidRDefault="00700D3D" w:rsidP="00D73F27">
            <w:pPr>
              <w:pStyle w:val="ANormal"/>
              <w:rPr>
                <w:color w:val="000000" w:themeColor="text1"/>
              </w:rPr>
            </w:pPr>
          </w:p>
          <w:p w14:paraId="7657B0C1" w14:textId="778DC112" w:rsidR="00D34859" w:rsidRPr="00BE50E0" w:rsidRDefault="00D34859" w:rsidP="00D34859">
            <w:pPr>
              <w:pStyle w:val="LagParagraf"/>
              <w:rPr>
                <w:color w:val="000000" w:themeColor="text1"/>
                <w:lang w:val="sv-FI"/>
              </w:rPr>
            </w:pPr>
            <w:r w:rsidRPr="00BE50E0">
              <w:rPr>
                <w:color w:val="000000" w:themeColor="text1"/>
                <w:lang w:val="sv-FI"/>
              </w:rPr>
              <w:t>4</w:t>
            </w:r>
            <w:r w:rsidR="00B27228">
              <w:rPr>
                <w:color w:val="000000" w:themeColor="text1"/>
                <w:lang w:val="sv-FI"/>
              </w:rPr>
              <w:t> §</w:t>
            </w:r>
          </w:p>
          <w:p w14:paraId="1D24DDAB" w14:textId="77777777" w:rsidR="00D34859" w:rsidRPr="00BE50E0" w:rsidRDefault="00D34859" w:rsidP="00D34859">
            <w:pPr>
              <w:pStyle w:val="LagPararubrik"/>
              <w:rPr>
                <w:color w:val="000000" w:themeColor="text1"/>
                <w:lang w:val="sv-FI"/>
              </w:rPr>
            </w:pPr>
            <w:r w:rsidRPr="00BE50E0">
              <w:rPr>
                <w:color w:val="000000" w:themeColor="text1"/>
                <w:lang w:val="sv-FI"/>
              </w:rPr>
              <w:t>Arbetsmarknadsservice</w:t>
            </w:r>
          </w:p>
          <w:p w14:paraId="2A58AA63" w14:textId="127C8FE6" w:rsidR="00D34859" w:rsidRPr="00BE50E0" w:rsidRDefault="00D34859" w:rsidP="00D34859">
            <w:pPr>
              <w:pStyle w:val="ANormal"/>
              <w:rPr>
                <w:color w:val="000000" w:themeColor="text1"/>
              </w:rPr>
            </w:pPr>
            <w:r w:rsidRPr="00BE50E0">
              <w:rPr>
                <w:color w:val="000000" w:themeColor="text1"/>
              </w:rPr>
              <w:t xml:space="preserve">- - - - - - - - - - - - - - - - - - - - - - - - - - - - - - </w:t>
            </w:r>
          </w:p>
          <w:p w14:paraId="676FC2EF" w14:textId="77777777" w:rsidR="00700D3D" w:rsidRDefault="00D34859" w:rsidP="00697616">
            <w:pPr>
              <w:pStyle w:val="ANormal"/>
              <w:rPr>
                <w:color w:val="000000" w:themeColor="text1"/>
                <w:lang w:val="sv-FI"/>
              </w:rPr>
            </w:pPr>
            <w:r w:rsidRPr="00BE50E0">
              <w:rPr>
                <w:color w:val="000000" w:themeColor="text1"/>
                <w:lang w:val="sv-FI"/>
              </w:rPr>
              <w:tab/>
              <w:t>Om möjligheten för den enskilde att erhålla arbetslöshetsdagpenning och arbetsmarknadsstöd ur landskapets medel för att trygga sin försörjning finns bestämmelser i </w:t>
            </w:r>
            <w:hyperlink r:id="rId11" w:history="1">
              <w:r w:rsidRPr="00BE50E0">
                <w:rPr>
                  <w:color w:val="000000" w:themeColor="text1"/>
                </w:rPr>
                <w:t>landskapslagen (2003:71) om tillämpning i landskapet Åland av lagen om utkomstskydd för arbetslösa</w:t>
              </w:r>
            </w:hyperlink>
            <w:r w:rsidRPr="00BE50E0">
              <w:rPr>
                <w:color w:val="000000" w:themeColor="text1"/>
                <w:lang w:val="sv-FI"/>
              </w:rPr>
              <w:t>.</w:t>
            </w:r>
          </w:p>
          <w:p w14:paraId="2C53D464" w14:textId="09609FB5" w:rsidR="005F368D" w:rsidRPr="00BE50E0" w:rsidRDefault="005F368D" w:rsidP="00697616">
            <w:pPr>
              <w:pStyle w:val="ANormal"/>
              <w:rPr>
                <w:color w:val="000000" w:themeColor="text1"/>
              </w:rPr>
            </w:pPr>
          </w:p>
        </w:tc>
        <w:tc>
          <w:tcPr>
            <w:tcW w:w="146" w:type="pct"/>
          </w:tcPr>
          <w:p w14:paraId="2707DC6B" w14:textId="77777777" w:rsidR="00700D3D" w:rsidRPr="00BE50E0" w:rsidRDefault="00700D3D" w:rsidP="00D73F27">
            <w:pPr>
              <w:pStyle w:val="ANormal"/>
              <w:rPr>
                <w:color w:val="000000" w:themeColor="text1"/>
              </w:rPr>
            </w:pPr>
          </w:p>
        </w:tc>
        <w:tc>
          <w:tcPr>
            <w:tcW w:w="2427" w:type="pct"/>
          </w:tcPr>
          <w:p w14:paraId="739FB169" w14:textId="77777777" w:rsidR="00700D3D" w:rsidRPr="00BE50E0" w:rsidRDefault="00700D3D" w:rsidP="00D73F27">
            <w:pPr>
              <w:pStyle w:val="ANormal"/>
              <w:rPr>
                <w:color w:val="000000" w:themeColor="text1"/>
              </w:rPr>
            </w:pPr>
          </w:p>
          <w:p w14:paraId="47299DA7" w14:textId="48ADE239" w:rsidR="00697616" w:rsidRPr="00BE50E0" w:rsidRDefault="00697616" w:rsidP="00697616">
            <w:pPr>
              <w:pStyle w:val="LagParagraf"/>
              <w:rPr>
                <w:color w:val="000000" w:themeColor="text1"/>
                <w:lang w:val="sv-FI"/>
              </w:rPr>
            </w:pPr>
            <w:r w:rsidRPr="00BE50E0">
              <w:rPr>
                <w:color w:val="000000" w:themeColor="text1"/>
                <w:lang w:val="sv-FI"/>
              </w:rPr>
              <w:t>4</w:t>
            </w:r>
            <w:r w:rsidR="00B27228">
              <w:rPr>
                <w:color w:val="000000" w:themeColor="text1"/>
                <w:lang w:val="sv-FI"/>
              </w:rPr>
              <w:t> §</w:t>
            </w:r>
          </w:p>
          <w:p w14:paraId="2291E3AA" w14:textId="77777777" w:rsidR="00697616" w:rsidRPr="00BE50E0" w:rsidRDefault="00697616" w:rsidP="00697616">
            <w:pPr>
              <w:pStyle w:val="LagPararubrik"/>
              <w:rPr>
                <w:color w:val="000000" w:themeColor="text1"/>
                <w:lang w:val="sv-FI"/>
              </w:rPr>
            </w:pPr>
            <w:r w:rsidRPr="00BE50E0">
              <w:rPr>
                <w:color w:val="000000" w:themeColor="text1"/>
                <w:lang w:val="sv-FI"/>
              </w:rPr>
              <w:t>Arbetsmarknadsservice</w:t>
            </w:r>
          </w:p>
          <w:p w14:paraId="51D7BBFC" w14:textId="277C0CBA" w:rsidR="00697616" w:rsidRPr="00BE50E0" w:rsidRDefault="00697616" w:rsidP="00697616">
            <w:pPr>
              <w:pStyle w:val="ANormal"/>
              <w:rPr>
                <w:color w:val="000000" w:themeColor="text1"/>
              </w:rPr>
            </w:pPr>
            <w:r w:rsidRPr="00BE50E0">
              <w:rPr>
                <w:color w:val="000000" w:themeColor="text1"/>
              </w:rPr>
              <w:t xml:space="preserve">- - - - - - - - - - - - - - - - - - - - - - - - - - - - - - </w:t>
            </w:r>
          </w:p>
          <w:p w14:paraId="2D766F02" w14:textId="77777777" w:rsidR="00700D3D" w:rsidRDefault="00697616" w:rsidP="00697616">
            <w:pPr>
              <w:pStyle w:val="ANormal"/>
              <w:rPr>
                <w:b/>
                <w:bCs/>
                <w:color w:val="000000" w:themeColor="text1"/>
                <w:lang w:val="sv-FI"/>
              </w:rPr>
            </w:pPr>
            <w:r w:rsidRPr="00BE50E0">
              <w:rPr>
                <w:color w:val="000000" w:themeColor="text1"/>
                <w:lang w:val="sv-FI"/>
              </w:rPr>
              <w:tab/>
              <w:t xml:space="preserve">Om möjligheten för den enskilde att erhålla </w:t>
            </w:r>
            <w:r w:rsidRPr="00150E25">
              <w:rPr>
                <w:b/>
                <w:bCs/>
                <w:color w:val="000000" w:themeColor="text1"/>
                <w:lang w:val="sv-FI"/>
              </w:rPr>
              <w:t>allmänt stöd</w:t>
            </w:r>
            <w:r w:rsidRPr="00BE50E0">
              <w:rPr>
                <w:color w:val="000000" w:themeColor="text1"/>
                <w:lang w:val="sv-FI"/>
              </w:rPr>
              <w:t xml:space="preserve"> ur landskapets medel för att trygga sin försörjning finns bestämmelser i </w:t>
            </w:r>
            <w:hyperlink r:id="rId12" w:history="1">
              <w:r w:rsidRPr="004F29B8">
                <w:rPr>
                  <w:b/>
                  <w:bCs/>
                  <w:color w:val="000000" w:themeColor="text1"/>
                </w:rPr>
                <w:t xml:space="preserve">landskapslagen </w:t>
              </w:r>
              <w:proofErr w:type="gramStart"/>
              <w:r w:rsidRPr="004F29B8">
                <w:rPr>
                  <w:b/>
                  <w:bCs/>
                  <w:color w:val="000000" w:themeColor="text1"/>
                </w:rPr>
                <w:t>( :</w:t>
              </w:r>
              <w:proofErr w:type="gramEnd"/>
              <w:r w:rsidRPr="004F29B8">
                <w:rPr>
                  <w:b/>
                  <w:bCs/>
                  <w:color w:val="000000" w:themeColor="text1"/>
                </w:rPr>
                <w:t> ) om tillämpning på Åland av lagen om allmänt</w:t>
              </w:r>
            </w:hyperlink>
            <w:r w:rsidRPr="004F29B8">
              <w:rPr>
                <w:b/>
                <w:bCs/>
                <w:color w:val="000000" w:themeColor="text1"/>
                <w:lang w:val="sv-FI"/>
              </w:rPr>
              <w:t xml:space="preserve"> stöd.</w:t>
            </w:r>
          </w:p>
          <w:p w14:paraId="5066005B" w14:textId="5D00F916" w:rsidR="005F368D" w:rsidRPr="00BE50E0" w:rsidRDefault="005F368D" w:rsidP="00697616">
            <w:pPr>
              <w:pStyle w:val="ANormal"/>
              <w:rPr>
                <w:color w:val="000000" w:themeColor="text1"/>
              </w:rPr>
            </w:pPr>
          </w:p>
        </w:tc>
      </w:tr>
      <w:tr w:rsidR="00BE50E0" w:rsidRPr="00BE50E0" w14:paraId="474EC43F" w14:textId="77777777" w:rsidTr="00785596">
        <w:tc>
          <w:tcPr>
            <w:tcW w:w="2427" w:type="pct"/>
          </w:tcPr>
          <w:p w14:paraId="5CA663F4" w14:textId="77777777" w:rsidR="00DB42A3" w:rsidRPr="00BE50E0" w:rsidRDefault="00DB42A3" w:rsidP="00D73F27">
            <w:pPr>
              <w:pStyle w:val="ANormal"/>
              <w:rPr>
                <w:color w:val="000000" w:themeColor="text1"/>
              </w:rPr>
            </w:pPr>
          </w:p>
          <w:p w14:paraId="7BA669A2" w14:textId="2BACC337" w:rsidR="00516A65" w:rsidRPr="00BE50E0" w:rsidRDefault="00516A65" w:rsidP="00516A65">
            <w:pPr>
              <w:pStyle w:val="LagParagraf"/>
              <w:rPr>
                <w:color w:val="000000" w:themeColor="text1"/>
                <w:lang w:val="sv-FI"/>
              </w:rPr>
            </w:pPr>
            <w:r w:rsidRPr="00BE50E0">
              <w:rPr>
                <w:color w:val="000000" w:themeColor="text1"/>
                <w:lang w:val="sv-FI"/>
              </w:rPr>
              <w:t>8</w:t>
            </w:r>
            <w:r w:rsidR="00B27228">
              <w:rPr>
                <w:color w:val="000000" w:themeColor="text1"/>
                <w:lang w:val="sv-FI"/>
              </w:rPr>
              <w:t> §</w:t>
            </w:r>
          </w:p>
          <w:p w14:paraId="3A2F5803" w14:textId="77777777" w:rsidR="00516A65" w:rsidRPr="00BE50E0" w:rsidRDefault="00516A65" w:rsidP="00516A65">
            <w:pPr>
              <w:pStyle w:val="LagPararubrik"/>
              <w:rPr>
                <w:color w:val="000000" w:themeColor="text1"/>
                <w:lang w:val="sv-FI"/>
              </w:rPr>
            </w:pPr>
            <w:r w:rsidRPr="00BE50E0">
              <w:rPr>
                <w:color w:val="000000" w:themeColor="text1"/>
                <w:lang w:val="sv-FI"/>
              </w:rPr>
              <w:t>Arbetslös arbetssökande</w:t>
            </w:r>
          </w:p>
          <w:p w14:paraId="45503964" w14:textId="546E9AEF" w:rsidR="00516A65" w:rsidRPr="00BE50E0" w:rsidRDefault="00516A65" w:rsidP="00516A65">
            <w:pPr>
              <w:pStyle w:val="ANormal"/>
              <w:rPr>
                <w:color w:val="000000" w:themeColor="text1"/>
              </w:rPr>
            </w:pPr>
            <w:r w:rsidRPr="00BE50E0">
              <w:rPr>
                <w:color w:val="000000" w:themeColor="text1"/>
              </w:rPr>
              <w:t xml:space="preserve">- - - - - - - - - - - - - - - - - - - - - - - - - - - - - - </w:t>
            </w:r>
          </w:p>
          <w:p w14:paraId="51BA8CAC" w14:textId="77777777" w:rsidR="00C35495" w:rsidRDefault="00516A65" w:rsidP="00D73F27">
            <w:pPr>
              <w:pStyle w:val="ANormal"/>
              <w:rPr>
                <w:color w:val="000000" w:themeColor="text1"/>
                <w:lang w:val="sv-FI"/>
              </w:rPr>
            </w:pPr>
            <w:r w:rsidRPr="00BE50E0">
              <w:rPr>
                <w:color w:val="000000" w:themeColor="text1"/>
                <w:lang w:val="sv-FI"/>
              </w:rPr>
              <w:tab/>
              <w:t>Lagen om utkomstskydd för arbetslösa ska tillämpas i förenlighet med </w:t>
            </w:r>
            <w:hyperlink r:id="rId13" w:history="1">
              <w:r w:rsidRPr="00BE50E0">
                <w:rPr>
                  <w:rStyle w:val="Hyperlnk"/>
                  <w:color w:val="000000" w:themeColor="text1"/>
                  <w:lang w:val="sv-FI"/>
                </w:rPr>
                <w:t>landskapslagen (2003:71) om tillämpning i landskapet Åland av lagen om utkomstskydd för arbetslösa</w:t>
              </w:r>
            </w:hyperlink>
            <w:r w:rsidRPr="00BE50E0">
              <w:rPr>
                <w:color w:val="000000" w:themeColor="text1"/>
                <w:lang w:val="sv-FI"/>
              </w:rPr>
              <w:t>.</w:t>
            </w:r>
          </w:p>
          <w:p w14:paraId="2F14D5C0" w14:textId="323AADE6" w:rsidR="005F368D" w:rsidRPr="00BE50E0" w:rsidRDefault="005F368D" w:rsidP="00D73F27">
            <w:pPr>
              <w:pStyle w:val="ANormal"/>
              <w:rPr>
                <w:color w:val="000000" w:themeColor="text1"/>
              </w:rPr>
            </w:pPr>
          </w:p>
        </w:tc>
        <w:tc>
          <w:tcPr>
            <w:tcW w:w="146" w:type="pct"/>
          </w:tcPr>
          <w:p w14:paraId="4D590216" w14:textId="77777777" w:rsidR="00DB42A3" w:rsidRPr="00BE50E0" w:rsidRDefault="00DB42A3" w:rsidP="00D73F27">
            <w:pPr>
              <w:pStyle w:val="ANormal"/>
              <w:rPr>
                <w:color w:val="000000" w:themeColor="text1"/>
              </w:rPr>
            </w:pPr>
          </w:p>
        </w:tc>
        <w:tc>
          <w:tcPr>
            <w:tcW w:w="2427" w:type="pct"/>
          </w:tcPr>
          <w:p w14:paraId="2DD2568B" w14:textId="77777777" w:rsidR="00DB42A3" w:rsidRPr="00BE50E0" w:rsidRDefault="00DB42A3" w:rsidP="00D73F27">
            <w:pPr>
              <w:pStyle w:val="ANormal"/>
              <w:rPr>
                <w:color w:val="000000" w:themeColor="text1"/>
              </w:rPr>
            </w:pPr>
          </w:p>
          <w:p w14:paraId="23CD1860" w14:textId="65F8AA2D" w:rsidR="00516A65" w:rsidRPr="00BE50E0" w:rsidRDefault="00516A65" w:rsidP="00516A65">
            <w:pPr>
              <w:pStyle w:val="LagParagraf"/>
              <w:rPr>
                <w:color w:val="000000" w:themeColor="text1"/>
                <w:lang w:val="sv-FI"/>
              </w:rPr>
            </w:pPr>
            <w:r w:rsidRPr="00BE50E0">
              <w:rPr>
                <w:color w:val="000000" w:themeColor="text1"/>
                <w:lang w:val="sv-FI"/>
              </w:rPr>
              <w:t>8</w:t>
            </w:r>
            <w:r w:rsidR="00B27228">
              <w:rPr>
                <w:color w:val="000000" w:themeColor="text1"/>
                <w:lang w:val="sv-FI"/>
              </w:rPr>
              <w:t> §</w:t>
            </w:r>
          </w:p>
          <w:p w14:paraId="0E2CD9AB" w14:textId="77777777" w:rsidR="00516A65" w:rsidRPr="00BE50E0" w:rsidRDefault="00516A65" w:rsidP="00516A65">
            <w:pPr>
              <w:pStyle w:val="LagPararubrik"/>
              <w:rPr>
                <w:color w:val="000000" w:themeColor="text1"/>
                <w:lang w:val="sv-FI"/>
              </w:rPr>
            </w:pPr>
            <w:r w:rsidRPr="00BE50E0">
              <w:rPr>
                <w:color w:val="000000" w:themeColor="text1"/>
                <w:lang w:val="sv-FI"/>
              </w:rPr>
              <w:t>Arbetslös arbetssökande</w:t>
            </w:r>
          </w:p>
          <w:p w14:paraId="69A730D6" w14:textId="0AAC3B7B" w:rsidR="00516A65" w:rsidRPr="00BE50E0" w:rsidRDefault="00516A65" w:rsidP="00516A65">
            <w:pPr>
              <w:pStyle w:val="ANormal"/>
              <w:rPr>
                <w:color w:val="000000" w:themeColor="text1"/>
              </w:rPr>
            </w:pPr>
            <w:r w:rsidRPr="00BE50E0">
              <w:rPr>
                <w:color w:val="000000" w:themeColor="text1"/>
              </w:rPr>
              <w:t xml:space="preserve">- - - - - - - - - - - - - - - - - - - - - - - - - - - - - - </w:t>
            </w:r>
          </w:p>
          <w:p w14:paraId="0C8FEF82" w14:textId="77777777" w:rsidR="00C35495" w:rsidRDefault="00516A65" w:rsidP="00D73F27">
            <w:pPr>
              <w:pStyle w:val="ANormal"/>
              <w:rPr>
                <w:b/>
                <w:bCs/>
                <w:color w:val="000000" w:themeColor="text1"/>
                <w:lang w:val="sv-FI"/>
              </w:rPr>
            </w:pPr>
            <w:r w:rsidRPr="00284506">
              <w:rPr>
                <w:b/>
                <w:bCs/>
                <w:color w:val="000000" w:themeColor="text1"/>
                <w:lang w:val="sv-FI"/>
              </w:rPr>
              <w:tab/>
              <w:t xml:space="preserve">Vid tillämpningen enligt denna lag av vissa bestämmelser i lagen om utkomstskydd för arbetslösa ska </w:t>
            </w:r>
            <w:hyperlink r:id="rId14" w:history="1">
              <w:r w:rsidRPr="00284506">
                <w:rPr>
                  <w:b/>
                  <w:bCs/>
                  <w:color w:val="000000" w:themeColor="text1"/>
                </w:rPr>
                <w:t xml:space="preserve">landskapslagen </w:t>
              </w:r>
              <w:proofErr w:type="gramStart"/>
              <w:r w:rsidRPr="00284506">
                <w:rPr>
                  <w:b/>
                  <w:bCs/>
                  <w:color w:val="000000" w:themeColor="text1"/>
                </w:rPr>
                <w:t>( :</w:t>
              </w:r>
              <w:proofErr w:type="gramEnd"/>
              <w:r w:rsidRPr="00284506">
                <w:rPr>
                  <w:b/>
                  <w:bCs/>
                  <w:color w:val="000000" w:themeColor="text1"/>
                </w:rPr>
                <w:t> ) om tillämpning på Åland av lagen om allmänt</w:t>
              </w:r>
            </w:hyperlink>
            <w:r w:rsidRPr="00284506">
              <w:rPr>
                <w:b/>
                <w:bCs/>
                <w:color w:val="000000" w:themeColor="text1"/>
                <w:lang w:val="sv-FI"/>
              </w:rPr>
              <w:t xml:space="preserve"> stöd iakttas.</w:t>
            </w:r>
          </w:p>
          <w:p w14:paraId="6AB1EFF0" w14:textId="0C72A372" w:rsidR="005F368D" w:rsidRPr="00284506" w:rsidRDefault="005F368D" w:rsidP="00D73F27">
            <w:pPr>
              <w:pStyle w:val="ANormal"/>
              <w:rPr>
                <w:b/>
                <w:bCs/>
                <w:color w:val="000000" w:themeColor="text1"/>
              </w:rPr>
            </w:pPr>
          </w:p>
        </w:tc>
      </w:tr>
      <w:tr w:rsidR="00BE50E0" w:rsidRPr="00BE50E0" w14:paraId="2ED63FEB" w14:textId="77777777" w:rsidTr="00785596">
        <w:tc>
          <w:tcPr>
            <w:tcW w:w="2427" w:type="pct"/>
          </w:tcPr>
          <w:p w14:paraId="6BCBA555" w14:textId="77777777" w:rsidR="00DB42A3" w:rsidRPr="00BE50E0" w:rsidRDefault="00DB42A3" w:rsidP="00D73F27">
            <w:pPr>
              <w:pStyle w:val="ANormal"/>
              <w:rPr>
                <w:color w:val="000000" w:themeColor="text1"/>
              </w:rPr>
            </w:pPr>
          </w:p>
          <w:p w14:paraId="24AF4936" w14:textId="583C35AF" w:rsidR="0091135E" w:rsidRPr="00BE50E0" w:rsidRDefault="0091135E" w:rsidP="0091135E">
            <w:pPr>
              <w:pStyle w:val="LagParagraf"/>
              <w:rPr>
                <w:color w:val="000000" w:themeColor="text1"/>
                <w:lang w:val="sv-FI"/>
              </w:rPr>
            </w:pPr>
            <w:r w:rsidRPr="00BE50E0">
              <w:rPr>
                <w:color w:val="000000" w:themeColor="text1"/>
                <w:lang w:val="sv-FI"/>
              </w:rPr>
              <w:t>37</w:t>
            </w:r>
            <w:r w:rsidR="00B27228">
              <w:rPr>
                <w:color w:val="000000" w:themeColor="text1"/>
                <w:lang w:val="sv-FI"/>
              </w:rPr>
              <w:t> §</w:t>
            </w:r>
          </w:p>
          <w:p w14:paraId="73985D34" w14:textId="77777777" w:rsidR="0091135E" w:rsidRPr="00BE50E0" w:rsidRDefault="0091135E" w:rsidP="0091135E">
            <w:pPr>
              <w:pStyle w:val="LagPararubrik"/>
              <w:rPr>
                <w:color w:val="000000" w:themeColor="text1"/>
                <w:lang w:val="sv-FI"/>
              </w:rPr>
            </w:pPr>
            <w:r w:rsidRPr="00BE50E0">
              <w:rPr>
                <w:color w:val="000000" w:themeColor="text1"/>
                <w:lang w:val="sv-FI"/>
              </w:rPr>
              <w:t>Stöd för personer med nedsatt arbetsförmåga</w:t>
            </w:r>
          </w:p>
          <w:p w14:paraId="373C83C2" w14:textId="4EC55E24" w:rsidR="0091135E" w:rsidRPr="00BE50E0" w:rsidRDefault="0091135E" w:rsidP="0091135E">
            <w:pPr>
              <w:pStyle w:val="ANormal"/>
              <w:rPr>
                <w:color w:val="000000" w:themeColor="text1"/>
              </w:rPr>
            </w:pPr>
            <w:r w:rsidRPr="00BE50E0">
              <w:rPr>
                <w:color w:val="000000" w:themeColor="text1"/>
              </w:rPr>
              <w:tab/>
              <w:t xml:space="preserve">För att trygga försörjningen för en person med nedsatt arbetsförmåga kan ett dagtraktamente beviljas för den </w:t>
            </w:r>
            <w:proofErr w:type="gramStart"/>
            <w:r w:rsidRPr="00BE50E0">
              <w:rPr>
                <w:color w:val="000000" w:themeColor="text1"/>
              </w:rPr>
              <w:t>tid undersökningar</w:t>
            </w:r>
            <w:proofErr w:type="gramEnd"/>
            <w:r w:rsidRPr="00BE50E0">
              <w:rPr>
                <w:color w:val="000000" w:themeColor="text1"/>
              </w:rPr>
              <w:t xml:space="preserve"> av hälsotillstånd och arbetskondition pågår samt för den tid en arbetsprövning pågår. Dagtraktamentet uppgår till ett belopp som är lika stort som arbetsmarknads</w:t>
            </w:r>
            <w:r w:rsidR="008771BB">
              <w:rPr>
                <w:color w:val="000000" w:themeColor="text1"/>
              </w:rPr>
              <w:t>-</w:t>
            </w:r>
            <w:r w:rsidRPr="00BE50E0">
              <w:rPr>
                <w:color w:val="000000" w:themeColor="text1"/>
              </w:rPr>
              <w:t>stödet enligt 7</w:t>
            </w:r>
            <w:r w:rsidR="00B27228">
              <w:rPr>
                <w:color w:val="000000" w:themeColor="text1"/>
              </w:rPr>
              <w:t> kap.</w:t>
            </w:r>
            <w:r w:rsidRPr="00BE50E0">
              <w:rPr>
                <w:color w:val="000000" w:themeColor="text1"/>
              </w:rPr>
              <w:t xml:space="preserve"> 4</w:t>
            </w:r>
            <w:r w:rsidR="00B27228">
              <w:rPr>
                <w:color w:val="000000" w:themeColor="text1"/>
              </w:rPr>
              <w:t> §</w:t>
            </w:r>
            <w:r w:rsidRPr="00BE50E0">
              <w:rPr>
                <w:color w:val="000000" w:themeColor="text1"/>
              </w:rPr>
              <w:t xml:space="preserve"> 1 och 2</w:t>
            </w:r>
            <w:r w:rsidR="00B27228">
              <w:rPr>
                <w:color w:val="000000" w:themeColor="text1"/>
              </w:rPr>
              <w:t> mom.</w:t>
            </w:r>
            <w:r w:rsidRPr="00BE50E0">
              <w:rPr>
                <w:color w:val="000000" w:themeColor="text1"/>
              </w:rPr>
              <w:t xml:space="preserve"> i lagen om utkomstskydd för arbetslösa (FFS 1290/2002). Beloppet justeras så som föreskrivs i lagen om folkpensionsindex (FFS 456/2001).</w:t>
            </w:r>
          </w:p>
          <w:p w14:paraId="27978AA9" w14:textId="63A2E1F0" w:rsidR="0091135E" w:rsidRPr="00BE50E0" w:rsidRDefault="0091135E" w:rsidP="0091135E">
            <w:pPr>
              <w:pStyle w:val="ANormal"/>
              <w:rPr>
                <w:color w:val="000000" w:themeColor="text1"/>
              </w:rPr>
            </w:pPr>
            <w:r w:rsidRPr="00BE50E0">
              <w:rPr>
                <w:color w:val="000000" w:themeColor="text1"/>
              </w:rPr>
              <w:tab/>
              <w:t>Ett dagtraktamente enligt 1</w:t>
            </w:r>
            <w:r w:rsidR="00B27228">
              <w:rPr>
                <w:color w:val="000000" w:themeColor="text1"/>
              </w:rPr>
              <w:t> mom.</w:t>
            </w:r>
            <w:r w:rsidRPr="00BE50E0">
              <w:rPr>
                <w:color w:val="000000" w:themeColor="text1"/>
              </w:rPr>
              <w:t xml:space="preserve"> beviljas inte om den som deltar i en arbetsprövning får eller är berättigad att få full arbetslöshetsdagpenning eller arbetsmarknadsstöd enligt</w:t>
            </w:r>
            <w:r w:rsidR="0049296F">
              <w:rPr>
                <w:color w:val="000000" w:themeColor="text1"/>
              </w:rPr>
              <w:t xml:space="preserve"> </w:t>
            </w:r>
            <w:hyperlink r:id="rId15" w:history="1">
              <w:r w:rsidRPr="00BE50E0">
                <w:rPr>
                  <w:color w:val="000000" w:themeColor="text1"/>
                </w:rPr>
                <w:t>landskapslagen om tillämpning i landskapet Åland av lagen om utkomstskydd för arbetslösa</w:t>
              </w:r>
            </w:hyperlink>
            <w:r w:rsidR="0049296F">
              <w:t xml:space="preserve"> </w:t>
            </w:r>
            <w:r w:rsidRPr="00BE50E0">
              <w:rPr>
                <w:color w:val="000000" w:themeColor="text1"/>
              </w:rPr>
              <w:t>eller full arbetslöshetsdagpenning enligt lagen om utkomstskydd för arbetslösa.</w:t>
            </w:r>
          </w:p>
          <w:p w14:paraId="305B4E75" w14:textId="77777777" w:rsidR="005F368D" w:rsidRDefault="0091135E" w:rsidP="00D73F27">
            <w:pPr>
              <w:pStyle w:val="ANormal"/>
              <w:rPr>
                <w:color w:val="000000" w:themeColor="text1"/>
              </w:rPr>
            </w:pPr>
            <w:r w:rsidRPr="00BE50E0">
              <w:rPr>
                <w:color w:val="000000" w:themeColor="text1"/>
              </w:rPr>
              <w:t>- - - - - - - - - - - - - - - - - - - - - - - - - - - - - -</w:t>
            </w:r>
          </w:p>
          <w:p w14:paraId="4A10CA15" w14:textId="39DDAD8E" w:rsidR="00C35495" w:rsidRPr="00BE50E0" w:rsidRDefault="00C35495" w:rsidP="00D73F27">
            <w:pPr>
              <w:pStyle w:val="ANormal"/>
              <w:rPr>
                <w:color w:val="000000" w:themeColor="text1"/>
              </w:rPr>
            </w:pPr>
          </w:p>
        </w:tc>
        <w:tc>
          <w:tcPr>
            <w:tcW w:w="146" w:type="pct"/>
          </w:tcPr>
          <w:p w14:paraId="01255542" w14:textId="77777777" w:rsidR="00DB42A3" w:rsidRPr="00BE50E0" w:rsidRDefault="00DB42A3" w:rsidP="00D73F27">
            <w:pPr>
              <w:pStyle w:val="ANormal"/>
              <w:rPr>
                <w:color w:val="000000" w:themeColor="text1"/>
              </w:rPr>
            </w:pPr>
          </w:p>
        </w:tc>
        <w:tc>
          <w:tcPr>
            <w:tcW w:w="2427" w:type="pct"/>
          </w:tcPr>
          <w:p w14:paraId="7DA70791" w14:textId="77777777" w:rsidR="00DB42A3" w:rsidRPr="00BE50E0" w:rsidRDefault="00DB42A3" w:rsidP="00D73F27">
            <w:pPr>
              <w:pStyle w:val="ANormal"/>
              <w:rPr>
                <w:color w:val="000000" w:themeColor="text1"/>
              </w:rPr>
            </w:pPr>
          </w:p>
          <w:p w14:paraId="02B31C1A" w14:textId="7D5D35B4" w:rsidR="00DA4435" w:rsidRPr="00BE50E0" w:rsidRDefault="00DA4435" w:rsidP="00DA4435">
            <w:pPr>
              <w:pStyle w:val="LagParagraf"/>
              <w:rPr>
                <w:color w:val="000000" w:themeColor="text1"/>
                <w:lang w:val="sv-FI"/>
              </w:rPr>
            </w:pPr>
            <w:r w:rsidRPr="00BE50E0">
              <w:rPr>
                <w:color w:val="000000" w:themeColor="text1"/>
                <w:lang w:val="sv-FI"/>
              </w:rPr>
              <w:t>37</w:t>
            </w:r>
            <w:r w:rsidR="00B27228">
              <w:rPr>
                <w:color w:val="000000" w:themeColor="text1"/>
                <w:lang w:val="sv-FI"/>
              </w:rPr>
              <w:t> §</w:t>
            </w:r>
          </w:p>
          <w:p w14:paraId="2C49CEBD" w14:textId="77777777" w:rsidR="00DA4435" w:rsidRPr="00BE50E0" w:rsidRDefault="00DA4435" w:rsidP="00DA4435">
            <w:pPr>
              <w:pStyle w:val="LagPararubrik"/>
              <w:rPr>
                <w:color w:val="000000" w:themeColor="text1"/>
                <w:lang w:val="sv-FI"/>
              </w:rPr>
            </w:pPr>
            <w:r w:rsidRPr="00BE50E0">
              <w:rPr>
                <w:color w:val="000000" w:themeColor="text1"/>
                <w:lang w:val="sv-FI"/>
              </w:rPr>
              <w:t>Stöd för personer med nedsatt arbetsförmåga</w:t>
            </w:r>
          </w:p>
          <w:p w14:paraId="268CF278" w14:textId="5A6C59FF" w:rsidR="00DA4435" w:rsidRDefault="00DA4435" w:rsidP="00DA4435">
            <w:pPr>
              <w:pStyle w:val="ANormal"/>
              <w:rPr>
                <w:color w:val="000000" w:themeColor="text1"/>
              </w:rPr>
            </w:pPr>
            <w:r w:rsidRPr="00BE50E0">
              <w:rPr>
                <w:color w:val="000000" w:themeColor="text1"/>
              </w:rPr>
              <w:tab/>
              <w:t xml:space="preserve">För att trygga försörjningen för en person med nedsatt arbetsförmåga kan ett dagtraktamente beviljas för den </w:t>
            </w:r>
            <w:proofErr w:type="gramStart"/>
            <w:r w:rsidRPr="00BE50E0">
              <w:rPr>
                <w:color w:val="000000" w:themeColor="text1"/>
              </w:rPr>
              <w:t>tid undersökningar</w:t>
            </w:r>
            <w:proofErr w:type="gramEnd"/>
            <w:r w:rsidRPr="00BE50E0">
              <w:rPr>
                <w:color w:val="000000" w:themeColor="text1"/>
              </w:rPr>
              <w:t xml:space="preserve"> av hälsotillstånd och arbetskondition pågår samt för den tid en arbetsprövning pågår. Dagtraktamentet uppgår till ett belopp som är lika stort </w:t>
            </w:r>
            <w:r w:rsidRPr="002A1685">
              <w:rPr>
                <w:b/>
                <w:bCs/>
                <w:color w:val="000000" w:themeColor="text1"/>
              </w:rPr>
              <w:t xml:space="preserve">som det allmänna stödet enligt </w:t>
            </w:r>
            <w:r w:rsidR="002A1685" w:rsidRPr="002A1685">
              <w:rPr>
                <w:b/>
                <w:bCs/>
                <w:color w:val="000000" w:themeColor="text1"/>
              </w:rPr>
              <w:t>4</w:t>
            </w:r>
            <w:r w:rsidR="00B27228">
              <w:rPr>
                <w:b/>
                <w:bCs/>
                <w:color w:val="000000" w:themeColor="text1"/>
              </w:rPr>
              <w:t> kap.</w:t>
            </w:r>
            <w:r w:rsidRPr="002A1685">
              <w:rPr>
                <w:b/>
                <w:bCs/>
                <w:color w:val="000000" w:themeColor="text1"/>
              </w:rPr>
              <w:t xml:space="preserve"> 15</w:t>
            </w:r>
            <w:r w:rsidR="00B27228">
              <w:rPr>
                <w:b/>
                <w:bCs/>
                <w:color w:val="000000" w:themeColor="text1"/>
              </w:rPr>
              <w:t> §</w:t>
            </w:r>
            <w:r w:rsidRPr="002A1685">
              <w:rPr>
                <w:b/>
                <w:bCs/>
                <w:color w:val="000000" w:themeColor="text1"/>
              </w:rPr>
              <w:t xml:space="preserve"> 1</w:t>
            </w:r>
            <w:r w:rsidR="00B27228">
              <w:rPr>
                <w:b/>
                <w:bCs/>
                <w:color w:val="000000" w:themeColor="text1"/>
              </w:rPr>
              <w:t> mom.</w:t>
            </w:r>
            <w:r w:rsidRPr="002A1685">
              <w:rPr>
                <w:b/>
                <w:bCs/>
                <w:color w:val="000000" w:themeColor="text1"/>
              </w:rPr>
              <w:t xml:space="preserve"> i lagen om allmänt </w:t>
            </w:r>
            <w:r w:rsidR="00950DF1" w:rsidRPr="002A1685">
              <w:rPr>
                <w:b/>
                <w:bCs/>
                <w:color w:val="000000" w:themeColor="text1"/>
              </w:rPr>
              <w:t>stöd</w:t>
            </w:r>
            <w:r w:rsidRPr="002A1685">
              <w:rPr>
                <w:b/>
                <w:bCs/>
                <w:color w:val="000000" w:themeColor="text1"/>
              </w:rPr>
              <w:t xml:space="preserve"> (</w:t>
            </w:r>
            <w:proofErr w:type="gramStart"/>
            <w:r w:rsidRPr="002A1685">
              <w:rPr>
                <w:b/>
                <w:bCs/>
                <w:color w:val="000000" w:themeColor="text1"/>
              </w:rPr>
              <w:t>FFS  /  )</w:t>
            </w:r>
            <w:proofErr w:type="gramEnd"/>
            <w:r w:rsidRPr="002A1685">
              <w:rPr>
                <w:b/>
                <w:bCs/>
                <w:color w:val="000000" w:themeColor="text1"/>
              </w:rPr>
              <w:t>.</w:t>
            </w:r>
            <w:r w:rsidRPr="00BE50E0">
              <w:rPr>
                <w:color w:val="000000" w:themeColor="text1"/>
              </w:rPr>
              <w:t xml:space="preserve"> Beloppet justeras så som föreskrivs i lagen om folkpensionsindex (FFS 456/2001).</w:t>
            </w:r>
          </w:p>
          <w:p w14:paraId="42393989" w14:textId="77777777" w:rsidR="00950DF1" w:rsidRPr="00BE50E0" w:rsidRDefault="00950DF1" w:rsidP="00DA4435">
            <w:pPr>
              <w:pStyle w:val="ANormal"/>
              <w:rPr>
                <w:color w:val="000000" w:themeColor="text1"/>
              </w:rPr>
            </w:pPr>
          </w:p>
          <w:p w14:paraId="083EACDB" w14:textId="3C3AF2C5" w:rsidR="00DA4435" w:rsidRPr="00BE50E0" w:rsidRDefault="00DA4435" w:rsidP="00DA4435">
            <w:pPr>
              <w:pStyle w:val="ANormal"/>
              <w:rPr>
                <w:color w:val="000000" w:themeColor="text1"/>
              </w:rPr>
            </w:pPr>
            <w:r w:rsidRPr="00BE50E0">
              <w:rPr>
                <w:color w:val="000000" w:themeColor="text1"/>
              </w:rPr>
              <w:tab/>
              <w:t>Ett dagtraktamente enligt 1</w:t>
            </w:r>
            <w:r w:rsidR="00B27228">
              <w:rPr>
                <w:color w:val="000000" w:themeColor="text1"/>
              </w:rPr>
              <w:t> mom.</w:t>
            </w:r>
            <w:r w:rsidRPr="00BE50E0">
              <w:rPr>
                <w:color w:val="000000" w:themeColor="text1"/>
              </w:rPr>
              <w:t xml:space="preserve"> beviljas inte om den som deltar i en arbetsprövning får eller är berättigad att få </w:t>
            </w:r>
            <w:r w:rsidRPr="002A1685">
              <w:rPr>
                <w:b/>
                <w:bCs/>
                <w:color w:val="000000" w:themeColor="text1"/>
              </w:rPr>
              <w:t xml:space="preserve">fullt allmänt stöd enligt </w:t>
            </w:r>
            <w:hyperlink r:id="rId16" w:history="1">
              <w:r w:rsidRPr="002A1685">
                <w:rPr>
                  <w:b/>
                  <w:bCs/>
                  <w:color w:val="000000" w:themeColor="text1"/>
                </w:rPr>
                <w:t>landskapslagen om tillämpning på Åland av lagen om allmänt</w:t>
              </w:r>
            </w:hyperlink>
            <w:r w:rsidRPr="002A1685">
              <w:rPr>
                <w:b/>
                <w:bCs/>
                <w:color w:val="000000" w:themeColor="text1"/>
              </w:rPr>
              <w:t xml:space="preserve"> stöd</w:t>
            </w:r>
            <w:r w:rsidRPr="00BE50E0">
              <w:rPr>
                <w:color w:val="000000" w:themeColor="text1"/>
              </w:rPr>
              <w:t xml:space="preserve"> eller full </w:t>
            </w:r>
            <w:r w:rsidR="002A1685">
              <w:rPr>
                <w:b/>
                <w:bCs/>
                <w:color w:val="000000" w:themeColor="text1"/>
              </w:rPr>
              <w:t xml:space="preserve">inkomstrelaterad </w:t>
            </w:r>
            <w:r w:rsidRPr="002A1685">
              <w:rPr>
                <w:b/>
                <w:bCs/>
                <w:color w:val="000000" w:themeColor="text1"/>
              </w:rPr>
              <w:t>dagpenning</w:t>
            </w:r>
            <w:r w:rsidRPr="00BE50E0">
              <w:rPr>
                <w:color w:val="000000" w:themeColor="text1"/>
              </w:rPr>
              <w:t xml:space="preserve"> enligt lagen om utkomstskydd för arbetslösa.</w:t>
            </w:r>
          </w:p>
          <w:p w14:paraId="54E933AC" w14:textId="77777777" w:rsidR="00DA4435" w:rsidRPr="00BE50E0" w:rsidRDefault="00DA4435" w:rsidP="00DA4435">
            <w:pPr>
              <w:pStyle w:val="ANormal"/>
              <w:rPr>
                <w:color w:val="000000" w:themeColor="text1"/>
              </w:rPr>
            </w:pPr>
          </w:p>
          <w:p w14:paraId="300FB1B7" w14:textId="77777777" w:rsidR="00C35495" w:rsidRDefault="00DA4435" w:rsidP="00D73F27">
            <w:pPr>
              <w:pStyle w:val="ANormal"/>
              <w:rPr>
                <w:color w:val="000000" w:themeColor="text1"/>
              </w:rPr>
            </w:pPr>
            <w:r w:rsidRPr="00BE50E0">
              <w:rPr>
                <w:color w:val="000000" w:themeColor="text1"/>
              </w:rPr>
              <w:t xml:space="preserve">- - - - - - - - - - - - - - - - - - - - - - - - - - - - - - </w:t>
            </w:r>
          </w:p>
          <w:p w14:paraId="10447F59" w14:textId="3B2858F6" w:rsidR="005F368D" w:rsidRPr="00BE50E0" w:rsidRDefault="005F368D" w:rsidP="00D73F27">
            <w:pPr>
              <w:pStyle w:val="ANormal"/>
              <w:rPr>
                <w:color w:val="000000" w:themeColor="text1"/>
              </w:rPr>
            </w:pPr>
          </w:p>
        </w:tc>
      </w:tr>
      <w:tr w:rsidR="00BE50E0" w:rsidRPr="00BE50E0" w14:paraId="6CB49E2B" w14:textId="77777777" w:rsidTr="00785596">
        <w:tc>
          <w:tcPr>
            <w:tcW w:w="2427" w:type="pct"/>
          </w:tcPr>
          <w:p w14:paraId="2D991BD8" w14:textId="77777777" w:rsidR="00DB42A3" w:rsidRPr="00BE50E0" w:rsidRDefault="00DB42A3" w:rsidP="00D73F27">
            <w:pPr>
              <w:pStyle w:val="ANormal"/>
              <w:rPr>
                <w:color w:val="000000" w:themeColor="text1"/>
              </w:rPr>
            </w:pPr>
          </w:p>
          <w:p w14:paraId="55D95FBC" w14:textId="3D1DD582" w:rsidR="005F3A3B" w:rsidRPr="00BE50E0" w:rsidRDefault="005F3A3B" w:rsidP="005F3A3B">
            <w:pPr>
              <w:pStyle w:val="LagParagraf"/>
              <w:rPr>
                <w:color w:val="000000" w:themeColor="text1"/>
                <w:lang w:val="sv-FI"/>
              </w:rPr>
            </w:pPr>
            <w:r w:rsidRPr="00BE50E0">
              <w:rPr>
                <w:color w:val="000000" w:themeColor="text1"/>
                <w:lang w:val="sv-FI"/>
              </w:rPr>
              <w:t>38</w:t>
            </w:r>
            <w:r w:rsidR="00B27228">
              <w:rPr>
                <w:color w:val="000000" w:themeColor="text1"/>
                <w:lang w:val="sv-FI"/>
              </w:rPr>
              <w:t> §</w:t>
            </w:r>
          </w:p>
          <w:p w14:paraId="0F3A8E4F" w14:textId="77777777" w:rsidR="005F3A3B" w:rsidRPr="00BE50E0" w:rsidRDefault="005F3A3B" w:rsidP="005F3A3B">
            <w:pPr>
              <w:pStyle w:val="LagPararubrik"/>
              <w:rPr>
                <w:color w:val="000000" w:themeColor="text1"/>
                <w:lang w:val="sv-FI"/>
              </w:rPr>
            </w:pPr>
            <w:r w:rsidRPr="00BE50E0">
              <w:rPr>
                <w:color w:val="000000" w:themeColor="text1"/>
                <w:lang w:val="sv-FI"/>
              </w:rPr>
              <w:t>Ersättning för resekostnader och boende</w:t>
            </w:r>
          </w:p>
          <w:p w14:paraId="54722C76" w14:textId="7A1C66D8" w:rsidR="005F3A3B" w:rsidRPr="00BE50E0" w:rsidRDefault="005F3A3B" w:rsidP="005F3A3B">
            <w:pPr>
              <w:pStyle w:val="ANormal"/>
              <w:rPr>
                <w:color w:val="000000" w:themeColor="text1"/>
              </w:rPr>
            </w:pPr>
            <w:r w:rsidRPr="00BE50E0">
              <w:rPr>
                <w:color w:val="000000" w:themeColor="text1"/>
              </w:rPr>
              <w:t xml:space="preserve">- - - - - - - - - - - - - - - - - - - - - - - - - - - - - - </w:t>
            </w:r>
          </w:p>
          <w:p w14:paraId="500A1168" w14:textId="5DEEDBA0" w:rsidR="00085F35" w:rsidRDefault="005F3A3B" w:rsidP="00D73F27">
            <w:pPr>
              <w:pStyle w:val="ANormal"/>
              <w:rPr>
                <w:color w:val="000000" w:themeColor="text1"/>
                <w:lang w:val="sv-FI"/>
              </w:rPr>
            </w:pPr>
            <w:r w:rsidRPr="00BE50E0">
              <w:rPr>
                <w:color w:val="000000" w:themeColor="text1"/>
              </w:rPr>
              <w:tab/>
            </w:r>
            <w:r w:rsidRPr="00BE50E0">
              <w:rPr>
                <w:color w:val="000000" w:themeColor="text1"/>
                <w:lang w:val="sv-FI"/>
              </w:rPr>
              <w:t>Om inte annat är föreskrivet i denna eller i annan lag ska på ersättning enligt denna paragraf tillämpas vad som bestäms i 11</w:t>
            </w:r>
            <w:r w:rsidR="00B27228">
              <w:rPr>
                <w:color w:val="000000" w:themeColor="text1"/>
                <w:lang w:val="sv-FI"/>
              </w:rPr>
              <w:t> kap.</w:t>
            </w:r>
            <w:r w:rsidRPr="00BE50E0">
              <w:rPr>
                <w:color w:val="000000" w:themeColor="text1"/>
                <w:lang w:val="sv-FI"/>
              </w:rPr>
              <w:t xml:space="preserve"> 2</w:t>
            </w:r>
            <w:r w:rsidR="00F236AB">
              <w:rPr>
                <w:color w:val="000000" w:themeColor="text1"/>
                <w:lang w:val="sv-FI"/>
              </w:rPr>
              <w:t>–</w:t>
            </w:r>
            <w:r w:rsidRPr="00BE50E0">
              <w:rPr>
                <w:color w:val="000000" w:themeColor="text1"/>
                <w:lang w:val="sv-FI"/>
              </w:rPr>
              <w:t>3, 5</w:t>
            </w:r>
            <w:r w:rsidR="00F236AB">
              <w:rPr>
                <w:color w:val="000000" w:themeColor="text1"/>
                <w:lang w:val="sv-FI"/>
              </w:rPr>
              <w:t>–</w:t>
            </w:r>
            <w:r w:rsidRPr="00BE50E0">
              <w:rPr>
                <w:color w:val="000000" w:themeColor="text1"/>
                <w:lang w:val="sv-FI"/>
              </w:rPr>
              <w:t>6, 10, 13</w:t>
            </w:r>
            <w:r w:rsidR="00F236AB">
              <w:rPr>
                <w:color w:val="000000" w:themeColor="text1"/>
                <w:lang w:val="sv-FI"/>
              </w:rPr>
              <w:t>–</w:t>
            </w:r>
            <w:r w:rsidRPr="00BE50E0">
              <w:rPr>
                <w:color w:val="000000" w:themeColor="text1"/>
                <w:lang w:val="sv-FI"/>
              </w:rPr>
              <w:t>15 och 15a</w:t>
            </w:r>
            <w:r w:rsidR="00B27228">
              <w:rPr>
                <w:color w:val="000000" w:themeColor="text1"/>
                <w:lang w:val="sv-FI"/>
              </w:rPr>
              <w:t> §</w:t>
            </w:r>
            <w:r w:rsidRPr="00BE50E0">
              <w:rPr>
                <w:color w:val="000000" w:themeColor="text1"/>
                <w:lang w:val="sv-FI"/>
              </w:rPr>
              <w:t>§ samt 13</w:t>
            </w:r>
            <w:r w:rsidR="00B27228">
              <w:rPr>
                <w:color w:val="000000" w:themeColor="text1"/>
                <w:lang w:val="sv-FI"/>
              </w:rPr>
              <w:t> kap.</w:t>
            </w:r>
            <w:r w:rsidRPr="00BE50E0">
              <w:rPr>
                <w:color w:val="000000" w:themeColor="text1"/>
                <w:lang w:val="sv-FI"/>
              </w:rPr>
              <w:t xml:space="preserve"> 1 och 3</w:t>
            </w:r>
            <w:r w:rsidR="00F236AB">
              <w:rPr>
                <w:color w:val="000000" w:themeColor="text1"/>
                <w:lang w:val="sv-FI"/>
              </w:rPr>
              <w:t>–</w:t>
            </w:r>
            <w:r w:rsidRPr="00BE50E0">
              <w:rPr>
                <w:color w:val="000000" w:themeColor="text1"/>
                <w:lang w:val="sv-FI"/>
              </w:rPr>
              <w:t>8</w:t>
            </w:r>
            <w:r w:rsidR="00B27228">
              <w:rPr>
                <w:color w:val="000000" w:themeColor="text1"/>
                <w:lang w:val="sv-FI"/>
              </w:rPr>
              <w:t> §</w:t>
            </w:r>
            <w:r w:rsidRPr="00BE50E0">
              <w:rPr>
                <w:color w:val="000000" w:themeColor="text1"/>
                <w:lang w:val="sv-FI"/>
              </w:rPr>
              <w:t>§ i lagen om utkomstskydd för arbetslösa. Om arbetsmarknads- och studieservicemyndigheten betalar ut en arbetslöshetsförmån utan beslut i enlighet med 11</w:t>
            </w:r>
            <w:r w:rsidR="00B27228">
              <w:rPr>
                <w:color w:val="000000" w:themeColor="text1"/>
                <w:lang w:val="sv-FI"/>
              </w:rPr>
              <w:t> kap.</w:t>
            </w:r>
            <w:r w:rsidRPr="00BE50E0">
              <w:rPr>
                <w:color w:val="000000" w:themeColor="text1"/>
                <w:lang w:val="sv-FI"/>
              </w:rPr>
              <w:t xml:space="preserve"> 8</w:t>
            </w:r>
            <w:r w:rsidR="00B27228">
              <w:rPr>
                <w:color w:val="000000" w:themeColor="text1"/>
                <w:lang w:val="sv-FI"/>
              </w:rPr>
              <w:t> §</w:t>
            </w:r>
            <w:r w:rsidRPr="00BE50E0">
              <w:rPr>
                <w:color w:val="000000" w:themeColor="text1"/>
                <w:lang w:val="sv-FI"/>
              </w:rPr>
              <w:t xml:space="preserve"> i lagen om utkomstskydd för arbetslösa och mottagaren av förmånen har rätt att få ersättning för resekostnader och boende, kan arbetsmarknads- och studieservicemyndigheten på motsvarande sätt betala även denna ersättning utan särskilt beslut. Ersättningen betalas då till ett fullt belopp.</w:t>
            </w:r>
          </w:p>
          <w:p w14:paraId="47103AD9" w14:textId="6BAA7A9D" w:rsidR="005F368D" w:rsidRPr="00BE50E0" w:rsidRDefault="005F368D" w:rsidP="00D73F27">
            <w:pPr>
              <w:pStyle w:val="ANormal"/>
              <w:rPr>
                <w:color w:val="000000" w:themeColor="text1"/>
              </w:rPr>
            </w:pPr>
          </w:p>
        </w:tc>
        <w:tc>
          <w:tcPr>
            <w:tcW w:w="146" w:type="pct"/>
          </w:tcPr>
          <w:p w14:paraId="54AE71DE" w14:textId="77777777" w:rsidR="00DB42A3" w:rsidRPr="00BE50E0" w:rsidRDefault="00DB42A3" w:rsidP="00D73F27">
            <w:pPr>
              <w:pStyle w:val="ANormal"/>
              <w:rPr>
                <w:color w:val="000000" w:themeColor="text1"/>
              </w:rPr>
            </w:pPr>
          </w:p>
        </w:tc>
        <w:tc>
          <w:tcPr>
            <w:tcW w:w="2427" w:type="pct"/>
          </w:tcPr>
          <w:p w14:paraId="1CC861DC" w14:textId="77777777" w:rsidR="00DB42A3" w:rsidRPr="00BE50E0" w:rsidRDefault="00DB42A3" w:rsidP="00D73F27">
            <w:pPr>
              <w:pStyle w:val="ANormal"/>
              <w:rPr>
                <w:color w:val="000000" w:themeColor="text1"/>
              </w:rPr>
            </w:pPr>
          </w:p>
          <w:p w14:paraId="72D47745" w14:textId="110C10BB" w:rsidR="005F3A3B" w:rsidRPr="00BE50E0" w:rsidRDefault="005F3A3B" w:rsidP="005F3A3B">
            <w:pPr>
              <w:pStyle w:val="LagParagraf"/>
              <w:rPr>
                <w:color w:val="000000" w:themeColor="text1"/>
                <w:lang w:val="sv-FI"/>
              </w:rPr>
            </w:pPr>
            <w:r w:rsidRPr="00BE50E0">
              <w:rPr>
                <w:color w:val="000000" w:themeColor="text1"/>
                <w:lang w:val="sv-FI"/>
              </w:rPr>
              <w:t>38</w:t>
            </w:r>
            <w:r w:rsidR="00B27228">
              <w:rPr>
                <w:color w:val="000000" w:themeColor="text1"/>
                <w:lang w:val="sv-FI"/>
              </w:rPr>
              <w:t> §</w:t>
            </w:r>
          </w:p>
          <w:p w14:paraId="5BF09544" w14:textId="77777777" w:rsidR="005F3A3B" w:rsidRPr="00BE50E0" w:rsidRDefault="005F3A3B" w:rsidP="005F3A3B">
            <w:pPr>
              <w:pStyle w:val="LagPararubrik"/>
              <w:rPr>
                <w:color w:val="000000" w:themeColor="text1"/>
                <w:lang w:val="sv-FI"/>
              </w:rPr>
            </w:pPr>
            <w:r w:rsidRPr="00BE50E0">
              <w:rPr>
                <w:color w:val="000000" w:themeColor="text1"/>
                <w:lang w:val="sv-FI"/>
              </w:rPr>
              <w:t>Ersättning för resekostnader och boende</w:t>
            </w:r>
          </w:p>
          <w:p w14:paraId="379B2DA4" w14:textId="42E089B5" w:rsidR="005F3A3B" w:rsidRPr="00BE50E0" w:rsidRDefault="005F3A3B" w:rsidP="005F3A3B">
            <w:pPr>
              <w:pStyle w:val="ANormal"/>
              <w:rPr>
                <w:color w:val="000000" w:themeColor="text1"/>
              </w:rPr>
            </w:pPr>
            <w:r w:rsidRPr="00BE50E0">
              <w:rPr>
                <w:color w:val="000000" w:themeColor="text1"/>
              </w:rPr>
              <w:t xml:space="preserve">- - - - - - - - - - - - - - - - - - - - - - - - - - - - - - </w:t>
            </w:r>
          </w:p>
          <w:p w14:paraId="224D729A" w14:textId="33A7EF31" w:rsidR="00C35495" w:rsidRDefault="005F3A3B" w:rsidP="00D73F27">
            <w:pPr>
              <w:pStyle w:val="ANormal"/>
              <w:rPr>
                <w:color w:val="000000" w:themeColor="text1"/>
                <w:lang w:val="sv-FI"/>
              </w:rPr>
            </w:pPr>
            <w:r w:rsidRPr="00BE50E0">
              <w:rPr>
                <w:color w:val="000000" w:themeColor="text1"/>
              </w:rPr>
              <w:tab/>
            </w:r>
            <w:r w:rsidRPr="00BE50E0">
              <w:rPr>
                <w:color w:val="000000" w:themeColor="text1"/>
                <w:lang w:val="sv-FI"/>
              </w:rPr>
              <w:t>Om inte annat är föreskrivet i denna eller i annan lag ska på ersättning enligt denna paragraf tillämpas vad som bestäms i 11</w:t>
            </w:r>
            <w:r w:rsidR="00B27228">
              <w:rPr>
                <w:color w:val="000000" w:themeColor="text1"/>
                <w:lang w:val="sv-FI"/>
              </w:rPr>
              <w:t> kap.</w:t>
            </w:r>
            <w:r w:rsidRPr="00BE50E0">
              <w:rPr>
                <w:color w:val="000000" w:themeColor="text1"/>
                <w:lang w:val="sv-FI"/>
              </w:rPr>
              <w:t xml:space="preserve"> 2</w:t>
            </w:r>
            <w:r w:rsidR="00F236AB">
              <w:rPr>
                <w:color w:val="000000" w:themeColor="text1"/>
                <w:lang w:val="sv-FI"/>
              </w:rPr>
              <w:t>–</w:t>
            </w:r>
            <w:r w:rsidRPr="00BE50E0">
              <w:rPr>
                <w:color w:val="000000" w:themeColor="text1"/>
                <w:lang w:val="sv-FI"/>
              </w:rPr>
              <w:t>3, 5</w:t>
            </w:r>
            <w:r w:rsidR="00F236AB">
              <w:rPr>
                <w:color w:val="000000" w:themeColor="text1"/>
                <w:lang w:val="sv-FI"/>
              </w:rPr>
              <w:t>–</w:t>
            </w:r>
            <w:r w:rsidRPr="00BE50E0">
              <w:rPr>
                <w:color w:val="000000" w:themeColor="text1"/>
                <w:lang w:val="sv-FI"/>
              </w:rPr>
              <w:t>6, 10, 13</w:t>
            </w:r>
            <w:r w:rsidR="00F236AB">
              <w:rPr>
                <w:color w:val="000000" w:themeColor="text1"/>
                <w:lang w:val="sv-FI"/>
              </w:rPr>
              <w:t>–</w:t>
            </w:r>
            <w:r w:rsidRPr="00BE50E0">
              <w:rPr>
                <w:color w:val="000000" w:themeColor="text1"/>
                <w:lang w:val="sv-FI"/>
              </w:rPr>
              <w:t>15 och 15a</w:t>
            </w:r>
            <w:r w:rsidR="00B27228">
              <w:rPr>
                <w:color w:val="000000" w:themeColor="text1"/>
                <w:lang w:val="sv-FI"/>
              </w:rPr>
              <w:t> §</w:t>
            </w:r>
            <w:r w:rsidRPr="00BE50E0">
              <w:rPr>
                <w:color w:val="000000" w:themeColor="text1"/>
                <w:lang w:val="sv-FI"/>
              </w:rPr>
              <w:t>§ samt 13</w:t>
            </w:r>
            <w:r w:rsidR="00B27228">
              <w:rPr>
                <w:color w:val="000000" w:themeColor="text1"/>
                <w:lang w:val="sv-FI"/>
              </w:rPr>
              <w:t> kap.</w:t>
            </w:r>
            <w:r w:rsidRPr="00BE50E0">
              <w:rPr>
                <w:color w:val="000000" w:themeColor="text1"/>
                <w:lang w:val="sv-FI"/>
              </w:rPr>
              <w:t xml:space="preserve"> 1 och 3</w:t>
            </w:r>
            <w:r w:rsidR="00F236AB">
              <w:rPr>
                <w:color w:val="000000" w:themeColor="text1"/>
                <w:lang w:val="sv-FI"/>
              </w:rPr>
              <w:t>–</w:t>
            </w:r>
            <w:r w:rsidRPr="00BE50E0">
              <w:rPr>
                <w:color w:val="000000" w:themeColor="text1"/>
                <w:lang w:val="sv-FI"/>
              </w:rPr>
              <w:t>8</w:t>
            </w:r>
            <w:r w:rsidR="00B27228">
              <w:rPr>
                <w:color w:val="000000" w:themeColor="text1"/>
                <w:lang w:val="sv-FI"/>
              </w:rPr>
              <w:t> §</w:t>
            </w:r>
            <w:r w:rsidRPr="00BE50E0">
              <w:rPr>
                <w:color w:val="000000" w:themeColor="text1"/>
                <w:lang w:val="sv-FI"/>
              </w:rPr>
              <w:t xml:space="preserve">§ i lagen om utkomstskydd för arbetslösa </w:t>
            </w:r>
            <w:r w:rsidRPr="00167BE1">
              <w:rPr>
                <w:b/>
                <w:bCs/>
                <w:color w:val="000000" w:themeColor="text1"/>
                <w:lang w:val="sv-FI"/>
              </w:rPr>
              <w:t>samt i 22</w:t>
            </w:r>
            <w:r w:rsidR="00F236AB">
              <w:rPr>
                <w:b/>
                <w:bCs/>
                <w:color w:val="000000" w:themeColor="text1"/>
                <w:lang w:val="sv-FI"/>
              </w:rPr>
              <w:t>–</w:t>
            </w:r>
            <w:r w:rsidRPr="00167BE1">
              <w:rPr>
                <w:b/>
                <w:bCs/>
                <w:color w:val="000000" w:themeColor="text1"/>
                <w:lang w:val="sv-FI"/>
              </w:rPr>
              <w:t>25</w:t>
            </w:r>
            <w:r w:rsidR="00B27228">
              <w:rPr>
                <w:b/>
                <w:bCs/>
                <w:color w:val="000000" w:themeColor="text1"/>
                <w:lang w:val="sv-FI"/>
              </w:rPr>
              <w:t> §</w:t>
            </w:r>
            <w:r w:rsidRPr="00167BE1">
              <w:rPr>
                <w:b/>
                <w:bCs/>
                <w:color w:val="000000" w:themeColor="text1"/>
                <w:lang w:val="sv-FI"/>
              </w:rPr>
              <w:t>§, 28</w:t>
            </w:r>
            <w:r w:rsidR="00F236AB">
              <w:rPr>
                <w:b/>
                <w:bCs/>
                <w:color w:val="000000" w:themeColor="text1"/>
                <w:lang w:val="sv-FI"/>
              </w:rPr>
              <w:t>–</w:t>
            </w:r>
            <w:r w:rsidRPr="00167BE1">
              <w:rPr>
                <w:b/>
                <w:bCs/>
                <w:color w:val="000000" w:themeColor="text1"/>
                <w:lang w:val="sv-FI"/>
              </w:rPr>
              <w:t>32</w:t>
            </w:r>
            <w:r w:rsidR="00B27228">
              <w:rPr>
                <w:b/>
                <w:bCs/>
                <w:color w:val="000000" w:themeColor="text1"/>
                <w:lang w:val="sv-FI"/>
              </w:rPr>
              <w:t> §</w:t>
            </w:r>
            <w:r w:rsidRPr="00167BE1">
              <w:rPr>
                <w:b/>
                <w:bCs/>
                <w:color w:val="000000" w:themeColor="text1"/>
                <w:lang w:val="sv-FI"/>
              </w:rPr>
              <w:t>§, 45</w:t>
            </w:r>
            <w:r w:rsidR="00B27228">
              <w:rPr>
                <w:b/>
                <w:bCs/>
                <w:color w:val="000000" w:themeColor="text1"/>
                <w:lang w:val="sv-FI"/>
              </w:rPr>
              <w:t> §</w:t>
            </w:r>
            <w:r w:rsidRPr="00167BE1">
              <w:rPr>
                <w:b/>
                <w:bCs/>
                <w:color w:val="000000" w:themeColor="text1"/>
                <w:lang w:val="sv-FI"/>
              </w:rPr>
              <w:t xml:space="preserve"> och 47</w:t>
            </w:r>
            <w:r w:rsidR="00F236AB">
              <w:rPr>
                <w:b/>
                <w:bCs/>
                <w:color w:val="000000" w:themeColor="text1"/>
                <w:lang w:val="sv-FI"/>
              </w:rPr>
              <w:t>–</w:t>
            </w:r>
            <w:r w:rsidRPr="00167BE1">
              <w:rPr>
                <w:b/>
                <w:bCs/>
                <w:color w:val="000000" w:themeColor="text1"/>
                <w:lang w:val="sv-FI"/>
              </w:rPr>
              <w:t>48</w:t>
            </w:r>
            <w:r w:rsidR="00B27228">
              <w:rPr>
                <w:b/>
                <w:bCs/>
                <w:color w:val="000000" w:themeColor="text1"/>
                <w:lang w:val="sv-FI"/>
              </w:rPr>
              <w:t> §</w:t>
            </w:r>
            <w:r w:rsidRPr="00167BE1">
              <w:rPr>
                <w:b/>
                <w:bCs/>
                <w:color w:val="000000" w:themeColor="text1"/>
                <w:lang w:val="sv-FI"/>
              </w:rPr>
              <w:t>§ i lagen om allmänt stöd</w:t>
            </w:r>
            <w:r w:rsidRPr="00BE50E0">
              <w:rPr>
                <w:color w:val="000000" w:themeColor="text1"/>
                <w:lang w:val="sv-FI"/>
              </w:rPr>
              <w:t>. Om arbetsmarknads- och studieservicemyndigheten betalar ut en arbetslöshetsförmån utan beslut i enlighet med 11</w:t>
            </w:r>
            <w:r w:rsidR="00B27228">
              <w:rPr>
                <w:color w:val="000000" w:themeColor="text1"/>
                <w:lang w:val="sv-FI"/>
              </w:rPr>
              <w:t> kap.</w:t>
            </w:r>
            <w:r w:rsidRPr="00BE50E0">
              <w:rPr>
                <w:color w:val="000000" w:themeColor="text1"/>
                <w:lang w:val="sv-FI"/>
              </w:rPr>
              <w:t xml:space="preserve"> 8</w:t>
            </w:r>
            <w:r w:rsidR="00B27228">
              <w:rPr>
                <w:color w:val="000000" w:themeColor="text1"/>
                <w:lang w:val="sv-FI"/>
              </w:rPr>
              <w:t> §</w:t>
            </w:r>
            <w:r w:rsidRPr="00BE50E0">
              <w:rPr>
                <w:color w:val="000000" w:themeColor="text1"/>
                <w:lang w:val="sv-FI"/>
              </w:rPr>
              <w:t xml:space="preserve"> i lagen om utkomstskydd för arbetslösa </w:t>
            </w:r>
            <w:r w:rsidRPr="00167BE1">
              <w:rPr>
                <w:b/>
                <w:bCs/>
                <w:color w:val="000000" w:themeColor="text1"/>
                <w:lang w:val="sv-FI"/>
              </w:rPr>
              <w:t>eller i enlighet med 5</w:t>
            </w:r>
            <w:r w:rsidR="00B27228">
              <w:rPr>
                <w:b/>
                <w:bCs/>
                <w:color w:val="000000" w:themeColor="text1"/>
                <w:lang w:val="sv-FI"/>
              </w:rPr>
              <w:t> kap.</w:t>
            </w:r>
            <w:r w:rsidRPr="00167BE1">
              <w:rPr>
                <w:b/>
                <w:bCs/>
                <w:color w:val="000000" w:themeColor="text1"/>
                <w:lang w:val="sv-FI"/>
              </w:rPr>
              <w:t xml:space="preserve"> 26</w:t>
            </w:r>
            <w:r w:rsidR="00B27228">
              <w:rPr>
                <w:b/>
                <w:bCs/>
                <w:color w:val="000000" w:themeColor="text1"/>
                <w:lang w:val="sv-FI"/>
              </w:rPr>
              <w:t> §</w:t>
            </w:r>
            <w:r w:rsidRPr="00167BE1">
              <w:rPr>
                <w:b/>
                <w:bCs/>
                <w:color w:val="000000" w:themeColor="text1"/>
                <w:lang w:val="sv-FI"/>
              </w:rPr>
              <w:t xml:space="preserve"> i lagen om allmänt stöd</w:t>
            </w:r>
            <w:r w:rsidRPr="00BE50E0">
              <w:rPr>
                <w:color w:val="000000" w:themeColor="text1"/>
                <w:lang w:val="sv-FI"/>
              </w:rPr>
              <w:t xml:space="preserve"> och mottagaren av förmånen har rätt att få ersättning för resekostnader och boende, kan arbetsmarknads- och studieservicemyndigheten på motsvarande sätt betala även denna ersättning utan särskilt beslut. Ersättningen betalas då till ett fullt belopp.</w:t>
            </w:r>
          </w:p>
          <w:p w14:paraId="43534616" w14:textId="6DC91C17" w:rsidR="005F368D" w:rsidRPr="00BE50E0" w:rsidRDefault="005F368D" w:rsidP="00D73F27">
            <w:pPr>
              <w:pStyle w:val="ANormal"/>
              <w:rPr>
                <w:color w:val="000000" w:themeColor="text1"/>
              </w:rPr>
            </w:pPr>
          </w:p>
        </w:tc>
      </w:tr>
      <w:tr w:rsidR="00BE50E0" w:rsidRPr="00BE50E0" w14:paraId="7C524043" w14:textId="77777777" w:rsidTr="00785596">
        <w:tc>
          <w:tcPr>
            <w:tcW w:w="2427" w:type="pct"/>
          </w:tcPr>
          <w:p w14:paraId="41905B9F" w14:textId="77777777" w:rsidR="00DB42A3" w:rsidRPr="00BE50E0" w:rsidRDefault="00DB42A3" w:rsidP="00D73F27">
            <w:pPr>
              <w:pStyle w:val="ANormal"/>
              <w:rPr>
                <w:color w:val="000000" w:themeColor="text1"/>
              </w:rPr>
            </w:pPr>
          </w:p>
          <w:p w14:paraId="3DEBA257" w14:textId="7BC77825" w:rsidR="00FB594E" w:rsidRPr="00BE50E0" w:rsidRDefault="00FB594E" w:rsidP="00FB594E">
            <w:pPr>
              <w:pStyle w:val="LagParagraf"/>
              <w:rPr>
                <w:color w:val="000000" w:themeColor="text1"/>
                <w:lang w:val="sv-FI"/>
              </w:rPr>
            </w:pPr>
            <w:r w:rsidRPr="00BE50E0">
              <w:rPr>
                <w:color w:val="000000" w:themeColor="text1"/>
                <w:lang w:val="sv-FI"/>
              </w:rPr>
              <w:t>39b</w:t>
            </w:r>
            <w:r w:rsidR="00B27228">
              <w:rPr>
                <w:color w:val="000000" w:themeColor="text1"/>
                <w:lang w:val="sv-FI"/>
              </w:rPr>
              <w:t> §</w:t>
            </w:r>
          </w:p>
          <w:p w14:paraId="13BFA625" w14:textId="77777777" w:rsidR="00FB594E" w:rsidRPr="00BE50E0" w:rsidRDefault="00FB594E" w:rsidP="00FB594E">
            <w:pPr>
              <w:pStyle w:val="LagPararubrik"/>
              <w:rPr>
                <w:color w:val="000000" w:themeColor="text1"/>
                <w:lang w:val="sv-FI"/>
              </w:rPr>
            </w:pPr>
            <w:r w:rsidRPr="00BE50E0">
              <w:rPr>
                <w:color w:val="000000" w:themeColor="text1"/>
                <w:lang w:val="sv-FI"/>
              </w:rPr>
              <w:t>Allmänna förutsättningar och förmåner</w:t>
            </w:r>
          </w:p>
          <w:p w14:paraId="3A55984F" w14:textId="77777777" w:rsidR="00FB594E" w:rsidRPr="00BE50E0" w:rsidRDefault="00FB594E" w:rsidP="00FB594E">
            <w:pPr>
              <w:pStyle w:val="ANormal"/>
              <w:rPr>
                <w:color w:val="000000" w:themeColor="text1"/>
                <w:lang w:val="sv-FI"/>
              </w:rPr>
            </w:pPr>
            <w:r w:rsidRPr="00BE50E0">
              <w:rPr>
                <w:color w:val="000000" w:themeColor="text1"/>
                <w:lang w:val="sv-FI"/>
              </w:rPr>
              <w:tab/>
              <w:t>En arbetssökande som har fyllt 25 år och som studerar frivilligt har rätt till arbetslöshetsförmåner enligt </w:t>
            </w:r>
            <w:hyperlink r:id="rId17" w:history="1">
              <w:r w:rsidRPr="00BE50E0">
                <w:rPr>
                  <w:rStyle w:val="Hyperlnk"/>
                  <w:color w:val="000000" w:themeColor="text1"/>
                  <w:lang w:val="sv-FI"/>
                </w:rPr>
                <w:t>landskapslagen om tillämpning i landskapet Åland av lagen om utkomstskydd för arbetslösa</w:t>
              </w:r>
            </w:hyperlink>
            <w:r w:rsidRPr="00BE50E0">
              <w:rPr>
                <w:color w:val="000000" w:themeColor="text1"/>
                <w:lang w:val="sv-FI"/>
              </w:rPr>
              <w:t> på de villkor som där anges, om</w:t>
            </w:r>
          </w:p>
          <w:p w14:paraId="00C0D164" w14:textId="77777777" w:rsidR="00FB594E" w:rsidRPr="00BE50E0" w:rsidRDefault="00FB594E" w:rsidP="00FB594E">
            <w:pPr>
              <w:pStyle w:val="ANormal"/>
              <w:rPr>
                <w:color w:val="000000" w:themeColor="text1"/>
                <w:lang w:val="sv-FI"/>
              </w:rPr>
            </w:pPr>
            <w:r w:rsidRPr="00BE50E0">
              <w:rPr>
                <w:color w:val="000000" w:themeColor="text1"/>
                <w:lang w:val="sv-FI"/>
              </w:rPr>
              <w:tab/>
              <w:t>1) arbetsmarknads- och studieservicemyndigheten har konstaterat att den arbetssökande har behov av utbildning och myndigheten gör bedömningen att stödande av frivilliga studier är det arbetsmarknadspolitiskt mest ändamålsenliga sättet att förbättra arbetssökandens yrkesfärdigheter och möjligheter att få ett bestående arbete eller behålla sitt arbete,</w:t>
            </w:r>
          </w:p>
          <w:p w14:paraId="002D8FC5" w14:textId="77777777" w:rsidR="00FB594E" w:rsidRPr="00BE50E0" w:rsidRDefault="00FB594E" w:rsidP="00FB594E">
            <w:pPr>
              <w:pStyle w:val="ANormal"/>
              <w:rPr>
                <w:color w:val="000000" w:themeColor="text1"/>
                <w:lang w:val="sv-FI"/>
              </w:rPr>
            </w:pPr>
            <w:r w:rsidRPr="00BE50E0">
              <w:rPr>
                <w:color w:val="000000" w:themeColor="text1"/>
                <w:lang w:val="sv-FI"/>
              </w:rPr>
              <w:tab/>
              <w:t>2) studierna på ett väsentligt sätt anses förbättra den arbetssökandes möjligheter till sysselsättning på den öppna arbetsmarknaden,</w:t>
            </w:r>
          </w:p>
          <w:p w14:paraId="6EF13302" w14:textId="2E45F0D8" w:rsidR="00FB594E" w:rsidRPr="00BE50E0" w:rsidRDefault="00FB594E" w:rsidP="00FB594E">
            <w:pPr>
              <w:pStyle w:val="ANormal"/>
              <w:rPr>
                <w:color w:val="000000" w:themeColor="text1"/>
                <w:lang w:val="sv-FI"/>
              </w:rPr>
            </w:pPr>
            <w:r w:rsidRPr="00BE50E0">
              <w:rPr>
                <w:color w:val="000000" w:themeColor="text1"/>
                <w:lang w:val="sv-FI"/>
              </w:rPr>
              <w:tab/>
              <w:t>3) det i sysselsättningsplanen eller integrationsplanen har avtalats om studierna på det sätt som anges i 39d</w:t>
            </w:r>
            <w:r w:rsidR="00B27228">
              <w:rPr>
                <w:color w:val="000000" w:themeColor="text1"/>
                <w:lang w:val="sv-FI"/>
              </w:rPr>
              <w:t> §</w:t>
            </w:r>
            <w:r w:rsidRPr="00BE50E0">
              <w:rPr>
                <w:color w:val="000000" w:themeColor="text1"/>
                <w:lang w:val="sv-FI"/>
              </w:rPr>
              <w:t xml:space="preserve"> och</w:t>
            </w:r>
          </w:p>
          <w:p w14:paraId="705CB0E1" w14:textId="77777777" w:rsidR="00C35495" w:rsidRDefault="00FB594E" w:rsidP="00D73F27">
            <w:pPr>
              <w:pStyle w:val="ANormal"/>
              <w:rPr>
                <w:color w:val="000000" w:themeColor="text1"/>
                <w:lang w:val="sv-FI"/>
              </w:rPr>
            </w:pPr>
            <w:r w:rsidRPr="00BE50E0">
              <w:rPr>
                <w:color w:val="000000" w:themeColor="text1"/>
                <w:lang w:val="sv-FI"/>
              </w:rPr>
              <w:tab/>
              <w:t>4) övriga villkor som anges i detta kapitel uppfylls.</w:t>
            </w:r>
          </w:p>
          <w:p w14:paraId="770FCB83" w14:textId="44AA04A6" w:rsidR="005F368D" w:rsidRPr="00BE50E0" w:rsidRDefault="005F368D" w:rsidP="00D73F27">
            <w:pPr>
              <w:pStyle w:val="ANormal"/>
              <w:rPr>
                <w:color w:val="000000" w:themeColor="text1"/>
              </w:rPr>
            </w:pPr>
          </w:p>
        </w:tc>
        <w:tc>
          <w:tcPr>
            <w:tcW w:w="146" w:type="pct"/>
          </w:tcPr>
          <w:p w14:paraId="33FF4E49" w14:textId="77777777" w:rsidR="00DB42A3" w:rsidRPr="00BE50E0" w:rsidRDefault="00DB42A3" w:rsidP="00D73F27">
            <w:pPr>
              <w:pStyle w:val="ANormal"/>
              <w:rPr>
                <w:color w:val="000000" w:themeColor="text1"/>
              </w:rPr>
            </w:pPr>
          </w:p>
        </w:tc>
        <w:tc>
          <w:tcPr>
            <w:tcW w:w="2427" w:type="pct"/>
          </w:tcPr>
          <w:p w14:paraId="2D4EE0AD" w14:textId="77777777" w:rsidR="00DB42A3" w:rsidRPr="00BE50E0" w:rsidRDefault="00DB42A3" w:rsidP="00D73F27">
            <w:pPr>
              <w:pStyle w:val="ANormal"/>
              <w:rPr>
                <w:color w:val="000000" w:themeColor="text1"/>
              </w:rPr>
            </w:pPr>
          </w:p>
          <w:p w14:paraId="2BF18EF5" w14:textId="342C7BB2" w:rsidR="00FB594E" w:rsidRPr="00BE50E0" w:rsidRDefault="00FB594E" w:rsidP="00FB594E">
            <w:pPr>
              <w:pStyle w:val="LagParagraf"/>
              <w:rPr>
                <w:color w:val="000000" w:themeColor="text1"/>
                <w:lang w:val="sv-FI"/>
              </w:rPr>
            </w:pPr>
            <w:r w:rsidRPr="00BE50E0">
              <w:rPr>
                <w:color w:val="000000" w:themeColor="text1"/>
                <w:lang w:val="sv-FI"/>
              </w:rPr>
              <w:t>39b</w:t>
            </w:r>
            <w:r w:rsidR="00B27228">
              <w:rPr>
                <w:color w:val="000000" w:themeColor="text1"/>
                <w:lang w:val="sv-FI"/>
              </w:rPr>
              <w:t> §</w:t>
            </w:r>
          </w:p>
          <w:p w14:paraId="6D0626B1" w14:textId="77777777" w:rsidR="00FB594E" w:rsidRPr="00BE50E0" w:rsidRDefault="00FB594E" w:rsidP="00FB594E">
            <w:pPr>
              <w:pStyle w:val="LagPararubrik"/>
              <w:rPr>
                <w:color w:val="000000" w:themeColor="text1"/>
                <w:lang w:val="sv-FI"/>
              </w:rPr>
            </w:pPr>
            <w:r w:rsidRPr="00BE50E0">
              <w:rPr>
                <w:color w:val="000000" w:themeColor="text1"/>
                <w:lang w:val="sv-FI"/>
              </w:rPr>
              <w:t>Allmänna förutsättningar och förmåner</w:t>
            </w:r>
          </w:p>
          <w:p w14:paraId="20073E67" w14:textId="5A0EB031" w:rsidR="00FB594E" w:rsidRDefault="00FB594E" w:rsidP="00FB594E">
            <w:pPr>
              <w:pStyle w:val="ANormal"/>
              <w:rPr>
                <w:rStyle w:val="Hyperlnk"/>
                <w:color w:val="000000" w:themeColor="text1"/>
              </w:rPr>
            </w:pPr>
            <w:r w:rsidRPr="00BE50E0">
              <w:rPr>
                <w:rStyle w:val="Hyperlnk"/>
                <w:color w:val="000000" w:themeColor="text1"/>
              </w:rPr>
              <w:tab/>
              <w:t>En arbetssökande som har fyllt 25 år och som studerar frivilligt har rätt till arbetslöshetsförmåner enligt</w:t>
            </w:r>
            <w:r w:rsidR="0049296F">
              <w:rPr>
                <w:rStyle w:val="Hyperlnk"/>
                <w:color w:val="000000" w:themeColor="text1"/>
              </w:rPr>
              <w:t xml:space="preserve"> </w:t>
            </w:r>
            <w:hyperlink r:id="rId18" w:history="1">
              <w:r w:rsidRPr="00FE22DB">
                <w:rPr>
                  <w:rStyle w:val="Hyperlnk"/>
                  <w:b/>
                  <w:bCs/>
                  <w:color w:val="000000" w:themeColor="text1"/>
                  <w:lang w:val="sv-FI"/>
                </w:rPr>
                <w:t>landskapslagen om tillämpning på Åland av lagen om allmänt</w:t>
              </w:r>
            </w:hyperlink>
            <w:r w:rsidRPr="00FE22DB">
              <w:rPr>
                <w:rStyle w:val="Hyperlnk"/>
                <w:b/>
                <w:bCs/>
                <w:color w:val="000000" w:themeColor="text1"/>
                <w:lang w:val="sv-FI"/>
              </w:rPr>
              <w:t xml:space="preserve"> stöd</w:t>
            </w:r>
            <w:r w:rsidRPr="00BE50E0">
              <w:rPr>
                <w:rStyle w:val="Hyperlnk"/>
                <w:color w:val="000000" w:themeColor="text1"/>
              </w:rPr>
              <w:t xml:space="preserve"> på de villkor som där anges, om</w:t>
            </w:r>
          </w:p>
          <w:p w14:paraId="5A14AED5" w14:textId="77777777" w:rsidR="00167BE1" w:rsidRPr="00BE50E0" w:rsidRDefault="00167BE1" w:rsidP="00FB594E">
            <w:pPr>
              <w:pStyle w:val="ANormal"/>
              <w:rPr>
                <w:rStyle w:val="Hyperlnk"/>
                <w:color w:val="000000" w:themeColor="text1"/>
              </w:rPr>
            </w:pPr>
          </w:p>
          <w:p w14:paraId="50F1B0AF" w14:textId="77777777" w:rsidR="00FB594E" w:rsidRPr="00BE50E0" w:rsidRDefault="00FB594E" w:rsidP="00FB594E">
            <w:pPr>
              <w:pStyle w:val="ANormal"/>
              <w:rPr>
                <w:rStyle w:val="Hyperlnk"/>
                <w:color w:val="000000" w:themeColor="text1"/>
              </w:rPr>
            </w:pPr>
            <w:r w:rsidRPr="00BE50E0">
              <w:rPr>
                <w:rStyle w:val="Hyperlnk"/>
                <w:color w:val="000000" w:themeColor="text1"/>
              </w:rPr>
              <w:tab/>
              <w:t>1) arbetsmarknads- och studieservicemyndigheten har konstaterat att den arbetssökande har behov av utbildning och myndigheten gör bedömningen att stödande av frivilliga studier är det arbetsmarknadspolitiskt mest ändamålsenliga sättet att förbättra arbetssökandens yrkesfärdigheter och möjligheter att få ett bestående arbete eller behålla sitt arbete,</w:t>
            </w:r>
          </w:p>
          <w:p w14:paraId="63141D69" w14:textId="77777777" w:rsidR="00FB594E" w:rsidRPr="00BE50E0" w:rsidRDefault="00FB594E" w:rsidP="00FB594E">
            <w:pPr>
              <w:pStyle w:val="ANormal"/>
              <w:rPr>
                <w:rStyle w:val="Hyperlnk"/>
                <w:color w:val="000000" w:themeColor="text1"/>
              </w:rPr>
            </w:pPr>
            <w:r w:rsidRPr="00BE50E0">
              <w:rPr>
                <w:rStyle w:val="Hyperlnk"/>
                <w:color w:val="000000" w:themeColor="text1"/>
              </w:rPr>
              <w:tab/>
              <w:t>2) studierna på ett väsentligt sätt anses förbättra den arbetssökandes möjligheter till sysselsättning på den öppna arbetsmarknaden,</w:t>
            </w:r>
          </w:p>
          <w:p w14:paraId="15B93E4E" w14:textId="68F60937" w:rsidR="00FB594E" w:rsidRPr="00BE50E0" w:rsidRDefault="00FB594E" w:rsidP="00FB594E">
            <w:pPr>
              <w:pStyle w:val="ANormal"/>
              <w:rPr>
                <w:rStyle w:val="Hyperlnk"/>
                <w:color w:val="000000" w:themeColor="text1"/>
              </w:rPr>
            </w:pPr>
            <w:r w:rsidRPr="00BE50E0">
              <w:rPr>
                <w:rStyle w:val="Hyperlnk"/>
                <w:color w:val="000000" w:themeColor="text1"/>
              </w:rPr>
              <w:tab/>
              <w:t>3) det i sysselsättningsplanen eller integrationsplanen har avtalats om studierna på det sätt som anges i 39d</w:t>
            </w:r>
            <w:r w:rsidR="00B27228">
              <w:rPr>
                <w:rStyle w:val="Hyperlnk"/>
                <w:color w:val="000000" w:themeColor="text1"/>
              </w:rPr>
              <w:t> §</w:t>
            </w:r>
            <w:r w:rsidRPr="00BE50E0">
              <w:rPr>
                <w:rStyle w:val="Hyperlnk"/>
                <w:color w:val="000000" w:themeColor="text1"/>
              </w:rPr>
              <w:t xml:space="preserve"> och</w:t>
            </w:r>
          </w:p>
          <w:p w14:paraId="5DED5E32" w14:textId="77777777" w:rsidR="00C35495" w:rsidRDefault="00FB594E" w:rsidP="00D73F27">
            <w:pPr>
              <w:pStyle w:val="ANormal"/>
              <w:rPr>
                <w:rStyle w:val="Hyperlnk"/>
                <w:color w:val="000000" w:themeColor="text1"/>
              </w:rPr>
            </w:pPr>
            <w:r w:rsidRPr="00BE50E0">
              <w:rPr>
                <w:rStyle w:val="Hyperlnk"/>
                <w:color w:val="000000" w:themeColor="text1"/>
              </w:rPr>
              <w:tab/>
              <w:t>4) övriga villkor som anges i detta kapitel uppfylls.</w:t>
            </w:r>
          </w:p>
          <w:p w14:paraId="646B1D5C" w14:textId="0D5F0CF1" w:rsidR="005F368D" w:rsidRPr="00BE50E0" w:rsidRDefault="005F368D" w:rsidP="00D73F27">
            <w:pPr>
              <w:pStyle w:val="ANormal"/>
              <w:rPr>
                <w:color w:val="000000" w:themeColor="text1"/>
              </w:rPr>
            </w:pPr>
          </w:p>
        </w:tc>
      </w:tr>
      <w:tr w:rsidR="00BE50E0" w:rsidRPr="00BE50E0" w14:paraId="608340D9" w14:textId="77777777" w:rsidTr="00785596">
        <w:tc>
          <w:tcPr>
            <w:tcW w:w="2427" w:type="pct"/>
          </w:tcPr>
          <w:p w14:paraId="2A1612CF" w14:textId="77777777" w:rsidR="00DB42A3" w:rsidRPr="00BE50E0" w:rsidRDefault="00DB42A3" w:rsidP="00D73F27">
            <w:pPr>
              <w:pStyle w:val="ANormal"/>
              <w:rPr>
                <w:color w:val="000000" w:themeColor="text1"/>
              </w:rPr>
            </w:pPr>
          </w:p>
          <w:p w14:paraId="0F638066" w14:textId="5A47FC7C" w:rsidR="00CF6291" w:rsidRPr="00BE50E0" w:rsidRDefault="00CF6291" w:rsidP="00CF6291">
            <w:pPr>
              <w:pStyle w:val="LagParagraf"/>
              <w:rPr>
                <w:color w:val="000000" w:themeColor="text1"/>
                <w:lang w:val="sv-FI"/>
              </w:rPr>
            </w:pPr>
            <w:r w:rsidRPr="00BE50E0">
              <w:rPr>
                <w:color w:val="000000" w:themeColor="text1"/>
                <w:lang w:val="sv-FI"/>
              </w:rPr>
              <w:t>39c</w:t>
            </w:r>
            <w:r w:rsidR="00B27228">
              <w:rPr>
                <w:color w:val="000000" w:themeColor="text1"/>
                <w:lang w:val="sv-FI"/>
              </w:rPr>
              <w:t> §</w:t>
            </w:r>
          </w:p>
          <w:p w14:paraId="77418751" w14:textId="77777777" w:rsidR="00CF6291" w:rsidRPr="00BE50E0" w:rsidRDefault="00CF6291" w:rsidP="00CF6291">
            <w:pPr>
              <w:pStyle w:val="LagPararubrik"/>
              <w:rPr>
                <w:color w:val="000000" w:themeColor="text1"/>
                <w:lang w:val="sv-FI"/>
              </w:rPr>
            </w:pPr>
            <w:r w:rsidRPr="00BE50E0">
              <w:rPr>
                <w:color w:val="000000" w:themeColor="text1"/>
                <w:lang w:val="sv-FI"/>
              </w:rPr>
              <w:t>Särskilda förutsättningar</w:t>
            </w:r>
          </w:p>
          <w:p w14:paraId="27F12C75" w14:textId="2A7ED3A6" w:rsidR="00CF6291" w:rsidRPr="00BE50E0" w:rsidRDefault="00CF6291" w:rsidP="00CF6291">
            <w:pPr>
              <w:pStyle w:val="ANormal"/>
              <w:rPr>
                <w:rStyle w:val="Hyperlnk"/>
                <w:color w:val="000000" w:themeColor="text1"/>
              </w:rPr>
            </w:pPr>
            <w:r w:rsidRPr="00BE50E0">
              <w:rPr>
                <w:rStyle w:val="Hyperlnk"/>
                <w:color w:val="000000" w:themeColor="text1"/>
              </w:rPr>
              <w:tab/>
              <w:t>Bestämmelserna i detta kapitel tillämpas på studier som betraktas som heltidsstudier enligt 8</w:t>
            </w:r>
            <w:r w:rsidR="00B27228">
              <w:rPr>
                <w:rStyle w:val="Hyperlnk"/>
                <w:color w:val="000000" w:themeColor="text1"/>
              </w:rPr>
              <w:t> §</w:t>
            </w:r>
            <w:r w:rsidRPr="00BE50E0">
              <w:rPr>
                <w:rStyle w:val="Hyperlnk"/>
                <w:color w:val="000000" w:themeColor="text1"/>
              </w:rPr>
              <w:t xml:space="preserve"> i</w:t>
            </w:r>
            <w:r w:rsidR="005F368D">
              <w:rPr>
                <w:rStyle w:val="Hyperlnk"/>
                <w:color w:val="000000" w:themeColor="text1"/>
              </w:rPr>
              <w:t xml:space="preserve"> </w:t>
            </w:r>
            <w:hyperlink r:id="rId19" w:history="1">
              <w:r w:rsidRPr="00BE50E0">
                <w:rPr>
                  <w:rStyle w:val="Hyperlnk"/>
                  <w:color w:val="000000" w:themeColor="text1"/>
                </w:rPr>
                <w:t>landskapslagen om tillämpning i landskapet Åland av lagen om utkomstskydd för arbetslösa</w:t>
              </w:r>
            </w:hyperlink>
            <w:r w:rsidR="005F368D">
              <w:t xml:space="preserve"> </w:t>
            </w:r>
            <w:r w:rsidRPr="00BE50E0">
              <w:rPr>
                <w:rStyle w:val="Hyperlnk"/>
                <w:color w:val="000000" w:themeColor="text1"/>
              </w:rPr>
              <w:t>och</w:t>
            </w:r>
          </w:p>
          <w:p w14:paraId="6A434C0F" w14:textId="3D03C7B8" w:rsidR="00CF6291" w:rsidRPr="00BE50E0" w:rsidRDefault="00CF6291" w:rsidP="00CF6291">
            <w:pPr>
              <w:pStyle w:val="ANormal"/>
              <w:rPr>
                <w:rStyle w:val="Hyperlnk"/>
                <w:color w:val="000000" w:themeColor="text1"/>
              </w:rPr>
            </w:pPr>
            <w:r w:rsidRPr="00BE50E0">
              <w:rPr>
                <w:rStyle w:val="Hyperlnk"/>
                <w:color w:val="000000" w:themeColor="text1"/>
              </w:rPr>
              <w:tab/>
              <w:t>1) om vilka det föreskrivs i</w:t>
            </w:r>
            <w:r w:rsidR="005F368D">
              <w:rPr>
                <w:rStyle w:val="Hyperlnk"/>
                <w:color w:val="000000" w:themeColor="text1"/>
              </w:rPr>
              <w:t xml:space="preserve"> </w:t>
            </w:r>
            <w:hyperlink r:id="rId20" w:history="1">
              <w:r w:rsidRPr="00BE50E0">
                <w:rPr>
                  <w:rStyle w:val="Hyperlnk"/>
                  <w:color w:val="000000" w:themeColor="text1"/>
                </w:rPr>
                <w:t>landskapslagen om gymnasieutbildning</w:t>
              </w:r>
            </w:hyperlink>
            <w:r w:rsidR="005F368D">
              <w:t xml:space="preserve"> </w:t>
            </w:r>
            <w:r w:rsidRPr="00BE50E0">
              <w:rPr>
                <w:rStyle w:val="Hyperlnk"/>
                <w:color w:val="000000" w:themeColor="text1"/>
              </w:rPr>
              <w:t>eller</w:t>
            </w:r>
            <w:r w:rsidR="005F368D">
              <w:rPr>
                <w:rStyle w:val="Hyperlnk"/>
                <w:color w:val="000000" w:themeColor="text1"/>
              </w:rPr>
              <w:t xml:space="preserve"> </w:t>
            </w:r>
            <w:hyperlink r:id="rId21" w:history="1">
              <w:r w:rsidRPr="00BE50E0">
                <w:rPr>
                  <w:rStyle w:val="Hyperlnk"/>
                  <w:color w:val="000000" w:themeColor="text1"/>
                </w:rPr>
                <w:t>landskapslagen om Högskolan på Åland</w:t>
              </w:r>
            </w:hyperlink>
            <w:r w:rsidR="005F368D">
              <w:t xml:space="preserve"> </w:t>
            </w:r>
            <w:r w:rsidRPr="00BE50E0">
              <w:rPr>
                <w:rStyle w:val="Hyperlnk"/>
                <w:color w:val="000000" w:themeColor="text1"/>
              </w:rPr>
              <w:t>och som leder till gymnasieexamen med yrkesinriktning eller högskoleexamen eller som syftar till att studeranden avlägger delar av nämnda examina, förvärvar kompletteringsutbildning, vidareutbildning eller fortbildning enligt nämnda lagar eller deltar i kursverksamhet vid en högskola,</w:t>
            </w:r>
          </w:p>
          <w:p w14:paraId="32C9C732" w14:textId="77777777" w:rsidR="00CF6291" w:rsidRPr="00BE50E0" w:rsidRDefault="00CF6291" w:rsidP="00CF6291">
            <w:pPr>
              <w:pStyle w:val="ANormal"/>
              <w:rPr>
                <w:rStyle w:val="Hyperlnk"/>
                <w:color w:val="000000" w:themeColor="text1"/>
              </w:rPr>
            </w:pPr>
            <w:r w:rsidRPr="00BE50E0">
              <w:rPr>
                <w:rStyle w:val="Hyperlnk"/>
                <w:color w:val="000000" w:themeColor="text1"/>
              </w:rPr>
              <w:tab/>
              <w:t>2) som är annan yrkesinriktad utbildning som är erkänd av nationell utbildningsmyndighet eller som godkänts av landskapsregeringen,</w:t>
            </w:r>
          </w:p>
          <w:p w14:paraId="01EBAAA6" w14:textId="14AC7BCA" w:rsidR="00CF6291" w:rsidRPr="00BE50E0" w:rsidRDefault="00CF6291" w:rsidP="00CF6291">
            <w:pPr>
              <w:pStyle w:val="ANormal"/>
              <w:rPr>
                <w:rStyle w:val="Hyperlnk"/>
                <w:color w:val="000000" w:themeColor="text1"/>
              </w:rPr>
            </w:pPr>
            <w:r w:rsidRPr="00BE50E0">
              <w:rPr>
                <w:rStyle w:val="Hyperlnk"/>
                <w:color w:val="000000" w:themeColor="text1"/>
              </w:rPr>
              <w:tab/>
              <w:t>3) som är allmänbildande grundutbildning eller allmänbildande gymnasieutbildning och om vilka det föreskrivs i</w:t>
            </w:r>
            <w:r w:rsidR="005F368D">
              <w:rPr>
                <w:rStyle w:val="Hyperlnk"/>
                <w:color w:val="000000" w:themeColor="text1"/>
              </w:rPr>
              <w:t xml:space="preserve"> </w:t>
            </w:r>
            <w:hyperlink r:id="rId22" w:history="1">
              <w:r w:rsidRPr="00BE50E0">
                <w:rPr>
                  <w:rStyle w:val="Hyperlnk"/>
                  <w:color w:val="000000" w:themeColor="text1"/>
                </w:rPr>
                <w:t>landskapslagen (2020:32) om barnomsorg och grundskola</w:t>
              </w:r>
            </w:hyperlink>
            <w:r w:rsidR="005F368D">
              <w:t xml:space="preserve"> </w:t>
            </w:r>
            <w:r w:rsidRPr="00BE50E0">
              <w:rPr>
                <w:rStyle w:val="Hyperlnk"/>
                <w:color w:val="000000" w:themeColor="text1"/>
              </w:rPr>
              <w:t>eller landskapslagen (2011:13) om gymnasieutbildning, i det fall att avsaknaden av utbildning utgör ett hinder för yrkesmässig utveckling eller</w:t>
            </w:r>
          </w:p>
          <w:p w14:paraId="30ED800F" w14:textId="31277A37" w:rsidR="00DB72A4" w:rsidRPr="00BE50E0" w:rsidRDefault="00CF6291" w:rsidP="00CF6291">
            <w:pPr>
              <w:pStyle w:val="ANormal"/>
              <w:rPr>
                <w:rStyle w:val="Hyperlnk"/>
                <w:color w:val="000000" w:themeColor="text1"/>
              </w:rPr>
            </w:pPr>
            <w:r w:rsidRPr="00BE50E0">
              <w:rPr>
                <w:rStyle w:val="Hyperlnk"/>
                <w:color w:val="000000" w:themeColor="text1"/>
              </w:rPr>
              <w:tab/>
              <w:t>4) om vilka det föreskrivs i</w:t>
            </w:r>
            <w:r w:rsidR="00DB72A4">
              <w:rPr>
                <w:rStyle w:val="Hyperlnk"/>
                <w:color w:val="000000" w:themeColor="text1"/>
              </w:rPr>
              <w:t xml:space="preserve"> </w:t>
            </w:r>
            <w:hyperlink r:id="rId23" w:history="1">
              <w:r w:rsidRPr="00BE50E0">
                <w:rPr>
                  <w:rStyle w:val="Hyperlnk"/>
                  <w:color w:val="000000" w:themeColor="text1"/>
                </w:rPr>
                <w:t>landskapslagen (1999:53) om Ålands folkhögskola</w:t>
              </w:r>
            </w:hyperlink>
            <w:r w:rsidRPr="00BE50E0">
              <w:rPr>
                <w:rStyle w:val="Hyperlnk"/>
                <w:color w:val="000000" w:themeColor="text1"/>
              </w:rPr>
              <w:t>,</w:t>
            </w:r>
            <w:r w:rsidR="00DB72A4">
              <w:rPr>
                <w:rStyle w:val="Hyperlnk"/>
                <w:color w:val="000000" w:themeColor="text1"/>
              </w:rPr>
              <w:t xml:space="preserve"> </w:t>
            </w:r>
            <w:hyperlink r:id="rId24" w:history="1">
              <w:r w:rsidRPr="00BE50E0">
                <w:rPr>
                  <w:rStyle w:val="Hyperlnk"/>
                  <w:color w:val="000000" w:themeColor="text1"/>
                </w:rPr>
                <w:t>landskapslagen (1993:75) om medborgarinstitut</w:t>
              </w:r>
            </w:hyperlink>
            <w:r w:rsidR="00DB72A4">
              <w:rPr>
                <w:color w:val="000000" w:themeColor="text1"/>
              </w:rPr>
              <w:t xml:space="preserve"> </w:t>
            </w:r>
            <w:r w:rsidRPr="00BE50E0">
              <w:rPr>
                <w:rStyle w:val="Hyperlnk"/>
                <w:color w:val="000000" w:themeColor="text1"/>
              </w:rPr>
              <w:t>och</w:t>
            </w:r>
            <w:r w:rsidR="00DB72A4">
              <w:rPr>
                <w:rStyle w:val="Hyperlnk"/>
                <w:color w:val="000000" w:themeColor="text1"/>
              </w:rPr>
              <w:t xml:space="preserve"> </w:t>
            </w:r>
            <w:hyperlink r:id="rId25" w:history="1">
              <w:r w:rsidRPr="00BE50E0">
                <w:rPr>
                  <w:rStyle w:val="Hyperlnk"/>
                  <w:color w:val="000000" w:themeColor="text1"/>
                </w:rPr>
                <w:t>landskapslagen (2009:54) om landskapsbidrag till bildningsförbund</w:t>
              </w:r>
            </w:hyperlink>
            <w:r w:rsidRPr="00BE50E0">
              <w:rPr>
                <w:rStyle w:val="Hyperlnk"/>
                <w:color w:val="000000" w:themeColor="text1"/>
              </w:rPr>
              <w:t>, i det fall att utbildningen ökar yrkesfärdigheterna och behörigheten och en läro- eller utbildningsplan över studierna kan uppvisas.</w:t>
            </w:r>
          </w:p>
          <w:p w14:paraId="50F33146" w14:textId="77777777" w:rsidR="005F368D" w:rsidRDefault="00CF6291" w:rsidP="00D73F27">
            <w:pPr>
              <w:pStyle w:val="ANormal"/>
              <w:rPr>
                <w:rStyle w:val="Hyperlnk"/>
                <w:color w:val="000000" w:themeColor="text1"/>
              </w:rPr>
            </w:pPr>
            <w:r w:rsidRPr="00BE50E0">
              <w:rPr>
                <w:rStyle w:val="Hyperlnk"/>
                <w:color w:val="000000" w:themeColor="text1"/>
              </w:rPr>
              <w:t>- - - - - - - - - - - - - - - - - - - - - - - - - - - - - -</w:t>
            </w:r>
          </w:p>
          <w:p w14:paraId="79234FC1" w14:textId="1CB61DE7" w:rsidR="00C35495" w:rsidRPr="00BE50E0" w:rsidRDefault="00C35495" w:rsidP="00D73F27">
            <w:pPr>
              <w:pStyle w:val="ANormal"/>
              <w:rPr>
                <w:color w:val="000000" w:themeColor="text1"/>
              </w:rPr>
            </w:pPr>
          </w:p>
        </w:tc>
        <w:tc>
          <w:tcPr>
            <w:tcW w:w="146" w:type="pct"/>
          </w:tcPr>
          <w:p w14:paraId="5AB78504" w14:textId="77777777" w:rsidR="00DB42A3" w:rsidRPr="00BE50E0" w:rsidRDefault="00DB42A3" w:rsidP="00D73F27">
            <w:pPr>
              <w:pStyle w:val="ANormal"/>
              <w:rPr>
                <w:color w:val="000000" w:themeColor="text1"/>
              </w:rPr>
            </w:pPr>
          </w:p>
        </w:tc>
        <w:tc>
          <w:tcPr>
            <w:tcW w:w="2427" w:type="pct"/>
          </w:tcPr>
          <w:p w14:paraId="04CA1311" w14:textId="77777777" w:rsidR="00DB42A3" w:rsidRPr="00BE50E0" w:rsidRDefault="00DB42A3" w:rsidP="00D73F27">
            <w:pPr>
              <w:pStyle w:val="ANormal"/>
              <w:rPr>
                <w:color w:val="000000" w:themeColor="text1"/>
              </w:rPr>
            </w:pPr>
          </w:p>
          <w:p w14:paraId="7C0C278A" w14:textId="7B2597FC" w:rsidR="00CF6291" w:rsidRPr="00BE50E0" w:rsidRDefault="00CF6291" w:rsidP="00CF6291">
            <w:pPr>
              <w:pStyle w:val="LagParagraf"/>
              <w:rPr>
                <w:color w:val="000000" w:themeColor="text1"/>
                <w:lang w:val="sv-FI"/>
              </w:rPr>
            </w:pPr>
            <w:r w:rsidRPr="00BE50E0">
              <w:rPr>
                <w:color w:val="000000" w:themeColor="text1"/>
                <w:lang w:val="sv-FI"/>
              </w:rPr>
              <w:t>39c</w:t>
            </w:r>
            <w:r w:rsidR="00B27228">
              <w:rPr>
                <w:color w:val="000000" w:themeColor="text1"/>
                <w:lang w:val="sv-FI"/>
              </w:rPr>
              <w:t> §</w:t>
            </w:r>
          </w:p>
          <w:p w14:paraId="7955C3FA" w14:textId="77777777" w:rsidR="00CF6291" w:rsidRPr="00BE50E0" w:rsidRDefault="00CF6291" w:rsidP="00CF6291">
            <w:pPr>
              <w:pStyle w:val="LagPararubrik"/>
              <w:rPr>
                <w:color w:val="000000" w:themeColor="text1"/>
                <w:lang w:val="sv-FI"/>
              </w:rPr>
            </w:pPr>
            <w:r w:rsidRPr="00BE50E0">
              <w:rPr>
                <w:color w:val="000000" w:themeColor="text1"/>
                <w:lang w:val="sv-FI"/>
              </w:rPr>
              <w:t>Särskilda förutsättningar</w:t>
            </w:r>
          </w:p>
          <w:p w14:paraId="6A4C4EEB" w14:textId="1E68AAA3" w:rsidR="00CF6291" w:rsidRPr="00BE50E0" w:rsidRDefault="00CF6291" w:rsidP="00CF6291">
            <w:pPr>
              <w:pStyle w:val="ANormal"/>
              <w:rPr>
                <w:rStyle w:val="Hyperlnk"/>
                <w:color w:val="000000" w:themeColor="text1"/>
              </w:rPr>
            </w:pPr>
            <w:r w:rsidRPr="00BE50E0">
              <w:rPr>
                <w:rStyle w:val="Hyperlnk"/>
                <w:color w:val="000000" w:themeColor="text1"/>
              </w:rPr>
              <w:tab/>
              <w:t xml:space="preserve">Bestämmelserna i detta kapitel tillämpas på studier som betraktas som heltidsstudier enligt </w:t>
            </w:r>
            <w:r w:rsidRPr="00DB72A4">
              <w:rPr>
                <w:rStyle w:val="Hyperlnk"/>
                <w:b/>
                <w:bCs/>
                <w:color w:val="000000" w:themeColor="text1"/>
              </w:rPr>
              <w:t>11</w:t>
            </w:r>
            <w:r w:rsidR="00B27228">
              <w:rPr>
                <w:rStyle w:val="Hyperlnk"/>
                <w:b/>
                <w:bCs/>
                <w:color w:val="000000" w:themeColor="text1"/>
              </w:rPr>
              <w:t> §</w:t>
            </w:r>
            <w:r w:rsidRPr="00DB72A4">
              <w:rPr>
                <w:rStyle w:val="Hyperlnk"/>
                <w:b/>
                <w:bCs/>
                <w:color w:val="000000" w:themeColor="text1"/>
              </w:rPr>
              <w:t xml:space="preserve"> i</w:t>
            </w:r>
            <w:r w:rsidR="005F368D">
              <w:rPr>
                <w:rStyle w:val="Hyperlnk"/>
                <w:b/>
                <w:bCs/>
                <w:color w:val="000000" w:themeColor="text1"/>
              </w:rPr>
              <w:t xml:space="preserve"> </w:t>
            </w:r>
            <w:hyperlink r:id="rId26" w:history="1">
              <w:r w:rsidRPr="00DB72A4">
                <w:rPr>
                  <w:rStyle w:val="Hyperlnk"/>
                  <w:b/>
                  <w:bCs/>
                  <w:color w:val="000000" w:themeColor="text1"/>
                </w:rPr>
                <w:t>landskapslagen om tillämpning på Åland av lagen om allmänt</w:t>
              </w:r>
            </w:hyperlink>
            <w:r w:rsidRPr="00DB72A4">
              <w:rPr>
                <w:rStyle w:val="Hyperlnk"/>
                <w:b/>
                <w:bCs/>
                <w:color w:val="000000" w:themeColor="text1"/>
              </w:rPr>
              <w:t xml:space="preserve"> stöd</w:t>
            </w:r>
            <w:r w:rsidRPr="00BE50E0">
              <w:rPr>
                <w:rStyle w:val="Hyperlnk"/>
                <w:color w:val="000000" w:themeColor="text1"/>
              </w:rPr>
              <w:t xml:space="preserve"> och</w:t>
            </w:r>
          </w:p>
          <w:p w14:paraId="0C7C8C61" w14:textId="47DFDBBC" w:rsidR="00CF6291" w:rsidRPr="00BE50E0" w:rsidRDefault="00CF6291" w:rsidP="00CF6291">
            <w:pPr>
              <w:pStyle w:val="ANormal"/>
              <w:rPr>
                <w:rStyle w:val="Hyperlnk"/>
                <w:color w:val="000000" w:themeColor="text1"/>
              </w:rPr>
            </w:pPr>
            <w:r w:rsidRPr="00BE50E0">
              <w:rPr>
                <w:rStyle w:val="Hyperlnk"/>
                <w:color w:val="000000" w:themeColor="text1"/>
              </w:rPr>
              <w:tab/>
              <w:t>1) om vilka det föreskrivs i</w:t>
            </w:r>
            <w:r w:rsidR="005F368D">
              <w:rPr>
                <w:rStyle w:val="Hyperlnk"/>
                <w:color w:val="000000" w:themeColor="text1"/>
              </w:rPr>
              <w:t xml:space="preserve"> </w:t>
            </w:r>
            <w:hyperlink r:id="rId27" w:history="1">
              <w:r w:rsidRPr="00BE50E0">
                <w:rPr>
                  <w:rStyle w:val="Hyperlnk"/>
                  <w:color w:val="000000" w:themeColor="text1"/>
                </w:rPr>
                <w:t>landskapslagen om gymnasieutbildning</w:t>
              </w:r>
            </w:hyperlink>
            <w:r w:rsidR="005F368D">
              <w:t xml:space="preserve"> </w:t>
            </w:r>
            <w:r w:rsidRPr="00BE50E0">
              <w:rPr>
                <w:rStyle w:val="Hyperlnk"/>
                <w:color w:val="000000" w:themeColor="text1"/>
              </w:rPr>
              <w:t>eller</w:t>
            </w:r>
            <w:r w:rsidR="005F368D">
              <w:rPr>
                <w:rStyle w:val="Hyperlnk"/>
                <w:color w:val="000000" w:themeColor="text1"/>
              </w:rPr>
              <w:t xml:space="preserve"> </w:t>
            </w:r>
            <w:hyperlink r:id="rId28" w:history="1">
              <w:r w:rsidRPr="00BE50E0">
                <w:rPr>
                  <w:rStyle w:val="Hyperlnk"/>
                  <w:color w:val="000000" w:themeColor="text1"/>
                </w:rPr>
                <w:t>landskapslagen om Högskolan på Åland</w:t>
              </w:r>
            </w:hyperlink>
            <w:r w:rsidR="005F368D">
              <w:t xml:space="preserve"> </w:t>
            </w:r>
            <w:r w:rsidRPr="00BE50E0">
              <w:rPr>
                <w:rStyle w:val="Hyperlnk"/>
                <w:color w:val="000000" w:themeColor="text1"/>
              </w:rPr>
              <w:t>och som leder till gymnasieexamen med yrkesinriktning eller högskoleexamen eller som syftar till att studeranden avlägger delar av nämnda examina, förvärvar kompletteringsutbildning, vidareutbildning eller fortbildning enligt nämnda lagar eller deltar i kursverksamhet vid en högskola,</w:t>
            </w:r>
          </w:p>
          <w:p w14:paraId="21221425" w14:textId="77777777" w:rsidR="00CF6291" w:rsidRPr="00BE50E0" w:rsidRDefault="00CF6291" w:rsidP="00CF6291">
            <w:pPr>
              <w:pStyle w:val="ANormal"/>
              <w:rPr>
                <w:rStyle w:val="Hyperlnk"/>
                <w:color w:val="000000" w:themeColor="text1"/>
              </w:rPr>
            </w:pPr>
            <w:r w:rsidRPr="00BE50E0">
              <w:rPr>
                <w:rStyle w:val="Hyperlnk"/>
                <w:color w:val="000000" w:themeColor="text1"/>
              </w:rPr>
              <w:tab/>
              <w:t>2) som är annan yrkesinriktad utbildning som är erkänd av nationell utbildningsmyndighet eller som godkänts av landskapsregeringen,</w:t>
            </w:r>
          </w:p>
          <w:p w14:paraId="336B9E0B" w14:textId="7574799B" w:rsidR="00CF6291" w:rsidRPr="00BE50E0" w:rsidRDefault="00CF6291" w:rsidP="00CF6291">
            <w:pPr>
              <w:pStyle w:val="ANormal"/>
              <w:rPr>
                <w:rStyle w:val="Hyperlnk"/>
                <w:color w:val="000000" w:themeColor="text1"/>
              </w:rPr>
            </w:pPr>
            <w:r w:rsidRPr="00BE50E0">
              <w:rPr>
                <w:rStyle w:val="Hyperlnk"/>
                <w:color w:val="000000" w:themeColor="text1"/>
              </w:rPr>
              <w:tab/>
              <w:t>3) som är allmänbildande grundutbildning eller allmänbildande gymnasieutbildning och om vilka det föreskrivs i</w:t>
            </w:r>
            <w:r w:rsidR="005F368D">
              <w:rPr>
                <w:rStyle w:val="Hyperlnk"/>
                <w:color w:val="000000" w:themeColor="text1"/>
              </w:rPr>
              <w:t xml:space="preserve"> </w:t>
            </w:r>
            <w:hyperlink r:id="rId29" w:history="1">
              <w:r w:rsidRPr="00BE50E0">
                <w:rPr>
                  <w:rStyle w:val="Hyperlnk"/>
                  <w:color w:val="000000" w:themeColor="text1"/>
                </w:rPr>
                <w:t>landskapslagen (2020:32) om barnomsorg och grundskola</w:t>
              </w:r>
            </w:hyperlink>
            <w:r w:rsidR="005F368D">
              <w:t xml:space="preserve"> </w:t>
            </w:r>
            <w:r w:rsidRPr="00BE50E0">
              <w:rPr>
                <w:rStyle w:val="Hyperlnk"/>
                <w:color w:val="000000" w:themeColor="text1"/>
              </w:rPr>
              <w:t>eller landskapslagen (2011:13) om gymnasieutbildning, i det fall att avsaknaden av utbildning utgör ett hinder för yrkesmässig utveckling eller</w:t>
            </w:r>
          </w:p>
          <w:p w14:paraId="3F8A83AD" w14:textId="52885CEE" w:rsidR="00DB72A4" w:rsidRPr="00BE50E0" w:rsidRDefault="00CF6291" w:rsidP="00CF6291">
            <w:pPr>
              <w:pStyle w:val="ANormal"/>
              <w:rPr>
                <w:rStyle w:val="Hyperlnk"/>
                <w:color w:val="000000" w:themeColor="text1"/>
              </w:rPr>
            </w:pPr>
            <w:r w:rsidRPr="00BE50E0">
              <w:rPr>
                <w:rStyle w:val="Hyperlnk"/>
                <w:color w:val="000000" w:themeColor="text1"/>
              </w:rPr>
              <w:tab/>
              <w:t>4) om vilka det föreskrivs i </w:t>
            </w:r>
            <w:hyperlink r:id="rId30" w:history="1">
              <w:r w:rsidRPr="00BE50E0">
                <w:rPr>
                  <w:rStyle w:val="Hyperlnk"/>
                  <w:color w:val="000000" w:themeColor="text1"/>
                </w:rPr>
                <w:t>landskapslagen (1999:53) om Ålands folkhögskola</w:t>
              </w:r>
            </w:hyperlink>
            <w:r w:rsidRPr="00BE50E0">
              <w:rPr>
                <w:rStyle w:val="Hyperlnk"/>
                <w:color w:val="000000" w:themeColor="text1"/>
              </w:rPr>
              <w:t>,</w:t>
            </w:r>
            <w:r w:rsidR="00DB72A4">
              <w:rPr>
                <w:rStyle w:val="Hyperlnk"/>
                <w:color w:val="000000" w:themeColor="text1"/>
              </w:rPr>
              <w:t xml:space="preserve"> </w:t>
            </w:r>
            <w:hyperlink r:id="rId31" w:history="1">
              <w:r w:rsidRPr="00BE50E0">
                <w:rPr>
                  <w:rStyle w:val="Hyperlnk"/>
                  <w:color w:val="000000" w:themeColor="text1"/>
                </w:rPr>
                <w:t>landskapslagen (1993:75) om medborgarinstitut</w:t>
              </w:r>
            </w:hyperlink>
            <w:r w:rsidRPr="00BE50E0">
              <w:rPr>
                <w:rStyle w:val="Hyperlnk"/>
                <w:color w:val="000000" w:themeColor="text1"/>
              </w:rPr>
              <w:t> och </w:t>
            </w:r>
            <w:hyperlink r:id="rId32" w:history="1">
              <w:r w:rsidRPr="00BE50E0">
                <w:rPr>
                  <w:rStyle w:val="Hyperlnk"/>
                  <w:color w:val="000000" w:themeColor="text1"/>
                </w:rPr>
                <w:t>landskapslagen (2009:54) om landskapsbidrag till bildningsförbund</w:t>
              </w:r>
            </w:hyperlink>
            <w:r w:rsidRPr="00BE50E0">
              <w:rPr>
                <w:rStyle w:val="Hyperlnk"/>
                <w:color w:val="000000" w:themeColor="text1"/>
              </w:rPr>
              <w:t>, i det fall att utbildningen ökar yrkesfärdigheterna och behörigheten och en läro- eller utbildningsplan över studierna kan uppvisas.</w:t>
            </w:r>
          </w:p>
          <w:p w14:paraId="24B7CF58" w14:textId="77777777" w:rsidR="005F368D" w:rsidRDefault="00CF6291" w:rsidP="00D73F27">
            <w:pPr>
              <w:pStyle w:val="ANormal"/>
              <w:rPr>
                <w:rStyle w:val="Hyperlnk"/>
                <w:color w:val="000000" w:themeColor="text1"/>
              </w:rPr>
            </w:pPr>
            <w:r w:rsidRPr="00BE50E0">
              <w:rPr>
                <w:rStyle w:val="Hyperlnk"/>
                <w:color w:val="000000" w:themeColor="text1"/>
              </w:rPr>
              <w:t>- - - - - - - - - - - - - - - - - - - - - - - - - - - - - -</w:t>
            </w:r>
          </w:p>
          <w:p w14:paraId="4D76C57E" w14:textId="3A9A37B7" w:rsidR="00C35495" w:rsidRPr="00BE50E0" w:rsidRDefault="00C35495" w:rsidP="00D73F27">
            <w:pPr>
              <w:pStyle w:val="ANormal"/>
              <w:rPr>
                <w:color w:val="000000" w:themeColor="text1"/>
              </w:rPr>
            </w:pPr>
          </w:p>
        </w:tc>
      </w:tr>
      <w:tr w:rsidR="00BE50E0" w:rsidRPr="00BE50E0" w14:paraId="343CDC5C" w14:textId="77777777" w:rsidTr="00785596">
        <w:tc>
          <w:tcPr>
            <w:tcW w:w="2427" w:type="pct"/>
          </w:tcPr>
          <w:p w14:paraId="6334E09A" w14:textId="77777777" w:rsidR="00DB42A3" w:rsidRPr="00BE50E0" w:rsidRDefault="00DB42A3" w:rsidP="00D73F27">
            <w:pPr>
              <w:pStyle w:val="ANormal"/>
              <w:rPr>
                <w:color w:val="000000" w:themeColor="text1"/>
              </w:rPr>
            </w:pPr>
          </w:p>
          <w:p w14:paraId="462218F5" w14:textId="773E6485" w:rsidR="00817A67" w:rsidRPr="00BE50E0" w:rsidRDefault="00817A67" w:rsidP="00817A67">
            <w:pPr>
              <w:pStyle w:val="LagParagraf"/>
              <w:rPr>
                <w:color w:val="000000" w:themeColor="text1"/>
                <w:lang w:val="sv-FI"/>
              </w:rPr>
            </w:pPr>
            <w:r w:rsidRPr="00BE50E0">
              <w:rPr>
                <w:color w:val="000000" w:themeColor="text1"/>
                <w:lang w:val="sv-FI"/>
              </w:rPr>
              <w:t>45</w:t>
            </w:r>
            <w:r w:rsidR="00B27228">
              <w:rPr>
                <w:color w:val="000000" w:themeColor="text1"/>
                <w:lang w:val="sv-FI"/>
              </w:rPr>
              <w:t> §</w:t>
            </w:r>
          </w:p>
          <w:p w14:paraId="25244180" w14:textId="77777777" w:rsidR="00817A67" w:rsidRPr="00BE50E0" w:rsidRDefault="00817A67" w:rsidP="00817A67">
            <w:pPr>
              <w:pStyle w:val="LagPararubrik"/>
              <w:rPr>
                <w:color w:val="000000" w:themeColor="text1"/>
                <w:lang w:val="sv-FI"/>
              </w:rPr>
            </w:pPr>
            <w:r w:rsidRPr="00BE50E0">
              <w:rPr>
                <w:color w:val="000000" w:themeColor="text1"/>
                <w:lang w:val="sv-FI"/>
              </w:rPr>
              <w:t>Sysselsättningsstödets belopp</w:t>
            </w:r>
          </w:p>
          <w:p w14:paraId="7AF1A4D0" w14:textId="47E4693B" w:rsidR="00817A67" w:rsidRDefault="00817A67" w:rsidP="00817A67">
            <w:pPr>
              <w:pStyle w:val="ANormal"/>
              <w:rPr>
                <w:color w:val="000000" w:themeColor="text1"/>
                <w:lang w:val="sv-FI"/>
              </w:rPr>
            </w:pPr>
            <w:r w:rsidRPr="00BE50E0">
              <w:rPr>
                <w:color w:val="000000" w:themeColor="text1"/>
                <w:lang w:val="sv-FI"/>
              </w:rPr>
              <w:tab/>
              <w:t>Sysselsättningsstödet för anställning är per dag och person minst lika stort som den grunddagpenning som avses i 6</w:t>
            </w:r>
            <w:r w:rsidR="00B27228">
              <w:rPr>
                <w:color w:val="000000" w:themeColor="text1"/>
                <w:lang w:val="sv-FI"/>
              </w:rPr>
              <w:t> kap.</w:t>
            </w:r>
            <w:r w:rsidRPr="00BE50E0">
              <w:rPr>
                <w:color w:val="000000" w:themeColor="text1"/>
                <w:lang w:val="sv-FI"/>
              </w:rPr>
              <w:t xml:space="preserve"> 1</w:t>
            </w:r>
            <w:r w:rsidR="00B27228">
              <w:rPr>
                <w:color w:val="000000" w:themeColor="text1"/>
                <w:lang w:val="sv-FI"/>
              </w:rPr>
              <w:t> §</w:t>
            </w:r>
            <w:r w:rsidRPr="00BE50E0">
              <w:rPr>
                <w:color w:val="000000" w:themeColor="text1"/>
                <w:lang w:val="sv-FI"/>
              </w:rPr>
              <w:t xml:space="preserve"> 1</w:t>
            </w:r>
            <w:r w:rsidR="00B27228">
              <w:rPr>
                <w:color w:val="000000" w:themeColor="text1"/>
                <w:lang w:val="sv-FI"/>
              </w:rPr>
              <w:t> mom.</w:t>
            </w:r>
            <w:r w:rsidRPr="00BE50E0">
              <w:rPr>
                <w:color w:val="000000" w:themeColor="text1"/>
                <w:lang w:val="sv-FI"/>
              </w:rPr>
              <w:t xml:space="preserve"> i lagen om utkomstskydd för arbetslösa och högst lika stort som grunddagpenningen förhöjt med 90 procent.</w:t>
            </w:r>
          </w:p>
          <w:p w14:paraId="3770E0F3" w14:textId="660E5F46" w:rsidR="00147285" w:rsidRPr="00BE50E0" w:rsidRDefault="00147285" w:rsidP="00817A67">
            <w:pPr>
              <w:pStyle w:val="ANormal"/>
              <w:rPr>
                <w:color w:val="000000" w:themeColor="text1"/>
                <w:lang w:val="sv-FI"/>
              </w:rPr>
            </w:pPr>
            <w:r>
              <w:rPr>
                <w:color w:val="000000" w:themeColor="text1"/>
                <w:lang w:val="sv-FI"/>
              </w:rPr>
              <w:tab/>
            </w:r>
            <w:r w:rsidRPr="00C777AF">
              <w:rPr>
                <w:color w:val="000000" w:themeColor="text1"/>
                <w:lang w:val="sv-FI"/>
              </w:rPr>
              <w:t>Det högsta stödet enligt 1</w:t>
            </w:r>
            <w:r w:rsidR="00B27228">
              <w:rPr>
                <w:color w:val="000000" w:themeColor="text1"/>
                <w:lang w:val="sv-FI"/>
              </w:rPr>
              <w:t> mom.</w:t>
            </w:r>
            <w:r w:rsidRPr="00C777AF">
              <w:rPr>
                <w:color w:val="000000" w:themeColor="text1"/>
                <w:lang w:val="sv-FI"/>
              </w:rPr>
              <w:t xml:space="preserve"> kan beviljas för anställning inom näringsliv, staten eller kommun för personer som har varit arbetslösa i tio månader eller mer och för personer med nedsatt arbetsförmåga. Om den person som anställs med sysselsättningsstöd har nedsatt arbetsförmåga kan det högsta stödet beviljas endast för det första stödåret, medan stödet för det andra året kan vara högst lika stort som </w:t>
            </w:r>
            <w:r w:rsidRPr="00BE50E0">
              <w:rPr>
                <w:color w:val="000000" w:themeColor="text1"/>
                <w:lang w:val="sv-FI"/>
              </w:rPr>
              <w:t>grunddagpenning</w:t>
            </w:r>
            <w:r>
              <w:rPr>
                <w:color w:val="000000" w:themeColor="text1"/>
                <w:lang w:val="sv-FI"/>
              </w:rPr>
              <w:t>en</w:t>
            </w:r>
            <w:r w:rsidRPr="00C777AF">
              <w:rPr>
                <w:color w:val="000000" w:themeColor="text1"/>
                <w:lang w:val="sv-FI"/>
              </w:rPr>
              <w:t xml:space="preserve"> förhöjt med 50 procent per arbetsdag. För personer som har varit arbetslösa mellan sex och tio månader är stödet minst lika stort som </w:t>
            </w:r>
            <w:r w:rsidR="00DD4A07" w:rsidRPr="00BE50E0">
              <w:rPr>
                <w:color w:val="000000" w:themeColor="text1"/>
                <w:lang w:val="sv-FI"/>
              </w:rPr>
              <w:t>grunddagpenning</w:t>
            </w:r>
            <w:r w:rsidR="00DD4A07">
              <w:rPr>
                <w:color w:val="000000" w:themeColor="text1"/>
                <w:lang w:val="sv-FI"/>
              </w:rPr>
              <w:t>en</w:t>
            </w:r>
            <w:r w:rsidR="00DD4A07" w:rsidRPr="00C777AF">
              <w:rPr>
                <w:color w:val="000000" w:themeColor="text1"/>
                <w:lang w:val="sv-FI"/>
              </w:rPr>
              <w:t xml:space="preserve"> </w:t>
            </w:r>
            <w:r w:rsidRPr="00C777AF">
              <w:rPr>
                <w:color w:val="000000" w:themeColor="text1"/>
                <w:lang w:val="sv-FI"/>
              </w:rPr>
              <w:t>förhöjt med 50 procent per arbetsdag.</w:t>
            </w:r>
          </w:p>
          <w:p w14:paraId="568FFDD6" w14:textId="77777777" w:rsidR="00C35495" w:rsidRDefault="00817A67" w:rsidP="00D73F27">
            <w:pPr>
              <w:pStyle w:val="ANormal"/>
              <w:rPr>
                <w:color w:val="000000" w:themeColor="text1"/>
              </w:rPr>
            </w:pPr>
            <w:r w:rsidRPr="00BE50E0">
              <w:rPr>
                <w:color w:val="000000" w:themeColor="text1"/>
              </w:rPr>
              <w:t xml:space="preserve">- - - - - - - - - - - - - - - - - - - - - - - - - - - - - - </w:t>
            </w:r>
          </w:p>
          <w:p w14:paraId="48D4F0F1" w14:textId="199E1112" w:rsidR="005F368D" w:rsidRPr="00BE50E0" w:rsidRDefault="005F368D" w:rsidP="00D73F27">
            <w:pPr>
              <w:pStyle w:val="ANormal"/>
              <w:rPr>
                <w:color w:val="000000" w:themeColor="text1"/>
              </w:rPr>
            </w:pPr>
          </w:p>
        </w:tc>
        <w:tc>
          <w:tcPr>
            <w:tcW w:w="146" w:type="pct"/>
          </w:tcPr>
          <w:p w14:paraId="2C2C260B" w14:textId="77777777" w:rsidR="00DB42A3" w:rsidRPr="00BE50E0" w:rsidRDefault="00DB42A3" w:rsidP="00D73F27">
            <w:pPr>
              <w:pStyle w:val="ANormal"/>
              <w:rPr>
                <w:color w:val="000000" w:themeColor="text1"/>
              </w:rPr>
            </w:pPr>
          </w:p>
        </w:tc>
        <w:tc>
          <w:tcPr>
            <w:tcW w:w="2427" w:type="pct"/>
          </w:tcPr>
          <w:p w14:paraId="4F2C9297" w14:textId="77777777" w:rsidR="00DB42A3" w:rsidRPr="00BE50E0" w:rsidRDefault="00DB42A3" w:rsidP="00D73F27">
            <w:pPr>
              <w:pStyle w:val="ANormal"/>
              <w:rPr>
                <w:color w:val="000000" w:themeColor="text1"/>
              </w:rPr>
            </w:pPr>
          </w:p>
          <w:p w14:paraId="6EF87658" w14:textId="18356708" w:rsidR="00817A67" w:rsidRPr="00BE50E0" w:rsidRDefault="00817A67" w:rsidP="00817A67">
            <w:pPr>
              <w:pStyle w:val="LagParagraf"/>
              <w:rPr>
                <w:color w:val="000000" w:themeColor="text1"/>
                <w:lang w:val="sv-FI"/>
              </w:rPr>
            </w:pPr>
            <w:r w:rsidRPr="00BE50E0">
              <w:rPr>
                <w:color w:val="000000" w:themeColor="text1"/>
                <w:lang w:val="sv-FI"/>
              </w:rPr>
              <w:t>45</w:t>
            </w:r>
            <w:r w:rsidR="00B27228">
              <w:rPr>
                <w:color w:val="000000" w:themeColor="text1"/>
                <w:lang w:val="sv-FI"/>
              </w:rPr>
              <w:t> §</w:t>
            </w:r>
          </w:p>
          <w:p w14:paraId="4CE1088D" w14:textId="77777777" w:rsidR="00817A67" w:rsidRPr="00BE50E0" w:rsidRDefault="00817A67" w:rsidP="00817A67">
            <w:pPr>
              <w:pStyle w:val="LagPararubrik"/>
              <w:rPr>
                <w:color w:val="000000" w:themeColor="text1"/>
                <w:lang w:val="sv-FI"/>
              </w:rPr>
            </w:pPr>
            <w:r w:rsidRPr="00BE50E0">
              <w:rPr>
                <w:color w:val="000000" w:themeColor="text1"/>
                <w:lang w:val="sv-FI"/>
              </w:rPr>
              <w:t>Sysselsättningsstödets belopp</w:t>
            </w:r>
          </w:p>
          <w:p w14:paraId="7011E95A" w14:textId="14313794" w:rsidR="00817A67" w:rsidRDefault="00817A67" w:rsidP="00817A67">
            <w:pPr>
              <w:pStyle w:val="ANormal"/>
              <w:rPr>
                <w:color w:val="000000" w:themeColor="text1"/>
                <w:lang w:val="sv-FI"/>
              </w:rPr>
            </w:pPr>
            <w:r w:rsidRPr="00BE50E0">
              <w:rPr>
                <w:color w:val="000000" w:themeColor="text1"/>
                <w:lang w:val="sv-FI"/>
              </w:rPr>
              <w:tab/>
              <w:t xml:space="preserve">Sysselsättningsstödet för anställning är per dag och person minst lika stort som </w:t>
            </w:r>
            <w:r w:rsidRPr="00DB72A4">
              <w:rPr>
                <w:b/>
                <w:bCs/>
                <w:color w:val="000000" w:themeColor="text1"/>
                <w:lang w:val="sv-FI"/>
              </w:rPr>
              <w:t>det allmänna stöd som avses i 4</w:t>
            </w:r>
            <w:r w:rsidR="00B27228">
              <w:rPr>
                <w:b/>
                <w:bCs/>
                <w:color w:val="000000" w:themeColor="text1"/>
                <w:lang w:val="sv-FI"/>
              </w:rPr>
              <w:t> kap.</w:t>
            </w:r>
            <w:r w:rsidRPr="00DB72A4">
              <w:rPr>
                <w:b/>
                <w:bCs/>
                <w:color w:val="000000" w:themeColor="text1"/>
                <w:lang w:val="sv-FI"/>
              </w:rPr>
              <w:t xml:space="preserve"> 15</w:t>
            </w:r>
            <w:r w:rsidR="00B27228">
              <w:rPr>
                <w:b/>
                <w:bCs/>
                <w:color w:val="000000" w:themeColor="text1"/>
                <w:lang w:val="sv-FI"/>
              </w:rPr>
              <w:t> §</w:t>
            </w:r>
            <w:r w:rsidRPr="00DB72A4">
              <w:rPr>
                <w:b/>
                <w:bCs/>
                <w:color w:val="000000" w:themeColor="text1"/>
                <w:lang w:val="sv-FI"/>
              </w:rPr>
              <w:t xml:space="preserve"> 1</w:t>
            </w:r>
            <w:r w:rsidR="00B27228">
              <w:rPr>
                <w:b/>
                <w:bCs/>
                <w:color w:val="000000" w:themeColor="text1"/>
                <w:lang w:val="sv-FI"/>
              </w:rPr>
              <w:t> mom.</w:t>
            </w:r>
            <w:r w:rsidRPr="00DB72A4">
              <w:rPr>
                <w:b/>
                <w:bCs/>
                <w:color w:val="000000" w:themeColor="text1"/>
                <w:lang w:val="sv-FI"/>
              </w:rPr>
              <w:t xml:space="preserve"> i lagen om allmänt stöd</w:t>
            </w:r>
            <w:r w:rsidRPr="00BE50E0">
              <w:rPr>
                <w:color w:val="000000" w:themeColor="text1"/>
                <w:lang w:val="sv-FI"/>
              </w:rPr>
              <w:t xml:space="preserve"> och högst lika stort som </w:t>
            </w:r>
            <w:r w:rsidRPr="00C13B96">
              <w:rPr>
                <w:b/>
                <w:bCs/>
                <w:color w:val="000000" w:themeColor="text1"/>
                <w:lang w:val="sv-FI"/>
              </w:rPr>
              <w:t>det allmänna stödet</w:t>
            </w:r>
            <w:r w:rsidRPr="00BE50E0">
              <w:rPr>
                <w:color w:val="000000" w:themeColor="text1"/>
                <w:lang w:val="sv-FI"/>
              </w:rPr>
              <w:t xml:space="preserve"> förhöjt med 90 procent.</w:t>
            </w:r>
          </w:p>
          <w:p w14:paraId="06C430B4" w14:textId="57AF773E" w:rsidR="00147285" w:rsidRDefault="00147285" w:rsidP="00817A67">
            <w:pPr>
              <w:pStyle w:val="ANormal"/>
              <w:rPr>
                <w:color w:val="000000" w:themeColor="text1"/>
                <w:lang w:val="sv-FI"/>
              </w:rPr>
            </w:pPr>
            <w:r>
              <w:rPr>
                <w:color w:val="000000" w:themeColor="text1"/>
                <w:lang w:val="sv-FI"/>
              </w:rPr>
              <w:tab/>
            </w:r>
            <w:r w:rsidRPr="00C777AF">
              <w:rPr>
                <w:color w:val="000000" w:themeColor="text1"/>
                <w:lang w:val="sv-FI"/>
              </w:rPr>
              <w:t>Det högsta stödet enligt 1</w:t>
            </w:r>
            <w:r w:rsidR="00B27228">
              <w:rPr>
                <w:color w:val="000000" w:themeColor="text1"/>
                <w:lang w:val="sv-FI"/>
              </w:rPr>
              <w:t> mom.</w:t>
            </w:r>
            <w:r w:rsidRPr="00C777AF">
              <w:rPr>
                <w:color w:val="000000" w:themeColor="text1"/>
                <w:lang w:val="sv-FI"/>
              </w:rPr>
              <w:t xml:space="preserve"> kan beviljas för anställning inom näringsliv, staten eller kommun för personer som har varit arbetslösa i tio månader eller mer och för personer med nedsatt arbetsförmåga. Om den person som anställs med sysselsättningsstöd har nedsatt arbetsförmåga kan det högsta stödet beviljas endast för det första stödåret, medan stödet för det andra året kan vara högst lika stort som </w:t>
            </w:r>
            <w:r w:rsidRPr="00147285">
              <w:rPr>
                <w:b/>
                <w:bCs/>
                <w:color w:val="000000" w:themeColor="text1"/>
                <w:lang w:val="sv-FI"/>
              </w:rPr>
              <w:t>det allmänna stödet</w:t>
            </w:r>
            <w:r w:rsidRPr="00C777AF">
              <w:rPr>
                <w:color w:val="000000" w:themeColor="text1"/>
                <w:lang w:val="sv-FI"/>
              </w:rPr>
              <w:t xml:space="preserve"> förhöjt med 50 procent per arbetsdag. För personer som har varit arbetslösa mellan sex och tio månader är stödet minst lika stort som </w:t>
            </w:r>
            <w:r w:rsidRPr="0049296F">
              <w:rPr>
                <w:b/>
                <w:bCs/>
                <w:color w:val="000000" w:themeColor="text1"/>
                <w:lang w:val="sv-FI"/>
              </w:rPr>
              <w:t>det allmänna stödet</w:t>
            </w:r>
            <w:r w:rsidRPr="00C777AF">
              <w:rPr>
                <w:color w:val="000000" w:themeColor="text1"/>
                <w:lang w:val="sv-FI"/>
              </w:rPr>
              <w:t xml:space="preserve"> förhöjt med 50 procent per arbetsdag.</w:t>
            </w:r>
          </w:p>
          <w:p w14:paraId="2D5E079B" w14:textId="77777777" w:rsidR="00C35495" w:rsidRDefault="00817A67" w:rsidP="00D73F27">
            <w:pPr>
              <w:pStyle w:val="ANormal"/>
              <w:rPr>
                <w:color w:val="000000" w:themeColor="text1"/>
              </w:rPr>
            </w:pPr>
            <w:r w:rsidRPr="00BE50E0">
              <w:rPr>
                <w:color w:val="000000" w:themeColor="text1"/>
              </w:rPr>
              <w:t xml:space="preserve">- - - - - - - - - - - - - - - - - - - - - - - - - - - - - - </w:t>
            </w:r>
          </w:p>
          <w:p w14:paraId="34BC3B54" w14:textId="7CFA2C15" w:rsidR="005F368D" w:rsidRPr="00BE50E0" w:rsidRDefault="005F368D" w:rsidP="00D73F27">
            <w:pPr>
              <w:pStyle w:val="ANormal"/>
              <w:rPr>
                <w:color w:val="000000" w:themeColor="text1"/>
              </w:rPr>
            </w:pPr>
          </w:p>
        </w:tc>
      </w:tr>
      <w:tr w:rsidR="00BE50E0" w:rsidRPr="00BE50E0" w14:paraId="71E88FF2" w14:textId="77777777" w:rsidTr="00785596">
        <w:tc>
          <w:tcPr>
            <w:tcW w:w="2427" w:type="pct"/>
          </w:tcPr>
          <w:p w14:paraId="7815DEDF" w14:textId="77777777" w:rsidR="00DB42A3" w:rsidRPr="00BE50E0" w:rsidRDefault="00DB42A3" w:rsidP="00D73F27">
            <w:pPr>
              <w:pStyle w:val="ANormal"/>
              <w:rPr>
                <w:color w:val="000000" w:themeColor="text1"/>
              </w:rPr>
            </w:pPr>
          </w:p>
          <w:p w14:paraId="0240A2A1" w14:textId="3DE8DCDA" w:rsidR="004C178F" w:rsidRPr="00BE50E0" w:rsidRDefault="004C178F" w:rsidP="004C178F">
            <w:pPr>
              <w:pStyle w:val="LagParagraf"/>
              <w:rPr>
                <w:color w:val="000000" w:themeColor="text1"/>
                <w:lang w:val="sv-FI"/>
              </w:rPr>
            </w:pPr>
            <w:r w:rsidRPr="00BE50E0">
              <w:rPr>
                <w:color w:val="000000" w:themeColor="text1"/>
                <w:lang w:val="sv-FI"/>
              </w:rPr>
              <w:t>46</w:t>
            </w:r>
            <w:r w:rsidR="00B27228">
              <w:rPr>
                <w:color w:val="000000" w:themeColor="text1"/>
                <w:lang w:val="sv-FI"/>
              </w:rPr>
              <w:t> §</w:t>
            </w:r>
          </w:p>
          <w:p w14:paraId="04AB9BC3" w14:textId="77777777" w:rsidR="004C178F" w:rsidRPr="00BE50E0" w:rsidRDefault="004C178F" w:rsidP="004C178F">
            <w:pPr>
              <w:pStyle w:val="LagPararubrik"/>
              <w:rPr>
                <w:color w:val="000000" w:themeColor="text1"/>
                <w:lang w:val="sv-FI"/>
              </w:rPr>
            </w:pPr>
            <w:r w:rsidRPr="00BE50E0">
              <w:rPr>
                <w:color w:val="000000" w:themeColor="text1"/>
                <w:lang w:val="sv-FI"/>
              </w:rPr>
              <w:t>Arbetstid</w:t>
            </w:r>
          </w:p>
          <w:p w14:paraId="46832DD5" w14:textId="77777777" w:rsidR="004C178F" w:rsidRPr="00BE50E0" w:rsidRDefault="004C178F" w:rsidP="004C178F">
            <w:pPr>
              <w:pStyle w:val="ANormal"/>
              <w:rPr>
                <w:color w:val="000000" w:themeColor="text1"/>
                <w:lang w:val="sv-FI"/>
              </w:rPr>
            </w:pPr>
            <w:r w:rsidRPr="00BE50E0">
              <w:rPr>
                <w:color w:val="000000" w:themeColor="text1"/>
                <w:lang w:val="sv-FI"/>
              </w:rPr>
              <w:tab/>
              <w:t>En arbetsgivare kan beviljas ett sysselsättningsstöd som är lika stort som grunddagpenningen eller ett förhöjt sysselsättningsstöd till fullt belopp för ordnande av sådan anställning där arbetstiden under en tidsperiod som motsvarar lönebetalningsperioden överstiger 80 procent av den ordinarie arbetstiden i branschen. Om sysselsättningsstöd för sysselsättande av en och samma arbetstagare betalas till flera arbetsgivare samtidigt, ska den sammanlagda arbetstiden överstiga 80 procent av den ordinarie arbetstiden i branschen.</w:t>
            </w:r>
          </w:p>
          <w:p w14:paraId="3182125F" w14:textId="77777777" w:rsidR="004C178F" w:rsidRPr="00BE50E0" w:rsidRDefault="004C178F" w:rsidP="004C178F">
            <w:pPr>
              <w:pStyle w:val="ANormal"/>
              <w:rPr>
                <w:color w:val="000000" w:themeColor="text1"/>
                <w:lang w:val="sv-FI"/>
              </w:rPr>
            </w:pPr>
            <w:r w:rsidRPr="00BE50E0">
              <w:rPr>
                <w:color w:val="000000" w:themeColor="text1"/>
                <w:lang w:val="sv-FI"/>
              </w:rPr>
              <w:tab/>
              <w:t>Vid sysselsättande av personer med nedsatt arbetsförmåga kan sysselsättningsstöd för anställning beviljas, även om arbetstiden under en tidsperiod som motsvarar lönebetalningsperioden är minst 50 procent av den ordinarie arbetstiden i branschen. Stödbeloppet bör i ett sådant fall sättas i relation till den faktiska arbetstiden. Stödbeloppet kan inte vara lägre än grunddagpenningen.</w:t>
            </w:r>
          </w:p>
          <w:p w14:paraId="5B90BEC1" w14:textId="77777777" w:rsidR="00C35495" w:rsidRDefault="004C178F" w:rsidP="00D73F27">
            <w:pPr>
              <w:pStyle w:val="ANormal"/>
              <w:rPr>
                <w:color w:val="000000" w:themeColor="text1"/>
              </w:rPr>
            </w:pPr>
            <w:r w:rsidRPr="00BE50E0">
              <w:rPr>
                <w:color w:val="000000" w:themeColor="text1"/>
              </w:rPr>
              <w:t>- - - - - - - - - - - - - - - - - - - - - - - - - - - - - -</w:t>
            </w:r>
          </w:p>
          <w:p w14:paraId="36BC204E" w14:textId="77777777" w:rsidR="005F368D" w:rsidRDefault="005F368D" w:rsidP="00D73F27">
            <w:pPr>
              <w:pStyle w:val="ANormal"/>
              <w:rPr>
                <w:color w:val="000000" w:themeColor="text1"/>
              </w:rPr>
            </w:pPr>
          </w:p>
          <w:p w14:paraId="5BA29E3B" w14:textId="39CEE23E" w:rsidR="00785596" w:rsidRPr="00BE50E0" w:rsidRDefault="00785596" w:rsidP="00D73F27">
            <w:pPr>
              <w:pStyle w:val="ANormal"/>
              <w:rPr>
                <w:color w:val="000000" w:themeColor="text1"/>
              </w:rPr>
            </w:pPr>
          </w:p>
        </w:tc>
        <w:tc>
          <w:tcPr>
            <w:tcW w:w="146" w:type="pct"/>
          </w:tcPr>
          <w:p w14:paraId="089D1BFF" w14:textId="77777777" w:rsidR="00DB42A3" w:rsidRPr="00BE50E0" w:rsidRDefault="00DB42A3" w:rsidP="00D73F27">
            <w:pPr>
              <w:pStyle w:val="ANormal"/>
              <w:rPr>
                <w:color w:val="000000" w:themeColor="text1"/>
              </w:rPr>
            </w:pPr>
          </w:p>
        </w:tc>
        <w:tc>
          <w:tcPr>
            <w:tcW w:w="2427" w:type="pct"/>
          </w:tcPr>
          <w:p w14:paraId="49A6874F" w14:textId="77777777" w:rsidR="00DB42A3" w:rsidRPr="00BE50E0" w:rsidRDefault="00DB42A3" w:rsidP="00D73F27">
            <w:pPr>
              <w:pStyle w:val="ANormal"/>
              <w:rPr>
                <w:color w:val="000000" w:themeColor="text1"/>
              </w:rPr>
            </w:pPr>
          </w:p>
          <w:p w14:paraId="6F0743D4" w14:textId="658AE3F7" w:rsidR="00671F37" w:rsidRPr="00BE50E0" w:rsidRDefault="00671F37" w:rsidP="00671F37">
            <w:pPr>
              <w:pStyle w:val="LagParagraf"/>
              <w:rPr>
                <w:color w:val="000000" w:themeColor="text1"/>
                <w:lang w:val="sv-FI"/>
              </w:rPr>
            </w:pPr>
            <w:r w:rsidRPr="00BE50E0">
              <w:rPr>
                <w:color w:val="000000" w:themeColor="text1"/>
                <w:lang w:val="sv-FI"/>
              </w:rPr>
              <w:t>46</w:t>
            </w:r>
            <w:r w:rsidR="00B27228">
              <w:rPr>
                <w:color w:val="000000" w:themeColor="text1"/>
                <w:lang w:val="sv-FI"/>
              </w:rPr>
              <w:t> §</w:t>
            </w:r>
          </w:p>
          <w:p w14:paraId="04C20EA9" w14:textId="77777777" w:rsidR="00671F37" w:rsidRPr="00BE50E0" w:rsidRDefault="00671F37" w:rsidP="00671F37">
            <w:pPr>
              <w:pStyle w:val="LagPararubrik"/>
              <w:rPr>
                <w:color w:val="000000" w:themeColor="text1"/>
                <w:lang w:val="sv-FI"/>
              </w:rPr>
            </w:pPr>
            <w:r w:rsidRPr="00BE50E0">
              <w:rPr>
                <w:color w:val="000000" w:themeColor="text1"/>
                <w:lang w:val="sv-FI"/>
              </w:rPr>
              <w:t>Arbetstid</w:t>
            </w:r>
          </w:p>
          <w:p w14:paraId="23B91993" w14:textId="77777777" w:rsidR="00671F37" w:rsidRPr="00BE50E0" w:rsidRDefault="00671F37" w:rsidP="00671F37">
            <w:pPr>
              <w:pStyle w:val="ANormal"/>
              <w:rPr>
                <w:color w:val="000000" w:themeColor="text1"/>
                <w:lang w:val="sv-FI"/>
              </w:rPr>
            </w:pPr>
            <w:r w:rsidRPr="00BE50E0">
              <w:rPr>
                <w:color w:val="000000" w:themeColor="text1"/>
                <w:lang w:val="sv-FI"/>
              </w:rPr>
              <w:tab/>
              <w:t xml:space="preserve">En arbetsgivare kan beviljas ett sysselsättningsstöd som är lika stort som </w:t>
            </w:r>
            <w:r w:rsidRPr="004C01BA">
              <w:rPr>
                <w:b/>
                <w:bCs/>
                <w:color w:val="000000" w:themeColor="text1"/>
                <w:lang w:val="sv-FI"/>
              </w:rPr>
              <w:t>det allmänna stödet</w:t>
            </w:r>
            <w:r w:rsidRPr="00BE50E0">
              <w:rPr>
                <w:color w:val="000000" w:themeColor="text1"/>
                <w:lang w:val="sv-FI"/>
              </w:rPr>
              <w:t xml:space="preserve"> eller ett förhöjt sysselsättningsstöd till fullt belopp för ordnande av sådan anställning där arbetstiden under en tidsperiod som motsvarar lönebetalningsperioden överstiger 80 procent av den ordinarie arbetstiden i branschen. Om sysselsättningsstöd för sysselsättande av en och samma arbetstagare betalas till flera arbetsgivare samtidigt, ska den sammanlagda arbetstiden överstiga 80 procent av den ordinarie arbetstiden i branschen.</w:t>
            </w:r>
          </w:p>
          <w:p w14:paraId="0F16EE61" w14:textId="77777777" w:rsidR="00671F37" w:rsidRPr="00BE50E0" w:rsidRDefault="00671F37" w:rsidP="00671F37">
            <w:pPr>
              <w:pStyle w:val="ANormal"/>
              <w:rPr>
                <w:color w:val="000000" w:themeColor="text1"/>
                <w:lang w:val="sv-FI"/>
              </w:rPr>
            </w:pPr>
            <w:r w:rsidRPr="00BE50E0">
              <w:rPr>
                <w:color w:val="000000" w:themeColor="text1"/>
                <w:lang w:val="sv-FI"/>
              </w:rPr>
              <w:tab/>
              <w:t xml:space="preserve">Vid sysselsättande av personer med nedsatt arbetsförmåga kan sysselsättningsstöd för anställning beviljas, även om arbetstiden under en tidsperiod som motsvarar lönebetalningsperioden är minst 50 procent av den ordinarie arbetstiden i branschen. Stödbeloppet bör i ett sådant fall sättas i relation till den faktiska arbetstiden. Stödbeloppet kan inte vara lägre än </w:t>
            </w:r>
            <w:r w:rsidRPr="004C01BA">
              <w:rPr>
                <w:b/>
                <w:bCs/>
                <w:color w:val="000000" w:themeColor="text1"/>
                <w:lang w:val="sv-FI"/>
              </w:rPr>
              <w:t>beloppet av det allmänna stödet.</w:t>
            </w:r>
          </w:p>
          <w:p w14:paraId="5957C575" w14:textId="77777777" w:rsidR="00C35495" w:rsidRDefault="00671F37" w:rsidP="00D73F27">
            <w:pPr>
              <w:pStyle w:val="ANormal"/>
              <w:rPr>
                <w:color w:val="000000" w:themeColor="text1"/>
              </w:rPr>
            </w:pPr>
            <w:r w:rsidRPr="00BE50E0">
              <w:rPr>
                <w:color w:val="000000" w:themeColor="text1"/>
              </w:rPr>
              <w:t xml:space="preserve">- - - - - - - - - - - - - - - - - - - - - - - - - - - - - - </w:t>
            </w:r>
          </w:p>
          <w:p w14:paraId="5319E5AD" w14:textId="77777777" w:rsidR="00785596" w:rsidRDefault="00785596" w:rsidP="00D73F27">
            <w:pPr>
              <w:pStyle w:val="ANormal"/>
              <w:rPr>
                <w:color w:val="000000" w:themeColor="text1"/>
              </w:rPr>
            </w:pPr>
          </w:p>
          <w:p w14:paraId="0E47C1F5" w14:textId="4978C59A" w:rsidR="00785596" w:rsidRPr="00BE50E0" w:rsidRDefault="00785596" w:rsidP="00D73F27">
            <w:pPr>
              <w:pStyle w:val="ANormal"/>
              <w:rPr>
                <w:color w:val="000000" w:themeColor="text1"/>
              </w:rPr>
            </w:pPr>
          </w:p>
        </w:tc>
      </w:tr>
      <w:tr w:rsidR="00BE50E0" w:rsidRPr="00BE50E0" w14:paraId="432804F6" w14:textId="77777777" w:rsidTr="00785596">
        <w:tc>
          <w:tcPr>
            <w:tcW w:w="2427" w:type="pct"/>
          </w:tcPr>
          <w:p w14:paraId="5828291C" w14:textId="77777777" w:rsidR="00DB42A3" w:rsidRPr="00BE50E0" w:rsidRDefault="00DB42A3" w:rsidP="00D73F27">
            <w:pPr>
              <w:pStyle w:val="ANormal"/>
              <w:rPr>
                <w:color w:val="000000" w:themeColor="text1"/>
              </w:rPr>
            </w:pPr>
          </w:p>
          <w:p w14:paraId="46C89BB7" w14:textId="095155EC" w:rsidR="00F01CE7" w:rsidRPr="00BE50E0" w:rsidRDefault="00F01CE7" w:rsidP="00F01CE7">
            <w:pPr>
              <w:pStyle w:val="LagParagraf"/>
              <w:rPr>
                <w:color w:val="000000" w:themeColor="text1"/>
                <w:lang w:val="sv-FI"/>
              </w:rPr>
            </w:pPr>
            <w:r w:rsidRPr="00BE50E0">
              <w:rPr>
                <w:color w:val="000000" w:themeColor="text1"/>
                <w:lang w:val="sv-FI"/>
              </w:rPr>
              <w:t>49</w:t>
            </w:r>
            <w:r w:rsidR="00B27228">
              <w:rPr>
                <w:color w:val="000000" w:themeColor="text1"/>
                <w:lang w:val="sv-FI"/>
              </w:rPr>
              <w:t> §</w:t>
            </w:r>
          </w:p>
          <w:p w14:paraId="190A97A5" w14:textId="77777777" w:rsidR="00F01CE7" w:rsidRPr="00BE50E0" w:rsidRDefault="00F01CE7" w:rsidP="00F01CE7">
            <w:pPr>
              <w:pStyle w:val="LagPararubrik"/>
              <w:rPr>
                <w:color w:val="000000" w:themeColor="text1"/>
                <w:lang w:val="sv-FI"/>
              </w:rPr>
            </w:pPr>
            <w:r w:rsidRPr="00BE50E0">
              <w:rPr>
                <w:color w:val="000000" w:themeColor="text1"/>
                <w:lang w:val="sv-FI"/>
              </w:rPr>
              <w:t>Förutsättningar för beviljande av stöd</w:t>
            </w:r>
          </w:p>
          <w:p w14:paraId="46685874" w14:textId="6AA32BCC" w:rsidR="00F01CE7" w:rsidRPr="00BE50E0" w:rsidRDefault="00F01CE7" w:rsidP="00F01CE7">
            <w:pPr>
              <w:pStyle w:val="ANormal"/>
              <w:rPr>
                <w:color w:val="000000" w:themeColor="text1"/>
              </w:rPr>
            </w:pPr>
            <w:r w:rsidRPr="00BE50E0">
              <w:rPr>
                <w:color w:val="000000" w:themeColor="text1"/>
              </w:rPr>
              <w:t xml:space="preserve">- - - - - - - - - - - - - - - - - - - - - - - - - - - - - - </w:t>
            </w:r>
          </w:p>
          <w:p w14:paraId="2C1626DE" w14:textId="7408D939" w:rsidR="00F01CE7" w:rsidRPr="00BE50E0" w:rsidRDefault="00F01CE7" w:rsidP="00F01CE7">
            <w:pPr>
              <w:pStyle w:val="ANormal"/>
              <w:rPr>
                <w:color w:val="000000" w:themeColor="text1"/>
                <w:lang w:val="sv-FI"/>
              </w:rPr>
            </w:pPr>
            <w:r w:rsidRPr="00BE50E0">
              <w:rPr>
                <w:color w:val="000000" w:themeColor="text1"/>
              </w:rPr>
              <w:tab/>
            </w:r>
            <w:r w:rsidRPr="00BE50E0">
              <w:rPr>
                <w:color w:val="000000" w:themeColor="text1"/>
                <w:lang w:val="sv-FI"/>
              </w:rPr>
              <w:t>Sysselsättningsstöd för arbetspraktik kan inte beviljas en arbetssökande som är berättigad till grunddagpenning med eller utan förhöjning eller arbetsmarknadsstöd enligt</w:t>
            </w:r>
            <w:r w:rsidR="00212C8C">
              <w:rPr>
                <w:color w:val="000000" w:themeColor="text1"/>
                <w:lang w:val="sv-FI"/>
              </w:rPr>
              <w:t xml:space="preserve"> </w:t>
            </w:r>
            <w:hyperlink r:id="rId33" w:history="1">
              <w:r w:rsidRPr="00BE50E0">
                <w:rPr>
                  <w:rStyle w:val="Hyperlnk"/>
                  <w:color w:val="000000" w:themeColor="text1"/>
                  <w:lang w:val="sv-FI"/>
                </w:rPr>
                <w:t>landskapslagen om tillämpning i landskapet Åland av lagen om utkomstskydd för arbetslösa</w:t>
              </w:r>
            </w:hyperlink>
            <w:r w:rsidR="00212C8C">
              <w:rPr>
                <w:color w:val="000000" w:themeColor="text1"/>
              </w:rPr>
              <w:t xml:space="preserve"> </w:t>
            </w:r>
            <w:r w:rsidRPr="00BE50E0">
              <w:rPr>
                <w:color w:val="000000" w:themeColor="text1"/>
                <w:lang w:val="sv-FI"/>
              </w:rPr>
              <w:t>eller inkomstrelaterad dagpenning med eller utan förhöjning enligt lagen om utkomstskydd för arbetslösa. I stället kan arbetslöshetsdagpenning eller arbetsmarknadsstöd beviljas under praktiktiden.</w:t>
            </w:r>
          </w:p>
          <w:p w14:paraId="68AD9EBD" w14:textId="77777777" w:rsidR="00C35495" w:rsidRDefault="00F01CE7" w:rsidP="00D73F27">
            <w:pPr>
              <w:pStyle w:val="ANormal"/>
              <w:rPr>
                <w:color w:val="000000" w:themeColor="text1"/>
                <w:lang w:val="sv-FI"/>
              </w:rPr>
            </w:pPr>
            <w:r w:rsidRPr="00BE50E0">
              <w:rPr>
                <w:color w:val="000000" w:themeColor="text1"/>
                <w:lang w:val="sv-FI"/>
              </w:rPr>
              <w:tab/>
              <w:t>Den som deltar i arbetspraktik och som beviljas sysselsättningsstöd enligt detta kapitel, arbetslöshetsdagpenning eller arbetsmarknadsstöd kan även beviljas ersättning för resekostnader och boende under praktiktiden.</w:t>
            </w:r>
          </w:p>
          <w:p w14:paraId="3DD2F8B5" w14:textId="03CC024C" w:rsidR="00785596" w:rsidRPr="00BE50E0" w:rsidRDefault="00785596" w:rsidP="00D73F27">
            <w:pPr>
              <w:pStyle w:val="ANormal"/>
              <w:rPr>
                <w:color w:val="000000" w:themeColor="text1"/>
              </w:rPr>
            </w:pPr>
          </w:p>
        </w:tc>
        <w:tc>
          <w:tcPr>
            <w:tcW w:w="146" w:type="pct"/>
          </w:tcPr>
          <w:p w14:paraId="619C06CD" w14:textId="77777777" w:rsidR="00DB42A3" w:rsidRPr="00BE50E0" w:rsidRDefault="00DB42A3" w:rsidP="00D73F27">
            <w:pPr>
              <w:pStyle w:val="ANormal"/>
              <w:rPr>
                <w:color w:val="000000" w:themeColor="text1"/>
              </w:rPr>
            </w:pPr>
          </w:p>
        </w:tc>
        <w:tc>
          <w:tcPr>
            <w:tcW w:w="2427" w:type="pct"/>
          </w:tcPr>
          <w:p w14:paraId="11914191" w14:textId="77777777" w:rsidR="00DB42A3" w:rsidRPr="00BE50E0" w:rsidRDefault="00DB42A3" w:rsidP="00D73F27">
            <w:pPr>
              <w:pStyle w:val="ANormal"/>
              <w:rPr>
                <w:color w:val="000000" w:themeColor="text1"/>
              </w:rPr>
            </w:pPr>
          </w:p>
          <w:p w14:paraId="73FD7E06" w14:textId="66A7E809" w:rsidR="00F01CE7" w:rsidRPr="00BE50E0" w:rsidRDefault="00F01CE7" w:rsidP="00F01CE7">
            <w:pPr>
              <w:pStyle w:val="LagParagraf"/>
              <w:rPr>
                <w:color w:val="000000" w:themeColor="text1"/>
                <w:lang w:val="sv-FI"/>
              </w:rPr>
            </w:pPr>
            <w:r w:rsidRPr="00BE50E0">
              <w:rPr>
                <w:color w:val="000000" w:themeColor="text1"/>
                <w:lang w:val="sv-FI"/>
              </w:rPr>
              <w:t>49</w:t>
            </w:r>
            <w:r w:rsidR="00B27228">
              <w:rPr>
                <w:color w:val="000000" w:themeColor="text1"/>
                <w:lang w:val="sv-FI"/>
              </w:rPr>
              <w:t> §</w:t>
            </w:r>
          </w:p>
          <w:p w14:paraId="5ED8B36C" w14:textId="77777777" w:rsidR="00F01CE7" w:rsidRPr="00BE50E0" w:rsidRDefault="00F01CE7" w:rsidP="00F01CE7">
            <w:pPr>
              <w:pStyle w:val="LagPararubrik"/>
              <w:rPr>
                <w:color w:val="000000" w:themeColor="text1"/>
                <w:lang w:val="sv-FI"/>
              </w:rPr>
            </w:pPr>
            <w:r w:rsidRPr="00BE50E0">
              <w:rPr>
                <w:color w:val="000000" w:themeColor="text1"/>
                <w:lang w:val="sv-FI"/>
              </w:rPr>
              <w:t>Förutsättningar för beviljande av stöd</w:t>
            </w:r>
          </w:p>
          <w:p w14:paraId="3A683131" w14:textId="28B9A159" w:rsidR="00F01CE7" w:rsidRPr="00BE50E0" w:rsidRDefault="00F01CE7" w:rsidP="00F01CE7">
            <w:pPr>
              <w:pStyle w:val="ANormal"/>
              <w:rPr>
                <w:color w:val="000000" w:themeColor="text1"/>
              </w:rPr>
            </w:pPr>
            <w:r w:rsidRPr="00BE50E0">
              <w:rPr>
                <w:color w:val="000000" w:themeColor="text1"/>
              </w:rPr>
              <w:t xml:space="preserve">- - - - - - - - - - - - - - - - - - - - - - - - - - - - - - </w:t>
            </w:r>
          </w:p>
          <w:p w14:paraId="4A340169" w14:textId="77777777" w:rsidR="00F01CE7" w:rsidRPr="00212C8C" w:rsidRDefault="00F01CE7" w:rsidP="00F01CE7">
            <w:pPr>
              <w:pStyle w:val="ANormal"/>
              <w:rPr>
                <w:b/>
                <w:bCs/>
                <w:color w:val="000000" w:themeColor="text1"/>
                <w:lang w:val="sv-FI"/>
              </w:rPr>
            </w:pPr>
            <w:r w:rsidRPr="00BE50E0">
              <w:rPr>
                <w:color w:val="000000" w:themeColor="text1"/>
              </w:rPr>
              <w:tab/>
            </w:r>
            <w:r w:rsidRPr="00BE50E0">
              <w:rPr>
                <w:color w:val="000000" w:themeColor="text1"/>
                <w:lang w:val="sv-FI"/>
              </w:rPr>
              <w:t xml:space="preserve">Sysselsättningsstöd för arbetspraktik kan inte beviljas en arbetssökande som är berättigad till </w:t>
            </w:r>
            <w:r w:rsidRPr="00702D14">
              <w:rPr>
                <w:b/>
                <w:bCs/>
                <w:color w:val="000000" w:themeColor="text1"/>
                <w:lang w:val="sv-FI"/>
              </w:rPr>
              <w:t xml:space="preserve">allmänt stöd enligt </w:t>
            </w:r>
            <w:hyperlink r:id="rId34" w:history="1">
              <w:r w:rsidRPr="00702D14">
                <w:rPr>
                  <w:rStyle w:val="Hyperlnk"/>
                  <w:b/>
                  <w:bCs/>
                  <w:color w:val="000000" w:themeColor="text1"/>
                  <w:lang w:val="sv-FI"/>
                </w:rPr>
                <w:t>landskapslagen om tillämpning på Åland av lagen om allmänt</w:t>
              </w:r>
            </w:hyperlink>
            <w:r w:rsidRPr="00702D14">
              <w:rPr>
                <w:b/>
                <w:bCs/>
                <w:color w:val="000000" w:themeColor="text1"/>
              </w:rPr>
              <w:t xml:space="preserve"> stöd</w:t>
            </w:r>
            <w:r w:rsidRPr="00BE50E0">
              <w:rPr>
                <w:color w:val="000000" w:themeColor="text1"/>
                <w:lang w:val="sv-FI"/>
              </w:rPr>
              <w:t xml:space="preserve"> eller inkomstrelaterad dagpenning med eller utan förhöjning enligt lagen om utkomstskydd för arbetslösa. I stället kan </w:t>
            </w:r>
            <w:r w:rsidRPr="00212C8C">
              <w:rPr>
                <w:b/>
                <w:bCs/>
                <w:color w:val="000000" w:themeColor="text1"/>
                <w:lang w:val="sv-FI"/>
              </w:rPr>
              <w:t>allmänt stöd eller inkomstrelaterad dagpenning beviljas under praktiktiden.</w:t>
            </w:r>
          </w:p>
          <w:p w14:paraId="7909550F" w14:textId="77777777" w:rsidR="00714DB3" w:rsidRPr="00BE50E0" w:rsidRDefault="00714DB3" w:rsidP="00F01CE7">
            <w:pPr>
              <w:pStyle w:val="ANormal"/>
              <w:rPr>
                <w:color w:val="000000" w:themeColor="text1"/>
                <w:lang w:val="sv-FI"/>
              </w:rPr>
            </w:pPr>
          </w:p>
          <w:p w14:paraId="09A89DCC" w14:textId="77777777" w:rsidR="00714DB3" w:rsidRPr="00BE50E0" w:rsidRDefault="00714DB3" w:rsidP="00F01CE7">
            <w:pPr>
              <w:pStyle w:val="ANormal"/>
              <w:rPr>
                <w:color w:val="000000" w:themeColor="text1"/>
                <w:lang w:val="sv-FI"/>
              </w:rPr>
            </w:pPr>
          </w:p>
          <w:p w14:paraId="56A23E04" w14:textId="2931F519" w:rsidR="00C35495" w:rsidRDefault="00F01CE7" w:rsidP="00D73F27">
            <w:pPr>
              <w:pStyle w:val="ANormal"/>
              <w:rPr>
                <w:color w:val="000000" w:themeColor="text1"/>
                <w:lang w:val="sv-FI"/>
              </w:rPr>
            </w:pPr>
            <w:r w:rsidRPr="00BE50E0">
              <w:rPr>
                <w:color w:val="000000" w:themeColor="text1"/>
                <w:lang w:val="sv-FI"/>
              </w:rPr>
              <w:tab/>
              <w:t xml:space="preserve">Den som deltar i arbetspraktik och som beviljas sysselsättningsstöd enligt detta kapitel, </w:t>
            </w:r>
            <w:r w:rsidRPr="00212C8C">
              <w:rPr>
                <w:b/>
                <w:bCs/>
                <w:color w:val="000000" w:themeColor="text1"/>
                <w:lang w:val="sv-FI"/>
              </w:rPr>
              <w:t>allmänt stöd eller inkomstrelaterad dagpenning</w:t>
            </w:r>
            <w:r w:rsidRPr="00BE50E0">
              <w:rPr>
                <w:color w:val="000000" w:themeColor="text1"/>
                <w:lang w:val="sv-FI"/>
              </w:rPr>
              <w:t xml:space="preserve"> kan även beviljas ersättning för resekostnader och boende under praktiktiden</w:t>
            </w:r>
            <w:r w:rsidR="00785596">
              <w:rPr>
                <w:color w:val="000000" w:themeColor="text1"/>
                <w:lang w:val="sv-FI"/>
              </w:rPr>
              <w:t>.</w:t>
            </w:r>
          </w:p>
          <w:p w14:paraId="39BDD884" w14:textId="746F8C33" w:rsidR="00785596" w:rsidRPr="00BE50E0" w:rsidRDefault="00785596" w:rsidP="00D73F27">
            <w:pPr>
              <w:pStyle w:val="ANormal"/>
              <w:rPr>
                <w:color w:val="000000" w:themeColor="text1"/>
              </w:rPr>
            </w:pPr>
          </w:p>
        </w:tc>
      </w:tr>
      <w:tr w:rsidR="00BE50E0" w:rsidRPr="00BE50E0" w14:paraId="284AFECE" w14:textId="77777777" w:rsidTr="00785596">
        <w:tc>
          <w:tcPr>
            <w:tcW w:w="2427" w:type="pct"/>
          </w:tcPr>
          <w:p w14:paraId="62F553EF" w14:textId="77777777" w:rsidR="00DB42A3" w:rsidRPr="00BE50E0" w:rsidRDefault="00DB42A3" w:rsidP="00D73F27">
            <w:pPr>
              <w:pStyle w:val="ANormal"/>
              <w:rPr>
                <w:color w:val="000000" w:themeColor="text1"/>
              </w:rPr>
            </w:pPr>
          </w:p>
          <w:p w14:paraId="6849729B" w14:textId="369A684C" w:rsidR="00943E73" w:rsidRPr="00BE50E0" w:rsidRDefault="00943E73" w:rsidP="00943E73">
            <w:pPr>
              <w:pStyle w:val="LagParagraf"/>
              <w:rPr>
                <w:color w:val="000000" w:themeColor="text1"/>
                <w:lang w:val="sv-FI"/>
              </w:rPr>
            </w:pPr>
            <w:r w:rsidRPr="00BE50E0">
              <w:rPr>
                <w:color w:val="000000" w:themeColor="text1"/>
                <w:lang w:val="sv-FI"/>
              </w:rPr>
              <w:t>51</w:t>
            </w:r>
            <w:r w:rsidR="00B27228">
              <w:rPr>
                <w:color w:val="000000" w:themeColor="text1"/>
                <w:lang w:val="sv-FI"/>
              </w:rPr>
              <w:t> §</w:t>
            </w:r>
          </w:p>
          <w:p w14:paraId="64BE8E2E" w14:textId="77777777" w:rsidR="00943E73" w:rsidRPr="00BE50E0" w:rsidRDefault="00943E73" w:rsidP="00943E73">
            <w:pPr>
              <w:pStyle w:val="LagPararubrik"/>
              <w:rPr>
                <w:color w:val="000000" w:themeColor="text1"/>
                <w:lang w:val="sv-FI"/>
              </w:rPr>
            </w:pPr>
            <w:r w:rsidRPr="00BE50E0">
              <w:rPr>
                <w:color w:val="000000" w:themeColor="text1"/>
                <w:lang w:val="sv-FI"/>
              </w:rPr>
              <w:t>Stödets belopp och varaktighet</w:t>
            </w:r>
          </w:p>
          <w:p w14:paraId="7D616DCC" w14:textId="61779063" w:rsidR="00943E73" w:rsidRPr="00BE50E0" w:rsidRDefault="00943E73" w:rsidP="00943E73">
            <w:pPr>
              <w:pStyle w:val="ANormal"/>
              <w:rPr>
                <w:color w:val="000000" w:themeColor="text1"/>
                <w:lang w:val="sv-FI"/>
              </w:rPr>
            </w:pPr>
            <w:r w:rsidRPr="00BE50E0">
              <w:rPr>
                <w:color w:val="000000" w:themeColor="text1"/>
                <w:lang w:val="sv-FI"/>
              </w:rPr>
              <w:tab/>
              <w:t>Sysselsättningsstödet för arbetspraktik är per praktikdag lika stort som den grunddagpenning som avses i 6</w:t>
            </w:r>
            <w:r w:rsidR="00B27228">
              <w:rPr>
                <w:color w:val="000000" w:themeColor="text1"/>
                <w:lang w:val="sv-FI"/>
              </w:rPr>
              <w:t> kap.</w:t>
            </w:r>
            <w:r w:rsidRPr="00BE50E0">
              <w:rPr>
                <w:color w:val="000000" w:themeColor="text1"/>
                <w:lang w:val="sv-FI"/>
              </w:rPr>
              <w:t xml:space="preserve"> 1</w:t>
            </w:r>
            <w:r w:rsidR="00B27228">
              <w:rPr>
                <w:color w:val="000000" w:themeColor="text1"/>
                <w:lang w:val="sv-FI"/>
              </w:rPr>
              <w:t> §</w:t>
            </w:r>
            <w:r w:rsidRPr="00BE50E0">
              <w:rPr>
                <w:color w:val="000000" w:themeColor="text1"/>
                <w:lang w:val="sv-FI"/>
              </w:rPr>
              <w:t xml:space="preserve"> 1</w:t>
            </w:r>
            <w:r w:rsidR="00B27228">
              <w:rPr>
                <w:color w:val="000000" w:themeColor="text1"/>
                <w:lang w:val="sv-FI"/>
              </w:rPr>
              <w:t> mom.</w:t>
            </w:r>
            <w:r w:rsidRPr="00BE50E0">
              <w:rPr>
                <w:color w:val="000000" w:themeColor="text1"/>
                <w:lang w:val="sv-FI"/>
              </w:rPr>
              <w:t xml:space="preserve"> i lagen om utkomstskydd för arbetslösa. </w:t>
            </w:r>
            <w:r w:rsidRPr="004121FE">
              <w:rPr>
                <w:i/>
                <w:iCs/>
                <w:color w:val="000000" w:themeColor="text1"/>
                <w:lang w:val="sv-FI"/>
              </w:rPr>
              <w:t>I sysselsättningsstödet ingår dessutom en barnförhöjning enligt 6</w:t>
            </w:r>
            <w:r w:rsidR="00B27228">
              <w:rPr>
                <w:i/>
                <w:iCs/>
                <w:color w:val="000000" w:themeColor="text1"/>
                <w:lang w:val="sv-FI"/>
              </w:rPr>
              <w:t> kap.</w:t>
            </w:r>
            <w:r w:rsidRPr="004121FE">
              <w:rPr>
                <w:i/>
                <w:iCs/>
                <w:color w:val="000000" w:themeColor="text1"/>
                <w:lang w:val="sv-FI"/>
              </w:rPr>
              <w:t xml:space="preserve"> 6</w:t>
            </w:r>
            <w:r w:rsidR="00B27228">
              <w:rPr>
                <w:i/>
                <w:iCs/>
                <w:color w:val="000000" w:themeColor="text1"/>
                <w:lang w:val="sv-FI"/>
              </w:rPr>
              <w:t> §</w:t>
            </w:r>
            <w:r w:rsidRPr="004121FE">
              <w:rPr>
                <w:i/>
                <w:iCs/>
                <w:color w:val="000000" w:themeColor="text1"/>
                <w:lang w:val="sv-FI"/>
              </w:rPr>
              <w:t xml:space="preserve"> i lagen om utkomstskydd för arbetslösa om den arbetslösa arbetssökande försörjer barn under 18 år. </w:t>
            </w:r>
            <w:r w:rsidRPr="00BE50E0">
              <w:rPr>
                <w:color w:val="000000" w:themeColor="text1"/>
                <w:lang w:val="sv-FI"/>
              </w:rPr>
              <w:t>Om den arbetslösa arbetssökande lyfter inkomstrelaterad dagpenning när arbetspraktik inleds enligt detta kapitel och utbetalningen av den inkomstrelaterade dagpenningen upphör i samband med detta, är sysselsättningsstödet för arbetspraktik per praktikdag lika stort som den inkomstrelaterade dagpenningen var per dag innan arbetspraktiken inleddes. Beloppet justeras så som föreskrivs i lagen om folkpensionsindex.</w:t>
            </w:r>
          </w:p>
          <w:p w14:paraId="1DBE2B50" w14:textId="4C8F81AF" w:rsidR="00943E73" w:rsidRPr="00BE50E0" w:rsidRDefault="00943E73" w:rsidP="00943E73">
            <w:pPr>
              <w:pStyle w:val="ANormal"/>
              <w:rPr>
                <w:color w:val="000000" w:themeColor="text1"/>
              </w:rPr>
            </w:pPr>
            <w:r w:rsidRPr="00BE50E0">
              <w:rPr>
                <w:color w:val="000000" w:themeColor="text1"/>
              </w:rPr>
              <w:t xml:space="preserve">- - - - - - - - - - - - - - - - - - - - - - - - - - - - - - </w:t>
            </w:r>
          </w:p>
          <w:p w14:paraId="730926C8" w14:textId="68B9E914" w:rsidR="00C35495" w:rsidRDefault="00943E73" w:rsidP="00D73F27">
            <w:pPr>
              <w:pStyle w:val="ANormal"/>
              <w:rPr>
                <w:color w:val="000000" w:themeColor="text1"/>
                <w:lang w:val="sv-FI"/>
              </w:rPr>
            </w:pPr>
            <w:r w:rsidRPr="00BE50E0">
              <w:rPr>
                <w:color w:val="000000" w:themeColor="text1"/>
                <w:lang w:val="sv-FI"/>
              </w:rPr>
              <w:tab/>
              <w:t>Efter att en person har deltagit i arbetspraktik med hjälp av sysselsättningsstöd under den i 2</w:t>
            </w:r>
            <w:r w:rsidR="00B27228">
              <w:rPr>
                <w:color w:val="000000" w:themeColor="text1"/>
                <w:lang w:val="sv-FI"/>
              </w:rPr>
              <w:t> mom.</w:t>
            </w:r>
            <w:r w:rsidRPr="00BE50E0">
              <w:rPr>
                <w:color w:val="000000" w:themeColor="text1"/>
                <w:lang w:val="sv-FI"/>
              </w:rPr>
              <w:t xml:space="preserve"> fastställda maximitiden på en eller flera praktikplatser, kan till honom eller henne inte på nytt betalas sysselsättningsstöd för arbetspraktik, innan den arbetssökande på nytt har uppfyllt det arbetsvillkor som utgör förutsättning för arbetslöshetsdagpenning enligt </w:t>
            </w:r>
            <w:hyperlink r:id="rId35" w:history="1">
              <w:r w:rsidRPr="00BE50E0">
                <w:rPr>
                  <w:rStyle w:val="Hyperlnk"/>
                  <w:color w:val="000000" w:themeColor="text1"/>
                  <w:lang w:val="sv-FI"/>
                </w:rPr>
                <w:t>landskapslagen om tillämpning i landskapet Åland av lagen om utkomstskydd för arbetslösa</w:t>
              </w:r>
            </w:hyperlink>
            <w:r w:rsidRPr="00BE50E0">
              <w:rPr>
                <w:color w:val="000000" w:themeColor="text1"/>
                <w:lang w:val="sv-FI"/>
              </w:rPr>
              <w:t>.</w:t>
            </w:r>
          </w:p>
          <w:p w14:paraId="0AAB09B9" w14:textId="5710B2F9" w:rsidR="00785596" w:rsidRPr="00BE50E0" w:rsidRDefault="00785596" w:rsidP="00D73F27">
            <w:pPr>
              <w:pStyle w:val="ANormal"/>
              <w:rPr>
                <w:color w:val="000000" w:themeColor="text1"/>
              </w:rPr>
            </w:pPr>
          </w:p>
        </w:tc>
        <w:tc>
          <w:tcPr>
            <w:tcW w:w="146" w:type="pct"/>
          </w:tcPr>
          <w:p w14:paraId="5EA0ABD6" w14:textId="77777777" w:rsidR="00DB42A3" w:rsidRPr="00BE50E0" w:rsidRDefault="00DB42A3" w:rsidP="00D73F27">
            <w:pPr>
              <w:pStyle w:val="ANormal"/>
              <w:rPr>
                <w:color w:val="000000" w:themeColor="text1"/>
              </w:rPr>
            </w:pPr>
          </w:p>
        </w:tc>
        <w:tc>
          <w:tcPr>
            <w:tcW w:w="2427" w:type="pct"/>
          </w:tcPr>
          <w:p w14:paraId="088B761A" w14:textId="77777777" w:rsidR="00DB42A3" w:rsidRPr="00BE50E0" w:rsidRDefault="00DB42A3" w:rsidP="00D73F27">
            <w:pPr>
              <w:pStyle w:val="ANormal"/>
              <w:rPr>
                <w:color w:val="000000" w:themeColor="text1"/>
              </w:rPr>
            </w:pPr>
          </w:p>
          <w:p w14:paraId="399E2ADD" w14:textId="585E2667" w:rsidR="000458D3" w:rsidRPr="00BE50E0" w:rsidRDefault="000458D3" w:rsidP="000458D3">
            <w:pPr>
              <w:pStyle w:val="LagParagraf"/>
              <w:rPr>
                <w:color w:val="000000" w:themeColor="text1"/>
                <w:lang w:val="sv-FI"/>
              </w:rPr>
            </w:pPr>
            <w:r w:rsidRPr="00BE50E0">
              <w:rPr>
                <w:color w:val="000000" w:themeColor="text1"/>
                <w:lang w:val="sv-FI"/>
              </w:rPr>
              <w:t>51</w:t>
            </w:r>
            <w:r w:rsidR="00B27228">
              <w:rPr>
                <w:color w:val="000000" w:themeColor="text1"/>
                <w:lang w:val="sv-FI"/>
              </w:rPr>
              <w:t> §</w:t>
            </w:r>
          </w:p>
          <w:p w14:paraId="03DF2406" w14:textId="77777777" w:rsidR="000458D3" w:rsidRPr="00BE50E0" w:rsidRDefault="000458D3" w:rsidP="000458D3">
            <w:pPr>
              <w:pStyle w:val="LagPararubrik"/>
              <w:rPr>
                <w:color w:val="000000" w:themeColor="text1"/>
                <w:lang w:val="sv-FI"/>
              </w:rPr>
            </w:pPr>
            <w:r w:rsidRPr="00BE50E0">
              <w:rPr>
                <w:color w:val="000000" w:themeColor="text1"/>
                <w:lang w:val="sv-FI"/>
              </w:rPr>
              <w:t>Stödets belopp och varaktighet</w:t>
            </w:r>
          </w:p>
          <w:p w14:paraId="2275B573" w14:textId="4DB4A460" w:rsidR="000458D3" w:rsidRPr="00BE50E0" w:rsidRDefault="000458D3" w:rsidP="000458D3">
            <w:pPr>
              <w:pStyle w:val="ANormal"/>
              <w:rPr>
                <w:color w:val="000000" w:themeColor="text1"/>
                <w:lang w:val="sv-FI"/>
              </w:rPr>
            </w:pPr>
            <w:r w:rsidRPr="00BE50E0">
              <w:rPr>
                <w:color w:val="000000" w:themeColor="text1"/>
                <w:lang w:val="sv-FI"/>
              </w:rPr>
              <w:tab/>
              <w:t xml:space="preserve">Sysselsättningsstödet för arbetspraktik är per praktikdag lika stort som det allmänna stöd som avses i </w:t>
            </w:r>
            <w:r w:rsidRPr="004121FE">
              <w:rPr>
                <w:b/>
                <w:bCs/>
                <w:color w:val="000000" w:themeColor="text1"/>
                <w:lang w:val="sv-FI"/>
              </w:rPr>
              <w:t>4</w:t>
            </w:r>
            <w:r w:rsidR="00B27228">
              <w:rPr>
                <w:b/>
                <w:bCs/>
                <w:color w:val="000000" w:themeColor="text1"/>
                <w:lang w:val="sv-FI"/>
              </w:rPr>
              <w:t> kap.</w:t>
            </w:r>
            <w:r w:rsidRPr="004121FE">
              <w:rPr>
                <w:b/>
                <w:bCs/>
                <w:color w:val="000000" w:themeColor="text1"/>
                <w:lang w:val="sv-FI"/>
              </w:rPr>
              <w:t xml:space="preserve"> 15</w:t>
            </w:r>
            <w:r w:rsidR="00B27228">
              <w:rPr>
                <w:b/>
                <w:bCs/>
                <w:color w:val="000000" w:themeColor="text1"/>
                <w:lang w:val="sv-FI"/>
              </w:rPr>
              <w:t> §</w:t>
            </w:r>
            <w:r w:rsidRPr="004121FE">
              <w:rPr>
                <w:b/>
                <w:bCs/>
                <w:color w:val="000000" w:themeColor="text1"/>
                <w:lang w:val="sv-FI"/>
              </w:rPr>
              <w:t xml:space="preserve"> 1</w:t>
            </w:r>
            <w:r w:rsidR="00B27228">
              <w:rPr>
                <w:b/>
                <w:bCs/>
                <w:color w:val="000000" w:themeColor="text1"/>
                <w:lang w:val="sv-FI"/>
              </w:rPr>
              <w:t> mom.</w:t>
            </w:r>
            <w:r w:rsidRPr="004121FE">
              <w:rPr>
                <w:b/>
                <w:bCs/>
                <w:color w:val="000000" w:themeColor="text1"/>
                <w:lang w:val="sv-FI"/>
              </w:rPr>
              <w:t xml:space="preserve"> i lagen om allmänt stöd.</w:t>
            </w:r>
            <w:r w:rsidRPr="00BE50E0">
              <w:rPr>
                <w:color w:val="000000" w:themeColor="text1"/>
                <w:lang w:val="sv-FI"/>
              </w:rPr>
              <w:t xml:space="preserve"> </w:t>
            </w:r>
            <w:r w:rsidR="004121FE" w:rsidRPr="004121FE">
              <w:rPr>
                <w:i/>
                <w:iCs/>
                <w:color w:val="000000" w:themeColor="text1"/>
                <w:lang w:val="sv-FI"/>
              </w:rPr>
              <w:t>(</w:t>
            </w:r>
            <w:proofErr w:type="spellStart"/>
            <w:r w:rsidR="004121FE" w:rsidRPr="004121FE">
              <w:rPr>
                <w:i/>
                <w:iCs/>
                <w:color w:val="000000" w:themeColor="text1"/>
                <w:lang w:val="sv-FI"/>
              </w:rPr>
              <w:t>uteslutn</w:t>
            </w:r>
            <w:proofErr w:type="spellEnd"/>
            <w:r w:rsidR="004121FE" w:rsidRPr="004121FE">
              <w:rPr>
                <w:i/>
                <w:iCs/>
                <w:color w:val="000000" w:themeColor="text1"/>
                <w:lang w:val="sv-FI"/>
              </w:rPr>
              <w:t>.)</w:t>
            </w:r>
            <w:r w:rsidR="004121FE">
              <w:rPr>
                <w:color w:val="000000" w:themeColor="text1"/>
                <w:lang w:val="sv-FI"/>
              </w:rPr>
              <w:t xml:space="preserve"> </w:t>
            </w:r>
            <w:r w:rsidRPr="00BE50E0">
              <w:rPr>
                <w:color w:val="000000" w:themeColor="text1"/>
                <w:lang w:val="sv-FI"/>
              </w:rPr>
              <w:t>Om den arbetslösa arbetssökande lyfter inkomstrelaterad dagpenning när arbetspraktik inleds enligt detta kapitel och utbetalningen av den inkomstrelaterade dagpenningen upphör i samband med detta, är sysselsättningsstödet för arbetspraktik per praktikdag lika stort som den inkomstrelaterade dagpenningen var per dag innan arbetspraktiken inleddes. Beloppet justeras så som föreskrivs i lagen om folkpensionsindex.</w:t>
            </w:r>
          </w:p>
          <w:p w14:paraId="6EEDABDC" w14:textId="77777777" w:rsidR="000458D3" w:rsidRPr="00BE50E0" w:rsidRDefault="000458D3" w:rsidP="000458D3">
            <w:pPr>
              <w:pStyle w:val="ANormal"/>
              <w:rPr>
                <w:color w:val="000000" w:themeColor="text1"/>
                <w:lang w:val="sv-FI"/>
              </w:rPr>
            </w:pPr>
          </w:p>
          <w:p w14:paraId="703E7183" w14:textId="77777777" w:rsidR="000458D3" w:rsidRPr="00BE50E0" w:rsidRDefault="000458D3" w:rsidP="000458D3">
            <w:pPr>
              <w:pStyle w:val="ANormal"/>
              <w:rPr>
                <w:color w:val="000000" w:themeColor="text1"/>
                <w:lang w:val="sv-FI"/>
              </w:rPr>
            </w:pPr>
          </w:p>
          <w:p w14:paraId="0CAFBAA9" w14:textId="77777777" w:rsidR="000458D3" w:rsidRPr="00BE50E0" w:rsidRDefault="000458D3" w:rsidP="000458D3">
            <w:pPr>
              <w:pStyle w:val="ANormal"/>
              <w:rPr>
                <w:color w:val="000000" w:themeColor="text1"/>
                <w:lang w:val="sv-FI"/>
              </w:rPr>
            </w:pPr>
          </w:p>
          <w:p w14:paraId="1358E9C4" w14:textId="77777777" w:rsidR="000458D3" w:rsidRPr="00BE50E0" w:rsidRDefault="000458D3" w:rsidP="000458D3">
            <w:pPr>
              <w:pStyle w:val="ANormal"/>
              <w:rPr>
                <w:color w:val="000000" w:themeColor="text1"/>
                <w:lang w:val="sv-FI"/>
              </w:rPr>
            </w:pPr>
          </w:p>
          <w:p w14:paraId="18BECA42" w14:textId="0694C71C" w:rsidR="000458D3" w:rsidRPr="00BE50E0" w:rsidRDefault="000458D3" w:rsidP="000458D3">
            <w:pPr>
              <w:pStyle w:val="ANormal"/>
              <w:rPr>
                <w:color w:val="000000" w:themeColor="text1"/>
              </w:rPr>
            </w:pPr>
            <w:r w:rsidRPr="00BE50E0">
              <w:rPr>
                <w:color w:val="000000" w:themeColor="text1"/>
              </w:rPr>
              <w:t xml:space="preserve">- - - - - - - - - - - - - - - - - - - - - - - - - - - - - - </w:t>
            </w:r>
          </w:p>
          <w:p w14:paraId="1AA78CF5" w14:textId="3B2DAF6B" w:rsidR="00C35495" w:rsidRPr="004121FE" w:rsidRDefault="000458D3" w:rsidP="000458D3">
            <w:pPr>
              <w:pStyle w:val="ANormal"/>
              <w:rPr>
                <w:b/>
                <w:bCs/>
                <w:color w:val="000000" w:themeColor="text1"/>
              </w:rPr>
            </w:pPr>
            <w:r w:rsidRPr="00BE50E0">
              <w:rPr>
                <w:color w:val="000000" w:themeColor="text1"/>
                <w:lang w:val="sv-FI"/>
              </w:rPr>
              <w:tab/>
              <w:t>Efter att en person har deltagit i arbetspraktik med hjälp av sysselsättningsstöd under den i 2</w:t>
            </w:r>
            <w:r w:rsidR="00B27228">
              <w:rPr>
                <w:color w:val="000000" w:themeColor="text1"/>
                <w:lang w:val="sv-FI"/>
              </w:rPr>
              <w:t> mom.</w:t>
            </w:r>
            <w:r w:rsidRPr="00BE50E0">
              <w:rPr>
                <w:color w:val="000000" w:themeColor="text1"/>
                <w:lang w:val="sv-FI"/>
              </w:rPr>
              <w:t xml:space="preserve"> fastställda maximitiden på en eller flera praktikplatser, kan till honom eller henne inte på nytt betalas sysselsättningsstöd för arbetspraktik, innan den arbetssökande på nytt har uppfyllt det arbetsvillkor som utgör förutsättning för </w:t>
            </w:r>
            <w:r w:rsidRPr="004121FE">
              <w:rPr>
                <w:b/>
                <w:bCs/>
                <w:color w:val="000000" w:themeColor="text1"/>
                <w:lang w:val="sv-FI"/>
              </w:rPr>
              <w:t>allmänt stöd enligt</w:t>
            </w:r>
            <w:r w:rsidR="004121FE" w:rsidRPr="004121FE">
              <w:rPr>
                <w:b/>
                <w:bCs/>
                <w:color w:val="000000" w:themeColor="text1"/>
                <w:lang w:val="sv-FI"/>
              </w:rPr>
              <w:t xml:space="preserve"> </w:t>
            </w:r>
            <w:hyperlink r:id="rId36" w:history="1">
              <w:r w:rsidRPr="004121FE">
                <w:rPr>
                  <w:rStyle w:val="Hyperlnk"/>
                  <w:b/>
                  <w:bCs/>
                  <w:color w:val="000000" w:themeColor="text1"/>
                  <w:lang w:val="sv-FI"/>
                </w:rPr>
                <w:t>landskapslagen om tillämpning på Åland av lagen om allmänt</w:t>
              </w:r>
            </w:hyperlink>
            <w:r w:rsidRPr="004121FE">
              <w:rPr>
                <w:b/>
                <w:bCs/>
                <w:color w:val="000000" w:themeColor="text1"/>
              </w:rPr>
              <w:t xml:space="preserve"> stöd</w:t>
            </w:r>
            <w:r w:rsidR="004121FE">
              <w:rPr>
                <w:b/>
                <w:bCs/>
                <w:color w:val="000000" w:themeColor="text1"/>
              </w:rPr>
              <w:t>.</w:t>
            </w:r>
          </w:p>
          <w:p w14:paraId="54ED2255" w14:textId="77777777" w:rsidR="00C35495" w:rsidRPr="00BE50E0" w:rsidRDefault="00C35495" w:rsidP="00D73F27">
            <w:pPr>
              <w:pStyle w:val="ANormal"/>
              <w:rPr>
                <w:color w:val="000000" w:themeColor="text1"/>
              </w:rPr>
            </w:pPr>
          </w:p>
        </w:tc>
      </w:tr>
      <w:tr w:rsidR="00BE50E0" w:rsidRPr="00BE50E0" w14:paraId="3BE1B20B" w14:textId="77777777" w:rsidTr="00785596">
        <w:tc>
          <w:tcPr>
            <w:tcW w:w="2427" w:type="pct"/>
          </w:tcPr>
          <w:p w14:paraId="65D74CEE" w14:textId="77777777" w:rsidR="00DB42A3" w:rsidRPr="00BE50E0" w:rsidRDefault="00DB42A3" w:rsidP="00D73F27">
            <w:pPr>
              <w:pStyle w:val="ANormal"/>
              <w:rPr>
                <w:color w:val="000000" w:themeColor="text1"/>
              </w:rPr>
            </w:pPr>
          </w:p>
          <w:p w14:paraId="28B44B24" w14:textId="7E46B3C6" w:rsidR="005E3A46" w:rsidRPr="00BE50E0" w:rsidRDefault="005E3A46" w:rsidP="005E3A46">
            <w:pPr>
              <w:pStyle w:val="LagParagraf"/>
              <w:rPr>
                <w:color w:val="000000" w:themeColor="text1"/>
                <w:lang w:val="sv-FI"/>
              </w:rPr>
            </w:pPr>
            <w:r w:rsidRPr="00BE50E0">
              <w:rPr>
                <w:color w:val="000000" w:themeColor="text1"/>
                <w:lang w:val="sv-FI"/>
              </w:rPr>
              <w:t>52</w:t>
            </w:r>
            <w:r w:rsidR="00B27228">
              <w:rPr>
                <w:color w:val="000000" w:themeColor="text1"/>
                <w:lang w:val="sv-FI"/>
              </w:rPr>
              <w:t> §</w:t>
            </w:r>
          </w:p>
          <w:p w14:paraId="27B363C5" w14:textId="77777777" w:rsidR="005E3A46" w:rsidRPr="00BE50E0" w:rsidRDefault="005E3A46" w:rsidP="005E3A46">
            <w:pPr>
              <w:pStyle w:val="LagPararubrik"/>
              <w:rPr>
                <w:color w:val="000000" w:themeColor="text1"/>
                <w:lang w:val="sv-FI"/>
              </w:rPr>
            </w:pPr>
            <w:r w:rsidRPr="00BE50E0">
              <w:rPr>
                <w:color w:val="000000" w:themeColor="text1"/>
                <w:lang w:val="sv-FI"/>
              </w:rPr>
              <w:t>Ersättning för resekostnader och boende</w:t>
            </w:r>
          </w:p>
          <w:p w14:paraId="28073F2E" w14:textId="0881EA69" w:rsidR="005E3A46" w:rsidRPr="00BE50E0" w:rsidRDefault="005E3A46" w:rsidP="005E3A46">
            <w:pPr>
              <w:pStyle w:val="ANormal"/>
              <w:rPr>
                <w:color w:val="000000" w:themeColor="text1"/>
              </w:rPr>
            </w:pPr>
            <w:r w:rsidRPr="00BE50E0">
              <w:rPr>
                <w:color w:val="000000" w:themeColor="text1"/>
              </w:rPr>
              <w:t xml:space="preserve">- - - - - - - - - - - - - - - - - - - - - - - - - - - - - - </w:t>
            </w:r>
          </w:p>
          <w:p w14:paraId="511A263B" w14:textId="0F51C350" w:rsidR="00C35495" w:rsidRPr="00BE50E0" w:rsidRDefault="005E3A46" w:rsidP="005E3A46">
            <w:pPr>
              <w:pStyle w:val="ANormal"/>
              <w:rPr>
                <w:color w:val="000000" w:themeColor="text1"/>
              </w:rPr>
            </w:pPr>
            <w:r w:rsidRPr="00BE50E0">
              <w:rPr>
                <w:color w:val="000000" w:themeColor="text1"/>
                <w:lang w:val="sv-FI"/>
              </w:rPr>
              <w:tab/>
              <w:t>Om inte annat är föreskrivet i denna eller i annan lag ska på ersättning enligt denna paragraf tillämpas vad som bestäms i 11</w:t>
            </w:r>
            <w:r w:rsidR="00B27228">
              <w:rPr>
                <w:color w:val="000000" w:themeColor="text1"/>
                <w:lang w:val="sv-FI"/>
              </w:rPr>
              <w:t> kap.</w:t>
            </w:r>
            <w:r w:rsidRPr="00BE50E0">
              <w:rPr>
                <w:color w:val="000000" w:themeColor="text1"/>
                <w:lang w:val="sv-FI"/>
              </w:rPr>
              <w:t xml:space="preserve"> 2</w:t>
            </w:r>
            <w:r w:rsidR="00815CE7">
              <w:rPr>
                <w:color w:val="000000" w:themeColor="text1"/>
                <w:lang w:val="sv-FI"/>
              </w:rPr>
              <w:t>–</w:t>
            </w:r>
            <w:r w:rsidRPr="00BE50E0">
              <w:rPr>
                <w:color w:val="000000" w:themeColor="text1"/>
                <w:lang w:val="sv-FI"/>
              </w:rPr>
              <w:t>3, 5</w:t>
            </w:r>
            <w:r w:rsidR="00815CE7">
              <w:rPr>
                <w:color w:val="000000" w:themeColor="text1"/>
                <w:lang w:val="sv-FI"/>
              </w:rPr>
              <w:t>–</w:t>
            </w:r>
            <w:r w:rsidRPr="00BE50E0">
              <w:rPr>
                <w:color w:val="000000" w:themeColor="text1"/>
                <w:lang w:val="sv-FI"/>
              </w:rPr>
              <w:t>6, 10, 13</w:t>
            </w:r>
            <w:r w:rsidR="00815CE7">
              <w:rPr>
                <w:color w:val="000000" w:themeColor="text1"/>
                <w:lang w:val="sv-FI"/>
              </w:rPr>
              <w:t>–</w:t>
            </w:r>
            <w:r w:rsidRPr="00BE50E0">
              <w:rPr>
                <w:color w:val="000000" w:themeColor="text1"/>
                <w:lang w:val="sv-FI"/>
              </w:rPr>
              <w:t>15 och 15a</w:t>
            </w:r>
            <w:r w:rsidR="00B27228">
              <w:rPr>
                <w:color w:val="000000" w:themeColor="text1"/>
                <w:lang w:val="sv-FI"/>
              </w:rPr>
              <w:t> §</w:t>
            </w:r>
            <w:r w:rsidRPr="00BE50E0">
              <w:rPr>
                <w:color w:val="000000" w:themeColor="text1"/>
                <w:lang w:val="sv-FI"/>
              </w:rPr>
              <w:t>§ samt 13</w:t>
            </w:r>
            <w:r w:rsidR="00B27228">
              <w:rPr>
                <w:color w:val="000000" w:themeColor="text1"/>
                <w:lang w:val="sv-FI"/>
              </w:rPr>
              <w:t> kap.</w:t>
            </w:r>
            <w:r w:rsidRPr="00BE50E0">
              <w:rPr>
                <w:color w:val="000000" w:themeColor="text1"/>
                <w:lang w:val="sv-FI"/>
              </w:rPr>
              <w:t xml:space="preserve"> 1 och 3</w:t>
            </w:r>
            <w:r w:rsidR="00815CE7">
              <w:rPr>
                <w:color w:val="000000" w:themeColor="text1"/>
                <w:lang w:val="sv-FI"/>
              </w:rPr>
              <w:t>–</w:t>
            </w:r>
            <w:r w:rsidRPr="00BE50E0">
              <w:rPr>
                <w:color w:val="000000" w:themeColor="text1"/>
                <w:lang w:val="sv-FI"/>
              </w:rPr>
              <w:t>8</w:t>
            </w:r>
            <w:r w:rsidR="00B27228">
              <w:rPr>
                <w:color w:val="000000" w:themeColor="text1"/>
                <w:lang w:val="sv-FI"/>
              </w:rPr>
              <w:t> §</w:t>
            </w:r>
            <w:r w:rsidRPr="00BE50E0">
              <w:rPr>
                <w:color w:val="000000" w:themeColor="text1"/>
                <w:lang w:val="sv-FI"/>
              </w:rPr>
              <w:t>§ i lagen om utkomstskydd för arbetslösa. Om arbetsmarknads- och studieservicemyndigheten betalar ut en arbetslöshetsförmån utan beslut i enlighet med 11</w:t>
            </w:r>
            <w:r w:rsidR="00B27228">
              <w:rPr>
                <w:color w:val="000000" w:themeColor="text1"/>
                <w:lang w:val="sv-FI"/>
              </w:rPr>
              <w:t> kap.</w:t>
            </w:r>
            <w:r w:rsidRPr="00BE50E0">
              <w:rPr>
                <w:color w:val="000000" w:themeColor="text1"/>
                <w:lang w:val="sv-FI"/>
              </w:rPr>
              <w:t xml:space="preserve"> 8</w:t>
            </w:r>
            <w:r w:rsidR="00B27228">
              <w:rPr>
                <w:color w:val="000000" w:themeColor="text1"/>
                <w:lang w:val="sv-FI"/>
              </w:rPr>
              <w:t> §</w:t>
            </w:r>
            <w:r w:rsidRPr="00BE50E0">
              <w:rPr>
                <w:color w:val="000000" w:themeColor="text1"/>
                <w:lang w:val="sv-FI"/>
              </w:rPr>
              <w:t xml:space="preserve"> i lagen om utkomstskydd för arbetslösa och mottagaren av förmånen har rätt att få ersättning för resekostnader och boende, kan arbetsmarknads- och studieservicemyndigheten på motsvarande sätt betala även denna ersättning utan särskilt beslut. Ersättningen betalas då till ett fullt belopp.</w:t>
            </w:r>
          </w:p>
          <w:p w14:paraId="3D7B064A" w14:textId="77777777" w:rsidR="00C35495" w:rsidRPr="00BE50E0" w:rsidRDefault="00C35495" w:rsidP="00D73F27">
            <w:pPr>
              <w:pStyle w:val="ANormal"/>
              <w:rPr>
                <w:color w:val="000000" w:themeColor="text1"/>
              </w:rPr>
            </w:pPr>
          </w:p>
        </w:tc>
        <w:tc>
          <w:tcPr>
            <w:tcW w:w="146" w:type="pct"/>
          </w:tcPr>
          <w:p w14:paraId="33AD11C3" w14:textId="77777777" w:rsidR="00DB42A3" w:rsidRPr="00BE50E0" w:rsidRDefault="00DB42A3" w:rsidP="00D73F27">
            <w:pPr>
              <w:pStyle w:val="ANormal"/>
              <w:rPr>
                <w:color w:val="000000" w:themeColor="text1"/>
              </w:rPr>
            </w:pPr>
          </w:p>
        </w:tc>
        <w:tc>
          <w:tcPr>
            <w:tcW w:w="2427" w:type="pct"/>
          </w:tcPr>
          <w:p w14:paraId="036968DA" w14:textId="77777777" w:rsidR="00DB42A3" w:rsidRPr="00BE50E0" w:rsidRDefault="00DB42A3" w:rsidP="00D73F27">
            <w:pPr>
              <w:pStyle w:val="ANormal"/>
              <w:rPr>
                <w:color w:val="000000" w:themeColor="text1"/>
              </w:rPr>
            </w:pPr>
          </w:p>
          <w:p w14:paraId="69F60B5A" w14:textId="1A83B208" w:rsidR="005E3A46" w:rsidRPr="00BE50E0" w:rsidRDefault="005E3A46" w:rsidP="005E3A46">
            <w:pPr>
              <w:pStyle w:val="LagParagraf"/>
              <w:rPr>
                <w:color w:val="000000" w:themeColor="text1"/>
                <w:lang w:val="sv-FI"/>
              </w:rPr>
            </w:pPr>
            <w:r w:rsidRPr="00BE50E0">
              <w:rPr>
                <w:color w:val="000000" w:themeColor="text1"/>
                <w:lang w:val="sv-FI"/>
              </w:rPr>
              <w:t>52</w:t>
            </w:r>
            <w:r w:rsidR="00B27228">
              <w:rPr>
                <w:color w:val="000000" w:themeColor="text1"/>
                <w:lang w:val="sv-FI"/>
              </w:rPr>
              <w:t> §</w:t>
            </w:r>
          </w:p>
          <w:p w14:paraId="1F1E7635" w14:textId="77777777" w:rsidR="005E3A46" w:rsidRPr="00BE50E0" w:rsidRDefault="005E3A46" w:rsidP="005E3A46">
            <w:pPr>
              <w:pStyle w:val="LagPararubrik"/>
              <w:rPr>
                <w:color w:val="000000" w:themeColor="text1"/>
                <w:lang w:val="sv-FI"/>
              </w:rPr>
            </w:pPr>
            <w:r w:rsidRPr="00BE50E0">
              <w:rPr>
                <w:color w:val="000000" w:themeColor="text1"/>
                <w:lang w:val="sv-FI"/>
              </w:rPr>
              <w:t>Ersättning för resekostnader och boende</w:t>
            </w:r>
          </w:p>
          <w:p w14:paraId="6EA9820E" w14:textId="325DB9F6" w:rsidR="005E3A46" w:rsidRPr="00BE50E0" w:rsidRDefault="005E3A46" w:rsidP="005E3A46">
            <w:pPr>
              <w:pStyle w:val="ANormal"/>
              <w:rPr>
                <w:color w:val="000000" w:themeColor="text1"/>
              </w:rPr>
            </w:pPr>
            <w:r w:rsidRPr="00BE50E0">
              <w:rPr>
                <w:color w:val="000000" w:themeColor="text1"/>
              </w:rPr>
              <w:t xml:space="preserve">- - - - - - - - - - - - - - - - - - - - - - - - - - - - - - </w:t>
            </w:r>
          </w:p>
          <w:p w14:paraId="47949A91" w14:textId="011A4B8E" w:rsidR="00C35495" w:rsidRDefault="005E3A46" w:rsidP="00D73F27">
            <w:pPr>
              <w:pStyle w:val="ANormal"/>
              <w:rPr>
                <w:color w:val="000000" w:themeColor="text1"/>
                <w:lang w:val="sv-FI"/>
              </w:rPr>
            </w:pPr>
            <w:r w:rsidRPr="00BE50E0">
              <w:rPr>
                <w:color w:val="000000" w:themeColor="text1"/>
              </w:rPr>
              <w:tab/>
            </w:r>
            <w:r w:rsidRPr="00BE50E0">
              <w:rPr>
                <w:color w:val="000000" w:themeColor="text1"/>
                <w:lang w:val="sv-FI"/>
              </w:rPr>
              <w:t>Om inte annat är föreskrivet i denna eller i annan lag ska på ersättning enligt denna paragraf tillämpas vad som bestäms i 11</w:t>
            </w:r>
            <w:r w:rsidR="00B27228">
              <w:rPr>
                <w:color w:val="000000" w:themeColor="text1"/>
                <w:lang w:val="sv-FI"/>
              </w:rPr>
              <w:t> kap.</w:t>
            </w:r>
            <w:r w:rsidRPr="00BE50E0">
              <w:rPr>
                <w:color w:val="000000" w:themeColor="text1"/>
                <w:lang w:val="sv-FI"/>
              </w:rPr>
              <w:t xml:space="preserve"> 2</w:t>
            </w:r>
            <w:r w:rsidR="00815CE7">
              <w:rPr>
                <w:color w:val="000000" w:themeColor="text1"/>
                <w:lang w:val="sv-FI"/>
              </w:rPr>
              <w:t>–</w:t>
            </w:r>
            <w:r w:rsidRPr="00BE50E0">
              <w:rPr>
                <w:color w:val="000000" w:themeColor="text1"/>
                <w:lang w:val="sv-FI"/>
              </w:rPr>
              <w:t>3, 5</w:t>
            </w:r>
            <w:r w:rsidR="00815CE7">
              <w:rPr>
                <w:color w:val="000000" w:themeColor="text1"/>
                <w:lang w:val="sv-FI"/>
              </w:rPr>
              <w:t>–</w:t>
            </w:r>
            <w:r w:rsidRPr="00BE50E0">
              <w:rPr>
                <w:color w:val="000000" w:themeColor="text1"/>
                <w:lang w:val="sv-FI"/>
              </w:rPr>
              <w:t>6, 10, 13</w:t>
            </w:r>
            <w:r w:rsidR="00815CE7">
              <w:rPr>
                <w:color w:val="000000" w:themeColor="text1"/>
                <w:lang w:val="sv-FI"/>
              </w:rPr>
              <w:t>–</w:t>
            </w:r>
            <w:r w:rsidRPr="00BE50E0">
              <w:rPr>
                <w:color w:val="000000" w:themeColor="text1"/>
                <w:lang w:val="sv-FI"/>
              </w:rPr>
              <w:t>15 och 15a</w:t>
            </w:r>
            <w:r w:rsidR="00B27228">
              <w:rPr>
                <w:color w:val="000000" w:themeColor="text1"/>
                <w:lang w:val="sv-FI"/>
              </w:rPr>
              <w:t> §</w:t>
            </w:r>
            <w:r w:rsidRPr="00BE50E0">
              <w:rPr>
                <w:color w:val="000000" w:themeColor="text1"/>
                <w:lang w:val="sv-FI"/>
              </w:rPr>
              <w:t>§ samt 13</w:t>
            </w:r>
            <w:r w:rsidR="00B27228">
              <w:rPr>
                <w:color w:val="000000" w:themeColor="text1"/>
                <w:lang w:val="sv-FI"/>
              </w:rPr>
              <w:t> kap.</w:t>
            </w:r>
            <w:r w:rsidRPr="00BE50E0">
              <w:rPr>
                <w:color w:val="000000" w:themeColor="text1"/>
                <w:lang w:val="sv-FI"/>
              </w:rPr>
              <w:t xml:space="preserve"> 1 och 3</w:t>
            </w:r>
            <w:r w:rsidR="00815CE7">
              <w:rPr>
                <w:color w:val="000000" w:themeColor="text1"/>
                <w:lang w:val="sv-FI"/>
              </w:rPr>
              <w:t>–</w:t>
            </w:r>
            <w:r w:rsidRPr="00BE50E0">
              <w:rPr>
                <w:color w:val="000000" w:themeColor="text1"/>
                <w:lang w:val="sv-FI"/>
              </w:rPr>
              <w:t>8</w:t>
            </w:r>
            <w:r w:rsidR="00B27228">
              <w:rPr>
                <w:color w:val="000000" w:themeColor="text1"/>
                <w:lang w:val="sv-FI"/>
              </w:rPr>
              <w:t> §</w:t>
            </w:r>
            <w:r w:rsidRPr="00BE50E0">
              <w:rPr>
                <w:color w:val="000000" w:themeColor="text1"/>
                <w:lang w:val="sv-FI"/>
              </w:rPr>
              <w:t xml:space="preserve">§ i lagen om utkomstskydd för arbetslösa </w:t>
            </w:r>
            <w:r w:rsidRPr="00237168">
              <w:rPr>
                <w:b/>
                <w:bCs/>
                <w:color w:val="000000" w:themeColor="text1"/>
                <w:lang w:val="sv-FI"/>
              </w:rPr>
              <w:t>samt i 22</w:t>
            </w:r>
            <w:r w:rsidR="00815CE7">
              <w:rPr>
                <w:b/>
                <w:bCs/>
                <w:color w:val="000000" w:themeColor="text1"/>
                <w:lang w:val="sv-FI"/>
              </w:rPr>
              <w:t>–</w:t>
            </w:r>
            <w:r w:rsidRPr="00237168">
              <w:rPr>
                <w:b/>
                <w:bCs/>
                <w:color w:val="000000" w:themeColor="text1"/>
                <w:lang w:val="sv-FI"/>
              </w:rPr>
              <w:t>25</w:t>
            </w:r>
            <w:r w:rsidR="00B27228">
              <w:rPr>
                <w:b/>
                <w:bCs/>
                <w:color w:val="000000" w:themeColor="text1"/>
                <w:lang w:val="sv-FI"/>
              </w:rPr>
              <w:t> §</w:t>
            </w:r>
            <w:r w:rsidRPr="00237168">
              <w:rPr>
                <w:b/>
                <w:bCs/>
                <w:color w:val="000000" w:themeColor="text1"/>
                <w:lang w:val="sv-FI"/>
              </w:rPr>
              <w:t>§, 28</w:t>
            </w:r>
            <w:r w:rsidR="00815CE7">
              <w:rPr>
                <w:b/>
                <w:bCs/>
                <w:color w:val="000000" w:themeColor="text1"/>
                <w:lang w:val="sv-FI"/>
              </w:rPr>
              <w:t>–</w:t>
            </w:r>
            <w:r w:rsidRPr="00237168">
              <w:rPr>
                <w:b/>
                <w:bCs/>
                <w:color w:val="000000" w:themeColor="text1"/>
                <w:lang w:val="sv-FI"/>
              </w:rPr>
              <w:t>32</w:t>
            </w:r>
            <w:r w:rsidR="00B27228">
              <w:rPr>
                <w:b/>
                <w:bCs/>
                <w:color w:val="000000" w:themeColor="text1"/>
                <w:lang w:val="sv-FI"/>
              </w:rPr>
              <w:t> §</w:t>
            </w:r>
            <w:r w:rsidRPr="00237168">
              <w:rPr>
                <w:b/>
                <w:bCs/>
                <w:color w:val="000000" w:themeColor="text1"/>
                <w:lang w:val="sv-FI"/>
              </w:rPr>
              <w:t>§, 45</w:t>
            </w:r>
            <w:r w:rsidR="00B27228">
              <w:rPr>
                <w:b/>
                <w:bCs/>
                <w:color w:val="000000" w:themeColor="text1"/>
                <w:lang w:val="sv-FI"/>
              </w:rPr>
              <w:t> §</w:t>
            </w:r>
            <w:r w:rsidRPr="00237168">
              <w:rPr>
                <w:b/>
                <w:bCs/>
                <w:color w:val="000000" w:themeColor="text1"/>
                <w:lang w:val="sv-FI"/>
              </w:rPr>
              <w:t xml:space="preserve"> och 47</w:t>
            </w:r>
            <w:r w:rsidR="00815CE7">
              <w:rPr>
                <w:b/>
                <w:bCs/>
                <w:color w:val="000000" w:themeColor="text1"/>
                <w:lang w:val="sv-FI"/>
              </w:rPr>
              <w:t>–</w:t>
            </w:r>
            <w:r w:rsidRPr="00237168">
              <w:rPr>
                <w:b/>
                <w:bCs/>
                <w:color w:val="000000" w:themeColor="text1"/>
                <w:lang w:val="sv-FI"/>
              </w:rPr>
              <w:t>48</w:t>
            </w:r>
            <w:r w:rsidR="00B27228">
              <w:rPr>
                <w:b/>
                <w:bCs/>
                <w:color w:val="000000" w:themeColor="text1"/>
                <w:lang w:val="sv-FI"/>
              </w:rPr>
              <w:t> §</w:t>
            </w:r>
            <w:r w:rsidRPr="00237168">
              <w:rPr>
                <w:b/>
                <w:bCs/>
                <w:color w:val="000000" w:themeColor="text1"/>
                <w:lang w:val="sv-FI"/>
              </w:rPr>
              <w:t>§ i lagen om allmänt stöd.</w:t>
            </w:r>
            <w:r w:rsidRPr="00BE50E0">
              <w:rPr>
                <w:color w:val="000000" w:themeColor="text1"/>
                <w:lang w:val="sv-FI"/>
              </w:rPr>
              <w:t xml:space="preserve"> Om arbetsmarknads- och studieservicemyndigheten betalar ut en arbetslöshetsförmån utan beslut i enlighet med 11</w:t>
            </w:r>
            <w:r w:rsidR="00B27228">
              <w:rPr>
                <w:color w:val="000000" w:themeColor="text1"/>
                <w:lang w:val="sv-FI"/>
              </w:rPr>
              <w:t> kap.</w:t>
            </w:r>
            <w:r w:rsidRPr="00BE50E0">
              <w:rPr>
                <w:color w:val="000000" w:themeColor="text1"/>
                <w:lang w:val="sv-FI"/>
              </w:rPr>
              <w:t xml:space="preserve"> 8</w:t>
            </w:r>
            <w:r w:rsidR="00B27228">
              <w:rPr>
                <w:color w:val="000000" w:themeColor="text1"/>
                <w:lang w:val="sv-FI"/>
              </w:rPr>
              <w:t> §</w:t>
            </w:r>
            <w:r w:rsidRPr="00BE50E0">
              <w:rPr>
                <w:color w:val="000000" w:themeColor="text1"/>
                <w:lang w:val="sv-FI"/>
              </w:rPr>
              <w:t xml:space="preserve"> i lagen om utkomstskydd för arbetslösa </w:t>
            </w:r>
            <w:r w:rsidRPr="00237168">
              <w:rPr>
                <w:b/>
                <w:bCs/>
                <w:color w:val="000000" w:themeColor="text1"/>
                <w:lang w:val="sv-FI"/>
              </w:rPr>
              <w:t>eller i enlighet med 5</w:t>
            </w:r>
            <w:r w:rsidR="00B27228">
              <w:rPr>
                <w:b/>
                <w:bCs/>
                <w:color w:val="000000" w:themeColor="text1"/>
                <w:lang w:val="sv-FI"/>
              </w:rPr>
              <w:t> kap.</w:t>
            </w:r>
            <w:r w:rsidRPr="00237168">
              <w:rPr>
                <w:b/>
                <w:bCs/>
                <w:color w:val="000000" w:themeColor="text1"/>
                <w:lang w:val="sv-FI"/>
              </w:rPr>
              <w:t xml:space="preserve"> 26</w:t>
            </w:r>
            <w:r w:rsidR="00B27228">
              <w:rPr>
                <w:b/>
                <w:bCs/>
                <w:color w:val="000000" w:themeColor="text1"/>
                <w:lang w:val="sv-FI"/>
              </w:rPr>
              <w:t> §</w:t>
            </w:r>
            <w:r w:rsidRPr="00237168">
              <w:rPr>
                <w:b/>
                <w:bCs/>
                <w:color w:val="000000" w:themeColor="text1"/>
                <w:lang w:val="sv-FI"/>
              </w:rPr>
              <w:t xml:space="preserve"> i lagen om allmänt stöd </w:t>
            </w:r>
            <w:r w:rsidRPr="00BE50E0">
              <w:rPr>
                <w:color w:val="000000" w:themeColor="text1"/>
                <w:lang w:val="sv-FI"/>
              </w:rPr>
              <w:t>och mottagaren av förmånen har rätt att få ersättning för resekostnader och boende, kan arbetsmarknads- och studieservicemyndigheten på motsvarande sätt betala även denna ersättning utan särskilt beslut. Ersättningen betalas då till ett fullt belopp.</w:t>
            </w:r>
          </w:p>
          <w:p w14:paraId="118F2741" w14:textId="620A24D9" w:rsidR="00785596" w:rsidRPr="00BE50E0" w:rsidRDefault="00785596" w:rsidP="00D73F27">
            <w:pPr>
              <w:pStyle w:val="ANormal"/>
              <w:rPr>
                <w:color w:val="000000" w:themeColor="text1"/>
              </w:rPr>
            </w:pPr>
          </w:p>
        </w:tc>
      </w:tr>
      <w:tr w:rsidR="00BE50E0" w:rsidRPr="00BE50E0" w14:paraId="060DFEC4" w14:textId="77777777" w:rsidTr="00785596">
        <w:tc>
          <w:tcPr>
            <w:tcW w:w="2427" w:type="pct"/>
          </w:tcPr>
          <w:p w14:paraId="455BE02B" w14:textId="77777777" w:rsidR="00DB42A3" w:rsidRPr="00BE50E0" w:rsidRDefault="00DB42A3" w:rsidP="00D73F27">
            <w:pPr>
              <w:pStyle w:val="ANormal"/>
              <w:rPr>
                <w:color w:val="000000" w:themeColor="text1"/>
              </w:rPr>
            </w:pPr>
          </w:p>
          <w:p w14:paraId="4CD195BC" w14:textId="0500B5C2" w:rsidR="007F56FB" w:rsidRPr="00BE50E0" w:rsidRDefault="007F56FB" w:rsidP="007F56FB">
            <w:pPr>
              <w:pStyle w:val="LagParagraf"/>
              <w:rPr>
                <w:color w:val="000000" w:themeColor="text1"/>
                <w:lang w:val="sv-FI"/>
              </w:rPr>
            </w:pPr>
            <w:r w:rsidRPr="00BE50E0">
              <w:rPr>
                <w:color w:val="000000" w:themeColor="text1"/>
                <w:lang w:val="sv-FI"/>
              </w:rPr>
              <w:t>55</w:t>
            </w:r>
            <w:r w:rsidR="00B27228">
              <w:rPr>
                <w:color w:val="000000" w:themeColor="text1"/>
                <w:lang w:val="sv-FI"/>
              </w:rPr>
              <w:t> §</w:t>
            </w:r>
          </w:p>
          <w:p w14:paraId="1F6A2BEF" w14:textId="77777777" w:rsidR="007F56FB" w:rsidRPr="00BE50E0" w:rsidRDefault="007F56FB" w:rsidP="007F56FB">
            <w:pPr>
              <w:pStyle w:val="LagPararubrik"/>
              <w:rPr>
                <w:color w:val="000000" w:themeColor="text1"/>
                <w:lang w:val="sv-FI"/>
              </w:rPr>
            </w:pPr>
            <w:r w:rsidRPr="00BE50E0">
              <w:rPr>
                <w:color w:val="000000" w:themeColor="text1"/>
                <w:lang w:val="sv-FI"/>
              </w:rPr>
              <w:t>Stödets belopp</w:t>
            </w:r>
          </w:p>
          <w:p w14:paraId="4724331C" w14:textId="400BCE33" w:rsidR="007F56FB" w:rsidRPr="00BE50E0" w:rsidRDefault="007F56FB" w:rsidP="007F56FB">
            <w:pPr>
              <w:pStyle w:val="ANormal"/>
              <w:rPr>
                <w:color w:val="000000" w:themeColor="text1"/>
                <w:lang w:val="sv-FI"/>
              </w:rPr>
            </w:pPr>
            <w:r w:rsidRPr="00BE50E0">
              <w:rPr>
                <w:color w:val="000000" w:themeColor="text1"/>
                <w:lang w:val="sv-FI"/>
              </w:rPr>
              <w:tab/>
              <w:t>Sysselsättningsstödet för läroavtalsutbildning är per person och dag minst lika stort som den grunddagpenning som avses i 6</w:t>
            </w:r>
            <w:r w:rsidR="00B27228">
              <w:rPr>
                <w:color w:val="000000" w:themeColor="text1"/>
                <w:lang w:val="sv-FI"/>
              </w:rPr>
              <w:t> kap.</w:t>
            </w:r>
            <w:r w:rsidRPr="00BE50E0">
              <w:rPr>
                <w:color w:val="000000" w:themeColor="text1"/>
                <w:lang w:val="sv-FI"/>
              </w:rPr>
              <w:t xml:space="preserve"> 1</w:t>
            </w:r>
            <w:r w:rsidR="00B27228">
              <w:rPr>
                <w:color w:val="000000" w:themeColor="text1"/>
                <w:lang w:val="sv-FI"/>
              </w:rPr>
              <w:t> §</w:t>
            </w:r>
            <w:r w:rsidRPr="00BE50E0">
              <w:rPr>
                <w:color w:val="000000" w:themeColor="text1"/>
                <w:lang w:val="sv-FI"/>
              </w:rPr>
              <w:t xml:space="preserve"> 1</w:t>
            </w:r>
            <w:r w:rsidR="00B27228">
              <w:rPr>
                <w:color w:val="000000" w:themeColor="text1"/>
                <w:lang w:val="sv-FI"/>
              </w:rPr>
              <w:t> mom.</w:t>
            </w:r>
            <w:r w:rsidRPr="00BE50E0">
              <w:rPr>
                <w:color w:val="000000" w:themeColor="text1"/>
                <w:lang w:val="sv-FI"/>
              </w:rPr>
              <w:t xml:space="preserve"> i lagen om utkomstskydd för arbetslösa och högst lika stort som grunddagpenningen förhöjt med 90 procent.</w:t>
            </w:r>
          </w:p>
          <w:p w14:paraId="52C9975B" w14:textId="5AADC78C" w:rsidR="007F56FB" w:rsidRPr="00BE50E0" w:rsidRDefault="007F56FB" w:rsidP="007F56FB">
            <w:pPr>
              <w:pStyle w:val="ANormal"/>
              <w:rPr>
                <w:color w:val="000000" w:themeColor="text1"/>
                <w:lang w:val="sv-FI"/>
              </w:rPr>
            </w:pPr>
            <w:r w:rsidRPr="00BE50E0">
              <w:rPr>
                <w:color w:val="000000" w:themeColor="text1"/>
                <w:lang w:val="sv-FI"/>
              </w:rPr>
              <w:tab/>
              <w:t>Det högsta stödet enligt 1</w:t>
            </w:r>
            <w:r w:rsidR="00B27228">
              <w:rPr>
                <w:color w:val="000000" w:themeColor="text1"/>
                <w:lang w:val="sv-FI"/>
              </w:rPr>
              <w:t> mom.</w:t>
            </w:r>
            <w:r w:rsidRPr="00BE50E0">
              <w:rPr>
                <w:color w:val="000000" w:themeColor="text1"/>
                <w:lang w:val="sv-FI"/>
              </w:rPr>
              <w:t xml:space="preserve"> kan beviljas för personer som har varit arbetslösa i tio månader eller mer. För personer som har varit arbetslösa mellan sex och tio månader är stödet minst lika stort som grunddagpenningen förhöjt med 50 procent per arbetsdag.</w:t>
            </w:r>
          </w:p>
          <w:p w14:paraId="6AAAC93B" w14:textId="77777777" w:rsidR="00785596" w:rsidRDefault="007F56FB" w:rsidP="00D73F27">
            <w:pPr>
              <w:pStyle w:val="ANormal"/>
              <w:rPr>
                <w:color w:val="000000" w:themeColor="text1"/>
              </w:rPr>
            </w:pPr>
            <w:r w:rsidRPr="00BE50E0">
              <w:rPr>
                <w:color w:val="000000" w:themeColor="text1"/>
              </w:rPr>
              <w:t>- - - - - - - - - - - - - - - - - - - - - - - - - - - - - -</w:t>
            </w:r>
          </w:p>
          <w:p w14:paraId="15C87D98" w14:textId="34F6D2D2" w:rsidR="00C35495" w:rsidRPr="00BE50E0" w:rsidRDefault="00C35495" w:rsidP="00D73F27">
            <w:pPr>
              <w:pStyle w:val="ANormal"/>
              <w:rPr>
                <w:color w:val="000000" w:themeColor="text1"/>
              </w:rPr>
            </w:pPr>
          </w:p>
        </w:tc>
        <w:tc>
          <w:tcPr>
            <w:tcW w:w="146" w:type="pct"/>
          </w:tcPr>
          <w:p w14:paraId="4786EDE2" w14:textId="77777777" w:rsidR="00DB42A3" w:rsidRPr="00BE50E0" w:rsidRDefault="00DB42A3" w:rsidP="00D73F27">
            <w:pPr>
              <w:pStyle w:val="ANormal"/>
              <w:rPr>
                <w:color w:val="000000" w:themeColor="text1"/>
              </w:rPr>
            </w:pPr>
          </w:p>
        </w:tc>
        <w:tc>
          <w:tcPr>
            <w:tcW w:w="2427" w:type="pct"/>
          </w:tcPr>
          <w:p w14:paraId="11388270" w14:textId="77777777" w:rsidR="00DB42A3" w:rsidRPr="00BE50E0" w:rsidRDefault="00DB42A3" w:rsidP="00D73F27">
            <w:pPr>
              <w:pStyle w:val="ANormal"/>
              <w:rPr>
                <w:color w:val="000000" w:themeColor="text1"/>
              </w:rPr>
            </w:pPr>
          </w:p>
          <w:p w14:paraId="28243ACF" w14:textId="37F767BB" w:rsidR="007F56FB" w:rsidRPr="00BE50E0" w:rsidRDefault="007F56FB" w:rsidP="007F56FB">
            <w:pPr>
              <w:pStyle w:val="LagParagraf"/>
              <w:rPr>
                <w:color w:val="000000" w:themeColor="text1"/>
                <w:lang w:val="sv-FI"/>
              </w:rPr>
            </w:pPr>
            <w:r w:rsidRPr="00BE50E0">
              <w:rPr>
                <w:color w:val="000000" w:themeColor="text1"/>
                <w:lang w:val="sv-FI"/>
              </w:rPr>
              <w:t>55</w:t>
            </w:r>
            <w:r w:rsidR="00B27228">
              <w:rPr>
                <w:color w:val="000000" w:themeColor="text1"/>
                <w:lang w:val="sv-FI"/>
              </w:rPr>
              <w:t> §</w:t>
            </w:r>
          </w:p>
          <w:p w14:paraId="10F0CE0D" w14:textId="77777777" w:rsidR="007F56FB" w:rsidRPr="00BE50E0" w:rsidRDefault="007F56FB" w:rsidP="007F56FB">
            <w:pPr>
              <w:pStyle w:val="LagPararubrik"/>
              <w:rPr>
                <w:color w:val="000000" w:themeColor="text1"/>
                <w:lang w:val="sv-FI"/>
              </w:rPr>
            </w:pPr>
            <w:r w:rsidRPr="00BE50E0">
              <w:rPr>
                <w:color w:val="000000" w:themeColor="text1"/>
                <w:lang w:val="sv-FI"/>
              </w:rPr>
              <w:t>Stödets belopp</w:t>
            </w:r>
          </w:p>
          <w:p w14:paraId="011D7AB4" w14:textId="2C6DC4E9" w:rsidR="007F56FB" w:rsidRPr="00BE50E0" w:rsidRDefault="007F56FB" w:rsidP="007F56FB">
            <w:pPr>
              <w:pStyle w:val="ANormal"/>
              <w:rPr>
                <w:color w:val="000000" w:themeColor="text1"/>
                <w:lang w:val="sv-FI"/>
              </w:rPr>
            </w:pPr>
            <w:r w:rsidRPr="00BE50E0">
              <w:rPr>
                <w:color w:val="000000" w:themeColor="text1"/>
                <w:lang w:val="sv-FI"/>
              </w:rPr>
              <w:tab/>
              <w:t xml:space="preserve">Sysselsättningsstödet för läroavtalsutbildning är per person och dag minst lika stort som </w:t>
            </w:r>
            <w:r w:rsidRPr="00186384">
              <w:rPr>
                <w:b/>
                <w:bCs/>
                <w:color w:val="000000" w:themeColor="text1"/>
                <w:lang w:val="sv-FI"/>
              </w:rPr>
              <w:t>det allmänna stöd</w:t>
            </w:r>
            <w:r w:rsidRPr="00BE50E0">
              <w:rPr>
                <w:color w:val="000000" w:themeColor="text1"/>
                <w:lang w:val="sv-FI"/>
              </w:rPr>
              <w:t xml:space="preserve"> som avses i </w:t>
            </w:r>
            <w:r w:rsidRPr="00FF7078">
              <w:rPr>
                <w:b/>
                <w:bCs/>
                <w:color w:val="000000" w:themeColor="text1"/>
                <w:lang w:val="sv-FI"/>
              </w:rPr>
              <w:t>4</w:t>
            </w:r>
            <w:r w:rsidR="00B27228">
              <w:rPr>
                <w:b/>
                <w:bCs/>
                <w:color w:val="000000" w:themeColor="text1"/>
                <w:lang w:val="sv-FI"/>
              </w:rPr>
              <w:t> kap.</w:t>
            </w:r>
            <w:r w:rsidRPr="00FF7078">
              <w:rPr>
                <w:b/>
                <w:bCs/>
                <w:color w:val="000000" w:themeColor="text1"/>
                <w:lang w:val="sv-FI"/>
              </w:rPr>
              <w:t xml:space="preserve"> 15</w:t>
            </w:r>
            <w:r w:rsidR="00B27228">
              <w:rPr>
                <w:b/>
                <w:bCs/>
                <w:color w:val="000000" w:themeColor="text1"/>
                <w:lang w:val="sv-FI"/>
              </w:rPr>
              <w:t> §</w:t>
            </w:r>
            <w:r w:rsidRPr="00FF7078">
              <w:rPr>
                <w:b/>
                <w:bCs/>
                <w:color w:val="000000" w:themeColor="text1"/>
                <w:lang w:val="sv-FI"/>
              </w:rPr>
              <w:t xml:space="preserve"> 1</w:t>
            </w:r>
            <w:r w:rsidR="00B27228">
              <w:rPr>
                <w:b/>
                <w:bCs/>
                <w:color w:val="000000" w:themeColor="text1"/>
                <w:lang w:val="sv-FI"/>
              </w:rPr>
              <w:t> mom.</w:t>
            </w:r>
            <w:r w:rsidRPr="00FF7078">
              <w:rPr>
                <w:b/>
                <w:bCs/>
                <w:color w:val="000000" w:themeColor="text1"/>
                <w:lang w:val="sv-FI"/>
              </w:rPr>
              <w:t xml:space="preserve"> i lagen om allmänt stöd</w:t>
            </w:r>
            <w:r w:rsidRPr="00BE50E0">
              <w:rPr>
                <w:color w:val="000000" w:themeColor="text1"/>
                <w:lang w:val="sv-FI"/>
              </w:rPr>
              <w:t xml:space="preserve"> och högst lika stort som det allmänna stödet förhöjt med 90 procent.</w:t>
            </w:r>
          </w:p>
          <w:p w14:paraId="7A7DB24A" w14:textId="77777777" w:rsidR="007F56FB" w:rsidRPr="00BE50E0" w:rsidRDefault="007F56FB" w:rsidP="007F56FB">
            <w:pPr>
              <w:pStyle w:val="ANormal"/>
              <w:rPr>
                <w:color w:val="000000" w:themeColor="text1"/>
                <w:lang w:val="sv-FI"/>
              </w:rPr>
            </w:pPr>
          </w:p>
          <w:p w14:paraId="62F904C9" w14:textId="34016FC7" w:rsidR="007F56FB" w:rsidRPr="00BE50E0" w:rsidRDefault="007F56FB" w:rsidP="007F56FB">
            <w:pPr>
              <w:pStyle w:val="ANormal"/>
              <w:rPr>
                <w:color w:val="000000" w:themeColor="text1"/>
                <w:lang w:val="sv-FI"/>
              </w:rPr>
            </w:pPr>
            <w:r w:rsidRPr="00BE50E0">
              <w:rPr>
                <w:color w:val="000000" w:themeColor="text1"/>
                <w:lang w:val="sv-FI"/>
              </w:rPr>
              <w:tab/>
              <w:t>Det högsta stödet enligt 1</w:t>
            </w:r>
            <w:r w:rsidR="00B27228">
              <w:rPr>
                <w:color w:val="000000" w:themeColor="text1"/>
                <w:lang w:val="sv-FI"/>
              </w:rPr>
              <w:t> mom.</w:t>
            </w:r>
            <w:r w:rsidRPr="00BE50E0">
              <w:rPr>
                <w:color w:val="000000" w:themeColor="text1"/>
                <w:lang w:val="sv-FI"/>
              </w:rPr>
              <w:t xml:space="preserve"> kan beviljas för personer som har varit arbetslösa i tio månader eller mer. För personer som har varit arbetslösa mellan sex och tio månader är stödet minst lika stort som </w:t>
            </w:r>
            <w:r w:rsidRPr="00FF7078">
              <w:rPr>
                <w:b/>
                <w:bCs/>
                <w:color w:val="000000" w:themeColor="text1"/>
                <w:lang w:val="sv-FI"/>
              </w:rPr>
              <w:t xml:space="preserve">det allmänna stödet </w:t>
            </w:r>
            <w:r w:rsidRPr="00BE50E0">
              <w:rPr>
                <w:color w:val="000000" w:themeColor="text1"/>
                <w:lang w:val="sv-FI"/>
              </w:rPr>
              <w:t>förhöjt med 50 procent per arbetsdag.</w:t>
            </w:r>
          </w:p>
          <w:p w14:paraId="0B20F02E" w14:textId="77777777" w:rsidR="00C35495" w:rsidRDefault="007F56FB" w:rsidP="00D73F27">
            <w:pPr>
              <w:pStyle w:val="ANormal"/>
              <w:rPr>
                <w:color w:val="000000" w:themeColor="text1"/>
              </w:rPr>
            </w:pPr>
            <w:r w:rsidRPr="00BE50E0">
              <w:rPr>
                <w:color w:val="000000" w:themeColor="text1"/>
              </w:rPr>
              <w:t xml:space="preserve">- - - - - - - - - - - - - - - - - - - - - - - - - - - - - - </w:t>
            </w:r>
          </w:p>
          <w:p w14:paraId="1E60E3C0" w14:textId="3ECE640F" w:rsidR="00785596" w:rsidRPr="00BE50E0" w:rsidRDefault="00785596" w:rsidP="00D73F27">
            <w:pPr>
              <w:pStyle w:val="ANormal"/>
              <w:rPr>
                <w:color w:val="000000" w:themeColor="text1"/>
              </w:rPr>
            </w:pPr>
          </w:p>
        </w:tc>
      </w:tr>
      <w:tr w:rsidR="00BE50E0" w:rsidRPr="00BE50E0" w14:paraId="6F17D33E" w14:textId="77777777" w:rsidTr="00785596">
        <w:tc>
          <w:tcPr>
            <w:tcW w:w="2427" w:type="pct"/>
          </w:tcPr>
          <w:p w14:paraId="59C67390" w14:textId="77777777" w:rsidR="00DB42A3" w:rsidRPr="00BE50E0" w:rsidRDefault="00DB42A3" w:rsidP="00D73F27">
            <w:pPr>
              <w:pStyle w:val="ANormal"/>
              <w:rPr>
                <w:color w:val="000000" w:themeColor="text1"/>
              </w:rPr>
            </w:pPr>
          </w:p>
          <w:p w14:paraId="515E0A98" w14:textId="021B57D0" w:rsidR="001054D2" w:rsidRPr="00BE50E0" w:rsidRDefault="001054D2" w:rsidP="001054D2">
            <w:pPr>
              <w:pStyle w:val="LagParagraf"/>
              <w:rPr>
                <w:color w:val="000000" w:themeColor="text1"/>
                <w:lang w:val="sv-FI"/>
              </w:rPr>
            </w:pPr>
            <w:r w:rsidRPr="00BE50E0">
              <w:rPr>
                <w:color w:val="000000" w:themeColor="text1"/>
                <w:lang w:val="sv-FI"/>
              </w:rPr>
              <w:t>58</w:t>
            </w:r>
            <w:r w:rsidR="00B27228">
              <w:rPr>
                <w:color w:val="000000" w:themeColor="text1"/>
                <w:lang w:val="sv-FI"/>
              </w:rPr>
              <w:t> §</w:t>
            </w:r>
          </w:p>
          <w:p w14:paraId="1FC954F8" w14:textId="77777777" w:rsidR="001054D2" w:rsidRPr="00BE50E0" w:rsidRDefault="001054D2" w:rsidP="001054D2">
            <w:pPr>
              <w:pStyle w:val="LagPararubrik"/>
              <w:rPr>
                <w:color w:val="000000" w:themeColor="text1"/>
                <w:lang w:val="sv-FI"/>
              </w:rPr>
            </w:pPr>
            <w:r w:rsidRPr="00BE50E0">
              <w:rPr>
                <w:color w:val="000000" w:themeColor="text1"/>
                <w:lang w:val="sv-FI"/>
              </w:rPr>
              <w:t>Särskilda förutsättningar för beviljande av stöd</w:t>
            </w:r>
          </w:p>
          <w:p w14:paraId="09CD6937" w14:textId="77777777" w:rsidR="001054D2" w:rsidRPr="00BE50E0" w:rsidRDefault="001054D2" w:rsidP="001054D2">
            <w:pPr>
              <w:pStyle w:val="ANormal"/>
              <w:rPr>
                <w:color w:val="000000" w:themeColor="text1"/>
                <w:lang w:val="sv-FI"/>
              </w:rPr>
            </w:pPr>
            <w:r w:rsidRPr="00BE50E0">
              <w:rPr>
                <w:color w:val="000000" w:themeColor="text1"/>
                <w:lang w:val="sv-FI"/>
              </w:rPr>
              <w:tab/>
              <w:t>En förutsättning för att sysselsättningsstöd vid deltidsarbete ska kunna beviljas är</w:t>
            </w:r>
          </w:p>
          <w:p w14:paraId="284A2285" w14:textId="02B89BF5" w:rsidR="001054D2" w:rsidRPr="00BE50E0" w:rsidRDefault="001054D2" w:rsidP="001054D2">
            <w:pPr>
              <w:pStyle w:val="ANormal"/>
              <w:rPr>
                <w:color w:val="000000" w:themeColor="text1"/>
              </w:rPr>
            </w:pPr>
            <w:r w:rsidRPr="00BE50E0">
              <w:rPr>
                <w:color w:val="000000" w:themeColor="text1"/>
              </w:rPr>
              <w:t xml:space="preserve">- - - - - - - - - - - - - - - - - - - - - - - - - - - - - - </w:t>
            </w:r>
          </w:p>
          <w:p w14:paraId="3F1B235B" w14:textId="47A7D041" w:rsidR="001054D2" w:rsidRDefault="001054D2" w:rsidP="001054D2">
            <w:pPr>
              <w:pStyle w:val="ANormal"/>
              <w:rPr>
                <w:color w:val="000000" w:themeColor="text1"/>
                <w:lang w:val="sv-FI"/>
              </w:rPr>
            </w:pPr>
            <w:r w:rsidRPr="00BE50E0">
              <w:rPr>
                <w:color w:val="000000" w:themeColor="text1"/>
                <w:lang w:val="sv-FI"/>
              </w:rPr>
              <w:tab/>
              <w:t>5) att den arbetstagare eller tjänsteman som övergår till deltidsarbete inte för samma tid erhåller arbetslöshetsdagpenning eller arbetsmarknadsstöd enligt</w:t>
            </w:r>
            <w:r w:rsidR="00FF7078">
              <w:rPr>
                <w:color w:val="000000" w:themeColor="text1"/>
                <w:lang w:val="sv-FI"/>
              </w:rPr>
              <w:t xml:space="preserve"> </w:t>
            </w:r>
            <w:hyperlink r:id="rId37" w:history="1">
              <w:r w:rsidRPr="00BE50E0">
                <w:rPr>
                  <w:rStyle w:val="Hyperlnk"/>
                  <w:color w:val="000000" w:themeColor="text1"/>
                  <w:lang w:val="sv-FI"/>
                </w:rPr>
                <w:t>landskapslagen om tillämpning i landskapet Åland av lagen om utkomstskydd för arbetslösa</w:t>
              </w:r>
            </w:hyperlink>
            <w:r w:rsidRPr="00BE50E0">
              <w:rPr>
                <w:color w:val="000000" w:themeColor="text1"/>
                <w:lang w:val="sv-FI"/>
              </w:rPr>
              <w:t>, arbetslöshetsdagpenning enligt lagen om utkomstskydd för arbetslösa, ålders- eller sjukpension enligt folkpensionslagen (FFS 568/2007), ålderspension, deltidspension, rehabilitering eller invalidpension enligt någon arbetspensionslag, generationsväxlingspension enligt lagen om generationsväxlingspension för lantbruksföretagare (FFS 1317/1990), särskild moderskaps-, faderskaps- eller föräldrapenning, sjukdagpenning eller specialvårds</w:t>
            </w:r>
            <w:r w:rsidR="00463618">
              <w:rPr>
                <w:color w:val="000000" w:themeColor="text1"/>
                <w:lang w:val="sv-FI"/>
              </w:rPr>
              <w:t>-</w:t>
            </w:r>
            <w:r w:rsidRPr="00BE50E0">
              <w:rPr>
                <w:color w:val="000000" w:themeColor="text1"/>
                <w:lang w:val="sv-FI"/>
              </w:rPr>
              <w:t>penning enligt sjukförsäkringslagen eller rehabiliteringspenning eller rehabiliteringsunderstöd [enligt lagen om rehabiliteringspenning (FFS 611/1991)] och</w:t>
            </w:r>
          </w:p>
          <w:p w14:paraId="78E762D2" w14:textId="77777777" w:rsidR="00463618" w:rsidRPr="00BE50E0" w:rsidRDefault="00463618" w:rsidP="001054D2">
            <w:pPr>
              <w:pStyle w:val="ANormal"/>
              <w:rPr>
                <w:color w:val="000000" w:themeColor="text1"/>
                <w:lang w:val="sv-FI"/>
              </w:rPr>
            </w:pPr>
          </w:p>
          <w:p w14:paraId="7A3B8F2C" w14:textId="77777777" w:rsidR="00785596" w:rsidRDefault="001054D2" w:rsidP="00D73F27">
            <w:pPr>
              <w:pStyle w:val="ANormal"/>
              <w:rPr>
                <w:color w:val="000000" w:themeColor="text1"/>
              </w:rPr>
            </w:pPr>
            <w:r w:rsidRPr="00BE50E0">
              <w:rPr>
                <w:color w:val="000000" w:themeColor="text1"/>
              </w:rPr>
              <w:t>- - - - - - - - - - - - - - - - - - - - - - - - - - - - - -</w:t>
            </w:r>
          </w:p>
          <w:p w14:paraId="477FF9A2" w14:textId="59F082F1" w:rsidR="00C35495" w:rsidRPr="00BE50E0" w:rsidRDefault="00C35495" w:rsidP="00D73F27">
            <w:pPr>
              <w:pStyle w:val="ANormal"/>
              <w:rPr>
                <w:color w:val="000000" w:themeColor="text1"/>
              </w:rPr>
            </w:pPr>
          </w:p>
        </w:tc>
        <w:tc>
          <w:tcPr>
            <w:tcW w:w="146" w:type="pct"/>
          </w:tcPr>
          <w:p w14:paraId="1398A68D" w14:textId="77777777" w:rsidR="00DB42A3" w:rsidRPr="00BE50E0" w:rsidRDefault="00DB42A3" w:rsidP="00D73F27">
            <w:pPr>
              <w:pStyle w:val="ANormal"/>
              <w:rPr>
                <w:color w:val="000000" w:themeColor="text1"/>
              </w:rPr>
            </w:pPr>
          </w:p>
        </w:tc>
        <w:tc>
          <w:tcPr>
            <w:tcW w:w="2427" w:type="pct"/>
          </w:tcPr>
          <w:p w14:paraId="0B7DD752" w14:textId="77777777" w:rsidR="00DB42A3" w:rsidRPr="00BE50E0" w:rsidRDefault="00DB42A3" w:rsidP="00D73F27">
            <w:pPr>
              <w:pStyle w:val="ANormal"/>
              <w:rPr>
                <w:color w:val="000000" w:themeColor="text1"/>
              </w:rPr>
            </w:pPr>
          </w:p>
          <w:p w14:paraId="68319C2B" w14:textId="3E0F74B2" w:rsidR="00BE7ABD" w:rsidRPr="00BE50E0" w:rsidRDefault="00BE7ABD" w:rsidP="00BE7ABD">
            <w:pPr>
              <w:pStyle w:val="LagParagraf"/>
              <w:rPr>
                <w:color w:val="000000" w:themeColor="text1"/>
                <w:lang w:val="sv-FI"/>
              </w:rPr>
            </w:pPr>
            <w:r w:rsidRPr="00BE50E0">
              <w:rPr>
                <w:color w:val="000000" w:themeColor="text1"/>
                <w:lang w:val="sv-FI"/>
              </w:rPr>
              <w:t>58</w:t>
            </w:r>
            <w:r w:rsidR="00B27228">
              <w:rPr>
                <w:color w:val="000000" w:themeColor="text1"/>
                <w:lang w:val="sv-FI"/>
              </w:rPr>
              <w:t> §</w:t>
            </w:r>
          </w:p>
          <w:p w14:paraId="52410579" w14:textId="77777777" w:rsidR="00BE7ABD" w:rsidRPr="00BE50E0" w:rsidRDefault="00BE7ABD" w:rsidP="00BE7ABD">
            <w:pPr>
              <w:pStyle w:val="LagPararubrik"/>
              <w:rPr>
                <w:color w:val="000000" w:themeColor="text1"/>
                <w:lang w:val="sv-FI"/>
              </w:rPr>
            </w:pPr>
            <w:r w:rsidRPr="00BE50E0">
              <w:rPr>
                <w:color w:val="000000" w:themeColor="text1"/>
                <w:lang w:val="sv-FI"/>
              </w:rPr>
              <w:t>Särskilda förutsättningar för beviljande av stöd</w:t>
            </w:r>
          </w:p>
          <w:p w14:paraId="237BC35B" w14:textId="77777777" w:rsidR="00BE7ABD" w:rsidRPr="00BE50E0" w:rsidRDefault="00BE7ABD" w:rsidP="00BE7ABD">
            <w:pPr>
              <w:pStyle w:val="ANormal"/>
              <w:rPr>
                <w:color w:val="000000" w:themeColor="text1"/>
                <w:lang w:val="sv-FI"/>
              </w:rPr>
            </w:pPr>
            <w:r w:rsidRPr="00BE50E0">
              <w:rPr>
                <w:color w:val="000000" w:themeColor="text1"/>
                <w:lang w:val="sv-FI"/>
              </w:rPr>
              <w:tab/>
              <w:t>En förutsättning för att sysselsättningsstöd vid deltidsarbete ska kunna beviljas är</w:t>
            </w:r>
          </w:p>
          <w:p w14:paraId="5E025013" w14:textId="58CC9C7E" w:rsidR="00BE7ABD" w:rsidRPr="00BE50E0" w:rsidRDefault="00BE7ABD" w:rsidP="00BE7ABD">
            <w:pPr>
              <w:pStyle w:val="ANormal"/>
              <w:rPr>
                <w:color w:val="000000" w:themeColor="text1"/>
              </w:rPr>
            </w:pPr>
            <w:r w:rsidRPr="00BE50E0">
              <w:rPr>
                <w:color w:val="000000" w:themeColor="text1"/>
              </w:rPr>
              <w:t xml:space="preserve">- - - - - - - - - - - - - - - - - - - - - - - - - - - - - - </w:t>
            </w:r>
          </w:p>
          <w:p w14:paraId="19C6D6D3" w14:textId="0BED2210" w:rsidR="00BE7ABD" w:rsidRPr="00BE50E0" w:rsidRDefault="00BE7ABD" w:rsidP="00BE7ABD">
            <w:pPr>
              <w:pStyle w:val="ANormal"/>
              <w:rPr>
                <w:color w:val="000000" w:themeColor="text1"/>
                <w:lang w:val="sv-FI"/>
              </w:rPr>
            </w:pPr>
            <w:r w:rsidRPr="00BE50E0">
              <w:rPr>
                <w:color w:val="000000" w:themeColor="text1"/>
                <w:lang w:val="sv-FI"/>
              </w:rPr>
              <w:tab/>
              <w:t xml:space="preserve">5) att den arbetstagare eller tjänsteman som övergår till deltidsarbete inte för samma tid erhåller </w:t>
            </w:r>
            <w:r w:rsidR="00FF7078" w:rsidRPr="00FF7078">
              <w:rPr>
                <w:b/>
                <w:bCs/>
                <w:color w:val="000000" w:themeColor="text1"/>
                <w:lang w:val="sv-FI"/>
              </w:rPr>
              <w:t>allmänt stöd</w:t>
            </w:r>
            <w:r w:rsidRPr="00FF7078">
              <w:rPr>
                <w:b/>
                <w:bCs/>
                <w:color w:val="000000" w:themeColor="text1"/>
                <w:lang w:val="sv-FI"/>
              </w:rPr>
              <w:t xml:space="preserve"> enligt landskapslagen om tillämpning på Åland av lagen om allmänt stöd, inkomstrelaterad dagpenning enligt lagen om utkomstskydd för arbetslösa,</w:t>
            </w:r>
            <w:r w:rsidRPr="00BE50E0">
              <w:rPr>
                <w:color w:val="000000" w:themeColor="text1"/>
                <w:lang w:val="sv-FI"/>
              </w:rPr>
              <w:t xml:space="preserve"> ålders- eller sjukpension enligt folkpensionslagen (FFS 568/2007), ålderspension, deltidspension, rehabilitering eller invalidpension enligt någon arbetspensionslag, generationsväxlingspension enligt lagen om generationsväxlingspension för lantbruksföretagare (FFS 1317/1990), särskild moderskaps-, faderskaps- eller föräldrapenning, sjukdagpenning eller specialvårdspenning enligt sjukförsäkringslagen eller rehabiliterings</w:t>
            </w:r>
            <w:r w:rsidR="00463618">
              <w:rPr>
                <w:color w:val="000000" w:themeColor="text1"/>
                <w:lang w:val="sv-FI"/>
              </w:rPr>
              <w:t>-</w:t>
            </w:r>
            <w:r w:rsidRPr="00BE50E0">
              <w:rPr>
                <w:color w:val="000000" w:themeColor="text1"/>
                <w:lang w:val="sv-FI"/>
              </w:rPr>
              <w:t xml:space="preserve">penning eller rehabiliteringsunderstöd </w:t>
            </w:r>
            <w:r w:rsidR="00270FFE" w:rsidRPr="00463618">
              <w:rPr>
                <w:b/>
                <w:bCs/>
                <w:color w:val="000000" w:themeColor="text1"/>
                <w:lang w:val="sv-FI"/>
              </w:rPr>
              <w:t>enligt lagen om Folkpensionsanstaltens rehabiliteringsförmåner och rehabiliteringspenningförmåner (FFS 566/2005)</w:t>
            </w:r>
            <w:r w:rsidR="00270FFE" w:rsidRPr="00BE50E0">
              <w:rPr>
                <w:color w:val="000000" w:themeColor="text1"/>
                <w:lang w:val="sv-FI"/>
              </w:rPr>
              <w:t xml:space="preserve"> </w:t>
            </w:r>
            <w:r w:rsidRPr="00BE50E0">
              <w:rPr>
                <w:color w:val="000000" w:themeColor="text1"/>
                <w:lang w:val="sv-FI"/>
              </w:rPr>
              <w:t>och</w:t>
            </w:r>
          </w:p>
          <w:p w14:paraId="7105A575" w14:textId="77777777" w:rsidR="00785596" w:rsidRDefault="00BE7ABD" w:rsidP="00D73F27">
            <w:pPr>
              <w:pStyle w:val="ANormal"/>
              <w:rPr>
                <w:color w:val="000000" w:themeColor="text1"/>
              </w:rPr>
            </w:pPr>
            <w:r w:rsidRPr="00BE50E0">
              <w:rPr>
                <w:color w:val="000000" w:themeColor="text1"/>
              </w:rPr>
              <w:t>- - - - - - - - - - - - - - - - - - - - - - - - - - - - - -</w:t>
            </w:r>
          </w:p>
          <w:p w14:paraId="623A3BDF" w14:textId="00A96721" w:rsidR="00C35495" w:rsidRPr="00BE50E0" w:rsidRDefault="00C35495" w:rsidP="00D73F27">
            <w:pPr>
              <w:pStyle w:val="ANormal"/>
              <w:rPr>
                <w:color w:val="000000" w:themeColor="text1"/>
              </w:rPr>
            </w:pPr>
          </w:p>
        </w:tc>
      </w:tr>
      <w:tr w:rsidR="00BE50E0" w:rsidRPr="00BE50E0" w14:paraId="204FE307" w14:textId="77777777" w:rsidTr="00785596">
        <w:tc>
          <w:tcPr>
            <w:tcW w:w="2427" w:type="pct"/>
          </w:tcPr>
          <w:p w14:paraId="6FF3C893" w14:textId="77777777" w:rsidR="00DB42A3" w:rsidRPr="00BE50E0" w:rsidRDefault="00DB42A3" w:rsidP="00D73F27">
            <w:pPr>
              <w:pStyle w:val="ANormal"/>
              <w:rPr>
                <w:color w:val="000000" w:themeColor="text1"/>
              </w:rPr>
            </w:pPr>
          </w:p>
          <w:p w14:paraId="68274AE9" w14:textId="01FB4D02" w:rsidR="00087514" w:rsidRPr="00BE50E0" w:rsidRDefault="00087514" w:rsidP="00087514">
            <w:pPr>
              <w:pStyle w:val="LagParagraf"/>
              <w:rPr>
                <w:color w:val="000000" w:themeColor="text1"/>
                <w:lang w:val="sv-FI" w:eastAsia="sv-FI"/>
              </w:rPr>
            </w:pPr>
            <w:r w:rsidRPr="00BE50E0">
              <w:rPr>
                <w:color w:val="000000" w:themeColor="text1"/>
                <w:lang w:val="sv-FI" w:eastAsia="sv-FI"/>
              </w:rPr>
              <w:t>60</w:t>
            </w:r>
            <w:r w:rsidR="00B27228">
              <w:rPr>
                <w:color w:val="000000" w:themeColor="text1"/>
                <w:lang w:val="sv-FI" w:eastAsia="sv-FI"/>
              </w:rPr>
              <w:t> §</w:t>
            </w:r>
          </w:p>
          <w:p w14:paraId="4671BFE2" w14:textId="77777777" w:rsidR="00087514" w:rsidRPr="00BE50E0" w:rsidRDefault="00087514" w:rsidP="00087514">
            <w:pPr>
              <w:pStyle w:val="LagPararubrik"/>
              <w:rPr>
                <w:color w:val="000000" w:themeColor="text1"/>
                <w:lang w:val="sv-FI" w:eastAsia="sv-FI"/>
              </w:rPr>
            </w:pPr>
            <w:r w:rsidRPr="00BE50E0">
              <w:rPr>
                <w:color w:val="000000" w:themeColor="text1"/>
                <w:lang w:val="sv-FI" w:eastAsia="sv-FI"/>
              </w:rPr>
              <w:t>Stödets belopp och varaktighet</w:t>
            </w:r>
          </w:p>
          <w:p w14:paraId="14DB28E1" w14:textId="39778A1A" w:rsidR="00087514" w:rsidRPr="00BE50E0" w:rsidRDefault="00087514" w:rsidP="00087514">
            <w:pPr>
              <w:pStyle w:val="ANormal"/>
              <w:rPr>
                <w:color w:val="000000" w:themeColor="text1"/>
                <w:lang w:val="sv-FI"/>
              </w:rPr>
            </w:pPr>
            <w:r w:rsidRPr="00BE50E0">
              <w:rPr>
                <w:color w:val="000000" w:themeColor="text1"/>
                <w:lang w:val="sv-FI"/>
              </w:rPr>
              <w:tab/>
              <w:t>Sysselsättningsstödet vid deltidsarbete uppgår per person och dag till ett belopp som utgör hälften av skillnaden mellan lönen för heltidsarbete och lönen för deltidsarbete för den arbetstagare eller tjänsteman som har övergått till deltid, dock högst till ett belopp som är lika stort som den grunddagpenning som avses i 6</w:t>
            </w:r>
            <w:r w:rsidR="00B27228">
              <w:rPr>
                <w:color w:val="000000" w:themeColor="text1"/>
                <w:lang w:val="sv-FI"/>
              </w:rPr>
              <w:t> kap.</w:t>
            </w:r>
            <w:r w:rsidRPr="00BE50E0">
              <w:rPr>
                <w:color w:val="000000" w:themeColor="text1"/>
                <w:lang w:val="sv-FI"/>
              </w:rPr>
              <w:t xml:space="preserve"> 1</w:t>
            </w:r>
            <w:r w:rsidR="00B27228">
              <w:rPr>
                <w:color w:val="000000" w:themeColor="text1"/>
                <w:lang w:val="sv-FI"/>
              </w:rPr>
              <w:t> §</w:t>
            </w:r>
            <w:r w:rsidRPr="00BE50E0">
              <w:rPr>
                <w:color w:val="000000" w:themeColor="text1"/>
                <w:lang w:val="sv-FI"/>
              </w:rPr>
              <w:t xml:space="preserve"> 1</w:t>
            </w:r>
            <w:r w:rsidR="00B27228">
              <w:rPr>
                <w:color w:val="000000" w:themeColor="text1"/>
                <w:lang w:val="sv-FI"/>
              </w:rPr>
              <w:t> mom.</w:t>
            </w:r>
            <w:r w:rsidRPr="00BE50E0">
              <w:rPr>
                <w:color w:val="000000" w:themeColor="text1"/>
                <w:lang w:val="sv-FI"/>
              </w:rPr>
              <w:t xml:space="preserve"> i lagen om utkomstskydd för arbetslösa förhöjt med 70 procent. Beloppet justeras så som föreskrivs i lagen om folkpensionsindex.</w:t>
            </w:r>
          </w:p>
          <w:p w14:paraId="7C9707F9" w14:textId="77777777" w:rsidR="00C35495" w:rsidRDefault="00087514" w:rsidP="00D73F27">
            <w:pPr>
              <w:pStyle w:val="ANormal"/>
              <w:rPr>
                <w:color w:val="000000" w:themeColor="text1"/>
              </w:rPr>
            </w:pPr>
            <w:r w:rsidRPr="00BE50E0">
              <w:rPr>
                <w:color w:val="000000" w:themeColor="text1"/>
              </w:rPr>
              <w:t xml:space="preserve">- - - - - - - - - - - - - - - - - - - - - - - - - - - - - - </w:t>
            </w:r>
          </w:p>
          <w:p w14:paraId="7BD1D0F5" w14:textId="6AFA063D" w:rsidR="00785596" w:rsidRPr="00BE50E0" w:rsidRDefault="00785596" w:rsidP="00D73F27">
            <w:pPr>
              <w:pStyle w:val="ANormal"/>
              <w:rPr>
                <w:color w:val="000000" w:themeColor="text1"/>
              </w:rPr>
            </w:pPr>
          </w:p>
        </w:tc>
        <w:tc>
          <w:tcPr>
            <w:tcW w:w="146" w:type="pct"/>
          </w:tcPr>
          <w:p w14:paraId="3B4A4808" w14:textId="77777777" w:rsidR="00DB42A3" w:rsidRPr="00BE50E0" w:rsidRDefault="00DB42A3" w:rsidP="00D73F27">
            <w:pPr>
              <w:pStyle w:val="ANormal"/>
              <w:rPr>
                <w:color w:val="000000" w:themeColor="text1"/>
              </w:rPr>
            </w:pPr>
          </w:p>
        </w:tc>
        <w:tc>
          <w:tcPr>
            <w:tcW w:w="2427" w:type="pct"/>
          </w:tcPr>
          <w:p w14:paraId="5201B06E" w14:textId="77777777" w:rsidR="00DB42A3" w:rsidRPr="00BE50E0" w:rsidRDefault="00DB42A3" w:rsidP="00D73F27">
            <w:pPr>
              <w:pStyle w:val="ANormal"/>
              <w:rPr>
                <w:color w:val="000000" w:themeColor="text1"/>
              </w:rPr>
            </w:pPr>
          </w:p>
          <w:p w14:paraId="5A68C5DF" w14:textId="58F74F1C" w:rsidR="00087514" w:rsidRPr="00BE50E0" w:rsidRDefault="00087514" w:rsidP="00087514">
            <w:pPr>
              <w:pStyle w:val="LagParagraf"/>
              <w:rPr>
                <w:color w:val="000000" w:themeColor="text1"/>
                <w:lang w:val="sv-FI" w:eastAsia="sv-FI"/>
              </w:rPr>
            </w:pPr>
            <w:r w:rsidRPr="00BE50E0">
              <w:rPr>
                <w:color w:val="000000" w:themeColor="text1"/>
                <w:lang w:val="sv-FI" w:eastAsia="sv-FI"/>
              </w:rPr>
              <w:t>60</w:t>
            </w:r>
            <w:r w:rsidR="00B27228">
              <w:rPr>
                <w:color w:val="000000" w:themeColor="text1"/>
                <w:lang w:val="sv-FI" w:eastAsia="sv-FI"/>
              </w:rPr>
              <w:t> §</w:t>
            </w:r>
          </w:p>
          <w:p w14:paraId="007BE571" w14:textId="77777777" w:rsidR="00087514" w:rsidRPr="00BE50E0" w:rsidRDefault="00087514" w:rsidP="00087514">
            <w:pPr>
              <w:pStyle w:val="LagPararubrik"/>
              <w:rPr>
                <w:color w:val="000000" w:themeColor="text1"/>
                <w:lang w:val="sv-FI" w:eastAsia="sv-FI"/>
              </w:rPr>
            </w:pPr>
            <w:r w:rsidRPr="00BE50E0">
              <w:rPr>
                <w:color w:val="000000" w:themeColor="text1"/>
                <w:lang w:val="sv-FI" w:eastAsia="sv-FI"/>
              </w:rPr>
              <w:t>Stödets belopp och varaktighet</w:t>
            </w:r>
          </w:p>
          <w:p w14:paraId="2C1DC2F8" w14:textId="3F0E642E" w:rsidR="00087514" w:rsidRPr="00BE50E0" w:rsidRDefault="00087514" w:rsidP="00087514">
            <w:pPr>
              <w:pStyle w:val="ANormal"/>
              <w:rPr>
                <w:color w:val="000000" w:themeColor="text1"/>
                <w:lang w:val="sv-FI"/>
              </w:rPr>
            </w:pPr>
            <w:r w:rsidRPr="00BE50E0">
              <w:rPr>
                <w:color w:val="000000" w:themeColor="text1"/>
                <w:lang w:val="sv-FI"/>
              </w:rPr>
              <w:tab/>
              <w:t xml:space="preserve">Sysselsättningsstödet vid deltidsarbete uppgår per person och dag till ett belopp som utgör hälften av skillnaden mellan lönen för heltidsarbete och lönen för deltidsarbete för den arbetstagare eller tjänsteman som har övergått till deltid, dock högst till ett belopp som är lika stort som </w:t>
            </w:r>
            <w:r w:rsidRPr="00463618">
              <w:rPr>
                <w:b/>
                <w:bCs/>
                <w:color w:val="000000" w:themeColor="text1"/>
                <w:lang w:val="sv-FI"/>
              </w:rPr>
              <w:t>det allmänna stöd som avses i 4</w:t>
            </w:r>
            <w:r w:rsidR="00B27228">
              <w:rPr>
                <w:b/>
                <w:bCs/>
                <w:color w:val="000000" w:themeColor="text1"/>
                <w:lang w:val="sv-FI"/>
              </w:rPr>
              <w:t> kap.</w:t>
            </w:r>
            <w:r w:rsidRPr="00463618">
              <w:rPr>
                <w:b/>
                <w:bCs/>
                <w:color w:val="000000" w:themeColor="text1"/>
                <w:lang w:val="sv-FI"/>
              </w:rPr>
              <w:t xml:space="preserve"> 15</w:t>
            </w:r>
            <w:r w:rsidR="00B27228">
              <w:rPr>
                <w:b/>
                <w:bCs/>
                <w:color w:val="000000" w:themeColor="text1"/>
                <w:lang w:val="sv-FI"/>
              </w:rPr>
              <w:t> §</w:t>
            </w:r>
            <w:r w:rsidRPr="00463618">
              <w:rPr>
                <w:b/>
                <w:bCs/>
                <w:color w:val="000000" w:themeColor="text1"/>
                <w:lang w:val="sv-FI"/>
              </w:rPr>
              <w:t xml:space="preserve"> 1</w:t>
            </w:r>
            <w:r w:rsidR="00B27228">
              <w:rPr>
                <w:b/>
                <w:bCs/>
                <w:color w:val="000000" w:themeColor="text1"/>
                <w:lang w:val="sv-FI"/>
              </w:rPr>
              <w:t> mom.</w:t>
            </w:r>
            <w:r w:rsidRPr="00463618">
              <w:rPr>
                <w:b/>
                <w:bCs/>
                <w:color w:val="000000" w:themeColor="text1"/>
                <w:lang w:val="sv-FI"/>
              </w:rPr>
              <w:t xml:space="preserve"> i lagen om allmänt stöd</w:t>
            </w:r>
            <w:r w:rsidRPr="00BE50E0">
              <w:rPr>
                <w:color w:val="000000" w:themeColor="text1"/>
                <w:lang w:val="sv-FI"/>
              </w:rPr>
              <w:t xml:space="preserve"> förhöjt med 70 procent. Beloppet justeras så som föreskrivs i lagen om folkpensionsindex.</w:t>
            </w:r>
          </w:p>
          <w:p w14:paraId="56E4C7AB" w14:textId="77777777" w:rsidR="00087514" w:rsidRPr="00BE50E0" w:rsidRDefault="00087514" w:rsidP="00087514">
            <w:pPr>
              <w:pStyle w:val="ANormal"/>
              <w:rPr>
                <w:color w:val="000000" w:themeColor="text1"/>
                <w:lang w:val="sv-FI"/>
              </w:rPr>
            </w:pPr>
          </w:p>
          <w:p w14:paraId="7CFED751" w14:textId="77777777" w:rsidR="00C35495" w:rsidRDefault="00087514" w:rsidP="00D73F27">
            <w:pPr>
              <w:pStyle w:val="ANormal"/>
              <w:rPr>
                <w:color w:val="000000" w:themeColor="text1"/>
              </w:rPr>
            </w:pPr>
            <w:r w:rsidRPr="00BE50E0">
              <w:rPr>
                <w:color w:val="000000" w:themeColor="text1"/>
              </w:rPr>
              <w:t xml:space="preserve">- - - - - - - - - - - - - - - - - - - - - - - - - - - - - - </w:t>
            </w:r>
          </w:p>
          <w:p w14:paraId="2BBA2CA8" w14:textId="3E90DB87" w:rsidR="00785596" w:rsidRPr="00BE50E0" w:rsidRDefault="00785596" w:rsidP="00D73F27">
            <w:pPr>
              <w:pStyle w:val="ANormal"/>
              <w:rPr>
                <w:color w:val="000000" w:themeColor="text1"/>
              </w:rPr>
            </w:pPr>
          </w:p>
        </w:tc>
      </w:tr>
      <w:tr w:rsidR="00BE50E0" w:rsidRPr="00BE50E0" w14:paraId="3ADD2661" w14:textId="77777777" w:rsidTr="00785596">
        <w:tc>
          <w:tcPr>
            <w:tcW w:w="2427" w:type="pct"/>
          </w:tcPr>
          <w:p w14:paraId="03A7541C" w14:textId="77777777" w:rsidR="00DB42A3" w:rsidRPr="00BE50E0" w:rsidRDefault="00DB42A3" w:rsidP="00D73F27">
            <w:pPr>
              <w:pStyle w:val="ANormal"/>
              <w:rPr>
                <w:color w:val="000000" w:themeColor="text1"/>
              </w:rPr>
            </w:pPr>
          </w:p>
          <w:p w14:paraId="3542BA4B" w14:textId="1B882BE1" w:rsidR="008A2984" w:rsidRPr="00BE50E0" w:rsidRDefault="008A2984" w:rsidP="008A2984">
            <w:pPr>
              <w:pStyle w:val="LagParagraf"/>
              <w:rPr>
                <w:color w:val="000000" w:themeColor="text1"/>
                <w:lang w:val="sv-FI"/>
              </w:rPr>
            </w:pPr>
            <w:r w:rsidRPr="00BE50E0">
              <w:rPr>
                <w:color w:val="000000" w:themeColor="text1"/>
                <w:lang w:val="sv-FI"/>
              </w:rPr>
              <w:t>62</w:t>
            </w:r>
            <w:r w:rsidR="00B27228">
              <w:rPr>
                <w:color w:val="000000" w:themeColor="text1"/>
                <w:lang w:val="sv-FI"/>
              </w:rPr>
              <w:t> §</w:t>
            </w:r>
          </w:p>
          <w:p w14:paraId="5BF1A6B0" w14:textId="77777777" w:rsidR="008A2984" w:rsidRPr="00BE50E0" w:rsidRDefault="008A2984" w:rsidP="008A2984">
            <w:pPr>
              <w:pStyle w:val="LagPararubrik"/>
              <w:rPr>
                <w:color w:val="000000" w:themeColor="text1"/>
                <w:lang w:val="sv-FI"/>
              </w:rPr>
            </w:pPr>
            <w:r w:rsidRPr="00BE50E0">
              <w:rPr>
                <w:color w:val="000000" w:themeColor="text1"/>
                <w:lang w:val="sv-FI"/>
              </w:rPr>
              <w:t>Särskilda förutsättningar för beviljande av stöd</w:t>
            </w:r>
          </w:p>
          <w:p w14:paraId="609486CD" w14:textId="77777777" w:rsidR="008A2984" w:rsidRPr="00BE50E0" w:rsidRDefault="008A2984" w:rsidP="008A2984">
            <w:pPr>
              <w:pStyle w:val="ANormal"/>
              <w:rPr>
                <w:color w:val="000000" w:themeColor="text1"/>
                <w:lang w:val="sv-FI"/>
              </w:rPr>
            </w:pPr>
            <w:r w:rsidRPr="00BE50E0">
              <w:rPr>
                <w:color w:val="000000" w:themeColor="text1"/>
                <w:lang w:val="sv-FI"/>
              </w:rPr>
              <w:tab/>
              <w:t>En förutsättning för att sysselsättningsstöd för start av företagsverksamhet ska kunna beviljas är</w:t>
            </w:r>
          </w:p>
          <w:p w14:paraId="3D0450A6" w14:textId="26179E86" w:rsidR="008A2984" w:rsidRPr="00BE50E0" w:rsidRDefault="008A2984" w:rsidP="008A2984">
            <w:pPr>
              <w:pStyle w:val="ANormal"/>
              <w:rPr>
                <w:color w:val="000000" w:themeColor="text1"/>
              </w:rPr>
            </w:pPr>
            <w:r w:rsidRPr="00BE50E0">
              <w:rPr>
                <w:color w:val="000000" w:themeColor="text1"/>
              </w:rPr>
              <w:t xml:space="preserve">- - - - - - - - - - - - - - - - - - - - - - - - - - - - - - </w:t>
            </w:r>
          </w:p>
          <w:p w14:paraId="6996B28A" w14:textId="5778179A" w:rsidR="008A2984" w:rsidRPr="00BE50E0" w:rsidRDefault="008A2984" w:rsidP="008A2984">
            <w:pPr>
              <w:pStyle w:val="ANormal"/>
              <w:rPr>
                <w:color w:val="000000" w:themeColor="text1"/>
                <w:lang w:val="sv-FI"/>
              </w:rPr>
            </w:pPr>
            <w:r w:rsidRPr="00BE50E0">
              <w:rPr>
                <w:color w:val="000000" w:themeColor="text1"/>
              </w:rPr>
              <w:tab/>
            </w:r>
            <w:r w:rsidRPr="00BE50E0">
              <w:rPr>
                <w:color w:val="000000" w:themeColor="text1"/>
                <w:lang w:val="sv-FI"/>
              </w:rPr>
              <w:t>5) att arbetslöshetsdagpenning eller arbetsmarknadsstöd enligt</w:t>
            </w:r>
            <w:r w:rsidR="00463618">
              <w:rPr>
                <w:color w:val="000000" w:themeColor="text1"/>
                <w:lang w:val="sv-FI"/>
              </w:rPr>
              <w:t xml:space="preserve"> </w:t>
            </w:r>
            <w:hyperlink r:id="rId38" w:history="1">
              <w:r w:rsidRPr="00BE50E0">
                <w:rPr>
                  <w:rStyle w:val="Hyperlnk"/>
                  <w:color w:val="000000" w:themeColor="text1"/>
                  <w:lang w:val="sv-FI"/>
                </w:rPr>
                <w:t>landskapslagen om tillämpning i landskapet Åland av lagen om utkomstskydd för arbetslösa</w:t>
              </w:r>
            </w:hyperlink>
            <w:r w:rsidR="00463618">
              <w:rPr>
                <w:color w:val="000000" w:themeColor="text1"/>
              </w:rPr>
              <w:t xml:space="preserve"> </w:t>
            </w:r>
            <w:r w:rsidRPr="00BE50E0">
              <w:rPr>
                <w:color w:val="000000" w:themeColor="text1"/>
                <w:lang w:val="sv-FI"/>
              </w:rPr>
              <w:t>eller arbetslöshetsdagpenning enligt lagen om utkomstskydd för arbetslösa inte betalas till den arbetssökande för samma tid,</w:t>
            </w:r>
          </w:p>
          <w:p w14:paraId="5CC6C0CA" w14:textId="77777777" w:rsidR="00785596" w:rsidRDefault="008A2984" w:rsidP="00D73F27">
            <w:pPr>
              <w:pStyle w:val="ANormal"/>
              <w:rPr>
                <w:color w:val="000000" w:themeColor="text1"/>
              </w:rPr>
            </w:pPr>
            <w:r w:rsidRPr="00BE50E0">
              <w:rPr>
                <w:color w:val="000000" w:themeColor="text1"/>
              </w:rPr>
              <w:t>- - - - - - - - - - - - - - - - - - - - - - - - - - - - - -</w:t>
            </w:r>
          </w:p>
          <w:p w14:paraId="6528D3EE" w14:textId="4FDEDE3F" w:rsidR="00C35495" w:rsidRPr="00BE50E0" w:rsidRDefault="00C35495" w:rsidP="00D73F27">
            <w:pPr>
              <w:pStyle w:val="ANormal"/>
              <w:rPr>
                <w:color w:val="000000" w:themeColor="text1"/>
              </w:rPr>
            </w:pPr>
          </w:p>
        </w:tc>
        <w:tc>
          <w:tcPr>
            <w:tcW w:w="146" w:type="pct"/>
          </w:tcPr>
          <w:p w14:paraId="6A574E37" w14:textId="77777777" w:rsidR="00DB42A3" w:rsidRPr="00BE50E0" w:rsidRDefault="00DB42A3" w:rsidP="00D73F27">
            <w:pPr>
              <w:pStyle w:val="ANormal"/>
              <w:rPr>
                <w:color w:val="000000" w:themeColor="text1"/>
              </w:rPr>
            </w:pPr>
          </w:p>
        </w:tc>
        <w:tc>
          <w:tcPr>
            <w:tcW w:w="2427" w:type="pct"/>
          </w:tcPr>
          <w:p w14:paraId="056FBCB2" w14:textId="77777777" w:rsidR="00DB42A3" w:rsidRPr="00BE50E0" w:rsidRDefault="00DB42A3" w:rsidP="00D73F27">
            <w:pPr>
              <w:pStyle w:val="ANormal"/>
              <w:rPr>
                <w:color w:val="000000" w:themeColor="text1"/>
              </w:rPr>
            </w:pPr>
          </w:p>
          <w:p w14:paraId="3AF649C8" w14:textId="1A6B46EC" w:rsidR="000A2F85" w:rsidRPr="00BE50E0" w:rsidRDefault="000A2F85" w:rsidP="000A2F85">
            <w:pPr>
              <w:pStyle w:val="LagParagraf"/>
              <w:rPr>
                <w:color w:val="000000" w:themeColor="text1"/>
                <w:lang w:val="sv-FI"/>
              </w:rPr>
            </w:pPr>
            <w:r w:rsidRPr="00BE50E0">
              <w:rPr>
                <w:color w:val="000000" w:themeColor="text1"/>
                <w:lang w:val="sv-FI"/>
              </w:rPr>
              <w:t>62</w:t>
            </w:r>
            <w:r w:rsidR="00B27228">
              <w:rPr>
                <w:color w:val="000000" w:themeColor="text1"/>
                <w:lang w:val="sv-FI"/>
              </w:rPr>
              <w:t> §</w:t>
            </w:r>
          </w:p>
          <w:p w14:paraId="1579406C" w14:textId="77777777" w:rsidR="000A2F85" w:rsidRPr="00BE50E0" w:rsidRDefault="000A2F85" w:rsidP="000A2F85">
            <w:pPr>
              <w:pStyle w:val="LagPararubrik"/>
              <w:rPr>
                <w:color w:val="000000" w:themeColor="text1"/>
                <w:lang w:val="sv-FI"/>
              </w:rPr>
            </w:pPr>
            <w:r w:rsidRPr="00BE50E0">
              <w:rPr>
                <w:color w:val="000000" w:themeColor="text1"/>
                <w:lang w:val="sv-FI"/>
              </w:rPr>
              <w:t>Särskilda förutsättningar för beviljande av stöd</w:t>
            </w:r>
          </w:p>
          <w:p w14:paraId="67A91CA4" w14:textId="77777777" w:rsidR="000A2F85" w:rsidRPr="00BE50E0" w:rsidRDefault="000A2F85" w:rsidP="000A2F85">
            <w:pPr>
              <w:pStyle w:val="ANormal"/>
              <w:rPr>
                <w:color w:val="000000" w:themeColor="text1"/>
                <w:lang w:val="sv-FI"/>
              </w:rPr>
            </w:pPr>
            <w:r w:rsidRPr="00BE50E0">
              <w:rPr>
                <w:color w:val="000000" w:themeColor="text1"/>
                <w:lang w:val="sv-FI"/>
              </w:rPr>
              <w:tab/>
              <w:t>En förutsättning för att sysselsättningsstöd för start av företagsverksamhet ska kunna beviljas är</w:t>
            </w:r>
          </w:p>
          <w:p w14:paraId="5DBC9C43" w14:textId="0E2150F6" w:rsidR="000A2F85" w:rsidRPr="00BE50E0" w:rsidRDefault="000A2F85" w:rsidP="000A2F85">
            <w:pPr>
              <w:pStyle w:val="ANormal"/>
              <w:rPr>
                <w:color w:val="000000" w:themeColor="text1"/>
              </w:rPr>
            </w:pPr>
            <w:r w:rsidRPr="00BE50E0">
              <w:rPr>
                <w:color w:val="000000" w:themeColor="text1"/>
              </w:rPr>
              <w:t xml:space="preserve">- - - - - - - - - - - - - - - - - - - - - - - - - - - - - - </w:t>
            </w:r>
          </w:p>
          <w:p w14:paraId="27C3AAA1" w14:textId="20E26ACA" w:rsidR="000A2F85" w:rsidRPr="00BE50E0" w:rsidRDefault="000A2F85" w:rsidP="000A2F85">
            <w:pPr>
              <w:pStyle w:val="ANormal"/>
              <w:rPr>
                <w:color w:val="000000" w:themeColor="text1"/>
                <w:lang w:val="sv-FI"/>
              </w:rPr>
            </w:pPr>
            <w:r w:rsidRPr="00BE50E0">
              <w:rPr>
                <w:color w:val="000000" w:themeColor="text1"/>
              </w:rPr>
              <w:tab/>
            </w:r>
            <w:r w:rsidRPr="00BE50E0">
              <w:rPr>
                <w:color w:val="000000" w:themeColor="text1"/>
                <w:lang w:val="sv-FI"/>
              </w:rPr>
              <w:t xml:space="preserve">5) att </w:t>
            </w:r>
            <w:r w:rsidRPr="00463618">
              <w:rPr>
                <w:b/>
                <w:bCs/>
                <w:color w:val="000000" w:themeColor="text1"/>
                <w:lang w:val="sv-FI"/>
              </w:rPr>
              <w:t>allmänt stöd enligt</w:t>
            </w:r>
            <w:r w:rsidR="00463618" w:rsidRPr="00463618">
              <w:rPr>
                <w:b/>
                <w:bCs/>
                <w:color w:val="000000" w:themeColor="text1"/>
                <w:lang w:val="sv-FI"/>
              </w:rPr>
              <w:t xml:space="preserve"> </w:t>
            </w:r>
            <w:hyperlink r:id="rId39" w:history="1">
              <w:r w:rsidRPr="00463618">
                <w:rPr>
                  <w:rStyle w:val="Hyperlnk"/>
                  <w:b/>
                  <w:bCs/>
                  <w:color w:val="000000" w:themeColor="text1"/>
                  <w:lang w:val="sv-FI"/>
                </w:rPr>
                <w:t>landskapslagen om tillämpning på Åland av lagen om allmänt</w:t>
              </w:r>
            </w:hyperlink>
            <w:r w:rsidRPr="00463618">
              <w:rPr>
                <w:b/>
                <w:bCs/>
                <w:color w:val="000000" w:themeColor="text1"/>
              </w:rPr>
              <w:t xml:space="preserve"> stöd</w:t>
            </w:r>
            <w:r w:rsidR="00237174">
              <w:rPr>
                <w:b/>
                <w:bCs/>
                <w:color w:val="000000" w:themeColor="text1"/>
              </w:rPr>
              <w:t xml:space="preserve"> </w:t>
            </w:r>
            <w:r w:rsidRPr="00463618">
              <w:rPr>
                <w:b/>
                <w:bCs/>
                <w:color w:val="000000" w:themeColor="text1"/>
                <w:lang w:val="sv-FI"/>
              </w:rPr>
              <w:t>eller inkomstrelaterad dagpenning</w:t>
            </w:r>
            <w:r w:rsidRPr="00BE50E0">
              <w:rPr>
                <w:color w:val="000000" w:themeColor="text1"/>
                <w:lang w:val="sv-FI"/>
              </w:rPr>
              <w:t xml:space="preserve"> enligt lagen om utkomstskydd för arbetslösa inte betalas till den arbetssökande för samma tid,</w:t>
            </w:r>
          </w:p>
          <w:p w14:paraId="1132880A" w14:textId="77777777" w:rsidR="000A2F85" w:rsidRPr="00BE50E0" w:rsidRDefault="000A2F85" w:rsidP="000A2F85">
            <w:pPr>
              <w:pStyle w:val="ANormal"/>
              <w:rPr>
                <w:color w:val="000000" w:themeColor="text1"/>
                <w:lang w:val="sv-FI"/>
              </w:rPr>
            </w:pPr>
          </w:p>
          <w:p w14:paraId="08102307" w14:textId="77777777" w:rsidR="00C35495" w:rsidRDefault="000A2F85" w:rsidP="00D73F27">
            <w:pPr>
              <w:pStyle w:val="ANormal"/>
              <w:rPr>
                <w:color w:val="000000" w:themeColor="text1"/>
              </w:rPr>
            </w:pPr>
            <w:r w:rsidRPr="00BE50E0">
              <w:rPr>
                <w:color w:val="000000" w:themeColor="text1"/>
              </w:rPr>
              <w:t>- - - - - - - - - - - - - - - - - - - - - - - - - - - - - -</w:t>
            </w:r>
          </w:p>
          <w:p w14:paraId="32607E61" w14:textId="47E57DE3" w:rsidR="00785596" w:rsidRPr="00BE50E0" w:rsidRDefault="00785596" w:rsidP="00D73F27">
            <w:pPr>
              <w:pStyle w:val="ANormal"/>
              <w:rPr>
                <w:color w:val="000000" w:themeColor="text1"/>
              </w:rPr>
            </w:pPr>
          </w:p>
        </w:tc>
      </w:tr>
      <w:tr w:rsidR="00BE50E0" w:rsidRPr="00BE50E0" w14:paraId="1D8D66D1" w14:textId="77777777" w:rsidTr="00785596">
        <w:tc>
          <w:tcPr>
            <w:tcW w:w="2427" w:type="pct"/>
          </w:tcPr>
          <w:p w14:paraId="67D11FF8" w14:textId="77777777" w:rsidR="00DB42A3" w:rsidRPr="00BE50E0" w:rsidRDefault="00DB42A3" w:rsidP="00D73F27">
            <w:pPr>
              <w:pStyle w:val="ANormal"/>
              <w:rPr>
                <w:color w:val="000000" w:themeColor="text1"/>
              </w:rPr>
            </w:pPr>
          </w:p>
          <w:p w14:paraId="71BB716C" w14:textId="49636781" w:rsidR="00A2322E" w:rsidRPr="00BE50E0" w:rsidRDefault="00A2322E" w:rsidP="00A2322E">
            <w:pPr>
              <w:pStyle w:val="LagParagraf"/>
              <w:rPr>
                <w:color w:val="000000" w:themeColor="text1"/>
                <w:lang w:val="sv-FI" w:eastAsia="sv-FI"/>
              </w:rPr>
            </w:pPr>
            <w:r w:rsidRPr="00BE50E0">
              <w:rPr>
                <w:color w:val="000000" w:themeColor="text1"/>
                <w:lang w:val="sv-FI" w:eastAsia="sv-FI"/>
              </w:rPr>
              <w:t>63</w:t>
            </w:r>
            <w:r w:rsidR="00B27228">
              <w:rPr>
                <w:color w:val="000000" w:themeColor="text1"/>
                <w:lang w:val="sv-FI" w:eastAsia="sv-FI"/>
              </w:rPr>
              <w:t> §</w:t>
            </w:r>
          </w:p>
          <w:p w14:paraId="3EFB36E4" w14:textId="77777777" w:rsidR="00A2322E" w:rsidRPr="00BE50E0" w:rsidRDefault="00A2322E" w:rsidP="00A2322E">
            <w:pPr>
              <w:pStyle w:val="LagPararubrik"/>
              <w:rPr>
                <w:color w:val="000000" w:themeColor="text1"/>
                <w:lang w:val="sv-FI" w:eastAsia="sv-FI"/>
              </w:rPr>
            </w:pPr>
            <w:r w:rsidRPr="00BE50E0">
              <w:rPr>
                <w:color w:val="000000" w:themeColor="text1"/>
                <w:lang w:val="sv-FI" w:eastAsia="sv-FI"/>
              </w:rPr>
              <w:t>Stödets belopp och varaktighet</w:t>
            </w:r>
          </w:p>
          <w:p w14:paraId="4675B001" w14:textId="1BF9100A" w:rsidR="00A2322E" w:rsidRPr="00BE50E0" w:rsidRDefault="00A2322E" w:rsidP="00A2322E">
            <w:pPr>
              <w:pStyle w:val="ANormal"/>
              <w:rPr>
                <w:rStyle w:val="Hyperlnk"/>
                <w:color w:val="000000" w:themeColor="text1"/>
              </w:rPr>
            </w:pPr>
            <w:r w:rsidRPr="00BE50E0">
              <w:rPr>
                <w:rStyle w:val="Hyperlnk"/>
                <w:color w:val="000000" w:themeColor="text1"/>
              </w:rPr>
              <w:tab/>
            </w:r>
            <w:bookmarkStart w:id="6" w:name="_Hlk216171489"/>
            <w:r w:rsidRPr="00BE50E0">
              <w:rPr>
                <w:rStyle w:val="Hyperlnk"/>
                <w:color w:val="000000" w:themeColor="text1"/>
              </w:rPr>
              <w:t xml:space="preserve">Sysselsättningsstödet för företagsverksamhet är per person och dag </w:t>
            </w:r>
            <w:bookmarkEnd w:id="6"/>
            <w:r w:rsidRPr="00BE50E0">
              <w:rPr>
                <w:rStyle w:val="Hyperlnk"/>
                <w:color w:val="000000" w:themeColor="text1"/>
              </w:rPr>
              <w:t>minst lika stort som den grunddagpenning som avses i 6</w:t>
            </w:r>
            <w:r w:rsidR="00B27228">
              <w:rPr>
                <w:rStyle w:val="Hyperlnk"/>
                <w:color w:val="000000" w:themeColor="text1"/>
              </w:rPr>
              <w:t> kap.</w:t>
            </w:r>
            <w:r w:rsidRPr="00BE50E0">
              <w:rPr>
                <w:rStyle w:val="Hyperlnk"/>
                <w:color w:val="000000" w:themeColor="text1"/>
              </w:rPr>
              <w:t xml:space="preserve"> 1</w:t>
            </w:r>
            <w:r w:rsidR="00B27228">
              <w:rPr>
                <w:rStyle w:val="Hyperlnk"/>
                <w:color w:val="000000" w:themeColor="text1"/>
              </w:rPr>
              <w:t> §</w:t>
            </w:r>
            <w:r w:rsidRPr="00BE50E0">
              <w:rPr>
                <w:rStyle w:val="Hyperlnk"/>
                <w:color w:val="000000" w:themeColor="text1"/>
              </w:rPr>
              <w:t xml:space="preserve"> 1</w:t>
            </w:r>
            <w:r w:rsidR="00B27228">
              <w:rPr>
                <w:rStyle w:val="Hyperlnk"/>
                <w:color w:val="000000" w:themeColor="text1"/>
              </w:rPr>
              <w:t> mom.</w:t>
            </w:r>
            <w:r w:rsidRPr="00BE50E0">
              <w:rPr>
                <w:rStyle w:val="Hyperlnk"/>
                <w:color w:val="000000" w:themeColor="text1"/>
              </w:rPr>
              <w:t xml:space="preserve"> i lagen om utkomstskydd för arbetslösa och högst lika stort som grunddagpenningen förhöjt med 90 procent. Beloppet justeras så som föreskrivs i lagen om folkpensionsindex.</w:t>
            </w:r>
          </w:p>
          <w:p w14:paraId="7B30D7FF" w14:textId="77777777" w:rsidR="00C35495" w:rsidRDefault="00A2322E" w:rsidP="00D73F27">
            <w:pPr>
              <w:pStyle w:val="ANormal"/>
              <w:rPr>
                <w:rStyle w:val="Hyperlnk"/>
                <w:color w:val="000000" w:themeColor="text1"/>
                <w:lang w:val="sv-FI"/>
              </w:rPr>
            </w:pPr>
            <w:r w:rsidRPr="00BE50E0">
              <w:rPr>
                <w:rStyle w:val="Hyperlnk"/>
                <w:color w:val="000000" w:themeColor="text1"/>
                <w:lang w:val="sv-FI"/>
              </w:rPr>
              <w:t xml:space="preserve">- - - - - - - - - - - - - - - - - - - - - - - - - - - - - - </w:t>
            </w:r>
          </w:p>
          <w:p w14:paraId="484B9ABE" w14:textId="43858A8A" w:rsidR="00785596" w:rsidRPr="00BE50E0" w:rsidRDefault="00785596" w:rsidP="00D73F27">
            <w:pPr>
              <w:pStyle w:val="ANormal"/>
              <w:rPr>
                <w:color w:val="000000" w:themeColor="text1"/>
              </w:rPr>
            </w:pPr>
          </w:p>
        </w:tc>
        <w:tc>
          <w:tcPr>
            <w:tcW w:w="146" w:type="pct"/>
          </w:tcPr>
          <w:p w14:paraId="177C43E4" w14:textId="77777777" w:rsidR="00DB42A3" w:rsidRPr="00BE50E0" w:rsidRDefault="00DB42A3" w:rsidP="00D73F27">
            <w:pPr>
              <w:pStyle w:val="ANormal"/>
              <w:rPr>
                <w:color w:val="000000" w:themeColor="text1"/>
              </w:rPr>
            </w:pPr>
          </w:p>
        </w:tc>
        <w:tc>
          <w:tcPr>
            <w:tcW w:w="2427" w:type="pct"/>
          </w:tcPr>
          <w:p w14:paraId="6F6259A9" w14:textId="77777777" w:rsidR="00DB42A3" w:rsidRPr="00BE50E0" w:rsidRDefault="00DB42A3" w:rsidP="00D73F27">
            <w:pPr>
              <w:pStyle w:val="ANormal"/>
              <w:rPr>
                <w:color w:val="000000" w:themeColor="text1"/>
              </w:rPr>
            </w:pPr>
          </w:p>
          <w:p w14:paraId="5D0C98AA" w14:textId="50550D89" w:rsidR="00A2322E" w:rsidRPr="00BE50E0" w:rsidRDefault="00A2322E" w:rsidP="00A2322E">
            <w:pPr>
              <w:pStyle w:val="LagParagraf"/>
              <w:rPr>
                <w:color w:val="000000" w:themeColor="text1"/>
                <w:lang w:val="sv-FI" w:eastAsia="sv-FI"/>
              </w:rPr>
            </w:pPr>
            <w:r w:rsidRPr="00BE50E0">
              <w:rPr>
                <w:color w:val="000000" w:themeColor="text1"/>
                <w:lang w:val="sv-FI" w:eastAsia="sv-FI"/>
              </w:rPr>
              <w:t>63</w:t>
            </w:r>
            <w:r w:rsidR="00B27228">
              <w:rPr>
                <w:color w:val="000000" w:themeColor="text1"/>
                <w:lang w:val="sv-FI" w:eastAsia="sv-FI"/>
              </w:rPr>
              <w:t> §</w:t>
            </w:r>
          </w:p>
          <w:p w14:paraId="474992DD" w14:textId="77777777" w:rsidR="00A2322E" w:rsidRPr="00BE50E0" w:rsidRDefault="00A2322E" w:rsidP="00A2322E">
            <w:pPr>
              <w:pStyle w:val="LagPararubrik"/>
              <w:rPr>
                <w:color w:val="000000" w:themeColor="text1"/>
                <w:lang w:val="sv-FI" w:eastAsia="sv-FI"/>
              </w:rPr>
            </w:pPr>
            <w:r w:rsidRPr="00BE50E0">
              <w:rPr>
                <w:color w:val="000000" w:themeColor="text1"/>
                <w:lang w:val="sv-FI" w:eastAsia="sv-FI"/>
              </w:rPr>
              <w:t>Stödets belopp och varaktighet</w:t>
            </w:r>
          </w:p>
          <w:p w14:paraId="6C9411B5" w14:textId="51826258" w:rsidR="00A2322E" w:rsidRPr="00BE50E0" w:rsidRDefault="00A2322E" w:rsidP="00A2322E">
            <w:pPr>
              <w:pStyle w:val="ANormal"/>
              <w:rPr>
                <w:rStyle w:val="Hyperlnk"/>
                <w:color w:val="000000" w:themeColor="text1"/>
              </w:rPr>
            </w:pPr>
            <w:r w:rsidRPr="00BE50E0">
              <w:rPr>
                <w:rStyle w:val="Hyperlnk"/>
                <w:color w:val="000000" w:themeColor="text1"/>
              </w:rPr>
              <w:tab/>
              <w:t xml:space="preserve">Sysselsättningsstödet för företagsverksamhet är per person och dag minst lika stort som </w:t>
            </w:r>
            <w:r w:rsidRPr="005A0B66">
              <w:rPr>
                <w:rStyle w:val="Hyperlnk"/>
                <w:b/>
                <w:bCs/>
                <w:color w:val="000000" w:themeColor="text1"/>
              </w:rPr>
              <w:t>det allmänna stöd</w:t>
            </w:r>
            <w:r w:rsidRPr="00BE50E0">
              <w:rPr>
                <w:rStyle w:val="Hyperlnk"/>
                <w:color w:val="000000" w:themeColor="text1"/>
              </w:rPr>
              <w:t xml:space="preserve"> som avses i </w:t>
            </w:r>
            <w:r w:rsidRPr="00F72FFC">
              <w:rPr>
                <w:rStyle w:val="Hyperlnk"/>
                <w:b/>
                <w:bCs/>
                <w:color w:val="000000" w:themeColor="text1"/>
              </w:rPr>
              <w:t>4</w:t>
            </w:r>
            <w:r w:rsidR="00B27228">
              <w:rPr>
                <w:rStyle w:val="Hyperlnk"/>
                <w:b/>
                <w:bCs/>
                <w:color w:val="000000" w:themeColor="text1"/>
              </w:rPr>
              <w:t> kap.</w:t>
            </w:r>
            <w:r w:rsidRPr="00F72FFC">
              <w:rPr>
                <w:rStyle w:val="Hyperlnk"/>
                <w:b/>
                <w:bCs/>
                <w:color w:val="000000" w:themeColor="text1"/>
              </w:rPr>
              <w:t xml:space="preserve"> 15</w:t>
            </w:r>
            <w:r w:rsidR="00B27228">
              <w:rPr>
                <w:rStyle w:val="Hyperlnk"/>
                <w:b/>
                <w:bCs/>
                <w:color w:val="000000" w:themeColor="text1"/>
              </w:rPr>
              <w:t> §</w:t>
            </w:r>
            <w:r w:rsidRPr="00F72FFC">
              <w:rPr>
                <w:rStyle w:val="Hyperlnk"/>
                <w:b/>
                <w:bCs/>
                <w:color w:val="000000" w:themeColor="text1"/>
              </w:rPr>
              <w:t xml:space="preserve"> 1</w:t>
            </w:r>
            <w:r w:rsidR="00B27228">
              <w:rPr>
                <w:rStyle w:val="Hyperlnk"/>
                <w:b/>
                <w:bCs/>
                <w:color w:val="000000" w:themeColor="text1"/>
              </w:rPr>
              <w:t> mom.</w:t>
            </w:r>
            <w:r w:rsidRPr="00F72FFC">
              <w:rPr>
                <w:rStyle w:val="Hyperlnk"/>
                <w:b/>
                <w:bCs/>
                <w:color w:val="000000" w:themeColor="text1"/>
              </w:rPr>
              <w:t xml:space="preserve"> i lagen om</w:t>
            </w:r>
            <w:r w:rsidR="00463618" w:rsidRPr="00F72FFC">
              <w:rPr>
                <w:rStyle w:val="Hyperlnk"/>
                <w:b/>
                <w:bCs/>
                <w:color w:val="000000" w:themeColor="text1"/>
              </w:rPr>
              <w:t xml:space="preserve"> allmänt stöd </w:t>
            </w:r>
            <w:r w:rsidRPr="00E77BEC">
              <w:rPr>
                <w:rStyle w:val="Hyperlnk"/>
                <w:color w:val="000000" w:themeColor="text1"/>
              </w:rPr>
              <w:t>och högst lika stort som</w:t>
            </w:r>
            <w:r w:rsidRPr="00F72FFC">
              <w:rPr>
                <w:rStyle w:val="Hyperlnk"/>
                <w:b/>
                <w:bCs/>
                <w:color w:val="000000" w:themeColor="text1"/>
              </w:rPr>
              <w:t xml:space="preserve"> det allmänna stödet</w:t>
            </w:r>
            <w:r w:rsidRPr="00BE50E0">
              <w:rPr>
                <w:rStyle w:val="Hyperlnk"/>
                <w:color w:val="000000" w:themeColor="text1"/>
              </w:rPr>
              <w:t xml:space="preserve"> förhöjt med 90 procent. Beloppet justeras så som föreskrivs i lagen om folkpensionsindex.</w:t>
            </w:r>
          </w:p>
          <w:p w14:paraId="486970A5" w14:textId="77777777" w:rsidR="00C35495" w:rsidRDefault="00A2322E" w:rsidP="00D73F27">
            <w:pPr>
              <w:pStyle w:val="ANormal"/>
              <w:rPr>
                <w:rStyle w:val="Hyperlnk"/>
                <w:color w:val="000000" w:themeColor="text1"/>
                <w:lang w:val="sv-FI"/>
              </w:rPr>
            </w:pPr>
            <w:r w:rsidRPr="00BE50E0">
              <w:rPr>
                <w:rStyle w:val="Hyperlnk"/>
                <w:color w:val="000000" w:themeColor="text1"/>
                <w:lang w:val="sv-FI"/>
              </w:rPr>
              <w:t xml:space="preserve">- - - - - - - - - - - - - - - - - - - - - - - - - - - - - - </w:t>
            </w:r>
          </w:p>
          <w:p w14:paraId="154545A4" w14:textId="13D5C2AE" w:rsidR="00785596" w:rsidRPr="00BE50E0" w:rsidRDefault="00785596" w:rsidP="00D73F27">
            <w:pPr>
              <w:pStyle w:val="ANormal"/>
              <w:rPr>
                <w:color w:val="000000" w:themeColor="text1"/>
              </w:rPr>
            </w:pPr>
          </w:p>
        </w:tc>
      </w:tr>
      <w:tr w:rsidR="00BE50E0" w:rsidRPr="00BE50E0" w14:paraId="35AEC8D4" w14:textId="77777777" w:rsidTr="00785596">
        <w:tc>
          <w:tcPr>
            <w:tcW w:w="2427" w:type="pct"/>
          </w:tcPr>
          <w:p w14:paraId="5040D5BE" w14:textId="77777777" w:rsidR="00700D3D" w:rsidRPr="00BE50E0" w:rsidRDefault="00700D3D" w:rsidP="00D73F27">
            <w:pPr>
              <w:pStyle w:val="ANormal"/>
              <w:rPr>
                <w:color w:val="000000" w:themeColor="text1"/>
              </w:rPr>
            </w:pPr>
          </w:p>
          <w:p w14:paraId="6254C40C" w14:textId="21B4494A" w:rsidR="00700D3D" w:rsidRPr="00BE50E0" w:rsidRDefault="00700D3D" w:rsidP="00F74C58">
            <w:pPr>
              <w:pStyle w:val="LagParagraf"/>
              <w:jc w:val="left"/>
              <w:rPr>
                <w:color w:val="000000" w:themeColor="text1"/>
              </w:rPr>
            </w:pPr>
          </w:p>
        </w:tc>
        <w:tc>
          <w:tcPr>
            <w:tcW w:w="146" w:type="pct"/>
          </w:tcPr>
          <w:p w14:paraId="68F1DB05" w14:textId="77777777" w:rsidR="00700D3D" w:rsidRPr="00BE50E0" w:rsidRDefault="00700D3D" w:rsidP="00D73F27">
            <w:pPr>
              <w:pStyle w:val="ANormal"/>
              <w:rPr>
                <w:color w:val="000000" w:themeColor="text1"/>
              </w:rPr>
            </w:pPr>
          </w:p>
        </w:tc>
        <w:tc>
          <w:tcPr>
            <w:tcW w:w="2427" w:type="pct"/>
          </w:tcPr>
          <w:p w14:paraId="4E30406C" w14:textId="77777777" w:rsidR="00785596" w:rsidRPr="00785596" w:rsidRDefault="00785596" w:rsidP="00785596">
            <w:pPr>
              <w:pStyle w:val="ANormal"/>
            </w:pPr>
          </w:p>
          <w:p w14:paraId="1910FD80" w14:textId="77777777" w:rsidR="00785596" w:rsidRDefault="00785596">
            <w:pPr>
              <w:pStyle w:val="ANormal"/>
              <w:jc w:val="center"/>
            </w:pPr>
            <w:hyperlink w:anchor="_top" w:tooltip="Klicka för att gå till toppen av dokumentet" w:history="1">
              <w:r>
                <w:rPr>
                  <w:rStyle w:val="Hyperlnk"/>
                </w:rPr>
                <w:t>__________________</w:t>
              </w:r>
            </w:hyperlink>
          </w:p>
          <w:p w14:paraId="419D5CAE" w14:textId="77777777" w:rsidR="00F74C58" w:rsidRPr="00BE50E0" w:rsidRDefault="00F74C58" w:rsidP="00F74C58">
            <w:pPr>
              <w:pStyle w:val="ANormal"/>
              <w:rPr>
                <w:color w:val="000000" w:themeColor="text1"/>
                <w:lang w:val="sv-FI"/>
              </w:rPr>
            </w:pPr>
          </w:p>
          <w:p w14:paraId="4CF944D2" w14:textId="77777777" w:rsidR="00F74C58" w:rsidRPr="00BE50E0" w:rsidRDefault="00F74C58" w:rsidP="00F74C58">
            <w:pPr>
              <w:pStyle w:val="ANormal"/>
              <w:rPr>
                <w:color w:val="000000" w:themeColor="text1"/>
                <w:lang w:val="sv-FI"/>
              </w:rPr>
            </w:pPr>
            <w:r w:rsidRPr="00BE50E0">
              <w:rPr>
                <w:color w:val="000000" w:themeColor="text1"/>
                <w:lang w:val="sv-FI"/>
              </w:rPr>
              <w:tab/>
              <w:t>Denna lag träder i kraft den</w:t>
            </w:r>
          </w:p>
          <w:p w14:paraId="11D1FC51" w14:textId="77777777" w:rsidR="00F74C58" w:rsidRPr="00BE50E0" w:rsidRDefault="00F74C58" w:rsidP="00F74C58">
            <w:pPr>
              <w:pStyle w:val="ANormal"/>
              <w:rPr>
                <w:color w:val="000000" w:themeColor="text1"/>
                <w:lang w:val="sv-FI"/>
              </w:rPr>
            </w:pPr>
          </w:p>
          <w:p w14:paraId="737DCDFD" w14:textId="77777777" w:rsidR="00785596" w:rsidRDefault="00785596">
            <w:pPr>
              <w:pStyle w:val="ANormal"/>
              <w:jc w:val="center"/>
            </w:pPr>
            <w:hyperlink w:anchor="_top" w:tooltip="Klicka för att gå till toppen av dokumentet" w:history="1">
              <w:r>
                <w:rPr>
                  <w:rStyle w:val="Hyperlnk"/>
                </w:rPr>
                <w:t>__________________</w:t>
              </w:r>
            </w:hyperlink>
          </w:p>
          <w:p w14:paraId="51E412B7" w14:textId="37C52372" w:rsidR="00700D3D" w:rsidRPr="00BE50E0" w:rsidRDefault="00700D3D" w:rsidP="00F74C58">
            <w:pPr>
              <w:pStyle w:val="LagParagraf"/>
              <w:jc w:val="left"/>
              <w:rPr>
                <w:color w:val="000000" w:themeColor="text1"/>
              </w:rPr>
            </w:pPr>
          </w:p>
        </w:tc>
      </w:tr>
    </w:tbl>
    <w:p w14:paraId="0D5B3866" w14:textId="77777777" w:rsidR="00700D3D" w:rsidRDefault="00700D3D" w:rsidP="00F74C58">
      <w:pPr>
        <w:pStyle w:val="ANormal"/>
      </w:pPr>
    </w:p>
    <w:p w14:paraId="573EF859" w14:textId="77777777" w:rsidR="00785596" w:rsidRDefault="00785596">
      <w:pPr>
        <w:pStyle w:val="ANormal"/>
        <w:jc w:val="center"/>
      </w:pPr>
      <w:hyperlink w:anchor="_top" w:tooltip="Klicka för att gå till toppen av dokumentet" w:history="1">
        <w:r>
          <w:rPr>
            <w:rStyle w:val="Hyperlnk"/>
          </w:rPr>
          <w:t>__________________</w:t>
        </w:r>
      </w:hyperlink>
    </w:p>
    <w:p w14:paraId="73D897A8" w14:textId="77777777" w:rsidR="00785596" w:rsidRDefault="00785596" w:rsidP="00F74C58">
      <w:pPr>
        <w:pStyle w:val="ANormal"/>
      </w:pPr>
    </w:p>
    <w:p w14:paraId="6C4562F6" w14:textId="13A16502" w:rsidR="00F0124D" w:rsidRPr="00BE50E0" w:rsidRDefault="005C17BC" w:rsidP="00F0124D">
      <w:pPr>
        <w:pStyle w:val="ANormal"/>
        <w:rPr>
          <w:color w:val="000000" w:themeColor="text1"/>
          <w:lang w:val="sv-FI"/>
        </w:rPr>
      </w:pPr>
      <w:r>
        <w:rPr>
          <w:color w:val="000000" w:themeColor="text1"/>
          <w:lang w:val="sv-FI"/>
        </w:rPr>
        <w:t>6</w:t>
      </w:r>
      <w:r w:rsidR="00F0124D" w:rsidRPr="00BE50E0">
        <w:rPr>
          <w:color w:val="000000" w:themeColor="text1"/>
          <w:lang w:val="sv-FI"/>
        </w:rPr>
        <w:t>.</w:t>
      </w:r>
    </w:p>
    <w:p w14:paraId="08603556" w14:textId="12D70FA3" w:rsidR="005C17BC" w:rsidRPr="00A62D34" w:rsidRDefault="005C17BC" w:rsidP="005C17BC">
      <w:pPr>
        <w:pStyle w:val="LagHuvRubr"/>
        <w:rPr>
          <w:color w:val="000000" w:themeColor="text1"/>
          <w:lang w:val="sv-FI"/>
        </w:rPr>
      </w:pPr>
      <w:bookmarkStart w:id="7" w:name="_Toc220314251"/>
      <w:r w:rsidRPr="00A62D34">
        <w:rPr>
          <w:color w:val="000000" w:themeColor="text1"/>
          <w:lang w:val="sv-FI"/>
        </w:rPr>
        <w:t>L A N D S K A P S L A G</w:t>
      </w:r>
      <w:r w:rsidRPr="00A62D34">
        <w:rPr>
          <w:color w:val="000000" w:themeColor="text1"/>
          <w:lang w:val="sv-FI"/>
        </w:rPr>
        <w:br/>
        <w:t xml:space="preserve">om ändring av </w:t>
      </w:r>
      <w:r>
        <w:rPr>
          <w:color w:val="000000" w:themeColor="text1"/>
          <w:lang w:val="sv-FI"/>
        </w:rPr>
        <w:t>12 och 13</w:t>
      </w:r>
      <w:r w:rsidR="00B27228">
        <w:rPr>
          <w:color w:val="000000" w:themeColor="text1"/>
          <w:lang w:val="sv-FI"/>
        </w:rPr>
        <w:t> §</w:t>
      </w:r>
      <w:r>
        <w:rPr>
          <w:color w:val="000000" w:themeColor="text1"/>
          <w:lang w:val="sv-FI"/>
        </w:rPr>
        <w:t xml:space="preserve">§ </w:t>
      </w:r>
      <w:r w:rsidRPr="00A62D34">
        <w:rPr>
          <w:color w:val="000000" w:themeColor="text1"/>
          <w:lang w:val="sv-FI"/>
        </w:rPr>
        <w:t xml:space="preserve">landskapslagen </w:t>
      </w:r>
      <w:r w:rsidRPr="002408CA">
        <w:rPr>
          <w:color w:val="000000" w:themeColor="text1"/>
          <w:lang w:val="sv-FI"/>
        </w:rPr>
        <w:t>sysselsättningsfrämjande utbildning</w:t>
      </w:r>
      <w:bookmarkEnd w:id="7"/>
    </w:p>
    <w:p w14:paraId="6DEADD1C" w14:textId="77777777" w:rsidR="005C17BC" w:rsidRPr="00A62D34" w:rsidRDefault="005C17BC" w:rsidP="005C17BC">
      <w:pPr>
        <w:pStyle w:val="ANormal"/>
        <w:rPr>
          <w:color w:val="000000" w:themeColor="text1"/>
          <w:lang w:val="sv-FI"/>
        </w:rPr>
      </w:pPr>
    </w:p>
    <w:p w14:paraId="2CE1DA45" w14:textId="5D4EFFE4" w:rsidR="00F0124D" w:rsidRPr="00BE50E0" w:rsidRDefault="005C17BC" w:rsidP="005C17BC">
      <w:pPr>
        <w:pStyle w:val="ANormal"/>
        <w:rPr>
          <w:color w:val="000000" w:themeColor="text1"/>
          <w:lang w:val="sv-FI"/>
        </w:rPr>
      </w:pPr>
      <w:r w:rsidRPr="00A62D34">
        <w:rPr>
          <w:color w:val="000000" w:themeColor="text1"/>
          <w:lang w:val="sv-FI"/>
        </w:rPr>
        <w:tab/>
        <w:t xml:space="preserve">I enlighet med lagtingets beslut </w:t>
      </w:r>
      <w:r w:rsidRPr="00A62D34">
        <w:rPr>
          <w:b/>
          <w:bCs/>
          <w:color w:val="000000" w:themeColor="text1"/>
          <w:lang w:val="sv-FI"/>
        </w:rPr>
        <w:t xml:space="preserve">ändras </w:t>
      </w:r>
      <w:r>
        <w:rPr>
          <w:color w:val="000000" w:themeColor="text1"/>
          <w:lang w:val="sv-FI"/>
        </w:rPr>
        <w:t>12</w:t>
      </w:r>
      <w:r w:rsidR="00B27228">
        <w:rPr>
          <w:color w:val="000000" w:themeColor="text1"/>
          <w:lang w:val="sv-FI"/>
        </w:rPr>
        <w:t> §</w:t>
      </w:r>
      <w:r w:rsidRPr="00A62D34">
        <w:rPr>
          <w:color w:val="000000" w:themeColor="text1"/>
          <w:lang w:val="sv-FI"/>
        </w:rPr>
        <w:t xml:space="preserve"> </w:t>
      </w:r>
      <w:r>
        <w:rPr>
          <w:color w:val="000000" w:themeColor="text1"/>
          <w:lang w:val="sv-FI"/>
        </w:rPr>
        <w:t>samt 13</w:t>
      </w:r>
      <w:r w:rsidR="00B27228">
        <w:rPr>
          <w:color w:val="000000" w:themeColor="text1"/>
          <w:lang w:val="sv-FI"/>
        </w:rPr>
        <w:t> §</w:t>
      </w:r>
      <w:r>
        <w:rPr>
          <w:color w:val="000000" w:themeColor="text1"/>
          <w:lang w:val="sv-FI"/>
        </w:rPr>
        <w:t xml:space="preserve"> 1 och 8</w:t>
      </w:r>
      <w:r w:rsidR="00B27228">
        <w:rPr>
          <w:color w:val="000000" w:themeColor="text1"/>
          <w:lang w:val="sv-FI"/>
        </w:rPr>
        <w:t> mom.</w:t>
      </w:r>
      <w:r>
        <w:rPr>
          <w:color w:val="000000" w:themeColor="text1"/>
          <w:lang w:val="sv-FI"/>
        </w:rPr>
        <w:t xml:space="preserve"> l</w:t>
      </w:r>
      <w:r w:rsidRPr="00365D54">
        <w:rPr>
          <w:color w:val="000000" w:themeColor="text1"/>
          <w:lang w:val="sv-FI"/>
        </w:rPr>
        <w:t>andskapslag</w:t>
      </w:r>
      <w:r>
        <w:rPr>
          <w:color w:val="000000" w:themeColor="text1"/>
          <w:lang w:val="sv-FI"/>
        </w:rPr>
        <w:t>en</w:t>
      </w:r>
      <w:r w:rsidRPr="00365D54">
        <w:rPr>
          <w:color w:val="000000" w:themeColor="text1"/>
          <w:lang w:val="sv-FI"/>
        </w:rPr>
        <w:t xml:space="preserve"> (2015:56) om sysselsättningsfrämjande utbildning</w:t>
      </w:r>
      <w:r>
        <w:rPr>
          <w:color w:val="000000" w:themeColor="text1"/>
          <w:lang w:val="sv-FI"/>
        </w:rPr>
        <w:t>,</w:t>
      </w:r>
      <w:r w:rsidRPr="00A62D34">
        <w:rPr>
          <w:color w:val="000000" w:themeColor="text1"/>
          <w:lang w:val="sv-FI"/>
        </w:rPr>
        <w:t xml:space="preserve"> av dessa lagrum </w:t>
      </w:r>
      <w:r>
        <w:rPr>
          <w:color w:val="000000" w:themeColor="text1"/>
          <w:lang w:val="sv-FI"/>
        </w:rPr>
        <w:t>13</w:t>
      </w:r>
      <w:r w:rsidR="00B27228">
        <w:rPr>
          <w:color w:val="000000" w:themeColor="text1"/>
          <w:lang w:val="sv-FI"/>
        </w:rPr>
        <w:t> §</w:t>
      </w:r>
      <w:r w:rsidRPr="00A62D34">
        <w:rPr>
          <w:color w:val="000000" w:themeColor="text1"/>
          <w:lang w:val="sv-FI"/>
        </w:rPr>
        <w:t xml:space="preserve"> </w:t>
      </w:r>
      <w:r>
        <w:rPr>
          <w:color w:val="000000" w:themeColor="text1"/>
          <w:lang w:val="sv-FI"/>
        </w:rPr>
        <w:t>1</w:t>
      </w:r>
      <w:r w:rsidR="00B27228">
        <w:rPr>
          <w:color w:val="000000" w:themeColor="text1"/>
          <w:lang w:val="sv-FI"/>
        </w:rPr>
        <w:t> mom.</w:t>
      </w:r>
      <w:r w:rsidRPr="00A62D34">
        <w:rPr>
          <w:color w:val="000000" w:themeColor="text1"/>
          <w:lang w:val="sv-FI"/>
        </w:rPr>
        <w:t xml:space="preserve"> sådant det lyder i landskapslagen 2022/2</w:t>
      </w:r>
      <w:r>
        <w:rPr>
          <w:color w:val="000000" w:themeColor="text1"/>
          <w:lang w:val="sv-FI"/>
        </w:rPr>
        <w:t>9</w:t>
      </w:r>
      <w:r w:rsidRPr="00A62D34">
        <w:rPr>
          <w:color w:val="000000" w:themeColor="text1"/>
          <w:lang w:val="sv-FI"/>
        </w:rPr>
        <w:t>, som följer</w:t>
      </w:r>
      <w:r w:rsidR="00F0124D" w:rsidRPr="00BE50E0">
        <w:rPr>
          <w:color w:val="000000" w:themeColor="text1"/>
          <w:lang w:val="sv-FI"/>
        </w:rPr>
        <w:t>:</w:t>
      </w:r>
    </w:p>
    <w:p w14:paraId="6F7F630D" w14:textId="77777777" w:rsidR="00F0124D" w:rsidRPr="00BE50E0" w:rsidRDefault="00F0124D" w:rsidP="00F0124D">
      <w:pPr>
        <w:pStyle w:val="ANormal"/>
        <w:rPr>
          <w:color w:val="000000" w:themeColor="text1"/>
          <w:lang w:val="sv-FI"/>
        </w:rPr>
      </w:pPr>
    </w:p>
    <w:tbl>
      <w:tblPr>
        <w:tblW w:w="5000" w:type="pct"/>
        <w:tblLayout w:type="fixed"/>
        <w:tblCellMar>
          <w:left w:w="0" w:type="dxa"/>
          <w:right w:w="0" w:type="dxa"/>
        </w:tblCellMar>
        <w:tblLook w:val="0000" w:firstRow="0" w:lastRow="0" w:firstColumn="0" w:lastColumn="0" w:noHBand="0" w:noVBand="0"/>
      </w:tblPr>
      <w:tblGrid>
        <w:gridCol w:w="3798"/>
        <w:gridCol w:w="228"/>
        <w:gridCol w:w="3798"/>
      </w:tblGrid>
      <w:tr w:rsidR="00F0124D" w:rsidRPr="00BE50E0" w14:paraId="066114D9" w14:textId="77777777" w:rsidTr="00785596">
        <w:tc>
          <w:tcPr>
            <w:tcW w:w="2427" w:type="pct"/>
          </w:tcPr>
          <w:p w14:paraId="0507EFB3" w14:textId="77777777" w:rsidR="00F0124D" w:rsidRPr="00BE50E0" w:rsidRDefault="00F0124D" w:rsidP="00B04B14">
            <w:pPr>
              <w:pStyle w:val="xCelltext"/>
              <w:jc w:val="center"/>
              <w:rPr>
                <w:color w:val="000000" w:themeColor="text1"/>
              </w:rPr>
            </w:pPr>
            <w:r w:rsidRPr="00BE50E0">
              <w:rPr>
                <w:color w:val="000000" w:themeColor="text1"/>
              </w:rPr>
              <w:t>Gällande lydelse</w:t>
            </w:r>
          </w:p>
        </w:tc>
        <w:tc>
          <w:tcPr>
            <w:tcW w:w="146" w:type="pct"/>
          </w:tcPr>
          <w:p w14:paraId="1C8350D0" w14:textId="77777777" w:rsidR="00F0124D" w:rsidRPr="00BE50E0" w:rsidRDefault="00F0124D" w:rsidP="00B04B14">
            <w:pPr>
              <w:pStyle w:val="xCelltext"/>
              <w:jc w:val="center"/>
              <w:rPr>
                <w:color w:val="000000" w:themeColor="text1"/>
              </w:rPr>
            </w:pPr>
          </w:p>
        </w:tc>
        <w:tc>
          <w:tcPr>
            <w:tcW w:w="2427" w:type="pct"/>
          </w:tcPr>
          <w:p w14:paraId="74C00A89" w14:textId="77777777" w:rsidR="00F0124D" w:rsidRPr="00BE50E0" w:rsidRDefault="00F0124D" w:rsidP="00B04B14">
            <w:pPr>
              <w:pStyle w:val="xCelltext"/>
              <w:jc w:val="center"/>
              <w:rPr>
                <w:color w:val="000000" w:themeColor="text1"/>
              </w:rPr>
            </w:pPr>
            <w:r w:rsidRPr="00BE50E0">
              <w:rPr>
                <w:color w:val="000000" w:themeColor="text1"/>
              </w:rPr>
              <w:t>Föreslagen lydelse</w:t>
            </w:r>
          </w:p>
        </w:tc>
      </w:tr>
      <w:tr w:rsidR="00F0124D" w:rsidRPr="00BE50E0" w14:paraId="0B180D2F" w14:textId="77777777" w:rsidTr="00785596">
        <w:tc>
          <w:tcPr>
            <w:tcW w:w="2427" w:type="pct"/>
          </w:tcPr>
          <w:p w14:paraId="55696BAC" w14:textId="77777777" w:rsidR="00F0124D" w:rsidRPr="00BE50E0" w:rsidRDefault="00F0124D" w:rsidP="00B04B14">
            <w:pPr>
              <w:pStyle w:val="ANormal"/>
              <w:rPr>
                <w:color w:val="000000" w:themeColor="text1"/>
              </w:rPr>
            </w:pPr>
          </w:p>
          <w:p w14:paraId="7475EA58" w14:textId="6523D9DB" w:rsidR="00C16939" w:rsidRPr="00A62D34" w:rsidRDefault="00C16939" w:rsidP="00C16939">
            <w:pPr>
              <w:pStyle w:val="LagParagraf"/>
              <w:rPr>
                <w:color w:val="000000" w:themeColor="text1"/>
                <w:lang w:val="sv-FI"/>
              </w:rPr>
            </w:pPr>
            <w:r>
              <w:rPr>
                <w:color w:val="000000" w:themeColor="text1"/>
                <w:lang w:val="sv-FI"/>
              </w:rPr>
              <w:t>12</w:t>
            </w:r>
            <w:r w:rsidR="00B27228">
              <w:rPr>
                <w:color w:val="000000" w:themeColor="text1"/>
                <w:lang w:val="sv-FI"/>
              </w:rPr>
              <w:t> §</w:t>
            </w:r>
          </w:p>
          <w:p w14:paraId="6AAC26B4" w14:textId="77777777" w:rsidR="00C16939" w:rsidRPr="00A62D34" w:rsidRDefault="00C16939" w:rsidP="00C16939">
            <w:pPr>
              <w:pStyle w:val="LagPararubrik"/>
              <w:rPr>
                <w:color w:val="000000" w:themeColor="text1"/>
                <w:lang w:val="sv-FI"/>
              </w:rPr>
            </w:pPr>
            <w:r w:rsidRPr="0099099D">
              <w:rPr>
                <w:color w:val="000000" w:themeColor="text1"/>
                <w:lang w:val="sv-FI"/>
              </w:rPr>
              <w:t>Arbetslöshetsförmån</w:t>
            </w:r>
          </w:p>
          <w:p w14:paraId="5603F913" w14:textId="77777777" w:rsidR="00F0124D" w:rsidRDefault="00C16939" w:rsidP="00C16939">
            <w:pPr>
              <w:pStyle w:val="ANormal"/>
              <w:rPr>
                <w:color w:val="000000" w:themeColor="text1"/>
                <w:lang w:val="sv-FI"/>
              </w:rPr>
            </w:pPr>
            <w:r w:rsidRPr="00A62D34">
              <w:rPr>
                <w:color w:val="000000" w:themeColor="text1"/>
                <w:lang w:val="sv-FI"/>
              </w:rPr>
              <w:tab/>
            </w:r>
            <w:r w:rsidRPr="00022819">
              <w:rPr>
                <w:color w:val="000000" w:themeColor="text1"/>
                <w:lang w:val="sv-FI"/>
              </w:rPr>
              <w:t>Närmare bestämmelser om tryggande av arbetslösa arbetssökandes försörjning genom arbetslöshetsdagpenning och arbetsmarknadsstöd finns i landskapslagen (2003:71) om tillämpning i landskapet Åland av lagen om utkomstskydd för arbetslösa</w:t>
            </w:r>
            <w:r>
              <w:rPr>
                <w:color w:val="000000" w:themeColor="text1"/>
                <w:lang w:val="sv-FI"/>
              </w:rPr>
              <w:t>.</w:t>
            </w:r>
          </w:p>
          <w:p w14:paraId="265BD06E" w14:textId="2DEB83E9" w:rsidR="00785596" w:rsidRPr="00BE50E0" w:rsidRDefault="00785596" w:rsidP="00C16939">
            <w:pPr>
              <w:pStyle w:val="ANormal"/>
              <w:rPr>
                <w:color w:val="000000" w:themeColor="text1"/>
              </w:rPr>
            </w:pPr>
          </w:p>
        </w:tc>
        <w:tc>
          <w:tcPr>
            <w:tcW w:w="146" w:type="pct"/>
          </w:tcPr>
          <w:p w14:paraId="2B57C8A8" w14:textId="77777777" w:rsidR="00F0124D" w:rsidRPr="00BE50E0" w:rsidRDefault="00F0124D" w:rsidP="00B04B14">
            <w:pPr>
              <w:pStyle w:val="ANormal"/>
              <w:rPr>
                <w:color w:val="000000" w:themeColor="text1"/>
              </w:rPr>
            </w:pPr>
          </w:p>
        </w:tc>
        <w:tc>
          <w:tcPr>
            <w:tcW w:w="2427" w:type="pct"/>
          </w:tcPr>
          <w:p w14:paraId="61B98D73" w14:textId="77777777" w:rsidR="00F0124D" w:rsidRPr="00BE50E0" w:rsidRDefault="00F0124D" w:rsidP="00B04B14">
            <w:pPr>
              <w:pStyle w:val="ANormal"/>
              <w:rPr>
                <w:color w:val="000000" w:themeColor="text1"/>
              </w:rPr>
            </w:pPr>
          </w:p>
          <w:p w14:paraId="786626DF" w14:textId="0A8C2DED" w:rsidR="00C16939" w:rsidRPr="00A62D34" w:rsidRDefault="00C16939" w:rsidP="00C16939">
            <w:pPr>
              <w:pStyle w:val="LagParagraf"/>
              <w:rPr>
                <w:color w:val="000000" w:themeColor="text1"/>
                <w:lang w:val="sv-FI"/>
              </w:rPr>
            </w:pPr>
            <w:r>
              <w:rPr>
                <w:color w:val="000000" w:themeColor="text1"/>
                <w:lang w:val="sv-FI"/>
              </w:rPr>
              <w:t>12</w:t>
            </w:r>
            <w:r w:rsidR="00B27228">
              <w:rPr>
                <w:color w:val="000000" w:themeColor="text1"/>
                <w:lang w:val="sv-FI"/>
              </w:rPr>
              <w:t> §</w:t>
            </w:r>
          </w:p>
          <w:p w14:paraId="01EE432F" w14:textId="77777777" w:rsidR="00C16939" w:rsidRPr="00A62D34" w:rsidRDefault="00C16939" w:rsidP="00C16939">
            <w:pPr>
              <w:pStyle w:val="LagPararubrik"/>
              <w:rPr>
                <w:color w:val="000000" w:themeColor="text1"/>
                <w:lang w:val="sv-FI"/>
              </w:rPr>
            </w:pPr>
            <w:r w:rsidRPr="0099099D">
              <w:rPr>
                <w:color w:val="000000" w:themeColor="text1"/>
                <w:lang w:val="sv-FI"/>
              </w:rPr>
              <w:t>Arbetslöshetsförmån</w:t>
            </w:r>
          </w:p>
          <w:p w14:paraId="045908E5" w14:textId="77777777" w:rsidR="00F0124D" w:rsidRDefault="00C16939" w:rsidP="00C16939">
            <w:pPr>
              <w:pStyle w:val="ANormal"/>
              <w:rPr>
                <w:b/>
                <w:bCs/>
                <w:color w:val="000000" w:themeColor="text1"/>
                <w:lang w:val="sv-FI"/>
              </w:rPr>
            </w:pPr>
            <w:r w:rsidRPr="00A62D34">
              <w:rPr>
                <w:color w:val="000000" w:themeColor="text1"/>
                <w:lang w:val="sv-FI"/>
              </w:rPr>
              <w:tab/>
            </w:r>
            <w:r w:rsidRPr="00022819">
              <w:rPr>
                <w:color w:val="000000" w:themeColor="text1"/>
                <w:lang w:val="sv-FI"/>
              </w:rPr>
              <w:t xml:space="preserve">Närmare bestämmelser om tryggande av arbetslösa arbetssökandes försörjning genom </w:t>
            </w:r>
            <w:r w:rsidRPr="009F4A26">
              <w:rPr>
                <w:b/>
                <w:bCs/>
                <w:color w:val="000000" w:themeColor="text1"/>
                <w:lang w:val="sv-FI"/>
              </w:rPr>
              <w:t>allmänt stöd</w:t>
            </w:r>
            <w:r w:rsidRPr="00022819">
              <w:rPr>
                <w:color w:val="000000" w:themeColor="text1"/>
                <w:lang w:val="sv-FI"/>
              </w:rPr>
              <w:t xml:space="preserve"> finns </w:t>
            </w:r>
            <w:r w:rsidRPr="00C16939">
              <w:rPr>
                <w:b/>
                <w:bCs/>
                <w:color w:val="000000" w:themeColor="text1"/>
                <w:lang w:val="sv-FI"/>
              </w:rPr>
              <w:t xml:space="preserve">i landskapslagen </w:t>
            </w:r>
            <w:proofErr w:type="gramStart"/>
            <w:r w:rsidRPr="00C16939">
              <w:rPr>
                <w:b/>
                <w:bCs/>
                <w:color w:val="000000" w:themeColor="text1"/>
                <w:lang w:val="sv-FI"/>
              </w:rPr>
              <w:t>(</w:t>
            </w:r>
            <w:r>
              <w:rPr>
                <w:b/>
                <w:bCs/>
                <w:color w:val="000000" w:themeColor="text1"/>
                <w:lang w:val="sv-FI"/>
              </w:rPr>
              <w:t>  </w:t>
            </w:r>
            <w:r w:rsidRPr="00C16939">
              <w:rPr>
                <w:b/>
                <w:bCs/>
                <w:color w:val="000000" w:themeColor="text1"/>
                <w:lang w:val="sv-FI"/>
              </w:rPr>
              <w:t>:</w:t>
            </w:r>
            <w:r>
              <w:rPr>
                <w:b/>
                <w:bCs/>
                <w:color w:val="000000" w:themeColor="text1"/>
                <w:lang w:val="sv-FI"/>
              </w:rPr>
              <w:t>  </w:t>
            </w:r>
            <w:r w:rsidRPr="00C16939">
              <w:rPr>
                <w:b/>
                <w:bCs/>
                <w:color w:val="000000" w:themeColor="text1"/>
                <w:lang w:val="sv-FI"/>
              </w:rPr>
              <w:t>)</w:t>
            </w:r>
            <w:proofErr w:type="gramEnd"/>
            <w:r w:rsidRPr="00C16939">
              <w:rPr>
                <w:b/>
                <w:bCs/>
                <w:color w:val="000000" w:themeColor="text1"/>
                <w:lang w:val="sv-FI"/>
              </w:rPr>
              <w:t xml:space="preserve"> om tillämpning i på Åland av lagen om allmänt stöd.</w:t>
            </w:r>
          </w:p>
          <w:p w14:paraId="4570952F" w14:textId="375AE5D9" w:rsidR="00785596" w:rsidRPr="00BE50E0" w:rsidRDefault="00785596" w:rsidP="00C16939">
            <w:pPr>
              <w:pStyle w:val="ANormal"/>
              <w:rPr>
                <w:color w:val="000000" w:themeColor="text1"/>
              </w:rPr>
            </w:pPr>
          </w:p>
        </w:tc>
      </w:tr>
      <w:tr w:rsidR="00F0124D" w:rsidRPr="00BE50E0" w14:paraId="3DAD3A8F" w14:textId="77777777" w:rsidTr="00785596">
        <w:tc>
          <w:tcPr>
            <w:tcW w:w="2427" w:type="pct"/>
          </w:tcPr>
          <w:p w14:paraId="34BE8723" w14:textId="77777777" w:rsidR="00F0124D" w:rsidRPr="00BE50E0" w:rsidRDefault="00F0124D" w:rsidP="00B04B14">
            <w:pPr>
              <w:pStyle w:val="ANormal"/>
              <w:rPr>
                <w:color w:val="000000" w:themeColor="text1"/>
              </w:rPr>
            </w:pPr>
          </w:p>
          <w:p w14:paraId="50AD4061" w14:textId="7E2171AA" w:rsidR="00C16939" w:rsidRPr="00A62D34" w:rsidRDefault="00C16939" w:rsidP="00C16939">
            <w:pPr>
              <w:pStyle w:val="LagParagraf"/>
              <w:rPr>
                <w:color w:val="000000" w:themeColor="text1"/>
                <w:lang w:val="sv-FI"/>
              </w:rPr>
            </w:pPr>
            <w:r>
              <w:rPr>
                <w:color w:val="000000" w:themeColor="text1"/>
                <w:lang w:val="sv-FI"/>
              </w:rPr>
              <w:t>13</w:t>
            </w:r>
            <w:r w:rsidR="00B27228">
              <w:rPr>
                <w:color w:val="000000" w:themeColor="text1"/>
                <w:lang w:val="sv-FI"/>
              </w:rPr>
              <w:t> §</w:t>
            </w:r>
          </w:p>
          <w:p w14:paraId="218BBB35" w14:textId="77777777" w:rsidR="00C16939" w:rsidRPr="00A62D34" w:rsidRDefault="00C16939" w:rsidP="00C16939">
            <w:pPr>
              <w:pStyle w:val="LagPararubrik"/>
              <w:rPr>
                <w:color w:val="000000" w:themeColor="text1"/>
                <w:lang w:val="sv-FI"/>
              </w:rPr>
            </w:pPr>
            <w:r w:rsidRPr="00FF7E56">
              <w:rPr>
                <w:color w:val="000000" w:themeColor="text1"/>
                <w:lang w:val="sv-FI"/>
              </w:rPr>
              <w:t>Ersättning för resekostnader och boende</w:t>
            </w:r>
          </w:p>
          <w:p w14:paraId="08999E4C" w14:textId="77777777" w:rsidR="00C16939" w:rsidRPr="00A62D34" w:rsidRDefault="00C16939" w:rsidP="00C16939">
            <w:pPr>
              <w:pStyle w:val="ANormal"/>
              <w:rPr>
                <w:color w:val="000000" w:themeColor="text1"/>
                <w:lang w:val="sv-FI"/>
              </w:rPr>
            </w:pPr>
            <w:r w:rsidRPr="00A62D34">
              <w:rPr>
                <w:color w:val="000000" w:themeColor="text1"/>
                <w:lang w:val="sv-FI"/>
              </w:rPr>
              <w:tab/>
            </w:r>
            <w:r w:rsidRPr="00FF7E56">
              <w:rPr>
                <w:color w:val="000000" w:themeColor="text1"/>
                <w:lang w:val="sv-FI"/>
              </w:rPr>
              <w:t>En studerande som får arbetslöshetsförmån i form av grunddagpenning eller arbetsmarknadsstöd eller som har fullgjort sin läroplikt kan av arbetsmarknads- och studieservicemyndigheten beviljas ersättning för resekostnader och boende under den tid han eller hon deltar i den sysselsättningsfrämjande utbildningen.</w:t>
            </w:r>
          </w:p>
          <w:p w14:paraId="085A8C60" w14:textId="6F1C0BCB" w:rsidR="00C16939" w:rsidRPr="00A62D34" w:rsidRDefault="00C16939" w:rsidP="00C16939">
            <w:pPr>
              <w:pStyle w:val="ANormal"/>
              <w:rPr>
                <w:color w:val="000000" w:themeColor="text1"/>
              </w:rPr>
            </w:pPr>
            <w:r w:rsidRPr="00A62D34">
              <w:rPr>
                <w:color w:val="000000" w:themeColor="text1"/>
              </w:rPr>
              <w:t xml:space="preserve">- - - - - - - - - - - - - - - - - - - - - - - - - - - - - - </w:t>
            </w:r>
          </w:p>
          <w:p w14:paraId="14AD5642" w14:textId="4975E52A" w:rsidR="00F0124D" w:rsidRDefault="00C16939" w:rsidP="00C16939">
            <w:pPr>
              <w:pStyle w:val="ANormal"/>
              <w:rPr>
                <w:color w:val="000000" w:themeColor="text1"/>
                <w:lang w:val="sv-FI"/>
              </w:rPr>
            </w:pPr>
            <w:r>
              <w:rPr>
                <w:color w:val="000000" w:themeColor="text1"/>
                <w:lang w:val="sv-FI"/>
              </w:rPr>
              <w:tab/>
            </w:r>
            <w:r w:rsidRPr="00FF7E56">
              <w:rPr>
                <w:color w:val="000000" w:themeColor="text1"/>
                <w:lang w:val="sv-FI"/>
              </w:rPr>
              <w:t>Om inte annat är föreskrivet i denna eller i annan lag ska på ersättning enligt denna paragraf tillämpas vad som bestäms i 11</w:t>
            </w:r>
            <w:r w:rsidR="00B27228">
              <w:rPr>
                <w:color w:val="000000" w:themeColor="text1"/>
                <w:lang w:val="sv-FI"/>
              </w:rPr>
              <w:t> kap.</w:t>
            </w:r>
            <w:r w:rsidRPr="00FF7E56">
              <w:rPr>
                <w:color w:val="000000" w:themeColor="text1"/>
                <w:lang w:val="sv-FI"/>
              </w:rPr>
              <w:t xml:space="preserve"> 2</w:t>
            </w:r>
            <w:r>
              <w:rPr>
                <w:color w:val="000000" w:themeColor="text1"/>
                <w:lang w:val="sv-FI"/>
              </w:rPr>
              <w:t>–</w:t>
            </w:r>
            <w:r w:rsidRPr="00FF7E56">
              <w:rPr>
                <w:color w:val="000000" w:themeColor="text1"/>
                <w:lang w:val="sv-FI"/>
              </w:rPr>
              <w:t>3, 5</w:t>
            </w:r>
            <w:r>
              <w:rPr>
                <w:color w:val="000000" w:themeColor="text1"/>
                <w:lang w:val="sv-FI"/>
              </w:rPr>
              <w:t>–</w:t>
            </w:r>
            <w:r w:rsidRPr="00FF7E56">
              <w:rPr>
                <w:color w:val="000000" w:themeColor="text1"/>
                <w:lang w:val="sv-FI"/>
              </w:rPr>
              <w:t>6, 10, 13</w:t>
            </w:r>
            <w:r>
              <w:rPr>
                <w:color w:val="000000" w:themeColor="text1"/>
                <w:lang w:val="sv-FI"/>
              </w:rPr>
              <w:t>–</w:t>
            </w:r>
            <w:r w:rsidRPr="00FF7E56">
              <w:rPr>
                <w:color w:val="000000" w:themeColor="text1"/>
                <w:lang w:val="sv-FI"/>
              </w:rPr>
              <w:t>15 och 15a</w:t>
            </w:r>
            <w:r w:rsidR="00B27228">
              <w:rPr>
                <w:color w:val="000000" w:themeColor="text1"/>
                <w:lang w:val="sv-FI"/>
              </w:rPr>
              <w:t> §</w:t>
            </w:r>
            <w:r w:rsidRPr="00FF7E56">
              <w:rPr>
                <w:color w:val="000000" w:themeColor="text1"/>
                <w:lang w:val="sv-FI"/>
              </w:rPr>
              <w:t>§ samt 13</w:t>
            </w:r>
            <w:r w:rsidR="00B27228">
              <w:rPr>
                <w:color w:val="000000" w:themeColor="text1"/>
                <w:lang w:val="sv-FI"/>
              </w:rPr>
              <w:t> kap.</w:t>
            </w:r>
            <w:r w:rsidRPr="00FF7E56">
              <w:rPr>
                <w:color w:val="000000" w:themeColor="text1"/>
                <w:lang w:val="sv-FI"/>
              </w:rPr>
              <w:t xml:space="preserve"> 1 och 3</w:t>
            </w:r>
            <w:r>
              <w:rPr>
                <w:color w:val="000000" w:themeColor="text1"/>
                <w:lang w:val="sv-FI"/>
              </w:rPr>
              <w:t>–</w:t>
            </w:r>
            <w:r w:rsidRPr="00FF7E56">
              <w:rPr>
                <w:color w:val="000000" w:themeColor="text1"/>
                <w:lang w:val="sv-FI"/>
              </w:rPr>
              <w:t>8</w:t>
            </w:r>
            <w:r w:rsidR="00B27228">
              <w:rPr>
                <w:color w:val="000000" w:themeColor="text1"/>
                <w:lang w:val="sv-FI"/>
              </w:rPr>
              <w:t> §</w:t>
            </w:r>
            <w:r w:rsidRPr="00FF7E56">
              <w:rPr>
                <w:color w:val="000000" w:themeColor="text1"/>
                <w:lang w:val="sv-FI"/>
              </w:rPr>
              <w:t>§ i lagen om utkomstskydd för arbetslösa. Om arbetsmarknads- och studieservicemyndigheten betalar ut arbetslöshetsförmån utan beslut i enlighet med</w:t>
            </w:r>
            <w:r w:rsidR="00AD6598">
              <w:rPr>
                <w:color w:val="000000" w:themeColor="text1"/>
                <w:lang w:val="sv-FI"/>
              </w:rPr>
              <w:t xml:space="preserve"> </w:t>
            </w:r>
            <w:r w:rsidRPr="00FF7E56">
              <w:rPr>
                <w:color w:val="000000" w:themeColor="text1"/>
                <w:lang w:val="sv-FI"/>
              </w:rPr>
              <w:t>11</w:t>
            </w:r>
            <w:r w:rsidR="00B27228">
              <w:rPr>
                <w:color w:val="000000" w:themeColor="text1"/>
                <w:lang w:val="sv-FI"/>
              </w:rPr>
              <w:t> kap.</w:t>
            </w:r>
            <w:r w:rsidRPr="00FF7E56">
              <w:rPr>
                <w:color w:val="000000" w:themeColor="text1"/>
                <w:lang w:val="sv-FI"/>
              </w:rPr>
              <w:t xml:space="preserve"> 8</w:t>
            </w:r>
            <w:r w:rsidR="00B27228">
              <w:rPr>
                <w:color w:val="000000" w:themeColor="text1"/>
                <w:lang w:val="sv-FI"/>
              </w:rPr>
              <w:t> §</w:t>
            </w:r>
            <w:r w:rsidRPr="00FF7E56">
              <w:rPr>
                <w:color w:val="000000" w:themeColor="text1"/>
                <w:lang w:val="sv-FI"/>
              </w:rPr>
              <w:t xml:space="preserve"> i lagen om utkomstskydd för arbetslösa och mottagaren av förmånen har rätt att få ersättning för resekostnader och boende, kan Ålands arbetsmarknads- och studieservicemyndighet på motsvarande sätt betala även denna ersättning utan särskilt beslut. Ersättningen betalas då till fullt belopp</w:t>
            </w:r>
            <w:r w:rsidR="00F0124D" w:rsidRPr="00BE50E0">
              <w:rPr>
                <w:color w:val="000000" w:themeColor="text1"/>
                <w:lang w:val="sv-FI"/>
              </w:rPr>
              <w:t>.</w:t>
            </w:r>
          </w:p>
          <w:p w14:paraId="7E83E387" w14:textId="2FA8F68A" w:rsidR="00785596" w:rsidRPr="00BE50E0" w:rsidRDefault="00785596" w:rsidP="00C16939">
            <w:pPr>
              <w:pStyle w:val="ANormal"/>
              <w:rPr>
                <w:color w:val="000000" w:themeColor="text1"/>
              </w:rPr>
            </w:pPr>
          </w:p>
        </w:tc>
        <w:tc>
          <w:tcPr>
            <w:tcW w:w="146" w:type="pct"/>
          </w:tcPr>
          <w:p w14:paraId="24BCA090" w14:textId="77777777" w:rsidR="00F0124D" w:rsidRPr="00BE50E0" w:rsidRDefault="00F0124D" w:rsidP="00B04B14">
            <w:pPr>
              <w:pStyle w:val="ANormal"/>
              <w:rPr>
                <w:color w:val="000000" w:themeColor="text1"/>
              </w:rPr>
            </w:pPr>
          </w:p>
        </w:tc>
        <w:tc>
          <w:tcPr>
            <w:tcW w:w="2427" w:type="pct"/>
          </w:tcPr>
          <w:p w14:paraId="73688B27" w14:textId="77777777" w:rsidR="00F0124D" w:rsidRPr="00BE50E0" w:rsidRDefault="00F0124D" w:rsidP="00B04B14">
            <w:pPr>
              <w:pStyle w:val="ANormal"/>
              <w:rPr>
                <w:color w:val="000000" w:themeColor="text1"/>
              </w:rPr>
            </w:pPr>
          </w:p>
          <w:p w14:paraId="2E037F33" w14:textId="4D0046F6" w:rsidR="00C16939" w:rsidRPr="00A62D34" w:rsidRDefault="00C16939" w:rsidP="00C16939">
            <w:pPr>
              <w:pStyle w:val="LagParagraf"/>
              <w:rPr>
                <w:color w:val="000000" w:themeColor="text1"/>
                <w:lang w:val="sv-FI"/>
              </w:rPr>
            </w:pPr>
            <w:r>
              <w:rPr>
                <w:color w:val="000000" w:themeColor="text1"/>
                <w:lang w:val="sv-FI"/>
              </w:rPr>
              <w:t>13</w:t>
            </w:r>
            <w:r w:rsidR="00B27228">
              <w:rPr>
                <w:color w:val="000000" w:themeColor="text1"/>
                <w:lang w:val="sv-FI"/>
              </w:rPr>
              <w:t> §</w:t>
            </w:r>
          </w:p>
          <w:p w14:paraId="5733A44A" w14:textId="77777777" w:rsidR="00C16939" w:rsidRPr="00A62D34" w:rsidRDefault="00C16939" w:rsidP="00C16939">
            <w:pPr>
              <w:pStyle w:val="LagPararubrik"/>
              <w:rPr>
                <w:color w:val="000000" w:themeColor="text1"/>
                <w:lang w:val="sv-FI"/>
              </w:rPr>
            </w:pPr>
            <w:r w:rsidRPr="00FF7E56">
              <w:rPr>
                <w:color w:val="000000" w:themeColor="text1"/>
                <w:lang w:val="sv-FI"/>
              </w:rPr>
              <w:t>Ersättning för resekostnader och boende</w:t>
            </w:r>
          </w:p>
          <w:p w14:paraId="73327FC6" w14:textId="68A95D1F" w:rsidR="00C16939" w:rsidRDefault="00C16939" w:rsidP="00C16939">
            <w:pPr>
              <w:pStyle w:val="ANormal"/>
              <w:rPr>
                <w:color w:val="000000" w:themeColor="text1"/>
                <w:lang w:val="sv-FI"/>
              </w:rPr>
            </w:pPr>
            <w:r w:rsidRPr="00A62D34">
              <w:rPr>
                <w:color w:val="000000" w:themeColor="text1"/>
                <w:lang w:val="sv-FI"/>
              </w:rPr>
              <w:tab/>
            </w:r>
            <w:r w:rsidRPr="00FF7E56">
              <w:rPr>
                <w:color w:val="000000" w:themeColor="text1"/>
                <w:lang w:val="sv-FI"/>
              </w:rPr>
              <w:t xml:space="preserve">En studerande som får arbetslöshetsförmån i form av </w:t>
            </w:r>
            <w:r w:rsidR="00D96CD0">
              <w:rPr>
                <w:b/>
                <w:bCs/>
                <w:color w:val="000000" w:themeColor="text1"/>
                <w:lang w:val="sv-FI"/>
              </w:rPr>
              <w:t>allmänt stöd</w:t>
            </w:r>
            <w:r w:rsidRPr="00FF7E56">
              <w:rPr>
                <w:color w:val="000000" w:themeColor="text1"/>
                <w:lang w:val="sv-FI"/>
              </w:rPr>
              <w:t xml:space="preserve"> eller som har fullgjort sin läroplikt kan av arbetsmarknads- och studieservicemyndigheten beviljas ersättning för resekostnader och boende under den tid han eller hon deltar i den sysselsättningsfrämjande utbildningen.</w:t>
            </w:r>
          </w:p>
          <w:p w14:paraId="19AE7754" w14:textId="77777777" w:rsidR="00C54B6A" w:rsidRPr="00A62D34" w:rsidRDefault="00C54B6A" w:rsidP="00C16939">
            <w:pPr>
              <w:pStyle w:val="ANormal"/>
              <w:rPr>
                <w:color w:val="000000" w:themeColor="text1"/>
                <w:lang w:val="sv-FI"/>
              </w:rPr>
            </w:pPr>
          </w:p>
          <w:p w14:paraId="735CC769" w14:textId="2BC0779F" w:rsidR="00C16939" w:rsidRPr="00A62D34" w:rsidRDefault="00C16939" w:rsidP="00C16939">
            <w:pPr>
              <w:pStyle w:val="ANormal"/>
              <w:rPr>
                <w:color w:val="000000" w:themeColor="text1"/>
              </w:rPr>
            </w:pPr>
            <w:r w:rsidRPr="00A62D34">
              <w:rPr>
                <w:color w:val="000000" w:themeColor="text1"/>
              </w:rPr>
              <w:t xml:space="preserve">- - - - - - - - - - - - - - - - - - - - - - - - - - - - - - </w:t>
            </w:r>
          </w:p>
          <w:p w14:paraId="2DD777D8" w14:textId="592AE584" w:rsidR="00F0124D" w:rsidRDefault="00AD6598" w:rsidP="00C16939">
            <w:pPr>
              <w:pStyle w:val="ANormal"/>
              <w:rPr>
                <w:color w:val="000000" w:themeColor="text1"/>
                <w:lang w:val="sv-FI"/>
              </w:rPr>
            </w:pPr>
            <w:r w:rsidRPr="0070546A">
              <w:rPr>
                <w:color w:val="000000" w:themeColor="text1"/>
              </w:rPr>
              <w:tab/>
            </w:r>
            <w:r w:rsidRPr="0070546A">
              <w:rPr>
                <w:color w:val="000000" w:themeColor="text1"/>
                <w:lang w:val="sv-FI"/>
              </w:rPr>
              <w:t xml:space="preserve">Om inte annat är föreskrivet i denna eller i annan lag ska på ersättning enligt denna paragraf tillämpas vad som bestäms i </w:t>
            </w:r>
            <w:r w:rsidRPr="00AD6598">
              <w:rPr>
                <w:b/>
                <w:bCs/>
                <w:color w:val="000000" w:themeColor="text1"/>
                <w:lang w:val="sv-FI"/>
              </w:rPr>
              <w:t>22–25</w:t>
            </w:r>
            <w:r w:rsidR="00B27228">
              <w:rPr>
                <w:b/>
                <w:bCs/>
                <w:color w:val="000000" w:themeColor="text1"/>
                <w:lang w:val="sv-FI"/>
              </w:rPr>
              <w:t> §</w:t>
            </w:r>
            <w:r w:rsidRPr="00AD6598">
              <w:rPr>
                <w:b/>
                <w:bCs/>
                <w:color w:val="000000" w:themeColor="text1"/>
                <w:lang w:val="sv-FI"/>
              </w:rPr>
              <w:t>§, 28–32</w:t>
            </w:r>
            <w:r w:rsidR="00B27228">
              <w:rPr>
                <w:b/>
                <w:bCs/>
                <w:color w:val="000000" w:themeColor="text1"/>
                <w:lang w:val="sv-FI"/>
              </w:rPr>
              <w:t> §</w:t>
            </w:r>
            <w:r w:rsidRPr="00AD6598">
              <w:rPr>
                <w:b/>
                <w:bCs/>
                <w:color w:val="000000" w:themeColor="text1"/>
                <w:lang w:val="sv-FI"/>
              </w:rPr>
              <w:t>§, 45</w:t>
            </w:r>
            <w:r w:rsidR="00B27228">
              <w:rPr>
                <w:b/>
                <w:bCs/>
                <w:color w:val="000000" w:themeColor="text1"/>
                <w:lang w:val="sv-FI"/>
              </w:rPr>
              <w:t> §</w:t>
            </w:r>
            <w:r w:rsidRPr="00AD6598">
              <w:rPr>
                <w:b/>
                <w:bCs/>
                <w:color w:val="000000" w:themeColor="text1"/>
                <w:lang w:val="sv-FI"/>
              </w:rPr>
              <w:t xml:space="preserve"> och 47–48</w:t>
            </w:r>
            <w:r w:rsidR="00B27228">
              <w:rPr>
                <w:b/>
                <w:bCs/>
                <w:color w:val="000000" w:themeColor="text1"/>
                <w:lang w:val="sv-FI"/>
              </w:rPr>
              <w:t> §</w:t>
            </w:r>
            <w:r w:rsidRPr="00AD6598">
              <w:rPr>
                <w:b/>
                <w:bCs/>
                <w:color w:val="000000" w:themeColor="text1"/>
                <w:lang w:val="sv-FI"/>
              </w:rPr>
              <w:t>§ i lagen om allmänt stöd.</w:t>
            </w:r>
            <w:r w:rsidRPr="0070546A">
              <w:rPr>
                <w:color w:val="000000" w:themeColor="text1"/>
                <w:lang w:val="sv-FI"/>
              </w:rPr>
              <w:t xml:space="preserve"> Om arbetsmarknads- och studieservicemyndigheten betalar ut en arbetslöshetsförmån utan beslut i enlighet med </w:t>
            </w:r>
            <w:r w:rsidRPr="00AD6598">
              <w:rPr>
                <w:b/>
                <w:bCs/>
                <w:color w:val="000000" w:themeColor="text1"/>
                <w:lang w:val="sv-FI"/>
              </w:rPr>
              <w:t>5</w:t>
            </w:r>
            <w:r w:rsidR="00B27228">
              <w:rPr>
                <w:b/>
                <w:bCs/>
                <w:color w:val="000000" w:themeColor="text1"/>
                <w:lang w:val="sv-FI"/>
              </w:rPr>
              <w:t> kap.</w:t>
            </w:r>
            <w:r w:rsidRPr="00AD6598">
              <w:rPr>
                <w:b/>
                <w:bCs/>
                <w:color w:val="000000" w:themeColor="text1"/>
                <w:lang w:val="sv-FI"/>
              </w:rPr>
              <w:t xml:space="preserve"> 26</w:t>
            </w:r>
            <w:r w:rsidR="00B27228">
              <w:rPr>
                <w:b/>
                <w:bCs/>
                <w:color w:val="000000" w:themeColor="text1"/>
                <w:lang w:val="sv-FI"/>
              </w:rPr>
              <w:t> §</w:t>
            </w:r>
            <w:r w:rsidRPr="00AD6598">
              <w:rPr>
                <w:b/>
                <w:bCs/>
                <w:color w:val="000000" w:themeColor="text1"/>
                <w:lang w:val="sv-FI"/>
              </w:rPr>
              <w:t xml:space="preserve"> i lagen om allmänt stöd</w:t>
            </w:r>
            <w:r w:rsidRPr="0070546A">
              <w:rPr>
                <w:color w:val="000000" w:themeColor="text1"/>
                <w:lang w:val="sv-FI"/>
              </w:rPr>
              <w:t xml:space="preserve"> och mottagaren av förmånen har rätt att få ersättning för resekostnader och boende, kan </w:t>
            </w:r>
            <w:r w:rsidRPr="00834AEC">
              <w:rPr>
                <w:b/>
                <w:bCs/>
                <w:color w:val="000000" w:themeColor="text1"/>
                <w:lang w:val="sv-FI"/>
              </w:rPr>
              <w:t>arbetsmarknads- och studieservicemyndigheten</w:t>
            </w:r>
            <w:r w:rsidRPr="0070546A">
              <w:rPr>
                <w:color w:val="000000" w:themeColor="text1"/>
                <w:lang w:val="sv-FI"/>
              </w:rPr>
              <w:t xml:space="preserve"> på motsvarande sätt betala även denna ersättning utan särskilt beslut. Ersättningen betalas då till ett fullt belopp.</w:t>
            </w:r>
          </w:p>
          <w:p w14:paraId="4084B1FE" w14:textId="7A0DCE5E" w:rsidR="00785596" w:rsidRPr="00BE50E0" w:rsidRDefault="00785596" w:rsidP="00C16939">
            <w:pPr>
              <w:pStyle w:val="ANormal"/>
              <w:rPr>
                <w:color w:val="000000" w:themeColor="text1"/>
              </w:rPr>
            </w:pPr>
          </w:p>
        </w:tc>
      </w:tr>
      <w:tr w:rsidR="00F0124D" w:rsidRPr="00BE50E0" w14:paraId="07F4E6D5" w14:textId="77777777" w:rsidTr="00785596">
        <w:tc>
          <w:tcPr>
            <w:tcW w:w="2427" w:type="pct"/>
          </w:tcPr>
          <w:p w14:paraId="6B413EBF" w14:textId="53FE7A97" w:rsidR="00F0124D" w:rsidRPr="00BE50E0" w:rsidRDefault="00F0124D" w:rsidP="00B04B14">
            <w:pPr>
              <w:pStyle w:val="ANormal"/>
              <w:rPr>
                <w:color w:val="000000" w:themeColor="text1"/>
              </w:rPr>
            </w:pPr>
          </w:p>
        </w:tc>
        <w:tc>
          <w:tcPr>
            <w:tcW w:w="146" w:type="pct"/>
          </w:tcPr>
          <w:p w14:paraId="41111AE0" w14:textId="77777777" w:rsidR="00F0124D" w:rsidRPr="00BE50E0" w:rsidRDefault="00F0124D" w:rsidP="00B04B14">
            <w:pPr>
              <w:pStyle w:val="ANormal"/>
              <w:rPr>
                <w:color w:val="000000" w:themeColor="text1"/>
              </w:rPr>
            </w:pPr>
          </w:p>
        </w:tc>
        <w:tc>
          <w:tcPr>
            <w:tcW w:w="2427" w:type="pct"/>
          </w:tcPr>
          <w:p w14:paraId="4840D605" w14:textId="77777777" w:rsidR="00F0124D" w:rsidRPr="00BE50E0" w:rsidRDefault="00F0124D" w:rsidP="00B04B14">
            <w:pPr>
              <w:pStyle w:val="ANormal"/>
              <w:rPr>
                <w:color w:val="000000" w:themeColor="text1"/>
              </w:rPr>
            </w:pPr>
          </w:p>
          <w:p w14:paraId="3E1D7076" w14:textId="77777777" w:rsidR="00785596" w:rsidRDefault="00785596">
            <w:pPr>
              <w:pStyle w:val="ANormal"/>
              <w:jc w:val="center"/>
            </w:pPr>
            <w:hyperlink w:anchor="_top" w:tooltip="Klicka för att gå till toppen av dokumentet" w:history="1">
              <w:r>
                <w:rPr>
                  <w:rStyle w:val="Hyperlnk"/>
                </w:rPr>
                <w:t>__________________</w:t>
              </w:r>
            </w:hyperlink>
          </w:p>
          <w:p w14:paraId="1D590C7B" w14:textId="77777777" w:rsidR="00FD4919" w:rsidRPr="00A62D34" w:rsidRDefault="00FD4919" w:rsidP="00FD4919">
            <w:pPr>
              <w:pStyle w:val="ANormal"/>
              <w:rPr>
                <w:color w:val="000000" w:themeColor="text1"/>
                <w:lang w:val="sv-FI"/>
              </w:rPr>
            </w:pPr>
          </w:p>
          <w:p w14:paraId="7C408FD7" w14:textId="77777777" w:rsidR="00FD4919" w:rsidRPr="00A62D34" w:rsidRDefault="00FD4919" w:rsidP="00FD4919">
            <w:pPr>
              <w:pStyle w:val="ANormal"/>
              <w:rPr>
                <w:color w:val="000000" w:themeColor="text1"/>
                <w:lang w:val="sv-FI"/>
              </w:rPr>
            </w:pPr>
            <w:r w:rsidRPr="00A62D34">
              <w:rPr>
                <w:color w:val="000000" w:themeColor="text1"/>
                <w:lang w:val="sv-FI"/>
              </w:rPr>
              <w:tab/>
              <w:t>Denna lag träder i kraft den</w:t>
            </w:r>
          </w:p>
          <w:p w14:paraId="53DB1E0B" w14:textId="77777777" w:rsidR="00FD4919" w:rsidRPr="00A62D34" w:rsidRDefault="00FD4919" w:rsidP="00FD4919">
            <w:pPr>
              <w:pStyle w:val="ANormal"/>
              <w:rPr>
                <w:color w:val="000000" w:themeColor="text1"/>
                <w:lang w:val="sv-FI"/>
              </w:rPr>
            </w:pPr>
          </w:p>
          <w:p w14:paraId="5BD69AB7" w14:textId="77777777" w:rsidR="00785596" w:rsidRDefault="00785596">
            <w:pPr>
              <w:pStyle w:val="ANormal"/>
              <w:jc w:val="center"/>
            </w:pPr>
            <w:hyperlink w:anchor="_top" w:tooltip="Klicka för att gå till toppen av dokumentet" w:history="1">
              <w:r>
                <w:rPr>
                  <w:rStyle w:val="Hyperlnk"/>
                </w:rPr>
                <w:t>__________________</w:t>
              </w:r>
            </w:hyperlink>
          </w:p>
          <w:p w14:paraId="50312212" w14:textId="1808D4F2" w:rsidR="00FD4919" w:rsidRPr="00BE50E0" w:rsidRDefault="00FD4919" w:rsidP="00FD4919">
            <w:pPr>
              <w:pStyle w:val="ANormal"/>
              <w:rPr>
                <w:color w:val="000000" w:themeColor="text1"/>
              </w:rPr>
            </w:pPr>
          </w:p>
        </w:tc>
      </w:tr>
    </w:tbl>
    <w:p w14:paraId="26D59F1A" w14:textId="77777777" w:rsidR="00F0124D" w:rsidRDefault="00F0124D" w:rsidP="00F74C58">
      <w:pPr>
        <w:pStyle w:val="ANormal"/>
      </w:pPr>
    </w:p>
    <w:p w14:paraId="37FCAA5F" w14:textId="77777777" w:rsidR="00785596" w:rsidRDefault="00785596">
      <w:pPr>
        <w:pStyle w:val="ANormal"/>
        <w:jc w:val="center"/>
      </w:pPr>
      <w:hyperlink w:anchor="_top" w:tooltip="Klicka för att gå till toppen av dokumentet" w:history="1">
        <w:r>
          <w:rPr>
            <w:rStyle w:val="Hyperlnk"/>
          </w:rPr>
          <w:t>__________________</w:t>
        </w:r>
      </w:hyperlink>
    </w:p>
    <w:p w14:paraId="0B8BA09C" w14:textId="2091302A" w:rsidR="0066520A" w:rsidRDefault="0066520A">
      <w:pPr>
        <w:rPr>
          <w:color w:val="000000" w:themeColor="text1"/>
          <w:sz w:val="22"/>
          <w:szCs w:val="20"/>
          <w:lang w:val="sv-FI"/>
        </w:rPr>
      </w:pPr>
    </w:p>
    <w:p w14:paraId="3421B746" w14:textId="22394EAA" w:rsidR="000B24CB" w:rsidRPr="00A62D34" w:rsidRDefault="000B24CB" w:rsidP="000B24CB">
      <w:pPr>
        <w:pStyle w:val="ANormal"/>
        <w:rPr>
          <w:color w:val="000000" w:themeColor="text1"/>
          <w:lang w:val="sv-FI"/>
        </w:rPr>
      </w:pPr>
      <w:r>
        <w:rPr>
          <w:color w:val="000000" w:themeColor="text1"/>
          <w:lang w:val="sv-FI"/>
        </w:rPr>
        <w:t>7</w:t>
      </w:r>
      <w:r w:rsidRPr="00A62D34">
        <w:rPr>
          <w:color w:val="000000" w:themeColor="text1"/>
          <w:lang w:val="sv-FI"/>
        </w:rPr>
        <w:t>.</w:t>
      </w:r>
    </w:p>
    <w:p w14:paraId="0C80D0EC" w14:textId="2B5FB11E" w:rsidR="000B24CB" w:rsidRPr="00A62D34" w:rsidRDefault="000B24CB" w:rsidP="000B24CB">
      <w:pPr>
        <w:pStyle w:val="LagHuvRubr"/>
        <w:rPr>
          <w:color w:val="000000" w:themeColor="text1"/>
          <w:lang w:val="sv-FI"/>
        </w:rPr>
      </w:pPr>
      <w:bookmarkStart w:id="8" w:name="_Toc220314252"/>
      <w:r w:rsidRPr="00A62D34">
        <w:rPr>
          <w:color w:val="000000" w:themeColor="text1"/>
          <w:lang w:val="sv-FI"/>
        </w:rPr>
        <w:t>L A N D S K A P S L A G</w:t>
      </w:r>
      <w:r w:rsidRPr="00A62D34">
        <w:rPr>
          <w:color w:val="000000" w:themeColor="text1"/>
          <w:lang w:val="sv-FI"/>
        </w:rPr>
        <w:br/>
        <w:t xml:space="preserve">om ändring av </w:t>
      </w:r>
      <w:r>
        <w:rPr>
          <w:color w:val="000000" w:themeColor="text1"/>
          <w:lang w:val="sv-FI"/>
        </w:rPr>
        <w:t>21</w:t>
      </w:r>
      <w:r w:rsidR="00B27228">
        <w:rPr>
          <w:color w:val="000000" w:themeColor="text1"/>
          <w:lang w:val="sv-FI"/>
        </w:rPr>
        <w:t> §</w:t>
      </w:r>
      <w:r>
        <w:rPr>
          <w:color w:val="000000" w:themeColor="text1"/>
          <w:lang w:val="sv-FI"/>
        </w:rPr>
        <w:t xml:space="preserve"> </w:t>
      </w:r>
      <w:r w:rsidRPr="00A62D34">
        <w:rPr>
          <w:color w:val="000000" w:themeColor="text1"/>
          <w:lang w:val="sv-FI"/>
        </w:rPr>
        <w:t xml:space="preserve">landskapslagen </w:t>
      </w:r>
      <w:r>
        <w:rPr>
          <w:color w:val="000000" w:themeColor="text1"/>
          <w:lang w:val="sv-FI"/>
        </w:rPr>
        <w:t>om hemvårdsstöd</w:t>
      </w:r>
      <w:bookmarkEnd w:id="8"/>
    </w:p>
    <w:p w14:paraId="44DBB511" w14:textId="77777777" w:rsidR="000B24CB" w:rsidRPr="00A62D34" w:rsidRDefault="000B24CB" w:rsidP="000B24CB">
      <w:pPr>
        <w:pStyle w:val="ANormal"/>
        <w:rPr>
          <w:color w:val="000000" w:themeColor="text1"/>
          <w:lang w:val="sv-FI"/>
        </w:rPr>
      </w:pPr>
    </w:p>
    <w:p w14:paraId="3BBE2405" w14:textId="05D6276A" w:rsidR="000B24CB" w:rsidRPr="00A62D34" w:rsidRDefault="000B24CB" w:rsidP="000B24CB">
      <w:pPr>
        <w:pStyle w:val="ANormal"/>
        <w:rPr>
          <w:color w:val="000000" w:themeColor="text1"/>
          <w:lang w:val="sv-FI"/>
        </w:rPr>
      </w:pPr>
      <w:r w:rsidRPr="00A62D34">
        <w:rPr>
          <w:color w:val="000000" w:themeColor="text1"/>
          <w:lang w:val="sv-FI"/>
        </w:rPr>
        <w:tab/>
        <w:t xml:space="preserve">I enlighet med lagtingets beslut </w:t>
      </w:r>
      <w:r w:rsidRPr="00A62D34">
        <w:rPr>
          <w:b/>
          <w:bCs/>
          <w:color w:val="000000" w:themeColor="text1"/>
          <w:lang w:val="sv-FI"/>
        </w:rPr>
        <w:t xml:space="preserve">ändras </w:t>
      </w:r>
      <w:r>
        <w:rPr>
          <w:color w:val="000000" w:themeColor="text1"/>
          <w:lang w:val="sv-FI"/>
        </w:rPr>
        <w:t>21</w:t>
      </w:r>
      <w:r w:rsidR="00B27228">
        <w:rPr>
          <w:color w:val="000000" w:themeColor="text1"/>
          <w:lang w:val="sv-FI"/>
        </w:rPr>
        <w:t> §</w:t>
      </w:r>
      <w:r w:rsidRPr="00A62D34">
        <w:rPr>
          <w:color w:val="000000" w:themeColor="text1"/>
          <w:lang w:val="sv-FI"/>
        </w:rPr>
        <w:t xml:space="preserve"> </w:t>
      </w:r>
      <w:r>
        <w:rPr>
          <w:color w:val="000000" w:themeColor="text1"/>
          <w:lang w:val="sv-FI"/>
        </w:rPr>
        <w:t>11</w:t>
      </w:r>
      <w:r w:rsidR="00B27228">
        <w:rPr>
          <w:color w:val="000000" w:themeColor="text1"/>
          <w:lang w:val="sv-FI"/>
        </w:rPr>
        <w:t> punkt</w:t>
      </w:r>
      <w:r>
        <w:rPr>
          <w:color w:val="000000" w:themeColor="text1"/>
          <w:lang w:val="sv-FI"/>
        </w:rPr>
        <w:t>en l</w:t>
      </w:r>
      <w:r w:rsidRPr="00365D54">
        <w:rPr>
          <w:color w:val="000000" w:themeColor="text1"/>
          <w:lang w:val="sv-FI"/>
        </w:rPr>
        <w:t>andskapslag</w:t>
      </w:r>
      <w:r>
        <w:rPr>
          <w:color w:val="000000" w:themeColor="text1"/>
          <w:lang w:val="sv-FI"/>
        </w:rPr>
        <w:t>en</w:t>
      </w:r>
      <w:r w:rsidRPr="00365D54">
        <w:rPr>
          <w:color w:val="000000" w:themeColor="text1"/>
          <w:lang w:val="sv-FI"/>
        </w:rPr>
        <w:t xml:space="preserve"> (2015:</w:t>
      </w:r>
      <w:r>
        <w:rPr>
          <w:color w:val="000000" w:themeColor="text1"/>
          <w:lang w:val="sv-FI"/>
        </w:rPr>
        <w:t>68</w:t>
      </w:r>
      <w:r w:rsidRPr="00365D54">
        <w:rPr>
          <w:color w:val="000000" w:themeColor="text1"/>
          <w:lang w:val="sv-FI"/>
        </w:rPr>
        <w:t xml:space="preserve">) om </w:t>
      </w:r>
      <w:r>
        <w:rPr>
          <w:color w:val="000000" w:themeColor="text1"/>
          <w:lang w:val="sv-FI"/>
        </w:rPr>
        <w:t xml:space="preserve">hemvårdsstöd </w:t>
      </w:r>
      <w:r w:rsidRPr="00A62D34">
        <w:rPr>
          <w:color w:val="000000" w:themeColor="text1"/>
          <w:lang w:val="sv-FI"/>
        </w:rPr>
        <w:t>som följer:</w:t>
      </w:r>
    </w:p>
    <w:p w14:paraId="388A5737" w14:textId="77777777" w:rsidR="006F1B36" w:rsidRPr="00BE50E0" w:rsidRDefault="006F1B36" w:rsidP="006F1B36">
      <w:pPr>
        <w:pStyle w:val="ANormal"/>
        <w:rPr>
          <w:color w:val="000000" w:themeColor="text1"/>
          <w:lang w:val="sv-FI"/>
        </w:rPr>
      </w:pPr>
    </w:p>
    <w:tbl>
      <w:tblPr>
        <w:tblW w:w="5000" w:type="pct"/>
        <w:tblLayout w:type="fixed"/>
        <w:tblCellMar>
          <w:left w:w="0" w:type="dxa"/>
          <w:right w:w="0" w:type="dxa"/>
        </w:tblCellMar>
        <w:tblLook w:val="0000" w:firstRow="0" w:lastRow="0" w:firstColumn="0" w:lastColumn="0" w:noHBand="0" w:noVBand="0"/>
      </w:tblPr>
      <w:tblGrid>
        <w:gridCol w:w="3798"/>
        <w:gridCol w:w="228"/>
        <w:gridCol w:w="3798"/>
      </w:tblGrid>
      <w:tr w:rsidR="006F1B36" w:rsidRPr="00BE50E0" w14:paraId="232A0B58" w14:textId="77777777" w:rsidTr="008A1AF3">
        <w:tc>
          <w:tcPr>
            <w:tcW w:w="2427" w:type="pct"/>
          </w:tcPr>
          <w:p w14:paraId="2E40B957" w14:textId="77777777" w:rsidR="006F1B36" w:rsidRPr="00BE50E0" w:rsidRDefault="006F1B36" w:rsidP="007D528F">
            <w:pPr>
              <w:pStyle w:val="xCelltext"/>
              <w:jc w:val="center"/>
              <w:rPr>
                <w:color w:val="000000" w:themeColor="text1"/>
              </w:rPr>
            </w:pPr>
            <w:r w:rsidRPr="00BE50E0">
              <w:rPr>
                <w:color w:val="000000" w:themeColor="text1"/>
              </w:rPr>
              <w:t>Gällande lydelse</w:t>
            </w:r>
          </w:p>
        </w:tc>
        <w:tc>
          <w:tcPr>
            <w:tcW w:w="146" w:type="pct"/>
          </w:tcPr>
          <w:p w14:paraId="041308B7" w14:textId="77777777" w:rsidR="006F1B36" w:rsidRPr="00BE50E0" w:rsidRDefault="006F1B36" w:rsidP="007D528F">
            <w:pPr>
              <w:pStyle w:val="xCelltext"/>
              <w:jc w:val="center"/>
              <w:rPr>
                <w:color w:val="000000" w:themeColor="text1"/>
              </w:rPr>
            </w:pPr>
          </w:p>
        </w:tc>
        <w:tc>
          <w:tcPr>
            <w:tcW w:w="2427" w:type="pct"/>
          </w:tcPr>
          <w:p w14:paraId="6941FA3E" w14:textId="77777777" w:rsidR="006F1B36" w:rsidRPr="00BE50E0" w:rsidRDefault="006F1B36" w:rsidP="007D528F">
            <w:pPr>
              <w:pStyle w:val="xCelltext"/>
              <w:jc w:val="center"/>
              <w:rPr>
                <w:color w:val="000000" w:themeColor="text1"/>
              </w:rPr>
            </w:pPr>
            <w:r w:rsidRPr="00BE50E0">
              <w:rPr>
                <w:color w:val="000000" w:themeColor="text1"/>
              </w:rPr>
              <w:t>Föreslagen lydelse</w:t>
            </w:r>
          </w:p>
        </w:tc>
      </w:tr>
      <w:tr w:rsidR="006F1B36" w:rsidRPr="00BE50E0" w14:paraId="31A7B1CC" w14:textId="77777777" w:rsidTr="008A1AF3">
        <w:tc>
          <w:tcPr>
            <w:tcW w:w="2427" w:type="pct"/>
          </w:tcPr>
          <w:p w14:paraId="215EAC34" w14:textId="77777777" w:rsidR="000B24CB" w:rsidRPr="00A62D34" w:rsidRDefault="000B24CB" w:rsidP="000B24CB">
            <w:pPr>
              <w:pStyle w:val="ANormal"/>
              <w:rPr>
                <w:color w:val="000000" w:themeColor="text1"/>
                <w:lang w:val="sv-FI"/>
              </w:rPr>
            </w:pPr>
          </w:p>
          <w:p w14:paraId="48010A7A" w14:textId="600C83FB" w:rsidR="000B24CB" w:rsidRPr="00A62D34" w:rsidRDefault="000B24CB" w:rsidP="000B24CB">
            <w:pPr>
              <w:pStyle w:val="LagParagraf"/>
              <w:rPr>
                <w:color w:val="000000" w:themeColor="text1"/>
                <w:lang w:val="sv-FI"/>
              </w:rPr>
            </w:pPr>
            <w:r>
              <w:rPr>
                <w:color w:val="000000" w:themeColor="text1"/>
                <w:lang w:val="sv-FI"/>
              </w:rPr>
              <w:t>21</w:t>
            </w:r>
            <w:r w:rsidR="00B27228">
              <w:rPr>
                <w:color w:val="000000" w:themeColor="text1"/>
                <w:lang w:val="sv-FI"/>
              </w:rPr>
              <w:t> §</w:t>
            </w:r>
          </w:p>
          <w:p w14:paraId="6AFBBE03" w14:textId="77777777" w:rsidR="000B24CB" w:rsidRDefault="000B24CB" w:rsidP="000B24CB">
            <w:pPr>
              <w:pStyle w:val="LagPararubrik"/>
              <w:rPr>
                <w:color w:val="000000" w:themeColor="text1"/>
                <w:lang w:val="sv-FI"/>
              </w:rPr>
            </w:pPr>
            <w:r w:rsidRPr="00600326">
              <w:rPr>
                <w:color w:val="000000" w:themeColor="text1"/>
                <w:lang w:val="sv-FI"/>
              </w:rPr>
              <w:t>Inkomster som undantas från de sammanlagda inkomsterna</w:t>
            </w:r>
          </w:p>
          <w:p w14:paraId="56B5752C" w14:textId="61A75F09" w:rsidR="000B24CB" w:rsidRPr="00600326" w:rsidRDefault="000B24CB" w:rsidP="000B24CB">
            <w:pPr>
              <w:pStyle w:val="ANormal"/>
              <w:rPr>
                <w:lang w:val="sv-FI"/>
              </w:rPr>
            </w:pPr>
            <w:r>
              <w:rPr>
                <w:lang w:val="sv-FI"/>
              </w:rPr>
              <w:tab/>
            </w:r>
            <w:r w:rsidRPr="00600326">
              <w:rPr>
                <w:lang w:val="sv-FI"/>
              </w:rPr>
              <w:t>Följande inkomster ska inte beaktas då familjens sammanlagda skattepliktiga inkomster beräknas enligt 12</w:t>
            </w:r>
            <w:r w:rsidR="00B27228">
              <w:rPr>
                <w:lang w:val="sv-FI"/>
              </w:rPr>
              <w:t> §</w:t>
            </w:r>
            <w:r w:rsidRPr="00600326">
              <w:rPr>
                <w:lang w:val="sv-FI"/>
              </w:rPr>
              <w:t>:</w:t>
            </w:r>
          </w:p>
          <w:p w14:paraId="0A5CEB09" w14:textId="7A858A86" w:rsidR="000B24CB" w:rsidRDefault="000B24CB" w:rsidP="000B24CB">
            <w:pPr>
              <w:pStyle w:val="ANormal"/>
            </w:pPr>
            <w:r>
              <w:t xml:space="preserve">- - - - - - - - - - - - - - - - - - - - - - - - - - - - - - </w:t>
            </w:r>
          </w:p>
          <w:p w14:paraId="29B167C7" w14:textId="77777777" w:rsidR="000B24CB" w:rsidRPr="00A62D34" w:rsidRDefault="000B24CB" w:rsidP="000B24CB">
            <w:pPr>
              <w:pStyle w:val="ANormal"/>
              <w:rPr>
                <w:color w:val="000000" w:themeColor="text1"/>
                <w:lang w:val="sv-FI"/>
              </w:rPr>
            </w:pPr>
            <w:r w:rsidRPr="00A62D34">
              <w:rPr>
                <w:color w:val="000000" w:themeColor="text1"/>
                <w:lang w:val="sv-FI"/>
              </w:rPr>
              <w:tab/>
            </w:r>
            <w:r w:rsidRPr="00600326">
              <w:rPr>
                <w:color w:val="000000" w:themeColor="text1"/>
                <w:lang w:val="sv-FI"/>
              </w:rPr>
              <w:t xml:space="preserve">11) </w:t>
            </w:r>
            <w:r w:rsidRPr="00600326">
              <w:rPr>
                <w:i/>
                <w:iCs/>
                <w:color w:val="000000" w:themeColor="text1"/>
                <w:lang w:val="sv-FI"/>
              </w:rPr>
              <w:t>utkomstskydd</w:t>
            </w:r>
            <w:r w:rsidRPr="00600326">
              <w:rPr>
                <w:color w:val="000000" w:themeColor="text1"/>
                <w:lang w:val="sv-FI"/>
              </w:rPr>
              <w:t xml:space="preserve"> enligt landskapslagen (2003:71) om tillämpning i landskapet Åland av lagen om utkomstskydd för arbetslösa,</w:t>
            </w:r>
          </w:p>
          <w:p w14:paraId="3FECEC5D" w14:textId="77777777" w:rsidR="00785596" w:rsidRDefault="000B24CB" w:rsidP="000B24CB">
            <w:pPr>
              <w:pStyle w:val="ANormal"/>
            </w:pPr>
            <w:r>
              <w:t>- - - - - - - - - - - - - - - - - - - - - - - - - - - - - -</w:t>
            </w:r>
          </w:p>
          <w:p w14:paraId="29C16AF2" w14:textId="7F348386" w:rsidR="006F1B36" w:rsidRPr="00BE50E0" w:rsidRDefault="006F1B36" w:rsidP="000B24CB">
            <w:pPr>
              <w:pStyle w:val="ANormal"/>
              <w:rPr>
                <w:color w:val="000000" w:themeColor="text1"/>
              </w:rPr>
            </w:pPr>
          </w:p>
        </w:tc>
        <w:tc>
          <w:tcPr>
            <w:tcW w:w="146" w:type="pct"/>
          </w:tcPr>
          <w:p w14:paraId="7C3082E7" w14:textId="77777777" w:rsidR="006F1B36" w:rsidRPr="00BE50E0" w:rsidRDefault="006F1B36" w:rsidP="007D528F">
            <w:pPr>
              <w:pStyle w:val="ANormal"/>
              <w:rPr>
                <w:color w:val="000000" w:themeColor="text1"/>
              </w:rPr>
            </w:pPr>
          </w:p>
        </w:tc>
        <w:tc>
          <w:tcPr>
            <w:tcW w:w="2427" w:type="pct"/>
          </w:tcPr>
          <w:p w14:paraId="529ED20C" w14:textId="77777777" w:rsidR="000B24CB" w:rsidRDefault="000B24CB" w:rsidP="000B24CB">
            <w:pPr>
              <w:pStyle w:val="ANormal"/>
              <w:rPr>
                <w:color w:val="000000" w:themeColor="text1"/>
                <w:lang w:val="sv-FI"/>
              </w:rPr>
            </w:pPr>
          </w:p>
          <w:p w14:paraId="31ECFC57" w14:textId="29ED9B1F" w:rsidR="000B24CB" w:rsidRPr="00A62D34" w:rsidRDefault="000B24CB" w:rsidP="000B24CB">
            <w:pPr>
              <w:pStyle w:val="LagParagraf"/>
              <w:rPr>
                <w:color w:val="000000" w:themeColor="text1"/>
                <w:lang w:val="sv-FI"/>
              </w:rPr>
            </w:pPr>
            <w:r>
              <w:rPr>
                <w:color w:val="000000" w:themeColor="text1"/>
                <w:lang w:val="sv-FI"/>
              </w:rPr>
              <w:t>21</w:t>
            </w:r>
            <w:r w:rsidR="00B27228">
              <w:rPr>
                <w:color w:val="000000" w:themeColor="text1"/>
                <w:lang w:val="sv-FI"/>
              </w:rPr>
              <w:t> §</w:t>
            </w:r>
          </w:p>
          <w:p w14:paraId="6B99513F" w14:textId="77777777" w:rsidR="000B24CB" w:rsidRDefault="000B24CB" w:rsidP="000B24CB">
            <w:pPr>
              <w:pStyle w:val="LagPararubrik"/>
              <w:rPr>
                <w:color w:val="000000" w:themeColor="text1"/>
                <w:lang w:val="sv-FI"/>
              </w:rPr>
            </w:pPr>
            <w:r w:rsidRPr="00600326">
              <w:rPr>
                <w:color w:val="000000" w:themeColor="text1"/>
                <w:lang w:val="sv-FI"/>
              </w:rPr>
              <w:t>Inkomster som undantas från de sammanlagda inkomsterna</w:t>
            </w:r>
          </w:p>
          <w:p w14:paraId="73CECE34" w14:textId="01D9B470" w:rsidR="000B24CB" w:rsidRPr="00600326" w:rsidRDefault="000B24CB" w:rsidP="000B24CB">
            <w:pPr>
              <w:pStyle w:val="ANormal"/>
              <w:rPr>
                <w:lang w:val="sv-FI"/>
              </w:rPr>
            </w:pPr>
            <w:r>
              <w:rPr>
                <w:lang w:val="sv-FI"/>
              </w:rPr>
              <w:tab/>
            </w:r>
            <w:r w:rsidRPr="00600326">
              <w:rPr>
                <w:lang w:val="sv-FI"/>
              </w:rPr>
              <w:t>Följande inkomster ska inte beaktas då familjens sammanlagda skattepliktiga inkomster beräknas enligt 12</w:t>
            </w:r>
            <w:r w:rsidR="00B27228">
              <w:rPr>
                <w:lang w:val="sv-FI"/>
              </w:rPr>
              <w:t> §</w:t>
            </w:r>
            <w:r w:rsidRPr="00600326">
              <w:rPr>
                <w:lang w:val="sv-FI"/>
              </w:rPr>
              <w:t>:</w:t>
            </w:r>
          </w:p>
          <w:p w14:paraId="5FC98585" w14:textId="2D09FF31" w:rsidR="000B24CB" w:rsidRDefault="000B24CB" w:rsidP="000B24CB">
            <w:pPr>
              <w:pStyle w:val="ANormal"/>
            </w:pPr>
            <w:r>
              <w:t xml:space="preserve">- - - - - - - - - - - - - - - - - - - - - - - - - - - - - - </w:t>
            </w:r>
          </w:p>
          <w:p w14:paraId="5114170F" w14:textId="7B0E9F33" w:rsidR="000B24CB" w:rsidRDefault="000B24CB" w:rsidP="000B24CB">
            <w:pPr>
              <w:pStyle w:val="ANormal"/>
              <w:rPr>
                <w:b/>
                <w:bCs/>
                <w:color w:val="000000" w:themeColor="text1"/>
                <w:lang w:val="sv-FI"/>
              </w:rPr>
            </w:pPr>
            <w:r w:rsidRPr="00A62D34">
              <w:rPr>
                <w:color w:val="000000" w:themeColor="text1"/>
                <w:lang w:val="sv-FI"/>
              </w:rPr>
              <w:tab/>
            </w:r>
            <w:r w:rsidRPr="000B24CB">
              <w:rPr>
                <w:color w:val="000000" w:themeColor="text1"/>
                <w:lang w:val="sv-FI"/>
              </w:rPr>
              <w:t>11</w:t>
            </w:r>
            <w:r>
              <w:rPr>
                <w:color w:val="000000" w:themeColor="text1"/>
                <w:lang w:val="sv-FI"/>
              </w:rPr>
              <w:t xml:space="preserve">) </w:t>
            </w:r>
            <w:r w:rsidRPr="000B24CB">
              <w:rPr>
                <w:b/>
                <w:bCs/>
                <w:i/>
                <w:iCs/>
                <w:color w:val="000000" w:themeColor="text1"/>
                <w:lang w:val="sv-FI"/>
              </w:rPr>
              <w:t>allmänt stöd</w:t>
            </w:r>
            <w:r w:rsidRPr="000B24CB">
              <w:rPr>
                <w:b/>
                <w:bCs/>
                <w:color w:val="000000" w:themeColor="text1"/>
                <w:lang w:val="sv-FI"/>
              </w:rPr>
              <w:t xml:space="preserve"> enligt landskapslagen </w:t>
            </w:r>
            <w:proofErr w:type="gramStart"/>
            <w:r w:rsidRPr="000B24CB">
              <w:rPr>
                <w:b/>
                <w:bCs/>
                <w:color w:val="000000" w:themeColor="text1"/>
                <w:lang w:val="sv-FI"/>
              </w:rPr>
              <w:t>( :</w:t>
            </w:r>
            <w:proofErr w:type="gramEnd"/>
            <w:r w:rsidRPr="000B24CB">
              <w:rPr>
                <w:b/>
                <w:bCs/>
                <w:color w:val="000000" w:themeColor="text1"/>
                <w:lang w:val="sv-FI"/>
              </w:rPr>
              <w:t xml:space="preserve"> ) om tillämpning på Åland av lagen om allmänt stöd,</w:t>
            </w:r>
          </w:p>
          <w:p w14:paraId="0A37E134" w14:textId="77777777" w:rsidR="000B24CB" w:rsidRPr="000B24CB" w:rsidRDefault="000B24CB" w:rsidP="000B24CB">
            <w:pPr>
              <w:pStyle w:val="ANormal"/>
              <w:rPr>
                <w:b/>
                <w:bCs/>
                <w:color w:val="000000" w:themeColor="text1"/>
                <w:lang w:val="sv-FI"/>
              </w:rPr>
            </w:pPr>
          </w:p>
          <w:p w14:paraId="3F6502B6" w14:textId="77777777" w:rsidR="00785596" w:rsidRDefault="000B24CB" w:rsidP="000B24CB">
            <w:pPr>
              <w:pStyle w:val="ANormal"/>
            </w:pPr>
            <w:r>
              <w:t>- - - - - - - - - - - - - - - - - - - - - - - - - - - - - -</w:t>
            </w:r>
          </w:p>
          <w:p w14:paraId="7B52C6F5" w14:textId="2125D1CB" w:rsidR="006F1B36" w:rsidRPr="00BE50E0" w:rsidRDefault="006F1B36" w:rsidP="000B24CB">
            <w:pPr>
              <w:pStyle w:val="ANormal"/>
              <w:rPr>
                <w:color w:val="000000" w:themeColor="text1"/>
              </w:rPr>
            </w:pPr>
          </w:p>
        </w:tc>
      </w:tr>
      <w:tr w:rsidR="006F1B36" w:rsidRPr="00BE50E0" w14:paraId="055DD200" w14:textId="77777777" w:rsidTr="008A1AF3">
        <w:tc>
          <w:tcPr>
            <w:tcW w:w="2427" w:type="pct"/>
          </w:tcPr>
          <w:p w14:paraId="44552349" w14:textId="77777777" w:rsidR="006F1B36" w:rsidRPr="00BE50E0" w:rsidRDefault="006F1B36" w:rsidP="007D528F">
            <w:pPr>
              <w:pStyle w:val="ANormal"/>
              <w:rPr>
                <w:color w:val="000000" w:themeColor="text1"/>
              </w:rPr>
            </w:pPr>
          </w:p>
        </w:tc>
        <w:tc>
          <w:tcPr>
            <w:tcW w:w="146" w:type="pct"/>
          </w:tcPr>
          <w:p w14:paraId="11379225" w14:textId="77777777" w:rsidR="006F1B36" w:rsidRPr="00BE50E0" w:rsidRDefault="006F1B36" w:rsidP="007D528F">
            <w:pPr>
              <w:pStyle w:val="ANormal"/>
              <w:rPr>
                <w:color w:val="000000" w:themeColor="text1"/>
              </w:rPr>
            </w:pPr>
          </w:p>
        </w:tc>
        <w:tc>
          <w:tcPr>
            <w:tcW w:w="2427" w:type="pct"/>
          </w:tcPr>
          <w:p w14:paraId="41467928" w14:textId="77777777" w:rsidR="00785596" w:rsidRPr="00785596" w:rsidRDefault="00785596" w:rsidP="00785596">
            <w:pPr>
              <w:pStyle w:val="ANormal"/>
            </w:pPr>
          </w:p>
          <w:p w14:paraId="55C862F1" w14:textId="77777777" w:rsidR="00785596" w:rsidRDefault="00785596">
            <w:pPr>
              <w:pStyle w:val="ANormal"/>
              <w:jc w:val="center"/>
            </w:pPr>
            <w:hyperlink w:anchor="_top" w:tooltip="Klicka för att gå till toppen av dokumentet" w:history="1">
              <w:r>
                <w:rPr>
                  <w:rStyle w:val="Hyperlnk"/>
                </w:rPr>
                <w:t>__________________</w:t>
              </w:r>
            </w:hyperlink>
          </w:p>
          <w:p w14:paraId="5AECCFD1" w14:textId="77777777" w:rsidR="006F1B36" w:rsidRPr="00A62D34" w:rsidRDefault="006F1B36" w:rsidP="007D528F">
            <w:pPr>
              <w:pStyle w:val="ANormal"/>
              <w:rPr>
                <w:color w:val="000000" w:themeColor="text1"/>
                <w:lang w:val="sv-FI"/>
              </w:rPr>
            </w:pPr>
          </w:p>
          <w:p w14:paraId="49ED6176" w14:textId="77777777" w:rsidR="006F1B36" w:rsidRDefault="006F1B36" w:rsidP="007D528F">
            <w:pPr>
              <w:pStyle w:val="ANormal"/>
              <w:rPr>
                <w:color w:val="000000" w:themeColor="text1"/>
                <w:lang w:val="sv-FI"/>
              </w:rPr>
            </w:pPr>
            <w:r w:rsidRPr="00A62D34">
              <w:rPr>
                <w:color w:val="000000" w:themeColor="text1"/>
                <w:lang w:val="sv-FI"/>
              </w:rPr>
              <w:tab/>
              <w:t>Denna lag träder i kraft den</w:t>
            </w:r>
          </w:p>
          <w:p w14:paraId="2B59488C" w14:textId="77777777" w:rsidR="008A1AF3" w:rsidRDefault="008A1AF3" w:rsidP="007D528F">
            <w:pPr>
              <w:pStyle w:val="ANormal"/>
              <w:rPr>
                <w:color w:val="000000" w:themeColor="text1"/>
                <w:lang w:val="sv-FI"/>
              </w:rPr>
            </w:pPr>
          </w:p>
          <w:p w14:paraId="39A19C30" w14:textId="77777777" w:rsidR="008A1AF3" w:rsidRDefault="008A1AF3">
            <w:pPr>
              <w:pStyle w:val="ANormal"/>
              <w:jc w:val="center"/>
            </w:pPr>
            <w:hyperlink w:anchor="_top" w:tooltip="Klicka för att gå till toppen av dokumentet" w:history="1">
              <w:r>
                <w:rPr>
                  <w:rStyle w:val="Hyperlnk"/>
                </w:rPr>
                <w:t>__________________</w:t>
              </w:r>
            </w:hyperlink>
          </w:p>
          <w:p w14:paraId="7C207CB9" w14:textId="09EBE44A" w:rsidR="006F1B36" w:rsidRPr="005039E7" w:rsidRDefault="006F1B36" w:rsidP="008A1AF3">
            <w:pPr>
              <w:pStyle w:val="ANormal"/>
            </w:pPr>
          </w:p>
        </w:tc>
      </w:tr>
    </w:tbl>
    <w:p w14:paraId="211F2866" w14:textId="77777777" w:rsidR="006F1B36" w:rsidRDefault="006F1B36" w:rsidP="00C54B6A">
      <w:pPr>
        <w:pStyle w:val="ANormal"/>
      </w:pPr>
    </w:p>
    <w:sectPr w:rsidR="006F1B36">
      <w:headerReference w:type="even" r:id="rId40"/>
      <w:headerReference w:type="default" r:id="rId41"/>
      <w:footerReference w:type="default" r:id="rId42"/>
      <w:type w:val="continuous"/>
      <w:pgSz w:w="11906" w:h="16838" w:code="9"/>
      <w:pgMar w:top="1134" w:right="2041"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CB402" w14:textId="77777777" w:rsidR="005A2104" w:rsidRDefault="005A2104">
      <w:r>
        <w:separator/>
      </w:r>
    </w:p>
  </w:endnote>
  <w:endnote w:type="continuationSeparator" w:id="0">
    <w:p w14:paraId="796A9DDE" w14:textId="77777777" w:rsidR="005A2104" w:rsidRDefault="005A2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8E749" w14:textId="77777777" w:rsidR="00E023D9" w:rsidRDefault="00E023D9">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B38DD" w14:textId="498410BA" w:rsidR="00E023D9" w:rsidRDefault="008A1AF3">
    <w:pPr>
      <w:pStyle w:val="Sidfot"/>
      <w:rPr>
        <w:lang w:val="fi-FI"/>
      </w:rPr>
    </w:pPr>
    <w:r>
      <w:t>LF</w:t>
    </w:r>
    <w:r w:rsidR="00EF5D7D">
      <w:t>07</w:t>
    </w:r>
    <w:r>
      <w:t>20252026-P.docx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DE44E" w14:textId="77777777" w:rsidR="00E023D9" w:rsidRDefault="00E023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3E6F0" w14:textId="77777777" w:rsidR="005A2104" w:rsidRDefault="005A2104">
      <w:r>
        <w:separator/>
      </w:r>
    </w:p>
  </w:footnote>
  <w:footnote w:type="continuationSeparator" w:id="0">
    <w:p w14:paraId="0EE81DDB" w14:textId="77777777" w:rsidR="005A2104" w:rsidRDefault="005A2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97B77" w14:textId="77777777" w:rsidR="00E023D9" w:rsidRDefault="00E023D9">
    <w:pPr>
      <w:pStyle w:val="Sidhuvud"/>
      <w:ind w:left="-912"/>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09226B09" w14:textId="77777777" w:rsidR="00E023D9" w:rsidRDefault="00E023D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74217" w14:textId="77777777" w:rsidR="00E023D9" w:rsidRDefault="00E023D9">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5"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142189333">
    <w:abstractNumId w:val="6"/>
  </w:num>
  <w:num w:numId="2" w16cid:durableId="478158217">
    <w:abstractNumId w:val="3"/>
  </w:num>
  <w:num w:numId="3" w16cid:durableId="1017267124">
    <w:abstractNumId w:val="2"/>
  </w:num>
  <w:num w:numId="4" w16cid:durableId="23946349">
    <w:abstractNumId w:val="1"/>
  </w:num>
  <w:num w:numId="5" w16cid:durableId="1834755053">
    <w:abstractNumId w:val="0"/>
  </w:num>
  <w:num w:numId="6" w16cid:durableId="1914662569">
    <w:abstractNumId w:val="7"/>
  </w:num>
  <w:num w:numId="7" w16cid:durableId="622269705">
    <w:abstractNumId w:val="5"/>
  </w:num>
  <w:num w:numId="8" w16cid:durableId="742874354">
    <w:abstractNumId w:val="4"/>
  </w:num>
  <w:num w:numId="9" w16cid:durableId="1919903381">
    <w:abstractNumId w:val="10"/>
  </w:num>
  <w:num w:numId="10" w16cid:durableId="1038549857">
    <w:abstractNumId w:val="13"/>
  </w:num>
  <w:num w:numId="11" w16cid:durableId="1054768692">
    <w:abstractNumId w:val="12"/>
  </w:num>
  <w:num w:numId="12" w16cid:durableId="1540707654">
    <w:abstractNumId w:val="16"/>
  </w:num>
  <w:num w:numId="13" w16cid:durableId="880441572">
    <w:abstractNumId w:val="11"/>
  </w:num>
  <w:num w:numId="14" w16cid:durableId="265815630">
    <w:abstractNumId w:val="15"/>
  </w:num>
  <w:num w:numId="15" w16cid:durableId="289094671">
    <w:abstractNumId w:val="9"/>
  </w:num>
  <w:num w:numId="16" w16cid:durableId="1274484772">
    <w:abstractNumId w:val="21"/>
  </w:num>
  <w:num w:numId="17" w16cid:durableId="1482960315">
    <w:abstractNumId w:val="8"/>
  </w:num>
  <w:num w:numId="18" w16cid:durableId="463429382">
    <w:abstractNumId w:val="17"/>
  </w:num>
  <w:num w:numId="19" w16cid:durableId="681012415">
    <w:abstractNumId w:val="20"/>
  </w:num>
  <w:num w:numId="20" w16cid:durableId="699286584">
    <w:abstractNumId w:val="23"/>
  </w:num>
  <w:num w:numId="21" w16cid:durableId="1298955891">
    <w:abstractNumId w:val="22"/>
  </w:num>
  <w:num w:numId="22" w16cid:durableId="1300381473">
    <w:abstractNumId w:val="14"/>
  </w:num>
  <w:num w:numId="23" w16cid:durableId="685449046">
    <w:abstractNumId w:val="18"/>
  </w:num>
  <w:num w:numId="24" w16cid:durableId="1876388971">
    <w:abstractNumId w:val="18"/>
  </w:num>
  <w:num w:numId="25" w16cid:durableId="341205018">
    <w:abstractNumId w:val="19"/>
  </w:num>
  <w:num w:numId="26" w16cid:durableId="351103537">
    <w:abstractNumId w:val="14"/>
  </w:num>
  <w:num w:numId="27" w16cid:durableId="850217309">
    <w:abstractNumId w:val="14"/>
  </w:num>
  <w:num w:numId="28" w16cid:durableId="654532638">
    <w:abstractNumId w:val="14"/>
  </w:num>
  <w:num w:numId="29" w16cid:durableId="962884551">
    <w:abstractNumId w:val="14"/>
  </w:num>
  <w:num w:numId="30" w16cid:durableId="2052798799">
    <w:abstractNumId w:val="14"/>
  </w:num>
  <w:num w:numId="31" w16cid:durableId="1532189300">
    <w:abstractNumId w:val="14"/>
  </w:num>
  <w:num w:numId="32" w16cid:durableId="1789932110">
    <w:abstractNumId w:val="14"/>
  </w:num>
  <w:num w:numId="33" w16cid:durableId="677462700">
    <w:abstractNumId w:val="14"/>
  </w:num>
  <w:num w:numId="34" w16cid:durableId="7946680">
    <w:abstractNumId w:val="14"/>
  </w:num>
  <w:num w:numId="35" w16cid:durableId="1667853876">
    <w:abstractNumId w:val="18"/>
  </w:num>
  <w:num w:numId="36" w16cid:durableId="2102950202">
    <w:abstractNumId w:val="19"/>
  </w:num>
  <w:num w:numId="37" w16cid:durableId="2147116989">
    <w:abstractNumId w:val="14"/>
  </w:num>
  <w:num w:numId="38" w16cid:durableId="2024935466">
    <w:abstractNumId w:val="14"/>
  </w:num>
  <w:num w:numId="39" w16cid:durableId="1222212859">
    <w:abstractNumId w:val="14"/>
  </w:num>
  <w:num w:numId="40" w16cid:durableId="59183358">
    <w:abstractNumId w:val="14"/>
  </w:num>
  <w:num w:numId="41" w16cid:durableId="208566922">
    <w:abstractNumId w:val="14"/>
  </w:num>
  <w:num w:numId="42" w16cid:durableId="1109662564">
    <w:abstractNumId w:val="14"/>
  </w:num>
  <w:num w:numId="43" w16cid:durableId="1968972393">
    <w:abstractNumId w:val="14"/>
  </w:num>
  <w:num w:numId="44" w16cid:durableId="1342852880">
    <w:abstractNumId w:val="14"/>
  </w:num>
  <w:num w:numId="45" w16cid:durableId="16854782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C69"/>
    <w:rsid w:val="00012FDE"/>
    <w:rsid w:val="00016BEA"/>
    <w:rsid w:val="000458D3"/>
    <w:rsid w:val="00077A9E"/>
    <w:rsid w:val="0008450A"/>
    <w:rsid w:val="00085F35"/>
    <w:rsid w:val="00087514"/>
    <w:rsid w:val="000A2F85"/>
    <w:rsid w:val="000B24CB"/>
    <w:rsid w:val="000C2BD7"/>
    <w:rsid w:val="000D2F85"/>
    <w:rsid w:val="000D6FF2"/>
    <w:rsid w:val="001054D2"/>
    <w:rsid w:val="00120303"/>
    <w:rsid w:val="00140E46"/>
    <w:rsid w:val="00147285"/>
    <w:rsid w:val="00147EAA"/>
    <w:rsid w:val="00150E25"/>
    <w:rsid w:val="00157423"/>
    <w:rsid w:val="0016017F"/>
    <w:rsid w:val="001610EB"/>
    <w:rsid w:val="00167BE1"/>
    <w:rsid w:val="00186384"/>
    <w:rsid w:val="00197FB6"/>
    <w:rsid w:val="001A6615"/>
    <w:rsid w:val="001B3C7C"/>
    <w:rsid w:val="001C33EE"/>
    <w:rsid w:val="00212C8C"/>
    <w:rsid w:val="00223E06"/>
    <w:rsid w:val="00237168"/>
    <w:rsid w:val="00237174"/>
    <w:rsid w:val="002419B8"/>
    <w:rsid w:val="002478B2"/>
    <w:rsid w:val="00262245"/>
    <w:rsid w:val="00270FFE"/>
    <w:rsid w:val="00284506"/>
    <w:rsid w:val="00285A07"/>
    <w:rsid w:val="002A1685"/>
    <w:rsid w:val="002A3435"/>
    <w:rsid w:val="002B022B"/>
    <w:rsid w:val="002B60E4"/>
    <w:rsid w:val="00343996"/>
    <w:rsid w:val="00362333"/>
    <w:rsid w:val="003778C4"/>
    <w:rsid w:val="00384B49"/>
    <w:rsid w:val="00394D42"/>
    <w:rsid w:val="003E27DB"/>
    <w:rsid w:val="00407EFE"/>
    <w:rsid w:val="00411F65"/>
    <w:rsid w:val="004121FE"/>
    <w:rsid w:val="004161B5"/>
    <w:rsid w:val="00437DFC"/>
    <w:rsid w:val="00452AC9"/>
    <w:rsid w:val="00463618"/>
    <w:rsid w:val="004851BE"/>
    <w:rsid w:val="0049296F"/>
    <w:rsid w:val="00492BAF"/>
    <w:rsid w:val="004C01BA"/>
    <w:rsid w:val="004C178F"/>
    <w:rsid w:val="004C6A97"/>
    <w:rsid w:val="004D76DD"/>
    <w:rsid w:val="004F29B8"/>
    <w:rsid w:val="005039E7"/>
    <w:rsid w:val="00505C57"/>
    <w:rsid w:val="00516A65"/>
    <w:rsid w:val="005200A7"/>
    <w:rsid w:val="00563F66"/>
    <w:rsid w:val="00582A2C"/>
    <w:rsid w:val="005A0B66"/>
    <w:rsid w:val="005A2104"/>
    <w:rsid w:val="005C17BC"/>
    <w:rsid w:val="005E3A46"/>
    <w:rsid w:val="005F368D"/>
    <w:rsid w:val="005F3A3B"/>
    <w:rsid w:val="00645490"/>
    <w:rsid w:val="00650880"/>
    <w:rsid w:val="0066520A"/>
    <w:rsid w:val="00671F37"/>
    <w:rsid w:val="00672454"/>
    <w:rsid w:val="00685434"/>
    <w:rsid w:val="00697616"/>
    <w:rsid w:val="006A1D67"/>
    <w:rsid w:val="006B0B5D"/>
    <w:rsid w:val="006F1B36"/>
    <w:rsid w:val="00700BAE"/>
    <w:rsid w:val="00700D3D"/>
    <w:rsid w:val="00702D14"/>
    <w:rsid w:val="007131EF"/>
    <w:rsid w:val="00714DB3"/>
    <w:rsid w:val="00723E36"/>
    <w:rsid w:val="00747849"/>
    <w:rsid w:val="00754C99"/>
    <w:rsid w:val="007624D9"/>
    <w:rsid w:val="00785596"/>
    <w:rsid w:val="00786F32"/>
    <w:rsid w:val="007D2C8B"/>
    <w:rsid w:val="007D3C2E"/>
    <w:rsid w:val="007F56FB"/>
    <w:rsid w:val="0080240E"/>
    <w:rsid w:val="00815CE7"/>
    <w:rsid w:val="00817A67"/>
    <w:rsid w:val="008313D9"/>
    <w:rsid w:val="00834AEC"/>
    <w:rsid w:val="0086301D"/>
    <w:rsid w:val="008771BB"/>
    <w:rsid w:val="00882927"/>
    <w:rsid w:val="00886DEE"/>
    <w:rsid w:val="008A1AF3"/>
    <w:rsid w:val="008A2984"/>
    <w:rsid w:val="008D090C"/>
    <w:rsid w:val="008D7F62"/>
    <w:rsid w:val="008E46D6"/>
    <w:rsid w:val="0091135E"/>
    <w:rsid w:val="0094211C"/>
    <w:rsid w:val="00943E73"/>
    <w:rsid w:val="00950DF1"/>
    <w:rsid w:val="009514FA"/>
    <w:rsid w:val="00960EC3"/>
    <w:rsid w:val="00963837"/>
    <w:rsid w:val="00983265"/>
    <w:rsid w:val="009B6164"/>
    <w:rsid w:val="009B6A76"/>
    <w:rsid w:val="009E3DB8"/>
    <w:rsid w:val="009F4A26"/>
    <w:rsid w:val="00A2322E"/>
    <w:rsid w:val="00A30689"/>
    <w:rsid w:val="00A41C4F"/>
    <w:rsid w:val="00A82878"/>
    <w:rsid w:val="00A845D1"/>
    <w:rsid w:val="00AB2CE1"/>
    <w:rsid w:val="00AD6598"/>
    <w:rsid w:val="00AF540C"/>
    <w:rsid w:val="00B00C78"/>
    <w:rsid w:val="00B0315C"/>
    <w:rsid w:val="00B27228"/>
    <w:rsid w:val="00BA2861"/>
    <w:rsid w:val="00BB5EB5"/>
    <w:rsid w:val="00BC7632"/>
    <w:rsid w:val="00BE50E0"/>
    <w:rsid w:val="00BE6035"/>
    <w:rsid w:val="00BE7ABD"/>
    <w:rsid w:val="00BF2579"/>
    <w:rsid w:val="00C13B96"/>
    <w:rsid w:val="00C16939"/>
    <w:rsid w:val="00C35495"/>
    <w:rsid w:val="00C512B9"/>
    <w:rsid w:val="00C54B6A"/>
    <w:rsid w:val="00C91A70"/>
    <w:rsid w:val="00CA69CD"/>
    <w:rsid w:val="00CA7649"/>
    <w:rsid w:val="00CB7AE0"/>
    <w:rsid w:val="00CE54A6"/>
    <w:rsid w:val="00CE7BA3"/>
    <w:rsid w:val="00CF48E1"/>
    <w:rsid w:val="00CF6291"/>
    <w:rsid w:val="00D02216"/>
    <w:rsid w:val="00D13B66"/>
    <w:rsid w:val="00D20B75"/>
    <w:rsid w:val="00D33183"/>
    <w:rsid w:val="00D34859"/>
    <w:rsid w:val="00D67088"/>
    <w:rsid w:val="00D73F27"/>
    <w:rsid w:val="00D823D4"/>
    <w:rsid w:val="00D840CD"/>
    <w:rsid w:val="00D96CD0"/>
    <w:rsid w:val="00D976C0"/>
    <w:rsid w:val="00DA4435"/>
    <w:rsid w:val="00DA53EA"/>
    <w:rsid w:val="00DB2C69"/>
    <w:rsid w:val="00DB42A3"/>
    <w:rsid w:val="00DB72A4"/>
    <w:rsid w:val="00DD2794"/>
    <w:rsid w:val="00DD4A07"/>
    <w:rsid w:val="00DE4D37"/>
    <w:rsid w:val="00E023D9"/>
    <w:rsid w:val="00E236E0"/>
    <w:rsid w:val="00E23B31"/>
    <w:rsid w:val="00E467F9"/>
    <w:rsid w:val="00E53D56"/>
    <w:rsid w:val="00E5672B"/>
    <w:rsid w:val="00E77BEC"/>
    <w:rsid w:val="00EC6C1C"/>
    <w:rsid w:val="00ED3661"/>
    <w:rsid w:val="00ED6055"/>
    <w:rsid w:val="00EF5D7D"/>
    <w:rsid w:val="00F0124D"/>
    <w:rsid w:val="00F01CE7"/>
    <w:rsid w:val="00F05F1E"/>
    <w:rsid w:val="00F236AB"/>
    <w:rsid w:val="00F24D7A"/>
    <w:rsid w:val="00F72FFC"/>
    <w:rsid w:val="00F74C58"/>
    <w:rsid w:val="00F82913"/>
    <w:rsid w:val="00F87126"/>
    <w:rsid w:val="00F92154"/>
    <w:rsid w:val="00FA5CC2"/>
    <w:rsid w:val="00FB594E"/>
    <w:rsid w:val="00FD4919"/>
    <w:rsid w:val="00FE22DB"/>
    <w:rsid w:val="00FF56B8"/>
    <w:rsid w:val="00FF707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FD9058"/>
  <w15:chartTrackingRefBased/>
  <w15:docId w15:val="{035381C9-918C-491B-B673-23B5A93DA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v-SE" w:eastAsia="sv-SE"/>
    </w:rPr>
  </w:style>
  <w:style w:type="paragraph" w:styleId="Rubrik1">
    <w:name w:val="heading 1"/>
    <w:basedOn w:val="Normal"/>
    <w:next w:val="Normal"/>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40"/>
      </w:numPr>
      <w:spacing w:before="240" w:after="60"/>
      <w:outlineLvl w:val="3"/>
    </w:pPr>
    <w:rPr>
      <w:b/>
      <w:bCs/>
      <w:sz w:val="28"/>
      <w:szCs w:val="28"/>
    </w:rPr>
  </w:style>
  <w:style w:type="paragraph" w:styleId="Rubrik5">
    <w:name w:val="heading 5"/>
    <w:basedOn w:val="Normal"/>
    <w:next w:val="Normal"/>
    <w:qFormat/>
    <w:pPr>
      <w:numPr>
        <w:ilvl w:val="4"/>
        <w:numId w:val="41"/>
      </w:numPr>
      <w:spacing w:before="240" w:after="60"/>
      <w:outlineLvl w:val="4"/>
    </w:pPr>
    <w:rPr>
      <w:b/>
      <w:bCs/>
      <w:i/>
      <w:iCs/>
      <w:sz w:val="26"/>
      <w:szCs w:val="26"/>
    </w:rPr>
  </w:style>
  <w:style w:type="paragraph" w:styleId="Rubrik6">
    <w:name w:val="heading 6"/>
    <w:basedOn w:val="Normal"/>
    <w:next w:val="Normal"/>
    <w:qFormat/>
    <w:pPr>
      <w:numPr>
        <w:ilvl w:val="5"/>
        <w:numId w:val="42"/>
      </w:numPr>
      <w:spacing w:before="240" w:after="60"/>
      <w:outlineLvl w:val="5"/>
    </w:pPr>
    <w:rPr>
      <w:b/>
      <w:bCs/>
      <w:sz w:val="22"/>
      <w:szCs w:val="22"/>
    </w:rPr>
  </w:style>
  <w:style w:type="paragraph" w:styleId="Rubrik7">
    <w:name w:val="heading 7"/>
    <w:basedOn w:val="Normal"/>
    <w:next w:val="Normal"/>
    <w:qFormat/>
    <w:pPr>
      <w:numPr>
        <w:ilvl w:val="6"/>
        <w:numId w:val="43"/>
      </w:numPr>
      <w:spacing w:before="240" w:after="60"/>
      <w:outlineLvl w:val="6"/>
    </w:pPr>
  </w:style>
  <w:style w:type="paragraph" w:styleId="Rubrik8">
    <w:name w:val="heading 8"/>
    <w:basedOn w:val="Normal"/>
    <w:next w:val="Normal"/>
    <w:qFormat/>
    <w:pPr>
      <w:numPr>
        <w:ilvl w:val="7"/>
        <w:numId w:val="44"/>
      </w:numPr>
      <w:spacing w:before="240" w:after="60"/>
      <w:outlineLvl w:val="7"/>
    </w:pPr>
    <w:rPr>
      <w:i/>
      <w:iCs/>
    </w:rPr>
  </w:style>
  <w:style w:type="paragraph" w:styleId="Rubrik9">
    <w:name w:val="heading 9"/>
    <w:basedOn w:val="Normal"/>
    <w:next w:val="Normal"/>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pPr>
      <w:numPr>
        <w:numId w:val="8"/>
      </w:numPr>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Sidhuvud">
    <w:name w:val="header"/>
    <w:basedOn w:val="Normal"/>
    <w:pPr>
      <w:tabs>
        <w:tab w:val="right" w:pos="8732"/>
      </w:tabs>
    </w:pPr>
    <w:rPr>
      <w:rFonts w:ascii="Arial" w:hAnsi="Arial" w:cs="Arial"/>
      <w:sz w:val="16"/>
    </w:rPr>
  </w:style>
  <w:style w:type="paragraph" w:styleId="Sidfot">
    <w:name w:val="footer"/>
    <w:basedOn w:val="Normal"/>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link w:val="ANormalChar"/>
    <w:qFormat/>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uiPriority w:val="39"/>
    <w:pPr>
      <w:widowControl w:val="0"/>
      <w:tabs>
        <w:tab w:val="right" w:leader="dot" w:pos="7938"/>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9"/>
    </w:pPr>
    <w:rPr>
      <w:bCs w:val="0"/>
      <w:sz w:val="22"/>
    </w:rPr>
  </w:style>
  <w:style w:type="paragraph" w:customStyle="1" w:styleId="LagParagraf">
    <w:name w:val="LagParagraf"/>
    <w:basedOn w:val="LagKapitel"/>
    <w:next w:val="LagPararubrik"/>
    <w:rPr>
      <w:b w:val="0"/>
    </w:rPr>
  </w:style>
  <w:style w:type="paragraph" w:customStyle="1" w:styleId="LagPararubrik">
    <w:name w:val="LagPararubrik"/>
    <w:basedOn w:val="LagKapitel"/>
    <w:next w:val="ANormal"/>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character" w:customStyle="1" w:styleId="ANormalChar">
    <w:name w:val="ANormal Char"/>
    <w:link w:val="ANormal"/>
    <w:locked/>
    <w:rsid w:val="005C17BC"/>
    <w:rPr>
      <w:sz w:val="22"/>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regeringen.ax/alandsk-lagstiftning/alex/200371" TargetMode="External"/><Relationship Id="rId18" Type="http://schemas.openxmlformats.org/officeDocument/2006/relationships/hyperlink" Target="https://www.regeringen.ax/alandsk-lagstiftning/alex/200371" TargetMode="External"/><Relationship Id="rId26" Type="http://schemas.openxmlformats.org/officeDocument/2006/relationships/hyperlink" Target="https://www.regeringen.ax/alandsk-lagstiftning/alex/200371" TargetMode="External"/><Relationship Id="rId39" Type="http://schemas.openxmlformats.org/officeDocument/2006/relationships/hyperlink" Target="https://www.regeringen.ax/alandsk-lagstiftning/alex/200371" TargetMode="External"/><Relationship Id="rId21" Type="http://schemas.openxmlformats.org/officeDocument/2006/relationships/hyperlink" Target="https://www.regeringen.ax/alandsk-lagstiftning/foraldrad-lagstiftning/200281" TargetMode="External"/><Relationship Id="rId34" Type="http://schemas.openxmlformats.org/officeDocument/2006/relationships/hyperlink" Target="https://www.regeringen.ax/alandsk-lagstiftning/alex/200371" TargetMode="External"/><Relationship Id="rId42" Type="http://schemas.openxmlformats.org/officeDocument/2006/relationships/footer" Target="foot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regeringen.ax/alandsk-lagstiftning/alex/200371" TargetMode="External"/><Relationship Id="rId20" Type="http://schemas.openxmlformats.org/officeDocument/2006/relationships/hyperlink" Target="https://www.regeringen.ax/alandsk-lagstiftning/alex/201113" TargetMode="External"/><Relationship Id="rId29" Type="http://schemas.openxmlformats.org/officeDocument/2006/relationships/hyperlink" Target="https://www.regeringen.ax/alandsk-lagstiftning/alex/202032" TargetMode="External"/><Relationship Id="rId41"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eringen.ax/alandsk-lagstiftning/alex/200371" TargetMode="External"/><Relationship Id="rId24" Type="http://schemas.openxmlformats.org/officeDocument/2006/relationships/hyperlink" Target="https://www.regeringen.ax/alandsk-lagstiftning/alex/199375" TargetMode="External"/><Relationship Id="rId32" Type="http://schemas.openxmlformats.org/officeDocument/2006/relationships/hyperlink" Target="https://www.regeringen.ax/alandsk-lagstiftning/alex/200954" TargetMode="External"/><Relationship Id="rId37" Type="http://schemas.openxmlformats.org/officeDocument/2006/relationships/hyperlink" Target="https://www.regeringen.ax/alandsk-lagstiftning/alex/200371"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regeringen.ax/alandsk-lagstiftning/alex/200371" TargetMode="External"/><Relationship Id="rId23" Type="http://schemas.openxmlformats.org/officeDocument/2006/relationships/hyperlink" Target="https://www.regeringen.ax/alandsk-lagstiftning/alex/199953" TargetMode="External"/><Relationship Id="rId28" Type="http://schemas.openxmlformats.org/officeDocument/2006/relationships/hyperlink" Target="https://www.regeringen.ax/alandsk-lagstiftning/foraldrad-lagstiftning/200281" TargetMode="External"/><Relationship Id="rId36" Type="http://schemas.openxmlformats.org/officeDocument/2006/relationships/hyperlink" Target="https://www.regeringen.ax/alandsk-lagstiftning/alex/200371" TargetMode="External"/><Relationship Id="rId10" Type="http://schemas.openxmlformats.org/officeDocument/2006/relationships/footer" Target="footer2.xml"/><Relationship Id="rId19" Type="http://schemas.openxmlformats.org/officeDocument/2006/relationships/hyperlink" Target="https://www.regeringen.ax/alandsk-lagstiftning/alex/200371" TargetMode="External"/><Relationship Id="rId31" Type="http://schemas.openxmlformats.org/officeDocument/2006/relationships/hyperlink" Target="https://www.regeringen.ax/alandsk-lagstiftning/alex/199375"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regeringen.ax/alandsk-lagstiftning/alex/200371" TargetMode="External"/><Relationship Id="rId22" Type="http://schemas.openxmlformats.org/officeDocument/2006/relationships/hyperlink" Target="https://www.regeringen.ax/alandsk-lagstiftning/alex/202032" TargetMode="External"/><Relationship Id="rId27" Type="http://schemas.openxmlformats.org/officeDocument/2006/relationships/hyperlink" Target="https://www.regeringen.ax/alandsk-lagstiftning/alex/201113" TargetMode="External"/><Relationship Id="rId30" Type="http://schemas.openxmlformats.org/officeDocument/2006/relationships/hyperlink" Target="https://www.regeringen.ax/alandsk-lagstiftning/alex/199953" TargetMode="External"/><Relationship Id="rId35" Type="http://schemas.openxmlformats.org/officeDocument/2006/relationships/hyperlink" Target="https://www.regeringen.ax/alandsk-lagstiftning/alex/200371" TargetMode="External"/><Relationship Id="rId43" Type="http://schemas.openxmlformats.org/officeDocument/2006/relationships/fontTable" Target="fontTable.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www.regeringen.ax/alandsk-lagstiftning/alex/200371" TargetMode="External"/><Relationship Id="rId17" Type="http://schemas.openxmlformats.org/officeDocument/2006/relationships/hyperlink" Target="https://www.regeringen.ax/alandsk-lagstiftning/alex/200371" TargetMode="External"/><Relationship Id="rId25" Type="http://schemas.openxmlformats.org/officeDocument/2006/relationships/hyperlink" Target="https://www.regeringen.ax/alandsk-lagstiftning/alex/200954" TargetMode="External"/><Relationship Id="rId33" Type="http://schemas.openxmlformats.org/officeDocument/2006/relationships/hyperlink" Target="https://www.regeringen.ax/alandsk-lagstiftning/alex/200371" TargetMode="External"/><Relationship Id="rId38" Type="http://schemas.openxmlformats.org/officeDocument/2006/relationships/hyperlink" Target="https://www.regeringen.ax/alandsk-lagstiftning/alex/20037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Lexicon\Landskapsregeringen\Lagberedning\LS-Paralle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LS-Parallell.dot</Template>
  <TotalTime>0</TotalTime>
  <Pages>1</Pages>
  <Words>6517</Words>
  <Characters>34542</Characters>
  <Application>Microsoft Office Word</Application>
  <DocSecurity>0</DocSecurity>
  <Lines>287</Lines>
  <Paragraphs>81</Paragraphs>
  <ScaleCrop>false</ScaleCrop>
  <HeadingPairs>
    <vt:vector size="2" baseType="variant">
      <vt:variant>
        <vt:lpstr>Rubrik</vt:lpstr>
      </vt:variant>
      <vt:variant>
        <vt:i4>1</vt:i4>
      </vt:variant>
    </vt:vector>
  </HeadingPairs>
  <TitlesOfParts>
    <vt:vector size="1" baseType="lpstr">
      <vt:lpstr>NyLS-Parallell</vt:lpstr>
    </vt:vector>
  </TitlesOfParts>
  <Company>Ålands landskapsstyrelse</Company>
  <LinksUpToDate>false</LinksUpToDate>
  <CharactersWithSpaces>40978</CharactersWithSpaces>
  <SharedDoc>false</SharedDoc>
  <HLinks>
    <vt:vector size="12" baseType="variant">
      <vt:variant>
        <vt:i4>1310783</vt:i4>
      </vt:variant>
      <vt:variant>
        <vt:i4>8</vt:i4>
      </vt:variant>
      <vt:variant>
        <vt:i4>0</vt:i4>
      </vt:variant>
      <vt:variant>
        <vt:i4>5</vt:i4>
      </vt:variant>
      <vt:variant>
        <vt:lpwstr/>
      </vt:variant>
      <vt:variant>
        <vt:lpwstr>_Toc530991380</vt:lpwstr>
      </vt:variant>
      <vt:variant>
        <vt:i4>1769535</vt:i4>
      </vt:variant>
      <vt:variant>
        <vt:i4>2</vt:i4>
      </vt:variant>
      <vt:variant>
        <vt:i4>0</vt:i4>
      </vt:variant>
      <vt:variant>
        <vt:i4>5</vt:i4>
      </vt:variant>
      <vt:variant>
        <vt:lpwstr/>
      </vt:variant>
      <vt:variant>
        <vt:lpwstr>_Toc530991379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NyLS-Parallell</dc:title>
  <dc:subject>Ny parallellmall</dc:subject>
  <dc:creator>Mathias Lundqvist</dc:creator>
  <cp:keywords/>
  <dc:description/>
  <cp:lastModifiedBy>Maria Wikstrand</cp:lastModifiedBy>
  <cp:revision>2</cp:revision>
  <cp:lastPrinted>2026-01-20T12:55:00Z</cp:lastPrinted>
  <dcterms:created xsi:type="dcterms:W3CDTF">2026-01-26T08:40:00Z</dcterms:created>
  <dcterms:modified xsi:type="dcterms:W3CDTF">2026-01-26T08:40:00Z</dcterms:modified>
</cp:coreProperties>
</file>