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337A19" w14:paraId="028951BC" w14:textId="77777777">
        <w:trPr>
          <w:cantSplit/>
          <w:trHeight w:val="20"/>
        </w:trPr>
        <w:tc>
          <w:tcPr>
            <w:tcW w:w="861" w:type="dxa"/>
            <w:vMerge w:val="restart"/>
          </w:tcPr>
          <w:p w14:paraId="346F7ABA" w14:textId="3B4C2077" w:rsidR="00337A19" w:rsidRDefault="0077057D">
            <w:pPr>
              <w:pStyle w:val="xLedtext"/>
              <w:rPr>
                <w:noProof/>
              </w:rPr>
            </w:pPr>
            <w:bookmarkStart w:id="0" w:name="_top"/>
            <w:bookmarkEnd w:id="0"/>
            <w:r>
              <w:rPr>
                <w:noProof/>
              </w:rPr>
              <w:drawing>
                <wp:inline distT="0" distB="0" distL="0" distR="0" wp14:anchorId="2323639C" wp14:editId="72863956">
                  <wp:extent cx="478155" cy="685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8155" cy="685800"/>
                          </a:xfrm>
                          <a:prstGeom prst="rect">
                            <a:avLst/>
                          </a:prstGeom>
                          <a:noFill/>
                          <a:ln>
                            <a:noFill/>
                          </a:ln>
                        </pic:spPr>
                      </pic:pic>
                    </a:graphicData>
                  </a:graphic>
                </wp:inline>
              </w:drawing>
            </w:r>
          </w:p>
        </w:tc>
        <w:tc>
          <w:tcPr>
            <w:tcW w:w="8736" w:type="dxa"/>
            <w:gridSpan w:val="3"/>
            <w:vAlign w:val="bottom"/>
          </w:tcPr>
          <w:p w14:paraId="33C40890" w14:textId="5EC51FE2" w:rsidR="00337A19" w:rsidRDefault="0077057D">
            <w:pPr>
              <w:pStyle w:val="xMellanrum"/>
            </w:pPr>
            <w:r>
              <w:rPr>
                <w:noProof/>
              </w:rPr>
              <w:drawing>
                <wp:inline distT="0" distB="0" distL="0" distR="0" wp14:anchorId="1FB10FCC" wp14:editId="1975FF05">
                  <wp:extent cx="46355" cy="4635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355" cy="46355"/>
                          </a:xfrm>
                          <a:prstGeom prst="rect">
                            <a:avLst/>
                          </a:prstGeom>
                          <a:noFill/>
                          <a:ln>
                            <a:noFill/>
                          </a:ln>
                        </pic:spPr>
                      </pic:pic>
                    </a:graphicData>
                  </a:graphic>
                </wp:inline>
              </w:drawing>
            </w:r>
          </w:p>
        </w:tc>
      </w:tr>
      <w:tr w:rsidR="00337A19" w14:paraId="70DE2B10" w14:textId="77777777">
        <w:trPr>
          <w:cantSplit/>
          <w:trHeight w:val="299"/>
        </w:trPr>
        <w:tc>
          <w:tcPr>
            <w:tcW w:w="861" w:type="dxa"/>
            <w:vMerge/>
          </w:tcPr>
          <w:p w14:paraId="69114F78" w14:textId="77777777" w:rsidR="00337A19" w:rsidRDefault="00337A19">
            <w:pPr>
              <w:pStyle w:val="xLedtext"/>
            </w:pPr>
          </w:p>
        </w:tc>
        <w:tc>
          <w:tcPr>
            <w:tcW w:w="4448" w:type="dxa"/>
            <w:vAlign w:val="bottom"/>
          </w:tcPr>
          <w:p w14:paraId="582294F2" w14:textId="77777777" w:rsidR="00337A19" w:rsidRDefault="00337A19">
            <w:pPr>
              <w:pStyle w:val="xAvsandare1"/>
            </w:pPr>
            <w:r>
              <w:t>Ålands lagting</w:t>
            </w:r>
          </w:p>
        </w:tc>
        <w:tc>
          <w:tcPr>
            <w:tcW w:w="4288" w:type="dxa"/>
            <w:gridSpan w:val="2"/>
            <w:vAlign w:val="bottom"/>
          </w:tcPr>
          <w:p w14:paraId="41B8FD67" w14:textId="07FBA575" w:rsidR="00337A19" w:rsidRDefault="00337A19" w:rsidP="009F1162">
            <w:pPr>
              <w:pStyle w:val="xDokTypNr"/>
            </w:pPr>
            <w:r>
              <w:t xml:space="preserve">BESLUT LTB </w:t>
            </w:r>
            <w:r w:rsidR="00341CCC">
              <w:t>2</w:t>
            </w:r>
            <w:r w:rsidR="009150E3">
              <w:t>1</w:t>
            </w:r>
            <w:r>
              <w:t>/20</w:t>
            </w:r>
            <w:r w:rsidR="0077057D">
              <w:t>26</w:t>
            </w:r>
          </w:p>
        </w:tc>
      </w:tr>
      <w:tr w:rsidR="00337A19" w14:paraId="531A3D3C" w14:textId="77777777">
        <w:trPr>
          <w:cantSplit/>
          <w:trHeight w:val="238"/>
        </w:trPr>
        <w:tc>
          <w:tcPr>
            <w:tcW w:w="861" w:type="dxa"/>
            <w:vMerge/>
          </w:tcPr>
          <w:p w14:paraId="1626EC11" w14:textId="77777777" w:rsidR="00337A19" w:rsidRDefault="00337A19">
            <w:pPr>
              <w:pStyle w:val="xLedtext"/>
            </w:pPr>
          </w:p>
        </w:tc>
        <w:tc>
          <w:tcPr>
            <w:tcW w:w="4448" w:type="dxa"/>
            <w:vAlign w:val="bottom"/>
          </w:tcPr>
          <w:p w14:paraId="6E3B0756" w14:textId="77777777" w:rsidR="00337A19" w:rsidRDefault="00337A19">
            <w:pPr>
              <w:pStyle w:val="xLedtext"/>
            </w:pPr>
          </w:p>
        </w:tc>
        <w:tc>
          <w:tcPr>
            <w:tcW w:w="1725" w:type="dxa"/>
            <w:vAlign w:val="bottom"/>
          </w:tcPr>
          <w:p w14:paraId="6995732A" w14:textId="77777777" w:rsidR="00337A19" w:rsidRDefault="00337A19">
            <w:pPr>
              <w:pStyle w:val="xLedtext"/>
            </w:pPr>
            <w:r>
              <w:t>Datum</w:t>
            </w:r>
          </w:p>
        </w:tc>
        <w:tc>
          <w:tcPr>
            <w:tcW w:w="2563" w:type="dxa"/>
            <w:vAlign w:val="bottom"/>
          </w:tcPr>
          <w:p w14:paraId="256FF517" w14:textId="77777777" w:rsidR="00337A19" w:rsidRDefault="00337A19">
            <w:pPr>
              <w:pStyle w:val="xLedtext"/>
            </w:pPr>
            <w:r>
              <w:t>Ärende</w:t>
            </w:r>
          </w:p>
        </w:tc>
      </w:tr>
      <w:tr w:rsidR="00337A19" w14:paraId="0A4C793A" w14:textId="77777777">
        <w:trPr>
          <w:cantSplit/>
          <w:trHeight w:val="238"/>
        </w:trPr>
        <w:tc>
          <w:tcPr>
            <w:tcW w:w="861" w:type="dxa"/>
            <w:vMerge/>
          </w:tcPr>
          <w:p w14:paraId="30AC0462" w14:textId="77777777" w:rsidR="00337A19" w:rsidRDefault="00337A19">
            <w:pPr>
              <w:pStyle w:val="xAvsandare2"/>
            </w:pPr>
          </w:p>
        </w:tc>
        <w:tc>
          <w:tcPr>
            <w:tcW w:w="4448" w:type="dxa"/>
            <w:vAlign w:val="center"/>
          </w:tcPr>
          <w:p w14:paraId="5230F86B" w14:textId="77777777" w:rsidR="00337A19" w:rsidRDefault="00337A19">
            <w:pPr>
              <w:pStyle w:val="xAvsandare2"/>
            </w:pPr>
          </w:p>
        </w:tc>
        <w:tc>
          <w:tcPr>
            <w:tcW w:w="1725" w:type="dxa"/>
            <w:vAlign w:val="center"/>
          </w:tcPr>
          <w:p w14:paraId="3BB71263" w14:textId="3445B616" w:rsidR="00337A19" w:rsidRDefault="00337A19">
            <w:pPr>
              <w:pStyle w:val="xDatum1"/>
            </w:pPr>
            <w:r>
              <w:t>20</w:t>
            </w:r>
            <w:r w:rsidR="0077057D">
              <w:t>26-04-15</w:t>
            </w:r>
          </w:p>
        </w:tc>
        <w:tc>
          <w:tcPr>
            <w:tcW w:w="2563" w:type="dxa"/>
            <w:vAlign w:val="center"/>
          </w:tcPr>
          <w:p w14:paraId="794940EB" w14:textId="1EBEB744" w:rsidR="00337A19" w:rsidRDefault="0077057D">
            <w:pPr>
              <w:pStyle w:val="xBeteckning1"/>
            </w:pPr>
            <w:r>
              <w:t>LF 6/</w:t>
            </w:r>
            <w:proofErr w:type="gramStart"/>
            <w:r>
              <w:t>2025-2026</w:t>
            </w:r>
            <w:proofErr w:type="gramEnd"/>
          </w:p>
        </w:tc>
      </w:tr>
      <w:tr w:rsidR="00337A19" w14:paraId="664E1359" w14:textId="77777777">
        <w:trPr>
          <w:cantSplit/>
          <w:trHeight w:val="238"/>
        </w:trPr>
        <w:tc>
          <w:tcPr>
            <w:tcW w:w="861" w:type="dxa"/>
            <w:vMerge/>
          </w:tcPr>
          <w:p w14:paraId="32D3514E" w14:textId="77777777" w:rsidR="00337A19" w:rsidRDefault="00337A19">
            <w:pPr>
              <w:pStyle w:val="xLedtext"/>
            </w:pPr>
          </w:p>
        </w:tc>
        <w:tc>
          <w:tcPr>
            <w:tcW w:w="4448" w:type="dxa"/>
            <w:vAlign w:val="bottom"/>
          </w:tcPr>
          <w:p w14:paraId="6FE2EFC1" w14:textId="77777777" w:rsidR="00337A19" w:rsidRDefault="00337A19">
            <w:pPr>
              <w:pStyle w:val="xLedtext"/>
            </w:pPr>
          </w:p>
        </w:tc>
        <w:tc>
          <w:tcPr>
            <w:tcW w:w="1725" w:type="dxa"/>
            <w:vAlign w:val="bottom"/>
          </w:tcPr>
          <w:p w14:paraId="7014B7D2" w14:textId="77777777" w:rsidR="00337A19" w:rsidRDefault="00337A19">
            <w:pPr>
              <w:pStyle w:val="xLedtext"/>
            </w:pPr>
          </w:p>
        </w:tc>
        <w:tc>
          <w:tcPr>
            <w:tcW w:w="2563" w:type="dxa"/>
            <w:vAlign w:val="bottom"/>
          </w:tcPr>
          <w:p w14:paraId="65DCE51A" w14:textId="77777777" w:rsidR="00337A19" w:rsidRDefault="00337A19">
            <w:pPr>
              <w:pStyle w:val="xLedtext"/>
            </w:pPr>
          </w:p>
        </w:tc>
      </w:tr>
      <w:tr w:rsidR="00337A19" w14:paraId="058954CE" w14:textId="77777777">
        <w:trPr>
          <w:cantSplit/>
          <w:trHeight w:val="238"/>
        </w:trPr>
        <w:tc>
          <w:tcPr>
            <w:tcW w:w="861" w:type="dxa"/>
            <w:vMerge/>
            <w:tcBorders>
              <w:bottom w:val="single" w:sz="4" w:space="0" w:color="auto"/>
            </w:tcBorders>
          </w:tcPr>
          <w:p w14:paraId="5C4935AA" w14:textId="77777777" w:rsidR="00337A19" w:rsidRDefault="00337A19">
            <w:pPr>
              <w:pStyle w:val="xAvsandare3"/>
            </w:pPr>
          </w:p>
        </w:tc>
        <w:tc>
          <w:tcPr>
            <w:tcW w:w="4448" w:type="dxa"/>
            <w:tcBorders>
              <w:bottom w:val="single" w:sz="4" w:space="0" w:color="auto"/>
            </w:tcBorders>
            <w:vAlign w:val="center"/>
          </w:tcPr>
          <w:p w14:paraId="7F9CB004" w14:textId="77777777" w:rsidR="00337A19" w:rsidRDefault="00337A19">
            <w:pPr>
              <w:pStyle w:val="xAvsandare3"/>
            </w:pPr>
          </w:p>
        </w:tc>
        <w:tc>
          <w:tcPr>
            <w:tcW w:w="1725" w:type="dxa"/>
            <w:tcBorders>
              <w:bottom w:val="single" w:sz="4" w:space="0" w:color="auto"/>
            </w:tcBorders>
            <w:vAlign w:val="center"/>
          </w:tcPr>
          <w:p w14:paraId="391993EC" w14:textId="77777777" w:rsidR="00337A19" w:rsidRDefault="00337A19">
            <w:pPr>
              <w:pStyle w:val="xDatum2"/>
            </w:pPr>
          </w:p>
        </w:tc>
        <w:tc>
          <w:tcPr>
            <w:tcW w:w="2563" w:type="dxa"/>
            <w:tcBorders>
              <w:bottom w:val="single" w:sz="4" w:space="0" w:color="auto"/>
            </w:tcBorders>
            <w:vAlign w:val="center"/>
          </w:tcPr>
          <w:p w14:paraId="254C91FD" w14:textId="77777777" w:rsidR="00337A19" w:rsidRDefault="00337A19">
            <w:pPr>
              <w:pStyle w:val="xBeteckning2"/>
            </w:pPr>
          </w:p>
        </w:tc>
      </w:tr>
      <w:tr w:rsidR="00337A19" w14:paraId="418CDA47" w14:textId="77777777">
        <w:trPr>
          <w:cantSplit/>
          <w:trHeight w:val="238"/>
        </w:trPr>
        <w:tc>
          <w:tcPr>
            <w:tcW w:w="861" w:type="dxa"/>
            <w:tcBorders>
              <w:top w:val="single" w:sz="4" w:space="0" w:color="auto"/>
            </w:tcBorders>
            <w:vAlign w:val="bottom"/>
          </w:tcPr>
          <w:p w14:paraId="008717AA" w14:textId="77777777" w:rsidR="00337A19" w:rsidRDefault="00337A19">
            <w:pPr>
              <w:pStyle w:val="xLedtext"/>
            </w:pPr>
          </w:p>
        </w:tc>
        <w:tc>
          <w:tcPr>
            <w:tcW w:w="4448" w:type="dxa"/>
            <w:tcBorders>
              <w:top w:val="single" w:sz="4" w:space="0" w:color="auto"/>
            </w:tcBorders>
            <w:vAlign w:val="bottom"/>
          </w:tcPr>
          <w:p w14:paraId="59A38A68" w14:textId="77777777" w:rsidR="00337A19" w:rsidRDefault="00337A19">
            <w:pPr>
              <w:pStyle w:val="xLedtext"/>
            </w:pPr>
          </w:p>
        </w:tc>
        <w:tc>
          <w:tcPr>
            <w:tcW w:w="4288" w:type="dxa"/>
            <w:gridSpan w:val="2"/>
            <w:tcBorders>
              <w:top w:val="single" w:sz="4" w:space="0" w:color="auto"/>
            </w:tcBorders>
            <w:vAlign w:val="bottom"/>
          </w:tcPr>
          <w:p w14:paraId="720193B7" w14:textId="77777777" w:rsidR="00337A19" w:rsidRDefault="00337A19">
            <w:pPr>
              <w:pStyle w:val="xLedtext"/>
            </w:pPr>
          </w:p>
        </w:tc>
      </w:tr>
      <w:tr w:rsidR="00337A19" w14:paraId="4D6EE23E" w14:textId="77777777">
        <w:trPr>
          <w:cantSplit/>
          <w:trHeight w:val="238"/>
        </w:trPr>
        <w:tc>
          <w:tcPr>
            <w:tcW w:w="861" w:type="dxa"/>
          </w:tcPr>
          <w:p w14:paraId="539EA6F0" w14:textId="77777777" w:rsidR="00337A19" w:rsidRDefault="00337A19">
            <w:pPr>
              <w:pStyle w:val="xCelltext"/>
            </w:pPr>
          </w:p>
        </w:tc>
        <w:tc>
          <w:tcPr>
            <w:tcW w:w="4448" w:type="dxa"/>
            <w:vAlign w:val="center"/>
          </w:tcPr>
          <w:p w14:paraId="08773A87" w14:textId="77777777" w:rsidR="00337A19" w:rsidRDefault="00337A19">
            <w:pPr>
              <w:pStyle w:val="xCelltext"/>
            </w:pPr>
          </w:p>
        </w:tc>
        <w:tc>
          <w:tcPr>
            <w:tcW w:w="4288" w:type="dxa"/>
            <w:gridSpan w:val="2"/>
            <w:vAlign w:val="center"/>
          </w:tcPr>
          <w:p w14:paraId="610D11C0" w14:textId="77777777" w:rsidR="00337A19" w:rsidRDefault="00337A19">
            <w:pPr>
              <w:pStyle w:val="xCelltext"/>
            </w:pPr>
          </w:p>
        </w:tc>
      </w:tr>
    </w:tbl>
    <w:p w14:paraId="31EA4927" w14:textId="77777777" w:rsidR="00337A19" w:rsidRDefault="00337A19">
      <w:pPr>
        <w:rPr>
          <w:b/>
          <w:bCs/>
        </w:rPr>
        <w:sectPr w:rsidR="00337A19">
          <w:footerReference w:type="even" r:id="rId10"/>
          <w:footerReference w:type="default" r:id="rId11"/>
          <w:pgSz w:w="11906" w:h="16838" w:code="9"/>
          <w:pgMar w:top="567" w:right="1134" w:bottom="1134" w:left="1191" w:header="624" w:footer="737" w:gutter="0"/>
          <w:cols w:space="708"/>
          <w:docGrid w:linePitch="360"/>
        </w:sectPr>
      </w:pPr>
    </w:p>
    <w:p w14:paraId="040534D7" w14:textId="77777777" w:rsidR="00337A19" w:rsidRDefault="00337A19">
      <w:pPr>
        <w:pStyle w:val="ArendeOverRubrik"/>
      </w:pPr>
      <w:r>
        <w:t>Ålands lagtings beslut om antagande av</w:t>
      </w:r>
    </w:p>
    <w:p w14:paraId="59501D85" w14:textId="79BC5050" w:rsidR="00341CCC" w:rsidRPr="009150E3" w:rsidRDefault="00736921" w:rsidP="009150E3">
      <w:pPr>
        <w:pStyle w:val="ArendeRubrik"/>
        <w:outlineLvl w:val="0"/>
      </w:pPr>
      <w:r>
        <w:t xml:space="preserve">Landskapslag </w:t>
      </w:r>
      <w:r w:rsidR="009150E3" w:rsidRPr="00C82596">
        <w:t>om ändring av landskapslagen om sysselsättningsfrämjande utbildning</w:t>
      </w:r>
    </w:p>
    <w:p w14:paraId="02360947" w14:textId="77777777" w:rsidR="0077057D" w:rsidRPr="00341CCC" w:rsidRDefault="0077057D" w:rsidP="0077057D">
      <w:pPr>
        <w:pStyle w:val="ANormal"/>
        <w:rPr>
          <w:lang w:val="sv-FI"/>
        </w:rPr>
      </w:pPr>
    </w:p>
    <w:p w14:paraId="4E84EC7F" w14:textId="77777777" w:rsidR="00341CCC" w:rsidRPr="009150E3" w:rsidRDefault="0077057D" w:rsidP="00341CCC">
      <w:pPr>
        <w:pStyle w:val="ANormal"/>
      </w:pPr>
      <w:r w:rsidRPr="00341CCC">
        <w:rPr>
          <w:lang w:val="sv-FI"/>
        </w:rPr>
        <w:tab/>
      </w:r>
      <w:r w:rsidRPr="00C82596">
        <w:t xml:space="preserve">I enlighet med </w:t>
      </w:r>
      <w:r w:rsidRPr="009150E3">
        <w:t xml:space="preserve">lagtingets beslut </w:t>
      </w:r>
    </w:p>
    <w:p w14:paraId="7178CA61" w14:textId="77777777" w:rsidR="009150E3" w:rsidRPr="009150E3" w:rsidRDefault="00341CCC" w:rsidP="009150E3">
      <w:pPr>
        <w:pStyle w:val="ANormal"/>
      </w:pPr>
      <w:r w:rsidRPr="009150E3">
        <w:tab/>
      </w:r>
      <w:r w:rsidR="009150E3" w:rsidRPr="009150E3">
        <w:rPr>
          <w:b/>
          <w:bCs/>
        </w:rPr>
        <w:t>ändras</w:t>
      </w:r>
      <w:r w:rsidR="009150E3" w:rsidRPr="009150E3">
        <w:t xml:space="preserve"> 6 § 3 mom. och 7 § 3 mom. landskapslagen (2015:56) om sysselsättningsfrämjande utbildning, samt</w:t>
      </w:r>
    </w:p>
    <w:p w14:paraId="41F8CC7F" w14:textId="77777777" w:rsidR="009150E3" w:rsidRPr="00C82596" w:rsidRDefault="009150E3" w:rsidP="009150E3">
      <w:pPr>
        <w:pStyle w:val="ANormal"/>
      </w:pPr>
      <w:r w:rsidRPr="009150E3">
        <w:tab/>
      </w:r>
      <w:r w:rsidRPr="009150E3">
        <w:rPr>
          <w:b/>
          <w:bCs/>
        </w:rPr>
        <w:t>fogas</w:t>
      </w:r>
      <w:r w:rsidRPr="009150E3">
        <w:t xml:space="preserve"> till lagen en ny 13a §, som</w:t>
      </w:r>
      <w:r w:rsidRPr="00C82596">
        <w:t xml:space="preserve"> följer:</w:t>
      </w:r>
    </w:p>
    <w:p w14:paraId="00C9F54A" w14:textId="77777777" w:rsidR="009150E3" w:rsidRPr="00C82596" w:rsidRDefault="009150E3" w:rsidP="009150E3">
      <w:pPr>
        <w:pStyle w:val="ANormal"/>
      </w:pPr>
    </w:p>
    <w:p w14:paraId="5ED3C07E" w14:textId="77777777" w:rsidR="009150E3" w:rsidRPr="00C82596" w:rsidRDefault="009150E3" w:rsidP="009150E3">
      <w:pPr>
        <w:pStyle w:val="LagParagraf"/>
      </w:pPr>
      <w:r w:rsidRPr="00C82596">
        <w:t>6</w:t>
      </w:r>
      <w:r>
        <w:t> §</w:t>
      </w:r>
    </w:p>
    <w:p w14:paraId="7C8C8CD8" w14:textId="77777777" w:rsidR="009150E3" w:rsidRPr="00C82596" w:rsidRDefault="009150E3" w:rsidP="009150E3">
      <w:pPr>
        <w:pStyle w:val="LagPararubrik"/>
      </w:pPr>
      <w:r w:rsidRPr="00C82596">
        <w:t>Antagning av studerande</w:t>
      </w:r>
    </w:p>
    <w:p w14:paraId="3704356D" w14:textId="77777777" w:rsidR="009150E3" w:rsidRPr="00C82596" w:rsidRDefault="009150E3" w:rsidP="009150E3">
      <w:pPr>
        <w:pStyle w:val="ANormal"/>
      </w:pPr>
      <w:r w:rsidRPr="00C82596">
        <w:t>- - - - - - - - - - - - - - - - - - - - - - - - - - - - - - - - - - - - - - - - - - - - - - - - - - - -</w:t>
      </w:r>
    </w:p>
    <w:p w14:paraId="37827349" w14:textId="2FCBCDB8" w:rsidR="009150E3" w:rsidRPr="00C82596" w:rsidRDefault="009150E3" w:rsidP="009150E3">
      <w:pPr>
        <w:pStyle w:val="ANormal"/>
      </w:pPr>
      <w:r w:rsidRPr="00C82596">
        <w:tab/>
        <w:t xml:space="preserve">Vid antagningen av studerande till en utbildning som leder till examen tillämpas dessutom bestämmelserna om grunderna för antagning av studerande och behörighet för studier i </w:t>
      </w:r>
      <w:bookmarkStart w:id="1" w:name="_Hlk197955398"/>
      <w:r w:rsidRPr="00C82596">
        <w:t xml:space="preserve">gymnasielagen (:) för Åland, yrkeshögskolelagen (2024:50) för Åland </w:t>
      </w:r>
      <w:bookmarkEnd w:id="1"/>
      <w:r w:rsidRPr="00C82596">
        <w:t>eller motsvarande regelverk som</w:t>
      </w:r>
      <w:r w:rsidRPr="00122B4F">
        <w:rPr>
          <w:strike/>
        </w:rPr>
        <w:t xml:space="preserve"> </w:t>
      </w:r>
      <w:r w:rsidRPr="0021309F">
        <w:t xml:space="preserve">är </w:t>
      </w:r>
      <w:r>
        <w:t xml:space="preserve">gällande </w:t>
      </w:r>
      <w:r w:rsidRPr="00C82596">
        <w:t xml:space="preserve"> för en extern utbildningsanordnare </w:t>
      </w:r>
      <w:r>
        <w:t>som</w:t>
      </w:r>
      <w:r w:rsidRPr="00122B4F">
        <w:t xml:space="preserve"> </w:t>
      </w:r>
      <w:r w:rsidRPr="00C82596">
        <w:t xml:space="preserve">arbetsmarknads- och </w:t>
      </w:r>
      <w:r w:rsidRPr="009150E3">
        <w:t>studieservicemyndigheten eller landskapsregeringen köper sina utbildningstjänster av</w:t>
      </w:r>
      <w:r w:rsidR="0034316C">
        <w:t>.</w:t>
      </w:r>
      <w:r w:rsidRPr="009150E3">
        <w:t xml:space="preserve"> Med en extern utbildningsanordnare avses en annan utbildningsanordnare än landskapet. I fråga om sysselsättningsfrämjande utbildning som inte leder till examen beslutar arbetsmarknads- och studieservicemyndigheten om grunderna för antagningen av de studerande.</w:t>
      </w:r>
    </w:p>
    <w:p w14:paraId="228D8572" w14:textId="77777777" w:rsidR="009150E3" w:rsidRPr="00C82596" w:rsidRDefault="009150E3" w:rsidP="009150E3">
      <w:pPr>
        <w:pStyle w:val="ANormal"/>
      </w:pPr>
      <w:r w:rsidRPr="00C82596">
        <w:t>- - - - - - - - - - - - - - - - - - - - - - - - - - - - - - - - - - - - - - - - - - - - - - - - - - - -</w:t>
      </w:r>
    </w:p>
    <w:p w14:paraId="2A453CA8" w14:textId="77777777" w:rsidR="009150E3" w:rsidRPr="00C82596" w:rsidRDefault="009150E3" w:rsidP="009150E3">
      <w:pPr>
        <w:pStyle w:val="ANormal"/>
      </w:pPr>
    </w:p>
    <w:p w14:paraId="3D34D57E" w14:textId="77777777" w:rsidR="009150E3" w:rsidRPr="00C82596" w:rsidRDefault="009150E3" w:rsidP="009150E3">
      <w:pPr>
        <w:pStyle w:val="LagParagraf"/>
      </w:pPr>
      <w:r w:rsidRPr="00C82596">
        <w:t>7</w:t>
      </w:r>
      <w:r>
        <w:t> §</w:t>
      </w:r>
    </w:p>
    <w:p w14:paraId="2EEF2229" w14:textId="77777777" w:rsidR="009150E3" w:rsidRPr="00C82596" w:rsidRDefault="009150E3" w:rsidP="009150E3">
      <w:pPr>
        <w:pStyle w:val="LagPararubrik"/>
      </w:pPr>
      <w:r w:rsidRPr="00C82596">
        <w:t>Studerandes rättigheter och skyldigheter</w:t>
      </w:r>
    </w:p>
    <w:p w14:paraId="26FE3B24" w14:textId="77777777" w:rsidR="009150E3" w:rsidRPr="00C82596" w:rsidRDefault="009150E3" w:rsidP="009150E3">
      <w:pPr>
        <w:pStyle w:val="ANormal"/>
      </w:pPr>
      <w:r w:rsidRPr="00C82596">
        <w:t>- - - - - - - - - - - - - - - - - - - - - - - - - - - - - - - - - - - - - - - - - - - - - - - - - - - -</w:t>
      </w:r>
    </w:p>
    <w:p w14:paraId="022F890E" w14:textId="77777777" w:rsidR="009150E3" w:rsidRPr="00C82596" w:rsidRDefault="009150E3" w:rsidP="009150E3">
      <w:pPr>
        <w:pStyle w:val="ANormal"/>
      </w:pPr>
      <w:r w:rsidRPr="00C82596">
        <w:tab/>
        <w:t xml:space="preserve">Om inte annat följer av denna lag ska bestämmelserna om mottagande av studieplats, erkännande av kunnande, tillgodoräknande av studier, betyg och intyg, bedömning av studerandes prestationer, rättelse av bedömning av prestation, studerandes rätt </w:t>
      </w:r>
      <w:r w:rsidRPr="009150E3">
        <w:t>till en</w:t>
      </w:r>
      <w:r>
        <w:t xml:space="preserve"> </w:t>
      </w:r>
      <w:r w:rsidRPr="00C82596">
        <w:t>trygg studiemiljö, opartiskt bemötande, anmälan av studierätt, disciplin, tystnadsplikt för studerande samt rättelseyrkande och besvär över en utbildningsanordnares beslut i gymnasielagen  för Åland eller yrkeshögskolelagen för Åland samt de bestämmelser som utfärdats med stöd av lagarna iakttas på den sysselsättningsfrämjande utbildning som ordnas på respektive nivå. I fråga om sysselsättningsfrämjande utbildning som anordnas i samarbete med en extern utbildningsanordnare tillämpas motsvarande bestämmelser som är gällande för utbildningsanordnaren.</w:t>
      </w:r>
    </w:p>
    <w:p w14:paraId="74A9A1AB" w14:textId="77777777" w:rsidR="009150E3" w:rsidRPr="00C82596" w:rsidRDefault="009150E3" w:rsidP="009150E3">
      <w:pPr>
        <w:pStyle w:val="ANormal"/>
      </w:pPr>
    </w:p>
    <w:p w14:paraId="2AAC172F" w14:textId="77777777" w:rsidR="009150E3" w:rsidRPr="00C82596" w:rsidRDefault="009150E3" w:rsidP="009150E3">
      <w:pPr>
        <w:pStyle w:val="LagParagraf"/>
      </w:pPr>
      <w:r w:rsidRPr="00C82596">
        <w:t>13a</w:t>
      </w:r>
      <w:r>
        <w:t> §</w:t>
      </w:r>
    </w:p>
    <w:p w14:paraId="27022C6F" w14:textId="77777777" w:rsidR="009150E3" w:rsidRPr="00C82596" w:rsidRDefault="009150E3" w:rsidP="009150E3">
      <w:pPr>
        <w:pStyle w:val="LagPararubrik"/>
      </w:pPr>
      <w:r w:rsidRPr="00C82596">
        <w:t>Rätt att få och lämna ut uppgift</w:t>
      </w:r>
      <w:r w:rsidRPr="009150E3">
        <w:t>er</w:t>
      </w:r>
      <w:r w:rsidRPr="00C82596">
        <w:t xml:space="preserve"> gällande studerande</w:t>
      </w:r>
    </w:p>
    <w:p w14:paraId="196F674F" w14:textId="77777777" w:rsidR="009150E3" w:rsidRPr="00C82596" w:rsidRDefault="009150E3" w:rsidP="009150E3">
      <w:pPr>
        <w:pStyle w:val="ANormal"/>
      </w:pPr>
      <w:r w:rsidRPr="00C82596">
        <w:tab/>
        <w:t>Ålands arbetsmarknads- och studieservicemyndighet har oberoende av sekretessbestämmelserna och andra begränsningar av rätten att få uppgifter rätt att av en skola som på Åland ordnar sysselsättningsfrämjande utbildning avgiftsfritt få de uppgifter som är nödvändiga för genomförande av den sysselsättningsfrämjande utbildningen.</w:t>
      </w:r>
    </w:p>
    <w:p w14:paraId="61DAF207" w14:textId="77777777" w:rsidR="009150E3" w:rsidRPr="00C82596" w:rsidRDefault="009150E3" w:rsidP="009150E3">
      <w:pPr>
        <w:pStyle w:val="ANormal"/>
      </w:pPr>
      <w:r w:rsidRPr="00C82596">
        <w:tab/>
        <w:t>En skola som ordnar sysselsättningsfrämjande utbildning har oberoende av sekretessbestämmelserna och andra begränsningar av rätten att få uppgifter rätt att avgiftsfritt av arbetsmarknads- och studieservicemyndigheten få de uppgifter om studerande som är nödvändiga för ordnande av utbildningen.</w:t>
      </w:r>
    </w:p>
    <w:p w14:paraId="2783D674" w14:textId="77777777" w:rsidR="009150E3" w:rsidRPr="00C82596" w:rsidRDefault="009150E3" w:rsidP="009150E3">
      <w:pPr>
        <w:pStyle w:val="ANormal"/>
      </w:pPr>
    </w:p>
    <w:p w14:paraId="07C6E6CD" w14:textId="77777777" w:rsidR="009150E3" w:rsidRPr="00C82596" w:rsidRDefault="009150E3" w:rsidP="009150E3">
      <w:pPr>
        <w:pStyle w:val="ANormal"/>
        <w:jc w:val="center"/>
      </w:pPr>
      <w:hyperlink w:anchor="_top" w:tooltip="Klicka för att gå till toppen av dokumentet" w:history="1">
        <w:r w:rsidRPr="00C82596">
          <w:rPr>
            <w:rStyle w:val="Hyperlnk"/>
          </w:rPr>
          <w:t>__________________</w:t>
        </w:r>
      </w:hyperlink>
    </w:p>
    <w:p w14:paraId="749104F6" w14:textId="77777777" w:rsidR="009150E3" w:rsidRPr="00C82596" w:rsidRDefault="009150E3" w:rsidP="009150E3">
      <w:pPr>
        <w:pStyle w:val="ANormal"/>
      </w:pPr>
    </w:p>
    <w:p w14:paraId="7A783DEF" w14:textId="77777777" w:rsidR="009150E3" w:rsidRPr="00C82596" w:rsidRDefault="009150E3" w:rsidP="009150E3">
      <w:pPr>
        <w:pStyle w:val="ANormal"/>
      </w:pPr>
      <w:r w:rsidRPr="00EE52EF">
        <w:rPr>
          <w:lang w:val="sv-FI"/>
        </w:rPr>
        <w:tab/>
      </w:r>
      <w:r w:rsidRPr="00C82596">
        <w:t>Denna lag träder i kraft den 1 augusti 2026.</w:t>
      </w:r>
    </w:p>
    <w:p w14:paraId="71ED01AB" w14:textId="77777777" w:rsidR="009150E3" w:rsidRPr="00C82596" w:rsidRDefault="009150E3" w:rsidP="009150E3">
      <w:pPr>
        <w:pStyle w:val="ANormal"/>
      </w:pPr>
    </w:p>
    <w:p w14:paraId="2C65E31A" w14:textId="77777777" w:rsidR="009150E3" w:rsidRPr="00C82596" w:rsidRDefault="009150E3" w:rsidP="009150E3">
      <w:pPr>
        <w:pStyle w:val="ANormal"/>
        <w:jc w:val="center"/>
      </w:pPr>
      <w:hyperlink w:anchor="_top" w:tooltip="Klicka för att gå till toppen av dokumentet" w:history="1">
        <w:r w:rsidRPr="00C82596">
          <w:rPr>
            <w:rStyle w:val="Hyperlnk"/>
          </w:rPr>
          <w:t>__________________</w:t>
        </w:r>
      </w:hyperlink>
    </w:p>
    <w:p w14:paraId="52BF9FB4" w14:textId="5BC61829" w:rsidR="00337A19" w:rsidRDefault="00337A19" w:rsidP="009150E3">
      <w:pPr>
        <w:pStyle w:val="ANormal"/>
      </w:pPr>
      <w:r>
        <w:tab/>
      </w:r>
    </w:p>
    <w:p w14:paraId="1C5EA571" w14:textId="77777777" w:rsidR="00337A19" w:rsidRDefault="00337A19">
      <w:pPr>
        <w:pStyle w:val="ANormal"/>
      </w:pPr>
    </w:p>
    <w:p w14:paraId="75FDACD9" w14:textId="77777777" w:rsidR="00337A19" w:rsidRDefault="00337A19">
      <w:pPr>
        <w:pStyle w:val="ANormal"/>
      </w:pPr>
    </w:p>
    <w:tbl>
      <w:tblPr>
        <w:tblW w:w="5000" w:type="pct"/>
        <w:tblCellMar>
          <w:left w:w="0" w:type="dxa"/>
          <w:right w:w="0" w:type="dxa"/>
        </w:tblCellMar>
        <w:tblLook w:val="0000" w:firstRow="0" w:lastRow="0" w:firstColumn="0" w:lastColumn="0" w:noHBand="0" w:noVBand="0"/>
      </w:tblPr>
      <w:tblGrid>
        <w:gridCol w:w="3345"/>
        <w:gridCol w:w="3345"/>
      </w:tblGrid>
      <w:tr w:rsidR="00337A19" w14:paraId="7D88DBE9" w14:textId="77777777">
        <w:trPr>
          <w:cantSplit/>
        </w:trPr>
        <w:tc>
          <w:tcPr>
            <w:tcW w:w="6706" w:type="dxa"/>
            <w:gridSpan w:val="2"/>
          </w:tcPr>
          <w:p w14:paraId="1FDD0801" w14:textId="51C643C6" w:rsidR="00337A19" w:rsidRDefault="00337A19">
            <w:pPr>
              <w:pStyle w:val="ANormal"/>
              <w:keepNext/>
            </w:pPr>
            <w:r>
              <w:tab/>
              <w:t xml:space="preserve">Mariehamn den </w:t>
            </w:r>
            <w:r w:rsidR="00EF15C0">
              <w:t>15 april 2026</w:t>
            </w:r>
          </w:p>
        </w:tc>
      </w:tr>
      <w:tr w:rsidR="00337A19" w14:paraId="71D96A99" w14:textId="77777777">
        <w:trPr>
          <w:cantSplit/>
        </w:trPr>
        <w:tc>
          <w:tcPr>
            <w:tcW w:w="6706" w:type="dxa"/>
            <w:gridSpan w:val="2"/>
            <w:vAlign w:val="bottom"/>
          </w:tcPr>
          <w:p w14:paraId="066979C7" w14:textId="77777777" w:rsidR="00337A19" w:rsidRDefault="00337A19">
            <w:pPr>
              <w:pStyle w:val="ANormal"/>
              <w:keepNext/>
            </w:pPr>
          </w:p>
          <w:p w14:paraId="17716BC9" w14:textId="77777777" w:rsidR="00337A19" w:rsidRDefault="00337A19">
            <w:pPr>
              <w:pStyle w:val="ANormal"/>
              <w:keepNext/>
            </w:pPr>
          </w:p>
          <w:p w14:paraId="7540C31A" w14:textId="77777777" w:rsidR="00337A19" w:rsidRDefault="00337A19">
            <w:pPr>
              <w:pStyle w:val="ANormal"/>
              <w:keepNext/>
            </w:pPr>
          </w:p>
          <w:p w14:paraId="5089A86B" w14:textId="06F3C4C6" w:rsidR="00337A19" w:rsidRDefault="00EF15C0">
            <w:pPr>
              <w:pStyle w:val="ANormal"/>
              <w:keepNext/>
              <w:jc w:val="center"/>
            </w:pPr>
            <w:r>
              <w:t>Jörgen Pettersson</w:t>
            </w:r>
            <w:r w:rsidR="00D636DC">
              <w:t xml:space="preserve">  </w:t>
            </w:r>
          </w:p>
          <w:p w14:paraId="4C0EE0F8" w14:textId="77777777" w:rsidR="00337A19" w:rsidRDefault="00337A19">
            <w:pPr>
              <w:pStyle w:val="ANormal"/>
              <w:keepNext/>
              <w:jc w:val="center"/>
            </w:pPr>
            <w:r>
              <w:t>talman</w:t>
            </w:r>
          </w:p>
        </w:tc>
      </w:tr>
      <w:tr w:rsidR="00337A19" w14:paraId="1098CB9D" w14:textId="77777777">
        <w:tc>
          <w:tcPr>
            <w:tcW w:w="3353" w:type="dxa"/>
            <w:vAlign w:val="bottom"/>
          </w:tcPr>
          <w:p w14:paraId="3CDB6DFD" w14:textId="77777777" w:rsidR="00337A19" w:rsidRDefault="00337A19">
            <w:pPr>
              <w:pStyle w:val="ANormal"/>
              <w:keepNext/>
              <w:jc w:val="center"/>
            </w:pPr>
          </w:p>
          <w:p w14:paraId="491746DF" w14:textId="77777777" w:rsidR="00337A19" w:rsidRDefault="00337A19">
            <w:pPr>
              <w:pStyle w:val="ANormal"/>
              <w:keepNext/>
              <w:jc w:val="center"/>
            </w:pPr>
          </w:p>
          <w:p w14:paraId="1D06A930" w14:textId="48124900" w:rsidR="00337A19" w:rsidRDefault="00EF15C0">
            <w:pPr>
              <w:pStyle w:val="ANormal"/>
              <w:keepNext/>
              <w:jc w:val="center"/>
            </w:pPr>
            <w:r>
              <w:t xml:space="preserve">Marcus </w:t>
            </w:r>
            <w:proofErr w:type="spellStart"/>
            <w:r>
              <w:t>Måtar</w:t>
            </w:r>
            <w:proofErr w:type="spellEnd"/>
            <w:r w:rsidR="00D636DC">
              <w:t xml:space="preserve">  </w:t>
            </w:r>
          </w:p>
          <w:p w14:paraId="2395578D" w14:textId="77777777" w:rsidR="00337A19" w:rsidRDefault="00337A19">
            <w:pPr>
              <w:pStyle w:val="ANormal"/>
              <w:keepNext/>
              <w:jc w:val="center"/>
            </w:pPr>
            <w:r>
              <w:t>vicetalman</w:t>
            </w:r>
          </w:p>
        </w:tc>
        <w:tc>
          <w:tcPr>
            <w:tcW w:w="3353" w:type="dxa"/>
            <w:vAlign w:val="bottom"/>
          </w:tcPr>
          <w:p w14:paraId="334C9025" w14:textId="77777777" w:rsidR="00337A19" w:rsidRDefault="00337A19">
            <w:pPr>
              <w:pStyle w:val="ANormal"/>
              <w:keepNext/>
              <w:jc w:val="center"/>
            </w:pPr>
          </w:p>
          <w:p w14:paraId="1B429FB4" w14:textId="77777777" w:rsidR="00337A19" w:rsidRDefault="00337A19">
            <w:pPr>
              <w:pStyle w:val="ANormal"/>
              <w:keepNext/>
              <w:jc w:val="center"/>
            </w:pPr>
          </w:p>
          <w:p w14:paraId="65F58212" w14:textId="14F498A2" w:rsidR="00337A19" w:rsidRDefault="00EF15C0">
            <w:pPr>
              <w:pStyle w:val="ANormal"/>
              <w:keepNext/>
              <w:jc w:val="center"/>
            </w:pPr>
            <w:r>
              <w:t>Pernilla Söderlund</w:t>
            </w:r>
          </w:p>
          <w:p w14:paraId="168BE9E6" w14:textId="77777777" w:rsidR="00337A19" w:rsidRDefault="00337A19">
            <w:pPr>
              <w:pStyle w:val="ANormal"/>
              <w:keepNext/>
              <w:jc w:val="center"/>
            </w:pPr>
            <w:r>
              <w:t>vicetalman</w:t>
            </w:r>
          </w:p>
        </w:tc>
      </w:tr>
    </w:tbl>
    <w:p w14:paraId="50C7FC35" w14:textId="77777777" w:rsidR="00337A19" w:rsidRDefault="00337A19">
      <w:pPr>
        <w:pStyle w:val="ANormal"/>
      </w:pPr>
    </w:p>
    <w:sectPr w:rsidR="00337A19" w:rsidSect="005C5E44">
      <w:headerReference w:type="even" r:id="rId12"/>
      <w:headerReference w:type="default" r:id="rId13"/>
      <w:footerReference w:type="default" r:id="rId14"/>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08888" w14:textId="77777777" w:rsidR="0077057D" w:rsidRDefault="0077057D">
      <w:r>
        <w:separator/>
      </w:r>
    </w:p>
  </w:endnote>
  <w:endnote w:type="continuationSeparator" w:id="0">
    <w:p w14:paraId="1E835EBC" w14:textId="77777777" w:rsidR="0077057D" w:rsidRDefault="00770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B17C5" w14:textId="77777777" w:rsidR="00867707" w:rsidRDefault="00867707">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4DE70" w14:textId="432EDF24" w:rsidR="00867707" w:rsidRDefault="00867707">
    <w:pPr>
      <w:pStyle w:val="Sidfot"/>
      <w:rPr>
        <w:lang w:val="fi-FI"/>
      </w:rPr>
    </w:pPr>
    <w:r>
      <w:fldChar w:fldCharType="begin"/>
    </w:r>
    <w:r>
      <w:rPr>
        <w:lang w:val="fi-FI"/>
      </w:rPr>
      <w:instrText xml:space="preserve"> FILENAME  \* MERGEFORMAT </w:instrText>
    </w:r>
    <w:r>
      <w:fldChar w:fldCharType="separate"/>
    </w:r>
    <w:r w:rsidR="008C41BE">
      <w:rPr>
        <w:noProof/>
        <w:lang w:val="fi-FI"/>
      </w:rPr>
      <w:t>LTB192026.docx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2F20B" w14:textId="77777777" w:rsidR="00867707" w:rsidRDefault="008677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900EF" w14:textId="77777777" w:rsidR="0077057D" w:rsidRDefault="0077057D">
      <w:r>
        <w:separator/>
      </w:r>
    </w:p>
  </w:footnote>
  <w:footnote w:type="continuationSeparator" w:id="0">
    <w:p w14:paraId="5E0EDB99" w14:textId="77777777" w:rsidR="0077057D" w:rsidRDefault="00770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F9141" w14:textId="77777777" w:rsidR="00867707" w:rsidRDefault="00867707">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79644606" w14:textId="77777777" w:rsidR="00867707" w:rsidRDefault="0086770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A9FBC" w14:textId="77777777" w:rsidR="00867707" w:rsidRDefault="00867707">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5EA19CA"/>
    <w:multiLevelType w:val="hybridMultilevel"/>
    <w:tmpl w:val="058ADBD8"/>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9"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6"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2002153586">
    <w:abstractNumId w:val="6"/>
  </w:num>
  <w:num w:numId="2" w16cid:durableId="455610218">
    <w:abstractNumId w:val="3"/>
  </w:num>
  <w:num w:numId="3" w16cid:durableId="1684437715">
    <w:abstractNumId w:val="2"/>
  </w:num>
  <w:num w:numId="4" w16cid:durableId="419447299">
    <w:abstractNumId w:val="1"/>
  </w:num>
  <w:num w:numId="5" w16cid:durableId="1543203943">
    <w:abstractNumId w:val="0"/>
  </w:num>
  <w:num w:numId="6" w16cid:durableId="1811357866">
    <w:abstractNumId w:val="7"/>
  </w:num>
  <w:num w:numId="7" w16cid:durableId="611133622">
    <w:abstractNumId w:val="5"/>
  </w:num>
  <w:num w:numId="8" w16cid:durableId="553393489">
    <w:abstractNumId w:val="4"/>
  </w:num>
  <w:num w:numId="9" w16cid:durableId="87848906">
    <w:abstractNumId w:val="11"/>
  </w:num>
  <w:num w:numId="10" w16cid:durableId="303387767">
    <w:abstractNumId w:val="14"/>
  </w:num>
  <w:num w:numId="11" w16cid:durableId="762189960">
    <w:abstractNumId w:val="13"/>
  </w:num>
  <w:num w:numId="12" w16cid:durableId="682056005">
    <w:abstractNumId w:val="17"/>
  </w:num>
  <w:num w:numId="13" w16cid:durableId="1755466554">
    <w:abstractNumId w:val="12"/>
  </w:num>
  <w:num w:numId="14" w16cid:durableId="340939757">
    <w:abstractNumId w:val="16"/>
  </w:num>
  <w:num w:numId="15" w16cid:durableId="313997910">
    <w:abstractNumId w:val="10"/>
  </w:num>
  <w:num w:numId="16" w16cid:durableId="1384402757">
    <w:abstractNumId w:val="22"/>
  </w:num>
  <w:num w:numId="17" w16cid:durableId="504709484">
    <w:abstractNumId w:val="9"/>
  </w:num>
  <w:num w:numId="18" w16cid:durableId="346442170">
    <w:abstractNumId w:val="18"/>
  </w:num>
  <w:num w:numId="19" w16cid:durableId="750853531">
    <w:abstractNumId w:val="21"/>
  </w:num>
  <w:num w:numId="20" w16cid:durableId="2134858018">
    <w:abstractNumId w:val="24"/>
  </w:num>
  <w:num w:numId="21" w16cid:durableId="587157767">
    <w:abstractNumId w:val="23"/>
  </w:num>
  <w:num w:numId="22" w16cid:durableId="2039428353">
    <w:abstractNumId w:val="15"/>
  </w:num>
  <w:num w:numId="23" w16cid:durableId="27487938">
    <w:abstractNumId w:val="19"/>
  </w:num>
  <w:num w:numId="24" w16cid:durableId="341779088">
    <w:abstractNumId w:val="19"/>
  </w:num>
  <w:num w:numId="25" w16cid:durableId="454106120">
    <w:abstractNumId w:val="20"/>
  </w:num>
  <w:num w:numId="26" w16cid:durableId="1350376035">
    <w:abstractNumId w:val="15"/>
  </w:num>
  <w:num w:numId="27" w16cid:durableId="1394548471">
    <w:abstractNumId w:val="15"/>
  </w:num>
  <w:num w:numId="28" w16cid:durableId="1818449152">
    <w:abstractNumId w:val="15"/>
  </w:num>
  <w:num w:numId="29" w16cid:durableId="1470056610">
    <w:abstractNumId w:val="15"/>
  </w:num>
  <w:num w:numId="30" w16cid:durableId="1176849166">
    <w:abstractNumId w:val="15"/>
  </w:num>
  <w:num w:numId="31" w16cid:durableId="1539586255">
    <w:abstractNumId w:val="15"/>
  </w:num>
  <w:num w:numId="32" w16cid:durableId="1799640658">
    <w:abstractNumId w:val="15"/>
  </w:num>
  <w:num w:numId="33" w16cid:durableId="992870553">
    <w:abstractNumId w:val="15"/>
  </w:num>
  <w:num w:numId="34" w16cid:durableId="1153178919">
    <w:abstractNumId w:val="15"/>
  </w:num>
  <w:num w:numId="35" w16cid:durableId="259723454">
    <w:abstractNumId w:val="19"/>
  </w:num>
  <w:num w:numId="36" w16cid:durableId="852767927">
    <w:abstractNumId w:val="20"/>
  </w:num>
  <w:num w:numId="37" w16cid:durableId="659231817">
    <w:abstractNumId w:val="15"/>
  </w:num>
  <w:num w:numId="38" w16cid:durableId="1690570071">
    <w:abstractNumId w:val="15"/>
  </w:num>
  <w:num w:numId="39" w16cid:durableId="575092241">
    <w:abstractNumId w:val="15"/>
  </w:num>
  <w:num w:numId="40" w16cid:durableId="92752480">
    <w:abstractNumId w:val="15"/>
  </w:num>
  <w:num w:numId="41" w16cid:durableId="2007438755">
    <w:abstractNumId w:val="15"/>
  </w:num>
  <w:num w:numId="42" w16cid:durableId="938948420">
    <w:abstractNumId w:val="15"/>
  </w:num>
  <w:num w:numId="43" w16cid:durableId="1673602007">
    <w:abstractNumId w:val="15"/>
  </w:num>
  <w:num w:numId="44" w16cid:durableId="313339282">
    <w:abstractNumId w:val="15"/>
  </w:num>
  <w:num w:numId="45" w16cid:durableId="509220978">
    <w:abstractNumId w:val="15"/>
  </w:num>
  <w:num w:numId="46" w16cid:durableId="16303612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57D"/>
    <w:rsid w:val="00004B5B"/>
    <w:rsid w:val="0024648B"/>
    <w:rsid w:val="00284C7A"/>
    <w:rsid w:val="002E1682"/>
    <w:rsid w:val="00337A19"/>
    <w:rsid w:val="00341CCC"/>
    <w:rsid w:val="0034316C"/>
    <w:rsid w:val="0038180C"/>
    <w:rsid w:val="004D7ED5"/>
    <w:rsid w:val="004E7D01"/>
    <w:rsid w:val="004F64FE"/>
    <w:rsid w:val="005C5E44"/>
    <w:rsid w:val="005E1BD9"/>
    <w:rsid w:val="005F6898"/>
    <w:rsid w:val="006538ED"/>
    <w:rsid w:val="00704F33"/>
    <w:rsid w:val="00736921"/>
    <w:rsid w:val="0077057D"/>
    <w:rsid w:val="0082375F"/>
    <w:rsid w:val="008414E5"/>
    <w:rsid w:val="00867707"/>
    <w:rsid w:val="008B5FA2"/>
    <w:rsid w:val="008C41BE"/>
    <w:rsid w:val="009150E3"/>
    <w:rsid w:val="009171A3"/>
    <w:rsid w:val="0099593E"/>
    <w:rsid w:val="009E1423"/>
    <w:rsid w:val="009F1162"/>
    <w:rsid w:val="00AB753A"/>
    <w:rsid w:val="00B5110A"/>
    <w:rsid w:val="00BA3751"/>
    <w:rsid w:val="00BD48EF"/>
    <w:rsid w:val="00BE2983"/>
    <w:rsid w:val="00CC379A"/>
    <w:rsid w:val="00D06E6D"/>
    <w:rsid w:val="00D636DC"/>
    <w:rsid w:val="00DD3988"/>
    <w:rsid w:val="00E6237B"/>
    <w:rsid w:val="00EE0646"/>
    <w:rsid w:val="00EF15C0"/>
    <w:rsid w:val="00EF5EC6"/>
    <w:rsid w:val="00F242A6"/>
    <w:rsid w:val="00F94A35"/>
    <w:rsid w:val="00FF3BE7"/>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E34B4A"/>
  <w15:docId w15:val="{35130F4E-D396-4501-85AA-1A20B6F87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1CCC"/>
    <w:rPr>
      <w:sz w:val="24"/>
      <w:szCs w:val="24"/>
      <w:lang w:val="sv-SE" w:eastAsia="sv-SE"/>
    </w:rPr>
  </w:style>
  <w:style w:type="paragraph" w:styleId="Rubrik1">
    <w:name w:val="heading 1"/>
    <w:basedOn w:val="Normal"/>
    <w:next w:val="Normal"/>
    <w:link w:val="Rubrik1Char"/>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link w:val="Rubrik2Char"/>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link w:val="Rubrik3Char"/>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link w:val="Rubrik4Char"/>
    <w:qFormat/>
    <w:pPr>
      <w:keepNext/>
      <w:numPr>
        <w:ilvl w:val="3"/>
        <w:numId w:val="40"/>
      </w:numPr>
      <w:spacing w:before="240" w:after="60"/>
      <w:outlineLvl w:val="3"/>
    </w:pPr>
    <w:rPr>
      <w:b/>
      <w:bCs/>
      <w:sz w:val="28"/>
      <w:szCs w:val="28"/>
    </w:rPr>
  </w:style>
  <w:style w:type="paragraph" w:styleId="Rubrik5">
    <w:name w:val="heading 5"/>
    <w:basedOn w:val="Normal"/>
    <w:next w:val="Normal"/>
    <w:link w:val="Rubrik5Char"/>
    <w:qFormat/>
    <w:pPr>
      <w:numPr>
        <w:ilvl w:val="4"/>
        <w:numId w:val="41"/>
      </w:numPr>
      <w:spacing w:before="240" w:after="60"/>
      <w:outlineLvl w:val="4"/>
    </w:pPr>
    <w:rPr>
      <w:b/>
      <w:bCs/>
      <w:i/>
      <w:iCs/>
      <w:sz w:val="26"/>
      <w:szCs w:val="26"/>
    </w:rPr>
  </w:style>
  <w:style w:type="paragraph" w:styleId="Rubrik6">
    <w:name w:val="heading 6"/>
    <w:basedOn w:val="Normal"/>
    <w:next w:val="Normal"/>
    <w:link w:val="Rubrik6Char"/>
    <w:qFormat/>
    <w:pPr>
      <w:numPr>
        <w:ilvl w:val="5"/>
        <w:numId w:val="42"/>
      </w:numPr>
      <w:spacing w:before="240" w:after="60"/>
      <w:outlineLvl w:val="5"/>
    </w:pPr>
    <w:rPr>
      <w:b/>
      <w:bCs/>
      <w:sz w:val="22"/>
      <w:szCs w:val="22"/>
    </w:rPr>
  </w:style>
  <w:style w:type="paragraph" w:styleId="Rubrik7">
    <w:name w:val="heading 7"/>
    <w:basedOn w:val="Normal"/>
    <w:next w:val="Normal"/>
    <w:link w:val="Rubrik7Char"/>
    <w:qFormat/>
    <w:pPr>
      <w:numPr>
        <w:ilvl w:val="6"/>
        <w:numId w:val="43"/>
      </w:numPr>
      <w:spacing w:before="240" w:after="60"/>
      <w:outlineLvl w:val="6"/>
    </w:pPr>
  </w:style>
  <w:style w:type="paragraph" w:styleId="Rubrik8">
    <w:name w:val="heading 8"/>
    <w:basedOn w:val="Normal"/>
    <w:next w:val="Normal"/>
    <w:link w:val="Rubrik8Char"/>
    <w:qFormat/>
    <w:pPr>
      <w:numPr>
        <w:ilvl w:val="7"/>
        <w:numId w:val="44"/>
      </w:numPr>
      <w:spacing w:before="240" w:after="60"/>
      <w:outlineLvl w:val="7"/>
    </w:pPr>
    <w:rPr>
      <w:i/>
      <w:iCs/>
    </w:rPr>
  </w:style>
  <w:style w:type="paragraph" w:styleId="Rubrik9">
    <w:name w:val="heading 9"/>
    <w:basedOn w:val="Normal"/>
    <w:next w:val="Normal"/>
    <w:link w:val="Rubrik9Char"/>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pPr>
      <w:numPr>
        <w:numId w:val="8"/>
      </w:numPr>
    </w:pPr>
  </w:style>
  <w:style w:type="paragraph" w:styleId="Brdtextmedindrag">
    <w:name w:val="Body Text Indent"/>
    <w:basedOn w:val="Normal"/>
    <w:link w:val="BrdtextmedindragChar"/>
    <w:pPr>
      <w:spacing w:after="120"/>
      <w:ind w:left="283"/>
    </w:pPr>
  </w:style>
  <w:style w:type="paragraph" w:styleId="Brdtextmedfrstaindrag2">
    <w:name w:val="Body Text First Indent 2"/>
    <w:basedOn w:val="Brdtextmedindrag"/>
    <w:link w:val="Brdtextmedfrstaindrag2Char"/>
    <w:pPr>
      <w:ind w:firstLine="210"/>
    </w:pPr>
  </w:style>
  <w:style w:type="paragraph" w:styleId="Sidhuvud">
    <w:name w:val="header"/>
    <w:basedOn w:val="Normal"/>
    <w:link w:val="SidhuvudChar"/>
    <w:pPr>
      <w:tabs>
        <w:tab w:val="right" w:pos="8732"/>
      </w:tabs>
    </w:pPr>
    <w:rPr>
      <w:rFonts w:ascii="Arial" w:hAnsi="Arial" w:cs="Arial"/>
      <w:sz w:val="16"/>
    </w:rPr>
  </w:style>
  <w:style w:type="paragraph" w:styleId="Sidfot">
    <w:name w:val="footer"/>
    <w:basedOn w:val="Normal"/>
    <w:link w:val="SidfotChar"/>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link w:val="ANormalChar"/>
    <w:qFormat/>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uiPriority w:val="39"/>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uiPriority w:val="39"/>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link w:val="BrdtextChar"/>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uiPriority w:val="39"/>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2"/>
    </w:pPr>
    <w:rPr>
      <w:bCs w:val="0"/>
      <w:sz w:val="22"/>
    </w:rPr>
  </w:style>
  <w:style w:type="paragraph" w:customStyle="1" w:styleId="LagParagraf">
    <w:name w:val="LagParagraf"/>
    <w:basedOn w:val="LagKapitel"/>
    <w:next w:val="LagPararubrik"/>
    <w:pPr>
      <w:keepNext w:val="0"/>
      <w:outlineLvl w:val="9"/>
    </w:pPr>
    <w:rPr>
      <w:b w:val="0"/>
    </w:rPr>
  </w:style>
  <w:style w:type="paragraph" w:customStyle="1" w:styleId="LagPararubrik">
    <w:name w:val="LagPararubrik"/>
    <w:basedOn w:val="LagKapitel"/>
    <w:next w:val="ANormal"/>
    <w:pPr>
      <w:outlineLvl w:val="9"/>
    </w:pPr>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paragraph" w:styleId="Dokumentversikt">
    <w:name w:val="Document Map"/>
    <w:basedOn w:val="Normal"/>
    <w:semiHidden/>
    <w:rsid w:val="005C5E44"/>
    <w:pPr>
      <w:shd w:val="clear" w:color="auto" w:fill="000080"/>
    </w:pPr>
    <w:rPr>
      <w:rFonts w:ascii="Tahoma" w:hAnsi="Tahoma" w:cs="Tahoma"/>
      <w:sz w:val="20"/>
      <w:szCs w:val="20"/>
    </w:rPr>
  </w:style>
  <w:style w:type="character" w:customStyle="1" w:styleId="Rubrik1Char">
    <w:name w:val="Rubrik 1 Char"/>
    <w:link w:val="Rubrik1"/>
    <w:rsid w:val="0077057D"/>
    <w:rPr>
      <w:rFonts w:ascii="Arial" w:hAnsi="Arial" w:cs="Arial"/>
      <w:b/>
      <w:bCs/>
      <w:kern w:val="32"/>
      <w:sz w:val="32"/>
      <w:szCs w:val="32"/>
      <w:lang w:val="sv-SE" w:eastAsia="sv-SE"/>
    </w:rPr>
  </w:style>
  <w:style w:type="character" w:customStyle="1" w:styleId="Rubrik2Char">
    <w:name w:val="Rubrik 2 Char"/>
    <w:link w:val="Rubrik2"/>
    <w:rsid w:val="0077057D"/>
    <w:rPr>
      <w:rFonts w:ascii="Arial" w:hAnsi="Arial" w:cs="Arial"/>
      <w:b/>
      <w:bCs/>
      <w:i/>
      <w:iCs/>
      <w:sz w:val="28"/>
      <w:szCs w:val="28"/>
      <w:lang w:val="sv-SE" w:eastAsia="sv-SE"/>
    </w:rPr>
  </w:style>
  <w:style w:type="character" w:customStyle="1" w:styleId="Rubrik3Char">
    <w:name w:val="Rubrik 3 Char"/>
    <w:link w:val="Rubrik3"/>
    <w:rsid w:val="0077057D"/>
    <w:rPr>
      <w:rFonts w:ascii="Arial" w:hAnsi="Arial" w:cs="Arial"/>
      <w:b/>
      <w:bCs/>
      <w:sz w:val="26"/>
      <w:szCs w:val="26"/>
      <w:lang w:val="sv-SE" w:eastAsia="sv-SE"/>
    </w:rPr>
  </w:style>
  <w:style w:type="character" w:customStyle="1" w:styleId="Rubrik4Char">
    <w:name w:val="Rubrik 4 Char"/>
    <w:link w:val="Rubrik4"/>
    <w:rsid w:val="0077057D"/>
    <w:rPr>
      <w:b/>
      <w:bCs/>
      <w:sz w:val="28"/>
      <w:szCs w:val="28"/>
      <w:lang w:val="sv-SE" w:eastAsia="sv-SE"/>
    </w:rPr>
  </w:style>
  <w:style w:type="character" w:customStyle="1" w:styleId="Rubrik5Char">
    <w:name w:val="Rubrik 5 Char"/>
    <w:link w:val="Rubrik5"/>
    <w:rsid w:val="0077057D"/>
    <w:rPr>
      <w:b/>
      <w:bCs/>
      <w:i/>
      <w:iCs/>
      <w:sz w:val="26"/>
      <w:szCs w:val="26"/>
      <w:lang w:val="sv-SE" w:eastAsia="sv-SE"/>
    </w:rPr>
  </w:style>
  <w:style w:type="character" w:customStyle="1" w:styleId="Rubrik6Char">
    <w:name w:val="Rubrik 6 Char"/>
    <w:link w:val="Rubrik6"/>
    <w:rsid w:val="0077057D"/>
    <w:rPr>
      <w:b/>
      <w:bCs/>
      <w:sz w:val="22"/>
      <w:szCs w:val="22"/>
      <w:lang w:val="sv-SE" w:eastAsia="sv-SE"/>
    </w:rPr>
  </w:style>
  <w:style w:type="character" w:customStyle="1" w:styleId="Rubrik7Char">
    <w:name w:val="Rubrik 7 Char"/>
    <w:link w:val="Rubrik7"/>
    <w:rsid w:val="0077057D"/>
    <w:rPr>
      <w:sz w:val="24"/>
      <w:szCs w:val="24"/>
      <w:lang w:val="sv-SE" w:eastAsia="sv-SE"/>
    </w:rPr>
  </w:style>
  <w:style w:type="character" w:customStyle="1" w:styleId="Rubrik8Char">
    <w:name w:val="Rubrik 8 Char"/>
    <w:link w:val="Rubrik8"/>
    <w:rsid w:val="0077057D"/>
    <w:rPr>
      <w:i/>
      <w:iCs/>
      <w:sz w:val="24"/>
      <w:szCs w:val="24"/>
      <w:lang w:val="sv-SE" w:eastAsia="sv-SE"/>
    </w:rPr>
  </w:style>
  <w:style w:type="character" w:customStyle="1" w:styleId="Rubrik9Char">
    <w:name w:val="Rubrik 9 Char"/>
    <w:link w:val="Rubrik9"/>
    <w:rsid w:val="0077057D"/>
    <w:rPr>
      <w:rFonts w:ascii="Arial" w:hAnsi="Arial" w:cs="Arial"/>
      <w:sz w:val="22"/>
      <w:szCs w:val="22"/>
      <w:lang w:val="sv-SE" w:eastAsia="sv-SE"/>
    </w:rPr>
  </w:style>
  <w:style w:type="character" w:customStyle="1" w:styleId="BrdtextmedindragChar">
    <w:name w:val="Brödtext med indrag Char"/>
    <w:link w:val="Brdtextmedindrag"/>
    <w:rsid w:val="0077057D"/>
    <w:rPr>
      <w:sz w:val="24"/>
      <w:szCs w:val="24"/>
      <w:lang w:val="sv-SE" w:eastAsia="sv-SE"/>
    </w:rPr>
  </w:style>
  <w:style w:type="character" w:customStyle="1" w:styleId="Brdtextmedfrstaindrag2Char">
    <w:name w:val="Brödtext med första indrag 2 Char"/>
    <w:link w:val="Brdtextmedfrstaindrag2"/>
    <w:rsid w:val="0077057D"/>
    <w:rPr>
      <w:sz w:val="24"/>
      <w:szCs w:val="24"/>
      <w:lang w:val="sv-SE" w:eastAsia="sv-SE"/>
    </w:rPr>
  </w:style>
  <w:style w:type="character" w:customStyle="1" w:styleId="SidhuvudChar">
    <w:name w:val="Sidhuvud Char"/>
    <w:link w:val="Sidhuvud"/>
    <w:rsid w:val="0077057D"/>
    <w:rPr>
      <w:rFonts w:ascii="Arial" w:hAnsi="Arial" w:cs="Arial"/>
      <w:sz w:val="16"/>
      <w:szCs w:val="24"/>
      <w:lang w:val="sv-SE" w:eastAsia="sv-SE"/>
    </w:rPr>
  </w:style>
  <w:style w:type="character" w:customStyle="1" w:styleId="SidfotChar">
    <w:name w:val="Sidfot Char"/>
    <w:link w:val="Sidfot"/>
    <w:rsid w:val="0077057D"/>
    <w:rPr>
      <w:rFonts w:ascii="Verdana" w:hAnsi="Verdana" w:cs="Arial"/>
      <w:sz w:val="14"/>
      <w:szCs w:val="24"/>
      <w:lang w:val="sv-SE" w:eastAsia="sv-SE"/>
    </w:rPr>
  </w:style>
  <w:style w:type="character" w:customStyle="1" w:styleId="BrdtextChar">
    <w:name w:val="Brödtext Char"/>
    <w:link w:val="Brdtext"/>
    <w:rsid w:val="0077057D"/>
    <w:rPr>
      <w:sz w:val="24"/>
      <w:szCs w:val="24"/>
      <w:lang w:val="sv-SE" w:eastAsia="sv-SE"/>
    </w:rPr>
  </w:style>
  <w:style w:type="character" w:customStyle="1" w:styleId="ANormalChar">
    <w:name w:val="ANormal Char"/>
    <w:link w:val="ANormal"/>
    <w:locked/>
    <w:rsid w:val="0077057D"/>
    <w:rPr>
      <w:sz w:val="22"/>
      <w:lang w:val="sv-SE" w:eastAsia="sv-SE"/>
    </w:rPr>
  </w:style>
  <w:style w:type="numbering" w:customStyle="1" w:styleId="Ingenlista1">
    <w:name w:val="Ingen lista1"/>
    <w:next w:val="Ingenlista"/>
    <w:uiPriority w:val="99"/>
    <w:semiHidden/>
    <w:unhideWhenUsed/>
    <w:rsid w:val="0077057D"/>
  </w:style>
  <w:style w:type="character" w:styleId="Kommentarsreferens">
    <w:name w:val="annotation reference"/>
    <w:uiPriority w:val="99"/>
    <w:unhideWhenUsed/>
    <w:rsid w:val="0077057D"/>
    <w:rPr>
      <w:sz w:val="16"/>
      <w:szCs w:val="16"/>
    </w:rPr>
  </w:style>
  <w:style w:type="paragraph" w:styleId="Kommentarer">
    <w:name w:val="annotation text"/>
    <w:basedOn w:val="Normal"/>
    <w:link w:val="KommentarerChar"/>
    <w:uiPriority w:val="99"/>
    <w:unhideWhenUsed/>
    <w:rsid w:val="0077057D"/>
    <w:rPr>
      <w:sz w:val="20"/>
      <w:szCs w:val="20"/>
    </w:rPr>
  </w:style>
  <w:style w:type="character" w:customStyle="1" w:styleId="KommentarerChar">
    <w:name w:val="Kommentarer Char"/>
    <w:basedOn w:val="Standardstycketeckensnitt"/>
    <w:link w:val="Kommentarer"/>
    <w:uiPriority w:val="99"/>
    <w:rsid w:val="0077057D"/>
    <w:rPr>
      <w:lang w:val="sv-SE" w:eastAsia="sv-SE"/>
    </w:rPr>
  </w:style>
  <w:style w:type="paragraph" w:styleId="Kommentarsmne">
    <w:name w:val="annotation subject"/>
    <w:basedOn w:val="Kommentarer"/>
    <w:next w:val="Kommentarer"/>
    <w:link w:val="KommentarsmneChar"/>
    <w:uiPriority w:val="99"/>
    <w:unhideWhenUsed/>
    <w:rsid w:val="0077057D"/>
    <w:rPr>
      <w:b/>
      <w:bCs/>
    </w:rPr>
  </w:style>
  <w:style w:type="character" w:customStyle="1" w:styleId="KommentarsmneChar">
    <w:name w:val="Kommentarsämne Char"/>
    <w:basedOn w:val="KommentarerChar"/>
    <w:link w:val="Kommentarsmne"/>
    <w:uiPriority w:val="99"/>
    <w:rsid w:val="0077057D"/>
    <w:rPr>
      <w:b/>
      <w:bCs/>
      <w:lang w:val="sv-SE" w:eastAsia="sv-SE"/>
    </w:rPr>
  </w:style>
  <w:style w:type="character" w:styleId="Olstomnmnande">
    <w:name w:val="Unresolved Mention"/>
    <w:uiPriority w:val="99"/>
    <w:semiHidden/>
    <w:unhideWhenUsed/>
    <w:rsid w:val="0077057D"/>
    <w:rPr>
      <w:color w:val="605E5C"/>
      <w:shd w:val="clear" w:color="auto" w:fill="E1DFDD"/>
    </w:rPr>
  </w:style>
  <w:style w:type="character" w:customStyle="1" w:styleId="cf01">
    <w:name w:val="cf01"/>
    <w:rsid w:val="0077057D"/>
    <w:rPr>
      <w:rFonts w:ascii="Segoe UI" w:hAnsi="Segoe UI" w:cs="Segoe UI" w:hint="default"/>
      <w:sz w:val="18"/>
      <w:szCs w:val="18"/>
    </w:rPr>
  </w:style>
  <w:style w:type="paragraph" w:customStyle="1" w:styleId="pf0">
    <w:name w:val="pf0"/>
    <w:basedOn w:val="Normal"/>
    <w:rsid w:val="0077057D"/>
    <w:pPr>
      <w:spacing w:before="100" w:beforeAutospacing="1" w:after="100" w:afterAutospacing="1"/>
    </w:pPr>
    <w:rPr>
      <w:lang w:val="sv-FI" w:eastAsia="sv-FI"/>
    </w:rPr>
  </w:style>
  <w:style w:type="paragraph" w:customStyle="1" w:styleId="lagparagraf0">
    <w:name w:val="lagparagraf"/>
    <w:basedOn w:val="Normal"/>
    <w:rsid w:val="0077057D"/>
    <w:pPr>
      <w:spacing w:before="100" w:beforeAutospacing="1" w:after="100" w:afterAutospacing="1"/>
    </w:pPr>
    <w:rPr>
      <w:lang w:val="sv-FI" w:eastAsia="sv-FI"/>
    </w:rPr>
  </w:style>
  <w:style w:type="paragraph" w:customStyle="1" w:styleId="lagpararubrik0">
    <w:name w:val="lagpararubrik"/>
    <w:basedOn w:val="Normal"/>
    <w:rsid w:val="0077057D"/>
    <w:pPr>
      <w:spacing w:before="100" w:beforeAutospacing="1" w:after="100" w:afterAutospacing="1"/>
    </w:pPr>
    <w:rPr>
      <w:lang w:val="sv-FI" w:eastAsia="sv-FI"/>
    </w:rPr>
  </w:style>
  <w:style w:type="paragraph" w:customStyle="1" w:styleId="anormal0">
    <w:name w:val="anormal"/>
    <w:basedOn w:val="Normal"/>
    <w:rsid w:val="0077057D"/>
    <w:pPr>
      <w:spacing w:before="100" w:beforeAutospacing="1" w:after="100" w:afterAutospacing="1"/>
    </w:pPr>
    <w:rPr>
      <w:lang w:val="sv-FI" w:eastAsia="sv-FI"/>
    </w:rPr>
  </w:style>
  <w:style w:type="paragraph" w:customStyle="1" w:styleId="Liststycke1">
    <w:name w:val="Liststycke1"/>
    <w:basedOn w:val="Normal"/>
    <w:next w:val="Liststycke"/>
    <w:uiPriority w:val="34"/>
    <w:qFormat/>
    <w:rsid w:val="0077057D"/>
    <w:pPr>
      <w:autoSpaceDE w:val="0"/>
      <w:autoSpaceDN w:val="0"/>
      <w:adjustRightInd w:val="0"/>
      <w:spacing w:line="300" w:lineRule="auto"/>
      <w:ind w:left="720"/>
      <w:contextualSpacing/>
      <w:textAlignment w:val="center"/>
    </w:pPr>
    <w:rPr>
      <w:rFonts w:ascii="Calibri" w:eastAsia="Calibri" w:hAnsi="Calibri" w:cs="Open Sans"/>
      <w:sz w:val="20"/>
      <w:szCs w:val="20"/>
      <w:lang w:eastAsia="en-US"/>
    </w:rPr>
  </w:style>
  <w:style w:type="paragraph" w:customStyle="1" w:styleId="Slutnotstext1">
    <w:name w:val="Slutnotstext1"/>
    <w:basedOn w:val="Normal"/>
    <w:next w:val="Slutnotstext"/>
    <w:link w:val="SlutnotstextChar"/>
    <w:uiPriority w:val="99"/>
    <w:semiHidden/>
    <w:unhideWhenUsed/>
    <w:rsid w:val="0077057D"/>
    <w:pPr>
      <w:autoSpaceDE w:val="0"/>
      <w:autoSpaceDN w:val="0"/>
      <w:adjustRightInd w:val="0"/>
      <w:textAlignment w:val="center"/>
    </w:pPr>
    <w:rPr>
      <w:rFonts w:ascii="Calibri" w:eastAsia="Calibri" w:hAnsi="Calibri" w:cs="Open Sans"/>
      <w:sz w:val="20"/>
      <w:szCs w:val="20"/>
      <w:lang w:val="sv-FI" w:eastAsia="en-US"/>
    </w:rPr>
  </w:style>
  <w:style w:type="character" w:customStyle="1" w:styleId="SlutnotstextChar">
    <w:name w:val="Slutnotstext Char"/>
    <w:link w:val="Slutnotstext1"/>
    <w:uiPriority w:val="99"/>
    <w:semiHidden/>
    <w:rsid w:val="0077057D"/>
    <w:rPr>
      <w:rFonts w:ascii="Calibri" w:eastAsia="Calibri" w:hAnsi="Calibri" w:cs="Open Sans"/>
      <w:lang w:eastAsia="en-US"/>
    </w:rPr>
  </w:style>
  <w:style w:type="character" w:styleId="Slutnotsreferens">
    <w:name w:val="endnote reference"/>
    <w:uiPriority w:val="99"/>
    <w:unhideWhenUsed/>
    <w:rsid w:val="0077057D"/>
    <w:rPr>
      <w:vertAlign w:val="superscript"/>
    </w:rPr>
  </w:style>
  <w:style w:type="paragraph" w:styleId="Liststycke">
    <w:name w:val="List Paragraph"/>
    <w:basedOn w:val="Normal"/>
    <w:uiPriority w:val="34"/>
    <w:qFormat/>
    <w:rsid w:val="0077057D"/>
    <w:pPr>
      <w:ind w:left="1247"/>
    </w:pPr>
  </w:style>
  <w:style w:type="paragraph" w:styleId="Slutnotstext">
    <w:name w:val="endnote text"/>
    <w:basedOn w:val="Normal"/>
    <w:link w:val="SlutnotstextChar1"/>
    <w:uiPriority w:val="99"/>
    <w:unhideWhenUsed/>
    <w:rsid w:val="0077057D"/>
    <w:rPr>
      <w:sz w:val="20"/>
      <w:szCs w:val="20"/>
    </w:rPr>
  </w:style>
  <w:style w:type="character" w:customStyle="1" w:styleId="SlutnotstextChar1">
    <w:name w:val="Slutnotstext Char1"/>
    <w:basedOn w:val="Standardstycketeckensnitt"/>
    <w:link w:val="Slutnotstext"/>
    <w:uiPriority w:val="99"/>
    <w:rsid w:val="0077057D"/>
    <w:rPr>
      <w:lang w:val="sv-SE" w:eastAsia="sv-SE"/>
    </w:rPr>
  </w:style>
  <w:style w:type="character" w:styleId="Fotnotsreferens">
    <w:name w:val="footnote reference"/>
    <w:uiPriority w:val="99"/>
    <w:unhideWhenUsed/>
    <w:rsid w:val="0077057D"/>
    <w:rPr>
      <w:vertAlign w:val="superscript"/>
    </w:rPr>
  </w:style>
  <w:style w:type="paragraph" w:customStyle="1" w:styleId="Default">
    <w:name w:val="Default"/>
    <w:rsid w:val="0077057D"/>
    <w:pPr>
      <w:autoSpaceDE w:val="0"/>
      <w:autoSpaceDN w:val="0"/>
      <w:adjustRightInd w:val="0"/>
    </w:pPr>
    <w:rPr>
      <w:rFonts w:ascii="Segoe UI" w:hAnsi="Segoe UI" w:cs="Segoe UI"/>
      <w:color w:val="000000"/>
      <w:sz w:val="24"/>
      <w:szCs w:val="24"/>
    </w:rPr>
  </w:style>
  <w:style w:type="paragraph" w:styleId="Revision">
    <w:name w:val="Revision"/>
    <w:hidden/>
    <w:uiPriority w:val="99"/>
    <w:semiHidden/>
    <w:rsid w:val="0077057D"/>
    <w:rPr>
      <w:sz w:val="24"/>
      <w:szCs w:val="24"/>
      <w:lang w:val="sv-SE" w:eastAsia="sv-SE"/>
    </w:rPr>
  </w:style>
  <w:style w:type="paragraph" w:styleId="Normalwebb">
    <w:name w:val="Normal (Web)"/>
    <w:basedOn w:val="Normal"/>
    <w:uiPriority w:val="99"/>
    <w:unhideWhenUsed/>
    <w:rsid w:val="0077057D"/>
  </w:style>
  <w:style w:type="character" w:styleId="Stark">
    <w:name w:val="Strong"/>
    <w:uiPriority w:val="22"/>
    <w:qFormat/>
    <w:rsid w:val="007705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Lagtinget\Kansli\Mallar\LT-Beslu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2D7DF-B2A7-4649-A3F3-3E2095D99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LT-Beslut.dotx</Template>
  <TotalTime>7</TotalTime>
  <Pages>2</Pages>
  <Words>520</Words>
  <Characters>2828</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Ålands lagting - Beslut LTB 21/2026</vt:lpstr>
    </vt:vector>
  </TitlesOfParts>
  <Company>Ålands lagting</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Ålands lagting - Beslut LTB 21/2026</dc:title>
  <dc:creator>Jessica Laaksonen</dc:creator>
  <cp:lastModifiedBy>Jessica Laaksonen</cp:lastModifiedBy>
  <cp:revision>4</cp:revision>
  <cp:lastPrinted>2026-04-07T12:21:00Z</cp:lastPrinted>
  <dcterms:created xsi:type="dcterms:W3CDTF">2026-04-07T12:38:00Z</dcterms:created>
  <dcterms:modified xsi:type="dcterms:W3CDTF">2026-04-15T09:30:00Z</dcterms:modified>
</cp:coreProperties>
</file>