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E023D9" w14:paraId="15266C4D" w14:textId="77777777">
        <w:trPr>
          <w:cantSplit/>
          <w:trHeight w:val="20"/>
        </w:trPr>
        <w:tc>
          <w:tcPr>
            <w:tcW w:w="861" w:type="dxa"/>
            <w:vMerge w:val="restart"/>
          </w:tcPr>
          <w:p w14:paraId="2DBD9F63" w14:textId="12BB1160" w:rsidR="00E023D9" w:rsidRDefault="008B4571">
            <w:pPr>
              <w:pStyle w:val="xLedtext"/>
              <w:rPr>
                <w:noProof/>
              </w:rPr>
            </w:pPr>
            <w:r>
              <w:rPr>
                <w:noProof/>
              </w:rPr>
              <w:drawing>
                <wp:anchor distT="0" distB="0" distL="114300" distR="114300" simplePos="0" relativeHeight="251657728" behindDoc="0" locked="0" layoutInCell="1" allowOverlap="1" wp14:anchorId="19997181" wp14:editId="2D963EEE">
                  <wp:simplePos x="0" y="0"/>
                  <wp:positionH relativeFrom="column">
                    <wp:posOffset>-31115</wp:posOffset>
                  </wp:positionH>
                  <wp:positionV relativeFrom="paragraph">
                    <wp:posOffset>635</wp:posOffset>
                  </wp:positionV>
                  <wp:extent cx="2647950" cy="685800"/>
                  <wp:effectExtent l="0" t="0" r="0" b="0"/>
                  <wp:wrapNone/>
                  <wp:docPr id="3" name="Bild 2" descr="regeringen_svartv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regeringen_svartvi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7950"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736" w:type="dxa"/>
            <w:gridSpan w:val="3"/>
            <w:vAlign w:val="bottom"/>
          </w:tcPr>
          <w:p w14:paraId="5E9855F4" w14:textId="6A3677A8" w:rsidR="00E023D9" w:rsidRDefault="008B4571">
            <w:pPr>
              <w:pStyle w:val="xMellanrum"/>
            </w:pPr>
            <w:r w:rsidRPr="0038504B">
              <w:rPr>
                <w:noProof/>
              </w:rPr>
              <w:drawing>
                <wp:inline distT="0" distB="0" distL="0" distR="0" wp14:anchorId="2EA42C1E" wp14:editId="0F5926E9">
                  <wp:extent cx="47625" cy="47625"/>
                  <wp:effectExtent l="0" t="0" r="0" b="0"/>
                  <wp:docPr id="1" name="Bild 1" descr="5x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5x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tc>
      </w:tr>
      <w:tr w:rsidR="00E023D9" w14:paraId="5909C69B" w14:textId="77777777">
        <w:trPr>
          <w:cantSplit/>
          <w:trHeight w:val="299"/>
        </w:trPr>
        <w:tc>
          <w:tcPr>
            <w:tcW w:w="861" w:type="dxa"/>
            <w:vMerge/>
          </w:tcPr>
          <w:p w14:paraId="7E1586B5" w14:textId="77777777" w:rsidR="00E023D9" w:rsidRDefault="00E023D9">
            <w:pPr>
              <w:pStyle w:val="xLedtext"/>
            </w:pPr>
          </w:p>
        </w:tc>
        <w:tc>
          <w:tcPr>
            <w:tcW w:w="4448" w:type="dxa"/>
            <w:vAlign w:val="bottom"/>
          </w:tcPr>
          <w:p w14:paraId="1ADDCB90" w14:textId="77777777" w:rsidR="00E023D9" w:rsidRDefault="00E023D9">
            <w:pPr>
              <w:pStyle w:val="xAvsandare1"/>
            </w:pPr>
          </w:p>
        </w:tc>
        <w:tc>
          <w:tcPr>
            <w:tcW w:w="4288" w:type="dxa"/>
            <w:gridSpan w:val="2"/>
            <w:vAlign w:val="bottom"/>
          </w:tcPr>
          <w:p w14:paraId="49D705E4" w14:textId="77777777" w:rsidR="00E023D9" w:rsidRDefault="00E023D9">
            <w:pPr>
              <w:pStyle w:val="xDokTypNr"/>
            </w:pPr>
            <w:r>
              <w:t>PARALLELLTEXTER</w:t>
            </w:r>
          </w:p>
        </w:tc>
      </w:tr>
      <w:tr w:rsidR="00E023D9" w14:paraId="514FD01E" w14:textId="77777777">
        <w:trPr>
          <w:cantSplit/>
          <w:trHeight w:val="238"/>
        </w:trPr>
        <w:tc>
          <w:tcPr>
            <w:tcW w:w="861" w:type="dxa"/>
            <w:vMerge/>
          </w:tcPr>
          <w:p w14:paraId="67150CC9" w14:textId="77777777" w:rsidR="00E023D9" w:rsidRDefault="00E023D9">
            <w:pPr>
              <w:pStyle w:val="xLedtext"/>
            </w:pPr>
          </w:p>
        </w:tc>
        <w:tc>
          <w:tcPr>
            <w:tcW w:w="4448" w:type="dxa"/>
            <w:vAlign w:val="bottom"/>
          </w:tcPr>
          <w:p w14:paraId="2D986B1D" w14:textId="77777777" w:rsidR="00E023D9" w:rsidRDefault="00E023D9">
            <w:pPr>
              <w:pStyle w:val="xLedtext"/>
            </w:pPr>
          </w:p>
        </w:tc>
        <w:tc>
          <w:tcPr>
            <w:tcW w:w="1725" w:type="dxa"/>
            <w:vAlign w:val="bottom"/>
          </w:tcPr>
          <w:p w14:paraId="4B52072F" w14:textId="77777777" w:rsidR="00E023D9" w:rsidRDefault="00E023D9">
            <w:pPr>
              <w:pStyle w:val="xLedtext"/>
            </w:pPr>
            <w:r>
              <w:t>Datum</w:t>
            </w:r>
          </w:p>
        </w:tc>
        <w:tc>
          <w:tcPr>
            <w:tcW w:w="2563" w:type="dxa"/>
            <w:vAlign w:val="bottom"/>
          </w:tcPr>
          <w:p w14:paraId="24EA7323" w14:textId="77777777" w:rsidR="00E023D9" w:rsidRDefault="00E023D9">
            <w:pPr>
              <w:pStyle w:val="xLedtext"/>
            </w:pPr>
          </w:p>
        </w:tc>
      </w:tr>
      <w:tr w:rsidR="00E023D9" w14:paraId="78FDA67F" w14:textId="77777777">
        <w:trPr>
          <w:cantSplit/>
          <w:trHeight w:val="238"/>
        </w:trPr>
        <w:tc>
          <w:tcPr>
            <w:tcW w:w="861" w:type="dxa"/>
            <w:vMerge/>
          </w:tcPr>
          <w:p w14:paraId="7DEFF6E5" w14:textId="77777777" w:rsidR="00E023D9" w:rsidRDefault="00E023D9">
            <w:pPr>
              <w:pStyle w:val="xAvsandare2"/>
            </w:pPr>
          </w:p>
        </w:tc>
        <w:tc>
          <w:tcPr>
            <w:tcW w:w="4448" w:type="dxa"/>
            <w:vAlign w:val="center"/>
          </w:tcPr>
          <w:p w14:paraId="79DFB3E3" w14:textId="77777777" w:rsidR="00E023D9" w:rsidRDefault="00E023D9">
            <w:pPr>
              <w:pStyle w:val="xAvsandare2"/>
            </w:pPr>
          </w:p>
        </w:tc>
        <w:tc>
          <w:tcPr>
            <w:tcW w:w="1725" w:type="dxa"/>
            <w:vAlign w:val="center"/>
          </w:tcPr>
          <w:p w14:paraId="1604FFAE" w14:textId="3ADDF9AB" w:rsidR="00E023D9" w:rsidRDefault="00E023D9">
            <w:pPr>
              <w:pStyle w:val="xDatum1"/>
            </w:pPr>
            <w:r>
              <w:t>20</w:t>
            </w:r>
            <w:r w:rsidR="003775EF">
              <w:t>25</w:t>
            </w:r>
            <w:r>
              <w:t>-</w:t>
            </w:r>
            <w:r w:rsidR="003775EF">
              <w:t>12</w:t>
            </w:r>
            <w:r>
              <w:t>-</w:t>
            </w:r>
            <w:r w:rsidR="003775EF">
              <w:t>18</w:t>
            </w:r>
          </w:p>
        </w:tc>
        <w:tc>
          <w:tcPr>
            <w:tcW w:w="2563" w:type="dxa"/>
            <w:vAlign w:val="center"/>
          </w:tcPr>
          <w:p w14:paraId="58D1858F" w14:textId="77777777" w:rsidR="00E023D9" w:rsidRDefault="00E023D9">
            <w:pPr>
              <w:pStyle w:val="xBeteckning1"/>
            </w:pPr>
          </w:p>
        </w:tc>
      </w:tr>
      <w:tr w:rsidR="00E023D9" w14:paraId="0408E419" w14:textId="77777777">
        <w:trPr>
          <w:cantSplit/>
          <w:trHeight w:val="238"/>
        </w:trPr>
        <w:tc>
          <w:tcPr>
            <w:tcW w:w="861" w:type="dxa"/>
            <w:vMerge/>
          </w:tcPr>
          <w:p w14:paraId="35E95764" w14:textId="77777777" w:rsidR="00E023D9" w:rsidRDefault="00E023D9">
            <w:pPr>
              <w:pStyle w:val="xLedtext"/>
            </w:pPr>
          </w:p>
        </w:tc>
        <w:tc>
          <w:tcPr>
            <w:tcW w:w="4448" w:type="dxa"/>
            <w:vAlign w:val="bottom"/>
          </w:tcPr>
          <w:p w14:paraId="53CA578A" w14:textId="77777777" w:rsidR="00E023D9" w:rsidRDefault="00E023D9">
            <w:pPr>
              <w:pStyle w:val="xLedtext"/>
            </w:pPr>
          </w:p>
        </w:tc>
        <w:tc>
          <w:tcPr>
            <w:tcW w:w="1725" w:type="dxa"/>
            <w:vAlign w:val="bottom"/>
          </w:tcPr>
          <w:p w14:paraId="148D3C86" w14:textId="77777777" w:rsidR="00E023D9" w:rsidRDefault="00E023D9">
            <w:pPr>
              <w:pStyle w:val="xLedtext"/>
            </w:pPr>
          </w:p>
        </w:tc>
        <w:tc>
          <w:tcPr>
            <w:tcW w:w="2563" w:type="dxa"/>
            <w:vAlign w:val="bottom"/>
          </w:tcPr>
          <w:p w14:paraId="0957B008" w14:textId="77777777" w:rsidR="00E023D9" w:rsidRDefault="00E023D9">
            <w:pPr>
              <w:pStyle w:val="xLedtext"/>
            </w:pPr>
          </w:p>
        </w:tc>
      </w:tr>
      <w:tr w:rsidR="00E023D9" w14:paraId="70B039C2" w14:textId="77777777">
        <w:trPr>
          <w:cantSplit/>
          <w:trHeight w:val="238"/>
        </w:trPr>
        <w:tc>
          <w:tcPr>
            <w:tcW w:w="861" w:type="dxa"/>
            <w:vMerge/>
            <w:tcBorders>
              <w:bottom w:val="single" w:sz="4" w:space="0" w:color="auto"/>
            </w:tcBorders>
          </w:tcPr>
          <w:p w14:paraId="6423479B" w14:textId="77777777" w:rsidR="00E023D9" w:rsidRDefault="00E023D9">
            <w:pPr>
              <w:pStyle w:val="xAvsandare3"/>
            </w:pPr>
          </w:p>
        </w:tc>
        <w:tc>
          <w:tcPr>
            <w:tcW w:w="4448" w:type="dxa"/>
            <w:tcBorders>
              <w:bottom w:val="single" w:sz="4" w:space="0" w:color="auto"/>
            </w:tcBorders>
            <w:vAlign w:val="center"/>
          </w:tcPr>
          <w:p w14:paraId="387EEBD0" w14:textId="77777777" w:rsidR="00E023D9" w:rsidRDefault="00E023D9">
            <w:pPr>
              <w:pStyle w:val="xAvsandare3"/>
            </w:pPr>
          </w:p>
        </w:tc>
        <w:tc>
          <w:tcPr>
            <w:tcW w:w="1725" w:type="dxa"/>
            <w:tcBorders>
              <w:bottom w:val="single" w:sz="4" w:space="0" w:color="auto"/>
            </w:tcBorders>
            <w:vAlign w:val="center"/>
          </w:tcPr>
          <w:p w14:paraId="7829509E" w14:textId="77777777" w:rsidR="00E023D9" w:rsidRDefault="00E023D9">
            <w:pPr>
              <w:pStyle w:val="xDatum2"/>
            </w:pPr>
          </w:p>
        </w:tc>
        <w:tc>
          <w:tcPr>
            <w:tcW w:w="2563" w:type="dxa"/>
            <w:tcBorders>
              <w:bottom w:val="single" w:sz="4" w:space="0" w:color="auto"/>
            </w:tcBorders>
            <w:vAlign w:val="center"/>
          </w:tcPr>
          <w:p w14:paraId="6406B73B" w14:textId="77777777" w:rsidR="00E023D9" w:rsidRDefault="00E023D9">
            <w:pPr>
              <w:pStyle w:val="xBeteckning2"/>
            </w:pPr>
          </w:p>
        </w:tc>
      </w:tr>
      <w:tr w:rsidR="00E023D9" w14:paraId="435CE00C" w14:textId="77777777">
        <w:trPr>
          <w:cantSplit/>
          <w:trHeight w:val="238"/>
        </w:trPr>
        <w:tc>
          <w:tcPr>
            <w:tcW w:w="861" w:type="dxa"/>
            <w:tcBorders>
              <w:top w:val="single" w:sz="4" w:space="0" w:color="auto"/>
            </w:tcBorders>
            <w:vAlign w:val="bottom"/>
          </w:tcPr>
          <w:p w14:paraId="33A4B3D3" w14:textId="77777777" w:rsidR="00E023D9" w:rsidRDefault="00E023D9">
            <w:pPr>
              <w:pStyle w:val="xLedtext"/>
            </w:pPr>
          </w:p>
        </w:tc>
        <w:tc>
          <w:tcPr>
            <w:tcW w:w="4448" w:type="dxa"/>
            <w:tcBorders>
              <w:top w:val="single" w:sz="4" w:space="0" w:color="auto"/>
            </w:tcBorders>
            <w:vAlign w:val="bottom"/>
          </w:tcPr>
          <w:p w14:paraId="5093724E" w14:textId="77777777" w:rsidR="00E023D9" w:rsidRDefault="00E023D9">
            <w:pPr>
              <w:pStyle w:val="xLedtext"/>
            </w:pPr>
          </w:p>
        </w:tc>
        <w:tc>
          <w:tcPr>
            <w:tcW w:w="4288" w:type="dxa"/>
            <w:gridSpan w:val="2"/>
            <w:tcBorders>
              <w:top w:val="single" w:sz="4" w:space="0" w:color="auto"/>
            </w:tcBorders>
            <w:vAlign w:val="bottom"/>
          </w:tcPr>
          <w:p w14:paraId="4394ED35" w14:textId="77777777" w:rsidR="00E023D9" w:rsidRDefault="00E023D9">
            <w:pPr>
              <w:pStyle w:val="xLedtext"/>
            </w:pPr>
          </w:p>
        </w:tc>
      </w:tr>
    </w:tbl>
    <w:p w14:paraId="5D0C055F" w14:textId="77777777" w:rsidR="00E023D9" w:rsidRDefault="00E023D9">
      <w:pPr>
        <w:rPr>
          <w:b/>
          <w:bCs/>
        </w:rPr>
        <w:sectPr w:rsidR="00E023D9">
          <w:footerReference w:type="even" r:id="rId10"/>
          <w:footerReference w:type="default" r:id="rId11"/>
          <w:pgSz w:w="11906" w:h="16838" w:code="9"/>
          <w:pgMar w:top="567" w:right="1134" w:bottom="1418" w:left="1191" w:header="624" w:footer="851" w:gutter="0"/>
          <w:cols w:space="708"/>
          <w:docGrid w:linePitch="360"/>
        </w:sectPr>
      </w:pPr>
    </w:p>
    <w:p w14:paraId="3137059F" w14:textId="7BDEDF22" w:rsidR="00E023D9" w:rsidRDefault="00E023D9">
      <w:pPr>
        <w:pStyle w:val="ArendeOverRubrik"/>
      </w:pPr>
      <w:r>
        <w:t xml:space="preserve">Parallelltexter till landskapsregeringens </w:t>
      </w:r>
      <w:r w:rsidR="00C97D0A">
        <w:t>lagförslag</w:t>
      </w:r>
    </w:p>
    <w:p w14:paraId="26DF851F" w14:textId="32FDCF0D" w:rsidR="00E023D9" w:rsidRDefault="00C97D0A">
      <w:pPr>
        <w:pStyle w:val="ArendeRubrik"/>
      </w:pPr>
      <w:r>
        <w:t>Ny gymnasielagstiftning</w:t>
      </w:r>
    </w:p>
    <w:p w14:paraId="6802C05D" w14:textId="78511DDC" w:rsidR="00E023D9" w:rsidRDefault="00E023D9">
      <w:pPr>
        <w:pStyle w:val="ArendeUnderRubrik"/>
      </w:pPr>
      <w:r>
        <w:t xml:space="preserve">Landskapsregeringens </w:t>
      </w:r>
      <w:r w:rsidR="00C97D0A">
        <w:t>lagförslag</w:t>
      </w:r>
      <w:r>
        <w:t xml:space="preserve"> nr </w:t>
      </w:r>
      <w:r w:rsidR="003775EF">
        <w:t>6</w:t>
      </w:r>
      <w:r>
        <w:t>/20</w:t>
      </w:r>
      <w:r w:rsidR="003775EF">
        <w:t>25</w:t>
      </w:r>
      <w:r>
        <w:t>-20</w:t>
      </w:r>
      <w:r w:rsidR="003775EF">
        <w:t>26</w:t>
      </w:r>
    </w:p>
    <w:p w14:paraId="4C9AA246" w14:textId="77777777" w:rsidR="00E023D9" w:rsidRDefault="00E023D9">
      <w:pPr>
        <w:pStyle w:val="ANormal"/>
      </w:pPr>
    </w:p>
    <w:p w14:paraId="6350463F" w14:textId="77777777" w:rsidR="00E023D9" w:rsidRDefault="00E023D9">
      <w:pPr>
        <w:pStyle w:val="Innehll1"/>
      </w:pPr>
      <w:r>
        <w:t>INNEHÅLL</w:t>
      </w:r>
    </w:p>
    <w:p w14:paraId="0C5D3BBC" w14:textId="6E4F1708" w:rsidR="003775EF" w:rsidRDefault="00E023D9">
      <w:pPr>
        <w:pStyle w:val="Innehll1"/>
        <w:rPr>
          <w:rFonts w:asciiTheme="minorHAnsi" w:eastAsiaTheme="minorEastAsia" w:hAnsiTheme="minorHAnsi" w:cstheme="minorBidi"/>
          <w:kern w:val="2"/>
          <w:sz w:val="24"/>
          <w:szCs w:val="24"/>
          <w:lang w:val="sv-FI" w:eastAsia="sv-FI"/>
          <w14:ligatures w14:val="standardContextual"/>
        </w:rPr>
      </w:pPr>
      <w:r w:rsidRPr="00204921">
        <w:rPr>
          <w:highlight w:val="yellow"/>
        </w:rPr>
        <w:fldChar w:fldCharType="begin"/>
      </w:r>
      <w:r w:rsidRPr="00204921">
        <w:rPr>
          <w:highlight w:val="yellow"/>
        </w:rPr>
        <w:instrText xml:space="preserve"> TOC \o "1-1" \h \z \t "LagHuvRubr;1" </w:instrText>
      </w:r>
      <w:r w:rsidRPr="00204921">
        <w:rPr>
          <w:highlight w:val="yellow"/>
        </w:rPr>
        <w:fldChar w:fldCharType="separate"/>
      </w:r>
      <w:hyperlink w:anchor="_Toc216955292" w:history="1">
        <w:r w:rsidR="003775EF" w:rsidRPr="00B37608">
          <w:rPr>
            <w:rStyle w:val="Hyperlnk"/>
            <w:lang w:val="en-GB"/>
          </w:rPr>
          <w:t xml:space="preserve">LA N D S K A P S L A G </w:t>
        </w:r>
        <w:r w:rsidR="003775EF" w:rsidRPr="00B37608">
          <w:rPr>
            <w:rStyle w:val="Hyperlnk"/>
          </w:rPr>
          <w:t>om ändring av landskapslagen om Åland folkhögskola</w:t>
        </w:r>
        <w:r w:rsidR="003775EF">
          <w:rPr>
            <w:webHidden/>
          </w:rPr>
          <w:tab/>
        </w:r>
        <w:r w:rsidR="003775EF">
          <w:rPr>
            <w:webHidden/>
          </w:rPr>
          <w:fldChar w:fldCharType="begin"/>
        </w:r>
        <w:r w:rsidR="003775EF">
          <w:rPr>
            <w:webHidden/>
          </w:rPr>
          <w:instrText xml:space="preserve"> PAGEREF _Toc216955292 \h </w:instrText>
        </w:r>
        <w:r w:rsidR="003775EF">
          <w:rPr>
            <w:webHidden/>
          </w:rPr>
        </w:r>
        <w:r w:rsidR="003775EF">
          <w:rPr>
            <w:webHidden/>
          </w:rPr>
          <w:fldChar w:fldCharType="separate"/>
        </w:r>
        <w:r w:rsidR="003775EF">
          <w:rPr>
            <w:webHidden/>
          </w:rPr>
          <w:t>1</w:t>
        </w:r>
        <w:r w:rsidR="003775EF">
          <w:rPr>
            <w:webHidden/>
          </w:rPr>
          <w:fldChar w:fldCharType="end"/>
        </w:r>
      </w:hyperlink>
    </w:p>
    <w:p w14:paraId="6FC947E0" w14:textId="3116B9FE" w:rsidR="003775EF" w:rsidRDefault="003775EF">
      <w:pPr>
        <w:pStyle w:val="Innehll1"/>
        <w:rPr>
          <w:rFonts w:asciiTheme="minorHAnsi" w:eastAsiaTheme="minorEastAsia" w:hAnsiTheme="minorHAnsi" w:cstheme="minorBidi"/>
          <w:kern w:val="2"/>
          <w:sz w:val="24"/>
          <w:szCs w:val="24"/>
          <w:lang w:val="sv-FI" w:eastAsia="sv-FI"/>
          <w14:ligatures w14:val="standardContextual"/>
        </w:rPr>
      </w:pPr>
      <w:hyperlink w:anchor="_Toc216955293" w:history="1">
        <w:r w:rsidRPr="00B37608">
          <w:rPr>
            <w:rStyle w:val="Hyperlnk"/>
            <w:lang w:val="en-GB"/>
          </w:rPr>
          <w:t xml:space="preserve">L A N D S K A P S L A G </w:t>
        </w:r>
        <w:r w:rsidRPr="00B37608">
          <w:rPr>
            <w:rStyle w:val="Hyperlnk"/>
          </w:rPr>
          <w:t>om ändring av landskapslagen om sysselsättningsfrämjande utbildning</w:t>
        </w:r>
        <w:r>
          <w:rPr>
            <w:webHidden/>
          </w:rPr>
          <w:tab/>
        </w:r>
        <w:r>
          <w:rPr>
            <w:webHidden/>
          </w:rPr>
          <w:fldChar w:fldCharType="begin"/>
        </w:r>
        <w:r>
          <w:rPr>
            <w:webHidden/>
          </w:rPr>
          <w:instrText xml:space="preserve"> PAGEREF _Toc216955293 \h </w:instrText>
        </w:r>
        <w:r>
          <w:rPr>
            <w:webHidden/>
          </w:rPr>
        </w:r>
        <w:r>
          <w:rPr>
            <w:webHidden/>
          </w:rPr>
          <w:fldChar w:fldCharType="separate"/>
        </w:r>
        <w:r>
          <w:rPr>
            <w:webHidden/>
          </w:rPr>
          <w:t>12</w:t>
        </w:r>
        <w:r>
          <w:rPr>
            <w:webHidden/>
          </w:rPr>
          <w:fldChar w:fldCharType="end"/>
        </w:r>
      </w:hyperlink>
    </w:p>
    <w:p w14:paraId="17D75F81" w14:textId="62A4799F" w:rsidR="003775EF" w:rsidRDefault="003775EF">
      <w:pPr>
        <w:pStyle w:val="Innehll1"/>
        <w:rPr>
          <w:rFonts w:asciiTheme="minorHAnsi" w:eastAsiaTheme="minorEastAsia" w:hAnsiTheme="minorHAnsi" w:cstheme="minorBidi"/>
          <w:kern w:val="2"/>
          <w:sz w:val="24"/>
          <w:szCs w:val="24"/>
          <w:lang w:val="sv-FI" w:eastAsia="sv-FI"/>
          <w14:ligatures w14:val="standardContextual"/>
        </w:rPr>
      </w:pPr>
      <w:hyperlink w:anchor="_Toc216955294" w:history="1">
        <w:r w:rsidRPr="00B37608">
          <w:rPr>
            <w:rStyle w:val="Hyperlnk"/>
            <w:lang w:val="en-GB"/>
          </w:rPr>
          <w:t xml:space="preserve">L A N D S K A P S L A G </w:t>
        </w:r>
        <w:r w:rsidRPr="00B37608">
          <w:rPr>
            <w:rStyle w:val="Hyperlnk"/>
          </w:rPr>
          <w:t>om ändring av landskapslagen om yrkeskompetens för lastbils- och bussförare</w:t>
        </w:r>
        <w:r>
          <w:rPr>
            <w:webHidden/>
          </w:rPr>
          <w:tab/>
        </w:r>
        <w:r>
          <w:rPr>
            <w:webHidden/>
          </w:rPr>
          <w:fldChar w:fldCharType="begin"/>
        </w:r>
        <w:r>
          <w:rPr>
            <w:webHidden/>
          </w:rPr>
          <w:instrText xml:space="preserve"> PAGEREF _Toc216955294 \h </w:instrText>
        </w:r>
        <w:r>
          <w:rPr>
            <w:webHidden/>
          </w:rPr>
        </w:r>
        <w:r>
          <w:rPr>
            <w:webHidden/>
          </w:rPr>
          <w:fldChar w:fldCharType="separate"/>
        </w:r>
        <w:r>
          <w:rPr>
            <w:webHidden/>
          </w:rPr>
          <w:t>14</w:t>
        </w:r>
        <w:r>
          <w:rPr>
            <w:webHidden/>
          </w:rPr>
          <w:fldChar w:fldCharType="end"/>
        </w:r>
      </w:hyperlink>
    </w:p>
    <w:p w14:paraId="3C77868B" w14:textId="12576BB4" w:rsidR="003775EF" w:rsidRDefault="003775EF">
      <w:pPr>
        <w:pStyle w:val="Innehll1"/>
        <w:rPr>
          <w:rFonts w:asciiTheme="minorHAnsi" w:eastAsiaTheme="minorEastAsia" w:hAnsiTheme="minorHAnsi" w:cstheme="minorBidi"/>
          <w:kern w:val="2"/>
          <w:sz w:val="24"/>
          <w:szCs w:val="24"/>
          <w:lang w:val="sv-FI" w:eastAsia="sv-FI"/>
          <w14:ligatures w14:val="standardContextual"/>
        </w:rPr>
      </w:pPr>
      <w:hyperlink w:anchor="_Toc216955295" w:history="1">
        <w:r w:rsidRPr="00B37608">
          <w:rPr>
            <w:rStyle w:val="Hyperlnk"/>
            <w:lang w:val="en-GB"/>
          </w:rPr>
          <w:t xml:space="preserve">L A N D S K A P S L A G </w:t>
        </w:r>
        <w:r w:rsidRPr="00B37608">
          <w:rPr>
            <w:rStyle w:val="Hyperlnk"/>
          </w:rPr>
          <w:t>om ändring av del V 2 kap. 9 § 4 mom. landskapslagen om barnomsorg och grundskola</w:t>
        </w:r>
        <w:r>
          <w:rPr>
            <w:webHidden/>
          </w:rPr>
          <w:tab/>
        </w:r>
        <w:r>
          <w:rPr>
            <w:webHidden/>
          </w:rPr>
          <w:fldChar w:fldCharType="begin"/>
        </w:r>
        <w:r>
          <w:rPr>
            <w:webHidden/>
          </w:rPr>
          <w:instrText xml:space="preserve"> PAGEREF _Toc216955295 \h </w:instrText>
        </w:r>
        <w:r>
          <w:rPr>
            <w:webHidden/>
          </w:rPr>
        </w:r>
        <w:r>
          <w:rPr>
            <w:webHidden/>
          </w:rPr>
          <w:fldChar w:fldCharType="separate"/>
        </w:r>
        <w:r>
          <w:rPr>
            <w:webHidden/>
          </w:rPr>
          <w:t>15</w:t>
        </w:r>
        <w:r>
          <w:rPr>
            <w:webHidden/>
          </w:rPr>
          <w:fldChar w:fldCharType="end"/>
        </w:r>
      </w:hyperlink>
    </w:p>
    <w:p w14:paraId="5071628E" w14:textId="2450F7D6" w:rsidR="003775EF" w:rsidRDefault="003775EF">
      <w:pPr>
        <w:pStyle w:val="Innehll1"/>
        <w:rPr>
          <w:rFonts w:asciiTheme="minorHAnsi" w:eastAsiaTheme="minorEastAsia" w:hAnsiTheme="minorHAnsi" w:cstheme="minorBidi"/>
          <w:kern w:val="2"/>
          <w:sz w:val="24"/>
          <w:szCs w:val="24"/>
          <w:lang w:val="sv-FI" w:eastAsia="sv-FI"/>
          <w14:ligatures w14:val="standardContextual"/>
        </w:rPr>
      </w:pPr>
      <w:hyperlink w:anchor="_Toc216955296" w:history="1">
        <w:r w:rsidRPr="00B37608">
          <w:rPr>
            <w:rStyle w:val="Hyperlnk"/>
            <w:lang w:val="en-GB"/>
          </w:rPr>
          <w:t xml:space="preserve">L A N D S K A P S L A G </w:t>
        </w:r>
        <w:r w:rsidRPr="00B37608">
          <w:rPr>
            <w:rStyle w:val="Hyperlnk"/>
          </w:rPr>
          <w:t>om ändring av landskapslagen om arbetsmarknadspolitisk verksamhet</w:t>
        </w:r>
        <w:r>
          <w:rPr>
            <w:webHidden/>
          </w:rPr>
          <w:tab/>
        </w:r>
        <w:r>
          <w:rPr>
            <w:webHidden/>
          </w:rPr>
          <w:fldChar w:fldCharType="begin"/>
        </w:r>
        <w:r>
          <w:rPr>
            <w:webHidden/>
          </w:rPr>
          <w:instrText xml:space="preserve"> PAGEREF _Toc216955296 \h </w:instrText>
        </w:r>
        <w:r>
          <w:rPr>
            <w:webHidden/>
          </w:rPr>
        </w:r>
        <w:r>
          <w:rPr>
            <w:webHidden/>
          </w:rPr>
          <w:fldChar w:fldCharType="separate"/>
        </w:r>
        <w:r>
          <w:rPr>
            <w:webHidden/>
          </w:rPr>
          <w:t>16</w:t>
        </w:r>
        <w:r>
          <w:rPr>
            <w:webHidden/>
          </w:rPr>
          <w:fldChar w:fldCharType="end"/>
        </w:r>
      </w:hyperlink>
    </w:p>
    <w:p w14:paraId="28DEB62F" w14:textId="355DD52B" w:rsidR="003775EF" w:rsidRDefault="003775EF">
      <w:pPr>
        <w:pStyle w:val="Innehll1"/>
        <w:rPr>
          <w:rFonts w:asciiTheme="minorHAnsi" w:eastAsiaTheme="minorEastAsia" w:hAnsiTheme="minorHAnsi" w:cstheme="minorBidi"/>
          <w:kern w:val="2"/>
          <w:sz w:val="24"/>
          <w:szCs w:val="24"/>
          <w:lang w:val="sv-FI" w:eastAsia="sv-FI"/>
          <w14:ligatures w14:val="standardContextual"/>
        </w:rPr>
      </w:pPr>
      <w:hyperlink w:anchor="_Toc216955297" w:history="1">
        <w:r w:rsidRPr="00B37608">
          <w:rPr>
            <w:rStyle w:val="Hyperlnk"/>
            <w:lang w:val="en-GB"/>
          </w:rPr>
          <w:t xml:space="preserve">L A N D S K A P S L A G </w:t>
        </w:r>
        <w:r w:rsidRPr="00B37608">
          <w:rPr>
            <w:rStyle w:val="Hyperlnk"/>
          </w:rPr>
          <w:t>om ändring av 22c § 1 mom. 1, 2, 3 och 5 punkterna landskapslagen om främjande av integration</w:t>
        </w:r>
        <w:r>
          <w:rPr>
            <w:webHidden/>
          </w:rPr>
          <w:tab/>
        </w:r>
        <w:r>
          <w:rPr>
            <w:webHidden/>
          </w:rPr>
          <w:fldChar w:fldCharType="begin"/>
        </w:r>
        <w:r>
          <w:rPr>
            <w:webHidden/>
          </w:rPr>
          <w:instrText xml:space="preserve"> PAGEREF _Toc216955297 \h </w:instrText>
        </w:r>
        <w:r>
          <w:rPr>
            <w:webHidden/>
          </w:rPr>
        </w:r>
        <w:r>
          <w:rPr>
            <w:webHidden/>
          </w:rPr>
          <w:fldChar w:fldCharType="separate"/>
        </w:r>
        <w:r>
          <w:rPr>
            <w:webHidden/>
          </w:rPr>
          <w:t>18</w:t>
        </w:r>
        <w:r>
          <w:rPr>
            <w:webHidden/>
          </w:rPr>
          <w:fldChar w:fldCharType="end"/>
        </w:r>
      </w:hyperlink>
    </w:p>
    <w:p w14:paraId="02FFDF54" w14:textId="647B1032" w:rsidR="003775EF" w:rsidRDefault="003775EF">
      <w:pPr>
        <w:pStyle w:val="Innehll1"/>
        <w:rPr>
          <w:rFonts w:asciiTheme="minorHAnsi" w:eastAsiaTheme="minorEastAsia" w:hAnsiTheme="minorHAnsi" w:cstheme="minorBidi"/>
          <w:kern w:val="2"/>
          <w:sz w:val="24"/>
          <w:szCs w:val="24"/>
          <w:lang w:val="sv-FI" w:eastAsia="sv-FI"/>
          <w14:ligatures w14:val="standardContextual"/>
        </w:rPr>
      </w:pPr>
      <w:hyperlink w:anchor="_Toc216955298" w:history="1">
        <w:r w:rsidRPr="00B37608">
          <w:rPr>
            <w:rStyle w:val="Hyperlnk"/>
            <w:lang w:val="en-GB"/>
          </w:rPr>
          <w:t xml:space="preserve">L A N D S K A P S L A G </w:t>
        </w:r>
        <w:r w:rsidRPr="00B37608">
          <w:rPr>
            <w:rStyle w:val="Hyperlnk"/>
          </w:rPr>
          <w:t>om ändring av 1 § 1 mom. 2 punkten landskapslagen om en åländsk referensram för examina och övriga samlade kompetenser</w:t>
        </w:r>
        <w:r>
          <w:rPr>
            <w:webHidden/>
          </w:rPr>
          <w:tab/>
        </w:r>
        <w:r>
          <w:rPr>
            <w:webHidden/>
          </w:rPr>
          <w:fldChar w:fldCharType="begin"/>
        </w:r>
        <w:r>
          <w:rPr>
            <w:webHidden/>
          </w:rPr>
          <w:instrText xml:space="preserve"> PAGEREF _Toc216955298 \h </w:instrText>
        </w:r>
        <w:r>
          <w:rPr>
            <w:webHidden/>
          </w:rPr>
        </w:r>
        <w:r>
          <w:rPr>
            <w:webHidden/>
          </w:rPr>
          <w:fldChar w:fldCharType="separate"/>
        </w:r>
        <w:r>
          <w:rPr>
            <w:webHidden/>
          </w:rPr>
          <w:t>19</w:t>
        </w:r>
        <w:r>
          <w:rPr>
            <w:webHidden/>
          </w:rPr>
          <w:fldChar w:fldCharType="end"/>
        </w:r>
      </w:hyperlink>
    </w:p>
    <w:p w14:paraId="2D273A1C" w14:textId="27C7EAD4" w:rsidR="003775EF" w:rsidRDefault="003775EF">
      <w:pPr>
        <w:pStyle w:val="Innehll1"/>
        <w:rPr>
          <w:rFonts w:asciiTheme="minorHAnsi" w:eastAsiaTheme="minorEastAsia" w:hAnsiTheme="minorHAnsi" w:cstheme="minorBidi"/>
          <w:kern w:val="2"/>
          <w:sz w:val="24"/>
          <w:szCs w:val="24"/>
          <w:lang w:val="sv-FI" w:eastAsia="sv-FI"/>
          <w14:ligatures w14:val="standardContextual"/>
        </w:rPr>
      </w:pPr>
      <w:hyperlink w:anchor="_Toc216955299" w:history="1">
        <w:r w:rsidRPr="00B37608">
          <w:rPr>
            <w:rStyle w:val="Hyperlnk"/>
            <w:lang w:val="en-GB"/>
          </w:rPr>
          <w:t xml:space="preserve">L A N D S K A P S L A G </w:t>
        </w:r>
        <w:r w:rsidRPr="00B37608">
          <w:rPr>
            <w:rStyle w:val="Hyperlnk"/>
          </w:rPr>
          <w:t>om ändring av landskapslagen om studie- och examensregister</w:t>
        </w:r>
        <w:r>
          <w:rPr>
            <w:webHidden/>
          </w:rPr>
          <w:tab/>
        </w:r>
        <w:r>
          <w:rPr>
            <w:webHidden/>
          </w:rPr>
          <w:fldChar w:fldCharType="begin"/>
        </w:r>
        <w:r>
          <w:rPr>
            <w:webHidden/>
          </w:rPr>
          <w:instrText xml:space="preserve"> PAGEREF _Toc216955299 \h </w:instrText>
        </w:r>
        <w:r>
          <w:rPr>
            <w:webHidden/>
          </w:rPr>
        </w:r>
        <w:r>
          <w:rPr>
            <w:webHidden/>
          </w:rPr>
          <w:fldChar w:fldCharType="separate"/>
        </w:r>
        <w:r>
          <w:rPr>
            <w:webHidden/>
          </w:rPr>
          <w:t>20</w:t>
        </w:r>
        <w:r>
          <w:rPr>
            <w:webHidden/>
          </w:rPr>
          <w:fldChar w:fldCharType="end"/>
        </w:r>
      </w:hyperlink>
    </w:p>
    <w:p w14:paraId="54ED1E89" w14:textId="7FF22CDF" w:rsidR="003775EF" w:rsidRDefault="003775EF">
      <w:pPr>
        <w:pStyle w:val="Innehll1"/>
        <w:rPr>
          <w:rFonts w:asciiTheme="minorHAnsi" w:eastAsiaTheme="minorEastAsia" w:hAnsiTheme="minorHAnsi" w:cstheme="minorBidi"/>
          <w:kern w:val="2"/>
          <w:sz w:val="24"/>
          <w:szCs w:val="24"/>
          <w:lang w:val="sv-FI" w:eastAsia="sv-FI"/>
          <w14:ligatures w14:val="standardContextual"/>
        </w:rPr>
      </w:pPr>
      <w:hyperlink w:anchor="_Toc216955300" w:history="1">
        <w:r w:rsidRPr="00B37608">
          <w:rPr>
            <w:rStyle w:val="Hyperlnk"/>
          </w:rPr>
          <w:t>L A N D S K A P S L A G om ändring av 3 § 3 mom. 2 punkten informationshanteringslagen för Åland</w:t>
        </w:r>
        <w:r>
          <w:rPr>
            <w:webHidden/>
          </w:rPr>
          <w:tab/>
        </w:r>
        <w:r>
          <w:rPr>
            <w:webHidden/>
          </w:rPr>
          <w:fldChar w:fldCharType="begin"/>
        </w:r>
        <w:r>
          <w:rPr>
            <w:webHidden/>
          </w:rPr>
          <w:instrText xml:space="preserve"> PAGEREF _Toc216955300 \h </w:instrText>
        </w:r>
        <w:r>
          <w:rPr>
            <w:webHidden/>
          </w:rPr>
        </w:r>
        <w:r>
          <w:rPr>
            <w:webHidden/>
          </w:rPr>
          <w:fldChar w:fldCharType="separate"/>
        </w:r>
        <w:r>
          <w:rPr>
            <w:webHidden/>
          </w:rPr>
          <w:t>23</w:t>
        </w:r>
        <w:r>
          <w:rPr>
            <w:webHidden/>
          </w:rPr>
          <w:fldChar w:fldCharType="end"/>
        </w:r>
      </w:hyperlink>
    </w:p>
    <w:p w14:paraId="6092D2B9" w14:textId="27B960DC" w:rsidR="00E023D9" w:rsidRDefault="00E023D9">
      <w:pPr>
        <w:pStyle w:val="ANormal"/>
        <w:tabs>
          <w:tab w:val="right" w:leader="dot" w:pos="7809"/>
        </w:tabs>
        <w:rPr>
          <w:rFonts w:ascii="Verdana" w:hAnsi="Verdana"/>
          <w:noProof/>
          <w:sz w:val="16"/>
          <w:szCs w:val="36"/>
        </w:rPr>
      </w:pPr>
      <w:r w:rsidRPr="00204921">
        <w:rPr>
          <w:rFonts w:ascii="Verdana" w:hAnsi="Verdana"/>
          <w:noProof/>
          <w:sz w:val="16"/>
          <w:szCs w:val="36"/>
          <w:highlight w:val="yellow"/>
        </w:rPr>
        <w:fldChar w:fldCharType="end"/>
      </w:r>
    </w:p>
    <w:p w14:paraId="7BAADA58" w14:textId="77777777" w:rsidR="00E023D9" w:rsidRDefault="00E023D9">
      <w:pPr>
        <w:pStyle w:val="ANormal"/>
        <w:rPr>
          <w:noProof/>
        </w:rPr>
      </w:pPr>
    </w:p>
    <w:p w14:paraId="617DB4C7" w14:textId="146F248E" w:rsidR="008B4571" w:rsidRPr="00BE5745" w:rsidRDefault="008B4571" w:rsidP="00BE5745">
      <w:pPr>
        <w:pStyle w:val="ANormal"/>
        <w:rPr>
          <w:lang w:val="en-GB"/>
        </w:rPr>
      </w:pPr>
      <w:bookmarkStart w:id="0" w:name="_Toc184301726"/>
      <w:bookmarkStart w:id="1" w:name="_Toc500921111"/>
      <w:bookmarkStart w:id="2" w:name="_Toc528640435"/>
      <w:r>
        <w:t>3</w:t>
      </w:r>
      <w:r w:rsidRPr="00850801">
        <w:t>.</w:t>
      </w:r>
    </w:p>
    <w:p w14:paraId="2E8D32C1" w14:textId="77777777" w:rsidR="008B4571" w:rsidRPr="00CC5D0C" w:rsidRDefault="008B4571" w:rsidP="00204921">
      <w:pPr>
        <w:pStyle w:val="LagHuvRubr"/>
      </w:pPr>
      <w:bookmarkStart w:id="3" w:name="_Toc206056189"/>
      <w:bookmarkStart w:id="4" w:name="_Toc216955292"/>
      <w:r>
        <w:rPr>
          <w:lang w:val="en-GB"/>
        </w:rPr>
        <w:t>L</w:t>
      </w:r>
      <w:r w:rsidRPr="008D1D65">
        <w:rPr>
          <w:lang w:val="en-GB"/>
        </w:rPr>
        <w:t>A N D S K A P S L A G</w:t>
      </w:r>
      <w:r w:rsidRPr="008D1D65">
        <w:rPr>
          <w:lang w:val="en-GB"/>
        </w:rPr>
        <w:br/>
      </w:r>
      <w:r w:rsidRPr="00CC5D0C">
        <w:t>om ändring av landskapslagen om Åland folkhögskola</w:t>
      </w:r>
      <w:bookmarkEnd w:id="0"/>
      <w:bookmarkEnd w:id="3"/>
      <w:bookmarkEnd w:id="4"/>
    </w:p>
    <w:p w14:paraId="79E0D546" w14:textId="77777777" w:rsidR="008B4571" w:rsidRPr="008D1D65" w:rsidRDefault="008B4571" w:rsidP="00CC5D0C">
      <w:pPr>
        <w:pStyle w:val="ANormal"/>
        <w:rPr>
          <w:lang w:val="en-GB"/>
        </w:rPr>
      </w:pPr>
    </w:p>
    <w:p w14:paraId="4162E35A" w14:textId="39303C9A" w:rsidR="008B4571" w:rsidRPr="00604052" w:rsidRDefault="008B4571" w:rsidP="008B4571">
      <w:pPr>
        <w:tabs>
          <w:tab w:val="left" w:pos="283"/>
        </w:tabs>
        <w:jc w:val="both"/>
        <w:rPr>
          <w:sz w:val="22"/>
          <w:szCs w:val="20"/>
        </w:rPr>
      </w:pPr>
      <w:r w:rsidRPr="008D1D65">
        <w:rPr>
          <w:sz w:val="22"/>
          <w:szCs w:val="20"/>
        </w:rPr>
        <w:tab/>
      </w:r>
      <w:r w:rsidRPr="000928F9">
        <w:rPr>
          <w:sz w:val="22"/>
          <w:szCs w:val="20"/>
        </w:rPr>
        <w:t>I e</w:t>
      </w:r>
      <w:r w:rsidRPr="00604052">
        <w:rPr>
          <w:sz w:val="22"/>
          <w:szCs w:val="20"/>
        </w:rPr>
        <w:t>nlighet med lagtingets beslut</w:t>
      </w:r>
    </w:p>
    <w:p w14:paraId="09B8D688" w14:textId="0E793D30" w:rsidR="008B4571" w:rsidRPr="00604052" w:rsidRDefault="008B4571" w:rsidP="008B4571">
      <w:pPr>
        <w:tabs>
          <w:tab w:val="left" w:pos="283"/>
        </w:tabs>
        <w:jc w:val="both"/>
        <w:rPr>
          <w:sz w:val="22"/>
          <w:szCs w:val="20"/>
        </w:rPr>
      </w:pPr>
      <w:r w:rsidRPr="00604052">
        <w:rPr>
          <w:sz w:val="22"/>
          <w:szCs w:val="20"/>
        </w:rPr>
        <w:tab/>
      </w:r>
      <w:r w:rsidRPr="00604052">
        <w:rPr>
          <w:b/>
          <w:bCs/>
          <w:sz w:val="22"/>
          <w:szCs w:val="20"/>
        </w:rPr>
        <w:t xml:space="preserve">upphävs </w:t>
      </w:r>
      <w:r w:rsidRPr="00604052">
        <w:rPr>
          <w:sz w:val="22"/>
          <w:szCs w:val="20"/>
        </w:rPr>
        <w:t>2</w:t>
      </w:r>
      <w:r w:rsidR="00CC5D0C">
        <w:rPr>
          <w:sz w:val="22"/>
          <w:szCs w:val="20"/>
        </w:rPr>
        <w:t> kap.</w:t>
      </w:r>
      <w:r w:rsidRPr="00604052">
        <w:rPr>
          <w:sz w:val="22"/>
          <w:szCs w:val="20"/>
        </w:rPr>
        <w:t xml:space="preserve"> i landskapslagen (1999:53) om Ålands folkhögskola</w:t>
      </w:r>
      <w:r w:rsidRPr="00D151B2">
        <w:rPr>
          <w:sz w:val="22"/>
          <w:szCs w:val="20"/>
        </w:rPr>
        <w:t>, 3</w:t>
      </w:r>
      <w:r w:rsidR="00CC5D0C">
        <w:rPr>
          <w:sz w:val="22"/>
          <w:szCs w:val="20"/>
        </w:rPr>
        <w:t> kap.</w:t>
      </w:r>
      <w:r w:rsidRPr="00D151B2">
        <w:rPr>
          <w:sz w:val="22"/>
          <w:szCs w:val="20"/>
        </w:rPr>
        <w:t xml:space="preserve"> 15</w:t>
      </w:r>
      <w:r w:rsidR="00CC5D0C">
        <w:rPr>
          <w:sz w:val="22"/>
          <w:szCs w:val="20"/>
        </w:rPr>
        <w:t> §</w:t>
      </w:r>
      <w:r w:rsidRPr="00D151B2">
        <w:rPr>
          <w:sz w:val="22"/>
          <w:szCs w:val="20"/>
        </w:rPr>
        <w:t>, 4</w:t>
      </w:r>
      <w:r w:rsidR="00CC5D0C">
        <w:rPr>
          <w:sz w:val="22"/>
          <w:szCs w:val="20"/>
        </w:rPr>
        <w:t> kap.</w:t>
      </w:r>
      <w:r w:rsidRPr="00D151B2">
        <w:rPr>
          <w:sz w:val="22"/>
          <w:szCs w:val="20"/>
        </w:rPr>
        <w:t xml:space="preserve">, 17 </w:t>
      </w:r>
      <w:r w:rsidR="00C8582C">
        <w:rPr>
          <w:sz w:val="22"/>
          <w:szCs w:val="20"/>
        </w:rPr>
        <w:t xml:space="preserve">och </w:t>
      </w:r>
      <w:r w:rsidRPr="00D151B2">
        <w:rPr>
          <w:sz w:val="22"/>
          <w:szCs w:val="20"/>
        </w:rPr>
        <w:t>19</w:t>
      </w:r>
      <w:r w:rsidR="00CC5D0C">
        <w:rPr>
          <w:sz w:val="22"/>
          <w:szCs w:val="20"/>
        </w:rPr>
        <w:t> §</w:t>
      </w:r>
      <w:r w:rsidRPr="00D151B2">
        <w:rPr>
          <w:sz w:val="22"/>
          <w:szCs w:val="20"/>
        </w:rPr>
        <w:t>§,</w:t>
      </w:r>
      <w:r w:rsidRPr="00D151B2">
        <w:rPr>
          <w:b/>
          <w:bCs/>
          <w:sz w:val="22"/>
          <w:szCs w:val="20"/>
        </w:rPr>
        <w:t xml:space="preserve"> </w:t>
      </w:r>
      <w:r w:rsidRPr="00D151B2">
        <w:rPr>
          <w:sz w:val="22"/>
          <w:szCs w:val="20"/>
        </w:rPr>
        <w:t>5</w:t>
      </w:r>
      <w:r w:rsidR="00CC5D0C">
        <w:rPr>
          <w:sz w:val="22"/>
          <w:szCs w:val="20"/>
        </w:rPr>
        <w:t> kap.</w:t>
      </w:r>
      <w:r w:rsidRPr="00D151B2">
        <w:rPr>
          <w:sz w:val="22"/>
          <w:szCs w:val="20"/>
        </w:rPr>
        <w:t xml:space="preserve"> 22 och 26</w:t>
      </w:r>
      <w:r w:rsidR="00CC5D0C">
        <w:rPr>
          <w:sz w:val="22"/>
          <w:szCs w:val="20"/>
        </w:rPr>
        <w:t> §</w:t>
      </w:r>
      <w:r w:rsidRPr="00D151B2">
        <w:rPr>
          <w:sz w:val="22"/>
          <w:szCs w:val="20"/>
        </w:rPr>
        <w:t>§, 6</w:t>
      </w:r>
      <w:r w:rsidR="00CC5D0C">
        <w:rPr>
          <w:sz w:val="22"/>
          <w:szCs w:val="20"/>
        </w:rPr>
        <w:t> kap.</w:t>
      </w:r>
      <w:r w:rsidRPr="00D151B2">
        <w:rPr>
          <w:sz w:val="22"/>
          <w:szCs w:val="20"/>
        </w:rPr>
        <w:t>, 7</w:t>
      </w:r>
      <w:r w:rsidR="00CC5D0C">
        <w:rPr>
          <w:sz w:val="22"/>
          <w:szCs w:val="20"/>
        </w:rPr>
        <w:t> kap.</w:t>
      </w:r>
      <w:r w:rsidRPr="00D151B2">
        <w:rPr>
          <w:sz w:val="22"/>
          <w:szCs w:val="20"/>
        </w:rPr>
        <w:t xml:space="preserve"> 35a</w:t>
      </w:r>
      <w:r w:rsidR="00CC5D0C">
        <w:rPr>
          <w:sz w:val="22"/>
          <w:szCs w:val="20"/>
        </w:rPr>
        <w:t> §</w:t>
      </w:r>
      <w:r w:rsidRPr="00604052">
        <w:rPr>
          <w:sz w:val="22"/>
          <w:szCs w:val="20"/>
        </w:rPr>
        <w:t>,</w:t>
      </w:r>
    </w:p>
    <w:p w14:paraId="130AC2ED" w14:textId="4F58CE9D" w:rsidR="008B4571" w:rsidRDefault="008B4571" w:rsidP="008B4571">
      <w:pPr>
        <w:tabs>
          <w:tab w:val="left" w:pos="283"/>
        </w:tabs>
        <w:jc w:val="both"/>
        <w:rPr>
          <w:sz w:val="22"/>
          <w:szCs w:val="20"/>
        </w:rPr>
      </w:pPr>
      <w:r w:rsidRPr="00604052">
        <w:rPr>
          <w:sz w:val="22"/>
          <w:szCs w:val="20"/>
        </w:rPr>
        <w:tab/>
      </w:r>
      <w:r w:rsidRPr="00F5439E">
        <w:rPr>
          <w:b/>
          <w:bCs/>
          <w:sz w:val="22"/>
          <w:szCs w:val="20"/>
        </w:rPr>
        <w:t xml:space="preserve">ändras </w:t>
      </w:r>
      <w:r w:rsidRPr="00F5439E">
        <w:rPr>
          <w:sz w:val="22"/>
          <w:szCs w:val="20"/>
        </w:rPr>
        <w:t>lagens rubrik,</w:t>
      </w:r>
      <w:r w:rsidRPr="00F5439E">
        <w:rPr>
          <w:b/>
          <w:bCs/>
          <w:sz w:val="22"/>
          <w:szCs w:val="20"/>
        </w:rPr>
        <w:t xml:space="preserve"> </w:t>
      </w:r>
      <w:r w:rsidRPr="00F5439E">
        <w:rPr>
          <w:sz w:val="22"/>
          <w:szCs w:val="20"/>
        </w:rPr>
        <w:t>1</w:t>
      </w:r>
      <w:r w:rsidR="00CC5D0C">
        <w:rPr>
          <w:sz w:val="22"/>
          <w:szCs w:val="20"/>
        </w:rPr>
        <w:t> kap.</w:t>
      </w:r>
      <w:r w:rsidRPr="00F5439E">
        <w:rPr>
          <w:sz w:val="22"/>
          <w:szCs w:val="20"/>
        </w:rPr>
        <w:t xml:space="preserve"> 3</w:t>
      </w:r>
      <w:r w:rsidR="00CC5D0C">
        <w:rPr>
          <w:sz w:val="22"/>
          <w:szCs w:val="20"/>
        </w:rPr>
        <w:t> §</w:t>
      </w:r>
      <w:r w:rsidRPr="00F5439E">
        <w:rPr>
          <w:sz w:val="22"/>
          <w:szCs w:val="20"/>
        </w:rPr>
        <w:t>, 3</w:t>
      </w:r>
      <w:r w:rsidR="00CC5D0C">
        <w:rPr>
          <w:sz w:val="22"/>
          <w:szCs w:val="20"/>
        </w:rPr>
        <w:t> kap.</w:t>
      </w:r>
      <w:r w:rsidRPr="00F5439E">
        <w:rPr>
          <w:sz w:val="22"/>
          <w:szCs w:val="20"/>
        </w:rPr>
        <w:t xml:space="preserve"> 13</w:t>
      </w:r>
      <w:r w:rsidR="006979E5">
        <w:rPr>
          <w:sz w:val="22"/>
          <w:szCs w:val="20"/>
        </w:rPr>
        <w:t>–</w:t>
      </w:r>
      <w:r w:rsidRPr="00F5439E">
        <w:rPr>
          <w:sz w:val="22"/>
          <w:szCs w:val="20"/>
        </w:rPr>
        <w:t>1</w:t>
      </w:r>
      <w:r w:rsidR="006979E5">
        <w:rPr>
          <w:sz w:val="22"/>
          <w:szCs w:val="20"/>
        </w:rPr>
        <w:t xml:space="preserve">4 </w:t>
      </w:r>
      <w:r w:rsidRPr="00F5439E">
        <w:rPr>
          <w:sz w:val="22"/>
          <w:szCs w:val="20"/>
        </w:rPr>
        <w:t>§§, 4</w:t>
      </w:r>
      <w:r w:rsidR="00CC5D0C">
        <w:rPr>
          <w:sz w:val="22"/>
          <w:szCs w:val="20"/>
        </w:rPr>
        <w:t> kap.</w:t>
      </w:r>
      <w:r w:rsidRPr="00F5439E">
        <w:rPr>
          <w:sz w:val="22"/>
          <w:szCs w:val="20"/>
        </w:rPr>
        <w:t xml:space="preserve"> 16</w:t>
      </w:r>
      <w:r w:rsidR="00CC5D0C">
        <w:rPr>
          <w:sz w:val="22"/>
          <w:szCs w:val="20"/>
        </w:rPr>
        <w:t> §</w:t>
      </w:r>
      <w:r w:rsidRPr="00F5439E">
        <w:rPr>
          <w:sz w:val="22"/>
          <w:szCs w:val="20"/>
        </w:rPr>
        <w:t xml:space="preserve"> </w:t>
      </w:r>
      <w:r>
        <w:rPr>
          <w:sz w:val="22"/>
          <w:szCs w:val="20"/>
        </w:rPr>
        <w:t>och 18</w:t>
      </w:r>
      <w:r w:rsidR="00CC5D0C">
        <w:rPr>
          <w:sz w:val="22"/>
          <w:szCs w:val="20"/>
        </w:rPr>
        <w:t> §</w:t>
      </w:r>
      <w:r w:rsidRPr="00F5439E">
        <w:rPr>
          <w:sz w:val="22"/>
          <w:szCs w:val="20"/>
        </w:rPr>
        <w:t>,</w:t>
      </w:r>
      <w:r>
        <w:rPr>
          <w:sz w:val="22"/>
          <w:szCs w:val="20"/>
        </w:rPr>
        <w:t xml:space="preserve"> 5</w:t>
      </w:r>
      <w:r w:rsidR="00CC5D0C">
        <w:rPr>
          <w:sz w:val="22"/>
          <w:szCs w:val="20"/>
        </w:rPr>
        <w:t> kap.</w:t>
      </w:r>
      <w:r>
        <w:rPr>
          <w:sz w:val="22"/>
          <w:szCs w:val="20"/>
        </w:rPr>
        <w:t xml:space="preserve"> </w:t>
      </w:r>
      <w:r w:rsidRPr="004C4F96">
        <w:rPr>
          <w:sz w:val="22"/>
          <w:szCs w:val="20"/>
        </w:rPr>
        <w:t>20</w:t>
      </w:r>
      <w:r w:rsidR="00CC5D0C">
        <w:rPr>
          <w:sz w:val="22"/>
          <w:szCs w:val="20"/>
        </w:rPr>
        <w:t> §</w:t>
      </w:r>
      <w:r w:rsidRPr="004C4F96">
        <w:rPr>
          <w:sz w:val="22"/>
          <w:szCs w:val="20"/>
        </w:rPr>
        <w:t>, 23</w:t>
      </w:r>
      <w:r w:rsidR="00CC5D0C">
        <w:rPr>
          <w:sz w:val="22"/>
          <w:szCs w:val="20"/>
        </w:rPr>
        <w:t> §</w:t>
      </w:r>
      <w:r w:rsidRPr="00F5439E">
        <w:rPr>
          <w:sz w:val="22"/>
          <w:szCs w:val="20"/>
        </w:rPr>
        <w:t xml:space="preserve"> 2 och 3</w:t>
      </w:r>
      <w:r w:rsidR="00CC5D0C">
        <w:rPr>
          <w:sz w:val="22"/>
          <w:szCs w:val="20"/>
        </w:rPr>
        <w:t> mom.</w:t>
      </w:r>
      <w:r w:rsidRPr="000928F9">
        <w:rPr>
          <w:sz w:val="22"/>
          <w:szCs w:val="20"/>
        </w:rPr>
        <w:t>, 7</w:t>
      </w:r>
      <w:r w:rsidR="00CC5D0C">
        <w:rPr>
          <w:sz w:val="22"/>
          <w:szCs w:val="20"/>
        </w:rPr>
        <w:t> kap.</w:t>
      </w:r>
      <w:r w:rsidRPr="000928F9">
        <w:rPr>
          <w:sz w:val="22"/>
          <w:szCs w:val="20"/>
        </w:rPr>
        <w:t xml:space="preserve"> 33 och 34</w:t>
      </w:r>
      <w:r w:rsidR="00CC5D0C">
        <w:rPr>
          <w:sz w:val="22"/>
          <w:szCs w:val="20"/>
        </w:rPr>
        <w:t> §</w:t>
      </w:r>
      <w:r w:rsidRPr="000928F9">
        <w:rPr>
          <w:sz w:val="22"/>
          <w:szCs w:val="20"/>
        </w:rPr>
        <w:t>§</w:t>
      </w:r>
      <w:r>
        <w:rPr>
          <w:sz w:val="22"/>
          <w:szCs w:val="20"/>
        </w:rPr>
        <w:t>, av dessa lagrum 33</w:t>
      </w:r>
      <w:r w:rsidR="00CC5D0C">
        <w:rPr>
          <w:sz w:val="22"/>
          <w:szCs w:val="20"/>
        </w:rPr>
        <w:t> §</w:t>
      </w:r>
      <w:r>
        <w:rPr>
          <w:sz w:val="22"/>
          <w:szCs w:val="20"/>
        </w:rPr>
        <w:t xml:space="preserve"> sådan den lyder i </w:t>
      </w:r>
      <w:r w:rsidR="006148E6">
        <w:rPr>
          <w:sz w:val="22"/>
          <w:szCs w:val="20"/>
        </w:rPr>
        <w:t>landskapslagen</w:t>
      </w:r>
      <w:r>
        <w:rPr>
          <w:sz w:val="22"/>
          <w:szCs w:val="20"/>
        </w:rPr>
        <w:t xml:space="preserve"> 2021/112,</w:t>
      </w:r>
      <w:r w:rsidRPr="000928F9">
        <w:rPr>
          <w:sz w:val="22"/>
          <w:szCs w:val="20"/>
        </w:rPr>
        <w:t xml:space="preserve"> samt</w:t>
      </w:r>
    </w:p>
    <w:p w14:paraId="1EE4B552" w14:textId="5E0414EB" w:rsidR="008B4571" w:rsidRDefault="008B4571" w:rsidP="008B4571">
      <w:pPr>
        <w:tabs>
          <w:tab w:val="left" w:pos="283"/>
        </w:tabs>
        <w:jc w:val="both"/>
        <w:rPr>
          <w:sz w:val="22"/>
          <w:szCs w:val="20"/>
        </w:rPr>
      </w:pPr>
      <w:r>
        <w:rPr>
          <w:b/>
          <w:bCs/>
          <w:sz w:val="22"/>
          <w:szCs w:val="20"/>
        </w:rPr>
        <w:tab/>
      </w:r>
      <w:r w:rsidRPr="00342989">
        <w:rPr>
          <w:b/>
          <w:bCs/>
          <w:sz w:val="22"/>
          <w:szCs w:val="20"/>
        </w:rPr>
        <w:t xml:space="preserve">fogas </w:t>
      </w:r>
      <w:r w:rsidRPr="00D151B2">
        <w:rPr>
          <w:sz w:val="22"/>
          <w:szCs w:val="20"/>
        </w:rPr>
        <w:t>till 5</w:t>
      </w:r>
      <w:r w:rsidR="00CC5D0C">
        <w:rPr>
          <w:sz w:val="22"/>
          <w:szCs w:val="20"/>
        </w:rPr>
        <w:t> kap.</w:t>
      </w:r>
      <w:r w:rsidRPr="00D151B2">
        <w:rPr>
          <w:sz w:val="22"/>
          <w:szCs w:val="20"/>
        </w:rPr>
        <w:t xml:space="preserve"> en ny 21 a</w:t>
      </w:r>
      <w:r w:rsidR="00CC5D0C">
        <w:rPr>
          <w:sz w:val="22"/>
          <w:szCs w:val="20"/>
        </w:rPr>
        <w:t> §</w:t>
      </w:r>
      <w:r w:rsidRPr="00D151B2">
        <w:rPr>
          <w:sz w:val="22"/>
          <w:szCs w:val="20"/>
        </w:rPr>
        <w:t>, till 7</w:t>
      </w:r>
      <w:r w:rsidR="00CC5D0C">
        <w:rPr>
          <w:sz w:val="22"/>
          <w:szCs w:val="20"/>
        </w:rPr>
        <w:t> kap.</w:t>
      </w:r>
      <w:r w:rsidRPr="00D151B2">
        <w:rPr>
          <w:sz w:val="22"/>
          <w:szCs w:val="20"/>
        </w:rPr>
        <w:t xml:space="preserve"> en ny </w:t>
      </w:r>
      <w:r w:rsidRPr="00752D23">
        <w:rPr>
          <w:sz w:val="22"/>
          <w:szCs w:val="20"/>
        </w:rPr>
        <w:t>37</w:t>
      </w:r>
      <w:r w:rsidR="00CC5D0C" w:rsidRPr="00752D23">
        <w:rPr>
          <w:sz w:val="22"/>
          <w:szCs w:val="20"/>
        </w:rPr>
        <w:t> §</w:t>
      </w:r>
      <w:r w:rsidRPr="00752D23">
        <w:rPr>
          <w:sz w:val="22"/>
          <w:szCs w:val="20"/>
        </w:rPr>
        <w:t>,</w:t>
      </w:r>
      <w:r w:rsidRPr="00D151B2">
        <w:rPr>
          <w:b/>
          <w:bCs/>
          <w:sz w:val="22"/>
          <w:szCs w:val="20"/>
        </w:rPr>
        <w:t xml:space="preserve"> </w:t>
      </w:r>
      <w:r w:rsidRPr="00D151B2">
        <w:rPr>
          <w:sz w:val="22"/>
          <w:szCs w:val="20"/>
        </w:rPr>
        <w:t>som följer:</w:t>
      </w:r>
    </w:p>
    <w:bookmarkEnd w:id="1"/>
    <w:bookmarkEnd w:id="2"/>
    <w:p w14:paraId="0B3123FF" w14:textId="77777777" w:rsidR="00E023D9" w:rsidRDefault="00E023D9">
      <w:pPr>
        <w:pStyle w:val="ANormal"/>
        <w:rPr>
          <w:lang w:val="en-GB"/>
        </w:rPr>
      </w:pPr>
    </w:p>
    <w:p w14:paraId="0AFAAB64" w14:textId="77777777" w:rsidR="00312E96" w:rsidRPr="00D13B66" w:rsidRDefault="00312E96">
      <w:pPr>
        <w:pStyle w:val="ANormal"/>
        <w:rPr>
          <w:lang w:val="en-GB"/>
        </w:rPr>
      </w:pPr>
    </w:p>
    <w:tbl>
      <w:tblPr>
        <w:tblW w:w="5000" w:type="pct"/>
        <w:tblLayout w:type="fixed"/>
        <w:tblCellMar>
          <w:left w:w="0" w:type="dxa"/>
          <w:right w:w="0" w:type="dxa"/>
        </w:tblCellMar>
        <w:tblLook w:val="0000" w:firstRow="0" w:lastRow="0" w:firstColumn="0" w:lastColumn="0" w:noHBand="0" w:noVBand="0"/>
      </w:tblPr>
      <w:tblGrid>
        <w:gridCol w:w="3798"/>
        <w:gridCol w:w="228"/>
        <w:gridCol w:w="3798"/>
      </w:tblGrid>
      <w:tr w:rsidR="00E023D9" w14:paraId="3549F86E" w14:textId="77777777" w:rsidTr="00AA3B63">
        <w:tc>
          <w:tcPr>
            <w:tcW w:w="2427" w:type="pct"/>
          </w:tcPr>
          <w:p w14:paraId="773EA0E2" w14:textId="77777777" w:rsidR="00E023D9" w:rsidRDefault="00E023D9">
            <w:pPr>
              <w:pStyle w:val="xCelltext"/>
              <w:jc w:val="center"/>
            </w:pPr>
            <w:r>
              <w:t>Gällande lydelse</w:t>
            </w:r>
          </w:p>
        </w:tc>
        <w:tc>
          <w:tcPr>
            <w:tcW w:w="146" w:type="pct"/>
          </w:tcPr>
          <w:p w14:paraId="38AF0799" w14:textId="77777777" w:rsidR="00E023D9" w:rsidRDefault="00E023D9">
            <w:pPr>
              <w:pStyle w:val="xCelltext"/>
              <w:jc w:val="center"/>
            </w:pPr>
          </w:p>
        </w:tc>
        <w:tc>
          <w:tcPr>
            <w:tcW w:w="2427" w:type="pct"/>
          </w:tcPr>
          <w:p w14:paraId="2DC3380C" w14:textId="77777777" w:rsidR="00E023D9" w:rsidRDefault="00E023D9">
            <w:pPr>
              <w:pStyle w:val="xCelltext"/>
              <w:jc w:val="center"/>
            </w:pPr>
            <w:r>
              <w:t>Föreslagen lydelse</w:t>
            </w:r>
          </w:p>
        </w:tc>
      </w:tr>
      <w:tr w:rsidR="00CC5D0C" w14:paraId="0E3D5E56" w14:textId="77777777" w:rsidTr="00AA3B63">
        <w:tc>
          <w:tcPr>
            <w:tcW w:w="2427" w:type="pct"/>
          </w:tcPr>
          <w:p w14:paraId="50DA3A55" w14:textId="77777777" w:rsidR="00CC5D0C" w:rsidRDefault="00CC5D0C" w:rsidP="00CC5D0C">
            <w:pPr>
              <w:pStyle w:val="ANormal"/>
            </w:pPr>
          </w:p>
          <w:p w14:paraId="37DDC254" w14:textId="43FF19C0" w:rsidR="00CC5D0C" w:rsidRPr="00CC5D0C" w:rsidRDefault="00CC5D0C" w:rsidP="00CC5D0C">
            <w:pPr>
              <w:pStyle w:val="ANormal"/>
              <w:jc w:val="center"/>
            </w:pPr>
            <w:r w:rsidRPr="00CC5D0C">
              <w:t>L</w:t>
            </w:r>
            <w:r w:rsidR="00C97D0A">
              <w:t>ANDSKAPSLAG</w:t>
            </w:r>
            <w:r w:rsidRPr="00CC5D0C">
              <w:br/>
              <w:t>om Ålands folkhögskola</w:t>
            </w:r>
          </w:p>
          <w:p w14:paraId="39A884A9" w14:textId="19F6B7C1" w:rsidR="00CC5D0C" w:rsidRPr="008D1D65" w:rsidRDefault="00CC5D0C" w:rsidP="00CC5D0C">
            <w:pPr>
              <w:pStyle w:val="ANormal"/>
            </w:pPr>
          </w:p>
        </w:tc>
        <w:tc>
          <w:tcPr>
            <w:tcW w:w="146" w:type="pct"/>
          </w:tcPr>
          <w:p w14:paraId="10F62B47" w14:textId="77777777" w:rsidR="00CC5D0C" w:rsidRDefault="00CC5D0C">
            <w:pPr>
              <w:pStyle w:val="ANormal"/>
            </w:pPr>
          </w:p>
        </w:tc>
        <w:tc>
          <w:tcPr>
            <w:tcW w:w="2427" w:type="pct"/>
          </w:tcPr>
          <w:p w14:paraId="01516BE5" w14:textId="77777777" w:rsidR="00CC5D0C" w:rsidRDefault="00CC5D0C" w:rsidP="00CC5D0C">
            <w:pPr>
              <w:pStyle w:val="ANormal"/>
            </w:pPr>
          </w:p>
          <w:p w14:paraId="19D7D98D" w14:textId="22C2C26E" w:rsidR="00CC5D0C" w:rsidRPr="00CC5D0C" w:rsidRDefault="00CC5D0C" w:rsidP="00CC5D0C">
            <w:pPr>
              <w:pStyle w:val="ANormal"/>
              <w:jc w:val="center"/>
              <w:rPr>
                <w:b/>
                <w:bCs/>
              </w:rPr>
            </w:pPr>
            <w:r w:rsidRPr="00CC5D0C">
              <w:rPr>
                <w:b/>
                <w:bCs/>
              </w:rPr>
              <w:t>L</w:t>
            </w:r>
            <w:r w:rsidR="00C97D0A">
              <w:rPr>
                <w:b/>
                <w:bCs/>
              </w:rPr>
              <w:t>ANDSKAPSLAG</w:t>
            </w:r>
            <w:r w:rsidRPr="00CC5D0C">
              <w:rPr>
                <w:b/>
                <w:bCs/>
              </w:rPr>
              <w:br/>
              <w:t>om folkhögskoleutbildning</w:t>
            </w:r>
          </w:p>
          <w:p w14:paraId="4EE6FB23" w14:textId="706DC862" w:rsidR="00CC5D0C" w:rsidRPr="008D1D65" w:rsidRDefault="00CC5D0C" w:rsidP="00CC5D0C">
            <w:pPr>
              <w:pStyle w:val="ANormal"/>
            </w:pPr>
          </w:p>
        </w:tc>
      </w:tr>
      <w:tr w:rsidR="00834F1C" w14:paraId="760A3C2C" w14:textId="77777777" w:rsidTr="00AA3B63">
        <w:tc>
          <w:tcPr>
            <w:tcW w:w="2427" w:type="pct"/>
          </w:tcPr>
          <w:p w14:paraId="5A3E2902" w14:textId="77777777" w:rsidR="00CC5D0C" w:rsidRDefault="00CC5D0C" w:rsidP="00CC5D0C">
            <w:pPr>
              <w:pStyle w:val="ANormal"/>
            </w:pPr>
          </w:p>
          <w:p w14:paraId="4E9A01A1" w14:textId="1EC345A1" w:rsidR="00834F1C" w:rsidRDefault="00834F1C" w:rsidP="00834F1C">
            <w:pPr>
              <w:pStyle w:val="LagParagraf"/>
            </w:pPr>
            <w:r>
              <w:t>3</w:t>
            </w:r>
            <w:r w:rsidR="00CC5D0C">
              <w:t> §</w:t>
            </w:r>
          </w:p>
          <w:p w14:paraId="053D67F7" w14:textId="77777777" w:rsidR="00834F1C" w:rsidRDefault="00834F1C" w:rsidP="00834F1C">
            <w:pPr>
              <w:pStyle w:val="LagPararubrik"/>
            </w:pPr>
            <w:r>
              <w:t>Ställning inom förvaltningen</w:t>
            </w:r>
          </w:p>
          <w:p w14:paraId="6136F488" w14:textId="77777777" w:rsidR="00CC5D0C" w:rsidRDefault="00CC5D0C" w:rsidP="00834F1C">
            <w:pPr>
              <w:pStyle w:val="ANormal"/>
            </w:pPr>
          </w:p>
          <w:p w14:paraId="1FCA267B" w14:textId="1C82CE74" w:rsidR="00834F1C" w:rsidRDefault="00CC5D0C" w:rsidP="00834F1C">
            <w:pPr>
              <w:pStyle w:val="ANormal"/>
            </w:pPr>
            <w:r>
              <w:tab/>
            </w:r>
            <w:r w:rsidR="00834F1C">
              <w:t xml:space="preserve">Ålands folkhögskola är </w:t>
            </w:r>
            <w:r w:rsidR="00834F1C" w:rsidRPr="00CC5D0C">
              <w:rPr>
                <w:b/>
                <w:bCs/>
              </w:rPr>
              <w:t>landskapets läroinrättning och</w:t>
            </w:r>
            <w:r w:rsidR="00834F1C">
              <w:t xml:space="preserve"> är underställd landskapsregeringen.</w:t>
            </w:r>
          </w:p>
          <w:p w14:paraId="2D453A51" w14:textId="77777777" w:rsidR="00834F1C" w:rsidRDefault="00834F1C">
            <w:pPr>
              <w:pStyle w:val="ANormal"/>
            </w:pPr>
          </w:p>
        </w:tc>
        <w:tc>
          <w:tcPr>
            <w:tcW w:w="146" w:type="pct"/>
          </w:tcPr>
          <w:p w14:paraId="53DAF8B6" w14:textId="77777777" w:rsidR="00834F1C" w:rsidRDefault="00834F1C">
            <w:pPr>
              <w:pStyle w:val="ANormal"/>
            </w:pPr>
          </w:p>
        </w:tc>
        <w:tc>
          <w:tcPr>
            <w:tcW w:w="2427" w:type="pct"/>
          </w:tcPr>
          <w:p w14:paraId="041BBA7E" w14:textId="77777777" w:rsidR="00834F1C" w:rsidRPr="008D1D65" w:rsidRDefault="00834F1C" w:rsidP="00834F1C">
            <w:pPr>
              <w:tabs>
                <w:tab w:val="left" w:pos="283"/>
              </w:tabs>
              <w:jc w:val="both"/>
              <w:rPr>
                <w:sz w:val="22"/>
                <w:szCs w:val="20"/>
              </w:rPr>
            </w:pPr>
          </w:p>
          <w:p w14:paraId="36CE2C1F" w14:textId="362B625F" w:rsidR="00834F1C" w:rsidRPr="008D1D65" w:rsidRDefault="00834F1C" w:rsidP="00834F1C">
            <w:pPr>
              <w:keepNext/>
              <w:keepLines/>
              <w:tabs>
                <w:tab w:val="left" w:pos="283"/>
              </w:tabs>
              <w:suppressAutoHyphens/>
              <w:jc w:val="center"/>
              <w:rPr>
                <w:sz w:val="22"/>
                <w:szCs w:val="20"/>
              </w:rPr>
            </w:pPr>
            <w:r w:rsidRPr="008D1D65">
              <w:rPr>
                <w:sz w:val="22"/>
                <w:szCs w:val="20"/>
              </w:rPr>
              <w:t>3</w:t>
            </w:r>
            <w:r w:rsidR="00CC5D0C">
              <w:rPr>
                <w:sz w:val="22"/>
                <w:szCs w:val="20"/>
              </w:rPr>
              <w:t> §</w:t>
            </w:r>
          </w:p>
          <w:p w14:paraId="1E7F6B85" w14:textId="7A9FA958" w:rsidR="00834F1C" w:rsidRPr="00CC5D0C" w:rsidRDefault="00834F1C" w:rsidP="00834F1C">
            <w:pPr>
              <w:keepNext/>
              <w:keepLines/>
              <w:tabs>
                <w:tab w:val="left" w:pos="283"/>
              </w:tabs>
              <w:suppressAutoHyphens/>
              <w:jc w:val="center"/>
              <w:rPr>
                <w:b/>
                <w:bCs/>
                <w:i/>
                <w:iCs/>
                <w:sz w:val="22"/>
                <w:szCs w:val="20"/>
              </w:rPr>
            </w:pPr>
            <w:r w:rsidRPr="00CC5D0C">
              <w:rPr>
                <w:b/>
                <w:bCs/>
                <w:i/>
                <w:iCs/>
                <w:sz w:val="22"/>
                <w:szCs w:val="20"/>
              </w:rPr>
              <w:t>Ålands folkhögskolas ställning och styrning</w:t>
            </w:r>
          </w:p>
          <w:p w14:paraId="4E80482C" w14:textId="144FEEAF" w:rsidR="00834F1C" w:rsidRPr="00CC5D0C" w:rsidRDefault="00834F1C" w:rsidP="00834F1C">
            <w:pPr>
              <w:tabs>
                <w:tab w:val="left" w:pos="283"/>
              </w:tabs>
              <w:jc w:val="both"/>
              <w:rPr>
                <w:b/>
                <w:bCs/>
                <w:sz w:val="22"/>
                <w:szCs w:val="20"/>
              </w:rPr>
            </w:pPr>
            <w:r w:rsidRPr="008D1D65">
              <w:rPr>
                <w:sz w:val="22"/>
                <w:szCs w:val="20"/>
              </w:rPr>
              <w:tab/>
              <w:t xml:space="preserve">Ålands folkhögskola är underställd </w:t>
            </w:r>
            <w:r w:rsidRPr="00CC5D0C">
              <w:rPr>
                <w:b/>
                <w:bCs/>
                <w:sz w:val="22"/>
                <w:szCs w:val="20"/>
              </w:rPr>
              <w:t>Ålands</w:t>
            </w:r>
            <w:r w:rsidRPr="008D1D65">
              <w:rPr>
                <w:sz w:val="22"/>
                <w:szCs w:val="20"/>
              </w:rPr>
              <w:t xml:space="preserve"> landskapsregering </w:t>
            </w:r>
            <w:r w:rsidRPr="00CC5D0C">
              <w:rPr>
                <w:b/>
                <w:bCs/>
                <w:sz w:val="22"/>
                <w:szCs w:val="20"/>
              </w:rPr>
              <w:t>och ingår i Ålands gymnasiemyndighet, som leds av en styrelse. Närmare bestämmelser om Ålands folkhögskolas ställning och styrning finns i landskapslagen (:) om Ålands gymnasiemyndighet.</w:t>
            </w:r>
          </w:p>
          <w:p w14:paraId="12843C4E" w14:textId="2A5DA789" w:rsidR="00834F1C" w:rsidRDefault="00834F1C" w:rsidP="00834F1C">
            <w:pPr>
              <w:pStyle w:val="ANormal"/>
            </w:pPr>
          </w:p>
        </w:tc>
      </w:tr>
      <w:tr w:rsidR="00834F1C" w14:paraId="3EF6C0B4" w14:textId="77777777" w:rsidTr="00AA3B63">
        <w:tc>
          <w:tcPr>
            <w:tcW w:w="2427" w:type="pct"/>
          </w:tcPr>
          <w:p w14:paraId="3B708639" w14:textId="77777777" w:rsidR="00834F1C" w:rsidRDefault="00834F1C">
            <w:pPr>
              <w:pStyle w:val="ANormal"/>
            </w:pPr>
          </w:p>
          <w:p w14:paraId="4770A537" w14:textId="6E0ABAB2" w:rsidR="00CC5D0C" w:rsidRDefault="00CC5D0C" w:rsidP="00CC5D0C">
            <w:pPr>
              <w:pStyle w:val="LagKapitel"/>
              <w:rPr>
                <w:b w:val="0"/>
                <w:bCs/>
              </w:rPr>
            </w:pPr>
            <w:r w:rsidRPr="00063DF5">
              <w:lastRenderedPageBreak/>
              <w:t>2</w:t>
            </w:r>
            <w:r>
              <w:t> kap.</w:t>
            </w:r>
            <w:r>
              <w:br/>
            </w:r>
            <w:r w:rsidRPr="00063DF5">
              <w:rPr>
                <w:bCs/>
              </w:rPr>
              <w:t>Förvaltning</w:t>
            </w:r>
          </w:p>
          <w:p w14:paraId="33B1ACDB" w14:textId="77777777" w:rsidR="00834F1C" w:rsidRDefault="00834F1C">
            <w:pPr>
              <w:pStyle w:val="ANormal"/>
            </w:pPr>
          </w:p>
        </w:tc>
        <w:tc>
          <w:tcPr>
            <w:tcW w:w="146" w:type="pct"/>
          </w:tcPr>
          <w:p w14:paraId="424117D0" w14:textId="77777777" w:rsidR="00834F1C" w:rsidRDefault="00834F1C">
            <w:pPr>
              <w:pStyle w:val="ANormal"/>
            </w:pPr>
          </w:p>
        </w:tc>
        <w:tc>
          <w:tcPr>
            <w:tcW w:w="2427" w:type="pct"/>
          </w:tcPr>
          <w:p w14:paraId="3B6A6C23" w14:textId="77777777" w:rsidR="00834F1C" w:rsidRDefault="00834F1C" w:rsidP="008B4571">
            <w:pPr>
              <w:tabs>
                <w:tab w:val="left" w:pos="283"/>
              </w:tabs>
              <w:jc w:val="both"/>
              <w:rPr>
                <w:sz w:val="22"/>
                <w:szCs w:val="20"/>
              </w:rPr>
            </w:pPr>
          </w:p>
          <w:p w14:paraId="4FADC90A" w14:textId="77777777" w:rsidR="00F71383" w:rsidRDefault="00F71383" w:rsidP="008B4571">
            <w:pPr>
              <w:tabs>
                <w:tab w:val="left" w:pos="283"/>
              </w:tabs>
              <w:jc w:val="both"/>
              <w:rPr>
                <w:sz w:val="22"/>
                <w:szCs w:val="20"/>
              </w:rPr>
            </w:pPr>
          </w:p>
          <w:p w14:paraId="1A91EEA3" w14:textId="2A77C42D" w:rsidR="00CC5D0C" w:rsidRPr="00CC5D0C" w:rsidRDefault="00CC5D0C" w:rsidP="008B4571">
            <w:pPr>
              <w:tabs>
                <w:tab w:val="left" w:pos="283"/>
              </w:tabs>
              <w:jc w:val="both"/>
              <w:rPr>
                <w:i/>
                <w:iCs/>
                <w:sz w:val="22"/>
                <w:szCs w:val="20"/>
              </w:rPr>
            </w:pPr>
            <w:r>
              <w:rPr>
                <w:sz w:val="22"/>
                <w:szCs w:val="20"/>
              </w:rPr>
              <w:lastRenderedPageBreak/>
              <w:tab/>
            </w:r>
            <w:r w:rsidRPr="00CC5D0C">
              <w:rPr>
                <w:i/>
                <w:iCs/>
                <w:sz w:val="22"/>
                <w:szCs w:val="20"/>
              </w:rPr>
              <w:t>Kapitlet upphävs</w:t>
            </w:r>
          </w:p>
          <w:p w14:paraId="563B60A0" w14:textId="31E3E2BD" w:rsidR="00CC5D0C" w:rsidRDefault="00CC5D0C" w:rsidP="008B4571">
            <w:pPr>
              <w:tabs>
                <w:tab w:val="left" w:pos="283"/>
              </w:tabs>
              <w:jc w:val="both"/>
              <w:rPr>
                <w:sz w:val="22"/>
                <w:szCs w:val="20"/>
              </w:rPr>
            </w:pPr>
          </w:p>
        </w:tc>
      </w:tr>
      <w:tr w:rsidR="00834F1C" w14:paraId="14D2CD7D" w14:textId="77777777" w:rsidTr="00AA3B63">
        <w:tc>
          <w:tcPr>
            <w:tcW w:w="2427" w:type="pct"/>
          </w:tcPr>
          <w:p w14:paraId="0A1CF79B" w14:textId="77777777" w:rsidR="00834F1C" w:rsidRDefault="00834F1C" w:rsidP="00834F1C">
            <w:pPr>
              <w:pStyle w:val="ANormal"/>
            </w:pPr>
          </w:p>
          <w:p w14:paraId="652E7B4E" w14:textId="558CAC3B" w:rsidR="00834F1C" w:rsidRPr="00EF0A02" w:rsidRDefault="00834F1C" w:rsidP="00834F1C">
            <w:pPr>
              <w:pStyle w:val="LagParagraf"/>
              <w:rPr>
                <w:b/>
                <w:bCs/>
              </w:rPr>
            </w:pPr>
            <w:r w:rsidRPr="00EF0A02">
              <w:rPr>
                <w:b/>
                <w:bCs/>
              </w:rPr>
              <w:t>4</w:t>
            </w:r>
            <w:r w:rsidR="00CC5D0C" w:rsidRPr="00EF0A02">
              <w:rPr>
                <w:b/>
                <w:bCs/>
              </w:rPr>
              <w:t> §</w:t>
            </w:r>
          </w:p>
          <w:p w14:paraId="433D3B6C" w14:textId="77777777" w:rsidR="00834F1C" w:rsidRPr="00EF0A02" w:rsidRDefault="00834F1C" w:rsidP="00834F1C">
            <w:pPr>
              <w:pStyle w:val="LagPararubrik"/>
              <w:rPr>
                <w:b/>
                <w:bCs/>
              </w:rPr>
            </w:pPr>
            <w:r w:rsidRPr="00EF0A02">
              <w:rPr>
                <w:b/>
                <w:bCs/>
              </w:rPr>
              <w:t>Direktion</w:t>
            </w:r>
          </w:p>
          <w:p w14:paraId="49F012ED" w14:textId="7BCA7864" w:rsidR="00834F1C" w:rsidRPr="00EF0A02" w:rsidRDefault="00CC5D0C" w:rsidP="00CC5D0C">
            <w:pPr>
              <w:pStyle w:val="ANormal"/>
              <w:rPr>
                <w:b/>
                <w:bCs/>
              </w:rPr>
            </w:pPr>
            <w:r w:rsidRPr="00EF0A02">
              <w:rPr>
                <w:b/>
                <w:bCs/>
              </w:rPr>
              <w:tab/>
            </w:r>
            <w:r w:rsidR="00834F1C" w:rsidRPr="00EF0A02">
              <w:rPr>
                <w:b/>
                <w:bCs/>
              </w:rPr>
              <w:t>För förvaltningen av Ålands folkhög</w:t>
            </w:r>
            <w:r w:rsidRPr="00EF0A02">
              <w:rPr>
                <w:b/>
                <w:bCs/>
              </w:rPr>
              <w:t>-</w:t>
            </w:r>
            <w:r w:rsidR="00834F1C" w:rsidRPr="00EF0A02">
              <w:rPr>
                <w:b/>
                <w:bCs/>
              </w:rPr>
              <w:t>skola tillsätter landskapsregeringen en direktion för den tid under vilken landskapsregeringens mandatperiod varar. (2008/91)</w:t>
            </w:r>
          </w:p>
          <w:p w14:paraId="1A12E791" w14:textId="21934074" w:rsidR="00834F1C" w:rsidRPr="00EF0A02" w:rsidRDefault="00CC5D0C" w:rsidP="00CC5D0C">
            <w:pPr>
              <w:pStyle w:val="ANormal"/>
              <w:rPr>
                <w:b/>
                <w:bCs/>
              </w:rPr>
            </w:pPr>
            <w:r w:rsidRPr="00EF0A02">
              <w:rPr>
                <w:b/>
                <w:bCs/>
              </w:rPr>
              <w:tab/>
            </w:r>
            <w:r w:rsidR="00834F1C" w:rsidRPr="00EF0A02">
              <w:rPr>
                <w:b/>
                <w:bCs/>
              </w:rPr>
              <w:t>Direktionen består av sex medlemmar. Bland direktionens medlemmar utser landskapsregeringen ordföranden och vice ordföranden. För varje medlem utses även en ersättare, för vilken i tillämpliga delar bestämmelserna om medlemmarna gäller. Två representanter för de studerande, en för lärarna och en för den övriga personalen har rätt att delta i direktionens sammanträden. Representanterna har yttranderätt men inte rösträtt vid sammanträdena.</w:t>
            </w:r>
          </w:p>
          <w:p w14:paraId="624A5481" w14:textId="69FB085A" w:rsidR="00834F1C" w:rsidRPr="00EF0A02" w:rsidRDefault="00DC6086" w:rsidP="00CC5D0C">
            <w:pPr>
              <w:pStyle w:val="ANormal"/>
              <w:rPr>
                <w:b/>
                <w:bCs/>
              </w:rPr>
            </w:pPr>
            <w:r w:rsidRPr="00EF0A02">
              <w:rPr>
                <w:b/>
                <w:bCs/>
              </w:rPr>
              <w:tab/>
            </w:r>
            <w:r w:rsidR="00834F1C" w:rsidRPr="00EF0A02">
              <w:rPr>
                <w:b/>
                <w:bCs/>
              </w:rPr>
              <w:t>Skolans rektor eller vid förfall för denne prorektor är föredragande och sekreterare i direktionen. Direktionen kan dock utse annan föredragande när ärendet rör rektorn eller prorektorn eller om andra skäl därtill föreligger.</w:t>
            </w:r>
          </w:p>
          <w:p w14:paraId="5898C6DB" w14:textId="2233D17B" w:rsidR="00834F1C" w:rsidRPr="00EF0A02" w:rsidRDefault="00DC6086" w:rsidP="00CC5D0C">
            <w:pPr>
              <w:pStyle w:val="ANormal"/>
              <w:rPr>
                <w:b/>
                <w:bCs/>
              </w:rPr>
            </w:pPr>
            <w:r w:rsidRPr="00EF0A02">
              <w:rPr>
                <w:b/>
                <w:bCs/>
              </w:rPr>
              <w:tab/>
            </w:r>
            <w:r w:rsidR="00834F1C" w:rsidRPr="00EF0A02">
              <w:rPr>
                <w:b/>
                <w:bCs/>
              </w:rPr>
              <w:t>Landskapsregeringen får entlediga en medlem eller ersättare från uppdraget innan mandattiden har gått ut. Om en medlem eller ersättare entledigas eller avlider skall en ny medlem respektive ersättare utses för den återstående tiden.</w:t>
            </w:r>
          </w:p>
          <w:p w14:paraId="397A2A89" w14:textId="53A87F0B" w:rsidR="00834F1C" w:rsidRPr="00EF0A02" w:rsidRDefault="00DC6086" w:rsidP="00CC5D0C">
            <w:pPr>
              <w:pStyle w:val="ANormal"/>
              <w:rPr>
                <w:b/>
                <w:bCs/>
              </w:rPr>
            </w:pPr>
            <w:r w:rsidRPr="00EF0A02">
              <w:rPr>
                <w:b/>
                <w:bCs/>
              </w:rPr>
              <w:tab/>
            </w:r>
            <w:r w:rsidR="00834F1C" w:rsidRPr="00EF0A02">
              <w:rPr>
                <w:b/>
                <w:bCs/>
              </w:rPr>
              <w:t>Landskapsregeringen beslutar om arvoden och andra ersättningar till medlemmarna i direktionen.</w:t>
            </w:r>
          </w:p>
          <w:p w14:paraId="31168B40" w14:textId="77777777" w:rsidR="00834F1C" w:rsidRDefault="00834F1C">
            <w:pPr>
              <w:pStyle w:val="ANormal"/>
            </w:pPr>
          </w:p>
        </w:tc>
        <w:tc>
          <w:tcPr>
            <w:tcW w:w="146" w:type="pct"/>
          </w:tcPr>
          <w:p w14:paraId="48E8DD35" w14:textId="77777777" w:rsidR="00834F1C" w:rsidRDefault="00834F1C">
            <w:pPr>
              <w:pStyle w:val="ANormal"/>
            </w:pPr>
          </w:p>
        </w:tc>
        <w:tc>
          <w:tcPr>
            <w:tcW w:w="2427" w:type="pct"/>
          </w:tcPr>
          <w:p w14:paraId="2ACA29BC" w14:textId="77777777" w:rsidR="00834F1C" w:rsidRDefault="00834F1C" w:rsidP="008B4571">
            <w:pPr>
              <w:tabs>
                <w:tab w:val="left" w:pos="283"/>
              </w:tabs>
              <w:jc w:val="both"/>
              <w:rPr>
                <w:sz w:val="22"/>
                <w:szCs w:val="20"/>
              </w:rPr>
            </w:pPr>
          </w:p>
          <w:p w14:paraId="36CB38B2" w14:textId="77777777" w:rsidR="00834F1C" w:rsidRDefault="00834F1C" w:rsidP="008B4571">
            <w:pPr>
              <w:tabs>
                <w:tab w:val="left" w:pos="283"/>
              </w:tabs>
              <w:jc w:val="both"/>
              <w:rPr>
                <w:sz w:val="22"/>
                <w:szCs w:val="20"/>
              </w:rPr>
            </w:pPr>
          </w:p>
          <w:p w14:paraId="73AABE3A" w14:textId="77777777" w:rsidR="00834F1C" w:rsidRPr="00DC6086" w:rsidRDefault="00DC6086" w:rsidP="00DC6086">
            <w:pPr>
              <w:pStyle w:val="ANormal"/>
              <w:rPr>
                <w:i/>
                <w:iCs/>
              </w:rPr>
            </w:pPr>
            <w:r>
              <w:tab/>
            </w:r>
            <w:r w:rsidRPr="00DC6086">
              <w:rPr>
                <w:i/>
                <w:iCs/>
              </w:rPr>
              <w:t xml:space="preserve">Paragrafen </w:t>
            </w:r>
            <w:r w:rsidR="00834F1C" w:rsidRPr="00DC6086">
              <w:rPr>
                <w:i/>
                <w:iCs/>
              </w:rPr>
              <w:t>upphävs</w:t>
            </w:r>
          </w:p>
          <w:p w14:paraId="287B149F" w14:textId="3DFB1CA3" w:rsidR="00DC6086" w:rsidRPr="00834F1C" w:rsidRDefault="00DC6086" w:rsidP="00DC6086">
            <w:pPr>
              <w:pStyle w:val="ANormal"/>
            </w:pPr>
          </w:p>
        </w:tc>
      </w:tr>
      <w:tr w:rsidR="00DC6086" w14:paraId="4FF75312" w14:textId="77777777" w:rsidTr="00AA3B63">
        <w:tc>
          <w:tcPr>
            <w:tcW w:w="2427" w:type="pct"/>
          </w:tcPr>
          <w:p w14:paraId="787E19C8" w14:textId="77777777" w:rsidR="00DC6086" w:rsidRDefault="00DC6086" w:rsidP="00834F1C">
            <w:pPr>
              <w:pStyle w:val="ANormal"/>
            </w:pPr>
          </w:p>
          <w:p w14:paraId="4C2A1C56" w14:textId="1B560428" w:rsidR="00DC6086" w:rsidRPr="00EF0A02" w:rsidRDefault="00DC6086" w:rsidP="00DC6086">
            <w:pPr>
              <w:pStyle w:val="LagParagraf"/>
              <w:rPr>
                <w:b/>
                <w:bCs/>
              </w:rPr>
            </w:pPr>
            <w:r w:rsidRPr="00EF0A02">
              <w:rPr>
                <w:b/>
                <w:bCs/>
              </w:rPr>
              <w:t>5 §</w:t>
            </w:r>
          </w:p>
          <w:p w14:paraId="068DEEEE" w14:textId="77777777" w:rsidR="00DC6086" w:rsidRPr="00EF0A02" w:rsidRDefault="00DC6086" w:rsidP="00DC6086">
            <w:pPr>
              <w:pStyle w:val="LagPararubrik"/>
              <w:rPr>
                <w:b/>
                <w:bCs/>
              </w:rPr>
            </w:pPr>
            <w:r w:rsidRPr="00EF0A02">
              <w:rPr>
                <w:b/>
                <w:bCs/>
              </w:rPr>
              <w:t>Direktionsmöte</w:t>
            </w:r>
          </w:p>
          <w:p w14:paraId="0E13D237" w14:textId="52429088" w:rsidR="00DC6086" w:rsidRPr="00EF0A02" w:rsidRDefault="00DC6086" w:rsidP="00DC6086">
            <w:pPr>
              <w:pStyle w:val="ANormal"/>
              <w:rPr>
                <w:b/>
                <w:bCs/>
              </w:rPr>
            </w:pPr>
            <w:r w:rsidRPr="00EF0A02">
              <w:rPr>
                <w:b/>
                <w:bCs/>
              </w:rPr>
              <w:tab/>
              <w:t>Direktionen sammankallas av ordföranden eller vid förfall för ordföranden av vice ordföranden. Direktionen skall sammankallas för behandling av visst ärende då rektor eller minst tre av direktionens medlemmar det kräver.</w:t>
            </w:r>
          </w:p>
          <w:p w14:paraId="297452D6" w14:textId="0B2FEE22" w:rsidR="00DC6086" w:rsidRPr="00EF0A02" w:rsidRDefault="00DC6086" w:rsidP="00DC6086">
            <w:pPr>
              <w:pStyle w:val="ANormal"/>
              <w:rPr>
                <w:b/>
                <w:bCs/>
              </w:rPr>
            </w:pPr>
            <w:r w:rsidRPr="00EF0A02">
              <w:rPr>
                <w:b/>
                <w:bCs/>
              </w:rPr>
              <w:tab/>
              <w:t xml:space="preserve">Direktionen är beslutför då ordföranden eller vice ordföranden och minst hälften av de övriga medlemmarna är närvarande. Beslut fattas med enkel majoritet. Faller rösterna lika avgör ordförandens röst, utom vid personval då lotten avgör. Faller rösterna lika vid behandling av disciplinärt ärende avgör den åsikt som företräder den lindrigaste </w:t>
            </w:r>
            <w:r w:rsidRPr="00EF0A02">
              <w:rPr>
                <w:b/>
                <w:bCs/>
              </w:rPr>
              <w:lastRenderedPageBreak/>
              <w:t>påföljden. Vid direktionens möten förs protokoll som undertecknas av ordföranden och sekreteraren samt justeras på det sätt som direktionen bestämmer.</w:t>
            </w:r>
          </w:p>
          <w:p w14:paraId="0D2B17B6" w14:textId="77777777" w:rsidR="00DC6086" w:rsidRDefault="00DC6086" w:rsidP="00834F1C">
            <w:pPr>
              <w:pStyle w:val="ANormal"/>
            </w:pPr>
          </w:p>
        </w:tc>
        <w:tc>
          <w:tcPr>
            <w:tcW w:w="146" w:type="pct"/>
          </w:tcPr>
          <w:p w14:paraId="493965D4" w14:textId="77777777" w:rsidR="00DC6086" w:rsidRDefault="00DC6086">
            <w:pPr>
              <w:pStyle w:val="ANormal"/>
            </w:pPr>
          </w:p>
        </w:tc>
        <w:tc>
          <w:tcPr>
            <w:tcW w:w="2427" w:type="pct"/>
          </w:tcPr>
          <w:p w14:paraId="0488344C" w14:textId="77777777" w:rsidR="00DC6086" w:rsidRDefault="00DC6086" w:rsidP="008B4571">
            <w:pPr>
              <w:tabs>
                <w:tab w:val="left" w:pos="283"/>
              </w:tabs>
              <w:jc w:val="both"/>
              <w:rPr>
                <w:sz w:val="22"/>
                <w:szCs w:val="20"/>
              </w:rPr>
            </w:pPr>
          </w:p>
          <w:p w14:paraId="6E223D16" w14:textId="77777777" w:rsidR="00EF0A02" w:rsidRDefault="00EF0A02" w:rsidP="008B4571">
            <w:pPr>
              <w:tabs>
                <w:tab w:val="left" w:pos="283"/>
              </w:tabs>
              <w:jc w:val="both"/>
              <w:rPr>
                <w:sz w:val="22"/>
                <w:szCs w:val="20"/>
              </w:rPr>
            </w:pPr>
          </w:p>
          <w:p w14:paraId="3642E1DF" w14:textId="77777777" w:rsidR="00EF0A02" w:rsidRPr="00AA3B63" w:rsidRDefault="00EF0A02" w:rsidP="008B4571">
            <w:pPr>
              <w:tabs>
                <w:tab w:val="left" w:pos="283"/>
              </w:tabs>
              <w:jc w:val="both"/>
              <w:rPr>
                <w:i/>
                <w:iCs/>
                <w:sz w:val="22"/>
                <w:szCs w:val="20"/>
              </w:rPr>
            </w:pPr>
            <w:r>
              <w:rPr>
                <w:sz w:val="22"/>
                <w:szCs w:val="20"/>
              </w:rPr>
              <w:tab/>
            </w:r>
            <w:r w:rsidRPr="00AA3B63">
              <w:rPr>
                <w:i/>
                <w:iCs/>
                <w:sz w:val="22"/>
                <w:szCs w:val="20"/>
              </w:rPr>
              <w:t>Paragrafen upphävs</w:t>
            </w:r>
          </w:p>
          <w:p w14:paraId="3A043F25" w14:textId="26E6B0D2" w:rsidR="00EF0A02" w:rsidRDefault="00EF0A02" w:rsidP="008B4571">
            <w:pPr>
              <w:tabs>
                <w:tab w:val="left" w:pos="283"/>
              </w:tabs>
              <w:jc w:val="both"/>
              <w:rPr>
                <w:sz w:val="22"/>
                <w:szCs w:val="20"/>
              </w:rPr>
            </w:pPr>
          </w:p>
        </w:tc>
      </w:tr>
      <w:tr w:rsidR="00DC6086" w14:paraId="668A1F52" w14:textId="77777777" w:rsidTr="00AA3B63">
        <w:tc>
          <w:tcPr>
            <w:tcW w:w="2427" w:type="pct"/>
          </w:tcPr>
          <w:p w14:paraId="31396EE6" w14:textId="77777777" w:rsidR="00DC6086" w:rsidRDefault="00DC6086" w:rsidP="00834F1C">
            <w:pPr>
              <w:pStyle w:val="ANormal"/>
            </w:pPr>
          </w:p>
          <w:p w14:paraId="3C79D961" w14:textId="3B55D795" w:rsidR="00DC6086" w:rsidRPr="00EF0A02" w:rsidRDefault="00DC6086" w:rsidP="00DC6086">
            <w:pPr>
              <w:pStyle w:val="LagParagraf"/>
              <w:rPr>
                <w:b/>
                <w:bCs/>
              </w:rPr>
            </w:pPr>
            <w:r w:rsidRPr="00EF0A02">
              <w:rPr>
                <w:b/>
                <w:bCs/>
              </w:rPr>
              <w:t>6 §</w:t>
            </w:r>
          </w:p>
          <w:p w14:paraId="299525A6" w14:textId="77777777" w:rsidR="00DC6086" w:rsidRPr="00EF0A02" w:rsidRDefault="00DC6086" w:rsidP="00DC6086">
            <w:pPr>
              <w:pStyle w:val="LagPararubrik"/>
              <w:rPr>
                <w:b/>
                <w:bCs/>
              </w:rPr>
            </w:pPr>
            <w:r w:rsidRPr="00EF0A02">
              <w:rPr>
                <w:b/>
                <w:bCs/>
              </w:rPr>
              <w:t>Direktionens uppgifter</w:t>
            </w:r>
          </w:p>
          <w:p w14:paraId="59D208C0" w14:textId="43A9DA94" w:rsidR="00DC6086" w:rsidRPr="00EF0A02" w:rsidRDefault="00DC6086" w:rsidP="00DC6086">
            <w:pPr>
              <w:pStyle w:val="ANormal"/>
              <w:rPr>
                <w:b/>
                <w:bCs/>
              </w:rPr>
            </w:pPr>
            <w:r w:rsidRPr="00EF0A02">
              <w:rPr>
                <w:b/>
                <w:bCs/>
              </w:rPr>
              <w:tab/>
              <w:t>Vid förvaltningen av skolan skall direktionen</w:t>
            </w:r>
          </w:p>
          <w:p w14:paraId="69A69779" w14:textId="5165B77C" w:rsidR="00DC6086" w:rsidRPr="00EF0A02" w:rsidRDefault="00DC6086" w:rsidP="00DC6086">
            <w:pPr>
              <w:pStyle w:val="ANormal"/>
              <w:rPr>
                <w:b/>
                <w:bCs/>
              </w:rPr>
            </w:pPr>
            <w:r w:rsidRPr="00EF0A02">
              <w:rPr>
                <w:b/>
                <w:bCs/>
              </w:rPr>
              <w:tab/>
              <w:t>1) årligen tillställa landskapsregeringen skolans budgetförslag och verksamhetsplan,</w:t>
            </w:r>
          </w:p>
          <w:p w14:paraId="370DE21C" w14:textId="633E8A8C" w:rsidR="00DC6086" w:rsidRPr="00EF0A02" w:rsidRDefault="00DC6086" w:rsidP="00DC6086">
            <w:pPr>
              <w:pStyle w:val="ANormal"/>
              <w:rPr>
                <w:b/>
                <w:bCs/>
              </w:rPr>
            </w:pPr>
            <w:r w:rsidRPr="00EF0A02">
              <w:rPr>
                <w:b/>
                <w:bCs/>
              </w:rPr>
              <w:tab/>
              <w:t>2) årligen uppgöra en verksamhetsberättelse över det gångna läsåret,</w:t>
            </w:r>
          </w:p>
          <w:p w14:paraId="2AA82E41" w14:textId="49C8C24C" w:rsidR="00DC6086" w:rsidRPr="00EF0A02" w:rsidRDefault="00DC6086" w:rsidP="00DC6086">
            <w:pPr>
              <w:pStyle w:val="ANormal"/>
              <w:rPr>
                <w:b/>
                <w:bCs/>
              </w:rPr>
            </w:pPr>
            <w:r w:rsidRPr="00EF0A02">
              <w:rPr>
                <w:b/>
                <w:bCs/>
              </w:rPr>
              <w:tab/>
              <w:t>3) anta ett reglemente för skolan samt</w:t>
            </w:r>
          </w:p>
          <w:p w14:paraId="1103448A" w14:textId="74BA1C62" w:rsidR="00DC6086" w:rsidRPr="00EF0A02" w:rsidRDefault="00DC6086" w:rsidP="00DC6086">
            <w:pPr>
              <w:pStyle w:val="ANormal"/>
              <w:rPr>
                <w:b/>
                <w:bCs/>
              </w:rPr>
            </w:pPr>
            <w:r w:rsidRPr="00EF0A02">
              <w:rPr>
                <w:b/>
                <w:bCs/>
              </w:rPr>
              <w:tab/>
              <w:t>4) besluta i övriga angelägenheter av principiell betydelse för skolan.</w:t>
            </w:r>
          </w:p>
          <w:p w14:paraId="0660F5FB" w14:textId="77777777" w:rsidR="00DC6086" w:rsidRDefault="00DC6086" w:rsidP="00834F1C">
            <w:pPr>
              <w:pStyle w:val="ANormal"/>
            </w:pPr>
          </w:p>
        </w:tc>
        <w:tc>
          <w:tcPr>
            <w:tcW w:w="146" w:type="pct"/>
          </w:tcPr>
          <w:p w14:paraId="50C942BF" w14:textId="77777777" w:rsidR="00DC6086" w:rsidRDefault="00DC6086">
            <w:pPr>
              <w:pStyle w:val="ANormal"/>
            </w:pPr>
          </w:p>
        </w:tc>
        <w:tc>
          <w:tcPr>
            <w:tcW w:w="2427" w:type="pct"/>
          </w:tcPr>
          <w:p w14:paraId="091E472F" w14:textId="77777777" w:rsidR="00DC6086" w:rsidRDefault="00DC6086" w:rsidP="008B4571">
            <w:pPr>
              <w:tabs>
                <w:tab w:val="left" w:pos="283"/>
              </w:tabs>
              <w:jc w:val="both"/>
              <w:rPr>
                <w:sz w:val="22"/>
                <w:szCs w:val="20"/>
              </w:rPr>
            </w:pPr>
          </w:p>
          <w:p w14:paraId="5E089CFE" w14:textId="77777777" w:rsidR="00EF0A02" w:rsidRDefault="00EF0A02" w:rsidP="008B4571">
            <w:pPr>
              <w:tabs>
                <w:tab w:val="left" w:pos="283"/>
              </w:tabs>
              <w:jc w:val="both"/>
              <w:rPr>
                <w:sz w:val="22"/>
                <w:szCs w:val="20"/>
              </w:rPr>
            </w:pPr>
          </w:p>
          <w:p w14:paraId="764434AF" w14:textId="77777777" w:rsidR="00EF0A02" w:rsidRPr="00EF0A02" w:rsidRDefault="00EF0A02" w:rsidP="008B4571">
            <w:pPr>
              <w:tabs>
                <w:tab w:val="left" w:pos="283"/>
              </w:tabs>
              <w:jc w:val="both"/>
              <w:rPr>
                <w:i/>
                <w:iCs/>
                <w:sz w:val="22"/>
                <w:szCs w:val="20"/>
              </w:rPr>
            </w:pPr>
            <w:r>
              <w:rPr>
                <w:sz w:val="22"/>
                <w:szCs w:val="20"/>
              </w:rPr>
              <w:tab/>
            </w:r>
            <w:r w:rsidRPr="00EF0A02">
              <w:rPr>
                <w:i/>
                <w:iCs/>
                <w:sz w:val="22"/>
                <w:szCs w:val="20"/>
              </w:rPr>
              <w:t>Paragrafen upphävs</w:t>
            </w:r>
          </w:p>
          <w:p w14:paraId="54128BCD" w14:textId="7D9A711D" w:rsidR="00EF0A02" w:rsidRDefault="00EF0A02" w:rsidP="008B4571">
            <w:pPr>
              <w:tabs>
                <w:tab w:val="left" w:pos="283"/>
              </w:tabs>
              <w:jc w:val="both"/>
              <w:rPr>
                <w:sz w:val="22"/>
                <w:szCs w:val="20"/>
              </w:rPr>
            </w:pPr>
          </w:p>
        </w:tc>
      </w:tr>
      <w:tr w:rsidR="00DC6086" w14:paraId="0AE87B7D" w14:textId="77777777" w:rsidTr="00AA3B63">
        <w:tc>
          <w:tcPr>
            <w:tcW w:w="2427" w:type="pct"/>
          </w:tcPr>
          <w:p w14:paraId="1F18A572" w14:textId="77777777" w:rsidR="00DC6086" w:rsidRDefault="00DC6086" w:rsidP="00834F1C">
            <w:pPr>
              <w:pStyle w:val="ANormal"/>
            </w:pPr>
          </w:p>
          <w:p w14:paraId="09D0CF5A" w14:textId="3D331485" w:rsidR="00DC6086" w:rsidRPr="00EF0A02" w:rsidRDefault="00DC6086" w:rsidP="00DC6086">
            <w:pPr>
              <w:pStyle w:val="LagParagraf"/>
              <w:rPr>
                <w:b/>
                <w:bCs/>
              </w:rPr>
            </w:pPr>
            <w:r w:rsidRPr="00EF0A02">
              <w:rPr>
                <w:b/>
                <w:bCs/>
              </w:rPr>
              <w:t>7 §</w:t>
            </w:r>
          </w:p>
          <w:p w14:paraId="2AAF66B2" w14:textId="77777777" w:rsidR="00DC6086" w:rsidRPr="00EF0A02" w:rsidRDefault="00DC6086" w:rsidP="00DC6086">
            <w:pPr>
              <w:pStyle w:val="LagPararubrik"/>
              <w:rPr>
                <w:b/>
                <w:bCs/>
              </w:rPr>
            </w:pPr>
            <w:r w:rsidRPr="00EF0A02">
              <w:rPr>
                <w:b/>
                <w:bCs/>
              </w:rPr>
              <w:t>Rektor och prorektor</w:t>
            </w:r>
          </w:p>
          <w:p w14:paraId="26037A94" w14:textId="2AB9B8DA" w:rsidR="00DC6086" w:rsidRPr="00EF0A02" w:rsidRDefault="00DC6086" w:rsidP="00DC6086">
            <w:pPr>
              <w:pStyle w:val="ANormal"/>
              <w:rPr>
                <w:b/>
                <w:bCs/>
              </w:rPr>
            </w:pPr>
            <w:r w:rsidRPr="00EF0A02">
              <w:rPr>
                <w:b/>
                <w:bCs/>
              </w:rPr>
              <w:tab/>
              <w:t>Rektor skall som pedagogisk ledare för folkhögskolan och som chef för lärarna och övrig personal leda utvecklingen av undervisningen och den övriga verksamheten vid skolan samt fullgöra övriga uppgifter som hänför sig till ledningen av skolan.</w:t>
            </w:r>
          </w:p>
          <w:p w14:paraId="6E825748" w14:textId="0B2DEDA3" w:rsidR="00DC6086" w:rsidRPr="00EF0A02" w:rsidRDefault="00DC6086" w:rsidP="00DC6086">
            <w:pPr>
              <w:pStyle w:val="ANormal"/>
              <w:rPr>
                <w:b/>
                <w:bCs/>
              </w:rPr>
            </w:pPr>
            <w:r w:rsidRPr="00EF0A02">
              <w:rPr>
                <w:b/>
                <w:bCs/>
              </w:rPr>
              <w:tab/>
              <w:t>Finns vid skolan en tjänst som biträdande rektor fungerar biträdande rektorn som prorektor. I annat fall utser landskapsregeringen efter att ha hört skolans direktion en av skolans lärare till prorektor för en tid som sammanfaller med direktionens mandatperiod. Direktionen skall dessförinnan ha inhämtat lärarkollegiets utlåtande. En sammanställning av lärarkollegiets utlåtande skall tillställas landskapsregeringen innan prorektorn utses. Prorektor är ställföreträdare för rektor.</w:t>
            </w:r>
          </w:p>
          <w:p w14:paraId="6E12B16B" w14:textId="77777777" w:rsidR="00DC6086" w:rsidRDefault="00DC6086" w:rsidP="00834F1C">
            <w:pPr>
              <w:pStyle w:val="ANormal"/>
            </w:pPr>
          </w:p>
        </w:tc>
        <w:tc>
          <w:tcPr>
            <w:tcW w:w="146" w:type="pct"/>
          </w:tcPr>
          <w:p w14:paraId="5E2D3FAB" w14:textId="77777777" w:rsidR="00DC6086" w:rsidRDefault="00DC6086">
            <w:pPr>
              <w:pStyle w:val="ANormal"/>
            </w:pPr>
          </w:p>
        </w:tc>
        <w:tc>
          <w:tcPr>
            <w:tcW w:w="2427" w:type="pct"/>
          </w:tcPr>
          <w:p w14:paraId="49A97174" w14:textId="77777777" w:rsidR="00DC6086" w:rsidRDefault="00DC6086" w:rsidP="008B4571">
            <w:pPr>
              <w:tabs>
                <w:tab w:val="left" w:pos="283"/>
              </w:tabs>
              <w:jc w:val="both"/>
              <w:rPr>
                <w:sz w:val="22"/>
                <w:szCs w:val="20"/>
              </w:rPr>
            </w:pPr>
          </w:p>
          <w:p w14:paraId="327D134B" w14:textId="77777777" w:rsidR="00EF0A02" w:rsidRDefault="00EF0A02" w:rsidP="008B4571">
            <w:pPr>
              <w:tabs>
                <w:tab w:val="left" w:pos="283"/>
              </w:tabs>
              <w:jc w:val="both"/>
              <w:rPr>
                <w:sz w:val="22"/>
                <w:szCs w:val="20"/>
              </w:rPr>
            </w:pPr>
          </w:p>
          <w:p w14:paraId="2E95D18D" w14:textId="77777777" w:rsidR="00EF0A02" w:rsidRPr="00EF0A02" w:rsidRDefault="00EF0A02" w:rsidP="008B4571">
            <w:pPr>
              <w:tabs>
                <w:tab w:val="left" w:pos="283"/>
              </w:tabs>
              <w:jc w:val="both"/>
              <w:rPr>
                <w:i/>
                <w:iCs/>
                <w:sz w:val="22"/>
                <w:szCs w:val="20"/>
              </w:rPr>
            </w:pPr>
            <w:r>
              <w:rPr>
                <w:sz w:val="22"/>
                <w:szCs w:val="20"/>
              </w:rPr>
              <w:tab/>
            </w:r>
            <w:r w:rsidRPr="00EF0A02">
              <w:rPr>
                <w:i/>
                <w:iCs/>
                <w:sz w:val="22"/>
                <w:szCs w:val="20"/>
              </w:rPr>
              <w:t>Paragrafen upphävs</w:t>
            </w:r>
          </w:p>
          <w:p w14:paraId="08F06F3F" w14:textId="199E63DC" w:rsidR="00EF0A02" w:rsidRDefault="00EF0A02" w:rsidP="008B4571">
            <w:pPr>
              <w:tabs>
                <w:tab w:val="left" w:pos="283"/>
              </w:tabs>
              <w:jc w:val="both"/>
              <w:rPr>
                <w:sz w:val="22"/>
                <w:szCs w:val="20"/>
              </w:rPr>
            </w:pPr>
          </w:p>
        </w:tc>
      </w:tr>
      <w:tr w:rsidR="00DC6086" w14:paraId="563E34BA" w14:textId="77777777" w:rsidTr="00AA3B63">
        <w:tc>
          <w:tcPr>
            <w:tcW w:w="2427" w:type="pct"/>
          </w:tcPr>
          <w:p w14:paraId="1811CF0C" w14:textId="77777777" w:rsidR="00DC6086" w:rsidRDefault="00DC6086" w:rsidP="00834F1C">
            <w:pPr>
              <w:pStyle w:val="ANormal"/>
            </w:pPr>
          </w:p>
          <w:p w14:paraId="58BB25E3" w14:textId="5691DBFF" w:rsidR="00DC6086" w:rsidRPr="00EF0A02" w:rsidRDefault="00DC6086" w:rsidP="00DC6086">
            <w:pPr>
              <w:pStyle w:val="LagParagraf"/>
              <w:rPr>
                <w:b/>
                <w:bCs/>
              </w:rPr>
            </w:pPr>
            <w:r w:rsidRPr="00EF0A02">
              <w:rPr>
                <w:b/>
                <w:bCs/>
              </w:rPr>
              <w:t>8 §</w:t>
            </w:r>
          </w:p>
          <w:p w14:paraId="1EA96389" w14:textId="77777777" w:rsidR="00DC6086" w:rsidRPr="00EF0A02" w:rsidRDefault="00DC6086" w:rsidP="00DC6086">
            <w:pPr>
              <w:pStyle w:val="LagPararubrik"/>
              <w:rPr>
                <w:b/>
                <w:bCs/>
              </w:rPr>
            </w:pPr>
            <w:r w:rsidRPr="00EF0A02">
              <w:rPr>
                <w:b/>
                <w:bCs/>
              </w:rPr>
              <w:t>Lärarkollegium</w:t>
            </w:r>
          </w:p>
          <w:p w14:paraId="635C5217" w14:textId="45D0A535" w:rsidR="00DC6086" w:rsidRPr="00EF0A02" w:rsidRDefault="00DC6086" w:rsidP="00DC6086">
            <w:pPr>
              <w:pStyle w:val="ANormal"/>
              <w:rPr>
                <w:b/>
                <w:bCs/>
              </w:rPr>
            </w:pPr>
            <w:r w:rsidRPr="00EF0A02">
              <w:rPr>
                <w:b/>
                <w:bCs/>
              </w:rPr>
              <w:tab/>
              <w:t>Till lärarkollegiet hör rektor, biträdande rektor, prorektor och de lärare som har minst åtta årsveckotimmars undervisning vid skolan. Övriga lärare har rätt att närvara och yttra sig vid kollegiets sammanträden. Lärarkollegiet sammankallas av rektor som är kollegiets ordförande, eller då minst en tredjedel av dess medlemmar det kräver.</w:t>
            </w:r>
          </w:p>
          <w:p w14:paraId="67C61598" w14:textId="5CAB58BC" w:rsidR="00DC6086" w:rsidRPr="00EF0A02" w:rsidRDefault="00DC6086" w:rsidP="00DC6086">
            <w:pPr>
              <w:pStyle w:val="ANormal"/>
              <w:rPr>
                <w:b/>
                <w:bCs/>
              </w:rPr>
            </w:pPr>
            <w:r w:rsidRPr="00EF0A02">
              <w:rPr>
                <w:b/>
                <w:bCs/>
              </w:rPr>
              <w:tab/>
              <w:t xml:space="preserve">Kollegiet är beslutfört då rektor, biträdande rektor eller prorektor samt </w:t>
            </w:r>
            <w:r w:rsidRPr="00EF0A02">
              <w:rPr>
                <w:b/>
                <w:bCs/>
              </w:rPr>
              <w:lastRenderedPageBreak/>
              <w:t>minst hälften av övriga medlemmar är närvarande. Vid omröstning skall bestämmelserna i 5 § 2 mom. iakttas.</w:t>
            </w:r>
          </w:p>
          <w:p w14:paraId="35374EDF" w14:textId="396715DA" w:rsidR="00DC6086" w:rsidRPr="00EF0A02" w:rsidRDefault="00DC6086" w:rsidP="00DC6086">
            <w:pPr>
              <w:pStyle w:val="ANormal"/>
              <w:rPr>
                <w:b/>
                <w:bCs/>
              </w:rPr>
            </w:pPr>
            <w:r w:rsidRPr="00EF0A02">
              <w:rPr>
                <w:b/>
                <w:bCs/>
              </w:rPr>
              <w:tab/>
              <w:t>Lärarkollegiet skall planera, främja och utveckla undervisningen och den övriga verksamheten vid skolan samt behandla övriga ärenden som ankommer på lärarkollegiet.</w:t>
            </w:r>
          </w:p>
          <w:p w14:paraId="4C23D9F3" w14:textId="77777777" w:rsidR="00DC6086" w:rsidRDefault="00DC6086" w:rsidP="00834F1C">
            <w:pPr>
              <w:pStyle w:val="ANormal"/>
            </w:pPr>
          </w:p>
        </w:tc>
        <w:tc>
          <w:tcPr>
            <w:tcW w:w="146" w:type="pct"/>
          </w:tcPr>
          <w:p w14:paraId="166D1C57" w14:textId="77777777" w:rsidR="00DC6086" w:rsidRDefault="00DC6086">
            <w:pPr>
              <w:pStyle w:val="ANormal"/>
            </w:pPr>
          </w:p>
        </w:tc>
        <w:tc>
          <w:tcPr>
            <w:tcW w:w="2427" w:type="pct"/>
          </w:tcPr>
          <w:p w14:paraId="1E4A0E7D" w14:textId="77777777" w:rsidR="00DC6086" w:rsidRDefault="00DC6086" w:rsidP="008B4571">
            <w:pPr>
              <w:tabs>
                <w:tab w:val="left" w:pos="283"/>
              </w:tabs>
              <w:jc w:val="both"/>
              <w:rPr>
                <w:sz w:val="22"/>
                <w:szCs w:val="20"/>
              </w:rPr>
            </w:pPr>
          </w:p>
          <w:p w14:paraId="08FDEC65" w14:textId="77777777" w:rsidR="00EF0A02" w:rsidRDefault="00EF0A02" w:rsidP="008B4571">
            <w:pPr>
              <w:tabs>
                <w:tab w:val="left" w:pos="283"/>
              </w:tabs>
              <w:jc w:val="both"/>
              <w:rPr>
                <w:sz w:val="22"/>
                <w:szCs w:val="20"/>
              </w:rPr>
            </w:pPr>
          </w:p>
          <w:p w14:paraId="30F3C810" w14:textId="77777777" w:rsidR="00EF0A02" w:rsidRPr="00EF0A02" w:rsidRDefault="00EF0A02" w:rsidP="008B4571">
            <w:pPr>
              <w:tabs>
                <w:tab w:val="left" w:pos="283"/>
              </w:tabs>
              <w:jc w:val="both"/>
              <w:rPr>
                <w:i/>
                <w:iCs/>
                <w:sz w:val="22"/>
                <w:szCs w:val="20"/>
              </w:rPr>
            </w:pPr>
            <w:r>
              <w:rPr>
                <w:sz w:val="22"/>
                <w:szCs w:val="20"/>
              </w:rPr>
              <w:tab/>
            </w:r>
            <w:r w:rsidRPr="00EF0A02">
              <w:rPr>
                <w:i/>
                <w:iCs/>
                <w:sz w:val="22"/>
                <w:szCs w:val="20"/>
              </w:rPr>
              <w:t>Paragrafen upphävs</w:t>
            </w:r>
          </w:p>
          <w:p w14:paraId="72E50002" w14:textId="2ACF07FD" w:rsidR="00EF0A02" w:rsidRDefault="00EF0A02" w:rsidP="008B4571">
            <w:pPr>
              <w:tabs>
                <w:tab w:val="left" w:pos="283"/>
              </w:tabs>
              <w:jc w:val="both"/>
              <w:rPr>
                <w:sz w:val="22"/>
                <w:szCs w:val="20"/>
              </w:rPr>
            </w:pPr>
          </w:p>
        </w:tc>
      </w:tr>
      <w:tr w:rsidR="00DC6086" w14:paraId="5CD53053" w14:textId="77777777" w:rsidTr="00AA3B63">
        <w:tc>
          <w:tcPr>
            <w:tcW w:w="2427" w:type="pct"/>
          </w:tcPr>
          <w:p w14:paraId="6D09071A" w14:textId="77777777" w:rsidR="00DC6086" w:rsidRDefault="00DC6086" w:rsidP="00834F1C">
            <w:pPr>
              <w:pStyle w:val="ANormal"/>
            </w:pPr>
          </w:p>
          <w:p w14:paraId="6633D090" w14:textId="42BE1AA5" w:rsidR="00DC6086" w:rsidRPr="00063DF5" w:rsidRDefault="00DC6086" w:rsidP="00DC6086">
            <w:pPr>
              <w:pStyle w:val="LagParagraf"/>
            </w:pPr>
            <w:r w:rsidRPr="00063DF5">
              <w:t>9</w:t>
            </w:r>
            <w:r>
              <w:t> §</w:t>
            </w:r>
          </w:p>
          <w:p w14:paraId="6CD5220A" w14:textId="77777777" w:rsidR="00DC6086" w:rsidRPr="00063DF5" w:rsidRDefault="00DC6086" w:rsidP="00DC6086">
            <w:pPr>
              <w:pStyle w:val="LagPararubrik"/>
            </w:pPr>
            <w:r w:rsidRPr="00063DF5">
              <w:t>Upphävd (2008/21).</w:t>
            </w:r>
          </w:p>
          <w:p w14:paraId="14F496A9" w14:textId="77777777" w:rsidR="00DC6086" w:rsidRDefault="00DC6086" w:rsidP="00834F1C">
            <w:pPr>
              <w:pStyle w:val="ANormal"/>
            </w:pPr>
          </w:p>
        </w:tc>
        <w:tc>
          <w:tcPr>
            <w:tcW w:w="146" w:type="pct"/>
          </w:tcPr>
          <w:p w14:paraId="06448ACB" w14:textId="77777777" w:rsidR="00DC6086" w:rsidRDefault="00DC6086">
            <w:pPr>
              <w:pStyle w:val="ANormal"/>
            </w:pPr>
          </w:p>
        </w:tc>
        <w:tc>
          <w:tcPr>
            <w:tcW w:w="2427" w:type="pct"/>
          </w:tcPr>
          <w:p w14:paraId="7CBC3ADD" w14:textId="77777777" w:rsidR="00DC6086" w:rsidRDefault="00DC6086" w:rsidP="008B4571">
            <w:pPr>
              <w:tabs>
                <w:tab w:val="left" w:pos="283"/>
              </w:tabs>
              <w:jc w:val="both"/>
              <w:rPr>
                <w:sz w:val="22"/>
                <w:szCs w:val="20"/>
              </w:rPr>
            </w:pPr>
          </w:p>
          <w:p w14:paraId="0E8D4678" w14:textId="14D82083" w:rsidR="00F44096" w:rsidRPr="00F44096" w:rsidRDefault="00F44096" w:rsidP="008B4571">
            <w:pPr>
              <w:tabs>
                <w:tab w:val="left" w:pos="283"/>
              </w:tabs>
              <w:jc w:val="both"/>
              <w:rPr>
                <w:i/>
                <w:iCs/>
                <w:sz w:val="22"/>
                <w:szCs w:val="20"/>
              </w:rPr>
            </w:pPr>
            <w:r>
              <w:rPr>
                <w:sz w:val="22"/>
                <w:szCs w:val="20"/>
              </w:rPr>
              <w:tab/>
            </w:r>
            <w:r w:rsidRPr="00F44096">
              <w:rPr>
                <w:i/>
                <w:iCs/>
                <w:sz w:val="22"/>
                <w:szCs w:val="20"/>
              </w:rPr>
              <w:t>(redan upphävd)</w:t>
            </w:r>
          </w:p>
        </w:tc>
      </w:tr>
      <w:tr w:rsidR="00DC6086" w14:paraId="2BC13DF8" w14:textId="77777777" w:rsidTr="00AA3B63">
        <w:tc>
          <w:tcPr>
            <w:tcW w:w="2427" w:type="pct"/>
          </w:tcPr>
          <w:p w14:paraId="6FEA74AC" w14:textId="77777777" w:rsidR="00DC6086" w:rsidRDefault="00DC6086" w:rsidP="00834F1C">
            <w:pPr>
              <w:pStyle w:val="ANormal"/>
            </w:pPr>
          </w:p>
          <w:p w14:paraId="1B6B4F2C" w14:textId="01B662F6" w:rsidR="00DC6086" w:rsidRPr="00F44096" w:rsidRDefault="00DC6086" w:rsidP="00DC6086">
            <w:pPr>
              <w:pStyle w:val="LagParagraf"/>
              <w:rPr>
                <w:b/>
                <w:bCs/>
              </w:rPr>
            </w:pPr>
            <w:r w:rsidRPr="00F44096">
              <w:rPr>
                <w:b/>
                <w:bCs/>
              </w:rPr>
              <w:t>10 §</w:t>
            </w:r>
          </w:p>
          <w:p w14:paraId="7EC90D5E" w14:textId="77777777" w:rsidR="00DC6086" w:rsidRPr="00F44096" w:rsidRDefault="00DC6086" w:rsidP="00DC6086">
            <w:pPr>
              <w:pStyle w:val="LagPararubrik"/>
              <w:rPr>
                <w:b/>
                <w:bCs/>
              </w:rPr>
            </w:pPr>
            <w:r w:rsidRPr="00F44096">
              <w:rPr>
                <w:b/>
                <w:bCs/>
              </w:rPr>
              <w:t>Reglemente</w:t>
            </w:r>
          </w:p>
          <w:p w14:paraId="0212CCCF" w14:textId="7FB2050E" w:rsidR="00DC6086" w:rsidRPr="00F44096" w:rsidRDefault="00DC6086" w:rsidP="00DC6086">
            <w:pPr>
              <w:pStyle w:val="ANormal"/>
              <w:rPr>
                <w:b/>
                <w:bCs/>
              </w:rPr>
            </w:pPr>
            <w:r w:rsidRPr="00F44096">
              <w:rPr>
                <w:b/>
                <w:bCs/>
              </w:rPr>
              <w:tab/>
              <w:t>Direktionen skall anta ett reglemente för skolan som tillställs landskapsregeringen för kännedom. Reglementet skall åtminstone innehålla bestämmelser om</w:t>
            </w:r>
          </w:p>
          <w:p w14:paraId="2647C5D7" w14:textId="6379D5BC" w:rsidR="00DC6086" w:rsidRPr="00F44096" w:rsidRDefault="00DC6086" w:rsidP="00DC6086">
            <w:pPr>
              <w:pStyle w:val="ANormal"/>
              <w:rPr>
                <w:b/>
                <w:bCs/>
              </w:rPr>
            </w:pPr>
            <w:r w:rsidRPr="00F44096">
              <w:rPr>
                <w:b/>
                <w:bCs/>
              </w:rPr>
              <w:tab/>
              <w:t>1) arbetsårets omfattning,</w:t>
            </w:r>
          </w:p>
          <w:p w14:paraId="2A7D9C21" w14:textId="0F27A90F" w:rsidR="00DC6086" w:rsidRPr="00F44096" w:rsidRDefault="00DC6086" w:rsidP="00DC6086">
            <w:pPr>
              <w:pStyle w:val="ANormal"/>
              <w:rPr>
                <w:b/>
                <w:bCs/>
              </w:rPr>
            </w:pPr>
            <w:r w:rsidRPr="00F44096">
              <w:rPr>
                <w:b/>
                <w:bCs/>
              </w:rPr>
              <w:tab/>
              <w:t>2) rektorns, lärarnas och den övriga personalens arbetsuppgifter,</w:t>
            </w:r>
          </w:p>
          <w:p w14:paraId="2FDB725C" w14:textId="34CE14F0" w:rsidR="00DC6086" w:rsidRPr="00F44096" w:rsidRDefault="00DC6086" w:rsidP="00DC6086">
            <w:pPr>
              <w:pStyle w:val="ANormal"/>
              <w:rPr>
                <w:b/>
                <w:bCs/>
              </w:rPr>
            </w:pPr>
            <w:r w:rsidRPr="00F44096">
              <w:rPr>
                <w:b/>
                <w:bCs/>
              </w:rPr>
              <w:tab/>
              <w:t>3) behörighetskrav för lärare och övrig personal,</w:t>
            </w:r>
          </w:p>
          <w:p w14:paraId="10BEFB22" w14:textId="7FF59026" w:rsidR="00DC6086" w:rsidRPr="00F44096" w:rsidRDefault="00DC6086" w:rsidP="00DC6086">
            <w:pPr>
              <w:pStyle w:val="ANormal"/>
              <w:rPr>
                <w:b/>
                <w:bCs/>
              </w:rPr>
            </w:pPr>
            <w:r w:rsidRPr="00F44096">
              <w:rPr>
                <w:b/>
                <w:bCs/>
              </w:rPr>
              <w:tab/>
              <w:t>4) inträdesfordringar,</w:t>
            </w:r>
          </w:p>
          <w:p w14:paraId="09B4F450" w14:textId="40CE2C16" w:rsidR="00DC6086" w:rsidRPr="00F44096" w:rsidRDefault="00DC6086" w:rsidP="00DC6086">
            <w:pPr>
              <w:pStyle w:val="ANormal"/>
              <w:rPr>
                <w:b/>
                <w:bCs/>
              </w:rPr>
            </w:pPr>
            <w:r w:rsidRPr="00F44096">
              <w:rPr>
                <w:b/>
                <w:bCs/>
              </w:rPr>
              <w:tab/>
              <w:t>5) bedömning av de studerande samt utfärdande av särskilda intyg,</w:t>
            </w:r>
          </w:p>
          <w:p w14:paraId="7E0D53EF" w14:textId="61ACCDFF" w:rsidR="00DC6086" w:rsidRPr="00F44096" w:rsidRDefault="00DC6086" w:rsidP="00DC6086">
            <w:pPr>
              <w:pStyle w:val="ANormal"/>
              <w:rPr>
                <w:b/>
                <w:bCs/>
              </w:rPr>
            </w:pPr>
            <w:r w:rsidRPr="00F44096">
              <w:rPr>
                <w:b/>
                <w:bCs/>
              </w:rPr>
              <w:tab/>
              <w:t>6) ordningsregler för skolan och skolans utrymmen för boende samt</w:t>
            </w:r>
          </w:p>
          <w:p w14:paraId="605A04D6" w14:textId="108CA5AB" w:rsidR="00DC6086" w:rsidRPr="00F44096" w:rsidRDefault="00DC6086" w:rsidP="00DC6086">
            <w:pPr>
              <w:pStyle w:val="ANormal"/>
              <w:rPr>
                <w:b/>
                <w:bCs/>
              </w:rPr>
            </w:pPr>
            <w:r w:rsidRPr="00F44096">
              <w:rPr>
                <w:b/>
                <w:bCs/>
              </w:rPr>
              <w:tab/>
              <w:t>7) övriga angelägenheter vilka med stöd av denna lag eller särskilda föreskrifter skall ingå i reglementet.</w:t>
            </w:r>
          </w:p>
          <w:p w14:paraId="79ABCBF9" w14:textId="77777777" w:rsidR="00DC6086" w:rsidRDefault="00DC6086" w:rsidP="00834F1C">
            <w:pPr>
              <w:pStyle w:val="ANormal"/>
            </w:pPr>
          </w:p>
        </w:tc>
        <w:tc>
          <w:tcPr>
            <w:tcW w:w="146" w:type="pct"/>
          </w:tcPr>
          <w:p w14:paraId="4EBCF7E8" w14:textId="77777777" w:rsidR="00DC6086" w:rsidRDefault="00DC6086">
            <w:pPr>
              <w:pStyle w:val="ANormal"/>
            </w:pPr>
          </w:p>
        </w:tc>
        <w:tc>
          <w:tcPr>
            <w:tcW w:w="2427" w:type="pct"/>
          </w:tcPr>
          <w:p w14:paraId="12D6BB28" w14:textId="77777777" w:rsidR="00DC6086" w:rsidRDefault="00DC6086" w:rsidP="008B4571">
            <w:pPr>
              <w:tabs>
                <w:tab w:val="left" w:pos="283"/>
              </w:tabs>
              <w:jc w:val="both"/>
              <w:rPr>
                <w:sz w:val="22"/>
                <w:szCs w:val="20"/>
              </w:rPr>
            </w:pPr>
          </w:p>
          <w:p w14:paraId="10DFC4E6" w14:textId="77777777" w:rsidR="00F44096" w:rsidRDefault="00F44096" w:rsidP="008B4571">
            <w:pPr>
              <w:tabs>
                <w:tab w:val="left" w:pos="283"/>
              </w:tabs>
              <w:jc w:val="both"/>
              <w:rPr>
                <w:sz w:val="22"/>
                <w:szCs w:val="20"/>
              </w:rPr>
            </w:pPr>
          </w:p>
          <w:p w14:paraId="3741369B" w14:textId="77777777" w:rsidR="00F44096" w:rsidRPr="00F44096" w:rsidRDefault="00F44096" w:rsidP="008B4571">
            <w:pPr>
              <w:tabs>
                <w:tab w:val="left" w:pos="283"/>
              </w:tabs>
              <w:jc w:val="both"/>
              <w:rPr>
                <w:i/>
                <w:iCs/>
                <w:sz w:val="22"/>
                <w:szCs w:val="20"/>
              </w:rPr>
            </w:pPr>
            <w:r>
              <w:rPr>
                <w:sz w:val="22"/>
                <w:szCs w:val="20"/>
              </w:rPr>
              <w:tab/>
            </w:r>
            <w:r w:rsidRPr="00F44096">
              <w:rPr>
                <w:i/>
                <w:iCs/>
                <w:sz w:val="22"/>
                <w:szCs w:val="20"/>
              </w:rPr>
              <w:t>Paragrafen upphävs</w:t>
            </w:r>
          </w:p>
          <w:p w14:paraId="427F6136" w14:textId="00C5726E" w:rsidR="00F44096" w:rsidRDefault="00F44096" w:rsidP="008B4571">
            <w:pPr>
              <w:tabs>
                <w:tab w:val="left" w:pos="283"/>
              </w:tabs>
              <w:jc w:val="both"/>
              <w:rPr>
                <w:sz w:val="22"/>
                <w:szCs w:val="20"/>
              </w:rPr>
            </w:pPr>
          </w:p>
        </w:tc>
      </w:tr>
      <w:tr w:rsidR="00C30D30" w14:paraId="66481FE3" w14:textId="77777777" w:rsidTr="00AA3B63">
        <w:tc>
          <w:tcPr>
            <w:tcW w:w="2427" w:type="pct"/>
          </w:tcPr>
          <w:p w14:paraId="0A4A3FCC" w14:textId="77777777" w:rsidR="00C30D30" w:rsidRDefault="00C30D30" w:rsidP="00C30D30">
            <w:pPr>
              <w:pStyle w:val="ANormal"/>
            </w:pPr>
          </w:p>
          <w:p w14:paraId="5D7E3911" w14:textId="171781AD" w:rsidR="00C30D30" w:rsidRDefault="00C30D30" w:rsidP="00C30D30">
            <w:pPr>
              <w:pStyle w:val="LagParagraf"/>
            </w:pPr>
            <w:r>
              <w:t>13</w:t>
            </w:r>
            <w:r w:rsidR="00CC5D0C">
              <w:t> §</w:t>
            </w:r>
          </w:p>
          <w:p w14:paraId="4E6037B6" w14:textId="77777777" w:rsidR="00C30D30" w:rsidRDefault="00C30D30" w:rsidP="00C30D30">
            <w:pPr>
              <w:pStyle w:val="LagPararubrik"/>
            </w:pPr>
            <w:r>
              <w:t>Läroplaner</w:t>
            </w:r>
          </w:p>
          <w:p w14:paraId="5C462897" w14:textId="748909B8" w:rsidR="00C30D30" w:rsidRDefault="00F44096" w:rsidP="00C30D30">
            <w:pPr>
              <w:pStyle w:val="ANormal"/>
            </w:pPr>
            <w:r>
              <w:tab/>
            </w:r>
            <w:r w:rsidR="00C30D30">
              <w:t>Inför varje läsår skall läroplaner för de i verksamhetsplanen angivna studielinjerna göras upp.</w:t>
            </w:r>
          </w:p>
          <w:p w14:paraId="02BD7BE4" w14:textId="77777777" w:rsidR="00F44096" w:rsidRDefault="00F44096" w:rsidP="00C30D30">
            <w:pPr>
              <w:pStyle w:val="ANormal"/>
            </w:pPr>
          </w:p>
          <w:p w14:paraId="410C2AF9" w14:textId="77777777" w:rsidR="00F44096" w:rsidRDefault="00F44096" w:rsidP="00C30D30">
            <w:pPr>
              <w:pStyle w:val="ANormal"/>
            </w:pPr>
          </w:p>
          <w:p w14:paraId="53A63F90" w14:textId="77777777" w:rsidR="00F44096" w:rsidRDefault="00F44096" w:rsidP="00C30D30">
            <w:pPr>
              <w:pStyle w:val="ANormal"/>
            </w:pPr>
          </w:p>
          <w:p w14:paraId="7F82A4DC" w14:textId="77777777" w:rsidR="00F44096" w:rsidRDefault="00F44096" w:rsidP="00C30D30">
            <w:pPr>
              <w:pStyle w:val="ANormal"/>
            </w:pPr>
          </w:p>
          <w:p w14:paraId="3A8ED58C" w14:textId="77777777" w:rsidR="00F44096" w:rsidRDefault="00F44096" w:rsidP="00C30D30">
            <w:pPr>
              <w:pStyle w:val="ANormal"/>
            </w:pPr>
          </w:p>
          <w:p w14:paraId="0A902324" w14:textId="51FB8E4C" w:rsidR="00C30D30" w:rsidRDefault="00F44096" w:rsidP="00C30D30">
            <w:pPr>
              <w:pStyle w:val="ANormal"/>
            </w:pPr>
            <w:r>
              <w:tab/>
            </w:r>
            <w:r w:rsidR="00C30D30">
              <w:t>Läroplanerna skall godkännas av direktionen och tillställas landskapsregeringen för kännedom. Om läroplanerna ändras skall samma förfarande iakttas.</w:t>
            </w:r>
          </w:p>
          <w:p w14:paraId="079FCB5E" w14:textId="77777777" w:rsidR="00C30D30" w:rsidRDefault="00C30D30">
            <w:pPr>
              <w:pStyle w:val="ANormal"/>
            </w:pPr>
          </w:p>
        </w:tc>
        <w:tc>
          <w:tcPr>
            <w:tcW w:w="146" w:type="pct"/>
          </w:tcPr>
          <w:p w14:paraId="1849864E" w14:textId="77777777" w:rsidR="00C30D30" w:rsidRDefault="00C30D30">
            <w:pPr>
              <w:pStyle w:val="ANormal"/>
            </w:pPr>
          </w:p>
        </w:tc>
        <w:tc>
          <w:tcPr>
            <w:tcW w:w="2427" w:type="pct"/>
          </w:tcPr>
          <w:p w14:paraId="05ECC4EB" w14:textId="77777777" w:rsidR="00C30D30" w:rsidRPr="008D1D65" w:rsidRDefault="00C30D30" w:rsidP="00C30D30">
            <w:pPr>
              <w:tabs>
                <w:tab w:val="left" w:pos="283"/>
              </w:tabs>
              <w:jc w:val="both"/>
              <w:rPr>
                <w:sz w:val="22"/>
                <w:szCs w:val="20"/>
              </w:rPr>
            </w:pPr>
          </w:p>
          <w:p w14:paraId="674B1867" w14:textId="1CE78415" w:rsidR="00C30D30" w:rsidRPr="008D1D65" w:rsidRDefault="00C30D30" w:rsidP="00C30D30">
            <w:pPr>
              <w:keepNext/>
              <w:keepLines/>
              <w:tabs>
                <w:tab w:val="left" w:pos="283"/>
              </w:tabs>
              <w:suppressAutoHyphens/>
              <w:jc w:val="center"/>
              <w:rPr>
                <w:sz w:val="22"/>
                <w:szCs w:val="20"/>
              </w:rPr>
            </w:pPr>
            <w:r w:rsidRPr="008D1D65">
              <w:rPr>
                <w:sz w:val="22"/>
                <w:szCs w:val="20"/>
              </w:rPr>
              <w:t>13</w:t>
            </w:r>
            <w:r w:rsidR="00CC5D0C">
              <w:rPr>
                <w:sz w:val="22"/>
                <w:szCs w:val="20"/>
              </w:rPr>
              <w:t> §</w:t>
            </w:r>
          </w:p>
          <w:p w14:paraId="46F407A0" w14:textId="77777777" w:rsidR="00C30D30" w:rsidRPr="0055418D" w:rsidRDefault="00C30D30" w:rsidP="00C30D30">
            <w:pPr>
              <w:keepNext/>
              <w:keepLines/>
              <w:tabs>
                <w:tab w:val="left" w:pos="283"/>
              </w:tabs>
              <w:suppressAutoHyphens/>
              <w:jc w:val="center"/>
              <w:rPr>
                <w:i/>
                <w:iCs/>
                <w:sz w:val="22"/>
                <w:szCs w:val="20"/>
              </w:rPr>
            </w:pPr>
            <w:r w:rsidRPr="0055418D">
              <w:rPr>
                <w:i/>
                <w:iCs/>
                <w:sz w:val="22"/>
                <w:szCs w:val="20"/>
              </w:rPr>
              <w:t>Läroplaner</w:t>
            </w:r>
          </w:p>
          <w:p w14:paraId="1AD567A9" w14:textId="77777777" w:rsidR="00C30D30" w:rsidRPr="00F44096" w:rsidRDefault="00C30D30" w:rsidP="00C30D30">
            <w:pPr>
              <w:tabs>
                <w:tab w:val="left" w:pos="283"/>
              </w:tabs>
              <w:jc w:val="both"/>
              <w:rPr>
                <w:b/>
                <w:bCs/>
                <w:sz w:val="22"/>
                <w:szCs w:val="20"/>
              </w:rPr>
            </w:pPr>
            <w:r w:rsidRPr="0055418D">
              <w:rPr>
                <w:sz w:val="22"/>
                <w:szCs w:val="20"/>
              </w:rPr>
              <w:tab/>
            </w:r>
            <w:r w:rsidRPr="00F44096">
              <w:rPr>
                <w:b/>
                <w:bCs/>
                <w:sz w:val="22"/>
                <w:szCs w:val="20"/>
              </w:rPr>
              <w:t>Styrelsen för Ålands gymnasiemyndighet ska årligen ange de studielinjer som bedrivs inom ramen för den fria bildningen och anta läroplaner för studielinjerna. Läroplanerna ska ange mål och innehåll i studierna, hur undervisningen genomförs samt handledning i studierna.</w:t>
            </w:r>
          </w:p>
          <w:p w14:paraId="07F66C67" w14:textId="77777777" w:rsidR="00C30D30" w:rsidRPr="00F44096" w:rsidRDefault="00C30D30" w:rsidP="00C30D30">
            <w:pPr>
              <w:tabs>
                <w:tab w:val="left" w:pos="283"/>
              </w:tabs>
              <w:jc w:val="both"/>
              <w:rPr>
                <w:b/>
                <w:bCs/>
                <w:sz w:val="22"/>
                <w:szCs w:val="20"/>
              </w:rPr>
            </w:pPr>
            <w:r w:rsidRPr="00F44096">
              <w:rPr>
                <w:b/>
                <w:bCs/>
                <w:sz w:val="22"/>
                <w:szCs w:val="20"/>
              </w:rPr>
              <w:tab/>
              <w:t>Antagna läroplaner ska skickas för kännedom till landskapsregeringen. Om läroplanerna ändras ska samma förfarande iakttas.</w:t>
            </w:r>
          </w:p>
          <w:p w14:paraId="57B217CE" w14:textId="77777777" w:rsidR="00C30D30" w:rsidRDefault="00C30D30" w:rsidP="008B4571">
            <w:pPr>
              <w:tabs>
                <w:tab w:val="left" w:pos="283"/>
              </w:tabs>
              <w:jc w:val="both"/>
              <w:rPr>
                <w:sz w:val="22"/>
                <w:szCs w:val="20"/>
              </w:rPr>
            </w:pPr>
          </w:p>
        </w:tc>
      </w:tr>
      <w:tr w:rsidR="00C30D30" w14:paraId="37D402E4" w14:textId="77777777" w:rsidTr="00AA3B63">
        <w:tc>
          <w:tcPr>
            <w:tcW w:w="2427" w:type="pct"/>
          </w:tcPr>
          <w:p w14:paraId="0E4DD43E" w14:textId="184AFA87" w:rsidR="00C30D30" w:rsidRDefault="00C30D30" w:rsidP="00C30D30">
            <w:pPr>
              <w:pStyle w:val="LagParagraf"/>
            </w:pPr>
            <w:r>
              <w:lastRenderedPageBreak/>
              <w:t>14</w:t>
            </w:r>
            <w:r w:rsidR="00CC5D0C">
              <w:t> §</w:t>
            </w:r>
          </w:p>
          <w:p w14:paraId="5AD40E96" w14:textId="77777777" w:rsidR="00C30D30" w:rsidRDefault="00C30D30" w:rsidP="00C30D30">
            <w:pPr>
              <w:pStyle w:val="LagPararubrik"/>
            </w:pPr>
            <w:r>
              <w:t>Kursverksamhet</w:t>
            </w:r>
          </w:p>
          <w:p w14:paraId="144075F3" w14:textId="7ED3EA2C" w:rsidR="00C30D30" w:rsidRDefault="00F44096" w:rsidP="00C30D30">
            <w:pPr>
              <w:pStyle w:val="ANormal"/>
            </w:pPr>
            <w:r>
              <w:rPr>
                <w:b/>
                <w:bCs/>
              </w:rPr>
              <w:tab/>
            </w:r>
            <w:r w:rsidR="00C30D30" w:rsidRPr="00F11F4D">
              <w:rPr>
                <w:b/>
                <w:bCs/>
              </w:rPr>
              <w:t>Direktionen</w:t>
            </w:r>
            <w:r w:rsidR="00C30D30">
              <w:t xml:space="preserve"> kan inom ramen för skolans budget besluta om ordnandet av </w:t>
            </w:r>
            <w:r w:rsidR="00C30D30" w:rsidRPr="00F11F4D">
              <w:rPr>
                <w:b/>
                <w:bCs/>
              </w:rPr>
              <w:t>kursverksamhet</w:t>
            </w:r>
            <w:r w:rsidR="00C30D30">
              <w:t xml:space="preserve"> omfattande högst sexton veckor. För kursverksamheten fastställer </w:t>
            </w:r>
            <w:r w:rsidR="00C30D30" w:rsidRPr="00F11F4D">
              <w:rPr>
                <w:b/>
                <w:bCs/>
              </w:rPr>
              <w:t>direktionen</w:t>
            </w:r>
            <w:r w:rsidR="00C30D30">
              <w:t xml:space="preserve"> kursplaner vilka tillställs landskapsregeringen för kännedom. Om kursplanerna ändras skall samma förfarande iakttas.</w:t>
            </w:r>
          </w:p>
          <w:p w14:paraId="4549045B" w14:textId="77777777" w:rsidR="00C30D30" w:rsidRDefault="00C30D30" w:rsidP="00387D5F">
            <w:pPr>
              <w:pStyle w:val="ANormal"/>
            </w:pPr>
          </w:p>
        </w:tc>
        <w:tc>
          <w:tcPr>
            <w:tcW w:w="146" w:type="pct"/>
          </w:tcPr>
          <w:p w14:paraId="1D39031C" w14:textId="77777777" w:rsidR="00C30D30" w:rsidRDefault="00C30D30">
            <w:pPr>
              <w:pStyle w:val="ANormal"/>
            </w:pPr>
          </w:p>
        </w:tc>
        <w:tc>
          <w:tcPr>
            <w:tcW w:w="2427" w:type="pct"/>
          </w:tcPr>
          <w:p w14:paraId="0435B74A" w14:textId="1AFA5B1A" w:rsidR="00C30D30" w:rsidRPr="008D1D65" w:rsidRDefault="00C30D30" w:rsidP="00C30D30">
            <w:pPr>
              <w:keepNext/>
              <w:keepLines/>
              <w:tabs>
                <w:tab w:val="left" w:pos="283"/>
              </w:tabs>
              <w:suppressAutoHyphens/>
              <w:jc w:val="center"/>
              <w:rPr>
                <w:sz w:val="22"/>
                <w:szCs w:val="20"/>
              </w:rPr>
            </w:pPr>
            <w:r w:rsidRPr="008D1D65">
              <w:rPr>
                <w:sz w:val="22"/>
                <w:szCs w:val="20"/>
              </w:rPr>
              <w:t>14</w:t>
            </w:r>
            <w:r w:rsidR="00CC5D0C">
              <w:rPr>
                <w:sz w:val="22"/>
                <w:szCs w:val="20"/>
              </w:rPr>
              <w:t> §</w:t>
            </w:r>
          </w:p>
          <w:p w14:paraId="1BC55432" w14:textId="0F79C2EB" w:rsidR="00C30D30" w:rsidRPr="008D1D65" w:rsidRDefault="00C30D30" w:rsidP="00C30D30">
            <w:pPr>
              <w:keepNext/>
              <w:keepLines/>
              <w:tabs>
                <w:tab w:val="left" w:pos="283"/>
              </w:tabs>
              <w:suppressAutoHyphens/>
              <w:jc w:val="center"/>
              <w:rPr>
                <w:i/>
                <w:iCs/>
                <w:sz w:val="22"/>
                <w:szCs w:val="20"/>
              </w:rPr>
            </w:pPr>
            <w:r w:rsidRPr="008D1D65">
              <w:rPr>
                <w:i/>
                <w:iCs/>
                <w:sz w:val="22"/>
                <w:szCs w:val="20"/>
              </w:rPr>
              <w:t>Kursverksamhet</w:t>
            </w:r>
          </w:p>
          <w:p w14:paraId="7C3BD27C" w14:textId="77777777" w:rsidR="00C30D30" w:rsidRDefault="00C30D30" w:rsidP="00C30D30">
            <w:pPr>
              <w:tabs>
                <w:tab w:val="left" w:pos="283"/>
              </w:tabs>
              <w:jc w:val="both"/>
              <w:rPr>
                <w:sz w:val="22"/>
                <w:szCs w:val="20"/>
              </w:rPr>
            </w:pPr>
            <w:r w:rsidRPr="008D1D65">
              <w:rPr>
                <w:sz w:val="22"/>
                <w:szCs w:val="20"/>
              </w:rPr>
              <w:tab/>
            </w:r>
            <w:r w:rsidRPr="00F11F4D">
              <w:rPr>
                <w:b/>
                <w:bCs/>
                <w:sz w:val="22"/>
                <w:szCs w:val="20"/>
              </w:rPr>
              <w:t>Styrelsen för Ålands gymnasiemyndighet</w:t>
            </w:r>
            <w:r w:rsidRPr="008D1D65">
              <w:rPr>
                <w:sz w:val="22"/>
                <w:szCs w:val="20"/>
              </w:rPr>
              <w:t xml:space="preserve"> kan inom ramen för myndighetens budget besluta om ordnande </w:t>
            </w:r>
            <w:r w:rsidRPr="00F11F4D">
              <w:rPr>
                <w:b/>
                <w:bCs/>
                <w:sz w:val="22"/>
                <w:szCs w:val="20"/>
              </w:rPr>
              <w:t>av kursverksamhet inom fri folkhögskoleutbildning</w:t>
            </w:r>
            <w:r w:rsidRPr="008D1D65">
              <w:rPr>
                <w:sz w:val="22"/>
                <w:szCs w:val="20"/>
              </w:rPr>
              <w:t xml:space="preserve"> omfattande högst sexton veckor</w:t>
            </w:r>
            <w:r w:rsidRPr="00B26D61">
              <w:rPr>
                <w:sz w:val="22"/>
                <w:szCs w:val="20"/>
              </w:rPr>
              <w:t xml:space="preserve">. För kursverksamheten </w:t>
            </w:r>
            <w:r>
              <w:rPr>
                <w:sz w:val="22"/>
                <w:szCs w:val="20"/>
              </w:rPr>
              <w:t xml:space="preserve">antar </w:t>
            </w:r>
            <w:r w:rsidRPr="00F11F4D">
              <w:rPr>
                <w:b/>
                <w:bCs/>
                <w:sz w:val="22"/>
                <w:szCs w:val="20"/>
              </w:rPr>
              <w:t>styrelsen</w:t>
            </w:r>
            <w:r w:rsidRPr="00B26D61">
              <w:rPr>
                <w:sz w:val="22"/>
                <w:szCs w:val="20"/>
              </w:rPr>
              <w:t xml:space="preserve"> kursplaner vilka skickas för kännedom till landskapsregeringen. Om kursplanerna ändras </w:t>
            </w:r>
            <w:r w:rsidRPr="00F44096">
              <w:rPr>
                <w:b/>
                <w:bCs/>
                <w:sz w:val="22"/>
                <w:szCs w:val="20"/>
              </w:rPr>
              <w:t>ska</w:t>
            </w:r>
            <w:r w:rsidRPr="00B26D61">
              <w:rPr>
                <w:sz w:val="22"/>
                <w:szCs w:val="20"/>
              </w:rPr>
              <w:t xml:space="preserve"> samma förfarande iakttas.</w:t>
            </w:r>
          </w:p>
          <w:p w14:paraId="2F38F9CD" w14:textId="77777777" w:rsidR="00C30D30" w:rsidRDefault="00C30D30" w:rsidP="00C30D30">
            <w:pPr>
              <w:tabs>
                <w:tab w:val="left" w:pos="283"/>
              </w:tabs>
              <w:jc w:val="both"/>
              <w:rPr>
                <w:sz w:val="22"/>
                <w:szCs w:val="20"/>
              </w:rPr>
            </w:pPr>
          </w:p>
        </w:tc>
      </w:tr>
      <w:tr w:rsidR="00C30D30" w14:paraId="38DD0229" w14:textId="77777777" w:rsidTr="00AA3B63">
        <w:tc>
          <w:tcPr>
            <w:tcW w:w="2427" w:type="pct"/>
          </w:tcPr>
          <w:p w14:paraId="5BAAF8EF" w14:textId="77777777" w:rsidR="00C30D30" w:rsidRDefault="00C30D30" w:rsidP="00C30D30">
            <w:pPr>
              <w:pStyle w:val="ANormal"/>
            </w:pPr>
          </w:p>
          <w:p w14:paraId="75408633" w14:textId="78E6C999" w:rsidR="0019050A" w:rsidRPr="00F44096" w:rsidRDefault="0019050A" w:rsidP="0019050A">
            <w:pPr>
              <w:pStyle w:val="LagParagraf"/>
              <w:rPr>
                <w:b/>
                <w:bCs/>
              </w:rPr>
            </w:pPr>
            <w:r w:rsidRPr="00F44096">
              <w:rPr>
                <w:b/>
                <w:bCs/>
              </w:rPr>
              <w:t>15</w:t>
            </w:r>
            <w:r w:rsidR="00CC5D0C" w:rsidRPr="00F44096">
              <w:rPr>
                <w:b/>
                <w:bCs/>
              </w:rPr>
              <w:t> §</w:t>
            </w:r>
          </w:p>
          <w:p w14:paraId="47694CBC" w14:textId="22DEC6C2" w:rsidR="0019050A" w:rsidRPr="00F44096" w:rsidRDefault="0019050A" w:rsidP="0019050A">
            <w:pPr>
              <w:pStyle w:val="LagPararubrik"/>
              <w:rPr>
                <w:b/>
                <w:bCs/>
              </w:rPr>
            </w:pPr>
            <w:r w:rsidRPr="00F44096">
              <w:rPr>
                <w:b/>
                <w:bCs/>
              </w:rPr>
              <w:t>Övrig undervisning</w:t>
            </w:r>
          </w:p>
          <w:p w14:paraId="2DB1AC07" w14:textId="76ED703C" w:rsidR="0019050A" w:rsidRPr="00F44096" w:rsidRDefault="00F44096" w:rsidP="0019050A">
            <w:pPr>
              <w:pStyle w:val="ANormal"/>
              <w:rPr>
                <w:b/>
                <w:bCs/>
              </w:rPr>
            </w:pPr>
            <w:r w:rsidRPr="00F44096">
              <w:rPr>
                <w:b/>
                <w:bCs/>
              </w:rPr>
              <w:tab/>
            </w:r>
            <w:r w:rsidR="0019050A" w:rsidRPr="00F44096">
              <w:rPr>
                <w:b/>
                <w:bCs/>
              </w:rPr>
              <w:t>Vid skolan skall ges studiehandledning och stödundervisning. Dessutom kan specialundervisning ordnas vid skolan.</w:t>
            </w:r>
          </w:p>
          <w:p w14:paraId="14215952" w14:textId="4CE907D8" w:rsidR="0019050A" w:rsidRPr="00F44096" w:rsidRDefault="00F44096" w:rsidP="0019050A">
            <w:pPr>
              <w:pStyle w:val="ANormal"/>
              <w:rPr>
                <w:b/>
                <w:bCs/>
              </w:rPr>
            </w:pPr>
            <w:r w:rsidRPr="00F44096">
              <w:rPr>
                <w:b/>
                <w:bCs/>
              </w:rPr>
              <w:tab/>
            </w:r>
            <w:r w:rsidR="0019050A" w:rsidRPr="00F44096">
              <w:rPr>
                <w:b/>
                <w:bCs/>
              </w:rPr>
              <w:t>Direktionen fastställer läroplaner för specialundervisningen.</w:t>
            </w:r>
          </w:p>
          <w:p w14:paraId="5FD2E48A" w14:textId="77777777" w:rsidR="00C30D30" w:rsidRDefault="00C30D30" w:rsidP="0019050A">
            <w:pPr>
              <w:pStyle w:val="ANormal"/>
            </w:pPr>
          </w:p>
        </w:tc>
        <w:tc>
          <w:tcPr>
            <w:tcW w:w="146" w:type="pct"/>
          </w:tcPr>
          <w:p w14:paraId="38967D04" w14:textId="77777777" w:rsidR="00C30D30" w:rsidRDefault="00C30D30">
            <w:pPr>
              <w:pStyle w:val="ANormal"/>
            </w:pPr>
          </w:p>
        </w:tc>
        <w:tc>
          <w:tcPr>
            <w:tcW w:w="2427" w:type="pct"/>
          </w:tcPr>
          <w:p w14:paraId="0E92F231" w14:textId="77777777" w:rsidR="00C30D30" w:rsidRDefault="00C30D30" w:rsidP="00C30D30">
            <w:pPr>
              <w:tabs>
                <w:tab w:val="left" w:pos="283"/>
              </w:tabs>
              <w:jc w:val="both"/>
              <w:rPr>
                <w:sz w:val="22"/>
                <w:szCs w:val="20"/>
              </w:rPr>
            </w:pPr>
          </w:p>
          <w:p w14:paraId="7F71F4E7" w14:textId="77777777" w:rsidR="006C1F11" w:rsidRPr="0019050A" w:rsidRDefault="006C1F11" w:rsidP="0019050A">
            <w:pPr>
              <w:pStyle w:val="ANormal"/>
            </w:pPr>
          </w:p>
          <w:p w14:paraId="3661FA39" w14:textId="1AB39AA6" w:rsidR="00C30D30" w:rsidRPr="00F44096" w:rsidRDefault="00F44096" w:rsidP="00F44096">
            <w:pPr>
              <w:pStyle w:val="ANormal"/>
              <w:rPr>
                <w:bCs/>
                <w:i/>
                <w:iCs/>
              </w:rPr>
            </w:pPr>
            <w:r w:rsidRPr="00F44096">
              <w:rPr>
                <w:i/>
                <w:iCs/>
              </w:rPr>
              <w:tab/>
            </w:r>
            <w:r w:rsidR="00C30D30" w:rsidRPr="00F44096">
              <w:rPr>
                <w:i/>
                <w:iCs/>
              </w:rPr>
              <w:t>Paragrafen upphävs</w:t>
            </w:r>
          </w:p>
          <w:p w14:paraId="0046D81A" w14:textId="77777777" w:rsidR="00C30D30" w:rsidRDefault="00C30D30" w:rsidP="00C30D30">
            <w:pPr>
              <w:tabs>
                <w:tab w:val="left" w:pos="283"/>
              </w:tabs>
              <w:jc w:val="both"/>
              <w:rPr>
                <w:sz w:val="22"/>
                <w:szCs w:val="20"/>
              </w:rPr>
            </w:pPr>
          </w:p>
        </w:tc>
      </w:tr>
      <w:tr w:rsidR="00C30D30" w14:paraId="5C49760F" w14:textId="77777777" w:rsidTr="00AA3B63">
        <w:tc>
          <w:tcPr>
            <w:tcW w:w="2427" w:type="pct"/>
          </w:tcPr>
          <w:p w14:paraId="61101D35" w14:textId="77777777" w:rsidR="00C30D30" w:rsidRPr="00571052" w:rsidRDefault="00C30D30" w:rsidP="00C30D30">
            <w:pPr>
              <w:pStyle w:val="ANormal"/>
            </w:pPr>
          </w:p>
          <w:p w14:paraId="423D694C" w14:textId="43A5B690" w:rsidR="00C30D30" w:rsidRDefault="00C30D30" w:rsidP="00C30D30">
            <w:pPr>
              <w:pStyle w:val="LagParagraf"/>
            </w:pPr>
            <w:r>
              <w:t>16</w:t>
            </w:r>
            <w:r w:rsidR="00CC5D0C">
              <w:t> §</w:t>
            </w:r>
          </w:p>
          <w:p w14:paraId="48FD69CB" w14:textId="77777777" w:rsidR="00C30D30" w:rsidRDefault="00C30D30" w:rsidP="00C30D30">
            <w:pPr>
              <w:pStyle w:val="LagPararubrik"/>
            </w:pPr>
            <w:r>
              <w:t>Avgifter</w:t>
            </w:r>
          </w:p>
          <w:p w14:paraId="3CD05AC7" w14:textId="745DFB67" w:rsidR="00C30D30" w:rsidRDefault="00C97D0A" w:rsidP="00C30D30">
            <w:pPr>
              <w:pStyle w:val="ANormal"/>
            </w:pPr>
            <w:r>
              <w:tab/>
            </w:r>
            <w:r w:rsidR="00C30D30">
              <w:t>Undervisningen vid studielinjerna skall vara avgiftsfri. För studieperioder utanför skolan och studieresor kan avgifter upptas.</w:t>
            </w:r>
          </w:p>
          <w:p w14:paraId="20374974" w14:textId="089B131E" w:rsidR="00C30D30" w:rsidRDefault="00C97D0A" w:rsidP="00C30D30">
            <w:pPr>
              <w:pStyle w:val="ANormal"/>
            </w:pPr>
            <w:r>
              <w:tab/>
            </w:r>
            <w:r w:rsidR="00C30D30">
              <w:t>Direktionen beslutar utöver vad som föreskrivs i 1</w:t>
            </w:r>
            <w:r w:rsidR="00CC5D0C">
              <w:t> mom.</w:t>
            </w:r>
            <w:r w:rsidR="00C30D30">
              <w:t xml:space="preserve"> och 17</w:t>
            </w:r>
            <w:r w:rsidR="00CC5D0C">
              <w:t> §</w:t>
            </w:r>
            <w:r w:rsidR="00C30D30">
              <w:t xml:space="preserve"> om vilka prestationer, studiematerial och annat som är avgiftsbelagt och storleken på avgifterna med beaktande av landskapslagen (1993:27) om grunderna för avgifter till landskapet.</w:t>
            </w:r>
          </w:p>
          <w:p w14:paraId="68C59671" w14:textId="77777777" w:rsidR="00C30D30" w:rsidRDefault="00C30D30" w:rsidP="00387D5F">
            <w:pPr>
              <w:pStyle w:val="ANormal"/>
            </w:pPr>
          </w:p>
        </w:tc>
        <w:tc>
          <w:tcPr>
            <w:tcW w:w="146" w:type="pct"/>
          </w:tcPr>
          <w:p w14:paraId="7F296BD3" w14:textId="77777777" w:rsidR="00C30D30" w:rsidRDefault="00C30D30">
            <w:pPr>
              <w:pStyle w:val="ANormal"/>
            </w:pPr>
          </w:p>
        </w:tc>
        <w:tc>
          <w:tcPr>
            <w:tcW w:w="2427" w:type="pct"/>
          </w:tcPr>
          <w:p w14:paraId="6A5DE07F" w14:textId="77777777" w:rsidR="00C30D30" w:rsidRDefault="00C30D30" w:rsidP="00C30D30">
            <w:pPr>
              <w:pStyle w:val="ANormal"/>
            </w:pPr>
          </w:p>
          <w:p w14:paraId="2E7A502D" w14:textId="5F21CF28" w:rsidR="00C30D30" w:rsidRPr="0055418D" w:rsidRDefault="00C30D30" w:rsidP="00C30D30">
            <w:pPr>
              <w:pStyle w:val="LagParagraf"/>
            </w:pPr>
            <w:r w:rsidRPr="0055418D">
              <w:t>16</w:t>
            </w:r>
            <w:r w:rsidR="00CC5D0C">
              <w:t> §</w:t>
            </w:r>
          </w:p>
          <w:p w14:paraId="25629D06" w14:textId="77777777" w:rsidR="00C30D30" w:rsidRPr="0055418D" w:rsidRDefault="00C30D30" w:rsidP="00C30D30">
            <w:pPr>
              <w:pStyle w:val="LagPararubrik"/>
              <w:rPr>
                <w:i w:val="0"/>
                <w:iCs w:val="0"/>
              </w:rPr>
            </w:pPr>
            <w:r w:rsidRPr="0055418D">
              <w:t>Avgifter</w:t>
            </w:r>
          </w:p>
          <w:p w14:paraId="532EBE61" w14:textId="440179EE" w:rsidR="00C30D30" w:rsidRPr="00C97D0A" w:rsidRDefault="00C30D30" w:rsidP="00C30D30">
            <w:pPr>
              <w:pStyle w:val="ANormal"/>
              <w:rPr>
                <w:b/>
                <w:bCs/>
                <w:strike/>
              </w:rPr>
            </w:pPr>
            <w:r w:rsidRPr="0055418D">
              <w:tab/>
            </w:r>
            <w:r w:rsidRPr="00C97D0A">
              <w:rPr>
                <w:b/>
                <w:bCs/>
              </w:rPr>
              <w:t>Styrelsen för Ålands gymnasiemyndighet beslutar om studieavgifter och om avgift för studiematerial och annat som är avgiftsbelagt och storleken på avgifterna med beaktande av landskapslagen (1993:27) om grunderna för avgifter till landskapet.</w:t>
            </w:r>
          </w:p>
          <w:p w14:paraId="731A8ABD" w14:textId="77777777" w:rsidR="00C30D30" w:rsidRDefault="00C30D30" w:rsidP="00C30D30">
            <w:pPr>
              <w:tabs>
                <w:tab w:val="left" w:pos="283"/>
              </w:tabs>
              <w:jc w:val="both"/>
              <w:rPr>
                <w:sz w:val="22"/>
                <w:szCs w:val="20"/>
              </w:rPr>
            </w:pPr>
          </w:p>
        </w:tc>
      </w:tr>
      <w:tr w:rsidR="00C97D0A" w14:paraId="5D853E55" w14:textId="77777777" w:rsidTr="00AA3B63">
        <w:tc>
          <w:tcPr>
            <w:tcW w:w="2427" w:type="pct"/>
          </w:tcPr>
          <w:p w14:paraId="52F83884" w14:textId="77777777" w:rsidR="00C97D0A" w:rsidRDefault="00C97D0A" w:rsidP="00C30D30">
            <w:pPr>
              <w:pStyle w:val="ANormal"/>
            </w:pPr>
          </w:p>
          <w:p w14:paraId="0D2BCC5B" w14:textId="47AA5AD3" w:rsidR="00C97D0A" w:rsidRPr="00C97D0A" w:rsidRDefault="00C97D0A" w:rsidP="00C97D0A">
            <w:pPr>
              <w:pStyle w:val="LagParagraf"/>
              <w:rPr>
                <w:b/>
                <w:bCs/>
              </w:rPr>
            </w:pPr>
            <w:r w:rsidRPr="00C97D0A">
              <w:rPr>
                <w:b/>
                <w:bCs/>
              </w:rPr>
              <w:t>17 §</w:t>
            </w:r>
          </w:p>
          <w:p w14:paraId="644B8258" w14:textId="77777777" w:rsidR="00C97D0A" w:rsidRPr="00C97D0A" w:rsidRDefault="00C97D0A" w:rsidP="00C97D0A">
            <w:pPr>
              <w:pStyle w:val="LagPararubrik"/>
              <w:rPr>
                <w:b/>
                <w:bCs/>
              </w:rPr>
            </w:pPr>
            <w:r w:rsidRPr="00C97D0A">
              <w:rPr>
                <w:b/>
                <w:bCs/>
              </w:rPr>
              <w:t>Skolmåltid</w:t>
            </w:r>
          </w:p>
          <w:p w14:paraId="672C8936" w14:textId="29713A33" w:rsidR="00C97D0A" w:rsidRPr="00C97D0A" w:rsidRDefault="00C97D0A" w:rsidP="00C97D0A">
            <w:pPr>
              <w:pStyle w:val="ANormal"/>
              <w:rPr>
                <w:b/>
                <w:bCs/>
              </w:rPr>
            </w:pPr>
            <w:r w:rsidRPr="00C97D0A">
              <w:rPr>
                <w:b/>
                <w:bCs/>
              </w:rPr>
              <w:tab/>
              <w:t>Varje arbetsdag skall en skolmåltid ordnas avgiftsfritt för de studerande som följer den linjebundna undervisningen, om inte direktionen av särskilda skäl beslutar annat.</w:t>
            </w:r>
          </w:p>
          <w:p w14:paraId="23B220F2" w14:textId="3FD453A8" w:rsidR="00C97D0A" w:rsidRPr="00571052" w:rsidRDefault="00C97D0A" w:rsidP="00C97D0A">
            <w:pPr>
              <w:pStyle w:val="ANormal"/>
            </w:pPr>
          </w:p>
        </w:tc>
        <w:tc>
          <w:tcPr>
            <w:tcW w:w="146" w:type="pct"/>
          </w:tcPr>
          <w:p w14:paraId="03A6A7E1" w14:textId="77777777" w:rsidR="00C97D0A" w:rsidRDefault="00C97D0A">
            <w:pPr>
              <w:pStyle w:val="ANormal"/>
            </w:pPr>
          </w:p>
        </w:tc>
        <w:tc>
          <w:tcPr>
            <w:tcW w:w="2427" w:type="pct"/>
          </w:tcPr>
          <w:p w14:paraId="423321FD" w14:textId="77777777" w:rsidR="00C97D0A" w:rsidRDefault="00C97D0A" w:rsidP="00C30D30">
            <w:pPr>
              <w:pStyle w:val="ANormal"/>
            </w:pPr>
          </w:p>
          <w:p w14:paraId="6069FC43" w14:textId="77777777" w:rsidR="00C97D0A" w:rsidRDefault="00C97D0A" w:rsidP="00C30D30">
            <w:pPr>
              <w:pStyle w:val="ANormal"/>
            </w:pPr>
          </w:p>
          <w:p w14:paraId="59923147" w14:textId="77777777" w:rsidR="00C97D0A" w:rsidRPr="00C97D0A" w:rsidRDefault="00C97D0A" w:rsidP="00C30D30">
            <w:pPr>
              <w:pStyle w:val="ANormal"/>
              <w:rPr>
                <w:i/>
                <w:iCs/>
              </w:rPr>
            </w:pPr>
            <w:r>
              <w:tab/>
            </w:r>
            <w:r w:rsidRPr="00C97D0A">
              <w:rPr>
                <w:i/>
                <w:iCs/>
              </w:rPr>
              <w:t>Paragrafen upphävs</w:t>
            </w:r>
          </w:p>
          <w:p w14:paraId="2B830C8D" w14:textId="287B9C73" w:rsidR="00C97D0A" w:rsidRDefault="00C97D0A" w:rsidP="00C30D30">
            <w:pPr>
              <w:pStyle w:val="ANormal"/>
            </w:pPr>
          </w:p>
        </w:tc>
      </w:tr>
      <w:tr w:rsidR="00C97D0A" w14:paraId="459C81D1" w14:textId="77777777" w:rsidTr="00AA3B63">
        <w:tc>
          <w:tcPr>
            <w:tcW w:w="2427" w:type="pct"/>
          </w:tcPr>
          <w:p w14:paraId="7D67F9D5" w14:textId="77777777" w:rsidR="00C97D0A" w:rsidRDefault="00C97D0A" w:rsidP="00C30D30">
            <w:pPr>
              <w:pStyle w:val="ANormal"/>
            </w:pPr>
          </w:p>
          <w:p w14:paraId="0BEC98AA" w14:textId="5B24DA84" w:rsidR="00C97D0A" w:rsidRDefault="00C97D0A" w:rsidP="00C97D0A">
            <w:pPr>
              <w:pStyle w:val="LagParagraf"/>
            </w:pPr>
            <w:r>
              <w:t>18 §</w:t>
            </w:r>
          </w:p>
          <w:p w14:paraId="0EA95667" w14:textId="77777777" w:rsidR="00C97D0A" w:rsidRDefault="00C97D0A" w:rsidP="00C97D0A">
            <w:pPr>
              <w:pStyle w:val="LagPararubrik"/>
            </w:pPr>
            <w:r>
              <w:t>Boende</w:t>
            </w:r>
          </w:p>
          <w:p w14:paraId="11645A14" w14:textId="592426DD" w:rsidR="00C97D0A" w:rsidRDefault="00C97D0A" w:rsidP="00C97D0A">
            <w:pPr>
              <w:pStyle w:val="ANormal"/>
            </w:pPr>
            <w:r>
              <w:tab/>
            </w:r>
            <w:r w:rsidRPr="00F11F4D">
              <w:rPr>
                <w:b/>
                <w:bCs/>
              </w:rPr>
              <w:t>Direktionen</w:t>
            </w:r>
            <w:r>
              <w:t xml:space="preserve"> beslutar om de avgifter som uppbärs för boende vid skolan.</w:t>
            </w:r>
          </w:p>
          <w:p w14:paraId="6CC95F9F" w14:textId="77777777" w:rsidR="00C97D0A" w:rsidRDefault="00C97D0A" w:rsidP="00C30D30">
            <w:pPr>
              <w:pStyle w:val="ANormal"/>
            </w:pPr>
          </w:p>
        </w:tc>
        <w:tc>
          <w:tcPr>
            <w:tcW w:w="146" w:type="pct"/>
          </w:tcPr>
          <w:p w14:paraId="04663759" w14:textId="77777777" w:rsidR="00C97D0A" w:rsidRDefault="00C97D0A">
            <w:pPr>
              <w:pStyle w:val="ANormal"/>
            </w:pPr>
          </w:p>
        </w:tc>
        <w:tc>
          <w:tcPr>
            <w:tcW w:w="2427" w:type="pct"/>
          </w:tcPr>
          <w:p w14:paraId="72BE0C85" w14:textId="77777777" w:rsidR="00C97D0A" w:rsidRDefault="00C97D0A" w:rsidP="00C30D30">
            <w:pPr>
              <w:pStyle w:val="ANormal"/>
            </w:pPr>
          </w:p>
          <w:p w14:paraId="7FF3408D" w14:textId="77777777" w:rsidR="00C97D0A" w:rsidRDefault="00C97D0A" w:rsidP="00C97D0A">
            <w:pPr>
              <w:pStyle w:val="LagParagraf"/>
            </w:pPr>
            <w:r>
              <w:t>18 §</w:t>
            </w:r>
          </w:p>
          <w:p w14:paraId="32005357" w14:textId="77777777" w:rsidR="00C97D0A" w:rsidRDefault="00C97D0A" w:rsidP="00C97D0A">
            <w:pPr>
              <w:pStyle w:val="LagPararubrik"/>
            </w:pPr>
            <w:r>
              <w:t>Boende</w:t>
            </w:r>
          </w:p>
          <w:p w14:paraId="5189FCA8" w14:textId="5AF3D077" w:rsidR="00C97D0A" w:rsidRDefault="00C97D0A" w:rsidP="00C97D0A">
            <w:pPr>
              <w:pStyle w:val="ANormal"/>
            </w:pPr>
            <w:r>
              <w:tab/>
            </w:r>
            <w:r w:rsidRPr="00F11F4D">
              <w:rPr>
                <w:b/>
                <w:bCs/>
              </w:rPr>
              <w:t>Styrelsen</w:t>
            </w:r>
            <w:r>
              <w:t xml:space="preserve"> beslutar om de avgifter som uppbärs för boende vid </w:t>
            </w:r>
            <w:r w:rsidRPr="00C97D0A">
              <w:rPr>
                <w:b/>
                <w:bCs/>
              </w:rPr>
              <w:t>folkhögskolan</w:t>
            </w:r>
            <w:r>
              <w:t>.</w:t>
            </w:r>
          </w:p>
          <w:p w14:paraId="60660A0D" w14:textId="77777777" w:rsidR="00C97D0A" w:rsidRDefault="00C97D0A" w:rsidP="00C30D30">
            <w:pPr>
              <w:pStyle w:val="ANormal"/>
            </w:pPr>
          </w:p>
        </w:tc>
      </w:tr>
      <w:tr w:rsidR="00C97D0A" w14:paraId="3086856C" w14:textId="77777777" w:rsidTr="00AA3B63">
        <w:tc>
          <w:tcPr>
            <w:tcW w:w="2427" w:type="pct"/>
          </w:tcPr>
          <w:p w14:paraId="64A54BE8" w14:textId="77777777" w:rsidR="00C97D0A" w:rsidRDefault="00C97D0A" w:rsidP="00C30D30">
            <w:pPr>
              <w:pStyle w:val="ANormal"/>
            </w:pPr>
          </w:p>
          <w:p w14:paraId="4A508B92" w14:textId="0F770951" w:rsidR="00C97D0A" w:rsidRPr="00C97D0A" w:rsidRDefault="00C97D0A" w:rsidP="00C97D0A">
            <w:pPr>
              <w:pStyle w:val="LagParagraf"/>
              <w:rPr>
                <w:b/>
                <w:bCs/>
              </w:rPr>
            </w:pPr>
            <w:r w:rsidRPr="00C97D0A">
              <w:rPr>
                <w:b/>
                <w:bCs/>
              </w:rPr>
              <w:t>19 §</w:t>
            </w:r>
          </w:p>
          <w:p w14:paraId="0F07341D" w14:textId="77777777" w:rsidR="00C97D0A" w:rsidRPr="00C97D0A" w:rsidRDefault="00C97D0A" w:rsidP="00C97D0A">
            <w:pPr>
              <w:pStyle w:val="LagPararubrik"/>
              <w:rPr>
                <w:b/>
                <w:bCs/>
              </w:rPr>
            </w:pPr>
            <w:r w:rsidRPr="00C97D0A">
              <w:rPr>
                <w:b/>
                <w:bCs/>
              </w:rPr>
              <w:t>Skolskjuts</w:t>
            </w:r>
          </w:p>
          <w:p w14:paraId="24F14682" w14:textId="77777777" w:rsidR="00C97D0A" w:rsidRPr="00C97D0A" w:rsidRDefault="00C97D0A" w:rsidP="00C97D0A">
            <w:pPr>
              <w:pStyle w:val="ANormal"/>
              <w:rPr>
                <w:b/>
                <w:bCs/>
              </w:rPr>
            </w:pPr>
            <w:r w:rsidRPr="00C97D0A">
              <w:rPr>
                <w:b/>
                <w:bCs/>
              </w:rPr>
              <w:tab/>
              <w:t>Direktionen fastställer i reglemente grunderna för ersättningar för skolskjuts.</w:t>
            </w:r>
          </w:p>
          <w:p w14:paraId="5CC407BE" w14:textId="0A8C50EA" w:rsidR="00C97D0A" w:rsidRDefault="00C97D0A" w:rsidP="00C97D0A">
            <w:pPr>
              <w:pStyle w:val="ANormal"/>
            </w:pPr>
          </w:p>
        </w:tc>
        <w:tc>
          <w:tcPr>
            <w:tcW w:w="146" w:type="pct"/>
          </w:tcPr>
          <w:p w14:paraId="6769F1B7" w14:textId="77777777" w:rsidR="00C97D0A" w:rsidRDefault="00C97D0A">
            <w:pPr>
              <w:pStyle w:val="ANormal"/>
            </w:pPr>
          </w:p>
        </w:tc>
        <w:tc>
          <w:tcPr>
            <w:tcW w:w="2427" w:type="pct"/>
          </w:tcPr>
          <w:p w14:paraId="09080563" w14:textId="77777777" w:rsidR="00C97D0A" w:rsidRDefault="00C97D0A" w:rsidP="00C30D30">
            <w:pPr>
              <w:pStyle w:val="ANormal"/>
            </w:pPr>
          </w:p>
          <w:p w14:paraId="6599C43A" w14:textId="77777777" w:rsidR="00C97D0A" w:rsidRDefault="00C97D0A" w:rsidP="00C30D30">
            <w:pPr>
              <w:pStyle w:val="ANormal"/>
            </w:pPr>
          </w:p>
          <w:p w14:paraId="6F74493F" w14:textId="77777777" w:rsidR="00C97D0A" w:rsidRPr="00C97D0A" w:rsidRDefault="00C97D0A" w:rsidP="00C30D30">
            <w:pPr>
              <w:pStyle w:val="ANormal"/>
              <w:rPr>
                <w:i/>
                <w:iCs/>
              </w:rPr>
            </w:pPr>
            <w:r>
              <w:tab/>
            </w:r>
            <w:r w:rsidRPr="00C97D0A">
              <w:rPr>
                <w:i/>
                <w:iCs/>
              </w:rPr>
              <w:t>Paragrafen upphävs</w:t>
            </w:r>
          </w:p>
          <w:p w14:paraId="666AF6AF" w14:textId="0C939869" w:rsidR="00C97D0A" w:rsidRDefault="00C97D0A" w:rsidP="00C30D30">
            <w:pPr>
              <w:pStyle w:val="ANormal"/>
            </w:pPr>
          </w:p>
        </w:tc>
      </w:tr>
      <w:tr w:rsidR="00C30D30" w14:paraId="30086A5F" w14:textId="77777777" w:rsidTr="00AA3B63">
        <w:tc>
          <w:tcPr>
            <w:tcW w:w="2427" w:type="pct"/>
          </w:tcPr>
          <w:p w14:paraId="7998A2EC" w14:textId="77777777" w:rsidR="0084100A" w:rsidRPr="00C543AF" w:rsidRDefault="0084100A" w:rsidP="00C97D0A">
            <w:pPr>
              <w:pStyle w:val="ANormal"/>
            </w:pPr>
          </w:p>
          <w:p w14:paraId="6FAF4233" w14:textId="476DEA30" w:rsidR="0084100A" w:rsidRDefault="0084100A" w:rsidP="0084100A">
            <w:pPr>
              <w:pStyle w:val="LagPararubrik"/>
              <w:rPr>
                <w:i w:val="0"/>
                <w:iCs w:val="0"/>
              </w:rPr>
            </w:pPr>
            <w:r w:rsidRPr="007849E2">
              <w:rPr>
                <w:i w:val="0"/>
                <w:iCs w:val="0"/>
              </w:rPr>
              <w:t>20</w:t>
            </w:r>
            <w:r w:rsidR="00CC5D0C">
              <w:rPr>
                <w:i w:val="0"/>
                <w:iCs w:val="0"/>
              </w:rPr>
              <w:t> §</w:t>
            </w:r>
          </w:p>
          <w:p w14:paraId="318B9225" w14:textId="77777777" w:rsidR="0084100A" w:rsidRPr="007849E2" w:rsidRDefault="0084100A" w:rsidP="0084100A">
            <w:pPr>
              <w:pStyle w:val="LagPararubrik"/>
            </w:pPr>
            <w:r w:rsidRPr="007849E2">
              <w:t>Antagning av studerande</w:t>
            </w:r>
          </w:p>
          <w:p w14:paraId="52725368" w14:textId="0A53299C" w:rsidR="0084100A" w:rsidRPr="007849E2" w:rsidRDefault="00C97D0A" w:rsidP="0084100A">
            <w:pPr>
              <w:pStyle w:val="ANormal"/>
            </w:pPr>
            <w:r>
              <w:rPr>
                <w:b/>
                <w:bCs/>
              </w:rPr>
              <w:tab/>
            </w:r>
            <w:r w:rsidR="0084100A" w:rsidRPr="00F11F4D">
              <w:rPr>
                <w:b/>
                <w:bCs/>
              </w:rPr>
              <w:t>Direktionen</w:t>
            </w:r>
            <w:r w:rsidR="0084100A" w:rsidRPr="007849E2">
              <w:t xml:space="preserve"> antar studerande till folkhögskolan.</w:t>
            </w:r>
          </w:p>
          <w:p w14:paraId="0162E5DB" w14:textId="77777777" w:rsidR="00C97D0A" w:rsidRDefault="00C97D0A" w:rsidP="0084100A">
            <w:pPr>
              <w:pStyle w:val="ANormal"/>
            </w:pPr>
          </w:p>
          <w:p w14:paraId="32E0D3DD" w14:textId="77777777" w:rsidR="00C97D0A" w:rsidRDefault="00C97D0A" w:rsidP="0084100A">
            <w:pPr>
              <w:pStyle w:val="ANormal"/>
            </w:pPr>
          </w:p>
          <w:p w14:paraId="2799AF0B" w14:textId="77777777" w:rsidR="00C97D0A" w:rsidRDefault="00C97D0A" w:rsidP="0084100A">
            <w:pPr>
              <w:pStyle w:val="ANormal"/>
            </w:pPr>
          </w:p>
          <w:p w14:paraId="30C1A01C" w14:textId="77777777" w:rsidR="00C97D0A" w:rsidRDefault="00C97D0A" w:rsidP="0084100A">
            <w:pPr>
              <w:pStyle w:val="ANormal"/>
            </w:pPr>
          </w:p>
          <w:p w14:paraId="13BCFA4C" w14:textId="77777777" w:rsidR="00C97D0A" w:rsidRDefault="00C97D0A" w:rsidP="0084100A">
            <w:pPr>
              <w:pStyle w:val="ANormal"/>
            </w:pPr>
          </w:p>
          <w:p w14:paraId="06F69EF1" w14:textId="0F282FC3" w:rsidR="0084100A" w:rsidRPr="007849E2" w:rsidRDefault="00C97D0A" w:rsidP="0084100A">
            <w:pPr>
              <w:pStyle w:val="ANormal"/>
            </w:pPr>
            <w:r>
              <w:tab/>
            </w:r>
            <w:r w:rsidR="0084100A" w:rsidRPr="007849E2">
              <w:t>En sökande som är missnöjd med antagningen av studerande till skolan kan skriftligen begära rättelse av direktionen inom 14 dagar från det att resultaten av antagningen har offentliggjorts.</w:t>
            </w:r>
          </w:p>
          <w:p w14:paraId="13B919CD" w14:textId="77777777" w:rsidR="00C97D0A" w:rsidRDefault="00C97D0A" w:rsidP="0084100A">
            <w:pPr>
              <w:pStyle w:val="ANormal"/>
            </w:pPr>
          </w:p>
          <w:p w14:paraId="36E1F91B" w14:textId="77777777" w:rsidR="00C97D0A" w:rsidRDefault="00C97D0A" w:rsidP="0084100A">
            <w:pPr>
              <w:pStyle w:val="ANormal"/>
            </w:pPr>
          </w:p>
          <w:p w14:paraId="23607CCF" w14:textId="77777777" w:rsidR="00C97D0A" w:rsidRDefault="00C97D0A" w:rsidP="0084100A">
            <w:pPr>
              <w:pStyle w:val="ANormal"/>
            </w:pPr>
          </w:p>
          <w:p w14:paraId="7B7F707F" w14:textId="77777777" w:rsidR="00C97D0A" w:rsidRDefault="00C97D0A" w:rsidP="0084100A">
            <w:pPr>
              <w:pStyle w:val="ANormal"/>
            </w:pPr>
          </w:p>
          <w:p w14:paraId="012C89EA" w14:textId="77777777" w:rsidR="00C97D0A" w:rsidRDefault="00C97D0A" w:rsidP="0084100A">
            <w:pPr>
              <w:pStyle w:val="ANormal"/>
            </w:pPr>
          </w:p>
          <w:p w14:paraId="2E7F7D07" w14:textId="47A0DC34" w:rsidR="0084100A" w:rsidRDefault="00C97D0A" w:rsidP="0084100A">
            <w:pPr>
              <w:pStyle w:val="ANormal"/>
            </w:pPr>
            <w:r>
              <w:tab/>
            </w:r>
            <w:r w:rsidR="0084100A" w:rsidRPr="007849E2">
              <w:t>Resultaten av antagningen får på grund av en begäran om rättelse inte ändras till</w:t>
            </w:r>
            <w:r>
              <w:t xml:space="preserve"> </w:t>
            </w:r>
            <w:r w:rsidR="0084100A" w:rsidRPr="007849E2">
              <w:t>nackdel för den som blivit antagen som studerande.</w:t>
            </w:r>
          </w:p>
          <w:p w14:paraId="4904B88E" w14:textId="04854A9F" w:rsidR="0084100A" w:rsidRDefault="0084100A" w:rsidP="0084100A">
            <w:pPr>
              <w:pStyle w:val="ANormal"/>
            </w:pPr>
          </w:p>
        </w:tc>
        <w:tc>
          <w:tcPr>
            <w:tcW w:w="146" w:type="pct"/>
          </w:tcPr>
          <w:p w14:paraId="5529088F" w14:textId="77777777" w:rsidR="00C30D30" w:rsidRDefault="00C30D30">
            <w:pPr>
              <w:pStyle w:val="ANormal"/>
            </w:pPr>
          </w:p>
        </w:tc>
        <w:tc>
          <w:tcPr>
            <w:tcW w:w="2427" w:type="pct"/>
          </w:tcPr>
          <w:p w14:paraId="7544EE70" w14:textId="77777777" w:rsidR="0084100A" w:rsidRPr="008D1D65" w:rsidRDefault="0084100A" w:rsidP="0084100A">
            <w:pPr>
              <w:tabs>
                <w:tab w:val="left" w:pos="283"/>
              </w:tabs>
              <w:jc w:val="both"/>
              <w:rPr>
                <w:sz w:val="22"/>
                <w:szCs w:val="20"/>
              </w:rPr>
            </w:pPr>
          </w:p>
          <w:p w14:paraId="707C30E0" w14:textId="3BED71FB" w:rsidR="0084100A" w:rsidRPr="008D1D65" w:rsidRDefault="0084100A" w:rsidP="00261CA2">
            <w:pPr>
              <w:pStyle w:val="LagParagraf"/>
            </w:pPr>
            <w:r>
              <w:t>20</w:t>
            </w:r>
            <w:r w:rsidR="00CC5D0C">
              <w:t> §</w:t>
            </w:r>
          </w:p>
          <w:p w14:paraId="676BFAAF" w14:textId="77777777" w:rsidR="0084100A" w:rsidRPr="0055418D" w:rsidRDefault="0084100A" w:rsidP="00261CA2">
            <w:pPr>
              <w:pStyle w:val="LagPararubrik"/>
            </w:pPr>
            <w:r w:rsidRPr="0055418D">
              <w:t xml:space="preserve">Antagning </w:t>
            </w:r>
            <w:r w:rsidRPr="00261CA2">
              <w:rPr>
                <w:b/>
                <w:bCs/>
              </w:rPr>
              <w:t>till folkhögskoleutbildning</w:t>
            </w:r>
          </w:p>
          <w:p w14:paraId="347CE869" w14:textId="7B5C3F08" w:rsidR="0084100A" w:rsidRPr="00C97D0A" w:rsidRDefault="0084100A" w:rsidP="00261CA2">
            <w:pPr>
              <w:pStyle w:val="ANormal"/>
              <w:rPr>
                <w:b/>
                <w:bCs/>
              </w:rPr>
            </w:pPr>
            <w:r w:rsidRPr="0055418D">
              <w:tab/>
            </w:r>
            <w:r w:rsidRPr="00F11F4D">
              <w:rPr>
                <w:b/>
                <w:bCs/>
              </w:rPr>
              <w:t xml:space="preserve">Styrelsen för Ålands </w:t>
            </w:r>
            <w:r w:rsidRPr="00C97D0A">
              <w:rPr>
                <w:b/>
                <w:bCs/>
              </w:rPr>
              <w:t>gymnasiemyndighet avger i enlighet med 4</w:t>
            </w:r>
            <w:r w:rsidR="00CC5D0C" w:rsidRPr="00C97D0A">
              <w:rPr>
                <w:b/>
                <w:bCs/>
              </w:rPr>
              <w:t> §</w:t>
            </w:r>
            <w:r w:rsidRPr="00C97D0A">
              <w:rPr>
                <w:b/>
                <w:bCs/>
              </w:rPr>
              <w:t xml:space="preserve"> i landskapslagen om Åland gymnasiemyndighet årligen till landskapsregeringen underlag för dimensionering av studieplatser inom fri bildning i form av folkhögskoleutbildning.</w:t>
            </w:r>
          </w:p>
          <w:p w14:paraId="36ECE002" w14:textId="77777777" w:rsidR="0084100A" w:rsidRPr="00C97D0A" w:rsidRDefault="0084100A" w:rsidP="00261CA2">
            <w:pPr>
              <w:pStyle w:val="ANormal"/>
              <w:rPr>
                <w:b/>
                <w:bCs/>
              </w:rPr>
            </w:pPr>
            <w:r w:rsidRPr="00C97D0A">
              <w:rPr>
                <w:b/>
                <w:bCs/>
              </w:rPr>
              <w:tab/>
              <w:t>Landskapsregeringen beslutar efter samråd med folkhögskolan om grunder för antagning av studerande för utbildning som ges med stöd av denna lag och om ansökningstider och ansökningsförfarande samt dimensionering av studieplatser för antagning av studerande som söker direkt efter grundskolan till sådan utbildning som ges med stöd av denna lag.</w:t>
            </w:r>
          </w:p>
          <w:p w14:paraId="385A7ABA" w14:textId="77777777" w:rsidR="0084100A" w:rsidRPr="00C97D0A" w:rsidRDefault="0084100A" w:rsidP="00261CA2">
            <w:pPr>
              <w:pStyle w:val="ANormal"/>
              <w:rPr>
                <w:b/>
                <w:bCs/>
              </w:rPr>
            </w:pPr>
            <w:r w:rsidRPr="00C97D0A">
              <w:rPr>
                <w:b/>
                <w:bCs/>
              </w:rPr>
              <w:tab/>
              <w:t>Vid kontinuerlig ansökan beslutar skolan om ansökningstider och ansökningsförfaranden. Landskapsregeringen beslutar om grunder för antagningen vid kontinuerlig ansökan.</w:t>
            </w:r>
          </w:p>
          <w:p w14:paraId="01792FEB" w14:textId="630BC560" w:rsidR="0084100A" w:rsidRPr="00C97D0A" w:rsidRDefault="0084100A" w:rsidP="00261CA2">
            <w:pPr>
              <w:pStyle w:val="ANormal"/>
              <w:rPr>
                <w:b/>
                <w:bCs/>
              </w:rPr>
            </w:pPr>
            <w:r w:rsidRPr="00C97D0A">
              <w:rPr>
                <w:b/>
                <w:bCs/>
              </w:rPr>
              <w:tab/>
              <w:t>På antagning av studerande tillämpas 103</w:t>
            </w:r>
            <w:r w:rsidR="00CC5D0C" w:rsidRPr="00C97D0A">
              <w:rPr>
                <w:b/>
                <w:bCs/>
              </w:rPr>
              <w:t> §</w:t>
            </w:r>
            <w:r w:rsidRPr="00C97D0A">
              <w:rPr>
                <w:b/>
                <w:bCs/>
              </w:rPr>
              <w:t xml:space="preserve"> i gymnasielagen för Åland och i 125 och 126</w:t>
            </w:r>
            <w:r w:rsidR="00CC5D0C" w:rsidRPr="00C97D0A">
              <w:rPr>
                <w:b/>
                <w:bCs/>
              </w:rPr>
              <w:t> §</w:t>
            </w:r>
            <w:r w:rsidRPr="00C97D0A">
              <w:rPr>
                <w:b/>
                <w:bCs/>
              </w:rPr>
              <w:t>§ om rättelseyrkande och besvär gällande beslut om antagning som studerande.</w:t>
            </w:r>
          </w:p>
          <w:p w14:paraId="70006954" w14:textId="2DCDE394" w:rsidR="0019050A" w:rsidRPr="00C97D0A" w:rsidRDefault="00C97D0A" w:rsidP="00261CA2">
            <w:pPr>
              <w:pStyle w:val="ANormal"/>
              <w:rPr>
                <w:b/>
                <w:bCs/>
              </w:rPr>
            </w:pPr>
            <w:r w:rsidRPr="00C97D0A">
              <w:rPr>
                <w:b/>
                <w:bCs/>
              </w:rPr>
              <w:tab/>
            </w:r>
            <w:r w:rsidR="0084100A" w:rsidRPr="00C97D0A">
              <w:rPr>
                <w:b/>
                <w:bCs/>
              </w:rPr>
              <w:t>Med studerande avses i denna lag den som är antagen till fri bildning i form av folkhögskoleutbildning.</w:t>
            </w:r>
          </w:p>
          <w:p w14:paraId="223A4226" w14:textId="09A12BD5" w:rsidR="0019050A" w:rsidRDefault="0019050A" w:rsidP="0019050A">
            <w:pPr>
              <w:tabs>
                <w:tab w:val="left" w:pos="283"/>
              </w:tabs>
              <w:jc w:val="both"/>
              <w:rPr>
                <w:sz w:val="22"/>
                <w:szCs w:val="20"/>
              </w:rPr>
            </w:pPr>
          </w:p>
        </w:tc>
      </w:tr>
      <w:tr w:rsidR="0019050A" w14:paraId="030148F3" w14:textId="77777777" w:rsidTr="00AA3B63">
        <w:tc>
          <w:tcPr>
            <w:tcW w:w="2427" w:type="pct"/>
          </w:tcPr>
          <w:p w14:paraId="4C6A6F6F" w14:textId="77777777" w:rsidR="0019050A" w:rsidRDefault="0019050A" w:rsidP="0084100A">
            <w:pPr>
              <w:pStyle w:val="ANormal"/>
            </w:pPr>
          </w:p>
          <w:p w14:paraId="4158280B" w14:textId="77777777" w:rsidR="00C97D0A" w:rsidRDefault="00C97D0A" w:rsidP="00C97D0A">
            <w:pPr>
              <w:pStyle w:val="ANormal"/>
            </w:pPr>
          </w:p>
          <w:p w14:paraId="3A6D47A7" w14:textId="6E050296" w:rsidR="0019050A" w:rsidRPr="00C97D0A" w:rsidRDefault="00C97D0A" w:rsidP="00C97D0A">
            <w:pPr>
              <w:pStyle w:val="ANormal"/>
              <w:rPr>
                <w:i/>
                <w:iCs/>
              </w:rPr>
            </w:pPr>
            <w:r>
              <w:tab/>
            </w:r>
            <w:r w:rsidR="0019050A" w:rsidRPr="00C97D0A">
              <w:rPr>
                <w:i/>
                <w:iCs/>
              </w:rPr>
              <w:t>Ny paragraf</w:t>
            </w:r>
          </w:p>
          <w:p w14:paraId="04842382" w14:textId="77777777" w:rsidR="0019050A" w:rsidRDefault="0019050A" w:rsidP="0084100A">
            <w:pPr>
              <w:pStyle w:val="ANormal"/>
            </w:pPr>
          </w:p>
          <w:p w14:paraId="727CA4FC" w14:textId="77777777" w:rsidR="000404AF" w:rsidRDefault="000404AF" w:rsidP="0084100A">
            <w:pPr>
              <w:pStyle w:val="ANormal"/>
            </w:pPr>
          </w:p>
          <w:p w14:paraId="470ABA20" w14:textId="77777777" w:rsidR="000404AF" w:rsidRDefault="000404AF" w:rsidP="0084100A">
            <w:pPr>
              <w:pStyle w:val="ANormal"/>
            </w:pPr>
          </w:p>
          <w:p w14:paraId="0792C41B" w14:textId="77777777" w:rsidR="000404AF" w:rsidRDefault="000404AF" w:rsidP="0084100A">
            <w:pPr>
              <w:pStyle w:val="ANormal"/>
            </w:pPr>
          </w:p>
          <w:p w14:paraId="746600FA" w14:textId="77777777" w:rsidR="000404AF" w:rsidRDefault="000404AF" w:rsidP="0084100A">
            <w:pPr>
              <w:pStyle w:val="ANormal"/>
            </w:pPr>
          </w:p>
          <w:p w14:paraId="29B1BF05" w14:textId="77777777" w:rsidR="000404AF" w:rsidRDefault="000404AF" w:rsidP="0084100A">
            <w:pPr>
              <w:pStyle w:val="ANormal"/>
            </w:pPr>
          </w:p>
          <w:p w14:paraId="4897914F" w14:textId="77777777" w:rsidR="000404AF" w:rsidRDefault="000404AF" w:rsidP="00AA3B63">
            <w:pPr>
              <w:pStyle w:val="ANormal"/>
            </w:pPr>
          </w:p>
        </w:tc>
        <w:tc>
          <w:tcPr>
            <w:tcW w:w="146" w:type="pct"/>
          </w:tcPr>
          <w:p w14:paraId="79AE5FC8" w14:textId="77777777" w:rsidR="0019050A" w:rsidRDefault="0019050A">
            <w:pPr>
              <w:pStyle w:val="ANormal"/>
            </w:pPr>
          </w:p>
        </w:tc>
        <w:tc>
          <w:tcPr>
            <w:tcW w:w="2427" w:type="pct"/>
          </w:tcPr>
          <w:p w14:paraId="4DF9BD8D" w14:textId="77777777" w:rsidR="00C97D0A" w:rsidRDefault="00C97D0A" w:rsidP="00C97D0A">
            <w:pPr>
              <w:pStyle w:val="ANormal"/>
            </w:pPr>
          </w:p>
          <w:p w14:paraId="27BD1376" w14:textId="51413777" w:rsidR="0019050A" w:rsidRPr="00C97D0A" w:rsidRDefault="0019050A" w:rsidP="00C97D0A">
            <w:pPr>
              <w:pStyle w:val="LagParagraf"/>
              <w:rPr>
                <w:b/>
                <w:bCs/>
              </w:rPr>
            </w:pPr>
            <w:r w:rsidRPr="00C97D0A">
              <w:rPr>
                <w:b/>
                <w:bCs/>
              </w:rPr>
              <w:t>21a</w:t>
            </w:r>
            <w:r w:rsidR="00CC5D0C" w:rsidRPr="00C97D0A">
              <w:rPr>
                <w:b/>
                <w:bCs/>
              </w:rPr>
              <w:t> §</w:t>
            </w:r>
          </w:p>
          <w:p w14:paraId="1BA0594E" w14:textId="0942E4BA" w:rsidR="0019050A" w:rsidRPr="00C97D0A" w:rsidRDefault="0019050A" w:rsidP="00C97D0A">
            <w:pPr>
              <w:pStyle w:val="LagPararubrik"/>
              <w:rPr>
                <w:b/>
                <w:bCs/>
              </w:rPr>
            </w:pPr>
            <w:r w:rsidRPr="00C97D0A">
              <w:rPr>
                <w:b/>
                <w:bCs/>
              </w:rPr>
              <w:t>Intyg över deltagande i utbildning</w:t>
            </w:r>
          </w:p>
          <w:p w14:paraId="718ECB17" w14:textId="77777777" w:rsidR="0019050A" w:rsidRPr="00C97D0A" w:rsidRDefault="0019050A" w:rsidP="00C97D0A">
            <w:pPr>
              <w:pStyle w:val="ANormal"/>
              <w:rPr>
                <w:b/>
                <w:bCs/>
              </w:rPr>
            </w:pPr>
            <w:r w:rsidRPr="00C97D0A">
              <w:rPr>
                <w:b/>
                <w:bCs/>
              </w:rPr>
              <w:tab/>
              <w:t>Efter genomgången linje utfärdar skolan ett intyg över studiernas innehåll och omfattning.</w:t>
            </w:r>
          </w:p>
          <w:p w14:paraId="0E1235AF" w14:textId="77777777" w:rsidR="0019050A" w:rsidRPr="00C97D0A" w:rsidRDefault="0019050A" w:rsidP="00C97D0A">
            <w:pPr>
              <w:pStyle w:val="ANormal"/>
              <w:rPr>
                <w:b/>
                <w:bCs/>
              </w:rPr>
            </w:pPr>
            <w:r w:rsidRPr="00C97D0A">
              <w:rPr>
                <w:b/>
                <w:bCs/>
              </w:rPr>
              <w:tab/>
              <w:t>Skolan ska på begäran av den studerande ge den studerande ett intyg över avlagda studier om den studerande avbryter genomförandet av utbildningen.</w:t>
            </w:r>
          </w:p>
          <w:p w14:paraId="319D84ED" w14:textId="721CF1D6" w:rsidR="000404AF" w:rsidRPr="00AA3B63" w:rsidRDefault="000404AF" w:rsidP="00AA3B63">
            <w:pPr>
              <w:pStyle w:val="ANormal"/>
            </w:pPr>
          </w:p>
        </w:tc>
      </w:tr>
      <w:tr w:rsidR="00AA3B63" w14:paraId="774DE6F5" w14:textId="77777777" w:rsidTr="00AA3B63">
        <w:tc>
          <w:tcPr>
            <w:tcW w:w="2427" w:type="pct"/>
          </w:tcPr>
          <w:p w14:paraId="2EA404B7" w14:textId="77777777" w:rsidR="00AA3B63" w:rsidRDefault="00AA3B63" w:rsidP="0084100A">
            <w:pPr>
              <w:pStyle w:val="ANormal"/>
            </w:pPr>
          </w:p>
          <w:p w14:paraId="65559B26" w14:textId="0E119285" w:rsidR="00AA3B63" w:rsidRPr="00AA3B63" w:rsidRDefault="00AA3B63" w:rsidP="00AA3B63">
            <w:pPr>
              <w:pStyle w:val="LagParagraf"/>
              <w:rPr>
                <w:b/>
                <w:bCs/>
              </w:rPr>
            </w:pPr>
            <w:r w:rsidRPr="00AA3B63">
              <w:rPr>
                <w:b/>
                <w:bCs/>
              </w:rPr>
              <w:t>22 §</w:t>
            </w:r>
          </w:p>
          <w:p w14:paraId="202DE343" w14:textId="59A8B24A" w:rsidR="00AA3B63" w:rsidRPr="00AA3B63" w:rsidRDefault="00AA3B63" w:rsidP="00AA3B63">
            <w:pPr>
              <w:pStyle w:val="LagPararubrik"/>
              <w:rPr>
                <w:b/>
                <w:bCs/>
              </w:rPr>
            </w:pPr>
            <w:r w:rsidRPr="00AA3B63">
              <w:rPr>
                <w:b/>
                <w:bCs/>
              </w:rPr>
              <w:t>Rättelse av bedömning av studieprestation</w:t>
            </w:r>
          </w:p>
          <w:p w14:paraId="1B744EBE" w14:textId="13BEAFEE" w:rsidR="00AA3B63" w:rsidRPr="00AA3B63" w:rsidRDefault="00AA3B63" w:rsidP="00AA3B63">
            <w:pPr>
              <w:pStyle w:val="ANormal"/>
              <w:rPr>
                <w:b/>
                <w:bCs/>
              </w:rPr>
            </w:pPr>
            <w:r w:rsidRPr="00AA3B63">
              <w:rPr>
                <w:b/>
                <w:bCs/>
              </w:rPr>
              <w:tab/>
              <w:t>Den studerande har rätt att få veta hur bedömningsgrunderna tillämpats på henne eller honom.</w:t>
            </w:r>
          </w:p>
          <w:p w14:paraId="57FD9ADA" w14:textId="0EE47EB6" w:rsidR="00AA3B63" w:rsidRPr="00AA3B63" w:rsidRDefault="00AA3B63" w:rsidP="00AA3B63">
            <w:pPr>
              <w:pStyle w:val="ANormal"/>
              <w:rPr>
                <w:b/>
                <w:bCs/>
              </w:rPr>
            </w:pPr>
            <w:r w:rsidRPr="00AA3B63">
              <w:rPr>
                <w:b/>
                <w:bCs/>
              </w:rPr>
              <w:tab/>
              <w:t xml:space="preserve">En studerande som är missnöjd med bedömningen av sin studieprestation kan skriftligen eller muntligen begära rättelse av den lärare som utfört </w:t>
            </w:r>
            <w:r w:rsidRPr="00AA3B63">
              <w:rPr>
                <w:b/>
                <w:bCs/>
              </w:rPr>
              <w:lastRenderedPageBreak/>
              <w:t>bedömningen inom 14 dagar från det att den studerande fått del av bedömningen. Är den studerande missnöjd med lärarens beslut skall ärendet hänskjutas till rektorn för avgörande. Är den studerande missnöjd även med rektorns beslut skall ärendet hänskjutas till direktionen som kan ålägga läraren att företa en ny bedömning eller besluta vilket vitsord den studerande skall erhålla.</w:t>
            </w:r>
          </w:p>
          <w:p w14:paraId="3212722A" w14:textId="77777777" w:rsidR="00AA3B63" w:rsidRDefault="00AA3B63" w:rsidP="0084100A">
            <w:pPr>
              <w:pStyle w:val="ANormal"/>
            </w:pPr>
          </w:p>
        </w:tc>
        <w:tc>
          <w:tcPr>
            <w:tcW w:w="146" w:type="pct"/>
          </w:tcPr>
          <w:p w14:paraId="08B29445" w14:textId="77777777" w:rsidR="00AA3B63" w:rsidRDefault="00AA3B63">
            <w:pPr>
              <w:pStyle w:val="ANormal"/>
            </w:pPr>
          </w:p>
        </w:tc>
        <w:tc>
          <w:tcPr>
            <w:tcW w:w="2427" w:type="pct"/>
          </w:tcPr>
          <w:p w14:paraId="6F997692" w14:textId="77777777" w:rsidR="00AA3B63" w:rsidRDefault="00AA3B63" w:rsidP="00261CA2">
            <w:pPr>
              <w:pStyle w:val="ANormal"/>
            </w:pPr>
          </w:p>
          <w:p w14:paraId="4C22FADB" w14:textId="77777777" w:rsidR="00AA3B63" w:rsidRDefault="00AA3B63" w:rsidP="00261CA2">
            <w:pPr>
              <w:pStyle w:val="ANormal"/>
            </w:pPr>
          </w:p>
          <w:p w14:paraId="62E0FAEE" w14:textId="77777777" w:rsidR="00AA3B63" w:rsidRDefault="00AA3B63" w:rsidP="00261CA2">
            <w:pPr>
              <w:pStyle w:val="ANormal"/>
            </w:pPr>
          </w:p>
          <w:p w14:paraId="43F276E9" w14:textId="77777777" w:rsidR="00AA3B63" w:rsidRDefault="00AA3B63" w:rsidP="00261CA2">
            <w:pPr>
              <w:pStyle w:val="ANormal"/>
            </w:pPr>
          </w:p>
          <w:p w14:paraId="760B8C5B" w14:textId="152B0D83" w:rsidR="00AA3B63" w:rsidRDefault="00AA3B63" w:rsidP="00261CA2">
            <w:pPr>
              <w:pStyle w:val="ANormal"/>
            </w:pPr>
            <w:r>
              <w:rPr>
                <w:i/>
                <w:iCs/>
              </w:rPr>
              <w:tab/>
            </w:r>
            <w:r w:rsidRPr="000404AF">
              <w:rPr>
                <w:i/>
                <w:iCs/>
              </w:rPr>
              <w:t>Paragrafen upphävs</w:t>
            </w:r>
          </w:p>
          <w:p w14:paraId="45EEDAD5" w14:textId="77777777" w:rsidR="00AA3B63" w:rsidRDefault="00AA3B63" w:rsidP="00261CA2">
            <w:pPr>
              <w:pStyle w:val="ANormal"/>
            </w:pPr>
          </w:p>
        </w:tc>
      </w:tr>
      <w:tr w:rsidR="0019050A" w14:paraId="1702E063" w14:textId="77777777" w:rsidTr="00AA3B63">
        <w:tc>
          <w:tcPr>
            <w:tcW w:w="2427" w:type="pct"/>
          </w:tcPr>
          <w:p w14:paraId="32A7C8FD" w14:textId="77777777" w:rsidR="0019050A" w:rsidRDefault="0019050A" w:rsidP="0084100A">
            <w:pPr>
              <w:pStyle w:val="ANormal"/>
            </w:pPr>
          </w:p>
          <w:p w14:paraId="3DA0F5D2" w14:textId="70642DF7" w:rsidR="00992118" w:rsidRDefault="00992118" w:rsidP="00992118">
            <w:pPr>
              <w:pStyle w:val="LagParagraf"/>
            </w:pPr>
            <w:r w:rsidRPr="00992118">
              <w:t>23</w:t>
            </w:r>
            <w:r w:rsidR="00CC5D0C">
              <w:t> §</w:t>
            </w:r>
          </w:p>
          <w:p w14:paraId="5DE2C51B" w14:textId="0064FF40" w:rsidR="00992118" w:rsidRDefault="00992118" w:rsidP="00992118">
            <w:pPr>
              <w:pStyle w:val="LagPararubrik"/>
            </w:pPr>
            <w:r w:rsidRPr="00992118">
              <w:t>Studerandes skyldigheter</w:t>
            </w:r>
          </w:p>
          <w:p w14:paraId="52B2ED4D" w14:textId="7C30D337" w:rsidR="00992118" w:rsidRDefault="00992118">
            <w:pPr>
              <w:pStyle w:val="ANormal"/>
            </w:pPr>
            <w:r>
              <w:t xml:space="preserve">- - - - - - - - - - - - - - - - - - - - - - - - - - - - - - </w:t>
            </w:r>
          </w:p>
          <w:p w14:paraId="62A3C65E" w14:textId="49363D05" w:rsidR="00992118" w:rsidRDefault="00261CA2" w:rsidP="00992118">
            <w:pPr>
              <w:pStyle w:val="ANormal"/>
            </w:pPr>
            <w:r>
              <w:tab/>
            </w:r>
            <w:r w:rsidR="00992118">
              <w:t>Studerande som bryter mot bestämmelserna i 1</w:t>
            </w:r>
            <w:r w:rsidR="00CC5D0C">
              <w:t> mom.</w:t>
            </w:r>
            <w:r w:rsidR="00992118">
              <w:t xml:space="preserve"> och som inte rättar sig trots varning kan av rektor efter överläggning med lärarkåren avstängas för viss tid. Beslut om avstängning för längre tid än en månad skall underställas direktionen för fastställelse. Direktionen kan besluta att avstängningen skall verkställas omedelbart.</w:t>
            </w:r>
          </w:p>
          <w:p w14:paraId="77D5BB8F" w14:textId="77777777" w:rsidR="00261CA2" w:rsidRDefault="00261CA2" w:rsidP="0084100A">
            <w:pPr>
              <w:pStyle w:val="ANormal"/>
            </w:pPr>
          </w:p>
          <w:p w14:paraId="78FB5C05" w14:textId="77777777" w:rsidR="00261CA2" w:rsidRDefault="00261CA2" w:rsidP="0084100A">
            <w:pPr>
              <w:pStyle w:val="ANormal"/>
            </w:pPr>
          </w:p>
          <w:p w14:paraId="344A5C88" w14:textId="5D8957D5" w:rsidR="00992118" w:rsidRDefault="00261CA2" w:rsidP="0084100A">
            <w:pPr>
              <w:pStyle w:val="ANormal"/>
            </w:pPr>
            <w:r>
              <w:tab/>
            </w:r>
            <w:r w:rsidR="00992118">
              <w:t>Innan beslut om avstängning för längre tid än en månad fattas skall den studerande och, i förekommande fall, den studerandes vårdnadshavare beredas tillfälle att yttra sig i ärendet.</w:t>
            </w:r>
          </w:p>
          <w:p w14:paraId="167D764E" w14:textId="4B91A470" w:rsidR="00992118" w:rsidRDefault="00992118" w:rsidP="00992118">
            <w:pPr>
              <w:pStyle w:val="ANormal"/>
            </w:pPr>
          </w:p>
        </w:tc>
        <w:tc>
          <w:tcPr>
            <w:tcW w:w="146" w:type="pct"/>
          </w:tcPr>
          <w:p w14:paraId="6630584A" w14:textId="77777777" w:rsidR="0019050A" w:rsidRDefault="0019050A">
            <w:pPr>
              <w:pStyle w:val="ANormal"/>
            </w:pPr>
          </w:p>
        </w:tc>
        <w:tc>
          <w:tcPr>
            <w:tcW w:w="2427" w:type="pct"/>
          </w:tcPr>
          <w:p w14:paraId="11B4E980" w14:textId="77777777" w:rsidR="00992118" w:rsidRDefault="00992118" w:rsidP="00261CA2">
            <w:pPr>
              <w:pStyle w:val="ANormal"/>
            </w:pPr>
          </w:p>
          <w:p w14:paraId="493928B1" w14:textId="7FAC1CBF" w:rsidR="00992118" w:rsidRPr="00B008FF" w:rsidRDefault="00992118" w:rsidP="00992118">
            <w:pPr>
              <w:pStyle w:val="LagParagraf"/>
            </w:pPr>
            <w:r w:rsidRPr="0018169E">
              <w:t>23</w:t>
            </w:r>
            <w:r w:rsidR="00CC5D0C">
              <w:t> §</w:t>
            </w:r>
          </w:p>
          <w:p w14:paraId="30DAFAA6" w14:textId="77777777" w:rsidR="00992118" w:rsidRDefault="00992118" w:rsidP="00992118">
            <w:pPr>
              <w:pStyle w:val="LagPararubrik"/>
            </w:pPr>
            <w:r w:rsidRPr="00D962BD">
              <w:t xml:space="preserve">Studerandes </w:t>
            </w:r>
            <w:r w:rsidRPr="00261CA2">
              <w:rPr>
                <w:b/>
                <w:bCs/>
              </w:rPr>
              <w:t>rättigheter och</w:t>
            </w:r>
            <w:r>
              <w:t xml:space="preserve"> </w:t>
            </w:r>
            <w:r w:rsidRPr="00D962BD">
              <w:t>skyldigheter</w:t>
            </w:r>
          </w:p>
          <w:p w14:paraId="5BCE7ECE" w14:textId="77777777" w:rsidR="00992118" w:rsidRDefault="00992118" w:rsidP="00992118">
            <w:pPr>
              <w:pStyle w:val="ANormal"/>
            </w:pPr>
            <w:r>
              <w:t xml:space="preserve">- - - - - - - - - - - - - - - - - - - - - - - - - - - - - - </w:t>
            </w:r>
          </w:p>
          <w:p w14:paraId="1BE39023" w14:textId="4707267E" w:rsidR="00992118" w:rsidRPr="00261CA2" w:rsidRDefault="00992118" w:rsidP="00992118">
            <w:pPr>
              <w:pStyle w:val="ANormal"/>
              <w:rPr>
                <w:b/>
                <w:bCs/>
              </w:rPr>
            </w:pPr>
            <w:r>
              <w:tab/>
            </w:r>
            <w:r w:rsidRPr="00261CA2">
              <w:rPr>
                <w:b/>
                <w:bCs/>
              </w:rPr>
              <w:t>På sådan utbildning som avses i denna lag tillämpas vad som föreskrivs i 7</w:t>
            </w:r>
            <w:r w:rsidR="00CC5D0C" w:rsidRPr="00261CA2">
              <w:rPr>
                <w:b/>
                <w:bCs/>
              </w:rPr>
              <w:t> kap.</w:t>
            </w:r>
            <w:r w:rsidRPr="00261CA2">
              <w:rPr>
                <w:b/>
                <w:bCs/>
              </w:rPr>
              <w:t xml:space="preserve"> i gymnasielagen för Åland om trygg studiemiljö och i 11</w:t>
            </w:r>
            <w:r w:rsidR="00CC5D0C" w:rsidRPr="00261CA2">
              <w:rPr>
                <w:b/>
                <w:bCs/>
              </w:rPr>
              <w:t> kap.</w:t>
            </w:r>
            <w:r w:rsidRPr="00261CA2">
              <w:rPr>
                <w:b/>
                <w:bCs/>
              </w:rPr>
              <w:t xml:space="preserve"> 125-127</w:t>
            </w:r>
            <w:r w:rsidR="00CC5D0C" w:rsidRPr="00261CA2">
              <w:rPr>
                <w:b/>
                <w:bCs/>
              </w:rPr>
              <w:t> §</w:t>
            </w:r>
            <w:r w:rsidRPr="00261CA2">
              <w:rPr>
                <w:b/>
                <w:bCs/>
              </w:rPr>
              <w:t>§ gällande rättelseyrkande och besvär, i 8</w:t>
            </w:r>
            <w:r w:rsidR="00CC5D0C" w:rsidRPr="00261CA2">
              <w:rPr>
                <w:b/>
                <w:bCs/>
              </w:rPr>
              <w:t> kap.</w:t>
            </w:r>
            <w:r w:rsidRPr="00261CA2">
              <w:rPr>
                <w:b/>
                <w:bCs/>
              </w:rPr>
              <w:t xml:space="preserve"> 108</w:t>
            </w:r>
            <w:r w:rsidR="00CC5D0C" w:rsidRPr="00261CA2">
              <w:rPr>
                <w:b/>
                <w:bCs/>
              </w:rPr>
              <w:t> §</w:t>
            </w:r>
            <w:r w:rsidRPr="00261CA2">
              <w:rPr>
                <w:b/>
                <w:bCs/>
              </w:rPr>
              <w:t xml:space="preserve"> gällande hörande av studerande, 109</w:t>
            </w:r>
            <w:r w:rsidR="00CC5D0C" w:rsidRPr="00261CA2">
              <w:rPr>
                <w:b/>
                <w:bCs/>
              </w:rPr>
              <w:t> §</w:t>
            </w:r>
            <w:r w:rsidRPr="00261CA2">
              <w:rPr>
                <w:b/>
                <w:bCs/>
              </w:rPr>
              <w:t xml:space="preserve"> gällande samarbete med hemmet för studerande som är under 18 år samt i 115-117</w:t>
            </w:r>
            <w:r w:rsidR="00CC5D0C" w:rsidRPr="00261CA2">
              <w:rPr>
                <w:b/>
                <w:bCs/>
              </w:rPr>
              <w:t> §</w:t>
            </w:r>
            <w:r w:rsidRPr="00261CA2">
              <w:rPr>
                <w:b/>
                <w:bCs/>
              </w:rPr>
              <w:t>§ om studerandehälso- och studerandevård.</w:t>
            </w:r>
          </w:p>
          <w:p w14:paraId="7CF9BFC8" w14:textId="3823BBFC" w:rsidR="00992118" w:rsidRPr="00261CA2" w:rsidRDefault="00992118" w:rsidP="00992118">
            <w:pPr>
              <w:pStyle w:val="ANormal"/>
              <w:rPr>
                <w:b/>
                <w:bCs/>
              </w:rPr>
            </w:pPr>
            <w:r w:rsidRPr="00261CA2">
              <w:rPr>
                <w:b/>
                <w:bCs/>
              </w:rPr>
              <w:tab/>
              <w:t>Bestämmelser om de studerandes påverkansmöjligheter och studerandekår finns i 10</w:t>
            </w:r>
            <w:r w:rsidR="00CC5D0C" w:rsidRPr="00261CA2">
              <w:rPr>
                <w:b/>
                <w:bCs/>
              </w:rPr>
              <w:t> §</w:t>
            </w:r>
            <w:r w:rsidRPr="00261CA2">
              <w:rPr>
                <w:b/>
                <w:bCs/>
              </w:rPr>
              <w:t xml:space="preserve"> i landskapslagen om Ålands gymnasiemyndighet.</w:t>
            </w:r>
          </w:p>
          <w:p w14:paraId="67B7F36F" w14:textId="01BE2DEC" w:rsidR="00992118" w:rsidRPr="0018169E" w:rsidRDefault="00992118" w:rsidP="00992118">
            <w:pPr>
              <w:pStyle w:val="ANormal"/>
            </w:pPr>
          </w:p>
        </w:tc>
      </w:tr>
      <w:tr w:rsidR="00261CA2" w14:paraId="0411A01B" w14:textId="77777777" w:rsidTr="00AA3B63">
        <w:tc>
          <w:tcPr>
            <w:tcW w:w="2427" w:type="pct"/>
          </w:tcPr>
          <w:p w14:paraId="6DB8098B" w14:textId="77777777" w:rsidR="00261CA2" w:rsidRDefault="00261CA2" w:rsidP="0084100A">
            <w:pPr>
              <w:pStyle w:val="ANormal"/>
            </w:pPr>
          </w:p>
          <w:p w14:paraId="0F7F19EF" w14:textId="4A223C7F" w:rsidR="00261CA2" w:rsidRPr="00261CA2" w:rsidRDefault="00261CA2" w:rsidP="00261CA2">
            <w:pPr>
              <w:pStyle w:val="LagParagraf"/>
              <w:rPr>
                <w:b/>
                <w:bCs/>
              </w:rPr>
            </w:pPr>
            <w:r w:rsidRPr="00261CA2">
              <w:rPr>
                <w:b/>
                <w:bCs/>
              </w:rPr>
              <w:t>26 §</w:t>
            </w:r>
          </w:p>
          <w:p w14:paraId="1A12A8BD" w14:textId="77777777" w:rsidR="00261CA2" w:rsidRPr="00261CA2" w:rsidRDefault="00261CA2" w:rsidP="00261CA2">
            <w:pPr>
              <w:pStyle w:val="LagPararubrik"/>
              <w:rPr>
                <w:b/>
                <w:bCs/>
              </w:rPr>
            </w:pPr>
            <w:r w:rsidRPr="00261CA2">
              <w:rPr>
                <w:b/>
                <w:bCs/>
              </w:rPr>
              <w:t>Studerandekår</w:t>
            </w:r>
          </w:p>
          <w:p w14:paraId="58E01601" w14:textId="23C65343" w:rsidR="00261CA2" w:rsidRPr="00261CA2" w:rsidRDefault="00261CA2" w:rsidP="00261CA2">
            <w:pPr>
              <w:pStyle w:val="ANormal"/>
              <w:rPr>
                <w:b/>
                <w:bCs/>
              </w:rPr>
            </w:pPr>
            <w:r w:rsidRPr="00261CA2">
              <w:rPr>
                <w:b/>
                <w:bCs/>
              </w:rPr>
              <w:tab/>
              <w:t>De studerande vid skolan utgör en studerandekår. Studerandekåren utser ett studeranderåd som kan framställa förslag och avge utlåtanden i frågor som rör skolan.</w:t>
            </w:r>
          </w:p>
          <w:p w14:paraId="0475EEFD" w14:textId="77777777" w:rsidR="00261CA2" w:rsidRDefault="00261CA2" w:rsidP="0084100A">
            <w:pPr>
              <w:pStyle w:val="ANormal"/>
            </w:pPr>
          </w:p>
        </w:tc>
        <w:tc>
          <w:tcPr>
            <w:tcW w:w="146" w:type="pct"/>
          </w:tcPr>
          <w:p w14:paraId="3B5E10FD" w14:textId="77777777" w:rsidR="00261CA2" w:rsidRDefault="00261CA2">
            <w:pPr>
              <w:pStyle w:val="ANormal"/>
            </w:pPr>
          </w:p>
        </w:tc>
        <w:tc>
          <w:tcPr>
            <w:tcW w:w="2427" w:type="pct"/>
          </w:tcPr>
          <w:p w14:paraId="4194D66F" w14:textId="77777777" w:rsidR="00261CA2" w:rsidRDefault="00261CA2" w:rsidP="00261CA2">
            <w:pPr>
              <w:pStyle w:val="ANormal"/>
            </w:pPr>
          </w:p>
          <w:p w14:paraId="5F2ACD81" w14:textId="77777777" w:rsidR="00261CA2" w:rsidRDefault="00261CA2" w:rsidP="00261CA2">
            <w:pPr>
              <w:pStyle w:val="ANormal"/>
            </w:pPr>
          </w:p>
          <w:p w14:paraId="1075E9EE" w14:textId="77777777" w:rsidR="00261CA2" w:rsidRPr="00261CA2" w:rsidRDefault="00261CA2" w:rsidP="00261CA2">
            <w:pPr>
              <w:pStyle w:val="ANormal"/>
              <w:rPr>
                <w:i/>
                <w:iCs/>
              </w:rPr>
            </w:pPr>
            <w:r>
              <w:tab/>
            </w:r>
            <w:r w:rsidRPr="00261CA2">
              <w:rPr>
                <w:i/>
                <w:iCs/>
              </w:rPr>
              <w:t>Paragrafen upphävs</w:t>
            </w:r>
          </w:p>
          <w:p w14:paraId="22BE92C7" w14:textId="08339CD6" w:rsidR="00261CA2" w:rsidRDefault="00261CA2" w:rsidP="00261CA2">
            <w:pPr>
              <w:pStyle w:val="ANormal"/>
            </w:pPr>
          </w:p>
        </w:tc>
      </w:tr>
      <w:tr w:rsidR="00261CA2" w14:paraId="759804E0" w14:textId="77777777" w:rsidTr="00AA3B63">
        <w:tc>
          <w:tcPr>
            <w:tcW w:w="2427" w:type="pct"/>
          </w:tcPr>
          <w:p w14:paraId="3789544A" w14:textId="77777777" w:rsidR="00261CA2" w:rsidRDefault="00261CA2" w:rsidP="0084100A">
            <w:pPr>
              <w:pStyle w:val="ANormal"/>
            </w:pPr>
          </w:p>
          <w:p w14:paraId="4FFC99C6" w14:textId="7797AD9F" w:rsidR="00261CA2" w:rsidRDefault="00261CA2" w:rsidP="00261CA2">
            <w:pPr>
              <w:pStyle w:val="LagKapitel"/>
            </w:pPr>
            <w:r>
              <w:t>6 kap.</w:t>
            </w:r>
            <w:r>
              <w:br/>
              <w:t>Personal</w:t>
            </w:r>
          </w:p>
          <w:p w14:paraId="7B9A57F8" w14:textId="77777777" w:rsidR="00261CA2" w:rsidRDefault="00261CA2" w:rsidP="0084100A">
            <w:pPr>
              <w:pStyle w:val="ANormal"/>
            </w:pPr>
          </w:p>
        </w:tc>
        <w:tc>
          <w:tcPr>
            <w:tcW w:w="146" w:type="pct"/>
          </w:tcPr>
          <w:p w14:paraId="6B2DB3FC" w14:textId="77777777" w:rsidR="00261CA2" w:rsidRDefault="00261CA2">
            <w:pPr>
              <w:pStyle w:val="ANormal"/>
            </w:pPr>
          </w:p>
        </w:tc>
        <w:tc>
          <w:tcPr>
            <w:tcW w:w="2427" w:type="pct"/>
          </w:tcPr>
          <w:p w14:paraId="620D98FA" w14:textId="77777777" w:rsidR="00261CA2" w:rsidRDefault="00261CA2" w:rsidP="00261CA2">
            <w:pPr>
              <w:pStyle w:val="ANormal"/>
            </w:pPr>
          </w:p>
          <w:p w14:paraId="47CCE765" w14:textId="77777777" w:rsidR="00261CA2" w:rsidRPr="00261CA2" w:rsidRDefault="00261CA2" w:rsidP="00261CA2">
            <w:pPr>
              <w:pStyle w:val="ANormal"/>
              <w:rPr>
                <w:i/>
                <w:iCs/>
              </w:rPr>
            </w:pPr>
            <w:r>
              <w:tab/>
            </w:r>
            <w:r w:rsidRPr="00261CA2">
              <w:rPr>
                <w:i/>
                <w:iCs/>
              </w:rPr>
              <w:t>Kapitlet upphävs</w:t>
            </w:r>
          </w:p>
          <w:p w14:paraId="535EC428" w14:textId="44810934" w:rsidR="00261CA2" w:rsidRDefault="00261CA2" w:rsidP="00261CA2">
            <w:pPr>
              <w:pStyle w:val="ANormal"/>
            </w:pPr>
          </w:p>
        </w:tc>
      </w:tr>
      <w:tr w:rsidR="00261CA2" w14:paraId="19E3C1E0" w14:textId="77777777" w:rsidTr="00E70A7E">
        <w:tc>
          <w:tcPr>
            <w:tcW w:w="2427" w:type="pct"/>
          </w:tcPr>
          <w:p w14:paraId="0BD62D86" w14:textId="77777777" w:rsidR="00261CA2" w:rsidRDefault="00261CA2" w:rsidP="0084100A">
            <w:pPr>
              <w:pStyle w:val="ANormal"/>
            </w:pPr>
          </w:p>
          <w:p w14:paraId="36FF2BD6" w14:textId="2CF8B0FE" w:rsidR="00261CA2" w:rsidRPr="00261CA2" w:rsidRDefault="00261CA2" w:rsidP="00261CA2">
            <w:pPr>
              <w:pStyle w:val="LagParagraf"/>
              <w:rPr>
                <w:b/>
                <w:bCs/>
              </w:rPr>
            </w:pPr>
            <w:r w:rsidRPr="00261CA2">
              <w:rPr>
                <w:b/>
                <w:bCs/>
              </w:rPr>
              <w:t>27 §</w:t>
            </w:r>
          </w:p>
          <w:p w14:paraId="76418868" w14:textId="77777777" w:rsidR="00261CA2" w:rsidRPr="00261CA2" w:rsidRDefault="00261CA2" w:rsidP="00261CA2">
            <w:pPr>
              <w:pStyle w:val="LagPararubrik"/>
              <w:rPr>
                <w:b/>
                <w:bCs/>
              </w:rPr>
            </w:pPr>
            <w:r w:rsidRPr="00261CA2">
              <w:rPr>
                <w:b/>
                <w:bCs/>
              </w:rPr>
              <w:t>Anställningsförhållanden</w:t>
            </w:r>
          </w:p>
          <w:p w14:paraId="4B1AEB8D" w14:textId="011DEF49" w:rsidR="00261CA2" w:rsidRPr="00261CA2" w:rsidRDefault="00261CA2" w:rsidP="00261CA2">
            <w:pPr>
              <w:pStyle w:val="ANormal"/>
              <w:rPr>
                <w:b/>
                <w:bCs/>
              </w:rPr>
            </w:pPr>
            <w:r w:rsidRPr="00261CA2">
              <w:rPr>
                <w:b/>
                <w:bCs/>
              </w:rPr>
              <w:tab/>
              <w:t>Vid skolan kan finnas personal i offentligrättsligt eller privaträttsligt anställningsförhållande.</w:t>
            </w:r>
          </w:p>
          <w:p w14:paraId="62CB5E1B" w14:textId="2068D0D0" w:rsidR="00261CA2" w:rsidRPr="00261CA2" w:rsidRDefault="00261CA2" w:rsidP="00261CA2">
            <w:pPr>
              <w:pStyle w:val="ANormal"/>
              <w:rPr>
                <w:b/>
                <w:bCs/>
              </w:rPr>
            </w:pPr>
            <w:r w:rsidRPr="00261CA2">
              <w:rPr>
                <w:b/>
                <w:bCs/>
              </w:rPr>
              <w:tab/>
              <w:t>Om inte annat bestäms i denna lag handhar direktionen de uppgifter som rör skolans personal och som enligt tjänstemannalagen (1987:61) för landskapet Åland ankommer på landskapsregeringen.</w:t>
            </w:r>
          </w:p>
          <w:p w14:paraId="2EE62281" w14:textId="5BCC22C3" w:rsidR="00261CA2" w:rsidRPr="00261CA2" w:rsidRDefault="00261CA2" w:rsidP="00261CA2">
            <w:pPr>
              <w:pStyle w:val="ANormal"/>
              <w:rPr>
                <w:b/>
                <w:bCs/>
              </w:rPr>
            </w:pPr>
            <w:r w:rsidRPr="00261CA2">
              <w:rPr>
                <w:b/>
                <w:bCs/>
              </w:rPr>
              <w:lastRenderedPageBreak/>
              <w:tab/>
              <w:t>Landskapsregeringen beslutar om permittering av skolans personal och om förflyttning eller omplacering av en tjänsteman till och från en annan landskapsmyndighet eller -inrättning. En förflyttning eller omplacering av en tjänsteman till och från en annan landskapsmyndighet eller -inrättning kräver samtycke av direktionen. Beslut om förflyttning eller omplacering av en tjänsteman inom skolan fattas av direktionen. (2006/56)</w:t>
            </w:r>
          </w:p>
          <w:p w14:paraId="20F887C9" w14:textId="77777777" w:rsidR="00261CA2" w:rsidRDefault="00261CA2" w:rsidP="0084100A">
            <w:pPr>
              <w:pStyle w:val="ANormal"/>
            </w:pPr>
          </w:p>
        </w:tc>
        <w:tc>
          <w:tcPr>
            <w:tcW w:w="146" w:type="pct"/>
          </w:tcPr>
          <w:p w14:paraId="797DE4D6" w14:textId="77777777" w:rsidR="00261CA2" w:rsidRDefault="00261CA2">
            <w:pPr>
              <w:pStyle w:val="ANormal"/>
            </w:pPr>
          </w:p>
        </w:tc>
        <w:tc>
          <w:tcPr>
            <w:tcW w:w="2427" w:type="pct"/>
          </w:tcPr>
          <w:p w14:paraId="4FCB68DD" w14:textId="77777777" w:rsidR="00261CA2" w:rsidRDefault="00261CA2" w:rsidP="00261CA2">
            <w:pPr>
              <w:pStyle w:val="ANormal"/>
            </w:pPr>
          </w:p>
          <w:p w14:paraId="363432C4" w14:textId="77777777" w:rsidR="00261CA2" w:rsidRDefault="00261CA2" w:rsidP="00261CA2">
            <w:pPr>
              <w:pStyle w:val="ANormal"/>
            </w:pPr>
          </w:p>
          <w:p w14:paraId="3C61CFFC" w14:textId="77777777" w:rsidR="00261CA2" w:rsidRPr="00261CA2" w:rsidRDefault="00261CA2" w:rsidP="00261CA2">
            <w:pPr>
              <w:pStyle w:val="ANormal"/>
              <w:rPr>
                <w:i/>
                <w:iCs/>
              </w:rPr>
            </w:pPr>
            <w:r>
              <w:tab/>
            </w:r>
            <w:r w:rsidRPr="00261CA2">
              <w:rPr>
                <w:i/>
                <w:iCs/>
              </w:rPr>
              <w:t>Paragrafen upphävs</w:t>
            </w:r>
          </w:p>
          <w:p w14:paraId="6DC0D622" w14:textId="22CFE6B1" w:rsidR="00261CA2" w:rsidRDefault="00261CA2" w:rsidP="00261CA2">
            <w:pPr>
              <w:pStyle w:val="ANormal"/>
            </w:pPr>
          </w:p>
        </w:tc>
      </w:tr>
      <w:tr w:rsidR="00261CA2" w14:paraId="1A49D498" w14:textId="77777777" w:rsidTr="00E70A7E">
        <w:tc>
          <w:tcPr>
            <w:tcW w:w="2427" w:type="pct"/>
          </w:tcPr>
          <w:p w14:paraId="4ED786AE" w14:textId="77777777" w:rsidR="00261CA2" w:rsidRDefault="00261CA2" w:rsidP="0084100A">
            <w:pPr>
              <w:pStyle w:val="ANormal"/>
            </w:pPr>
          </w:p>
          <w:p w14:paraId="54ED1902" w14:textId="77777777" w:rsidR="00261CA2" w:rsidRPr="00AA3B63" w:rsidRDefault="00261CA2" w:rsidP="00261CA2">
            <w:pPr>
              <w:pStyle w:val="LagParagraf"/>
              <w:rPr>
                <w:b/>
                <w:bCs/>
              </w:rPr>
            </w:pPr>
            <w:r w:rsidRPr="00AA3B63">
              <w:rPr>
                <w:b/>
                <w:bCs/>
              </w:rPr>
              <w:t>28 §</w:t>
            </w:r>
          </w:p>
          <w:p w14:paraId="26E54768" w14:textId="37049128" w:rsidR="00261CA2" w:rsidRPr="00AA3B63" w:rsidRDefault="00261CA2" w:rsidP="00261CA2">
            <w:pPr>
              <w:pStyle w:val="LagPararubrik"/>
              <w:rPr>
                <w:b/>
                <w:bCs/>
              </w:rPr>
            </w:pPr>
            <w:r w:rsidRPr="00AA3B63">
              <w:rPr>
                <w:b/>
                <w:bCs/>
              </w:rPr>
              <w:t>Tjänster</w:t>
            </w:r>
          </w:p>
          <w:p w14:paraId="44F126EA" w14:textId="26B87761" w:rsidR="00261CA2" w:rsidRPr="00AA3B63" w:rsidRDefault="00261CA2" w:rsidP="00261CA2">
            <w:pPr>
              <w:pStyle w:val="ANormal"/>
              <w:rPr>
                <w:b/>
                <w:bCs/>
              </w:rPr>
            </w:pPr>
            <w:r w:rsidRPr="00AA3B63">
              <w:rPr>
                <w:b/>
                <w:bCs/>
              </w:rPr>
              <w:tab/>
              <w:t>Vid skolan skall finnas en tjänst som rektor samt i den mån skolans studerandeantal och timantal det förutsätter ett antal tjänster som lärare. Vid skolan kan dessutom finnas en tjänst som biträdande rektor samt behövligt antal övriga tjänster.</w:t>
            </w:r>
          </w:p>
          <w:p w14:paraId="726EB972" w14:textId="143DF80F" w:rsidR="00261CA2" w:rsidRPr="00AA3B63" w:rsidRDefault="00261CA2" w:rsidP="00261CA2">
            <w:pPr>
              <w:pStyle w:val="ANormal"/>
              <w:rPr>
                <w:b/>
                <w:bCs/>
              </w:rPr>
            </w:pPr>
            <w:r w:rsidRPr="00AA3B63">
              <w:rPr>
                <w:b/>
                <w:bCs/>
              </w:rPr>
              <w:tab/>
              <w:t>Rektorstjänster och biträdande rektorstjänster inrättas, tillsätts och indras av landskapsregeringen.</w:t>
            </w:r>
          </w:p>
          <w:p w14:paraId="1CCD2D79" w14:textId="2C74A4BE" w:rsidR="00261CA2" w:rsidRPr="00AA3B63" w:rsidRDefault="00261CA2" w:rsidP="00261CA2">
            <w:pPr>
              <w:pStyle w:val="ANormal"/>
              <w:rPr>
                <w:b/>
                <w:bCs/>
              </w:rPr>
            </w:pPr>
            <w:r w:rsidRPr="00AA3B63">
              <w:rPr>
                <w:b/>
                <w:bCs/>
              </w:rPr>
              <w:tab/>
              <w:t xml:space="preserve">Övriga tjänster inrättas, tillsätts och indras av direktionen efter att landskapsregeringens utlåtande inhämtats. För de tjänster som direktionen har för avsikt att inrätta eller indra ska behovsutredningar som sammanställts enligt tjänstemannalagen överlämnas till landskapsregeringen i samband med skolans budgetförslag. Landskapsregeringen ska avge utlåtande efter att förslaget till budget överlämnats till lagtinget och senast en månad efter att lagtinget fastställt budgeten. Om direktionen har för avsikt att fatta beslut om inrättande eller indragning inom gällande budget kan behovsutredningen överlämnas vid en annan tidpunkt och landskapsregeringen ska avge utlåtande inom tre månader. </w:t>
            </w:r>
            <w:hyperlink r:id="rId12" w:anchor="an_201352" w:history="1">
              <w:r w:rsidRPr="00AA3B63">
                <w:rPr>
                  <w:b/>
                  <w:bCs/>
                </w:rPr>
                <w:t>(2013/52)</w:t>
              </w:r>
            </w:hyperlink>
          </w:p>
          <w:p w14:paraId="06563388" w14:textId="5EAF9EEA" w:rsidR="00261CA2" w:rsidRPr="00AA3B63" w:rsidRDefault="00261CA2" w:rsidP="00261CA2">
            <w:pPr>
              <w:pStyle w:val="ANormal"/>
              <w:rPr>
                <w:b/>
                <w:bCs/>
              </w:rPr>
            </w:pPr>
            <w:r w:rsidRPr="00AA3B63">
              <w:rPr>
                <w:b/>
                <w:bCs/>
              </w:rPr>
              <w:tab/>
              <w:t>Folkhögskolan kan ha gemensamma tjänster med en eller flera av landskapets skolor. Lärare kan på det sätt som direktionen närmare beslutar fullgöra viss del av sin undervisningsskyldighet såsom lärare vid någon annan av landskapets skolor.</w:t>
            </w:r>
          </w:p>
          <w:p w14:paraId="421A3E12" w14:textId="77777777" w:rsidR="00261CA2" w:rsidRDefault="00261CA2" w:rsidP="0084100A">
            <w:pPr>
              <w:pStyle w:val="ANormal"/>
            </w:pPr>
          </w:p>
        </w:tc>
        <w:tc>
          <w:tcPr>
            <w:tcW w:w="146" w:type="pct"/>
          </w:tcPr>
          <w:p w14:paraId="03CC044C" w14:textId="77777777" w:rsidR="00261CA2" w:rsidRDefault="00261CA2">
            <w:pPr>
              <w:pStyle w:val="ANormal"/>
            </w:pPr>
          </w:p>
        </w:tc>
        <w:tc>
          <w:tcPr>
            <w:tcW w:w="2427" w:type="pct"/>
          </w:tcPr>
          <w:p w14:paraId="7C4FEB64" w14:textId="77777777" w:rsidR="00261CA2" w:rsidRDefault="00261CA2" w:rsidP="00261CA2">
            <w:pPr>
              <w:pStyle w:val="ANormal"/>
            </w:pPr>
          </w:p>
          <w:p w14:paraId="0BF521F4" w14:textId="77777777" w:rsidR="00261CA2" w:rsidRDefault="00261CA2" w:rsidP="00261CA2">
            <w:pPr>
              <w:pStyle w:val="ANormal"/>
            </w:pPr>
          </w:p>
          <w:p w14:paraId="47339576" w14:textId="77777777" w:rsidR="00261CA2" w:rsidRDefault="00261CA2" w:rsidP="00261CA2">
            <w:pPr>
              <w:pStyle w:val="ANormal"/>
            </w:pPr>
          </w:p>
          <w:p w14:paraId="592931E8" w14:textId="77777777" w:rsidR="00261CA2" w:rsidRPr="00261CA2" w:rsidRDefault="00261CA2" w:rsidP="00261CA2">
            <w:pPr>
              <w:pStyle w:val="ANormal"/>
              <w:rPr>
                <w:i/>
                <w:iCs/>
              </w:rPr>
            </w:pPr>
            <w:r>
              <w:tab/>
            </w:r>
            <w:r w:rsidRPr="00261CA2">
              <w:rPr>
                <w:i/>
                <w:iCs/>
              </w:rPr>
              <w:t>Paragrafen upphävs</w:t>
            </w:r>
          </w:p>
          <w:p w14:paraId="44CD7D39" w14:textId="0C57F7E3" w:rsidR="00261CA2" w:rsidRDefault="00261CA2" w:rsidP="00261CA2">
            <w:pPr>
              <w:pStyle w:val="ANormal"/>
            </w:pPr>
          </w:p>
        </w:tc>
      </w:tr>
      <w:tr w:rsidR="0019050A" w14:paraId="1F3D90C6" w14:textId="77777777" w:rsidTr="00E70A7E">
        <w:tc>
          <w:tcPr>
            <w:tcW w:w="2427" w:type="pct"/>
          </w:tcPr>
          <w:p w14:paraId="77379C9D" w14:textId="77777777" w:rsidR="00552800" w:rsidRDefault="00552800" w:rsidP="00552800">
            <w:pPr>
              <w:pStyle w:val="ANormal"/>
            </w:pPr>
          </w:p>
          <w:p w14:paraId="73F3FABD" w14:textId="77777777" w:rsidR="00E70A7E" w:rsidRPr="00552800" w:rsidRDefault="00E70A7E" w:rsidP="00E70A7E">
            <w:pPr>
              <w:pStyle w:val="LagParagraf"/>
              <w:rPr>
                <w:b/>
                <w:bCs/>
              </w:rPr>
            </w:pPr>
            <w:r w:rsidRPr="00552800">
              <w:rPr>
                <w:b/>
                <w:bCs/>
              </w:rPr>
              <w:lastRenderedPageBreak/>
              <w:t>29 §</w:t>
            </w:r>
          </w:p>
          <w:p w14:paraId="71E72409" w14:textId="77777777" w:rsidR="00E70A7E" w:rsidRPr="00552800" w:rsidRDefault="00E70A7E" w:rsidP="00E70A7E">
            <w:pPr>
              <w:pStyle w:val="LagPararubrik"/>
              <w:rPr>
                <w:b/>
                <w:bCs/>
              </w:rPr>
            </w:pPr>
            <w:r w:rsidRPr="00552800">
              <w:rPr>
                <w:b/>
                <w:bCs/>
              </w:rPr>
              <w:t>Timlärare</w:t>
            </w:r>
          </w:p>
          <w:p w14:paraId="4B5E6561" w14:textId="77777777" w:rsidR="00E70A7E" w:rsidRPr="00552800" w:rsidRDefault="00E70A7E" w:rsidP="00E70A7E">
            <w:pPr>
              <w:pStyle w:val="ANormal"/>
              <w:rPr>
                <w:b/>
                <w:bCs/>
              </w:rPr>
            </w:pPr>
            <w:r w:rsidRPr="00552800">
              <w:rPr>
                <w:b/>
                <w:bCs/>
              </w:rPr>
              <w:tab/>
              <w:t>Timlärare kan anställas av direktionen för de timmar det inte är ändamålsenligt att inrätta lärartjänster. Timlärare är tillfälliga tjänstemän.</w:t>
            </w:r>
          </w:p>
          <w:p w14:paraId="42326FE2" w14:textId="628850E6" w:rsidR="00D17A2B" w:rsidRPr="00992118" w:rsidRDefault="00D17A2B" w:rsidP="00E70A7E">
            <w:pPr>
              <w:pStyle w:val="ANormal"/>
            </w:pPr>
          </w:p>
        </w:tc>
        <w:tc>
          <w:tcPr>
            <w:tcW w:w="146" w:type="pct"/>
          </w:tcPr>
          <w:p w14:paraId="23FAF60A" w14:textId="77777777" w:rsidR="0019050A" w:rsidRDefault="0019050A">
            <w:pPr>
              <w:pStyle w:val="ANormal"/>
            </w:pPr>
          </w:p>
        </w:tc>
        <w:tc>
          <w:tcPr>
            <w:tcW w:w="2427" w:type="pct"/>
          </w:tcPr>
          <w:p w14:paraId="1CA3C4DF" w14:textId="77777777" w:rsidR="0019050A" w:rsidRDefault="0019050A" w:rsidP="00552800">
            <w:pPr>
              <w:pStyle w:val="ANormal"/>
            </w:pPr>
          </w:p>
          <w:p w14:paraId="6068801B" w14:textId="77777777" w:rsidR="0019050A" w:rsidRDefault="0019050A" w:rsidP="00552800">
            <w:pPr>
              <w:pStyle w:val="ANormal"/>
            </w:pPr>
          </w:p>
          <w:p w14:paraId="3E60098F" w14:textId="77777777" w:rsidR="00E70A7E" w:rsidRDefault="00E70A7E" w:rsidP="00552800">
            <w:pPr>
              <w:pStyle w:val="ANormal"/>
            </w:pPr>
          </w:p>
          <w:p w14:paraId="218E9194" w14:textId="77777777" w:rsidR="00E70A7E" w:rsidRDefault="00E70A7E" w:rsidP="00552800">
            <w:pPr>
              <w:pStyle w:val="ANormal"/>
            </w:pPr>
          </w:p>
          <w:p w14:paraId="6F18DBB1" w14:textId="77777777" w:rsidR="00E70A7E" w:rsidRDefault="00E70A7E" w:rsidP="00552800">
            <w:pPr>
              <w:pStyle w:val="ANormal"/>
            </w:pPr>
          </w:p>
          <w:p w14:paraId="6F085B21" w14:textId="77777777" w:rsidR="0019050A" w:rsidRPr="00552800" w:rsidRDefault="00552800" w:rsidP="00552800">
            <w:pPr>
              <w:pStyle w:val="ANormal"/>
              <w:rPr>
                <w:i/>
                <w:iCs/>
              </w:rPr>
            </w:pPr>
            <w:r>
              <w:tab/>
            </w:r>
            <w:r w:rsidRPr="00552800">
              <w:rPr>
                <w:i/>
                <w:iCs/>
              </w:rPr>
              <w:t>Paragrafen upphävs</w:t>
            </w:r>
          </w:p>
          <w:p w14:paraId="6DBDA3B0" w14:textId="47FFE90D" w:rsidR="00552800" w:rsidRDefault="00552800" w:rsidP="00552800">
            <w:pPr>
              <w:pStyle w:val="ANormal"/>
            </w:pPr>
          </w:p>
        </w:tc>
      </w:tr>
      <w:tr w:rsidR="00552800" w14:paraId="500BDDC5" w14:textId="77777777" w:rsidTr="00E70A7E">
        <w:tc>
          <w:tcPr>
            <w:tcW w:w="2427" w:type="pct"/>
          </w:tcPr>
          <w:p w14:paraId="1C420F61" w14:textId="77777777" w:rsidR="00552800" w:rsidRDefault="00552800" w:rsidP="00552800">
            <w:pPr>
              <w:pStyle w:val="ANormal"/>
            </w:pPr>
          </w:p>
          <w:p w14:paraId="05448880" w14:textId="18CB6C9F" w:rsidR="00552800" w:rsidRPr="00552800" w:rsidRDefault="00552800" w:rsidP="00552800">
            <w:pPr>
              <w:pStyle w:val="LagParagraf"/>
              <w:rPr>
                <w:b/>
                <w:bCs/>
              </w:rPr>
            </w:pPr>
            <w:r w:rsidRPr="00552800">
              <w:rPr>
                <w:b/>
                <w:bCs/>
              </w:rPr>
              <w:t>30 §</w:t>
            </w:r>
          </w:p>
          <w:p w14:paraId="313542A2" w14:textId="77777777" w:rsidR="00552800" w:rsidRPr="00552800" w:rsidRDefault="00552800" w:rsidP="00552800">
            <w:pPr>
              <w:pStyle w:val="LagPararubrik"/>
              <w:rPr>
                <w:b/>
                <w:bCs/>
              </w:rPr>
            </w:pPr>
            <w:r w:rsidRPr="00552800">
              <w:rPr>
                <w:b/>
                <w:bCs/>
              </w:rPr>
              <w:t>Privaträttsligt anställningsförhållande</w:t>
            </w:r>
          </w:p>
          <w:p w14:paraId="634A1A2A" w14:textId="3B0EDD01" w:rsidR="00552800" w:rsidRPr="00552800" w:rsidRDefault="00552800" w:rsidP="00552800">
            <w:pPr>
              <w:pStyle w:val="ANormal"/>
              <w:rPr>
                <w:b/>
                <w:bCs/>
              </w:rPr>
            </w:pPr>
            <w:r w:rsidRPr="00552800">
              <w:rPr>
                <w:b/>
                <w:bCs/>
              </w:rPr>
              <w:tab/>
              <w:t>Direktionen anställer och avskedar personal i privaträttsligt anställningsförhållande.</w:t>
            </w:r>
          </w:p>
          <w:p w14:paraId="2CDAAAE1" w14:textId="3A04E6D5" w:rsidR="00552800" w:rsidRPr="00552800" w:rsidRDefault="00552800" w:rsidP="00552800">
            <w:pPr>
              <w:pStyle w:val="ANormal"/>
              <w:rPr>
                <w:b/>
                <w:bCs/>
              </w:rPr>
            </w:pPr>
            <w:r w:rsidRPr="00552800">
              <w:rPr>
                <w:b/>
                <w:bCs/>
              </w:rPr>
              <w:tab/>
              <w:t>Beslut om omplacering av en arbetstagare till och från en annan landskapsmyndighet eller -inrättning fattas av landskapsregeringen, medan beslut om omplacering av en arbetstagare inom skolan fattas av direktionen. En omplacering av en arbetstagare till och från en annan landskapsmyndighet eller -inrättning kräver samtycke av direktionen. (2006/56)</w:t>
            </w:r>
          </w:p>
          <w:p w14:paraId="57ECBDF7" w14:textId="77777777" w:rsidR="00552800" w:rsidRDefault="00552800" w:rsidP="00552800">
            <w:pPr>
              <w:pStyle w:val="ANormal"/>
            </w:pPr>
          </w:p>
        </w:tc>
        <w:tc>
          <w:tcPr>
            <w:tcW w:w="146" w:type="pct"/>
          </w:tcPr>
          <w:p w14:paraId="304083A6" w14:textId="77777777" w:rsidR="00552800" w:rsidRDefault="00552800">
            <w:pPr>
              <w:pStyle w:val="ANormal"/>
            </w:pPr>
          </w:p>
        </w:tc>
        <w:tc>
          <w:tcPr>
            <w:tcW w:w="2427" w:type="pct"/>
          </w:tcPr>
          <w:p w14:paraId="634093E8" w14:textId="77777777" w:rsidR="00552800" w:rsidRDefault="00552800" w:rsidP="00552800">
            <w:pPr>
              <w:pStyle w:val="ANormal"/>
            </w:pPr>
          </w:p>
          <w:p w14:paraId="540F27CE" w14:textId="77777777" w:rsidR="00552800" w:rsidRDefault="00552800" w:rsidP="00552800">
            <w:pPr>
              <w:pStyle w:val="ANormal"/>
            </w:pPr>
          </w:p>
          <w:p w14:paraId="162AC4C0" w14:textId="77777777" w:rsidR="00552800" w:rsidRPr="00552800" w:rsidRDefault="00552800" w:rsidP="00552800">
            <w:pPr>
              <w:pStyle w:val="ANormal"/>
              <w:rPr>
                <w:i/>
                <w:iCs/>
              </w:rPr>
            </w:pPr>
            <w:r>
              <w:tab/>
            </w:r>
            <w:r w:rsidRPr="00552800">
              <w:rPr>
                <w:i/>
                <w:iCs/>
              </w:rPr>
              <w:t>Paragrafen upphävs</w:t>
            </w:r>
          </w:p>
          <w:p w14:paraId="360745C1" w14:textId="483C3B71" w:rsidR="00552800" w:rsidRDefault="00552800" w:rsidP="00552800">
            <w:pPr>
              <w:pStyle w:val="ANormal"/>
            </w:pPr>
          </w:p>
        </w:tc>
      </w:tr>
      <w:tr w:rsidR="00D17A2B" w14:paraId="29B39FC2" w14:textId="77777777" w:rsidTr="00E70A7E">
        <w:tc>
          <w:tcPr>
            <w:tcW w:w="2427" w:type="pct"/>
          </w:tcPr>
          <w:p w14:paraId="59C2E074" w14:textId="77777777" w:rsidR="00552800" w:rsidRDefault="00552800" w:rsidP="00552800">
            <w:pPr>
              <w:pStyle w:val="ANormal"/>
            </w:pPr>
          </w:p>
          <w:p w14:paraId="38D668BA" w14:textId="64394FDC" w:rsidR="00D17A2B" w:rsidRPr="00552800" w:rsidRDefault="00D17A2B" w:rsidP="00552800">
            <w:pPr>
              <w:pStyle w:val="LagParagraf"/>
              <w:rPr>
                <w:b/>
                <w:bCs/>
              </w:rPr>
            </w:pPr>
            <w:r w:rsidRPr="00552800">
              <w:rPr>
                <w:b/>
                <w:bCs/>
              </w:rPr>
              <w:t>31</w:t>
            </w:r>
            <w:r w:rsidR="00CC5D0C" w:rsidRPr="00552800">
              <w:rPr>
                <w:b/>
                <w:bCs/>
              </w:rPr>
              <w:t> §</w:t>
            </w:r>
          </w:p>
          <w:p w14:paraId="147C8037" w14:textId="77777777" w:rsidR="00D17A2B" w:rsidRPr="00552800" w:rsidRDefault="00D17A2B" w:rsidP="00552800">
            <w:pPr>
              <w:pStyle w:val="LagPararubrik"/>
              <w:rPr>
                <w:b/>
                <w:bCs/>
              </w:rPr>
            </w:pPr>
            <w:r w:rsidRPr="00552800">
              <w:rPr>
                <w:b/>
                <w:bCs/>
              </w:rPr>
              <w:t>Tillfällig personal</w:t>
            </w:r>
          </w:p>
          <w:p w14:paraId="074F6CE4" w14:textId="44CC7805" w:rsidR="00D17A2B" w:rsidRPr="00552800" w:rsidRDefault="00552800" w:rsidP="00552800">
            <w:pPr>
              <w:pStyle w:val="ANormal"/>
              <w:rPr>
                <w:b/>
                <w:bCs/>
              </w:rPr>
            </w:pPr>
            <w:r w:rsidRPr="00552800">
              <w:rPr>
                <w:b/>
                <w:bCs/>
              </w:rPr>
              <w:tab/>
            </w:r>
            <w:r w:rsidR="00D17A2B" w:rsidRPr="00552800">
              <w:rPr>
                <w:b/>
                <w:bCs/>
              </w:rPr>
              <w:t>Tillfälliga föreläsare och annan tillfällig personal kan med undantag av timlärare anställas av skolans rektor.</w:t>
            </w:r>
          </w:p>
          <w:p w14:paraId="4CFF5C47" w14:textId="656721BA" w:rsidR="00D17A2B" w:rsidRPr="00552800" w:rsidRDefault="00552800" w:rsidP="00552800">
            <w:pPr>
              <w:pStyle w:val="ANormal"/>
              <w:rPr>
                <w:b/>
                <w:bCs/>
              </w:rPr>
            </w:pPr>
            <w:r w:rsidRPr="00552800">
              <w:rPr>
                <w:b/>
                <w:bCs/>
              </w:rPr>
              <w:tab/>
            </w:r>
            <w:r w:rsidR="00D17A2B" w:rsidRPr="00552800">
              <w:rPr>
                <w:b/>
                <w:bCs/>
              </w:rPr>
              <w:t>Närmare bestämmelser om rektors befogenheter enligt 1</w:t>
            </w:r>
            <w:r w:rsidR="00CC5D0C" w:rsidRPr="00552800">
              <w:rPr>
                <w:b/>
                <w:bCs/>
              </w:rPr>
              <w:t> mom.</w:t>
            </w:r>
            <w:r w:rsidR="00D17A2B" w:rsidRPr="00552800">
              <w:rPr>
                <w:b/>
                <w:bCs/>
              </w:rPr>
              <w:t xml:space="preserve"> kan intas i skolans reglemente.</w:t>
            </w:r>
          </w:p>
          <w:p w14:paraId="724AE318" w14:textId="77777777" w:rsidR="00D17A2B" w:rsidRDefault="00D17A2B" w:rsidP="00552800">
            <w:pPr>
              <w:pStyle w:val="ANormal"/>
            </w:pPr>
          </w:p>
        </w:tc>
        <w:tc>
          <w:tcPr>
            <w:tcW w:w="146" w:type="pct"/>
          </w:tcPr>
          <w:p w14:paraId="3DF70894" w14:textId="77777777" w:rsidR="00D17A2B" w:rsidRDefault="00D17A2B">
            <w:pPr>
              <w:pStyle w:val="ANormal"/>
            </w:pPr>
          </w:p>
        </w:tc>
        <w:tc>
          <w:tcPr>
            <w:tcW w:w="2427" w:type="pct"/>
          </w:tcPr>
          <w:p w14:paraId="19E81760" w14:textId="77777777" w:rsidR="00D17A2B" w:rsidRDefault="00D17A2B" w:rsidP="00552800">
            <w:pPr>
              <w:pStyle w:val="ANormal"/>
            </w:pPr>
          </w:p>
          <w:p w14:paraId="5624B06E" w14:textId="77777777" w:rsidR="00552800" w:rsidRDefault="00552800" w:rsidP="00552800">
            <w:pPr>
              <w:pStyle w:val="ANormal"/>
            </w:pPr>
          </w:p>
          <w:p w14:paraId="17295E7B" w14:textId="77777777" w:rsidR="00552800" w:rsidRPr="00552800" w:rsidRDefault="00552800" w:rsidP="00552800">
            <w:pPr>
              <w:pStyle w:val="ANormal"/>
              <w:rPr>
                <w:i/>
                <w:iCs/>
              </w:rPr>
            </w:pPr>
            <w:r>
              <w:tab/>
            </w:r>
            <w:r w:rsidRPr="00552800">
              <w:rPr>
                <w:i/>
                <w:iCs/>
              </w:rPr>
              <w:t>Paragrafen upphävs</w:t>
            </w:r>
          </w:p>
          <w:p w14:paraId="4910EF28" w14:textId="0E3B42E3" w:rsidR="00552800" w:rsidRDefault="00552800" w:rsidP="00552800">
            <w:pPr>
              <w:pStyle w:val="ANormal"/>
            </w:pPr>
          </w:p>
        </w:tc>
      </w:tr>
      <w:tr w:rsidR="00D17A2B" w14:paraId="3E415843" w14:textId="77777777" w:rsidTr="00AA3B63">
        <w:tc>
          <w:tcPr>
            <w:tcW w:w="2427" w:type="pct"/>
          </w:tcPr>
          <w:p w14:paraId="71ED0BF1" w14:textId="77777777" w:rsidR="00552800" w:rsidRDefault="00552800" w:rsidP="00552800">
            <w:pPr>
              <w:pStyle w:val="ANormal"/>
            </w:pPr>
          </w:p>
          <w:p w14:paraId="1BBD6CEC" w14:textId="6088FA68" w:rsidR="00D17A2B" w:rsidRPr="00552800" w:rsidRDefault="00D17A2B" w:rsidP="00552800">
            <w:pPr>
              <w:pStyle w:val="LagParagraf"/>
              <w:rPr>
                <w:b/>
                <w:bCs/>
              </w:rPr>
            </w:pPr>
            <w:r w:rsidRPr="00552800">
              <w:rPr>
                <w:b/>
                <w:bCs/>
              </w:rPr>
              <w:t>32</w:t>
            </w:r>
            <w:r w:rsidR="00CC5D0C" w:rsidRPr="00552800">
              <w:rPr>
                <w:b/>
                <w:bCs/>
              </w:rPr>
              <w:t> §</w:t>
            </w:r>
          </w:p>
          <w:p w14:paraId="4D085B99" w14:textId="77777777" w:rsidR="00D17A2B" w:rsidRPr="00552800" w:rsidRDefault="00D17A2B" w:rsidP="00552800">
            <w:pPr>
              <w:pStyle w:val="LagPararubrik"/>
              <w:rPr>
                <w:b/>
                <w:bCs/>
              </w:rPr>
            </w:pPr>
            <w:r w:rsidRPr="00552800">
              <w:rPr>
                <w:b/>
                <w:bCs/>
              </w:rPr>
              <w:t>Behörighetskrav</w:t>
            </w:r>
          </w:p>
          <w:p w14:paraId="54AEC975" w14:textId="306A7AFC" w:rsidR="00D17A2B" w:rsidRPr="00552800" w:rsidRDefault="00552800" w:rsidP="00552800">
            <w:pPr>
              <w:pStyle w:val="ANormal"/>
              <w:rPr>
                <w:b/>
                <w:bCs/>
              </w:rPr>
            </w:pPr>
            <w:r w:rsidRPr="00552800">
              <w:rPr>
                <w:b/>
                <w:bCs/>
              </w:rPr>
              <w:tab/>
            </w:r>
            <w:r w:rsidR="00D17A2B" w:rsidRPr="00552800">
              <w:rPr>
                <w:b/>
                <w:bCs/>
              </w:rPr>
              <w:t>Landskapsregeringen fastställer behörighetskraven för rektorstjänsten och biträdande rektorstjänsten.</w:t>
            </w:r>
          </w:p>
          <w:p w14:paraId="50737547" w14:textId="21322232" w:rsidR="00D17A2B" w:rsidRPr="00552800" w:rsidRDefault="00552800" w:rsidP="00552800">
            <w:pPr>
              <w:pStyle w:val="ANormal"/>
              <w:rPr>
                <w:b/>
                <w:bCs/>
              </w:rPr>
            </w:pPr>
            <w:r w:rsidRPr="00552800">
              <w:rPr>
                <w:b/>
                <w:bCs/>
              </w:rPr>
              <w:tab/>
            </w:r>
            <w:r w:rsidR="00D17A2B" w:rsidRPr="00552800">
              <w:rPr>
                <w:b/>
                <w:bCs/>
              </w:rPr>
              <w:t>Behörighetskrav för lärare och övrig personal vid skolan bestäms i reglementet.</w:t>
            </w:r>
          </w:p>
          <w:p w14:paraId="5E6522C8" w14:textId="77777777" w:rsidR="00D17A2B" w:rsidRPr="00552800" w:rsidRDefault="00552800" w:rsidP="00552800">
            <w:pPr>
              <w:pStyle w:val="ANormal"/>
              <w:rPr>
                <w:b/>
                <w:bCs/>
              </w:rPr>
            </w:pPr>
            <w:r w:rsidRPr="00552800">
              <w:rPr>
                <w:b/>
                <w:bCs/>
              </w:rPr>
              <w:tab/>
            </w:r>
            <w:r w:rsidR="00D17A2B" w:rsidRPr="00552800">
              <w:rPr>
                <w:b/>
                <w:bCs/>
              </w:rPr>
              <w:t>Landskapsregeringen och direktionen kan av särskilda skäl i ett enskilt fall medge undantag från fastställda behörighetskrav.</w:t>
            </w:r>
          </w:p>
          <w:p w14:paraId="26B5152B" w14:textId="63B488F4" w:rsidR="00552800" w:rsidRDefault="00552800" w:rsidP="00552800">
            <w:pPr>
              <w:pStyle w:val="ANormal"/>
            </w:pPr>
          </w:p>
        </w:tc>
        <w:tc>
          <w:tcPr>
            <w:tcW w:w="146" w:type="pct"/>
          </w:tcPr>
          <w:p w14:paraId="0BF9D34A" w14:textId="77777777" w:rsidR="00D17A2B" w:rsidRDefault="00D17A2B">
            <w:pPr>
              <w:pStyle w:val="ANormal"/>
            </w:pPr>
          </w:p>
        </w:tc>
        <w:tc>
          <w:tcPr>
            <w:tcW w:w="2427" w:type="pct"/>
          </w:tcPr>
          <w:p w14:paraId="46D248A7" w14:textId="77777777" w:rsidR="00D17A2B" w:rsidRDefault="00D17A2B" w:rsidP="00552800">
            <w:pPr>
              <w:pStyle w:val="ANormal"/>
            </w:pPr>
          </w:p>
          <w:p w14:paraId="293736F8" w14:textId="77777777" w:rsidR="00552800" w:rsidRDefault="00552800" w:rsidP="00552800">
            <w:pPr>
              <w:pStyle w:val="ANormal"/>
            </w:pPr>
          </w:p>
          <w:p w14:paraId="51B77D5E" w14:textId="77777777" w:rsidR="00552800" w:rsidRPr="00552800" w:rsidRDefault="00552800" w:rsidP="00552800">
            <w:pPr>
              <w:pStyle w:val="ANormal"/>
              <w:rPr>
                <w:i/>
                <w:iCs/>
              </w:rPr>
            </w:pPr>
            <w:r>
              <w:tab/>
            </w:r>
            <w:r w:rsidRPr="00552800">
              <w:rPr>
                <w:i/>
                <w:iCs/>
              </w:rPr>
              <w:t>Paragrafen upphävs</w:t>
            </w:r>
          </w:p>
          <w:p w14:paraId="0A2B67FF" w14:textId="4B17C07A" w:rsidR="00552800" w:rsidRDefault="00552800" w:rsidP="00552800">
            <w:pPr>
              <w:pStyle w:val="ANormal"/>
            </w:pPr>
          </w:p>
        </w:tc>
      </w:tr>
      <w:tr w:rsidR="00D17A2B" w14:paraId="2287ADAB" w14:textId="77777777" w:rsidTr="00AA3B63">
        <w:tc>
          <w:tcPr>
            <w:tcW w:w="2427" w:type="pct"/>
          </w:tcPr>
          <w:p w14:paraId="16779CC2" w14:textId="77777777" w:rsidR="00D17A2B" w:rsidRDefault="00D17A2B" w:rsidP="00D17A2B">
            <w:pPr>
              <w:pStyle w:val="ANormal"/>
            </w:pPr>
          </w:p>
          <w:p w14:paraId="05C569AD" w14:textId="1AA68F3D" w:rsidR="00D17A2B" w:rsidRPr="00552800" w:rsidRDefault="00D17A2B" w:rsidP="00D17A2B">
            <w:pPr>
              <w:pStyle w:val="LagParagraf"/>
            </w:pPr>
            <w:r w:rsidRPr="00552800">
              <w:t>33</w:t>
            </w:r>
            <w:r w:rsidR="00CC5D0C" w:rsidRPr="00552800">
              <w:t> §</w:t>
            </w:r>
          </w:p>
          <w:p w14:paraId="0173CD9B" w14:textId="77777777" w:rsidR="00D17A2B" w:rsidRPr="00552800" w:rsidRDefault="00D17A2B" w:rsidP="00D17A2B">
            <w:pPr>
              <w:pStyle w:val="LagPararubrik"/>
            </w:pPr>
            <w:r w:rsidRPr="00552800">
              <w:t>Tystnadsplikt och utlämnande av uppgifter</w:t>
            </w:r>
          </w:p>
          <w:p w14:paraId="52A37488" w14:textId="43D62FDE" w:rsidR="00D17A2B" w:rsidRPr="00552800" w:rsidRDefault="00552800" w:rsidP="00D17A2B">
            <w:pPr>
              <w:pStyle w:val="ANormal"/>
            </w:pPr>
            <w:r w:rsidRPr="00552800">
              <w:tab/>
            </w:r>
            <w:r w:rsidR="00D17A2B" w:rsidRPr="00552800">
              <w:t xml:space="preserve">Den som är anställd vid skolan får inte informera en utomstående om vad som vid skötseln av uppgifter som rör skolväsendet framkommit i fråga om personliga eller ekonomiska omständigheter som rör en studerande eller medlemmar av den </w:t>
            </w:r>
            <w:r w:rsidR="00D17A2B" w:rsidRPr="00552800">
              <w:lastRenderedPageBreak/>
              <w:t>studerandes familj utan samtycke av den berörda personen eller, om denna inte själv kan bedöma innebörden av samtycket, av personens vårdnadshavare.</w:t>
            </w:r>
          </w:p>
          <w:p w14:paraId="03729822" w14:textId="546336F2" w:rsidR="00D17A2B" w:rsidRPr="00552800" w:rsidRDefault="00552800" w:rsidP="00D17A2B">
            <w:pPr>
              <w:pStyle w:val="ANormal"/>
            </w:pPr>
            <w:r w:rsidRPr="00552800">
              <w:tab/>
            </w:r>
            <w:r w:rsidR="00D17A2B" w:rsidRPr="00552800">
              <w:t>Tjänstemän vid skolan får utan hinder av 1</w:t>
            </w:r>
            <w:r w:rsidR="00CC5D0C" w:rsidRPr="00552800">
              <w:t> mom.</w:t>
            </w:r>
            <w:r w:rsidR="00D17A2B" w:rsidRPr="00552800">
              <w:t xml:space="preserve"> och vad som i övrigt bestäms om tystnadsplikt lämna uppgifter till varandra samt till andra organ inom landskapets förvaltning, om uppgifterna är nödvändiga för att en studerandes skolgång skall kunna ordnas på ett ändamålsenligt sätt. Vad som</w:t>
            </w:r>
            <w:r w:rsidRPr="00552800">
              <w:t xml:space="preserve"> </w:t>
            </w:r>
            <w:r w:rsidR="00D17A2B" w:rsidRPr="00552800">
              <w:t>är stadgat i 1</w:t>
            </w:r>
            <w:r w:rsidR="00CC5D0C" w:rsidRPr="00552800">
              <w:t> mom.</w:t>
            </w:r>
            <w:r w:rsidR="00D17A2B" w:rsidRPr="00552800">
              <w:t xml:space="preserve"> hindrar inte heller att uppgifter lämnas till den som på tjänstens vägnar har rätt att få kännedom om saken.</w:t>
            </w:r>
          </w:p>
          <w:p w14:paraId="5E42FEE1" w14:textId="152B9037" w:rsidR="00D17A2B" w:rsidRPr="00552800" w:rsidRDefault="00552800" w:rsidP="00D17A2B">
            <w:pPr>
              <w:pStyle w:val="ANormal"/>
            </w:pPr>
            <w:r w:rsidRPr="00552800">
              <w:tab/>
            </w:r>
            <w:r w:rsidR="00D17A2B" w:rsidRPr="00552800">
              <w:t>Om handlingars och uppgifters offentlighet gäller i övrigt vad som föreskrivs i offentlighetslagen (2021:79) för Åland. Till straff för brott mot tystnadsplikten i 1</w:t>
            </w:r>
            <w:r w:rsidR="00CC5D0C" w:rsidRPr="00552800">
              <w:t> mom.</w:t>
            </w:r>
            <w:r w:rsidR="00D17A2B" w:rsidRPr="00552800">
              <w:t xml:space="preserve"> döms enligt 28</w:t>
            </w:r>
            <w:r w:rsidR="00CC5D0C" w:rsidRPr="00552800">
              <w:t> §</w:t>
            </w:r>
            <w:r w:rsidR="00D17A2B" w:rsidRPr="00552800">
              <w:t xml:space="preserve"> i offentlighetslagen för Åland, om inte strängare straff för gärningen föreskrivs i någon annan lag. (2021/112)</w:t>
            </w:r>
          </w:p>
          <w:p w14:paraId="234DB5A5" w14:textId="30D94F21" w:rsidR="00D17A2B" w:rsidRDefault="00D17A2B" w:rsidP="00D17A2B">
            <w:pPr>
              <w:pStyle w:val="ANormal"/>
            </w:pPr>
          </w:p>
        </w:tc>
        <w:tc>
          <w:tcPr>
            <w:tcW w:w="146" w:type="pct"/>
          </w:tcPr>
          <w:p w14:paraId="773E2FFD" w14:textId="77777777" w:rsidR="00D17A2B" w:rsidRDefault="00D17A2B">
            <w:pPr>
              <w:pStyle w:val="ANormal"/>
            </w:pPr>
          </w:p>
        </w:tc>
        <w:tc>
          <w:tcPr>
            <w:tcW w:w="2427" w:type="pct"/>
          </w:tcPr>
          <w:p w14:paraId="03D0EAE4" w14:textId="77777777" w:rsidR="00D17A2B" w:rsidRDefault="00D17A2B" w:rsidP="00552800">
            <w:pPr>
              <w:pStyle w:val="ANormal"/>
            </w:pPr>
          </w:p>
          <w:p w14:paraId="00CFDC1D" w14:textId="1229D0DD" w:rsidR="00D17A2B" w:rsidRPr="002E7AE6" w:rsidRDefault="00D17A2B" w:rsidP="00552800">
            <w:pPr>
              <w:pStyle w:val="LagParagraf"/>
            </w:pPr>
            <w:r w:rsidRPr="002E7AE6">
              <w:t>33</w:t>
            </w:r>
            <w:r w:rsidR="00CC5D0C">
              <w:t> §</w:t>
            </w:r>
          </w:p>
          <w:p w14:paraId="413BE940" w14:textId="77777777" w:rsidR="00D17A2B" w:rsidRPr="00552800" w:rsidRDefault="00D17A2B" w:rsidP="00552800">
            <w:pPr>
              <w:pStyle w:val="LagPararubrik"/>
              <w:rPr>
                <w:b/>
                <w:bCs/>
              </w:rPr>
            </w:pPr>
            <w:r w:rsidRPr="00552800">
              <w:rPr>
                <w:b/>
                <w:bCs/>
              </w:rPr>
              <w:t>Sekretess, tystnadsplikt, dataskydd och tillsyn</w:t>
            </w:r>
          </w:p>
          <w:p w14:paraId="3270163E" w14:textId="0AC4FBD6" w:rsidR="00D17A2B" w:rsidRPr="00552800" w:rsidRDefault="00D17A2B" w:rsidP="00552800">
            <w:pPr>
              <w:pStyle w:val="ANormal"/>
              <w:rPr>
                <w:b/>
                <w:bCs/>
              </w:rPr>
            </w:pPr>
            <w:r w:rsidRPr="00552800">
              <w:rPr>
                <w:b/>
                <w:bCs/>
              </w:rPr>
              <w:tab/>
              <w:t>Beträffande sekretess, tystnadsplikt och behandling av personuppgifter tillämpas vad som föreskrivs i 10</w:t>
            </w:r>
            <w:r w:rsidR="00552800" w:rsidRPr="00552800">
              <w:rPr>
                <w:b/>
                <w:bCs/>
              </w:rPr>
              <w:t> </w:t>
            </w:r>
            <w:r w:rsidRPr="00552800">
              <w:rPr>
                <w:b/>
                <w:bCs/>
              </w:rPr>
              <w:t>kap</w:t>
            </w:r>
            <w:r w:rsidR="00552800" w:rsidRPr="00552800">
              <w:rPr>
                <w:b/>
                <w:bCs/>
              </w:rPr>
              <w:t>.</w:t>
            </w:r>
            <w:r w:rsidRPr="00552800">
              <w:rPr>
                <w:b/>
                <w:bCs/>
              </w:rPr>
              <w:t xml:space="preserve"> i gymnasielagen för Åland.</w:t>
            </w:r>
          </w:p>
          <w:p w14:paraId="11120D3C" w14:textId="41FDF7E4" w:rsidR="00D17A2B" w:rsidRPr="00552800" w:rsidRDefault="00D17A2B" w:rsidP="00552800">
            <w:pPr>
              <w:pStyle w:val="ANormal"/>
              <w:rPr>
                <w:b/>
                <w:bCs/>
              </w:rPr>
            </w:pPr>
            <w:r w:rsidRPr="00552800">
              <w:rPr>
                <w:b/>
                <w:bCs/>
              </w:rPr>
              <w:lastRenderedPageBreak/>
              <w:tab/>
              <w:t>Gällande tillsyn över utbildning enligt denna lag tillämpas vad som föreskrivs i 9</w:t>
            </w:r>
            <w:r w:rsidR="00CC5D0C" w:rsidRPr="00552800">
              <w:rPr>
                <w:b/>
                <w:bCs/>
              </w:rPr>
              <w:t> kap.</w:t>
            </w:r>
            <w:r w:rsidRPr="00552800">
              <w:rPr>
                <w:b/>
                <w:bCs/>
              </w:rPr>
              <w:t xml:space="preserve"> i gymnasielagen för Åland.</w:t>
            </w:r>
          </w:p>
          <w:p w14:paraId="27C3EDD4" w14:textId="77777777" w:rsidR="00D17A2B" w:rsidRDefault="00D17A2B" w:rsidP="00552800">
            <w:pPr>
              <w:pStyle w:val="ANormal"/>
            </w:pPr>
          </w:p>
        </w:tc>
      </w:tr>
      <w:tr w:rsidR="00D26C59" w14:paraId="7EC4446E" w14:textId="77777777" w:rsidTr="00AA3B63">
        <w:tc>
          <w:tcPr>
            <w:tcW w:w="2427" w:type="pct"/>
          </w:tcPr>
          <w:p w14:paraId="0CC8E97D" w14:textId="77777777" w:rsidR="00552800" w:rsidRDefault="00552800" w:rsidP="00552800">
            <w:pPr>
              <w:pStyle w:val="ANormal"/>
            </w:pPr>
            <w:bookmarkStart w:id="5" w:name="_Hlk206405569"/>
          </w:p>
          <w:p w14:paraId="5485FAD8" w14:textId="7336D0DA" w:rsidR="00D26C59" w:rsidRDefault="00D26C59" w:rsidP="001D072A">
            <w:pPr>
              <w:pStyle w:val="LagParagraf"/>
            </w:pPr>
            <w:r>
              <w:t>34</w:t>
            </w:r>
            <w:r w:rsidR="00CC5D0C">
              <w:t> §</w:t>
            </w:r>
          </w:p>
          <w:p w14:paraId="32F51327" w14:textId="77777777" w:rsidR="00D26C59" w:rsidRDefault="00D26C59" w:rsidP="00D26C59">
            <w:pPr>
              <w:pStyle w:val="LagPararubrik"/>
            </w:pPr>
            <w:r>
              <w:t>Besvär</w:t>
            </w:r>
          </w:p>
          <w:p w14:paraId="7EEC7B1B" w14:textId="193026FF" w:rsidR="00D26C59" w:rsidRDefault="00552800" w:rsidP="00D26C59">
            <w:pPr>
              <w:pStyle w:val="ANormal"/>
            </w:pPr>
            <w:r>
              <w:tab/>
            </w:r>
            <w:r w:rsidR="00D26C59">
              <w:t>Beslut som med stöd av denna lag fattats av direktionen eller tjänsteman enligt delegerad beslutanderätt kan överklagas hos Ålands förvaltningsdomstol.</w:t>
            </w:r>
          </w:p>
          <w:p w14:paraId="513BC700" w14:textId="6AFED91C" w:rsidR="00D26C59" w:rsidRPr="00552800" w:rsidRDefault="00552800" w:rsidP="00D26C59">
            <w:pPr>
              <w:pStyle w:val="ANormal"/>
              <w:rPr>
                <w:b/>
                <w:bCs/>
              </w:rPr>
            </w:pPr>
            <w:r>
              <w:tab/>
            </w:r>
            <w:r w:rsidR="00D26C59">
              <w:t xml:space="preserve">Besvär över lagligheten av beslut som landskapsregeringen fattat med stöd av denna lag får anföras hos högsta förvaltningsdomstolen. </w:t>
            </w:r>
            <w:r w:rsidR="00D26C59" w:rsidRPr="00552800">
              <w:rPr>
                <w:b/>
                <w:bCs/>
              </w:rPr>
              <w:t>I landskapsregeringens beslut i utnämningsärenden får ändring inte sökas genom besvär.</w:t>
            </w:r>
          </w:p>
          <w:p w14:paraId="4D003DE2" w14:textId="77777777" w:rsidR="00D26C59" w:rsidRDefault="00D26C59">
            <w:pPr>
              <w:pStyle w:val="ANormal"/>
            </w:pPr>
          </w:p>
        </w:tc>
        <w:tc>
          <w:tcPr>
            <w:tcW w:w="146" w:type="pct"/>
          </w:tcPr>
          <w:p w14:paraId="1D52EF1B" w14:textId="77777777" w:rsidR="00D26C59" w:rsidRDefault="00D26C59">
            <w:pPr>
              <w:pStyle w:val="ANormal"/>
            </w:pPr>
          </w:p>
        </w:tc>
        <w:tc>
          <w:tcPr>
            <w:tcW w:w="2427" w:type="pct"/>
          </w:tcPr>
          <w:p w14:paraId="55B4717F" w14:textId="77777777" w:rsidR="00552800" w:rsidRDefault="00552800" w:rsidP="00552800">
            <w:pPr>
              <w:pStyle w:val="ANormal"/>
            </w:pPr>
          </w:p>
          <w:p w14:paraId="711FC6F6" w14:textId="12B21AA2" w:rsidR="00D26C59" w:rsidRPr="008D1D65" w:rsidRDefault="00D26C59" w:rsidP="001D072A">
            <w:pPr>
              <w:pStyle w:val="LagParagraf"/>
            </w:pPr>
            <w:r w:rsidRPr="002E7AE6">
              <w:t>34</w:t>
            </w:r>
            <w:r w:rsidR="00CC5D0C">
              <w:t> §</w:t>
            </w:r>
          </w:p>
          <w:p w14:paraId="6B20B790" w14:textId="77777777" w:rsidR="00D26C59" w:rsidRPr="008D1D65" w:rsidRDefault="00D26C59" w:rsidP="00D26C59">
            <w:pPr>
              <w:keepNext/>
              <w:keepLines/>
              <w:tabs>
                <w:tab w:val="left" w:pos="283"/>
              </w:tabs>
              <w:suppressAutoHyphens/>
              <w:jc w:val="center"/>
              <w:rPr>
                <w:i/>
                <w:iCs/>
                <w:sz w:val="22"/>
                <w:szCs w:val="20"/>
              </w:rPr>
            </w:pPr>
            <w:r w:rsidRPr="008D1D65">
              <w:rPr>
                <w:i/>
                <w:iCs/>
                <w:sz w:val="22"/>
                <w:szCs w:val="20"/>
              </w:rPr>
              <w:t>Besvär</w:t>
            </w:r>
          </w:p>
          <w:p w14:paraId="612EF43D" w14:textId="77777777" w:rsidR="00D26C59" w:rsidRPr="008779E3" w:rsidRDefault="00D26C59" w:rsidP="00D26C59">
            <w:pPr>
              <w:tabs>
                <w:tab w:val="left" w:pos="283"/>
              </w:tabs>
              <w:jc w:val="both"/>
              <w:rPr>
                <w:sz w:val="22"/>
                <w:szCs w:val="20"/>
              </w:rPr>
            </w:pPr>
            <w:r>
              <w:rPr>
                <w:sz w:val="22"/>
                <w:szCs w:val="20"/>
              </w:rPr>
              <w:tab/>
            </w:r>
            <w:r w:rsidRPr="008779E3">
              <w:rPr>
                <w:sz w:val="22"/>
                <w:szCs w:val="20"/>
              </w:rPr>
              <w:t xml:space="preserve">Beslut som med stöd av denna lag fattats av </w:t>
            </w:r>
            <w:r w:rsidRPr="00552800">
              <w:rPr>
                <w:b/>
                <w:bCs/>
                <w:sz w:val="22"/>
                <w:szCs w:val="20"/>
              </w:rPr>
              <w:t xml:space="preserve">styrelsen för eller tjänsteman vid Ålands gymnasiemyndighet får </w:t>
            </w:r>
            <w:r w:rsidRPr="008779E3">
              <w:rPr>
                <w:sz w:val="22"/>
                <w:szCs w:val="20"/>
              </w:rPr>
              <w:t>överklagas hos Ålands förvaltningsdomstol.</w:t>
            </w:r>
          </w:p>
          <w:p w14:paraId="11AB96C8" w14:textId="6C0770AC" w:rsidR="00D26C59" w:rsidRPr="00AA3B63" w:rsidRDefault="00D26C59" w:rsidP="00AA3B63">
            <w:pPr>
              <w:tabs>
                <w:tab w:val="left" w:pos="283"/>
              </w:tabs>
              <w:jc w:val="both"/>
              <w:rPr>
                <w:sz w:val="22"/>
                <w:szCs w:val="20"/>
              </w:rPr>
            </w:pPr>
            <w:r>
              <w:rPr>
                <w:sz w:val="22"/>
                <w:szCs w:val="20"/>
              </w:rPr>
              <w:tab/>
            </w:r>
            <w:r w:rsidRPr="008779E3">
              <w:rPr>
                <w:sz w:val="22"/>
                <w:szCs w:val="20"/>
              </w:rPr>
              <w:t xml:space="preserve">Besvär över lagligheten av beslut som landskapsregeringen fattat med stöd av denna lag får anföras hos högsta förvaltningsdomstolen. </w:t>
            </w:r>
          </w:p>
        </w:tc>
      </w:tr>
      <w:tr w:rsidR="00D26C59" w14:paraId="66838F8C" w14:textId="77777777" w:rsidTr="00AA3B63">
        <w:tc>
          <w:tcPr>
            <w:tcW w:w="2427" w:type="pct"/>
          </w:tcPr>
          <w:p w14:paraId="0A1FC190" w14:textId="77777777" w:rsidR="00552800" w:rsidRDefault="00552800" w:rsidP="00552800">
            <w:pPr>
              <w:pStyle w:val="ANormal"/>
            </w:pPr>
          </w:p>
          <w:p w14:paraId="25DCB099" w14:textId="20985097" w:rsidR="00D26C59" w:rsidRPr="00AA3B63" w:rsidRDefault="00D26C59" w:rsidP="001D072A">
            <w:pPr>
              <w:pStyle w:val="LagParagraf"/>
              <w:rPr>
                <w:b/>
                <w:bCs/>
              </w:rPr>
            </w:pPr>
            <w:r w:rsidRPr="00AA3B63">
              <w:rPr>
                <w:b/>
                <w:bCs/>
              </w:rPr>
              <w:t>35a</w:t>
            </w:r>
            <w:r w:rsidR="00CC5D0C" w:rsidRPr="00AA3B63">
              <w:rPr>
                <w:b/>
                <w:bCs/>
              </w:rPr>
              <w:t> §</w:t>
            </w:r>
            <w:r w:rsidR="00552800" w:rsidRPr="00AA3B63">
              <w:rPr>
                <w:b/>
                <w:bCs/>
              </w:rPr>
              <w:t xml:space="preserve"> </w:t>
            </w:r>
            <w:r w:rsidRPr="00AA3B63">
              <w:rPr>
                <w:b/>
                <w:bCs/>
              </w:rPr>
              <w:t>(2017/103)</w:t>
            </w:r>
          </w:p>
          <w:p w14:paraId="1E6FA238" w14:textId="77777777" w:rsidR="00D26C59" w:rsidRPr="00AA3B63" w:rsidRDefault="00D26C59" w:rsidP="00D26C59">
            <w:pPr>
              <w:pStyle w:val="LagPararubrik"/>
              <w:rPr>
                <w:b/>
                <w:bCs/>
              </w:rPr>
            </w:pPr>
            <w:r w:rsidRPr="00AA3B63">
              <w:rPr>
                <w:b/>
                <w:bCs/>
              </w:rPr>
              <w:t>Elektronisk anslagstavla</w:t>
            </w:r>
          </w:p>
          <w:p w14:paraId="3BAF0082" w14:textId="4F52DA09" w:rsidR="00D26C59" w:rsidRPr="00AA3B63" w:rsidRDefault="00552800" w:rsidP="00D26C59">
            <w:pPr>
              <w:pStyle w:val="ANormal"/>
              <w:rPr>
                <w:b/>
                <w:bCs/>
              </w:rPr>
            </w:pPr>
            <w:r w:rsidRPr="00AA3B63">
              <w:rPr>
                <w:b/>
                <w:bCs/>
              </w:rPr>
              <w:tab/>
            </w:r>
            <w:r w:rsidR="00D26C59" w:rsidRPr="00AA3B63">
              <w:rPr>
                <w:b/>
                <w:bCs/>
              </w:rPr>
              <w:t>Ålands folkhögskola ska ha en elektronisk anslagstavla på sin webbplats. Vid tillkännagivandet på anslagstavlan ska bestämmelserna om offentlig delgivning i förvaltningslagen (2008:9) för landskapet Åland iakttas i tillämpliga delar.</w:t>
            </w:r>
          </w:p>
          <w:p w14:paraId="730AE77C" w14:textId="2C617D4D" w:rsidR="00D26C59" w:rsidRPr="00AA3B63" w:rsidRDefault="00552800" w:rsidP="00D26C59">
            <w:pPr>
              <w:pStyle w:val="ANormal"/>
              <w:rPr>
                <w:b/>
                <w:bCs/>
              </w:rPr>
            </w:pPr>
            <w:r w:rsidRPr="00AA3B63">
              <w:rPr>
                <w:b/>
                <w:bCs/>
              </w:rPr>
              <w:tab/>
            </w:r>
            <w:r w:rsidR="00D26C59" w:rsidRPr="00AA3B63">
              <w:rPr>
                <w:b/>
                <w:bCs/>
              </w:rPr>
              <w:t xml:space="preserve">Den elektroniska anslagstavlan ska vara lättillgänglig och kunna särskiljas från övrigt innehåll på webbplatsen. Folkhögskolan ska i sina lokaler eller på någon annan plats ge allmänheten möjlighet att ta del av </w:t>
            </w:r>
          </w:p>
          <w:p w14:paraId="23B9B9D4" w14:textId="77777777" w:rsidR="00D26C59" w:rsidRPr="00AA3B63" w:rsidRDefault="00D26C59">
            <w:pPr>
              <w:pStyle w:val="ANormal"/>
              <w:rPr>
                <w:b/>
                <w:bCs/>
              </w:rPr>
            </w:pPr>
            <w:r w:rsidRPr="00AA3B63">
              <w:rPr>
                <w:b/>
                <w:bCs/>
              </w:rPr>
              <w:t>innehållet på den elektroniska anslagstavlan.</w:t>
            </w:r>
          </w:p>
          <w:p w14:paraId="47C0EA03" w14:textId="0D03EEDF" w:rsidR="00552800" w:rsidRDefault="00552800">
            <w:pPr>
              <w:pStyle w:val="ANormal"/>
            </w:pPr>
          </w:p>
        </w:tc>
        <w:tc>
          <w:tcPr>
            <w:tcW w:w="146" w:type="pct"/>
          </w:tcPr>
          <w:p w14:paraId="4EDE46D6" w14:textId="77777777" w:rsidR="00D26C59" w:rsidRDefault="00D26C59">
            <w:pPr>
              <w:pStyle w:val="ANormal"/>
            </w:pPr>
          </w:p>
        </w:tc>
        <w:tc>
          <w:tcPr>
            <w:tcW w:w="2427" w:type="pct"/>
          </w:tcPr>
          <w:p w14:paraId="19DFCDD7" w14:textId="77777777" w:rsidR="00D26C59" w:rsidRDefault="00D26C59" w:rsidP="00552800">
            <w:pPr>
              <w:pStyle w:val="ANormal"/>
            </w:pPr>
          </w:p>
          <w:p w14:paraId="42479CDE" w14:textId="77777777" w:rsidR="00552800" w:rsidRDefault="00552800" w:rsidP="00552800">
            <w:pPr>
              <w:pStyle w:val="ANormal"/>
            </w:pPr>
          </w:p>
          <w:p w14:paraId="39E87AE9" w14:textId="5059BD4D" w:rsidR="00D26C59" w:rsidRPr="00552800" w:rsidRDefault="00552800" w:rsidP="00552800">
            <w:pPr>
              <w:pStyle w:val="ANormal"/>
              <w:rPr>
                <w:i/>
                <w:iCs/>
              </w:rPr>
            </w:pPr>
            <w:r>
              <w:tab/>
            </w:r>
            <w:r w:rsidR="00D26C59" w:rsidRPr="00552800">
              <w:rPr>
                <w:i/>
                <w:iCs/>
              </w:rPr>
              <w:t>Paragrafen upphävs</w:t>
            </w:r>
          </w:p>
          <w:p w14:paraId="4050601A" w14:textId="77777777" w:rsidR="00D26C59" w:rsidRDefault="00D26C59">
            <w:pPr>
              <w:pStyle w:val="ANormal"/>
            </w:pPr>
          </w:p>
        </w:tc>
      </w:tr>
      <w:tr w:rsidR="00D26C59" w14:paraId="63B823EE" w14:textId="77777777" w:rsidTr="00AA3B63">
        <w:tc>
          <w:tcPr>
            <w:tcW w:w="2427" w:type="pct"/>
          </w:tcPr>
          <w:p w14:paraId="3A8BBA0A" w14:textId="77777777" w:rsidR="00D26C59" w:rsidRDefault="00D26C59">
            <w:pPr>
              <w:pStyle w:val="ANormal"/>
            </w:pPr>
          </w:p>
          <w:p w14:paraId="78331FE0" w14:textId="77777777" w:rsidR="00D26C59" w:rsidRDefault="00D26C59">
            <w:pPr>
              <w:pStyle w:val="ANormal"/>
            </w:pPr>
          </w:p>
          <w:p w14:paraId="53E7B9CF" w14:textId="77777777" w:rsidR="00D26C59" w:rsidRPr="00312E96" w:rsidRDefault="00312E96">
            <w:pPr>
              <w:pStyle w:val="ANormal"/>
              <w:rPr>
                <w:i/>
                <w:iCs/>
              </w:rPr>
            </w:pPr>
            <w:r>
              <w:tab/>
            </w:r>
            <w:r w:rsidRPr="00312E96">
              <w:rPr>
                <w:i/>
                <w:iCs/>
              </w:rPr>
              <w:t>Ny paragraf</w:t>
            </w:r>
          </w:p>
          <w:p w14:paraId="30B0B227" w14:textId="1FC1D15B" w:rsidR="00312E96" w:rsidRDefault="00312E96">
            <w:pPr>
              <w:pStyle w:val="ANormal"/>
            </w:pPr>
          </w:p>
        </w:tc>
        <w:tc>
          <w:tcPr>
            <w:tcW w:w="146" w:type="pct"/>
          </w:tcPr>
          <w:p w14:paraId="05AF466E" w14:textId="77777777" w:rsidR="00D26C59" w:rsidRDefault="00D26C59">
            <w:pPr>
              <w:pStyle w:val="ANormal"/>
            </w:pPr>
          </w:p>
        </w:tc>
        <w:tc>
          <w:tcPr>
            <w:tcW w:w="2427" w:type="pct"/>
          </w:tcPr>
          <w:p w14:paraId="79B468C2" w14:textId="77777777" w:rsidR="00312E96" w:rsidRDefault="00312E96" w:rsidP="00312E96">
            <w:pPr>
              <w:pStyle w:val="ANormal"/>
            </w:pPr>
          </w:p>
          <w:p w14:paraId="27B87801" w14:textId="7BD01B4E" w:rsidR="00D26C59" w:rsidRPr="00AA3B63" w:rsidRDefault="00D26C59" w:rsidP="00312E96">
            <w:pPr>
              <w:pStyle w:val="LagParagraf"/>
              <w:rPr>
                <w:b/>
                <w:bCs/>
              </w:rPr>
            </w:pPr>
            <w:r w:rsidRPr="00AA3B63">
              <w:rPr>
                <w:b/>
                <w:bCs/>
              </w:rPr>
              <w:lastRenderedPageBreak/>
              <w:t>37</w:t>
            </w:r>
            <w:r w:rsidR="00CC5D0C" w:rsidRPr="00AA3B63">
              <w:rPr>
                <w:b/>
                <w:bCs/>
              </w:rPr>
              <w:t> §</w:t>
            </w:r>
          </w:p>
          <w:p w14:paraId="6AE07E33" w14:textId="00BAD24B" w:rsidR="00D26C59" w:rsidRPr="00AA3B63" w:rsidRDefault="00D26C59" w:rsidP="00312E96">
            <w:pPr>
              <w:pStyle w:val="LagPararubrik"/>
              <w:rPr>
                <w:b/>
                <w:bCs/>
              </w:rPr>
            </w:pPr>
            <w:r w:rsidRPr="00AA3B63">
              <w:rPr>
                <w:b/>
                <w:bCs/>
              </w:rPr>
              <w:t>Ikraftträdande och övergångsbestämmelser</w:t>
            </w:r>
          </w:p>
          <w:p w14:paraId="41566170" w14:textId="5E83E141" w:rsidR="00D26C59" w:rsidRPr="00AA3B63" w:rsidRDefault="00D26C59" w:rsidP="00312E96">
            <w:pPr>
              <w:pStyle w:val="ANormal"/>
              <w:rPr>
                <w:b/>
                <w:bCs/>
              </w:rPr>
            </w:pPr>
            <w:r w:rsidRPr="00AA3B63">
              <w:rPr>
                <w:b/>
                <w:bCs/>
              </w:rPr>
              <w:tab/>
              <w:t>Denna lag träder i kraft den 1 augusti 2026.</w:t>
            </w:r>
            <w:r w:rsidR="000E7CEF" w:rsidRPr="00AA3B63">
              <w:rPr>
                <w:b/>
                <w:bCs/>
              </w:rPr>
              <w:t xml:space="preserve"> Den läroplan för NYA-linjen som gäller vid tidpunkten för lagens ikraftträdande ska tillämpas till dess att bestämmelserna om utbildning som förbereder för examensutbildning i 4 kap. gymnasielagen för Åland träder i kraft den 1 augusti 2027. Övriga läroplaner för studielinjer inom den fria bildningen är fortsatt tillämpliga till dess att styrelsen för Ålands gymnasiemyndighet i enlighet med 13</w:t>
            </w:r>
            <w:r w:rsidR="00AA3B63">
              <w:rPr>
                <w:b/>
                <w:bCs/>
              </w:rPr>
              <w:t> </w:t>
            </w:r>
            <w:r w:rsidR="000E7CEF" w:rsidRPr="00AA3B63">
              <w:rPr>
                <w:b/>
                <w:bCs/>
              </w:rPr>
              <w:t>§ 1</w:t>
            </w:r>
            <w:r w:rsidR="00AA3B63">
              <w:rPr>
                <w:b/>
                <w:bCs/>
              </w:rPr>
              <w:t> </w:t>
            </w:r>
            <w:r w:rsidR="000E7CEF" w:rsidRPr="00AA3B63">
              <w:rPr>
                <w:b/>
                <w:bCs/>
              </w:rPr>
              <w:t>mom. i denna lag antar nya.</w:t>
            </w:r>
          </w:p>
          <w:p w14:paraId="4B092ABF" w14:textId="7416D9D2" w:rsidR="00D21D49" w:rsidRPr="00AA3B63" w:rsidRDefault="00AA3B63" w:rsidP="00312E96">
            <w:pPr>
              <w:pStyle w:val="ANormal"/>
              <w:rPr>
                <w:b/>
                <w:bCs/>
              </w:rPr>
            </w:pPr>
            <w:r>
              <w:rPr>
                <w:b/>
                <w:bCs/>
              </w:rPr>
              <w:tab/>
            </w:r>
            <w:r w:rsidR="00D21D49" w:rsidRPr="00AA3B63">
              <w:rPr>
                <w:b/>
                <w:bCs/>
              </w:rPr>
              <w:t>Beträffande de studerande vid NYAlinjen är undervisningen avgiftsfri och de upphävda bestämmelserna i 15</w:t>
            </w:r>
            <w:r>
              <w:rPr>
                <w:b/>
                <w:bCs/>
              </w:rPr>
              <w:t> </w:t>
            </w:r>
            <w:r w:rsidR="00D21D49" w:rsidRPr="00AA3B63">
              <w:rPr>
                <w:b/>
                <w:bCs/>
              </w:rPr>
              <w:t>§ om studiehandledning och stödundervisning, 17</w:t>
            </w:r>
            <w:r>
              <w:rPr>
                <w:b/>
                <w:bCs/>
              </w:rPr>
              <w:t> </w:t>
            </w:r>
            <w:r w:rsidR="00D21D49" w:rsidRPr="00AA3B63">
              <w:rPr>
                <w:b/>
                <w:bCs/>
              </w:rPr>
              <w:t>§ om avgiftsfri skolmåltid, 19</w:t>
            </w:r>
            <w:r>
              <w:rPr>
                <w:b/>
                <w:bCs/>
              </w:rPr>
              <w:t> </w:t>
            </w:r>
            <w:r w:rsidR="00D21D49" w:rsidRPr="00AA3B63">
              <w:rPr>
                <w:b/>
                <w:bCs/>
              </w:rPr>
              <w:t>§ om ersättning för skolskjuts och 22</w:t>
            </w:r>
            <w:r>
              <w:rPr>
                <w:b/>
                <w:bCs/>
              </w:rPr>
              <w:t> </w:t>
            </w:r>
            <w:r w:rsidR="00D21D49" w:rsidRPr="00AA3B63">
              <w:rPr>
                <w:b/>
                <w:bCs/>
              </w:rPr>
              <w:t>§ om rättelse av bedömning av studieprestation tillämpas till dess att bestämmelserna om utbildning som förbereder för examensutbildning i 4</w:t>
            </w:r>
            <w:r>
              <w:rPr>
                <w:b/>
                <w:bCs/>
              </w:rPr>
              <w:t> </w:t>
            </w:r>
            <w:r w:rsidR="00D21D49" w:rsidRPr="00AA3B63">
              <w:rPr>
                <w:b/>
                <w:bCs/>
              </w:rPr>
              <w:t>kap. i gymnasielagen för Åland träder i kraft den 1 augusti 2027.</w:t>
            </w:r>
          </w:p>
          <w:p w14:paraId="29E4E9B8" w14:textId="6DCEC7F9" w:rsidR="00D26C59" w:rsidRPr="00AA3B63" w:rsidRDefault="00D26C59" w:rsidP="00312E96">
            <w:pPr>
              <w:pStyle w:val="ANormal"/>
              <w:rPr>
                <w:b/>
                <w:bCs/>
              </w:rPr>
            </w:pPr>
            <w:r w:rsidRPr="00AA3B63">
              <w:rPr>
                <w:b/>
                <w:bCs/>
              </w:rPr>
              <w:tab/>
              <w:t>Åtgärder som lagen förutsätter får vidtas innan lagen träder i kraft.</w:t>
            </w:r>
          </w:p>
          <w:p w14:paraId="4DE6FE20" w14:textId="30DA7B84" w:rsidR="00D26C59" w:rsidRPr="00AA3B63" w:rsidRDefault="00D26C59" w:rsidP="00312E96">
            <w:pPr>
              <w:pStyle w:val="ANormal"/>
              <w:rPr>
                <w:b/>
                <w:bCs/>
              </w:rPr>
            </w:pPr>
            <w:r w:rsidRPr="00AA3B63">
              <w:rPr>
                <w:b/>
                <w:bCs/>
              </w:rPr>
              <w:tab/>
              <w:t>Mandatperioden för direktionen för Ålands folkhögskola, vars uppgifter i enlighet med landskapslagen om Ålands gymnasiemyndighet övergår på gymnasiemyndigheten, upphör då en ny styrelse för Ålands gymnasiemyndighet utses enligt 18</w:t>
            </w:r>
            <w:r w:rsidR="00CC5D0C" w:rsidRPr="00AA3B63">
              <w:rPr>
                <w:b/>
                <w:bCs/>
              </w:rPr>
              <w:t> §</w:t>
            </w:r>
            <w:r w:rsidRPr="00AA3B63">
              <w:rPr>
                <w:b/>
                <w:bCs/>
              </w:rPr>
              <w:t xml:space="preserve"> 3</w:t>
            </w:r>
            <w:r w:rsidR="00CC5D0C" w:rsidRPr="00AA3B63">
              <w:rPr>
                <w:b/>
                <w:bCs/>
              </w:rPr>
              <w:t> mom.</w:t>
            </w:r>
            <w:r w:rsidRPr="00AA3B63">
              <w:rPr>
                <w:b/>
                <w:bCs/>
              </w:rPr>
              <w:t xml:space="preserve"> i landskapslagen om Ålands gymnasiemyndighet.</w:t>
            </w:r>
          </w:p>
          <w:p w14:paraId="31AFFA00" w14:textId="48C14BB2" w:rsidR="00D26C59" w:rsidRPr="00AA3B63" w:rsidRDefault="00D26C59" w:rsidP="00312E96">
            <w:pPr>
              <w:pStyle w:val="ANormal"/>
              <w:rPr>
                <w:b/>
                <w:bCs/>
              </w:rPr>
            </w:pPr>
            <w:r w:rsidRPr="00AA3B63">
              <w:rPr>
                <w:b/>
                <w:bCs/>
              </w:rPr>
              <w:tab/>
              <w:t>Bestämmelserna i 5</w:t>
            </w:r>
            <w:r w:rsidR="00CC5D0C" w:rsidRPr="00AA3B63">
              <w:rPr>
                <w:b/>
                <w:bCs/>
              </w:rPr>
              <w:t> §</w:t>
            </w:r>
            <w:r w:rsidRPr="00AA3B63">
              <w:rPr>
                <w:b/>
                <w:bCs/>
              </w:rPr>
              <w:t xml:space="preserve"> i landskapslagen om Ålands folkhögskola om direktionsmöten ska tillämpas till dess att landskapsregeringen utser en ny styrelse för Ålands gymnasiemyndighet.</w:t>
            </w:r>
          </w:p>
          <w:p w14:paraId="302DAFA5" w14:textId="77777777" w:rsidR="00D26C59" w:rsidRDefault="00D26C59">
            <w:pPr>
              <w:pStyle w:val="ANormal"/>
            </w:pPr>
          </w:p>
        </w:tc>
      </w:tr>
      <w:tr w:rsidR="00D21D49" w14:paraId="473F5832" w14:textId="77777777" w:rsidTr="00AA3B63">
        <w:tc>
          <w:tcPr>
            <w:tcW w:w="2427" w:type="pct"/>
          </w:tcPr>
          <w:p w14:paraId="0A2F134B" w14:textId="77777777" w:rsidR="00D21D49" w:rsidRDefault="00D21D49">
            <w:pPr>
              <w:pStyle w:val="ANormal"/>
            </w:pPr>
          </w:p>
        </w:tc>
        <w:tc>
          <w:tcPr>
            <w:tcW w:w="146" w:type="pct"/>
          </w:tcPr>
          <w:p w14:paraId="4B03E402" w14:textId="77777777" w:rsidR="00D21D49" w:rsidRDefault="00D21D49">
            <w:pPr>
              <w:pStyle w:val="ANormal"/>
            </w:pPr>
          </w:p>
        </w:tc>
        <w:tc>
          <w:tcPr>
            <w:tcW w:w="2427" w:type="pct"/>
          </w:tcPr>
          <w:p w14:paraId="6F4F10AB" w14:textId="77777777" w:rsidR="00D21D49" w:rsidRDefault="00D21D49" w:rsidP="00312E96">
            <w:pPr>
              <w:pStyle w:val="ANormal"/>
            </w:pPr>
          </w:p>
        </w:tc>
      </w:tr>
      <w:bookmarkEnd w:id="5"/>
    </w:tbl>
    <w:p w14:paraId="3221A460" w14:textId="77777777" w:rsidR="00312E96" w:rsidRDefault="00312E96">
      <w:pPr>
        <w:pStyle w:val="ANormal"/>
        <w:jc w:val="center"/>
      </w:pPr>
    </w:p>
    <w:p w14:paraId="4167CB93" w14:textId="4A68D0DE" w:rsidR="00312E96" w:rsidRDefault="00312E96">
      <w:pPr>
        <w:pStyle w:val="ANormal"/>
        <w:jc w:val="center"/>
      </w:pPr>
      <w:hyperlink w:anchor="_top" w:tooltip="Klicka för att gå till toppen av dokumentet" w:history="1">
        <w:r>
          <w:rPr>
            <w:rStyle w:val="Hyperlnk"/>
          </w:rPr>
          <w:t>__________________</w:t>
        </w:r>
      </w:hyperlink>
    </w:p>
    <w:p w14:paraId="012E29AC" w14:textId="77777777" w:rsidR="00312E96" w:rsidRDefault="00312E96">
      <w:pPr>
        <w:pStyle w:val="ANormal"/>
      </w:pPr>
    </w:p>
    <w:p w14:paraId="6ED140CF" w14:textId="6CB0434D" w:rsidR="00E70A7E" w:rsidRDefault="00E70A7E">
      <w:pPr>
        <w:rPr>
          <w:sz w:val="22"/>
          <w:szCs w:val="20"/>
        </w:rPr>
      </w:pPr>
      <w:r>
        <w:br w:type="page"/>
      </w:r>
    </w:p>
    <w:p w14:paraId="4112D5C9" w14:textId="77777777" w:rsidR="00E70A7E" w:rsidRDefault="00E70A7E">
      <w:pPr>
        <w:pStyle w:val="ANormal"/>
      </w:pPr>
    </w:p>
    <w:p w14:paraId="128A4555" w14:textId="4FABB48A" w:rsidR="008B0B6C" w:rsidRDefault="008B0B6C" w:rsidP="00312E96">
      <w:pPr>
        <w:pStyle w:val="ANormal"/>
      </w:pPr>
      <w:bookmarkStart w:id="6" w:name="_Hlk204665227"/>
      <w:r>
        <w:t>4</w:t>
      </w:r>
      <w:r w:rsidRPr="00850801">
        <w:t>.</w:t>
      </w:r>
    </w:p>
    <w:p w14:paraId="10F000AC" w14:textId="77777777" w:rsidR="00312E96" w:rsidRPr="00850801" w:rsidRDefault="00312E96" w:rsidP="00312E96">
      <w:pPr>
        <w:pStyle w:val="ANormal"/>
      </w:pPr>
    </w:p>
    <w:p w14:paraId="5D928FBD" w14:textId="073B24E2" w:rsidR="008B0B6C" w:rsidRPr="00850801" w:rsidRDefault="008B0B6C" w:rsidP="008B0B6C">
      <w:pPr>
        <w:pStyle w:val="LagHuvRubr"/>
      </w:pPr>
      <w:bookmarkStart w:id="7" w:name="_Toc206056191"/>
      <w:bookmarkStart w:id="8" w:name="_Toc216955293"/>
      <w:bookmarkStart w:id="9" w:name="_Hlk197955194"/>
      <w:bookmarkStart w:id="10" w:name="_Hlk198042686"/>
      <w:r w:rsidRPr="00850801">
        <w:rPr>
          <w:lang w:val="en-GB"/>
        </w:rPr>
        <w:t>L A N D S K A P S L A G</w:t>
      </w:r>
      <w:r w:rsidRPr="00850801">
        <w:rPr>
          <w:lang w:val="en-GB"/>
        </w:rPr>
        <w:br/>
      </w:r>
      <w:r w:rsidRPr="00850801">
        <w:t>om ändring av landskapslagen om sysselsättningsfrämjande utbildning</w:t>
      </w:r>
      <w:bookmarkEnd w:id="7"/>
      <w:bookmarkEnd w:id="8"/>
    </w:p>
    <w:bookmarkEnd w:id="6"/>
    <w:bookmarkEnd w:id="9"/>
    <w:p w14:paraId="5AA138E6" w14:textId="77777777" w:rsidR="008B0B6C" w:rsidRPr="00850801" w:rsidRDefault="008B0B6C" w:rsidP="00312E96">
      <w:pPr>
        <w:pStyle w:val="ANormal"/>
      </w:pPr>
    </w:p>
    <w:p w14:paraId="7610B754" w14:textId="343DA986" w:rsidR="008B0B6C" w:rsidRDefault="008B0B6C" w:rsidP="008B0B6C">
      <w:pPr>
        <w:tabs>
          <w:tab w:val="left" w:pos="283"/>
        </w:tabs>
        <w:jc w:val="both"/>
        <w:rPr>
          <w:sz w:val="22"/>
          <w:szCs w:val="20"/>
        </w:rPr>
      </w:pPr>
      <w:r w:rsidRPr="00850801">
        <w:rPr>
          <w:sz w:val="22"/>
          <w:szCs w:val="20"/>
        </w:rPr>
        <w:tab/>
      </w:r>
      <w:bookmarkStart w:id="11" w:name="_Hlk197955596"/>
      <w:r w:rsidRPr="00850801">
        <w:rPr>
          <w:sz w:val="22"/>
          <w:szCs w:val="20"/>
        </w:rPr>
        <w:t>I enlighet med lagtingets beslut</w:t>
      </w:r>
    </w:p>
    <w:p w14:paraId="7A56014E" w14:textId="5952D9BC" w:rsidR="008B0B6C" w:rsidRDefault="008B0B6C" w:rsidP="008B0B6C">
      <w:pPr>
        <w:tabs>
          <w:tab w:val="left" w:pos="283"/>
        </w:tabs>
        <w:jc w:val="both"/>
        <w:rPr>
          <w:sz w:val="22"/>
          <w:szCs w:val="20"/>
        </w:rPr>
      </w:pPr>
      <w:r>
        <w:rPr>
          <w:sz w:val="22"/>
          <w:szCs w:val="20"/>
        </w:rPr>
        <w:tab/>
      </w:r>
      <w:r w:rsidRPr="00850801">
        <w:rPr>
          <w:b/>
          <w:bCs/>
          <w:sz w:val="22"/>
          <w:szCs w:val="20"/>
        </w:rPr>
        <w:t>ändras</w:t>
      </w:r>
      <w:r w:rsidRPr="00850801">
        <w:rPr>
          <w:sz w:val="22"/>
          <w:szCs w:val="20"/>
        </w:rPr>
        <w:t xml:space="preserve"> 6</w:t>
      </w:r>
      <w:r w:rsidR="00CC5D0C">
        <w:rPr>
          <w:sz w:val="22"/>
          <w:szCs w:val="20"/>
        </w:rPr>
        <w:t> §</w:t>
      </w:r>
      <w:r w:rsidRPr="00850801">
        <w:rPr>
          <w:sz w:val="22"/>
          <w:szCs w:val="20"/>
        </w:rPr>
        <w:t xml:space="preserve"> 3</w:t>
      </w:r>
      <w:r w:rsidR="00CC5D0C">
        <w:rPr>
          <w:sz w:val="22"/>
          <w:szCs w:val="20"/>
        </w:rPr>
        <w:t> mom.</w:t>
      </w:r>
      <w:r w:rsidRPr="00850801">
        <w:rPr>
          <w:sz w:val="22"/>
          <w:szCs w:val="20"/>
        </w:rPr>
        <w:t>, 7</w:t>
      </w:r>
      <w:r w:rsidR="00CC5D0C">
        <w:rPr>
          <w:sz w:val="22"/>
          <w:szCs w:val="20"/>
        </w:rPr>
        <w:t> §</w:t>
      </w:r>
      <w:r w:rsidRPr="00850801">
        <w:rPr>
          <w:sz w:val="22"/>
          <w:szCs w:val="20"/>
        </w:rPr>
        <w:t xml:space="preserve"> 3</w:t>
      </w:r>
      <w:r w:rsidR="00CC5D0C">
        <w:rPr>
          <w:sz w:val="22"/>
          <w:szCs w:val="20"/>
        </w:rPr>
        <w:t> mom.</w:t>
      </w:r>
      <w:r w:rsidRPr="00850801">
        <w:rPr>
          <w:sz w:val="22"/>
          <w:szCs w:val="20"/>
        </w:rPr>
        <w:t xml:space="preserve"> landskapslagen (2015:56) om sysselsättningsfrämjande utbildning</w:t>
      </w:r>
      <w:r>
        <w:rPr>
          <w:sz w:val="22"/>
          <w:szCs w:val="20"/>
        </w:rPr>
        <w:t>,</w:t>
      </w:r>
    </w:p>
    <w:p w14:paraId="507D0DD6" w14:textId="0D88EF59" w:rsidR="008B0B6C" w:rsidRPr="00850801" w:rsidRDefault="008B0B6C" w:rsidP="008B0B6C">
      <w:pPr>
        <w:tabs>
          <w:tab w:val="left" w:pos="283"/>
        </w:tabs>
        <w:jc w:val="both"/>
        <w:rPr>
          <w:sz w:val="22"/>
          <w:szCs w:val="20"/>
        </w:rPr>
      </w:pPr>
      <w:r>
        <w:rPr>
          <w:sz w:val="22"/>
          <w:szCs w:val="20"/>
        </w:rPr>
        <w:tab/>
      </w:r>
      <w:r w:rsidRPr="007245BD">
        <w:rPr>
          <w:b/>
          <w:bCs/>
          <w:sz w:val="22"/>
          <w:szCs w:val="20"/>
        </w:rPr>
        <w:t>fogas</w:t>
      </w:r>
      <w:r>
        <w:rPr>
          <w:sz w:val="22"/>
          <w:szCs w:val="20"/>
        </w:rPr>
        <w:t xml:space="preserve"> till lagen en ny 13a</w:t>
      </w:r>
      <w:r w:rsidR="00CC5D0C">
        <w:rPr>
          <w:sz w:val="22"/>
          <w:szCs w:val="20"/>
        </w:rPr>
        <w:t> §</w:t>
      </w:r>
      <w:r>
        <w:rPr>
          <w:sz w:val="22"/>
          <w:szCs w:val="20"/>
        </w:rPr>
        <w:t xml:space="preserve">, </w:t>
      </w:r>
      <w:r w:rsidRPr="00850801">
        <w:rPr>
          <w:sz w:val="22"/>
          <w:szCs w:val="20"/>
        </w:rPr>
        <w:t>som följer:</w:t>
      </w:r>
    </w:p>
    <w:bookmarkEnd w:id="10"/>
    <w:bookmarkEnd w:id="11"/>
    <w:p w14:paraId="63B34FA3" w14:textId="77777777" w:rsidR="008B0B6C" w:rsidRDefault="008B0B6C">
      <w:pPr>
        <w:pStyle w:val="ANormal"/>
      </w:pPr>
    </w:p>
    <w:p w14:paraId="08E21209" w14:textId="77777777" w:rsidR="00312E96" w:rsidRDefault="00312E96">
      <w:pPr>
        <w:pStyle w:val="ANormal"/>
      </w:pPr>
    </w:p>
    <w:tbl>
      <w:tblPr>
        <w:tblW w:w="5000" w:type="pct"/>
        <w:tblLayout w:type="fixed"/>
        <w:tblCellMar>
          <w:left w:w="0" w:type="dxa"/>
          <w:right w:w="0" w:type="dxa"/>
        </w:tblCellMar>
        <w:tblLook w:val="0000" w:firstRow="0" w:lastRow="0" w:firstColumn="0" w:lastColumn="0" w:noHBand="0" w:noVBand="0"/>
      </w:tblPr>
      <w:tblGrid>
        <w:gridCol w:w="3797"/>
        <w:gridCol w:w="228"/>
        <w:gridCol w:w="3799"/>
      </w:tblGrid>
      <w:tr w:rsidR="00312E96" w14:paraId="6F90585A" w14:textId="77777777" w:rsidTr="00B64FBE">
        <w:tc>
          <w:tcPr>
            <w:tcW w:w="2426" w:type="pct"/>
          </w:tcPr>
          <w:p w14:paraId="63DA91F3" w14:textId="77777777" w:rsidR="00312E96" w:rsidRDefault="00312E96">
            <w:pPr>
              <w:pStyle w:val="xCelltext"/>
              <w:jc w:val="center"/>
            </w:pPr>
            <w:r>
              <w:t>Gällande lydelse</w:t>
            </w:r>
          </w:p>
        </w:tc>
        <w:tc>
          <w:tcPr>
            <w:tcW w:w="146" w:type="pct"/>
          </w:tcPr>
          <w:p w14:paraId="531DF756" w14:textId="77777777" w:rsidR="00312E96" w:rsidRDefault="00312E96">
            <w:pPr>
              <w:pStyle w:val="xCelltext"/>
              <w:jc w:val="center"/>
            </w:pPr>
          </w:p>
        </w:tc>
        <w:tc>
          <w:tcPr>
            <w:tcW w:w="2428" w:type="pct"/>
          </w:tcPr>
          <w:p w14:paraId="3FA672D6" w14:textId="77777777" w:rsidR="00312E96" w:rsidRDefault="00312E96">
            <w:pPr>
              <w:pStyle w:val="xCelltext"/>
              <w:jc w:val="center"/>
            </w:pPr>
            <w:r>
              <w:t>Föreslagen lydelse</w:t>
            </w:r>
          </w:p>
        </w:tc>
      </w:tr>
      <w:tr w:rsidR="00312E96" w14:paraId="597E10E1" w14:textId="77777777" w:rsidTr="00B64FBE">
        <w:tc>
          <w:tcPr>
            <w:tcW w:w="2426" w:type="pct"/>
          </w:tcPr>
          <w:p w14:paraId="0F9A6205" w14:textId="77777777" w:rsidR="00312E96" w:rsidRDefault="00312E96">
            <w:pPr>
              <w:pStyle w:val="ANormal"/>
            </w:pPr>
          </w:p>
          <w:p w14:paraId="13DE5093" w14:textId="77777777" w:rsidR="00015F5E" w:rsidRDefault="00015F5E" w:rsidP="00015F5E">
            <w:pPr>
              <w:pStyle w:val="LagParagraf"/>
            </w:pPr>
            <w:r>
              <w:t>6 §</w:t>
            </w:r>
          </w:p>
          <w:p w14:paraId="52C5CBDA" w14:textId="77777777" w:rsidR="00015F5E" w:rsidRDefault="00015F5E" w:rsidP="00015F5E">
            <w:pPr>
              <w:pStyle w:val="ANormal"/>
              <w:jc w:val="center"/>
              <w:rPr>
                <w:i/>
                <w:iCs/>
              </w:rPr>
            </w:pPr>
            <w:r w:rsidRPr="000263D6">
              <w:rPr>
                <w:i/>
                <w:iCs/>
              </w:rPr>
              <w:t>Antagning av studerande</w:t>
            </w:r>
          </w:p>
          <w:p w14:paraId="092A49BC" w14:textId="77777777" w:rsidR="00015F5E" w:rsidRDefault="00015F5E" w:rsidP="00015F5E">
            <w:pPr>
              <w:pStyle w:val="ANormal"/>
            </w:pPr>
            <w:r>
              <w:t xml:space="preserve">- - - - - - - - - - - - - - - - - - - - - - - - - - - - - -      </w:t>
            </w:r>
          </w:p>
          <w:p w14:paraId="365B551D" w14:textId="14D22404" w:rsidR="00015F5E" w:rsidRDefault="00015F5E" w:rsidP="00015F5E">
            <w:pPr>
              <w:pStyle w:val="ANormal"/>
            </w:pPr>
            <w:r>
              <w:tab/>
            </w:r>
            <w:r w:rsidRPr="000263D6">
              <w:t xml:space="preserve">Vid antagningen av studerande till en utbildning som leder till examen tillämpas dessutom bestämmelserna om grunderna för antagning av studerande och behörighet för studier i </w:t>
            </w:r>
            <w:r w:rsidRPr="000263D6">
              <w:rPr>
                <w:b/>
                <w:bCs/>
              </w:rPr>
              <w:t>landskapslagen (2011:13) om gymnasieutbildning, landskapslagen (2002:81) om Högskolan på Åland</w:t>
            </w:r>
            <w:r w:rsidRPr="000263D6">
              <w:t xml:space="preserve"> eller motsvarande regelverk som är gällande för en extern utbildningsanordnare som arbetsmarknads- och studieservicemyndighet eller landskapsregeringen köper sina utbildningstjänster av. Med en extern utbildningsanordnare avses en annan utbildningsanordnare än landskapet. I fråga om sysselsättningsfrämjande utbildning som inte leder till examen beslutar arbetsmarknads- och studieservicemyndigheten om grunderna för antagningen av de studerande.</w:t>
            </w:r>
          </w:p>
          <w:p w14:paraId="033A6731" w14:textId="77777777" w:rsidR="00015F5E" w:rsidRDefault="00015F5E" w:rsidP="00015F5E">
            <w:pPr>
              <w:pStyle w:val="ANormal"/>
            </w:pPr>
            <w:r>
              <w:t xml:space="preserve">- - - - - - - - - - - - - - - - - - - - - - - - - - - - - - </w:t>
            </w:r>
          </w:p>
          <w:p w14:paraId="30AF0DE5" w14:textId="314DE1DB" w:rsidR="00312E96" w:rsidRDefault="00312E96" w:rsidP="00015F5E">
            <w:pPr>
              <w:pStyle w:val="ANormal"/>
            </w:pPr>
          </w:p>
        </w:tc>
        <w:tc>
          <w:tcPr>
            <w:tcW w:w="146" w:type="pct"/>
          </w:tcPr>
          <w:p w14:paraId="46B4C6E2" w14:textId="77777777" w:rsidR="00312E96" w:rsidRDefault="00312E96">
            <w:pPr>
              <w:pStyle w:val="ANormal"/>
            </w:pPr>
          </w:p>
        </w:tc>
        <w:tc>
          <w:tcPr>
            <w:tcW w:w="2428" w:type="pct"/>
          </w:tcPr>
          <w:p w14:paraId="203EAAE3" w14:textId="77777777" w:rsidR="00312E96" w:rsidRDefault="00312E96">
            <w:pPr>
              <w:pStyle w:val="ANormal"/>
            </w:pPr>
          </w:p>
          <w:p w14:paraId="154B4B44" w14:textId="77777777" w:rsidR="00015F5E" w:rsidRDefault="00015F5E" w:rsidP="00015F5E">
            <w:pPr>
              <w:pStyle w:val="LagParagraf"/>
            </w:pPr>
            <w:r>
              <w:t>6 §</w:t>
            </w:r>
          </w:p>
          <w:p w14:paraId="04932DAC" w14:textId="77777777" w:rsidR="00015F5E" w:rsidRDefault="00015F5E" w:rsidP="00015F5E">
            <w:pPr>
              <w:pStyle w:val="LagPararubrik"/>
            </w:pPr>
            <w:r>
              <w:t>Antagning av studerande</w:t>
            </w:r>
          </w:p>
          <w:p w14:paraId="1D4BDB48" w14:textId="77777777" w:rsidR="00015F5E" w:rsidRDefault="00015F5E" w:rsidP="00015F5E">
            <w:pPr>
              <w:pStyle w:val="ANormal"/>
            </w:pPr>
            <w:r>
              <w:t xml:space="preserve">- - - - - - - - - - - - - - - - - - - - - - - - - - - - - - </w:t>
            </w:r>
          </w:p>
          <w:p w14:paraId="21D9E740" w14:textId="541E1E82" w:rsidR="00B64FBE" w:rsidRDefault="00015F5E" w:rsidP="00015F5E">
            <w:pPr>
              <w:pStyle w:val="ANormal"/>
            </w:pPr>
            <w:r>
              <w:tab/>
              <w:t xml:space="preserve">Vid antagningen av studerande till en utbildning som leder till examen tillämpas dessutom bestämmelserna om grunderna för antagning av studerande och behörighet för studier i </w:t>
            </w:r>
            <w:r w:rsidRPr="000263D6">
              <w:rPr>
                <w:b/>
                <w:bCs/>
              </w:rPr>
              <w:t>gymnasielagen (:) för Åland, yrkeshögskolelagen (2024:50) för Åland</w:t>
            </w:r>
            <w:r>
              <w:t xml:space="preserve"> eller motsvarande regelverk som är gällande för en extern utbildningsanordnare som arbetsmarknads- och studieservicemyndighet eller landskapsregeringen köper sina utbildningstjänster av. Med en extern utbildningsanordnare avses en annan utbildningsanordnare än landskapet. I fråga om sysselsättningsfrämjande utbildning som inte leder till examen beslutar arbetsmarknads- och studieservicemyndigheten om grunderna för antagningen av de studerande</w:t>
            </w:r>
            <w:r w:rsidR="00B64FBE">
              <w:t>.</w:t>
            </w:r>
          </w:p>
          <w:p w14:paraId="7C5150E9" w14:textId="77777777" w:rsidR="00015F5E" w:rsidRDefault="00015F5E" w:rsidP="00015F5E">
            <w:pPr>
              <w:pStyle w:val="ANormal"/>
            </w:pPr>
            <w:r>
              <w:t xml:space="preserve">- - - - - - - - - - - - - - - - - - - - - - - - - - - - - - </w:t>
            </w:r>
          </w:p>
          <w:p w14:paraId="1F2E97B0" w14:textId="4D6420CE" w:rsidR="00312E96" w:rsidRDefault="00312E96" w:rsidP="00015F5E">
            <w:pPr>
              <w:pStyle w:val="ANormal"/>
            </w:pPr>
          </w:p>
        </w:tc>
      </w:tr>
      <w:tr w:rsidR="00015F5E" w14:paraId="7EE38619" w14:textId="77777777" w:rsidTr="00B64FBE">
        <w:tc>
          <w:tcPr>
            <w:tcW w:w="2426" w:type="pct"/>
          </w:tcPr>
          <w:p w14:paraId="01C2F3B7" w14:textId="77777777" w:rsidR="00015F5E" w:rsidRDefault="00015F5E">
            <w:pPr>
              <w:pStyle w:val="ANormal"/>
            </w:pPr>
          </w:p>
          <w:p w14:paraId="628FA865" w14:textId="77777777" w:rsidR="00015F5E" w:rsidRDefault="00015F5E" w:rsidP="00015F5E">
            <w:pPr>
              <w:pStyle w:val="ANormal"/>
              <w:jc w:val="center"/>
            </w:pPr>
            <w:r>
              <w:t>7 §</w:t>
            </w:r>
          </w:p>
          <w:p w14:paraId="3C3C0DAC" w14:textId="77777777" w:rsidR="00015F5E" w:rsidRPr="000263D6" w:rsidRDefault="00015F5E" w:rsidP="00015F5E">
            <w:pPr>
              <w:pStyle w:val="ANormal"/>
              <w:jc w:val="center"/>
              <w:rPr>
                <w:i/>
                <w:iCs/>
              </w:rPr>
            </w:pPr>
            <w:r w:rsidRPr="000263D6">
              <w:rPr>
                <w:i/>
                <w:iCs/>
              </w:rPr>
              <w:t>Studerandes rättigheter och skyldigheter</w:t>
            </w:r>
          </w:p>
          <w:p w14:paraId="66E5574C" w14:textId="77777777" w:rsidR="00015F5E" w:rsidRDefault="00015F5E" w:rsidP="00015F5E">
            <w:pPr>
              <w:pStyle w:val="ANormal"/>
            </w:pPr>
            <w:r>
              <w:t>- - - - - - - - - - - - - - - - - - - - - - - - - - - - - -</w:t>
            </w:r>
          </w:p>
          <w:p w14:paraId="0752FA52" w14:textId="46FE86C6" w:rsidR="00015F5E" w:rsidRDefault="00015F5E" w:rsidP="00015F5E">
            <w:pPr>
              <w:pStyle w:val="ANormal"/>
            </w:pPr>
            <w:r>
              <w:tab/>
            </w:r>
            <w:r w:rsidRPr="000263D6">
              <w:t xml:space="preserve">Om inte annat följer av denna lag ska bestämmelserna om mottagande av studieplats, erkännande av kunnande, tillgodoräknande av studier, betyg och intyg, bedömning av studerandes prestationer, rättelse av bedömning av prestation, studerandes rätt till trygg studiemiljö, opartiskt bemötande, anmälan av studierätt, disciplin, tystnadsplikt för studerande samt rättelseyrkande och besvär över en utbildningsanordnares beslut i </w:t>
            </w:r>
            <w:r w:rsidRPr="000263D6">
              <w:rPr>
                <w:b/>
                <w:bCs/>
              </w:rPr>
              <w:t>landskapslagen om gymnasieutbildning eller landskapslagen om Högskolan på Åland</w:t>
            </w:r>
            <w:r w:rsidRPr="000263D6">
              <w:t xml:space="preserve"> samt de bestämmelser som utfärdats med stöd av lagarna iakttas på den sysselsättningsfrämjande utbildning som ordnas på respektive </w:t>
            </w:r>
            <w:r w:rsidRPr="000263D6">
              <w:lastRenderedPageBreak/>
              <w:t>nivå. I fråga om sysselsättningsfrämjande utbildning som anordnas i samarbete med en extern utbildningsanordnare tillämpas motsvarande bestämmelser som är gällande för utbildningsanordnaren.</w:t>
            </w:r>
          </w:p>
          <w:p w14:paraId="164562F1" w14:textId="77777777" w:rsidR="00015F5E" w:rsidRDefault="00015F5E">
            <w:pPr>
              <w:pStyle w:val="ANormal"/>
            </w:pPr>
          </w:p>
        </w:tc>
        <w:tc>
          <w:tcPr>
            <w:tcW w:w="146" w:type="pct"/>
          </w:tcPr>
          <w:p w14:paraId="7EF1853F" w14:textId="77777777" w:rsidR="00015F5E" w:rsidRDefault="00015F5E">
            <w:pPr>
              <w:pStyle w:val="ANormal"/>
            </w:pPr>
          </w:p>
        </w:tc>
        <w:tc>
          <w:tcPr>
            <w:tcW w:w="2428" w:type="pct"/>
          </w:tcPr>
          <w:p w14:paraId="11FD5CC7" w14:textId="77777777" w:rsidR="00015F5E" w:rsidRDefault="00015F5E">
            <w:pPr>
              <w:pStyle w:val="ANormal"/>
            </w:pPr>
          </w:p>
          <w:p w14:paraId="3FDCEE19" w14:textId="77777777" w:rsidR="00015F5E" w:rsidRPr="00850801" w:rsidRDefault="00015F5E" w:rsidP="00015F5E">
            <w:pPr>
              <w:keepNext/>
              <w:keepLines/>
              <w:tabs>
                <w:tab w:val="left" w:pos="283"/>
              </w:tabs>
              <w:suppressAutoHyphens/>
              <w:jc w:val="center"/>
              <w:rPr>
                <w:sz w:val="22"/>
                <w:szCs w:val="20"/>
              </w:rPr>
            </w:pPr>
            <w:r w:rsidRPr="00850801">
              <w:rPr>
                <w:sz w:val="22"/>
                <w:szCs w:val="20"/>
              </w:rPr>
              <w:t>7</w:t>
            </w:r>
            <w:r>
              <w:rPr>
                <w:sz w:val="22"/>
                <w:szCs w:val="20"/>
              </w:rPr>
              <w:t> §</w:t>
            </w:r>
          </w:p>
          <w:p w14:paraId="19A70A94" w14:textId="77777777" w:rsidR="00015F5E" w:rsidRPr="00850801" w:rsidRDefault="00015F5E" w:rsidP="00015F5E">
            <w:pPr>
              <w:keepNext/>
              <w:keepLines/>
              <w:tabs>
                <w:tab w:val="left" w:pos="283"/>
              </w:tabs>
              <w:suppressAutoHyphens/>
              <w:jc w:val="center"/>
              <w:rPr>
                <w:i/>
                <w:iCs/>
                <w:sz w:val="22"/>
                <w:szCs w:val="20"/>
              </w:rPr>
            </w:pPr>
            <w:r w:rsidRPr="00850801">
              <w:rPr>
                <w:i/>
                <w:iCs/>
                <w:sz w:val="22"/>
                <w:szCs w:val="20"/>
              </w:rPr>
              <w:t>Studerandes rättigheter och skyldigheter</w:t>
            </w:r>
          </w:p>
          <w:p w14:paraId="384D8CE8" w14:textId="77777777" w:rsidR="00015F5E" w:rsidRPr="00850801" w:rsidRDefault="00015F5E" w:rsidP="00015F5E">
            <w:pPr>
              <w:tabs>
                <w:tab w:val="left" w:pos="283"/>
              </w:tabs>
              <w:jc w:val="both"/>
              <w:rPr>
                <w:sz w:val="22"/>
                <w:szCs w:val="20"/>
              </w:rPr>
            </w:pPr>
            <w:r w:rsidRPr="00850801">
              <w:rPr>
                <w:sz w:val="22"/>
                <w:szCs w:val="20"/>
              </w:rPr>
              <w:t xml:space="preserve">- - - - - - - - - - - - - - - - - - - - - - - - - - - - - - </w:t>
            </w:r>
          </w:p>
          <w:p w14:paraId="12238284" w14:textId="64E94718" w:rsidR="00015F5E" w:rsidRPr="00850801" w:rsidRDefault="00015F5E" w:rsidP="00015F5E">
            <w:pPr>
              <w:tabs>
                <w:tab w:val="left" w:pos="283"/>
              </w:tabs>
              <w:jc w:val="both"/>
              <w:rPr>
                <w:sz w:val="22"/>
                <w:szCs w:val="20"/>
              </w:rPr>
            </w:pPr>
            <w:r w:rsidRPr="00850801">
              <w:rPr>
                <w:sz w:val="22"/>
                <w:szCs w:val="20"/>
              </w:rPr>
              <w:tab/>
              <w:t xml:space="preserve">Om inte annat följer av denna lag ska bestämmelserna om mottagande av studieplats, erkännande av kunnande, tillgodoräknande av studier, betyg och intyg, bedömning av studerandes prestationer, rättelse av bedömning av prestation, studerandes rätt till trygg studiemiljö, opartiskt bemötande, anmälan av studierätt, disciplin, tystnadsplikt för studerande samt rättelseyrkande och besvär över en utbildningsanordnares </w:t>
            </w:r>
            <w:r w:rsidRPr="000263D6">
              <w:rPr>
                <w:b/>
                <w:bCs/>
                <w:sz w:val="22"/>
                <w:szCs w:val="20"/>
              </w:rPr>
              <w:t>beslut i gymnasielagen  för Åland</w:t>
            </w:r>
            <w:r w:rsidR="006979E5">
              <w:rPr>
                <w:b/>
                <w:bCs/>
                <w:sz w:val="22"/>
                <w:szCs w:val="20"/>
              </w:rPr>
              <w:t xml:space="preserve"> eller</w:t>
            </w:r>
            <w:r w:rsidRPr="000263D6">
              <w:rPr>
                <w:b/>
                <w:bCs/>
                <w:sz w:val="22"/>
                <w:szCs w:val="20"/>
              </w:rPr>
              <w:t xml:space="preserve"> yrkeshögskolelagen för Åland</w:t>
            </w:r>
            <w:r w:rsidRPr="00850801">
              <w:rPr>
                <w:sz w:val="22"/>
                <w:szCs w:val="20"/>
              </w:rPr>
              <w:t xml:space="preserve"> samt de bestämmelser som utfärdats med stöd av lagarna iakttas på den sysselsättningsfrämjande utbildning som ordnas på respektive nivå. I fråga om </w:t>
            </w:r>
            <w:r w:rsidRPr="00850801">
              <w:rPr>
                <w:sz w:val="22"/>
                <w:szCs w:val="20"/>
              </w:rPr>
              <w:lastRenderedPageBreak/>
              <w:t>sysselsättningsfrämjande utbildning som anordnas i samarbete med en extern utbildningsanordnare tillämpas motsvarande bestämmelser som är gällande för utbildningsanordnaren.</w:t>
            </w:r>
          </w:p>
          <w:p w14:paraId="1291CFF4" w14:textId="77777777" w:rsidR="00015F5E" w:rsidRDefault="00015F5E">
            <w:pPr>
              <w:pStyle w:val="ANormal"/>
            </w:pPr>
          </w:p>
        </w:tc>
      </w:tr>
      <w:tr w:rsidR="00015F5E" w14:paraId="4AC7D794" w14:textId="77777777" w:rsidTr="00B64FBE">
        <w:tc>
          <w:tcPr>
            <w:tcW w:w="2426" w:type="pct"/>
          </w:tcPr>
          <w:p w14:paraId="2BA70E2D" w14:textId="77777777" w:rsidR="00015F5E" w:rsidRDefault="00015F5E">
            <w:pPr>
              <w:pStyle w:val="ANormal"/>
            </w:pPr>
          </w:p>
          <w:p w14:paraId="1C589A5C" w14:textId="77777777" w:rsidR="00015F5E" w:rsidRDefault="00015F5E">
            <w:pPr>
              <w:pStyle w:val="ANormal"/>
            </w:pPr>
          </w:p>
          <w:p w14:paraId="2779D7FB" w14:textId="77777777" w:rsidR="00015F5E" w:rsidRPr="00015F5E" w:rsidRDefault="00015F5E">
            <w:pPr>
              <w:pStyle w:val="ANormal"/>
              <w:rPr>
                <w:i/>
                <w:iCs/>
              </w:rPr>
            </w:pPr>
            <w:r>
              <w:tab/>
            </w:r>
            <w:r w:rsidRPr="00015F5E">
              <w:rPr>
                <w:i/>
                <w:iCs/>
              </w:rPr>
              <w:t>Ny paragraf</w:t>
            </w:r>
          </w:p>
          <w:p w14:paraId="679EA04D" w14:textId="041B4864" w:rsidR="00015F5E" w:rsidRDefault="00015F5E">
            <w:pPr>
              <w:pStyle w:val="ANormal"/>
            </w:pPr>
          </w:p>
        </w:tc>
        <w:tc>
          <w:tcPr>
            <w:tcW w:w="146" w:type="pct"/>
          </w:tcPr>
          <w:p w14:paraId="4B78A72D" w14:textId="77777777" w:rsidR="00015F5E" w:rsidRDefault="00015F5E">
            <w:pPr>
              <w:pStyle w:val="ANormal"/>
            </w:pPr>
          </w:p>
        </w:tc>
        <w:tc>
          <w:tcPr>
            <w:tcW w:w="2428" w:type="pct"/>
          </w:tcPr>
          <w:p w14:paraId="46661AD7" w14:textId="77777777" w:rsidR="00015F5E" w:rsidRDefault="00015F5E">
            <w:pPr>
              <w:pStyle w:val="ANormal"/>
            </w:pPr>
          </w:p>
          <w:p w14:paraId="56207721" w14:textId="3FC6893F" w:rsidR="00015F5E" w:rsidRPr="00015F5E" w:rsidRDefault="00015F5E" w:rsidP="00015F5E">
            <w:pPr>
              <w:pStyle w:val="LagParagraf"/>
              <w:rPr>
                <w:b/>
                <w:bCs/>
              </w:rPr>
            </w:pPr>
            <w:r w:rsidRPr="00015F5E">
              <w:rPr>
                <w:b/>
                <w:bCs/>
              </w:rPr>
              <w:t>13a §</w:t>
            </w:r>
          </w:p>
          <w:p w14:paraId="368722B4" w14:textId="77777777" w:rsidR="00015F5E" w:rsidRPr="00015F5E" w:rsidRDefault="00015F5E" w:rsidP="00015F5E">
            <w:pPr>
              <w:pStyle w:val="LagPararubrik"/>
              <w:rPr>
                <w:b/>
                <w:bCs/>
              </w:rPr>
            </w:pPr>
            <w:r w:rsidRPr="00015F5E">
              <w:rPr>
                <w:b/>
                <w:bCs/>
              </w:rPr>
              <w:t xml:space="preserve">Rätt att få och lämna ut uppgift gällande studerande </w:t>
            </w:r>
          </w:p>
          <w:p w14:paraId="794B1493" w14:textId="085F891C" w:rsidR="00015F5E" w:rsidRPr="00015F5E" w:rsidRDefault="00015F5E" w:rsidP="00015F5E">
            <w:pPr>
              <w:tabs>
                <w:tab w:val="left" w:pos="283"/>
              </w:tabs>
              <w:jc w:val="both"/>
              <w:rPr>
                <w:b/>
                <w:bCs/>
                <w:sz w:val="22"/>
                <w:szCs w:val="20"/>
              </w:rPr>
            </w:pPr>
            <w:r w:rsidRPr="00015F5E">
              <w:rPr>
                <w:b/>
                <w:bCs/>
                <w:sz w:val="22"/>
                <w:szCs w:val="20"/>
              </w:rPr>
              <w:tab/>
              <w:t>Ålands arbetsmarknads- och studieservicemyndighet har oberoende av sekretessbestämmelserna och andra begränsningar av rätten att få uppgifter rätt att av en skola som på Åland ordnar sysselsättningsfrämjande utbildning avgiftsfritt få de uppgifter som är nödvändiga för genomförande av den sysselsättningsfrämjande utbildningen.</w:t>
            </w:r>
          </w:p>
          <w:p w14:paraId="50614CA7" w14:textId="541BB13E" w:rsidR="00015F5E" w:rsidRPr="00015F5E" w:rsidRDefault="00015F5E" w:rsidP="00015F5E">
            <w:pPr>
              <w:tabs>
                <w:tab w:val="left" w:pos="283"/>
              </w:tabs>
              <w:jc w:val="both"/>
              <w:rPr>
                <w:b/>
                <w:bCs/>
                <w:sz w:val="22"/>
                <w:szCs w:val="20"/>
              </w:rPr>
            </w:pPr>
            <w:r w:rsidRPr="00015F5E">
              <w:rPr>
                <w:b/>
                <w:bCs/>
                <w:sz w:val="22"/>
                <w:szCs w:val="20"/>
              </w:rPr>
              <w:tab/>
              <w:t>En skola som ordnar sysselsättningsfrämjande utbildning har oberoende av sekretessbestämmelserna och andra begränsningar av rätten att få uppgifter rätt att avgiftsfritt av arbetsmarknads- och studieservicemyndigheten få de uppgifter om studerande som är nödvändiga för ordnande av utbildningen.</w:t>
            </w:r>
          </w:p>
          <w:p w14:paraId="6EB25731" w14:textId="77777777" w:rsidR="00015F5E" w:rsidRDefault="00015F5E">
            <w:pPr>
              <w:pStyle w:val="ANormal"/>
            </w:pPr>
          </w:p>
        </w:tc>
      </w:tr>
      <w:tr w:rsidR="00015F5E" w14:paraId="047FF1CA" w14:textId="77777777" w:rsidTr="00B64FBE">
        <w:tc>
          <w:tcPr>
            <w:tcW w:w="2426" w:type="pct"/>
          </w:tcPr>
          <w:p w14:paraId="65149232" w14:textId="77777777" w:rsidR="00015F5E" w:rsidRDefault="00015F5E">
            <w:pPr>
              <w:pStyle w:val="ANormal"/>
            </w:pPr>
          </w:p>
          <w:p w14:paraId="224F80AB" w14:textId="77777777" w:rsidR="00015F5E" w:rsidRDefault="00015F5E">
            <w:pPr>
              <w:pStyle w:val="ANormal"/>
            </w:pPr>
          </w:p>
        </w:tc>
        <w:tc>
          <w:tcPr>
            <w:tcW w:w="146" w:type="pct"/>
          </w:tcPr>
          <w:p w14:paraId="5F07D88A" w14:textId="77777777" w:rsidR="00015F5E" w:rsidRDefault="00015F5E">
            <w:pPr>
              <w:pStyle w:val="ANormal"/>
            </w:pPr>
          </w:p>
        </w:tc>
        <w:tc>
          <w:tcPr>
            <w:tcW w:w="2428" w:type="pct"/>
          </w:tcPr>
          <w:p w14:paraId="1C8DA033" w14:textId="77777777" w:rsidR="00015F5E" w:rsidRDefault="00015F5E">
            <w:pPr>
              <w:pStyle w:val="ANormal"/>
            </w:pPr>
          </w:p>
          <w:p w14:paraId="00479800" w14:textId="77777777" w:rsidR="00015F5E" w:rsidRDefault="00015F5E" w:rsidP="00015F5E">
            <w:pPr>
              <w:tabs>
                <w:tab w:val="left" w:pos="283"/>
              </w:tabs>
              <w:jc w:val="center"/>
            </w:pPr>
            <w:hyperlink w:anchor="_top" w:tooltip="Klicka för att gå till toppen av dokumentet" w:history="1">
              <w:r w:rsidRPr="00850801">
                <w:rPr>
                  <w:color w:val="0000FF"/>
                  <w:sz w:val="22"/>
                  <w:szCs w:val="20"/>
                </w:rPr>
                <w:t>__________________</w:t>
              </w:r>
            </w:hyperlink>
          </w:p>
          <w:p w14:paraId="559EF8D0" w14:textId="4504D03F" w:rsidR="00015F5E" w:rsidRPr="00850801" w:rsidRDefault="00015F5E" w:rsidP="00015F5E">
            <w:pPr>
              <w:pStyle w:val="ANormal"/>
            </w:pPr>
          </w:p>
          <w:p w14:paraId="4EBC21F9" w14:textId="77777777" w:rsidR="00015F5E" w:rsidRPr="00015F5E" w:rsidRDefault="00015F5E" w:rsidP="00015F5E">
            <w:pPr>
              <w:keepNext/>
              <w:keepLines/>
              <w:tabs>
                <w:tab w:val="left" w:pos="283"/>
              </w:tabs>
              <w:suppressAutoHyphens/>
              <w:rPr>
                <w:sz w:val="22"/>
                <w:szCs w:val="20"/>
              </w:rPr>
            </w:pPr>
            <w:r w:rsidRPr="00015F5E">
              <w:rPr>
                <w:sz w:val="22"/>
                <w:szCs w:val="20"/>
              </w:rPr>
              <w:tab/>
              <w:t>Denna lag träder i kraft den 1 augusti 2026.</w:t>
            </w:r>
          </w:p>
          <w:p w14:paraId="22703097" w14:textId="77777777" w:rsidR="00015F5E" w:rsidRDefault="00015F5E" w:rsidP="00015F5E">
            <w:pPr>
              <w:pStyle w:val="ANormal"/>
              <w:jc w:val="center"/>
            </w:pPr>
            <w:hyperlink w:anchor="_top" w:tooltip="Klicka för att gå till toppen av dokumentet" w:history="1">
              <w:r>
                <w:rPr>
                  <w:rStyle w:val="Hyperlnk"/>
                </w:rPr>
                <w:t>__________________</w:t>
              </w:r>
            </w:hyperlink>
          </w:p>
          <w:p w14:paraId="4B0B1DB8" w14:textId="77777777" w:rsidR="00015F5E" w:rsidRDefault="00015F5E">
            <w:pPr>
              <w:pStyle w:val="ANormal"/>
            </w:pPr>
          </w:p>
        </w:tc>
      </w:tr>
    </w:tbl>
    <w:p w14:paraId="545A6EB0" w14:textId="77777777" w:rsidR="00312E96" w:rsidRDefault="00312E96">
      <w:pPr>
        <w:pStyle w:val="ANormal"/>
      </w:pPr>
    </w:p>
    <w:p w14:paraId="7FD77CF7" w14:textId="24D0800F" w:rsidR="00015F5E" w:rsidRDefault="00015F5E" w:rsidP="007844EC">
      <w:pPr>
        <w:pStyle w:val="ANormal"/>
        <w:jc w:val="center"/>
      </w:pPr>
      <w:hyperlink w:anchor="_top" w:tooltip="Klicka för att gå till toppen av dokumentet" w:history="1">
        <w:r>
          <w:rPr>
            <w:rStyle w:val="Hyperlnk"/>
          </w:rPr>
          <w:t>__________________</w:t>
        </w:r>
      </w:hyperlink>
    </w:p>
    <w:p w14:paraId="2DCAB5CA" w14:textId="77777777" w:rsidR="008B0B6C" w:rsidRDefault="008B0B6C">
      <w:pPr>
        <w:pStyle w:val="ANormal"/>
      </w:pPr>
    </w:p>
    <w:p w14:paraId="70457E29" w14:textId="3505CCC0" w:rsidR="00B64FBE" w:rsidRDefault="00B64FBE">
      <w:pPr>
        <w:rPr>
          <w:sz w:val="22"/>
          <w:szCs w:val="20"/>
        </w:rPr>
      </w:pPr>
      <w:r>
        <w:br w:type="page"/>
      </w:r>
    </w:p>
    <w:p w14:paraId="3A8CC448" w14:textId="77777777" w:rsidR="00B64FBE" w:rsidRDefault="00B64FBE">
      <w:pPr>
        <w:pStyle w:val="ANormal"/>
      </w:pPr>
    </w:p>
    <w:p w14:paraId="7EDC26DE" w14:textId="6B5711DF" w:rsidR="006178C5" w:rsidRDefault="006178C5" w:rsidP="006178C5">
      <w:pPr>
        <w:tabs>
          <w:tab w:val="left" w:pos="283"/>
        </w:tabs>
        <w:jc w:val="both"/>
        <w:rPr>
          <w:sz w:val="22"/>
          <w:szCs w:val="22"/>
        </w:rPr>
      </w:pPr>
      <w:bookmarkStart w:id="12" w:name="_Hlk198042085"/>
      <w:r w:rsidRPr="00FE6D6A">
        <w:rPr>
          <w:sz w:val="22"/>
          <w:szCs w:val="22"/>
        </w:rPr>
        <w:t>5</w:t>
      </w:r>
      <w:r w:rsidRPr="00850801">
        <w:rPr>
          <w:sz w:val="22"/>
          <w:szCs w:val="22"/>
        </w:rPr>
        <w:t>.</w:t>
      </w:r>
    </w:p>
    <w:p w14:paraId="3D6F5E91" w14:textId="77777777" w:rsidR="00015F5E" w:rsidRPr="00850801" w:rsidRDefault="00015F5E" w:rsidP="006178C5">
      <w:pPr>
        <w:tabs>
          <w:tab w:val="left" w:pos="283"/>
        </w:tabs>
        <w:jc w:val="both"/>
        <w:rPr>
          <w:sz w:val="22"/>
          <w:szCs w:val="22"/>
        </w:rPr>
      </w:pPr>
    </w:p>
    <w:p w14:paraId="5ECC0B48" w14:textId="030297A5" w:rsidR="006178C5" w:rsidRPr="00850801" w:rsidRDefault="006178C5" w:rsidP="006178C5">
      <w:pPr>
        <w:pStyle w:val="LagHuvRubr"/>
      </w:pPr>
      <w:bookmarkStart w:id="13" w:name="_Toc206056192"/>
      <w:bookmarkStart w:id="14" w:name="_Toc216955294"/>
      <w:r w:rsidRPr="00850801">
        <w:rPr>
          <w:lang w:val="en-GB"/>
        </w:rPr>
        <w:t>L A N D S K A P S L A G</w:t>
      </w:r>
      <w:r w:rsidRPr="00850801">
        <w:rPr>
          <w:lang w:val="en-GB"/>
        </w:rPr>
        <w:br/>
      </w:r>
      <w:r w:rsidRPr="00850801">
        <w:t>om ändring av landskapslagen om yrkeskompetens för lastbils- och bussförare</w:t>
      </w:r>
      <w:bookmarkEnd w:id="13"/>
      <w:bookmarkEnd w:id="14"/>
    </w:p>
    <w:p w14:paraId="256A4D79" w14:textId="77777777" w:rsidR="00015F5E" w:rsidRDefault="00015F5E" w:rsidP="006178C5">
      <w:pPr>
        <w:tabs>
          <w:tab w:val="left" w:pos="283"/>
        </w:tabs>
        <w:jc w:val="both"/>
        <w:rPr>
          <w:sz w:val="22"/>
          <w:szCs w:val="20"/>
        </w:rPr>
      </w:pPr>
    </w:p>
    <w:p w14:paraId="54D9B414" w14:textId="596ED0C7" w:rsidR="006178C5" w:rsidRPr="00850801" w:rsidRDefault="00015F5E" w:rsidP="006178C5">
      <w:pPr>
        <w:tabs>
          <w:tab w:val="left" w:pos="283"/>
        </w:tabs>
        <w:jc w:val="both"/>
        <w:rPr>
          <w:sz w:val="22"/>
          <w:szCs w:val="20"/>
        </w:rPr>
      </w:pPr>
      <w:r>
        <w:rPr>
          <w:sz w:val="22"/>
          <w:szCs w:val="20"/>
        </w:rPr>
        <w:tab/>
      </w:r>
      <w:r w:rsidR="006178C5" w:rsidRPr="00850801">
        <w:rPr>
          <w:sz w:val="22"/>
          <w:szCs w:val="20"/>
        </w:rPr>
        <w:t>I enlighet med lagtingets beslut</w:t>
      </w:r>
    </w:p>
    <w:p w14:paraId="70031928" w14:textId="5C47D601" w:rsidR="006178C5" w:rsidRDefault="006178C5" w:rsidP="006178C5">
      <w:pPr>
        <w:tabs>
          <w:tab w:val="left" w:pos="283"/>
        </w:tabs>
        <w:jc w:val="both"/>
        <w:rPr>
          <w:sz w:val="22"/>
          <w:szCs w:val="20"/>
        </w:rPr>
      </w:pPr>
      <w:r w:rsidRPr="00850801">
        <w:rPr>
          <w:sz w:val="22"/>
          <w:szCs w:val="20"/>
        </w:rPr>
        <w:tab/>
      </w:r>
      <w:r w:rsidRPr="00CE0276">
        <w:rPr>
          <w:b/>
          <w:bCs/>
          <w:sz w:val="22"/>
          <w:szCs w:val="20"/>
        </w:rPr>
        <w:t xml:space="preserve">upphävs </w:t>
      </w:r>
      <w:r w:rsidRPr="00CE0276">
        <w:rPr>
          <w:sz w:val="22"/>
          <w:szCs w:val="20"/>
        </w:rPr>
        <w:t>13</w:t>
      </w:r>
      <w:r w:rsidR="00CC5D0C">
        <w:rPr>
          <w:sz w:val="22"/>
          <w:szCs w:val="20"/>
        </w:rPr>
        <w:t> §</w:t>
      </w:r>
      <w:r w:rsidRPr="00CE0276">
        <w:rPr>
          <w:sz w:val="22"/>
          <w:szCs w:val="20"/>
        </w:rPr>
        <w:t xml:space="preserve"> 2</w:t>
      </w:r>
      <w:r w:rsidR="00CC5D0C">
        <w:rPr>
          <w:sz w:val="22"/>
          <w:szCs w:val="20"/>
        </w:rPr>
        <w:t> mom.</w:t>
      </w:r>
      <w:r w:rsidRPr="00CE0276">
        <w:rPr>
          <w:sz w:val="22"/>
          <w:szCs w:val="20"/>
        </w:rPr>
        <w:t xml:space="preserve"> 2</w:t>
      </w:r>
      <w:r w:rsidR="00CC5D0C">
        <w:rPr>
          <w:sz w:val="22"/>
          <w:szCs w:val="20"/>
        </w:rPr>
        <w:t> punkt</w:t>
      </w:r>
      <w:r w:rsidRPr="00CE0276">
        <w:rPr>
          <w:sz w:val="22"/>
          <w:szCs w:val="20"/>
        </w:rPr>
        <w:t xml:space="preserve">en </w:t>
      </w:r>
      <w:r w:rsidRPr="00850801">
        <w:rPr>
          <w:sz w:val="22"/>
          <w:szCs w:val="20"/>
        </w:rPr>
        <w:t>landskapslagen (2008:85) om yrkeskompetens för lastbils- och bussförare</w:t>
      </w:r>
      <w:r>
        <w:rPr>
          <w:sz w:val="22"/>
          <w:szCs w:val="20"/>
        </w:rPr>
        <w:t xml:space="preserve">, </w:t>
      </w:r>
      <w:r w:rsidRPr="00CE0276">
        <w:rPr>
          <w:sz w:val="22"/>
          <w:szCs w:val="20"/>
        </w:rPr>
        <w:t xml:space="preserve">sådant </w:t>
      </w:r>
      <w:r>
        <w:rPr>
          <w:sz w:val="22"/>
          <w:szCs w:val="20"/>
        </w:rPr>
        <w:t>den</w:t>
      </w:r>
      <w:r w:rsidRPr="00CE0276">
        <w:rPr>
          <w:sz w:val="22"/>
          <w:szCs w:val="20"/>
        </w:rPr>
        <w:t xml:space="preserve"> lyder i </w:t>
      </w:r>
      <w:r w:rsidR="006148E6">
        <w:rPr>
          <w:sz w:val="22"/>
          <w:szCs w:val="20"/>
        </w:rPr>
        <w:t>landskapslagen</w:t>
      </w:r>
      <w:r w:rsidRPr="00CE0276">
        <w:rPr>
          <w:sz w:val="22"/>
          <w:szCs w:val="20"/>
        </w:rPr>
        <w:t xml:space="preserve"> 2015/92, 19</w:t>
      </w:r>
      <w:r w:rsidR="00CC5D0C">
        <w:rPr>
          <w:sz w:val="22"/>
          <w:szCs w:val="20"/>
        </w:rPr>
        <w:t> §</w:t>
      </w:r>
      <w:r w:rsidRPr="00CE0276">
        <w:rPr>
          <w:sz w:val="22"/>
          <w:szCs w:val="20"/>
        </w:rPr>
        <w:t xml:space="preserve"> 3</w:t>
      </w:r>
      <w:r w:rsidR="00CC5D0C">
        <w:rPr>
          <w:sz w:val="22"/>
          <w:szCs w:val="20"/>
        </w:rPr>
        <w:t> mom.</w:t>
      </w:r>
      <w:r w:rsidRPr="00CE0276">
        <w:rPr>
          <w:sz w:val="22"/>
          <w:szCs w:val="20"/>
        </w:rPr>
        <w:t>, 27</w:t>
      </w:r>
      <w:r w:rsidR="00CC5D0C">
        <w:rPr>
          <w:sz w:val="22"/>
          <w:szCs w:val="20"/>
        </w:rPr>
        <w:t> §</w:t>
      </w:r>
      <w:r w:rsidRPr="00CE0276">
        <w:rPr>
          <w:sz w:val="22"/>
          <w:szCs w:val="20"/>
        </w:rPr>
        <w:t xml:space="preserve"> 2</w:t>
      </w:r>
      <w:r w:rsidR="00CC5D0C">
        <w:rPr>
          <w:sz w:val="22"/>
          <w:szCs w:val="20"/>
        </w:rPr>
        <w:t> mom.</w:t>
      </w:r>
    </w:p>
    <w:p w14:paraId="41E910D0" w14:textId="4AE9CEE9" w:rsidR="006178C5" w:rsidRPr="00850801" w:rsidRDefault="006178C5" w:rsidP="006178C5">
      <w:pPr>
        <w:tabs>
          <w:tab w:val="left" w:pos="283"/>
        </w:tabs>
        <w:jc w:val="both"/>
        <w:rPr>
          <w:sz w:val="22"/>
          <w:szCs w:val="20"/>
        </w:rPr>
      </w:pPr>
      <w:r>
        <w:rPr>
          <w:b/>
          <w:bCs/>
          <w:sz w:val="22"/>
          <w:szCs w:val="20"/>
        </w:rPr>
        <w:tab/>
      </w:r>
      <w:r w:rsidRPr="00850801">
        <w:rPr>
          <w:b/>
          <w:bCs/>
          <w:sz w:val="22"/>
          <w:szCs w:val="20"/>
        </w:rPr>
        <w:t xml:space="preserve">ändras </w:t>
      </w:r>
      <w:r w:rsidRPr="00850801">
        <w:rPr>
          <w:sz w:val="22"/>
          <w:szCs w:val="20"/>
        </w:rPr>
        <w:t>13</w:t>
      </w:r>
      <w:r w:rsidR="00CC5D0C">
        <w:rPr>
          <w:sz w:val="22"/>
          <w:szCs w:val="20"/>
        </w:rPr>
        <w:t> §</w:t>
      </w:r>
      <w:r w:rsidRPr="00850801">
        <w:rPr>
          <w:sz w:val="22"/>
          <w:szCs w:val="20"/>
        </w:rPr>
        <w:t xml:space="preserve"> 2</w:t>
      </w:r>
      <w:r w:rsidR="00CC5D0C">
        <w:rPr>
          <w:sz w:val="22"/>
          <w:szCs w:val="20"/>
        </w:rPr>
        <w:t> mom.</w:t>
      </w:r>
      <w:r w:rsidRPr="00850801">
        <w:rPr>
          <w:sz w:val="22"/>
          <w:szCs w:val="20"/>
        </w:rPr>
        <w:t xml:space="preserve"> 1</w:t>
      </w:r>
      <w:r w:rsidR="00CC5D0C">
        <w:rPr>
          <w:sz w:val="22"/>
          <w:szCs w:val="20"/>
        </w:rPr>
        <w:t> punkt</w:t>
      </w:r>
      <w:r w:rsidRPr="00850801">
        <w:rPr>
          <w:sz w:val="22"/>
          <w:szCs w:val="20"/>
        </w:rPr>
        <w:t>en, 19</w:t>
      </w:r>
      <w:r w:rsidR="00CC5D0C">
        <w:rPr>
          <w:sz w:val="22"/>
          <w:szCs w:val="20"/>
        </w:rPr>
        <w:t> §</w:t>
      </w:r>
      <w:r w:rsidRPr="00850801">
        <w:rPr>
          <w:sz w:val="22"/>
          <w:szCs w:val="20"/>
        </w:rPr>
        <w:t xml:space="preserve"> 2 och 4</w:t>
      </w:r>
      <w:r w:rsidR="00CC5D0C">
        <w:rPr>
          <w:sz w:val="22"/>
          <w:szCs w:val="20"/>
        </w:rPr>
        <w:t> mom.</w:t>
      </w:r>
      <w:r w:rsidRPr="00850801">
        <w:rPr>
          <w:sz w:val="22"/>
          <w:szCs w:val="20"/>
        </w:rPr>
        <w:t>, 27</w:t>
      </w:r>
      <w:r w:rsidR="00CC5D0C">
        <w:rPr>
          <w:sz w:val="22"/>
          <w:szCs w:val="20"/>
        </w:rPr>
        <w:t> §</w:t>
      </w:r>
      <w:r w:rsidRPr="00850801">
        <w:rPr>
          <w:sz w:val="22"/>
          <w:szCs w:val="20"/>
        </w:rPr>
        <w:t xml:space="preserve"> 1</w:t>
      </w:r>
      <w:r w:rsidR="00CC5D0C">
        <w:rPr>
          <w:sz w:val="22"/>
          <w:szCs w:val="20"/>
        </w:rPr>
        <w:t> mom.</w:t>
      </w:r>
      <w:r w:rsidRPr="00850801">
        <w:rPr>
          <w:sz w:val="22"/>
          <w:szCs w:val="20"/>
        </w:rPr>
        <w:t xml:space="preserve">, sådana de lyder i </w:t>
      </w:r>
      <w:r w:rsidR="006148E6">
        <w:rPr>
          <w:sz w:val="22"/>
          <w:szCs w:val="20"/>
        </w:rPr>
        <w:t>landskapslagen</w:t>
      </w:r>
      <w:r w:rsidRPr="00850801">
        <w:rPr>
          <w:sz w:val="22"/>
          <w:szCs w:val="20"/>
        </w:rPr>
        <w:t xml:space="preserve"> 2015/92, som följer:</w:t>
      </w:r>
    </w:p>
    <w:bookmarkEnd w:id="12"/>
    <w:p w14:paraId="2536CA04" w14:textId="77777777" w:rsidR="006178C5" w:rsidRDefault="006178C5" w:rsidP="006178C5">
      <w:pPr>
        <w:tabs>
          <w:tab w:val="left" w:pos="283"/>
        </w:tabs>
        <w:jc w:val="both"/>
        <w:rPr>
          <w:sz w:val="22"/>
          <w:szCs w:val="20"/>
        </w:rPr>
      </w:pPr>
    </w:p>
    <w:p w14:paraId="1400DCBC" w14:textId="77777777" w:rsidR="00015F5E" w:rsidRDefault="00015F5E">
      <w:pPr>
        <w:pStyle w:val="ANormal"/>
      </w:pPr>
    </w:p>
    <w:tbl>
      <w:tblPr>
        <w:tblW w:w="5000" w:type="pct"/>
        <w:tblLayout w:type="fixed"/>
        <w:tblCellMar>
          <w:left w:w="0" w:type="dxa"/>
          <w:right w:w="0" w:type="dxa"/>
        </w:tblCellMar>
        <w:tblLook w:val="0000" w:firstRow="0" w:lastRow="0" w:firstColumn="0" w:lastColumn="0" w:noHBand="0" w:noVBand="0"/>
      </w:tblPr>
      <w:tblGrid>
        <w:gridCol w:w="3797"/>
        <w:gridCol w:w="228"/>
        <w:gridCol w:w="3799"/>
      </w:tblGrid>
      <w:tr w:rsidR="00015F5E" w14:paraId="61778ED5" w14:textId="77777777" w:rsidTr="00B64FBE">
        <w:tc>
          <w:tcPr>
            <w:tcW w:w="2426" w:type="pct"/>
          </w:tcPr>
          <w:p w14:paraId="0020E135" w14:textId="77777777" w:rsidR="00015F5E" w:rsidRDefault="00015F5E">
            <w:pPr>
              <w:pStyle w:val="xCelltext"/>
              <w:jc w:val="center"/>
            </w:pPr>
            <w:r>
              <w:t>Gällande lydelse</w:t>
            </w:r>
          </w:p>
        </w:tc>
        <w:tc>
          <w:tcPr>
            <w:tcW w:w="146" w:type="pct"/>
          </w:tcPr>
          <w:p w14:paraId="086C579E" w14:textId="77777777" w:rsidR="00015F5E" w:rsidRDefault="00015F5E">
            <w:pPr>
              <w:pStyle w:val="xCelltext"/>
              <w:jc w:val="center"/>
            </w:pPr>
          </w:p>
        </w:tc>
        <w:tc>
          <w:tcPr>
            <w:tcW w:w="2428" w:type="pct"/>
          </w:tcPr>
          <w:p w14:paraId="3F6A0611" w14:textId="77777777" w:rsidR="00015F5E" w:rsidRDefault="00015F5E">
            <w:pPr>
              <w:pStyle w:val="xCelltext"/>
              <w:jc w:val="center"/>
            </w:pPr>
            <w:r>
              <w:t>Föreslagen lydelse</w:t>
            </w:r>
          </w:p>
        </w:tc>
      </w:tr>
      <w:tr w:rsidR="00015F5E" w14:paraId="77BCC09C" w14:textId="77777777" w:rsidTr="00B64FBE">
        <w:tc>
          <w:tcPr>
            <w:tcW w:w="2426" w:type="pct"/>
          </w:tcPr>
          <w:p w14:paraId="42AF7C09" w14:textId="77777777" w:rsidR="00015F5E" w:rsidRDefault="00015F5E">
            <w:pPr>
              <w:pStyle w:val="ANormal"/>
            </w:pPr>
          </w:p>
          <w:p w14:paraId="36FAAD7B" w14:textId="3C2433CC" w:rsidR="00015F5E" w:rsidRDefault="00015F5E" w:rsidP="00015F5E">
            <w:pPr>
              <w:pStyle w:val="LagParagraf"/>
            </w:pPr>
            <w:r w:rsidRPr="00C92800">
              <w:t>13</w:t>
            </w:r>
            <w:r>
              <w:t> §</w:t>
            </w:r>
          </w:p>
          <w:p w14:paraId="49DE0CFE" w14:textId="77777777" w:rsidR="00015F5E" w:rsidRDefault="00015F5E" w:rsidP="00015F5E">
            <w:pPr>
              <w:pStyle w:val="LagParagraf"/>
            </w:pPr>
            <w:r w:rsidRPr="00C92800">
              <w:rPr>
                <w:i/>
                <w:iCs/>
              </w:rPr>
              <w:t>Utbildningsarrangör</w:t>
            </w:r>
          </w:p>
          <w:p w14:paraId="66A546C9" w14:textId="77777777" w:rsidR="00015F5E" w:rsidRDefault="00015F5E" w:rsidP="00015F5E">
            <w:pPr>
              <w:pStyle w:val="ANormal"/>
            </w:pPr>
            <w:r>
              <w:t xml:space="preserve">- - - - - - - - - - - - - - - - - - - - - - - - - - - - - - </w:t>
            </w:r>
          </w:p>
          <w:p w14:paraId="6D99770A" w14:textId="1A5A12AC" w:rsidR="00015F5E" w:rsidRDefault="00015F5E" w:rsidP="00015F5E">
            <w:pPr>
              <w:pStyle w:val="ANormal"/>
            </w:pPr>
            <w:r>
              <w:tab/>
            </w:r>
            <w:r w:rsidRPr="00C92800">
              <w:t>Som utbildningsarrangör kan landskapsregeringen godkänna</w:t>
            </w:r>
          </w:p>
          <w:p w14:paraId="3378BBA9" w14:textId="3BBB504B" w:rsidR="00015F5E" w:rsidRDefault="00015F5E" w:rsidP="00015F5E">
            <w:pPr>
              <w:pStyle w:val="ANormal"/>
            </w:pPr>
            <w:r>
              <w:tab/>
              <w:t xml:space="preserve">1) (2015/92) den som enligt </w:t>
            </w:r>
            <w:r w:rsidRPr="009A752A">
              <w:rPr>
                <w:b/>
                <w:bCs/>
              </w:rPr>
              <w:t>landskapslagen (2011:13) om gymnasieutbildning</w:t>
            </w:r>
            <w:r>
              <w:t xml:space="preserve"> har rätt att ge yrkesinriktad utbildning,</w:t>
            </w:r>
          </w:p>
          <w:p w14:paraId="39C41424" w14:textId="3D6272F2" w:rsidR="00015F5E" w:rsidRPr="00B64FBE" w:rsidRDefault="00015F5E" w:rsidP="00015F5E">
            <w:pPr>
              <w:pStyle w:val="ANormal"/>
              <w:rPr>
                <w:b/>
                <w:bCs/>
              </w:rPr>
            </w:pPr>
            <w:r>
              <w:tab/>
              <w:t>2</w:t>
            </w:r>
            <w:r w:rsidRPr="00B64FBE">
              <w:rPr>
                <w:b/>
                <w:bCs/>
              </w:rPr>
              <w:t>) den som enligt landskapslagen (1998:59) om läroavtalsutbildning (läroavtalslagen) har rätt att ge teoretisk och praktisk undervisning,</w:t>
            </w:r>
          </w:p>
          <w:p w14:paraId="32458970" w14:textId="77777777" w:rsidR="00015F5E" w:rsidRDefault="00015F5E" w:rsidP="00015F5E">
            <w:pPr>
              <w:pStyle w:val="ANormal"/>
            </w:pPr>
            <w:r>
              <w:t xml:space="preserve">- - - - - - - - - - - - - - - - - - - - - - - - - - - - - - </w:t>
            </w:r>
          </w:p>
          <w:p w14:paraId="61364C5F" w14:textId="0F6BD5ED" w:rsidR="00015F5E" w:rsidRDefault="00015F5E" w:rsidP="00015F5E">
            <w:pPr>
              <w:pStyle w:val="ANormal"/>
            </w:pPr>
          </w:p>
        </w:tc>
        <w:tc>
          <w:tcPr>
            <w:tcW w:w="146" w:type="pct"/>
          </w:tcPr>
          <w:p w14:paraId="7B1CAFF3" w14:textId="77777777" w:rsidR="00015F5E" w:rsidRDefault="00015F5E">
            <w:pPr>
              <w:pStyle w:val="ANormal"/>
            </w:pPr>
          </w:p>
        </w:tc>
        <w:tc>
          <w:tcPr>
            <w:tcW w:w="2428" w:type="pct"/>
          </w:tcPr>
          <w:p w14:paraId="1696FC82" w14:textId="77777777" w:rsidR="00015F5E" w:rsidRDefault="00015F5E">
            <w:pPr>
              <w:pStyle w:val="ANormal"/>
            </w:pPr>
          </w:p>
          <w:p w14:paraId="274C85A4" w14:textId="77777777" w:rsidR="00015F5E" w:rsidRDefault="00015F5E" w:rsidP="00015F5E">
            <w:pPr>
              <w:pStyle w:val="LagParagraf"/>
            </w:pPr>
            <w:r>
              <w:t>13 §</w:t>
            </w:r>
          </w:p>
          <w:p w14:paraId="3DAF9B47" w14:textId="77777777" w:rsidR="00015F5E" w:rsidRDefault="00015F5E" w:rsidP="00015F5E">
            <w:pPr>
              <w:pStyle w:val="LagPararubrik"/>
            </w:pPr>
            <w:r>
              <w:t>Utbildningsarrangör</w:t>
            </w:r>
          </w:p>
          <w:p w14:paraId="14E4BD33" w14:textId="77777777" w:rsidR="00015F5E" w:rsidRDefault="00015F5E" w:rsidP="00015F5E">
            <w:pPr>
              <w:pStyle w:val="ANormal"/>
            </w:pPr>
            <w:r>
              <w:t xml:space="preserve">- - - - - - - - - - - - - - - - - - - - - - - - - - - - - - </w:t>
            </w:r>
          </w:p>
          <w:p w14:paraId="263B0F2B" w14:textId="77777777" w:rsidR="00015F5E" w:rsidRDefault="00015F5E" w:rsidP="00015F5E">
            <w:pPr>
              <w:pStyle w:val="ANormal"/>
            </w:pPr>
            <w:r>
              <w:tab/>
              <w:t>Som utbildningsarrangör kan landskapsregeringen godkänna</w:t>
            </w:r>
          </w:p>
          <w:p w14:paraId="2D12C92A" w14:textId="77777777" w:rsidR="00B64FBE" w:rsidRDefault="00015F5E" w:rsidP="00015F5E">
            <w:pPr>
              <w:pStyle w:val="ANormal"/>
            </w:pPr>
            <w:r>
              <w:tab/>
              <w:t xml:space="preserve">1) den som enligt </w:t>
            </w:r>
            <w:r w:rsidRPr="009A752A">
              <w:rPr>
                <w:b/>
                <w:bCs/>
              </w:rPr>
              <w:t>gymnasielagen (:) för Åland</w:t>
            </w:r>
            <w:r>
              <w:t xml:space="preserve"> har rätt att ge yrkesinriktad </w:t>
            </w:r>
            <w:r w:rsidRPr="003506A9">
              <w:t>utbildning,</w:t>
            </w:r>
          </w:p>
          <w:p w14:paraId="18A140FF" w14:textId="36DE509A" w:rsidR="00015F5E" w:rsidRDefault="00015F5E" w:rsidP="00015F5E">
            <w:pPr>
              <w:pStyle w:val="ANormal"/>
            </w:pPr>
            <w:r>
              <w:tab/>
              <w:t xml:space="preserve">2) </w:t>
            </w:r>
            <w:r w:rsidRPr="00471733">
              <w:rPr>
                <w:i/>
                <w:iCs/>
              </w:rPr>
              <w:t>punkten upp</w:t>
            </w:r>
            <w:r w:rsidRPr="0074533B">
              <w:rPr>
                <w:i/>
                <w:iCs/>
              </w:rPr>
              <w:t>häv</w:t>
            </w:r>
            <w:r>
              <w:rPr>
                <w:i/>
                <w:iCs/>
              </w:rPr>
              <w:t>s</w:t>
            </w:r>
          </w:p>
          <w:p w14:paraId="7D473EF0" w14:textId="77777777" w:rsidR="00015F5E" w:rsidRDefault="00015F5E" w:rsidP="00015F5E">
            <w:pPr>
              <w:pStyle w:val="ANormal"/>
            </w:pPr>
          </w:p>
          <w:p w14:paraId="31468841" w14:textId="77777777" w:rsidR="00015F5E" w:rsidRDefault="00015F5E" w:rsidP="00015F5E">
            <w:pPr>
              <w:pStyle w:val="ANormal"/>
            </w:pPr>
          </w:p>
          <w:p w14:paraId="79E6043F" w14:textId="77777777" w:rsidR="00015F5E" w:rsidRDefault="00015F5E" w:rsidP="00015F5E">
            <w:pPr>
              <w:pStyle w:val="ANormal"/>
            </w:pPr>
          </w:p>
          <w:p w14:paraId="3961CB30" w14:textId="083DCE8A" w:rsidR="00015F5E" w:rsidRDefault="00015F5E" w:rsidP="00015F5E">
            <w:pPr>
              <w:pStyle w:val="ANormal"/>
            </w:pPr>
            <w:r>
              <w:t>- - - - - - - - - - - - - - - - - - - - - - - - - - - - -</w:t>
            </w:r>
          </w:p>
        </w:tc>
      </w:tr>
      <w:tr w:rsidR="00015F5E" w14:paraId="5A6AE2C0" w14:textId="77777777" w:rsidTr="00B64FBE">
        <w:tc>
          <w:tcPr>
            <w:tcW w:w="2426" w:type="pct"/>
          </w:tcPr>
          <w:p w14:paraId="48E914EA" w14:textId="77777777" w:rsidR="00015F5E" w:rsidRDefault="00015F5E">
            <w:pPr>
              <w:pStyle w:val="ANormal"/>
            </w:pPr>
          </w:p>
          <w:p w14:paraId="7894B6AA" w14:textId="09986210" w:rsidR="00015F5E" w:rsidRDefault="00015F5E" w:rsidP="00015F5E">
            <w:pPr>
              <w:pStyle w:val="LagParagraf"/>
            </w:pPr>
            <w:r w:rsidRPr="00C92800">
              <w:t>19</w:t>
            </w:r>
            <w:r>
              <w:t> §</w:t>
            </w:r>
          </w:p>
          <w:p w14:paraId="7C309A0E" w14:textId="77777777" w:rsidR="00015F5E" w:rsidRDefault="00015F5E" w:rsidP="00015F5E">
            <w:pPr>
              <w:pStyle w:val="LagPararubrik"/>
            </w:pPr>
            <w:r w:rsidRPr="00C92800">
              <w:t>Prov och intyg</w:t>
            </w:r>
          </w:p>
          <w:p w14:paraId="6F93067E" w14:textId="77777777" w:rsidR="00015F5E" w:rsidRPr="00C92800" w:rsidRDefault="00015F5E" w:rsidP="00015F5E">
            <w:pPr>
              <w:pStyle w:val="ANormal"/>
            </w:pPr>
            <w:r>
              <w:t xml:space="preserve">- - - - - - - - - - - - - - - - - - - - - - - - - - - - - - </w:t>
            </w:r>
          </w:p>
          <w:p w14:paraId="766CEFE7" w14:textId="73C87C51" w:rsidR="00015F5E" w:rsidRDefault="006C1773" w:rsidP="00015F5E">
            <w:pPr>
              <w:pStyle w:val="ANormal"/>
            </w:pPr>
            <w:r>
              <w:tab/>
            </w:r>
            <w:r w:rsidR="00015F5E">
              <w:t xml:space="preserve">Om en utbildningsarrangör som avses i 13 § 2 mom. 1, 3 och 4 punkten ansvarar för utbildningen eller fortbildningen ska provet ordnas och övervakas i enlighet med vad som med stöd av </w:t>
            </w:r>
            <w:r w:rsidR="00015F5E" w:rsidRPr="009A752A">
              <w:rPr>
                <w:b/>
                <w:bCs/>
              </w:rPr>
              <w:t>landskapslagen om gymnasieutbildning</w:t>
            </w:r>
            <w:r w:rsidR="00015F5E">
              <w:t xml:space="preserve"> gäller vid ordnande och övervakning av prov som hänför sig till yrkesinriktad utbildning. (2015/92)</w:t>
            </w:r>
          </w:p>
          <w:p w14:paraId="4C3C72EB" w14:textId="77777777" w:rsidR="00015F5E" w:rsidRDefault="00015F5E" w:rsidP="00015F5E">
            <w:pPr>
              <w:pStyle w:val="ANormal"/>
            </w:pPr>
            <w:r>
              <w:t xml:space="preserve">- - - - - - - - - - - - - - - - - - - - - - - - - - - - - - </w:t>
            </w:r>
          </w:p>
          <w:p w14:paraId="461180E8" w14:textId="2A1484A8" w:rsidR="00015F5E" w:rsidRPr="00B64FBE" w:rsidRDefault="006C1773" w:rsidP="00015F5E">
            <w:pPr>
              <w:pStyle w:val="ANormal"/>
              <w:rPr>
                <w:b/>
                <w:bCs/>
              </w:rPr>
            </w:pPr>
            <w:r>
              <w:tab/>
            </w:r>
            <w:r w:rsidR="00015F5E" w:rsidRPr="00B64FBE">
              <w:rPr>
                <w:b/>
                <w:bCs/>
              </w:rPr>
              <w:t>Om en utbildningsarrangör som avses i 13 § 2 mom. 2 punkten ansvarar för utbildningen ska provet ordnas och övervakas i enlighet med vad som med stöd av läroavtalslagen gäller vid ordnande och övervakning av prov som hänför sig till teoriundervisning.</w:t>
            </w:r>
          </w:p>
          <w:p w14:paraId="288B0E76" w14:textId="435CC5B9" w:rsidR="00015F5E" w:rsidRDefault="006C1773" w:rsidP="00015F5E">
            <w:pPr>
              <w:pStyle w:val="ANormal"/>
            </w:pPr>
            <w:r>
              <w:tab/>
            </w:r>
            <w:r w:rsidR="00015F5E">
              <w:t xml:space="preserve">I de fall som avses i 2 mom. utfärdas intygen över grundläggande yrkeskompetens och fortbildning av det förvaltningsorgan som med stöd av </w:t>
            </w:r>
            <w:r w:rsidR="00015F5E" w:rsidRPr="00937DC0">
              <w:rPr>
                <w:b/>
                <w:bCs/>
              </w:rPr>
              <w:t>landskapslagen om gymnasieutbildning</w:t>
            </w:r>
            <w:r w:rsidR="00015F5E">
              <w:t xml:space="preserve"> ansvarar för planeringen och genomförandet av den yrkesinriktade </w:t>
            </w:r>
            <w:r w:rsidR="00015F5E">
              <w:lastRenderedPageBreak/>
              <w:t>utbildningen. I de fall som avses i 3 mom. utfärdas intygen av det förvaltningsorgan som med stöd av läroavtalslagen ansvarar för förvaltningen av läroavtalsutbildningen. (2015/92)</w:t>
            </w:r>
          </w:p>
          <w:p w14:paraId="46764785" w14:textId="77777777" w:rsidR="00015F5E" w:rsidRDefault="00015F5E">
            <w:pPr>
              <w:pStyle w:val="ANormal"/>
            </w:pPr>
          </w:p>
        </w:tc>
        <w:tc>
          <w:tcPr>
            <w:tcW w:w="146" w:type="pct"/>
          </w:tcPr>
          <w:p w14:paraId="42A29900" w14:textId="77777777" w:rsidR="00015F5E" w:rsidRDefault="00015F5E">
            <w:pPr>
              <w:pStyle w:val="ANormal"/>
            </w:pPr>
          </w:p>
        </w:tc>
        <w:tc>
          <w:tcPr>
            <w:tcW w:w="2428" w:type="pct"/>
          </w:tcPr>
          <w:p w14:paraId="2F790C95" w14:textId="77777777" w:rsidR="00015F5E" w:rsidRDefault="00015F5E">
            <w:pPr>
              <w:pStyle w:val="ANormal"/>
            </w:pPr>
          </w:p>
          <w:p w14:paraId="51E4743D" w14:textId="77777777" w:rsidR="006C1773" w:rsidRDefault="006C1773" w:rsidP="006C1773">
            <w:pPr>
              <w:pStyle w:val="LagParagraf"/>
            </w:pPr>
            <w:r>
              <w:t>19 §</w:t>
            </w:r>
          </w:p>
          <w:p w14:paraId="444C2645" w14:textId="77777777" w:rsidR="006C1773" w:rsidRDefault="006C1773" w:rsidP="006C1773">
            <w:pPr>
              <w:pStyle w:val="LagPararubrik"/>
            </w:pPr>
            <w:r>
              <w:t>Prov och intyg</w:t>
            </w:r>
          </w:p>
          <w:p w14:paraId="3865044D" w14:textId="77777777" w:rsidR="006C1773" w:rsidRDefault="006C1773" w:rsidP="006C1773">
            <w:pPr>
              <w:pStyle w:val="ANormal"/>
            </w:pPr>
            <w:r>
              <w:t xml:space="preserve">- - - - - - - - - - - - - - - - - - - - - - - - - - - - - - </w:t>
            </w:r>
          </w:p>
          <w:p w14:paraId="1662D2A5" w14:textId="0AF37A18" w:rsidR="006C1773" w:rsidRDefault="006C1773" w:rsidP="006C1773">
            <w:pPr>
              <w:pStyle w:val="ANormal"/>
            </w:pPr>
            <w:r>
              <w:tab/>
              <w:t xml:space="preserve">Om en utbildningsarrangör som avses i 13 § 2 mom. 1, 3 och 4 punkten ansvarar för utbildningen eller fortbildningen ska provet ordnas och övervakas i enlighet med vad som med stöd av </w:t>
            </w:r>
            <w:r w:rsidRPr="009A752A">
              <w:rPr>
                <w:b/>
                <w:bCs/>
              </w:rPr>
              <w:t>gymnasielagen för Åland</w:t>
            </w:r>
            <w:r>
              <w:t xml:space="preserve"> gäller vid ordnande och övervakning av prov som hänför sig till yrkesinriktad utbildning.</w:t>
            </w:r>
          </w:p>
          <w:p w14:paraId="6837C128" w14:textId="77777777" w:rsidR="006C1773" w:rsidRDefault="006C1773" w:rsidP="006C1773">
            <w:pPr>
              <w:pStyle w:val="ANormal"/>
            </w:pPr>
            <w:r>
              <w:t xml:space="preserve">- - - - - - - - - - - - - - - - - - - - - - - - - - - - - - </w:t>
            </w:r>
          </w:p>
          <w:p w14:paraId="3DFA04BB" w14:textId="77777777" w:rsidR="006C1773" w:rsidRDefault="006C1773" w:rsidP="006C1773">
            <w:pPr>
              <w:pStyle w:val="ANormal"/>
            </w:pPr>
            <w:r>
              <w:tab/>
            </w:r>
            <w:r w:rsidRPr="00937DC0">
              <w:rPr>
                <w:i/>
                <w:iCs/>
              </w:rPr>
              <w:t>Momentet upphävs</w:t>
            </w:r>
          </w:p>
          <w:p w14:paraId="3B9454AC" w14:textId="77777777" w:rsidR="006C1773" w:rsidRDefault="006C1773" w:rsidP="006C1773">
            <w:pPr>
              <w:pStyle w:val="ANormal"/>
            </w:pPr>
          </w:p>
          <w:p w14:paraId="4481230D" w14:textId="77777777" w:rsidR="006C1773" w:rsidRDefault="006C1773" w:rsidP="006C1773">
            <w:pPr>
              <w:pStyle w:val="ANormal"/>
            </w:pPr>
          </w:p>
          <w:p w14:paraId="292A7806" w14:textId="77777777" w:rsidR="006C1773" w:rsidRDefault="006C1773" w:rsidP="006C1773">
            <w:pPr>
              <w:pStyle w:val="ANormal"/>
            </w:pPr>
          </w:p>
          <w:p w14:paraId="5D4B50E6" w14:textId="77777777" w:rsidR="006C1773" w:rsidRDefault="006C1773" w:rsidP="006C1773">
            <w:pPr>
              <w:pStyle w:val="ANormal"/>
            </w:pPr>
          </w:p>
          <w:p w14:paraId="2D6B75C7" w14:textId="77777777" w:rsidR="006C1773" w:rsidRDefault="006C1773" w:rsidP="006C1773">
            <w:pPr>
              <w:pStyle w:val="ANormal"/>
            </w:pPr>
          </w:p>
          <w:p w14:paraId="0E920E31" w14:textId="77777777" w:rsidR="006C1773" w:rsidRDefault="006C1773" w:rsidP="006C1773">
            <w:pPr>
              <w:pStyle w:val="ANormal"/>
            </w:pPr>
          </w:p>
          <w:p w14:paraId="14371870" w14:textId="78134444" w:rsidR="006C1773" w:rsidRDefault="006C1773" w:rsidP="006C1773">
            <w:pPr>
              <w:pStyle w:val="ANormal"/>
            </w:pPr>
            <w:r>
              <w:tab/>
              <w:t xml:space="preserve">I de fall som avses i 2 mom. utfärdas intygen över grundläggande yrkeskompetens och fortbildning av det förvaltningsorgan som med stöd av </w:t>
            </w:r>
            <w:r w:rsidRPr="00937DC0">
              <w:rPr>
                <w:b/>
                <w:bCs/>
              </w:rPr>
              <w:t>gymnasielagen för Åland</w:t>
            </w:r>
            <w:r>
              <w:t xml:space="preserve"> ansvarar för planeringen och </w:t>
            </w:r>
            <w:r>
              <w:lastRenderedPageBreak/>
              <w:t>genomförandet av den yrkesinriktade utbildningen.</w:t>
            </w:r>
          </w:p>
          <w:p w14:paraId="72D46D1D" w14:textId="77777777" w:rsidR="006C1773" w:rsidRDefault="006C1773">
            <w:pPr>
              <w:pStyle w:val="ANormal"/>
            </w:pPr>
          </w:p>
        </w:tc>
      </w:tr>
      <w:tr w:rsidR="00015F5E" w14:paraId="46A3D732" w14:textId="77777777" w:rsidTr="00B64FBE">
        <w:tc>
          <w:tcPr>
            <w:tcW w:w="2426" w:type="pct"/>
          </w:tcPr>
          <w:p w14:paraId="57AB85C7" w14:textId="77777777" w:rsidR="00015F5E" w:rsidRDefault="00015F5E">
            <w:pPr>
              <w:pStyle w:val="ANormal"/>
            </w:pPr>
          </w:p>
          <w:p w14:paraId="4229AECC" w14:textId="77289E72" w:rsidR="006C1773" w:rsidRDefault="006C1773" w:rsidP="006C1773">
            <w:pPr>
              <w:pStyle w:val="LagParagraf"/>
            </w:pPr>
            <w:r w:rsidRPr="00C92800">
              <w:t>27</w:t>
            </w:r>
            <w:r>
              <w:t> §</w:t>
            </w:r>
          </w:p>
          <w:p w14:paraId="54238F84" w14:textId="77777777" w:rsidR="006C1773" w:rsidRDefault="006C1773" w:rsidP="006C1773">
            <w:pPr>
              <w:pStyle w:val="LagPararubrik"/>
            </w:pPr>
            <w:r w:rsidRPr="00C92800">
              <w:t>Ändringssökande</w:t>
            </w:r>
          </w:p>
          <w:p w14:paraId="734598C3" w14:textId="04A547D8" w:rsidR="006C1773" w:rsidRDefault="006C1773" w:rsidP="006C1773">
            <w:pPr>
              <w:pStyle w:val="ANormal"/>
            </w:pPr>
            <w:r>
              <w:tab/>
              <w:t xml:space="preserve">Den som deltar i en utbildning för vilken en i 13 § 2 mom. 1 punkten avsedd utbildningsarrangör ansvarar och som är missnöjd med ett beslut rörande studieprestationer kan begära rättelse enligt bestämmelserna i 22 § </w:t>
            </w:r>
            <w:r w:rsidRPr="00C00972">
              <w:rPr>
                <w:b/>
                <w:bCs/>
              </w:rPr>
              <w:t>landskapslagen om gymnasieutbildning.</w:t>
            </w:r>
            <w:r>
              <w:t xml:space="preserve"> (2015/92)</w:t>
            </w:r>
          </w:p>
          <w:p w14:paraId="50025A90" w14:textId="7ADBACD5" w:rsidR="006C1773" w:rsidRPr="006C1773" w:rsidRDefault="006C1773" w:rsidP="006C1773">
            <w:pPr>
              <w:pStyle w:val="ANormal"/>
              <w:rPr>
                <w:b/>
                <w:bCs/>
              </w:rPr>
            </w:pPr>
            <w:r>
              <w:tab/>
            </w:r>
            <w:r w:rsidRPr="006C1773">
              <w:rPr>
                <w:b/>
                <w:bCs/>
              </w:rPr>
              <w:t>Den som deltar i en utbildning för vilken en i 13 § 2 mom. 2 punkten avsedd utbildningsarrangör ansvarar och som är missnöjd med ett beslut rörande studieprestationer kan begära rättelse enligt bestämmelserna i 15 § läroavtalslagen om rättelse av bedömning.</w:t>
            </w:r>
          </w:p>
          <w:p w14:paraId="2EFA85EC" w14:textId="77777777" w:rsidR="00015F5E" w:rsidRDefault="006C1773" w:rsidP="006C1773">
            <w:pPr>
              <w:pStyle w:val="ANormal"/>
            </w:pPr>
            <w:r>
              <w:t xml:space="preserve">- - - - - - - - - - - - - - - - - - - - - - - - - - - - - - </w:t>
            </w:r>
          </w:p>
          <w:p w14:paraId="1D589B20" w14:textId="02B516E5" w:rsidR="006C1773" w:rsidRDefault="006C1773" w:rsidP="006C1773">
            <w:pPr>
              <w:pStyle w:val="ANormal"/>
            </w:pPr>
          </w:p>
        </w:tc>
        <w:tc>
          <w:tcPr>
            <w:tcW w:w="146" w:type="pct"/>
          </w:tcPr>
          <w:p w14:paraId="6B43E015" w14:textId="77777777" w:rsidR="00015F5E" w:rsidRDefault="00015F5E">
            <w:pPr>
              <w:pStyle w:val="ANormal"/>
            </w:pPr>
          </w:p>
        </w:tc>
        <w:tc>
          <w:tcPr>
            <w:tcW w:w="2428" w:type="pct"/>
          </w:tcPr>
          <w:p w14:paraId="3906DE75" w14:textId="77777777" w:rsidR="00015F5E" w:rsidRDefault="00015F5E">
            <w:pPr>
              <w:pStyle w:val="ANormal"/>
            </w:pPr>
          </w:p>
          <w:p w14:paraId="5790F276" w14:textId="77777777" w:rsidR="006C1773" w:rsidRDefault="006C1773" w:rsidP="006C1773">
            <w:pPr>
              <w:pStyle w:val="LagParagraf"/>
            </w:pPr>
            <w:r>
              <w:t>27 §</w:t>
            </w:r>
          </w:p>
          <w:p w14:paraId="6EB28F67" w14:textId="77777777" w:rsidR="006C1773" w:rsidRDefault="006C1773" w:rsidP="006C1773">
            <w:pPr>
              <w:pStyle w:val="LagPararubrik"/>
            </w:pPr>
            <w:r>
              <w:t>Ändringssökande</w:t>
            </w:r>
          </w:p>
          <w:p w14:paraId="533449E5" w14:textId="58825D3D" w:rsidR="006C1773" w:rsidRDefault="006C1773" w:rsidP="006C1773">
            <w:pPr>
              <w:pStyle w:val="ANormal"/>
            </w:pPr>
            <w:r>
              <w:tab/>
              <w:t xml:space="preserve">Den som deltar i en utbildning för vilken en i 13 § 2 mom. 1 punkten avsedd utbildningsarrangör ansvarar och som är missnöjd med ett beslut rörande studieprestationer kan begära rättelse enligt bestämmelserna i </w:t>
            </w:r>
            <w:r w:rsidRPr="00C00972">
              <w:rPr>
                <w:b/>
                <w:bCs/>
              </w:rPr>
              <w:t>gymnasielagen för Åland</w:t>
            </w:r>
            <w:r>
              <w:t>.</w:t>
            </w:r>
          </w:p>
          <w:p w14:paraId="1803AA30" w14:textId="77777777" w:rsidR="006C1773" w:rsidRDefault="006C1773" w:rsidP="006C1773">
            <w:pPr>
              <w:pStyle w:val="ANormal"/>
            </w:pPr>
          </w:p>
          <w:p w14:paraId="5FA4BEAA" w14:textId="405DA321" w:rsidR="006C1773" w:rsidRDefault="006C1773" w:rsidP="006C1773">
            <w:pPr>
              <w:pStyle w:val="ANormal"/>
              <w:rPr>
                <w:i/>
                <w:iCs/>
              </w:rPr>
            </w:pPr>
            <w:r>
              <w:rPr>
                <w:i/>
                <w:iCs/>
              </w:rPr>
              <w:tab/>
            </w:r>
            <w:r w:rsidRPr="00C00972">
              <w:rPr>
                <w:i/>
                <w:iCs/>
              </w:rPr>
              <w:t>Momentet upphävs</w:t>
            </w:r>
          </w:p>
          <w:p w14:paraId="1347FA83" w14:textId="77777777" w:rsidR="006C1773" w:rsidRPr="006C1773" w:rsidRDefault="006C1773" w:rsidP="006C1773">
            <w:pPr>
              <w:pStyle w:val="ANormal"/>
            </w:pPr>
          </w:p>
          <w:p w14:paraId="10843D36" w14:textId="77777777" w:rsidR="006C1773" w:rsidRPr="006C1773" w:rsidRDefault="006C1773" w:rsidP="006C1773">
            <w:pPr>
              <w:pStyle w:val="ANormal"/>
            </w:pPr>
          </w:p>
          <w:p w14:paraId="2574792F" w14:textId="77777777" w:rsidR="006C1773" w:rsidRPr="006C1773" w:rsidRDefault="006C1773" w:rsidP="006C1773">
            <w:pPr>
              <w:pStyle w:val="ANormal"/>
            </w:pPr>
          </w:p>
          <w:p w14:paraId="0E6C2153" w14:textId="77777777" w:rsidR="006C1773" w:rsidRPr="006C1773" w:rsidRDefault="006C1773" w:rsidP="006C1773">
            <w:pPr>
              <w:pStyle w:val="ANormal"/>
            </w:pPr>
          </w:p>
          <w:p w14:paraId="780E7A3E" w14:textId="77777777" w:rsidR="006C1773" w:rsidRPr="006C1773" w:rsidRDefault="006C1773" w:rsidP="006C1773">
            <w:pPr>
              <w:pStyle w:val="ANormal"/>
            </w:pPr>
          </w:p>
          <w:p w14:paraId="3C3CEB6B" w14:textId="77777777" w:rsidR="006C1773" w:rsidRPr="006C1773" w:rsidRDefault="006C1773" w:rsidP="006C1773">
            <w:pPr>
              <w:pStyle w:val="ANormal"/>
            </w:pPr>
          </w:p>
          <w:p w14:paraId="6348128F" w14:textId="77777777" w:rsidR="006C1773" w:rsidRDefault="006C1773">
            <w:pPr>
              <w:pStyle w:val="ANormal"/>
            </w:pPr>
            <w:r>
              <w:t>- - - - - - - - - - - - - - - - - - - - - - - - - - - - - -</w:t>
            </w:r>
          </w:p>
          <w:p w14:paraId="25F86E15" w14:textId="77777777" w:rsidR="006C1773" w:rsidRDefault="006C1773">
            <w:pPr>
              <w:pStyle w:val="ANormal"/>
            </w:pPr>
          </w:p>
        </w:tc>
      </w:tr>
      <w:tr w:rsidR="00015F5E" w14:paraId="3D6C330F" w14:textId="77777777" w:rsidTr="00B64FBE">
        <w:tc>
          <w:tcPr>
            <w:tcW w:w="2426" w:type="pct"/>
          </w:tcPr>
          <w:p w14:paraId="0346F863" w14:textId="77777777" w:rsidR="00015F5E" w:rsidRDefault="00015F5E">
            <w:pPr>
              <w:pStyle w:val="ANormal"/>
            </w:pPr>
          </w:p>
          <w:p w14:paraId="791F1C97" w14:textId="77777777" w:rsidR="00015F5E" w:rsidRDefault="00015F5E">
            <w:pPr>
              <w:pStyle w:val="ANormal"/>
            </w:pPr>
          </w:p>
        </w:tc>
        <w:tc>
          <w:tcPr>
            <w:tcW w:w="146" w:type="pct"/>
          </w:tcPr>
          <w:p w14:paraId="3998BEE6" w14:textId="77777777" w:rsidR="00015F5E" w:rsidRDefault="00015F5E">
            <w:pPr>
              <w:pStyle w:val="ANormal"/>
            </w:pPr>
          </w:p>
        </w:tc>
        <w:tc>
          <w:tcPr>
            <w:tcW w:w="2428" w:type="pct"/>
          </w:tcPr>
          <w:p w14:paraId="2E4051B2" w14:textId="77777777" w:rsidR="00015F5E" w:rsidRDefault="00015F5E">
            <w:pPr>
              <w:pStyle w:val="ANormal"/>
            </w:pPr>
          </w:p>
          <w:p w14:paraId="14217598" w14:textId="77777777" w:rsidR="006C1773" w:rsidRDefault="006C1773">
            <w:pPr>
              <w:pStyle w:val="ANormal"/>
              <w:jc w:val="center"/>
            </w:pPr>
            <w:hyperlink w:anchor="_top" w:tooltip="Klicka för att gå till toppen av dokumentet" w:history="1">
              <w:r>
                <w:rPr>
                  <w:rStyle w:val="Hyperlnk"/>
                </w:rPr>
                <w:t>__________________</w:t>
              </w:r>
            </w:hyperlink>
          </w:p>
          <w:p w14:paraId="748AD348" w14:textId="77777777" w:rsidR="006C1773" w:rsidRDefault="006C1773" w:rsidP="006C1773">
            <w:pPr>
              <w:pStyle w:val="ANormal"/>
            </w:pPr>
          </w:p>
          <w:p w14:paraId="0CD86526" w14:textId="77777777" w:rsidR="006C1773" w:rsidRDefault="006C1773" w:rsidP="006C1773">
            <w:pPr>
              <w:pStyle w:val="ANormal"/>
            </w:pPr>
            <w:r>
              <w:tab/>
              <w:t>Denna lag träder i kraft den 1 augusti 2026.</w:t>
            </w:r>
          </w:p>
          <w:p w14:paraId="64AD1D2C" w14:textId="77777777" w:rsidR="006C1773" w:rsidRDefault="006C1773" w:rsidP="006C1773">
            <w:pPr>
              <w:pStyle w:val="ANormal"/>
              <w:jc w:val="center"/>
            </w:pPr>
            <w:hyperlink w:anchor="_top" w:tooltip="Klicka för att gå till toppen av dokumentet" w:history="1">
              <w:r>
                <w:rPr>
                  <w:rStyle w:val="Hyperlnk"/>
                </w:rPr>
                <w:t>__________________</w:t>
              </w:r>
            </w:hyperlink>
          </w:p>
          <w:p w14:paraId="33E042B7" w14:textId="77777777" w:rsidR="006C1773" w:rsidRDefault="006C1773">
            <w:pPr>
              <w:pStyle w:val="ANormal"/>
            </w:pPr>
          </w:p>
        </w:tc>
      </w:tr>
    </w:tbl>
    <w:p w14:paraId="1F360826" w14:textId="77777777" w:rsidR="00015F5E" w:rsidRDefault="00015F5E">
      <w:pPr>
        <w:pStyle w:val="ANormal"/>
      </w:pPr>
    </w:p>
    <w:p w14:paraId="5F462F22" w14:textId="77777777" w:rsidR="006C1773" w:rsidRDefault="006C1773">
      <w:pPr>
        <w:pStyle w:val="ANormal"/>
        <w:jc w:val="center"/>
      </w:pPr>
      <w:hyperlink w:anchor="_top" w:tooltip="Klicka för att gå till toppen av dokumentet" w:history="1">
        <w:r>
          <w:rPr>
            <w:rStyle w:val="Hyperlnk"/>
          </w:rPr>
          <w:t>__________________</w:t>
        </w:r>
      </w:hyperlink>
    </w:p>
    <w:p w14:paraId="124A7838" w14:textId="77777777" w:rsidR="00D802F6" w:rsidRDefault="00D802F6">
      <w:pPr>
        <w:pStyle w:val="ANormal"/>
      </w:pPr>
    </w:p>
    <w:p w14:paraId="15BA6299" w14:textId="20985788" w:rsidR="00C00972" w:rsidRDefault="00C00972" w:rsidP="00C00972">
      <w:pPr>
        <w:tabs>
          <w:tab w:val="left" w:pos="283"/>
        </w:tabs>
        <w:jc w:val="both"/>
        <w:rPr>
          <w:sz w:val="22"/>
          <w:szCs w:val="22"/>
        </w:rPr>
      </w:pPr>
      <w:r>
        <w:rPr>
          <w:sz w:val="22"/>
          <w:szCs w:val="22"/>
        </w:rPr>
        <w:t>6</w:t>
      </w:r>
      <w:r w:rsidRPr="00850801">
        <w:rPr>
          <w:sz w:val="22"/>
          <w:szCs w:val="22"/>
        </w:rPr>
        <w:t>.</w:t>
      </w:r>
    </w:p>
    <w:p w14:paraId="11D63865" w14:textId="77777777" w:rsidR="006C1773" w:rsidRPr="00850801" w:rsidRDefault="006C1773" w:rsidP="00C00972">
      <w:pPr>
        <w:tabs>
          <w:tab w:val="left" w:pos="283"/>
        </w:tabs>
        <w:jc w:val="both"/>
        <w:rPr>
          <w:sz w:val="22"/>
          <w:szCs w:val="20"/>
        </w:rPr>
      </w:pPr>
    </w:p>
    <w:p w14:paraId="2A653F08" w14:textId="1580487F" w:rsidR="00C00972" w:rsidRPr="00850801" w:rsidRDefault="00C00972" w:rsidP="00C00972">
      <w:pPr>
        <w:pStyle w:val="LagHuvRubr"/>
      </w:pPr>
      <w:bookmarkStart w:id="15" w:name="_Toc206056193"/>
      <w:bookmarkStart w:id="16" w:name="_Toc216955295"/>
      <w:r w:rsidRPr="00850801">
        <w:rPr>
          <w:lang w:val="en-GB"/>
        </w:rPr>
        <w:t>L A N D S K A P S L A G</w:t>
      </w:r>
      <w:r w:rsidRPr="00850801">
        <w:rPr>
          <w:lang w:val="en-GB"/>
        </w:rPr>
        <w:br/>
      </w:r>
      <w:r w:rsidRPr="00850801">
        <w:t xml:space="preserve">om ändring av </w:t>
      </w:r>
      <w:r w:rsidRPr="007C16C4">
        <w:t>del</w:t>
      </w:r>
      <w:r w:rsidR="006C1773">
        <w:t> </w:t>
      </w:r>
      <w:r w:rsidRPr="007C16C4">
        <w:t>V 2</w:t>
      </w:r>
      <w:r w:rsidR="00CC5D0C">
        <w:t> kap.</w:t>
      </w:r>
      <w:r w:rsidRPr="007C16C4">
        <w:t xml:space="preserve"> </w:t>
      </w:r>
      <w:r w:rsidRPr="00850801">
        <w:t>9</w:t>
      </w:r>
      <w:r w:rsidR="00CC5D0C">
        <w:t> §</w:t>
      </w:r>
      <w:r w:rsidRPr="00850801">
        <w:t xml:space="preserve"> 4</w:t>
      </w:r>
      <w:r w:rsidR="00CC5D0C">
        <w:t> mom.</w:t>
      </w:r>
      <w:r w:rsidRPr="00850801">
        <w:t xml:space="preserve"> landskapslagen om barnomsorg och grundskola</w:t>
      </w:r>
      <w:bookmarkEnd w:id="15"/>
      <w:bookmarkEnd w:id="16"/>
    </w:p>
    <w:p w14:paraId="092FD945" w14:textId="77777777" w:rsidR="00C00972" w:rsidRPr="00850801" w:rsidRDefault="00C00972" w:rsidP="00C00972">
      <w:pPr>
        <w:tabs>
          <w:tab w:val="left" w:pos="283"/>
        </w:tabs>
        <w:jc w:val="both"/>
        <w:rPr>
          <w:sz w:val="22"/>
          <w:szCs w:val="20"/>
        </w:rPr>
      </w:pPr>
    </w:p>
    <w:p w14:paraId="5074B5A4" w14:textId="1823924E" w:rsidR="00C00972" w:rsidRDefault="00C00972" w:rsidP="00C00972">
      <w:pPr>
        <w:tabs>
          <w:tab w:val="left" w:pos="283"/>
        </w:tabs>
        <w:jc w:val="both"/>
        <w:rPr>
          <w:sz w:val="22"/>
          <w:szCs w:val="20"/>
        </w:rPr>
      </w:pPr>
      <w:r w:rsidRPr="00850801">
        <w:rPr>
          <w:sz w:val="22"/>
          <w:szCs w:val="20"/>
        </w:rPr>
        <w:tab/>
        <w:t xml:space="preserve">I enlighet med lagtingets beslut </w:t>
      </w:r>
      <w:r w:rsidRPr="00850801">
        <w:rPr>
          <w:b/>
          <w:bCs/>
          <w:sz w:val="22"/>
          <w:szCs w:val="20"/>
        </w:rPr>
        <w:t>ändras</w:t>
      </w:r>
      <w:r w:rsidRPr="00850801">
        <w:rPr>
          <w:sz w:val="22"/>
          <w:szCs w:val="20"/>
        </w:rPr>
        <w:t xml:space="preserve"> </w:t>
      </w:r>
      <w:r w:rsidRPr="005D175D">
        <w:rPr>
          <w:sz w:val="22"/>
          <w:szCs w:val="20"/>
        </w:rPr>
        <w:t>del</w:t>
      </w:r>
      <w:r w:rsidR="006C1773">
        <w:rPr>
          <w:sz w:val="22"/>
          <w:szCs w:val="20"/>
        </w:rPr>
        <w:t> </w:t>
      </w:r>
      <w:r w:rsidRPr="005D175D">
        <w:rPr>
          <w:sz w:val="22"/>
          <w:szCs w:val="20"/>
        </w:rPr>
        <w:t>V 2</w:t>
      </w:r>
      <w:r w:rsidR="00CC5D0C">
        <w:rPr>
          <w:sz w:val="22"/>
          <w:szCs w:val="20"/>
        </w:rPr>
        <w:t> kap.</w:t>
      </w:r>
      <w:r w:rsidRPr="005D175D">
        <w:rPr>
          <w:sz w:val="22"/>
          <w:szCs w:val="20"/>
        </w:rPr>
        <w:t xml:space="preserve"> 9</w:t>
      </w:r>
      <w:r w:rsidR="00CC5D0C">
        <w:rPr>
          <w:sz w:val="22"/>
          <w:szCs w:val="20"/>
        </w:rPr>
        <w:t> §</w:t>
      </w:r>
      <w:r w:rsidRPr="005D175D">
        <w:rPr>
          <w:sz w:val="22"/>
          <w:szCs w:val="20"/>
        </w:rPr>
        <w:t xml:space="preserve"> 4</w:t>
      </w:r>
      <w:r w:rsidR="00CC5D0C">
        <w:rPr>
          <w:sz w:val="22"/>
          <w:szCs w:val="20"/>
        </w:rPr>
        <w:t> mom.</w:t>
      </w:r>
      <w:r w:rsidRPr="005D175D">
        <w:rPr>
          <w:sz w:val="22"/>
          <w:szCs w:val="20"/>
        </w:rPr>
        <w:t xml:space="preserve"> landskapslagen (2020:32) om barnomsorg och grundskola, sådant det lyder i </w:t>
      </w:r>
      <w:r w:rsidR="006148E6">
        <w:rPr>
          <w:sz w:val="22"/>
          <w:szCs w:val="20"/>
        </w:rPr>
        <w:t>landskapslagen</w:t>
      </w:r>
      <w:r w:rsidRPr="005D175D">
        <w:rPr>
          <w:sz w:val="22"/>
          <w:szCs w:val="20"/>
        </w:rPr>
        <w:t xml:space="preserve"> 2020/52, som följer:</w:t>
      </w:r>
    </w:p>
    <w:p w14:paraId="61B1A761" w14:textId="77777777" w:rsidR="00C00972" w:rsidRDefault="00C00972" w:rsidP="00C00972">
      <w:pPr>
        <w:tabs>
          <w:tab w:val="left" w:pos="283"/>
        </w:tabs>
        <w:jc w:val="both"/>
        <w:rPr>
          <w:sz w:val="22"/>
          <w:szCs w:val="20"/>
        </w:rPr>
      </w:pPr>
    </w:p>
    <w:p w14:paraId="54EE83AE" w14:textId="77777777" w:rsidR="006C1773" w:rsidRDefault="006C1773">
      <w:pPr>
        <w:pStyle w:val="ANormal"/>
      </w:pPr>
    </w:p>
    <w:tbl>
      <w:tblPr>
        <w:tblW w:w="5000" w:type="pct"/>
        <w:tblLayout w:type="fixed"/>
        <w:tblCellMar>
          <w:left w:w="0" w:type="dxa"/>
          <w:right w:w="0" w:type="dxa"/>
        </w:tblCellMar>
        <w:tblLook w:val="0000" w:firstRow="0" w:lastRow="0" w:firstColumn="0" w:lastColumn="0" w:noHBand="0" w:noVBand="0"/>
      </w:tblPr>
      <w:tblGrid>
        <w:gridCol w:w="3797"/>
        <w:gridCol w:w="228"/>
        <w:gridCol w:w="3799"/>
      </w:tblGrid>
      <w:tr w:rsidR="006C1773" w14:paraId="09D22886" w14:textId="77777777" w:rsidTr="00B64FBE">
        <w:tc>
          <w:tcPr>
            <w:tcW w:w="2426" w:type="pct"/>
          </w:tcPr>
          <w:p w14:paraId="5D3E9608" w14:textId="77777777" w:rsidR="006C1773" w:rsidRDefault="006C1773">
            <w:pPr>
              <w:pStyle w:val="xCelltext"/>
              <w:jc w:val="center"/>
            </w:pPr>
            <w:r>
              <w:t>Gällande lydelse</w:t>
            </w:r>
          </w:p>
        </w:tc>
        <w:tc>
          <w:tcPr>
            <w:tcW w:w="146" w:type="pct"/>
          </w:tcPr>
          <w:p w14:paraId="450E995B" w14:textId="77777777" w:rsidR="006C1773" w:rsidRDefault="006C1773">
            <w:pPr>
              <w:pStyle w:val="xCelltext"/>
              <w:jc w:val="center"/>
            </w:pPr>
          </w:p>
        </w:tc>
        <w:tc>
          <w:tcPr>
            <w:tcW w:w="2428" w:type="pct"/>
          </w:tcPr>
          <w:p w14:paraId="5C1E19D7" w14:textId="77777777" w:rsidR="006C1773" w:rsidRDefault="006C1773">
            <w:pPr>
              <w:pStyle w:val="xCelltext"/>
              <w:jc w:val="center"/>
            </w:pPr>
            <w:r>
              <w:t>Föreslagen lydelse</w:t>
            </w:r>
          </w:p>
        </w:tc>
      </w:tr>
      <w:tr w:rsidR="006C1773" w14:paraId="0D6B3920" w14:textId="77777777" w:rsidTr="00B64FBE">
        <w:tc>
          <w:tcPr>
            <w:tcW w:w="2426" w:type="pct"/>
          </w:tcPr>
          <w:p w14:paraId="5E6940DE" w14:textId="77777777" w:rsidR="006C1773" w:rsidRDefault="006C1773">
            <w:pPr>
              <w:pStyle w:val="ANormal"/>
            </w:pPr>
          </w:p>
          <w:p w14:paraId="16930F34" w14:textId="77777777" w:rsidR="006C1773" w:rsidRDefault="006C1773" w:rsidP="006C1773">
            <w:pPr>
              <w:pStyle w:val="LagParagraf"/>
            </w:pPr>
            <w:r>
              <w:t>9 §</w:t>
            </w:r>
          </w:p>
          <w:p w14:paraId="22BAEE39" w14:textId="77777777" w:rsidR="006C1773" w:rsidRDefault="006C1773" w:rsidP="006C1773">
            <w:pPr>
              <w:pStyle w:val="LagPararubrik"/>
            </w:pPr>
            <w:r>
              <w:t>Handlingssekretess och tystnadsplikt</w:t>
            </w:r>
          </w:p>
          <w:p w14:paraId="3CBBFDD7" w14:textId="77777777" w:rsidR="00644805" w:rsidRDefault="00644805">
            <w:pPr>
              <w:pStyle w:val="ANormal"/>
            </w:pPr>
            <w:r>
              <w:t>- - - - - - - - - - - - - - - - - - - - - - - - - - - - - -</w:t>
            </w:r>
          </w:p>
          <w:p w14:paraId="00B33FF4" w14:textId="1A92FAE3" w:rsidR="006C1773" w:rsidRDefault="00644805" w:rsidP="006C1773">
            <w:pPr>
              <w:pStyle w:val="ANormal"/>
            </w:pPr>
            <w:r>
              <w:tab/>
            </w:r>
            <w:r w:rsidR="006C1773" w:rsidRPr="007279CF">
              <w:t xml:space="preserve">Om en elev som är under 18 år övergår till verksamhet eller utbildning som en annan utbildningsanordnare ordnar i enlighet med denna lag, </w:t>
            </w:r>
            <w:r w:rsidR="006C1773" w:rsidRPr="007279CF">
              <w:rPr>
                <w:b/>
                <w:bCs/>
              </w:rPr>
              <w:t>landskapslagen (2011:13) om gymnasieutbildning eller landskapslagen (1999:53) om Ålands folkhögskola</w:t>
            </w:r>
            <w:r w:rsidR="006C1773" w:rsidRPr="007279CF">
              <w:t xml:space="preserve">, </w:t>
            </w:r>
            <w:r w:rsidR="006C1773" w:rsidRPr="007279CF">
              <w:lastRenderedPageBreak/>
              <w:t>ska den tidigare utbildningsanordnaren trots bestämmelserna om sekretess utan dröjsmål lämna uppgifter som är nödvändiga för ordnandet av undervisningen eller utbildningen till den nya utbildningsanordnaren. Motsvarande uppgifter kan lämnas också på begäran av den nya utbildningsanordnaren.</w:t>
            </w:r>
          </w:p>
          <w:p w14:paraId="06EA7A97" w14:textId="741C526B" w:rsidR="006C1773" w:rsidRDefault="006C1773" w:rsidP="006C1773">
            <w:pPr>
              <w:pStyle w:val="ANormal"/>
            </w:pPr>
          </w:p>
        </w:tc>
        <w:tc>
          <w:tcPr>
            <w:tcW w:w="146" w:type="pct"/>
          </w:tcPr>
          <w:p w14:paraId="6C6DA295" w14:textId="77777777" w:rsidR="006C1773" w:rsidRDefault="006C1773">
            <w:pPr>
              <w:pStyle w:val="ANormal"/>
            </w:pPr>
          </w:p>
        </w:tc>
        <w:tc>
          <w:tcPr>
            <w:tcW w:w="2428" w:type="pct"/>
          </w:tcPr>
          <w:p w14:paraId="45032304" w14:textId="77777777" w:rsidR="006C1773" w:rsidRDefault="006C1773">
            <w:pPr>
              <w:pStyle w:val="ANormal"/>
            </w:pPr>
          </w:p>
          <w:p w14:paraId="3955B53A" w14:textId="77777777" w:rsidR="00644805" w:rsidRPr="00850801" w:rsidRDefault="00644805" w:rsidP="00644805">
            <w:pPr>
              <w:keepNext/>
              <w:keepLines/>
              <w:tabs>
                <w:tab w:val="left" w:pos="283"/>
              </w:tabs>
              <w:suppressAutoHyphens/>
              <w:jc w:val="center"/>
              <w:rPr>
                <w:sz w:val="22"/>
                <w:szCs w:val="20"/>
              </w:rPr>
            </w:pPr>
            <w:r w:rsidRPr="00850801">
              <w:rPr>
                <w:sz w:val="22"/>
                <w:szCs w:val="20"/>
              </w:rPr>
              <w:t>9</w:t>
            </w:r>
            <w:r>
              <w:rPr>
                <w:sz w:val="22"/>
                <w:szCs w:val="20"/>
              </w:rPr>
              <w:t> §</w:t>
            </w:r>
          </w:p>
          <w:p w14:paraId="281646F7" w14:textId="77777777" w:rsidR="00644805" w:rsidRPr="00850801" w:rsidRDefault="00644805" w:rsidP="00644805">
            <w:pPr>
              <w:keepNext/>
              <w:keepLines/>
              <w:tabs>
                <w:tab w:val="left" w:pos="283"/>
              </w:tabs>
              <w:suppressAutoHyphens/>
              <w:jc w:val="center"/>
              <w:rPr>
                <w:i/>
                <w:iCs/>
                <w:sz w:val="22"/>
                <w:szCs w:val="20"/>
              </w:rPr>
            </w:pPr>
            <w:r w:rsidRPr="00850801">
              <w:rPr>
                <w:i/>
                <w:iCs/>
                <w:sz w:val="22"/>
                <w:szCs w:val="20"/>
              </w:rPr>
              <w:t>Handlingssekretess och tystnadsplikt</w:t>
            </w:r>
          </w:p>
          <w:p w14:paraId="79AD43D9" w14:textId="77777777" w:rsidR="00644805" w:rsidRPr="00850801" w:rsidRDefault="00644805" w:rsidP="00644805">
            <w:pPr>
              <w:tabs>
                <w:tab w:val="left" w:pos="283"/>
              </w:tabs>
              <w:jc w:val="both"/>
              <w:rPr>
                <w:sz w:val="22"/>
                <w:szCs w:val="20"/>
              </w:rPr>
            </w:pPr>
            <w:r w:rsidRPr="00850801">
              <w:rPr>
                <w:sz w:val="22"/>
                <w:szCs w:val="20"/>
              </w:rPr>
              <w:t xml:space="preserve">- - - - - - - - - - - - - - - - - - - - - - - - - - - - - - </w:t>
            </w:r>
          </w:p>
          <w:p w14:paraId="0710DF09" w14:textId="77777777" w:rsidR="00644805" w:rsidRPr="00850801" w:rsidRDefault="00644805" w:rsidP="00644805">
            <w:pPr>
              <w:tabs>
                <w:tab w:val="left" w:pos="283"/>
              </w:tabs>
              <w:jc w:val="both"/>
              <w:rPr>
                <w:sz w:val="22"/>
                <w:szCs w:val="20"/>
              </w:rPr>
            </w:pPr>
            <w:r w:rsidRPr="00850801">
              <w:rPr>
                <w:sz w:val="22"/>
                <w:szCs w:val="20"/>
              </w:rPr>
              <w:tab/>
              <w:t xml:space="preserve">Om en elev som är under 18 år övergår till verksamhet eller utbildning som en annan utbildningsanordnare ordnar i enlighet med denna lag, </w:t>
            </w:r>
            <w:r w:rsidRPr="007279CF">
              <w:rPr>
                <w:b/>
                <w:bCs/>
                <w:sz w:val="22"/>
                <w:szCs w:val="20"/>
              </w:rPr>
              <w:t>gymnasielag</w:t>
            </w:r>
            <w:r>
              <w:rPr>
                <w:b/>
                <w:bCs/>
                <w:sz w:val="22"/>
                <w:szCs w:val="20"/>
              </w:rPr>
              <w:t>en</w:t>
            </w:r>
            <w:r w:rsidRPr="007279CF">
              <w:rPr>
                <w:b/>
                <w:bCs/>
                <w:sz w:val="22"/>
                <w:szCs w:val="20"/>
              </w:rPr>
              <w:t xml:space="preserve"> (:) för Åland eller landskapslagen (1999:53) om folkhögskoleutbildning, </w:t>
            </w:r>
            <w:r w:rsidRPr="00850801">
              <w:rPr>
                <w:sz w:val="22"/>
                <w:szCs w:val="20"/>
              </w:rPr>
              <w:t xml:space="preserve">ska den tidigare </w:t>
            </w:r>
            <w:r w:rsidRPr="00850801">
              <w:rPr>
                <w:sz w:val="22"/>
                <w:szCs w:val="20"/>
              </w:rPr>
              <w:lastRenderedPageBreak/>
              <w:t>utbildningsanordnaren trots bestämmelserna om sekretess utan dröjsmål lämna uppgifter som är nödvändiga för ordnandet av undervisningen eller utbildningen till den nya utbildningsanordnaren. Motsvarande uppgifter kan lämnas också på begäran av den nya utbildningsanordnaren.</w:t>
            </w:r>
          </w:p>
          <w:p w14:paraId="24633815" w14:textId="342CE4E3" w:rsidR="006C1773" w:rsidRDefault="006C1773" w:rsidP="006C1773">
            <w:pPr>
              <w:pStyle w:val="ANormal"/>
            </w:pPr>
          </w:p>
        </w:tc>
      </w:tr>
      <w:tr w:rsidR="00644805" w14:paraId="4D40C65F" w14:textId="77777777" w:rsidTr="00B64FBE">
        <w:tc>
          <w:tcPr>
            <w:tcW w:w="2426" w:type="pct"/>
          </w:tcPr>
          <w:p w14:paraId="17AD8803" w14:textId="77777777" w:rsidR="00644805" w:rsidRDefault="00644805">
            <w:pPr>
              <w:pStyle w:val="ANormal"/>
            </w:pPr>
          </w:p>
        </w:tc>
        <w:tc>
          <w:tcPr>
            <w:tcW w:w="146" w:type="pct"/>
          </w:tcPr>
          <w:p w14:paraId="774790F6" w14:textId="77777777" w:rsidR="00644805" w:rsidRDefault="00644805">
            <w:pPr>
              <w:pStyle w:val="ANormal"/>
            </w:pPr>
          </w:p>
        </w:tc>
        <w:tc>
          <w:tcPr>
            <w:tcW w:w="2428" w:type="pct"/>
          </w:tcPr>
          <w:p w14:paraId="2F63C9AB" w14:textId="77777777" w:rsidR="00644805" w:rsidRDefault="00644805">
            <w:pPr>
              <w:pStyle w:val="ANormal"/>
            </w:pPr>
          </w:p>
          <w:p w14:paraId="5049098A" w14:textId="77777777" w:rsidR="00644805" w:rsidRDefault="00644805" w:rsidP="00644805">
            <w:pPr>
              <w:tabs>
                <w:tab w:val="left" w:pos="283"/>
              </w:tabs>
              <w:jc w:val="center"/>
            </w:pPr>
            <w:hyperlink w:anchor="_top" w:tooltip="Klicka för att gå till toppen av dokumentet" w:history="1">
              <w:r w:rsidRPr="00850801">
                <w:rPr>
                  <w:color w:val="0000FF"/>
                  <w:sz w:val="22"/>
                  <w:szCs w:val="20"/>
                </w:rPr>
                <w:t>__________________</w:t>
              </w:r>
            </w:hyperlink>
          </w:p>
          <w:p w14:paraId="1CFFCB7A" w14:textId="1A938069" w:rsidR="00644805" w:rsidRPr="00850801" w:rsidRDefault="00644805" w:rsidP="00644805">
            <w:pPr>
              <w:pStyle w:val="ANormal"/>
            </w:pPr>
          </w:p>
          <w:p w14:paraId="1C2DC0B8" w14:textId="77777777" w:rsidR="00644805" w:rsidRPr="00644805" w:rsidRDefault="00644805" w:rsidP="00644805">
            <w:pPr>
              <w:keepNext/>
              <w:keepLines/>
              <w:tabs>
                <w:tab w:val="left" w:pos="283"/>
              </w:tabs>
              <w:suppressAutoHyphens/>
              <w:rPr>
                <w:sz w:val="22"/>
                <w:szCs w:val="20"/>
              </w:rPr>
            </w:pPr>
            <w:r w:rsidRPr="00644805">
              <w:rPr>
                <w:sz w:val="22"/>
                <w:szCs w:val="20"/>
              </w:rPr>
              <w:tab/>
              <w:t>Denna lag träder i kraft den 1 augusti 2026.</w:t>
            </w:r>
          </w:p>
          <w:p w14:paraId="22470B91" w14:textId="77777777" w:rsidR="00644805" w:rsidRDefault="00644805" w:rsidP="00644805">
            <w:pPr>
              <w:pStyle w:val="ANormal"/>
              <w:jc w:val="center"/>
            </w:pPr>
            <w:hyperlink w:anchor="_top" w:tooltip="Klicka för att gå till toppen av dokumentet" w:history="1">
              <w:r>
                <w:rPr>
                  <w:rStyle w:val="Hyperlnk"/>
                </w:rPr>
                <w:t>__________________</w:t>
              </w:r>
            </w:hyperlink>
          </w:p>
          <w:p w14:paraId="0F911E36" w14:textId="77777777" w:rsidR="00644805" w:rsidRDefault="00644805">
            <w:pPr>
              <w:pStyle w:val="ANormal"/>
            </w:pPr>
          </w:p>
        </w:tc>
      </w:tr>
    </w:tbl>
    <w:p w14:paraId="657B3CA4" w14:textId="77777777" w:rsidR="006C1773" w:rsidRDefault="006C1773">
      <w:pPr>
        <w:pStyle w:val="ANormal"/>
      </w:pPr>
    </w:p>
    <w:p w14:paraId="27B2019B" w14:textId="77777777" w:rsidR="00644805" w:rsidRDefault="00644805">
      <w:pPr>
        <w:pStyle w:val="ANormal"/>
        <w:jc w:val="center"/>
      </w:pPr>
      <w:hyperlink w:anchor="_top" w:tooltip="Klicka för att gå till toppen av dokumentet" w:history="1">
        <w:r>
          <w:rPr>
            <w:rStyle w:val="Hyperlnk"/>
          </w:rPr>
          <w:t>__________________</w:t>
        </w:r>
      </w:hyperlink>
    </w:p>
    <w:p w14:paraId="05EEC13F" w14:textId="77777777" w:rsidR="006C1F11" w:rsidRDefault="006C1F11" w:rsidP="00D26C59">
      <w:pPr>
        <w:tabs>
          <w:tab w:val="left" w:pos="283"/>
        </w:tabs>
        <w:jc w:val="both"/>
        <w:rPr>
          <w:sz w:val="22"/>
          <w:szCs w:val="20"/>
        </w:rPr>
      </w:pPr>
    </w:p>
    <w:p w14:paraId="5406DA8B" w14:textId="3EB42911" w:rsidR="00D26C59" w:rsidRDefault="00D26C59" w:rsidP="00D26C59">
      <w:pPr>
        <w:tabs>
          <w:tab w:val="left" w:pos="283"/>
        </w:tabs>
        <w:jc w:val="both"/>
        <w:rPr>
          <w:sz w:val="22"/>
          <w:szCs w:val="20"/>
        </w:rPr>
      </w:pPr>
      <w:r>
        <w:rPr>
          <w:sz w:val="22"/>
          <w:szCs w:val="20"/>
        </w:rPr>
        <w:t>7</w:t>
      </w:r>
      <w:r w:rsidRPr="00850801">
        <w:rPr>
          <w:sz w:val="22"/>
          <w:szCs w:val="20"/>
        </w:rPr>
        <w:t>.</w:t>
      </w:r>
    </w:p>
    <w:p w14:paraId="22E6FBA5" w14:textId="77777777" w:rsidR="00644805" w:rsidRPr="00850801" w:rsidRDefault="00644805" w:rsidP="00D26C59">
      <w:pPr>
        <w:tabs>
          <w:tab w:val="left" w:pos="283"/>
        </w:tabs>
        <w:jc w:val="both"/>
        <w:rPr>
          <w:sz w:val="22"/>
          <w:szCs w:val="20"/>
        </w:rPr>
      </w:pPr>
    </w:p>
    <w:p w14:paraId="25FAF71D" w14:textId="7569E26A" w:rsidR="00D26C59" w:rsidRPr="00850801" w:rsidRDefault="00D26C59" w:rsidP="00D26C59">
      <w:pPr>
        <w:pStyle w:val="LagHuvRubr"/>
      </w:pPr>
      <w:bookmarkStart w:id="17" w:name="_Toc206056194"/>
      <w:bookmarkStart w:id="18" w:name="_Toc216955296"/>
      <w:r w:rsidRPr="00850801">
        <w:rPr>
          <w:lang w:val="en-GB"/>
        </w:rPr>
        <w:t>L A N D S K A P S L A G</w:t>
      </w:r>
      <w:r w:rsidRPr="00850801">
        <w:rPr>
          <w:lang w:val="en-GB"/>
        </w:rPr>
        <w:br/>
      </w:r>
      <w:r w:rsidRPr="00850801">
        <w:t>om ändring av landskapslagen om arbetsmarknadspolitisk verksamhet</w:t>
      </w:r>
      <w:bookmarkEnd w:id="17"/>
      <w:bookmarkEnd w:id="18"/>
    </w:p>
    <w:p w14:paraId="27E6ED9A" w14:textId="77777777" w:rsidR="00D26C59" w:rsidRPr="00850801" w:rsidRDefault="00D26C59" w:rsidP="00D26C59">
      <w:pPr>
        <w:tabs>
          <w:tab w:val="left" w:pos="283"/>
        </w:tabs>
        <w:jc w:val="both"/>
        <w:rPr>
          <w:sz w:val="22"/>
          <w:szCs w:val="20"/>
        </w:rPr>
      </w:pPr>
    </w:p>
    <w:p w14:paraId="6135ED28" w14:textId="323D9FBD" w:rsidR="00D26C59" w:rsidRPr="00850801" w:rsidRDefault="00D26C59" w:rsidP="00D26C59">
      <w:pPr>
        <w:tabs>
          <w:tab w:val="left" w:pos="283"/>
        </w:tabs>
        <w:jc w:val="both"/>
        <w:rPr>
          <w:sz w:val="22"/>
          <w:szCs w:val="20"/>
        </w:rPr>
      </w:pPr>
      <w:r w:rsidRPr="00850801">
        <w:rPr>
          <w:sz w:val="22"/>
          <w:szCs w:val="20"/>
        </w:rPr>
        <w:tab/>
        <w:t xml:space="preserve">I enlighet med lagtingets beslut </w:t>
      </w:r>
      <w:r w:rsidRPr="00850801">
        <w:rPr>
          <w:b/>
          <w:bCs/>
          <w:sz w:val="22"/>
          <w:szCs w:val="20"/>
        </w:rPr>
        <w:t>ändras</w:t>
      </w:r>
      <w:r w:rsidRPr="00850801">
        <w:rPr>
          <w:sz w:val="22"/>
          <w:szCs w:val="20"/>
        </w:rPr>
        <w:t xml:space="preserve"> 39c</w:t>
      </w:r>
      <w:r w:rsidR="00CC5D0C">
        <w:rPr>
          <w:sz w:val="22"/>
          <w:szCs w:val="20"/>
        </w:rPr>
        <w:t> §</w:t>
      </w:r>
      <w:r w:rsidRPr="00850801">
        <w:rPr>
          <w:sz w:val="22"/>
          <w:szCs w:val="20"/>
        </w:rPr>
        <w:t xml:space="preserve"> 1</w:t>
      </w:r>
      <w:r w:rsidR="00CC5D0C">
        <w:rPr>
          <w:sz w:val="22"/>
          <w:szCs w:val="20"/>
        </w:rPr>
        <w:t> mom.</w:t>
      </w:r>
      <w:r w:rsidRPr="00850801">
        <w:rPr>
          <w:sz w:val="22"/>
          <w:szCs w:val="20"/>
        </w:rPr>
        <w:t xml:space="preserve"> 1</w:t>
      </w:r>
      <w:r w:rsidR="00BE0A11">
        <w:rPr>
          <w:sz w:val="22"/>
          <w:szCs w:val="20"/>
        </w:rPr>
        <w:t xml:space="preserve">, </w:t>
      </w:r>
      <w:r w:rsidRPr="00850801">
        <w:rPr>
          <w:sz w:val="22"/>
          <w:szCs w:val="20"/>
        </w:rPr>
        <w:t xml:space="preserve">3 </w:t>
      </w:r>
      <w:r w:rsidR="00BE0A11">
        <w:rPr>
          <w:sz w:val="22"/>
          <w:szCs w:val="20"/>
        </w:rPr>
        <w:t>och 4</w:t>
      </w:r>
      <w:r w:rsidR="00CC5D0C">
        <w:rPr>
          <w:sz w:val="22"/>
          <w:szCs w:val="20"/>
        </w:rPr>
        <w:t> punkt</w:t>
      </w:r>
      <w:r w:rsidRPr="00850801">
        <w:rPr>
          <w:sz w:val="22"/>
          <w:szCs w:val="20"/>
        </w:rPr>
        <w:t xml:space="preserve">erna landskapslagen (2006:8) om arbetsmarknadspolitisk verksamhet, sådana </w:t>
      </w:r>
      <w:r>
        <w:rPr>
          <w:sz w:val="22"/>
          <w:szCs w:val="20"/>
        </w:rPr>
        <w:t>1</w:t>
      </w:r>
      <w:r w:rsidR="00CC5D0C">
        <w:rPr>
          <w:sz w:val="22"/>
          <w:szCs w:val="20"/>
        </w:rPr>
        <w:t> punkt</w:t>
      </w:r>
      <w:r>
        <w:rPr>
          <w:sz w:val="22"/>
          <w:szCs w:val="20"/>
        </w:rPr>
        <w:t xml:space="preserve">en </w:t>
      </w:r>
      <w:r w:rsidRPr="00850801">
        <w:rPr>
          <w:sz w:val="22"/>
          <w:szCs w:val="20"/>
        </w:rPr>
        <w:t xml:space="preserve">lyder i </w:t>
      </w:r>
      <w:r w:rsidR="006148E6">
        <w:rPr>
          <w:sz w:val="22"/>
          <w:szCs w:val="20"/>
        </w:rPr>
        <w:t>landskapslagen</w:t>
      </w:r>
      <w:r w:rsidRPr="00850801">
        <w:rPr>
          <w:sz w:val="22"/>
          <w:szCs w:val="20"/>
        </w:rPr>
        <w:t xml:space="preserve"> 2015/57</w:t>
      </w:r>
      <w:r>
        <w:rPr>
          <w:sz w:val="22"/>
          <w:szCs w:val="20"/>
        </w:rPr>
        <w:t xml:space="preserve"> och 3</w:t>
      </w:r>
      <w:r w:rsidR="00CC5D0C">
        <w:rPr>
          <w:sz w:val="22"/>
          <w:szCs w:val="20"/>
        </w:rPr>
        <w:t> punkt</w:t>
      </w:r>
      <w:r>
        <w:rPr>
          <w:sz w:val="22"/>
          <w:szCs w:val="20"/>
        </w:rPr>
        <w:t xml:space="preserve">en i 2015/57, </w:t>
      </w:r>
      <w:r w:rsidRPr="00850801">
        <w:rPr>
          <w:sz w:val="22"/>
          <w:szCs w:val="20"/>
        </w:rPr>
        <w:t>2022/26, 54</w:t>
      </w:r>
      <w:r w:rsidR="00CC5D0C">
        <w:rPr>
          <w:sz w:val="22"/>
          <w:szCs w:val="20"/>
        </w:rPr>
        <w:t> §</w:t>
      </w:r>
      <w:r w:rsidRPr="00850801">
        <w:rPr>
          <w:sz w:val="22"/>
          <w:szCs w:val="20"/>
        </w:rPr>
        <w:t>, 55</w:t>
      </w:r>
      <w:r w:rsidR="00CC5D0C">
        <w:rPr>
          <w:sz w:val="22"/>
          <w:szCs w:val="20"/>
        </w:rPr>
        <w:t> §</w:t>
      </w:r>
      <w:r w:rsidRPr="00850801">
        <w:rPr>
          <w:sz w:val="22"/>
          <w:szCs w:val="20"/>
        </w:rPr>
        <w:t xml:space="preserve"> 3</w:t>
      </w:r>
      <w:r w:rsidR="00CC5D0C">
        <w:rPr>
          <w:sz w:val="22"/>
          <w:szCs w:val="20"/>
        </w:rPr>
        <w:t> mom.</w:t>
      </w:r>
      <w:r w:rsidRPr="00850801">
        <w:rPr>
          <w:sz w:val="22"/>
          <w:szCs w:val="20"/>
        </w:rPr>
        <w:t>, 56</w:t>
      </w:r>
      <w:r w:rsidR="00CC5D0C">
        <w:rPr>
          <w:sz w:val="22"/>
          <w:szCs w:val="20"/>
        </w:rPr>
        <w:t> §</w:t>
      </w:r>
      <w:r w:rsidRPr="00850801">
        <w:rPr>
          <w:sz w:val="22"/>
          <w:szCs w:val="20"/>
        </w:rPr>
        <w:t xml:space="preserve"> 1</w:t>
      </w:r>
      <w:r w:rsidR="00CC5D0C">
        <w:rPr>
          <w:sz w:val="22"/>
          <w:szCs w:val="20"/>
        </w:rPr>
        <w:t> mom.</w:t>
      </w:r>
      <w:r w:rsidRPr="00850801">
        <w:rPr>
          <w:sz w:val="22"/>
          <w:szCs w:val="20"/>
        </w:rPr>
        <w:t>, som följer:</w:t>
      </w:r>
    </w:p>
    <w:p w14:paraId="36448285" w14:textId="77777777" w:rsidR="00C00972" w:rsidRDefault="00C00972">
      <w:pPr>
        <w:pStyle w:val="ANormal"/>
      </w:pPr>
    </w:p>
    <w:p w14:paraId="2E38B51E" w14:textId="77777777" w:rsidR="00644805" w:rsidRDefault="00644805">
      <w:pPr>
        <w:pStyle w:val="ANormal"/>
      </w:pPr>
    </w:p>
    <w:tbl>
      <w:tblPr>
        <w:tblW w:w="5000" w:type="pct"/>
        <w:tblLayout w:type="fixed"/>
        <w:tblCellMar>
          <w:left w:w="0" w:type="dxa"/>
          <w:right w:w="0" w:type="dxa"/>
        </w:tblCellMar>
        <w:tblLook w:val="0000" w:firstRow="0" w:lastRow="0" w:firstColumn="0" w:lastColumn="0" w:noHBand="0" w:noVBand="0"/>
      </w:tblPr>
      <w:tblGrid>
        <w:gridCol w:w="3797"/>
        <w:gridCol w:w="228"/>
        <w:gridCol w:w="3799"/>
      </w:tblGrid>
      <w:tr w:rsidR="00644805" w14:paraId="64640986" w14:textId="77777777" w:rsidTr="00B64FBE">
        <w:tc>
          <w:tcPr>
            <w:tcW w:w="2426" w:type="pct"/>
          </w:tcPr>
          <w:p w14:paraId="50890FD9" w14:textId="77777777" w:rsidR="00644805" w:rsidRDefault="00644805">
            <w:pPr>
              <w:pStyle w:val="xCelltext"/>
              <w:jc w:val="center"/>
            </w:pPr>
            <w:r>
              <w:t>Gällande lydelse</w:t>
            </w:r>
          </w:p>
        </w:tc>
        <w:tc>
          <w:tcPr>
            <w:tcW w:w="146" w:type="pct"/>
          </w:tcPr>
          <w:p w14:paraId="3531CA67" w14:textId="77777777" w:rsidR="00644805" w:rsidRDefault="00644805">
            <w:pPr>
              <w:pStyle w:val="xCelltext"/>
              <w:jc w:val="center"/>
            </w:pPr>
          </w:p>
        </w:tc>
        <w:tc>
          <w:tcPr>
            <w:tcW w:w="2428" w:type="pct"/>
          </w:tcPr>
          <w:p w14:paraId="522EB1B3" w14:textId="77777777" w:rsidR="00644805" w:rsidRDefault="00644805">
            <w:pPr>
              <w:pStyle w:val="xCelltext"/>
              <w:jc w:val="center"/>
            </w:pPr>
            <w:r>
              <w:t>Föreslagen lydelse</w:t>
            </w:r>
          </w:p>
        </w:tc>
      </w:tr>
      <w:tr w:rsidR="00644805" w14:paraId="6F800F5A" w14:textId="77777777" w:rsidTr="00B64FBE">
        <w:tc>
          <w:tcPr>
            <w:tcW w:w="2426" w:type="pct"/>
          </w:tcPr>
          <w:p w14:paraId="6CCE504A" w14:textId="77777777" w:rsidR="00644805" w:rsidRDefault="00644805">
            <w:pPr>
              <w:pStyle w:val="ANormal"/>
            </w:pPr>
          </w:p>
          <w:p w14:paraId="0F110123" w14:textId="0101866D" w:rsidR="00644805" w:rsidRPr="00850801" w:rsidRDefault="00644805" w:rsidP="00644805">
            <w:pPr>
              <w:keepNext/>
              <w:keepLines/>
              <w:tabs>
                <w:tab w:val="left" w:pos="283"/>
              </w:tabs>
              <w:suppressAutoHyphens/>
              <w:jc w:val="center"/>
              <w:rPr>
                <w:sz w:val="22"/>
                <w:szCs w:val="20"/>
              </w:rPr>
            </w:pPr>
            <w:r w:rsidRPr="00850801">
              <w:rPr>
                <w:sz w:val="22"/>
                <w:szCs w:val="20"/>
              </w:rPr>
              <w:t>39c</w:t>
            </w:r>
            <w:r>
              <w:rPr>
                <w:sz w:val="22"/>
                <w:szCs w:val="20"/>
              </w:rPr>
              <w:t> §</w:t>
            </w:r>
          </w:p>
          <w:p w14:paraId="1A654C1F" w14:textId="77777777" w:rsidR="00644805" w:rsidRPr="00850801" w:rsidRDefault="00644805" w:rsidP="00644805">
            <w:pPr>
              <w:pStyle w:val="LagPararubrik"/>
            </w:pPr>
            <w:r w:rsidRPr="00850801">
              <w:t>Särskilda förutsättningar</w:t>
            </w:r>
          </w:p>
          <w:p w14:paraId="3B2601C7" w14:textId="77777777" w:rsidR="00644805" w:rsidRDefault="00644805" w:rsidP="00644805">
            <w:pPr>
              <w:tabs>
                <w:tab w:val="left" w:pos="283"/>
              </w:tabs>
              <w:jc w:val="both"/>
              <w:rPr>
                <w:sz w:val="22"/>
                <w:szCs w:val="20"/>
              </w:rPr>
            </w:pPr>
            <w:r w:rsidRPr="00850801">
              <w:rPr>
                <w:sz w:val="22"/>
                <w:szCs w:val="20"/>
              </w:rPr>
              <w:tab/>
              <w:t>Bestämmelserna i detta kapitel tillämpas på studier som betraktas som heltidsstudier enligt 8</w:t>
            </w:r>
            <w:r>
              <w:rPr>
                <w:sz w:val="22"/>
                <w:szCs w:val="20"/>
              </w:rPr>
              <w:t> §</w:t>
            </w:r>
            <w:r w:rsidRPr="00850801">
              <w:rPr>
                <w:sz w:val="22"/>
                <w:szCs w:val="20"/>
              </w:rPr>
              <w:t xml:space="preserve"> i landskapslagen om tillämpning i landskapet Åland av lagen om utkomstskydd för arbetslösa och</w:t>
            </w:r>
          </w:p>
          <w:p w14:paraId="3C1EF1D4" w14:textId="240398DD" w:rsidR="00644805" w:rsidRDefault="00644805" w:rsidP="00644805">
            <w:pPr>
              <w:tabs>
                <w:tab w:val="left" w:pos="283"/>
              </w:tabs>
              <w:jc w:val="both"/>
              <w:rPr>
                <w:sz w:val="22"/>
                <w:szCs w:val="20"/>
              </w:rPr>
            </w:pPr>
            <w:r>
              <w:rPr>
                <w:sz w:val="22"/>
                <w:szCs w:val="20"/>
              </w:rPr>
              <w:tab/>
            </w:r>
            <w:r w:rsidRPr="00BE0A11">
              <w:rPr>
                <w:sz w:val="22"/>
                <w:szCs w:val="20"/>
              </w:rPr>
              <w:t xml:space="preserve">1) om vilka det föreskrivs i </w:t>
            </w:r>
            <w:r w:rsidRPr="00BE0A11">
              <w:rPr>
                <w:b/>
                <w:bCs/>
                <w:sz w:val="22"/>
                <w:szCs w:val="20"/>
              </w:rPr>
              <w:t xml:space="preserve">landskapslagen om gymnasieutbildning </w:t>
            </w:r>
            <w:r w:rsidRPr="00BE0A11">
              <w:rPr>
                <w:sz w:val="22"/>
                <w:szCs w:val="20"/>
              </w:rPr>
              <w:t>eller</w:t>
            </w:r>
            <w:r w:rsidRPr="00BE0A11">
              <w:rPr>
                <w:b/>
                <w:bCs/>
                <w:sz w:val="22"/>
                <w:szCs w:val="20"/>
              </w:rPr>
              <w:t xml:space="preserve"> landskapslagen om Högskolan på Åland</w:t>
            </w:r>
            <w:r w:rsidRPr="00BE0A11">
              <w:rPr>
                <w:sz w:val="22"/>
                <w:szCs w:val="20"/>
              </w:rPr>
              <w:t xml:space="preserve"> och som leder till gymnasieexamen med yrkesinriktning eller högskoleexamen eller som syftar till att studeranden avlägger delar av nämnda examina, förvärvar kompletteringsutbildning, vidareutbildning eller fortbildning enligt nämnda lagar eller deltar i kursverksamhet vid en högskola,</w:t>
            </w:r>
          </w:p>
          <w:p w14:paraId="0A30373F" w14:textId="77777777" w:rsidR="00644805" w:rsidRDefault="00644805" w:rsidP="00644805">
            <w:pPr>
              <w:pStyle w:val="ANormal"/>
            </w:pPr>
            <w:r>
              <w:t xml:space="preserve">- - - - - - - - - - - - - - - - - - - - - - - - - - - - - - </w:t>
            </w:r>
          </w:p>
          <w:p w14:paraId="76C42E92" w14:textId="03F87FE7" w:rsidR="00644805" w:rsidRDefault="00644805" w:rsidP="00644805">
            <w:pPr>
              <w:tabs>
                <w:tab w:val="left" w:pos="283"/>
              </w:tabs>
              <w:jc w:val="both"/>
              <w:rPr>
                <w:sz w:val="22"/>
                <w:szCs w:val="20"/>
              </w:rPr>
            </w:pPr>
            <w:r>
              <w:rPr>
                <w:sz w:val="22"/>
                <w:szCs w:val="20"/>
              </w:rPr>
              <w:tab/>
            </w:r>
            <w:r w:rsidRPr="00BE0A11">
              <w:rPr>
                <w:sz w:val="22"/>
                <w:szCs w:val="20"/>
              </w:rPr>
              <w:t xml:space="preserve">3) (2022/26) som är allmänbildande grundutbildning eller allmänbildande gymnasieutbildning och om vilka det föreskrivs i landskapslagen (2020:32) om barnomsorg och grundskola eller </w:t>
            </w:r>
            <w:r w:rsidRPr="00BE0A11">
              <w:rPr>
                <w:b/>
                <w:bCs/>
                <w:sz w:val="22"/>
                <w:szCs w:val="20"/>
              </w:rPr>
              <w:t>landskapslagen (2011:13) om gymnasieutbildning,</w:t>
            </w:r>
            <w:r w:rsidRPr="00BE0A11">
              <w:rPr>
                <w:sz w:val="22"/>
                <w:szCs w:val="20"/>
              </w:rPr>
              <w:t xml:space="preserve"> i det </w:t>
            </w:r>
            <w:r w:rsidRPr="00BE0A11">
              <w:rPr>
                <w:sz w:val="22"/>
                <w:szCs w:val="20"/>
              </w:rPr>
              <w:lastRenderedPageBreak/>
              <w:t>fall att avsaknaden av utbildning utgör ett hinder för yrkesmässig utveckling eller</w:t>
            </w:r>
          </w:p>
          <w:p w14:paraId="5F3B8A34" w14:textId="1A100309" w:rsidR="00644805" w:rsidRDefault="00644805" w:rsidP="00644805">
            <w:pPr>
              <w:tabs>
                <w:tab w:val="left" w:pos="283"/>
              </w:tabs>
              <w:jc w:val="both"/>
              <w:rPr>
                <w:sz w:val="22"/>
                <w:szCs w:val="20"/>
              </w:rPr>
            </w:pPr>
            <w:r>
              <w:rPr>
                <w:sz w:val="22"/>
                <w:szCs w:val="20"/>
              </w:rPr>
              <w:tab/>
            </w:r>
            <w:r w:rsidRPr="00BE0A11">
              <w:rPr>
                <w:sz w:val="22"/>
                <w:szCs w:val="20"/>
              </w:rPr>
              <w:t xml:space="preserve">4) om vilka det föreskrivs i </w:t>
            </w:r>
            <w:r w:rsidRPr="00BE0A11">
              <w:rPr>
                <w:b/>
                <w:bCs/>
                <w:sz w:val="22"/>
                <w:szCs w:val="20"/>
              </w:rPr>
              <w:t>landskapslagen (1999:53) om Ålands folkhögskola</w:t>
            </w:r>
            <w:r w:rsidRPr="00BE0A11">
              <w:rPr>
                <w:sz w:val="22"/>
                <w:szCs w:val="20"/>
              </w:rPr>
              <w:t>, landskapslagen (1993:75) om medborgarinstitut och landskapslagen (2009:54) om landskapsbidrag till bildningsförbund, i det fall att utbildningen ökar yrkesfärdigheterna och behörigheten och en läro- eller utbildningsplan över studierna kan uppvisas.</w:t>
            </w:r>
          </w:p>
          <w:p w14:paraId="0A31CDC7" w14:textId="77777777" w:rsidR="00644805" w:rsidRDefault="00644805" w:rsidP="00644805">
            <w:pPr>
              <w:tabs>
                <w:tab w:val="left" w:pos="283"/>
              </w:tabs>
              <w:jc w:val="both"/>
              <w:rPr>
                <w:sz w:val="22"/>
                <w:szCs w:val="20"/>
              </w:rPr>
            </w:pPr>
          </w:p>
          <w:p w14:paraId="33AFF973" w14:textId="77777777" w:rsidR="00644805" w:rsidRDefault="00644805" w:rsidP="00644805">
            <w:pPr>
              <w:pStyle w:val="ANormal"/>
            </w:pPr>
            <w:r>
              <w:t xml:space="preserve">- - - - - - - - - - - - - - - - - - - - - - - - - - - - - - </w:t>
            </w:r>
          </w:p>
          <w:p w14:paraId="41EB1554" w14:textId="23A86AAC" w:rsidR="00644805" w:rsidRDefault="00644805" w:rsidP="00644805">
            <w:pPr>
              <w:pStyle w:val="ANormal"/>
            </w:pPr>
          </w:p>
        </w:tc>
        <w:tc>
          <w:tcPr>
            <w:tcW w:w="146" w:type="pct"/>
          </w:tcPr>
          <w:p w14:paraId="729E0776" w14:textId="77777777" w:rsidR="00644805" w:rsidRDefault="00644805">
            <w:pPr>
              <w:pStyle w:val="ANormal"/>
            </w:pPr>
          </w:p>
        </w:tc>
        <w:tc>
          <w:tcPr>
            <w:tcW w:w="2428" w:type="pct"/>
          </w:tcPr>
          <w:p w14:paraId="339132CD" w14:textId="77777777" w:rsidR="00644805" w:rsidRDefault="00644805">
            <w:pPr>
              <w:pStyle w:val="ANormal"/>
            </w:pPr>
          </w:p>
          <w:p w14:paraId="038F31FE" w14:textId="338B659E" w:rsidR="00644805" w:rsidRPr="00850801" w:rsidRDefault="00644805" w:rsidP="00644805">
            <w:pPr>
              <w:keepNext/>
              <w:keepLines/>
              <w:tabs>
                <w:tab w:val="left" w:pos="283"/>
              </w:tabs>
              <w:suppressAutoHyphens/>
              <w:jc w:val="center"/>
              <w:rPr>
                <w:sz w:val="22"/>
                <w:szCs w:val="20"/>
              </w:rPr>
            </w:pPr>
            <w:r w:rsidRPr="00850801">
              <w:rPr>
                <w:sz w:val="22"/>
                <w:szCs w:val="20"/>
              </w:rPr>
              <w:t>39c</w:t>
            </w:r>
            <w:r>
              <w:rPr>
                <w:sz w:val="22"/>
                <w:szCs w:val="20"/>
              </w:rPr>
              <w:t> §</w:t>
            </w:r>
          </w:p>
          <w:p w14:paraId="277D9C71" w14:textId="77777777" w:rsidR="00644805" w:rsidRPr="00850801" w:rsidRDefault="00644805" w:rsidP="00644805">
            <w:pPr>
              <w:pStyle w:val="LagPararubrik"/>
            </w:pPr>
            <w:r w:rsidRPr="00850801">
              <w:t>Särskilda förutsättningar</w:t>
            </w:r>
          </w:p>
          <w:p w14:paraId="18E75340" w14:textId="77777777" w:rsidR="00644805" w:rsidRPr="00850801" w:rsidRDefault="00644805" w:rsidP="00644805">
            <w:pPr>
              <w:tabs>
                <w:tab w:val="left" w:pos="283"/>
              </w:tabs>
              <w:jc w:val="both"/>
              <w:rPr>
                <w:sz w:val="22"/>
                <w:szCs w:val="20"/>
              </w:rPr>
            </w:pPr>
            <w:r w:rsidRPr="00850801">
              <w:rPr>
                <w:sz w:val="22"/>
                <w:szCs w:val="20"/>
              </w:rPr>
              <w:tab/>
              <w:t>Bestämmelserna i detta kapitel tillämpas på studier som betraktas som heltidsstudier enligt 8</w:t>
            </w:r>
            <w:r>
              <w:rPr>
                <w:sz w:val="22"/>
                <w:szCs w:val="20"/>
              </w:rPr>
              <w:t> §</w:t>
            </w:r>
            <w:r w:rsidRPr="00850801">
              <w:rPr>
                <w:sz w:val="22"/>
                <w:szCs w:val="20"/>
              </w:rPr>
              <w:t xml:space="preserve"> i landskapslagen om tillämpning i landskapet Åland av lagen om utkomstskydd för arbetslösa och</w:t>
            </w:r>
          </w:p>
          <w:p w14:paraId="7D717A90" w14:textId="77777777" w:rsidR="00644805" w:rsidRPr="00850801" w:rsidRDefault="00644805" w:rsidP="00644805">
            <w:pPr>
              <w:tabs>
                <w:tab w:val="left" w:pos="283"/>
              </w:tabs>
              <w:jc w:val="both"/>
              <w:rPr>
                <w:sz w:val="22"/>
                <w:szCs w:val="20"/>
              </w:rPr>
            </w:pPr>
            <w:r w:rsidRPr="00850801">
              <w:rPr>
                <w:sz w:val="22"/>
                <w:szCs w:val="20"/>
              </w:rPr>
              <w:tab/>
              <w:t xml:space="preserve">1) om vilka det föreskrivs i </w:t>
            </w:r>
            <w:r w:rsidRPr="00BE0A11">
              <w:rPr>
                <w:b/>
                <w:bCs/>
                <w:sz w:val="22"/>
                <w:szCs w:val="20"/>
              </w:rPr>
              <w:t xml:space="preserve">gymnasielagen (:) för Åland </w:t>
            </w:r>
            <w:r w:rsidRPr="00850801">
              <w:rPr>
                <w:sz w:val="22"/>
                <w:szCs w:val="20"/>
              </w:rPr>
              <w:t xml:space="preserve">eller i </w:t>
            </w:r>
            <w:r w:rsidRPr="00BE0A11">
              <w:rPr>
                <w:b/>
                <w:bCs/>
                <w:sz w:val="22"/>
                <w:szCs w:val="20"/>
              </w:rPr>
              <w:t xml:space="preserve">yrkeshögskolelagen (2024:50) för Åland </w:t>
            </w:r>
            <w:r w:rsidRPr="00850801">
              <w:rPr>
                <w:sz w:val="22"/>
                <w:szCs w:val="20"/>
              </w:rPr>
              <w:t>och som leder till gymnasieexamen med yrkesinriktning eller högskoleexamen eller som syftar till att studeranden avlägger delar av nämnda examina, förvärvar kompletteringsutbildning, vidareutbildning eller fortbildning enligt nämnda lagar eller deltar i kursverksamhet vid en högskola,</w:t>
            </w:r>
          </w:p>
          <w:p w14:paraId="0577EEFC" w14:textId="77777777" w:rsidR="00644805" w:rsidRPr="00850801" w:rsidRDefault="00644805" w:rsidP="00644805">
            <w:pPr>
              <w:tabs>
                <w:tab w:val="left" w:pos="283"/>
              </w:tabs>
              <w:jc w:val="both"/>
              <w:rPr>
                <w:sz w:val="22"/>
                <w:szCs w:val="20"/>
              </w:rPr>
            </w:pPr>
            <w:r w:rsidRPr="00850801">
              <w:rPr>
                <w:sz w:val="22"/>
                <w:szCs w:val="20"/>
              </w:rPr>
              <w:t xml:space="preserve">- - - - - - - - - - - - - - - - - - - - - - - - - - - - - - </w:t>
            </w:r>
          </w:p>
          <w:p w14:paraId="6517F902" w14:textId="77777777" w:rsidR="00644805" w:rsidRDefault="00644805" w:rsidP="00644805">
            <w:pPr>
              <w:tabs>
                <w:tab w:val="left" w:pos="283"/>
              </w:tabs>
              <w:jc w:val="both"/>
              <w:rPr>
                <w:sz w:val="22"/>
                <w:szCs w:val="20"/>
              </w:rPr>
            </w:pPr>
            <w:r w:rsidRPr="00850801">
              <w:rPr>
                <w:sz w:val="22"/>
                <w:szCs w:val="20"/>
              </w:rPr>
              <w:tab/>
            </w:r>
            <w:r>
              <w:rPr>
                <w:sz w:val="22"/>
                <w:szCs w:val="20"/>
              </w:rPr>
              <w:t>3</w:t>
            </w:r>
            <w:r w:rsidRPr="00850801">
              <w:rPr>
                <w:sz w:val="22"/>
                <w:szCs w:val="20"/>
              </w:rPr>
              <w:t xml:space="preserve">) som är allmänbildande grundutbildning eller allmänbildande gymnasieutbildning och om vilka det föreskrivs i landskapslagen (2020:32) om barnomsorg och grundskola eller </w:t>
            </w:r>
            <w:r w:rsidRPr="00663076">
              <w:rPr>
                <w:b/>
                <w:bCs/>
                <w:sz w:val="22"/>
                <w:szCs w:val="20"/>
              </w:rPr>
              <w:t>gymnasielagen för Åland</w:t>
            </w:r>
            <w:r w:rsidRPr="00850801">
              <w:rPr>
                <w:sz w:val="22"/>
                <w:szCs w:val="20"/>
              </w:rPr>
              <w:t xml:space="preserve">, i det fall att avsaknaden av </w:t>
            </w:r>
            <w:r w:rsidRPr="00850801">
              <w:rPr>
                <w:sz w:val="22"/>
                <w:szCs w:val="20"/>
              </w:rPr>
              <w:lastRenderedPageBreak/>
              <w:t>utbildning utgör ett hinder för yrkesmässig utveckling eller</w:t>
            </w:r>
          </w:p>
          <w:p w14:paraId="63B8BC28" w14:textId="08CED417" w:rsidR="00644805" w:rsidRPr="00850801" w:rsidRDefault="00644805" w:rsidP="00644805">
            <w:pPr>
              <w:tabs>
                <w:tab w:val="left" w:pos="283"/>
              </w:tabs>
              <w:jc w:val="both"/>
              <w:rPr>
                <w:sz w:val="22"/>
                <w:szCs w:val="20"/>
              </w:rPr>
            </w:pPr>
            <w:r>
              <w:rPr>
                <w:sz w:val="22"/>
                <w:szCs w:val="20"/>
              </w:rPr>
              <w:tab/>
            </w:r>
            <w:r w:rsidRPr="00BE0A11">
              <w:rPr>
                <w:sz w:val="22"/>
                <w:szCs w:val="20"/>
              </w:rPr>
              <w:t xml:space="preserve">4) om vilka det föreskrivs i </w:t>
            </w:r>
            <w:r w:rsidRPr="00BE0A11">
              <w:rPr>
                <w:b/>
                <w:bCs/>
                <w:sz w:val="22"/>
                <w:szCs w:val="20"/>
              </w:rPr>
              <w:t>landskapslagen (1999:53) om folkhögskoleutbildning</w:t>
            </w:r>
            <w:r w:rsidRPr="00BE0A11">
              <w:rPr>
                <w:sz w:val="22"/>
                <w:szCs w:val="20"/>
              </w:rPr>
              <w:t>, landskapslagen (1993:75) om medborgarinstitut och landskapslagen (2009:54) om landskapsbidrag till bildningsförbund, i det fall att utbildningen ökar yrkesfärdigheterna och behörigheten och en läro- eller utbildningsplan över studierna kan uppvisas.</w:t>
            </w:r>
          </w:p>
          <w:p w14:paraId="41174317" w14:textId="77777777" w:rsidR="00644805" w:rsidRPr="00850801" w:rsidRDefault="00644805" w:rsidP="00644805">
            <w:pPr>
              <w:tabs>
                <w:tab w:val="left" w:pos="283"/>
              </w:tabs>
              <w:jc w:val="both"/>
              <w:rPr>
                <w:sz w:val="22"/>
                <w:szCs w:val="20"/>
              </w:rPr>
            </w:pPr>
            <w:r w:rsidRPr="00850801">
              <w:rPr>
                <w:sz w:val="22"/>
                <w:szCs w:val="20"/>
              </w:rPr>
              <w:t xml:space="preserve">- - - - - - - - - - - - - - - - - - - - - - - - - - - - - - </w:t>
            </w:r>
          </w:p>
          <w:p w14:paraId="6456C2E7" w14:textId="3CA791BF" w:rsidR="00644805" w:rsidRDefault="00644805" w:rsidP="00644805">
            <w:pPr>
              <w:pStyle w:val="ANormal"/>
            </w:pPr>
          </w:p>
        </w:tc>
      </w:tr>
      <w:tr w:rsidR="00644805" w14:paraId="17ED8C71" w14:textId="77777777" w:rsidTr="00B64FBE">
        <w:tc>
          <w:tcPr>
            <w:tcW w:w="2426" w:type="pct"/>
          </w:tcPr>
          <w:p w14:paraId="03103AEA" w14:textId="77777777" w:rsidR="00644805" w:rsidRDefault="00644805">
            <w:pPr>
              <w:pStyle w:val="ANormal"/>
            </w:pPr>
          </w:p>
          <w:p w14:paraId="1E16C39A" w14:textId="77777777" w:rsidR="00644805" w:rsidRPr="00850801" w:rsidRDefault="00644805" w:rsidP="00644805">
            <w:pPr>
              <w:keepNext/>
              <w:keepLines/>
              <w:tabs>
                <w:tab w:val="left" w:pos="283"/>
              </w:tabs>
              <w:suppressAutoHyphens/>
              <w:jc w:val="center"/>
              <w:rPr>
                <w:sz w:val="22"/>
                <w:szCs w:val="20"/>
              </w:rPr>
            </w:pPr>
            <w:r w:rsidRPr="00850801">
              <w:rPr>
                <w:sz w:val="22"/>
                <w:szCs w:val="20"/>
              </w:rPr>
              <w:t>54</w:t>
            </w:r>
            <w:r>
              <w:rPr>
                <w:sz w:val="22"/>
                <w:szCs w:val="20"/>
              </w:rPr>
              <w:t> §</w:t>
            </w:r>
          </w:p>
          <w:p w14:paraId="6A5AB7BF" w14:textId="77777777" w:rsidR="00644805" w:rsidRPr="00850801" w:rsidRDefault="00644805" w:rsidP="00644805">
            <w:pPr>
              <w:keepNext/>
              <w:keepLines/>
              <w:tabs>
                <w:tab w:val="left" w:pos="283"/>
              </w:tabs>
              <w:suppressAutoHyphens/>
              <w:jc w:val="center"/>
              <w:rPr>
                <w:i/>
                <w:iCs/>
                <w:sz w:val="22"/>
                <w:szCs w:val="20"/>
              </w:rPr>
            </w:pPr>
            <w:r w:rsidRPr="00850801">
              <w:rPr>
                <w:i/>
                <w:iCs/>
                <w:sz w:val="22"/>
                <w:szCs w:val="20"/>
              </w:rPr>
              <w:t>Förutsättningar för beviljande av stöd</w:t>
            </w:r>
          </w:p>
          <w:p w14:paraId="3AA041A8" w14:textId="77777777" w:rsidR="00644805" w:rsidRDefault="00644805" w:rsidP="00644805">
            <w:pPr>
              <w:pStyle w:val="ANormal"/>
              <w:rPr>
                <w:b/>
                <w:bCs/>
              </w:rPr>
            </w:pPr>
            <w:r>
              <w:tab/>
            </w:r>
            <w:r w:rsidRPr="00663076">
              <w:t xml:space="preserve">En arbetsgivare som ingår ett läroavtal med en arbetslös arbetssökande enligt </w:t>
            </w:r>
            <w:r w:rsidRPr="00663076">
              <w:rPr>
                <w:b/>
                <w:bCs/>
              </w:rPr>
              <w:t>landskapslagen (1998:59) om läroavtalsutbildning</w:t>
            </w:r>
            <w:r w:rsidRPr="00663076">
              <w:t xml:space="preserve"> kan beviljas sysselsättningsstöd. Vid beviljandet av stödet </w:t>
            </w:r>
            <w:r w:rsidRPr="00544851">
              <w:rPr>
                <w:b/>
                <w:bCs/>
              </w:rPr>
              <w:t>skall</w:t>
            </w:r>
            <w:r w:rsidRPr="00663076">
              <w:t xml:space="preserve"> de begränsande faktorer som anges i 44</w:t>
            </w:r>
            <w:r>
              <w:t> §</w:t>
            </w:r>
            <w:r w:rsidRPr="00663076">
              <w:t xml:space="preserve"> i tillämpliga delar även iakttas på sysselsättningsstöd för arbetslösa som ingår läroavtal, dock så att 44</w:t>
            </w:r>
            <w:r>
              <w:t> §</w:t>
            </w:r>
            <w:r w:rsidRPr="00663076">
              <w:t xml:space="preserve"> 6</w:t>
            </w:r>
            <w:r>
              <w:t> punkt</w:t>
            </w:r>
            <w:r w:rsidRPr="00663076">
              <w:t xml:space="preserve">en inte </w:t>
            </w:r>
            <w:r w:rsidRPr="00544851">
              <w:rPr>
                <w:b/>
                <w:bCs/>
              </w:rPr>
              <w:t>skall</w:t>
            </w:r>
            <w:r w:rsidRPr="00663076">
              <w:t xml:space="preserve"> tillämpas till den del det andra landskapsstödet utgör den utbildningsersättning som utbetalas till arbetsgivaren med stöd av </w:t>
            </w:r>
            <w:r w:rsidRPr="00663076">
              <w:rPr>
                <w:b/>
                <w:bCs/>
              </w:rPr>
              <w:t>landskapslagen om läroavtalsutbildning.</w:t>
            </w:r>
          </w:p>
          <w:p w14:paraId="2B92FB01" w14:textId="7BED5077" w:rsidR="00644805" w:rsidRDefault="00644805" w:rsidP="00644805">
            <w:pPr>
              <w:pStyle w:val="ANormal"/>
            </w:pPr>
          </w:p>
        </w:tc>
        <w:tc>
          <w:tcPr>
            <w:tcW w:w="146" w:type="pct"/>
          </w:tcPr>
          <w:p w14:paraId="40B4113B" w14:textId="77777777" w:rsidR="00644805" w:rsidRDefault="00644805">
            <w:pPr>
              <w:pStyle w:val="ANormal"/>
            </w:pPr>
          </w:p>
        </w:tc>
        <w:tc>
          <w:tcPr>
            <w:tcW w:w="2428" w:type="pct"/>
          </w:tcPr>
          <w:p w14:paraId="7264FDBE" w14:textId="77777777" w:rsidR="00644805" w:rsidRDefault="00644805">
            <w:pPr>
              <w:pStyle w:val="ANormal"/>
            </w:pPr>
          </w:p>
          <w:p w14:paraId="27674D9F" w14:textId="77777777" w:rsidR="00644805" w:rsidRPr="00850801" w:rsidRDefault="00644805" w:rsidP="00644805">
            <w:pPr>
              <w:keepNext/>
              <w:keepLines/>
              <w:tabs>
                <w:tab w:val="left" w:pos="283"/>
              </w:tabs>
              <w:suppressAutoHyphens/>
              <w:jc w:val="center"/>
              <w:rPr>
                <w:sz w:val="22"/>
                <w:szCs w:val="20"/>
              </w:rPr>
            </w:pPr>
            <w:r w:rsidRPr="00850801">
              <w:rPr>
                <w:sz w:val="22"/>
                <w:szCs w:val="20"/>
              </w:rPr>
              <w:t>54</w:t>
            </w:r>
            <w:r>
              <w:rPr>
                <w:sz w:val="22"/>
                <w:szCs w:val="20"/>
              </w:rPr>
              <w:t> §</w:t>
            </w:r>
          </w:p>
          <w:p w14:paraId="4119A04F" w14:textId="77777777" w:rsidR="00644805" w:rsidRPr="00850801" w:rsidRDefault="00644805" w:rsidP="00644805">
            <w:pPr>
              <w:keepNext/>
              <w:keepLines/>
              <w:tabs>
                <w:tab w:val="left" w:pos="283"/>
              </w:tabs>
              <w:suppressAutoHyphens/>
              <w:jc w:val="center"/>
              <w:rPr>
                <w:i/>
                <w:iCs/>
                <w:sz w:val="22"/>
                <w:szCs w:val="20"/>
              </w:rPr>
            </w:pPr>
            <w:r w:rsidRPr="00850801">
              <w:rPr>
                <w:i/>
                <w:iCs/>
                <w:sz w:val="22"/>
                <w:szCs w:val="20"/>
              </w:rPr>
              <w:t>Förutsättningar för beviljande av stöd</w:t>
            </w:r>
          </w:p>
          <w:p w14:paraId="0F27BE7C" w14:textId="7BAF0E7E" w:rsidR="00644805" w:rsidRPr="00850801" w:rsidRDefault="00644805" w:rsidP="00644805">
            <w:pPr>
              <w:tabs>
                <w:tab w:val="left" w:pos="283"/>
              </w:tabs>
              <w:jc w:val="both"/>
              <w:rPr>
                <w:sz w:val="22"/>
                <w:szCs w:val="20"/>
              </w:rPr>
            </w:pPr>
            <w:r w:rsidRPr="00850801">
              <w:rPr>
                <w:sz w:val="22"/>
                <w:szCs w:val="20"/>
              </w:rPr>
              <w:tab/>
              <w:t xml:space="preserve">En arbetsgivare som ingår ett läroavtal med en arbetslös arbetssökande enligt </w:t>
            </w:r>
            <w:r w:rsidRPr="00663076">
              <w:rPr>
                <w:b/>
                <w:bCs/>
                <w:sz w:val="22"/>
                <w:szCs w:val="20"/>
              </w:rPr>
              <w:t>gymnasielagen för Åland</w:t>
            </w:r>
            <w:r w:rsidRPr="00850801">
              <w:rPr>
                <w:sz w:val="22"/>
                <w:szCs w:val="20"/>
              </w:rPr>
              <w:t xml:space="preserve"> kan beviljas sysselsättningsstöd. Vid beviljandet av stödet </w:t>
            </w:r>
            <w:r w:rsidRPr="00544851">
              <w:rPr>
                <w:b/>
                <w:bCs/>
                <w:sz w:val="22"/>
                <w:szCs w:val="20"/>
              </w:rPr>
              <w:t>ska</w:t>
            </w:r>
            <w:r w:rsidRPr="00850801">
              <w:rPr>
                <w:sz w:val="22"/>
                <w:szCs w:val="20"/>
              </w:rPr>
              <w:t xml:space="preserve"> de begränsande faktorer som anges i 44</w:t>
            </w:r>
            <w:r>
              <w:rPr>
                <w:sz w:val="22"/>
                <w:szCs w:val="20"/>
              </w:rPr>
              <w:t> §</w:t>
            </w:r>
            <w:r w:rsidRPr="00850801">
              <w:rPr>
                <w:sz w:val="22"/>
                <w:szCs w:val="20"/>
              </w:rPr>
              <w:t xml:space="preserve"> i tillämpliga delar även iakttas på sysselsättningsstöd för arbetslösa som ingår läroavtal, dock så att 44</w:t>
            </w:r>
            <w:r>
              <w:rPr>
                <w:sz w:val="22"/>
                <w:szCs w:val="20"/>
              </w:rPr>
              <w:t> §</w:t>
            </w:r>
            <w:r w:rsidRPr="00850801">
              <w:rPr>
                <w:sz w:val="22"/>
                <w:szCs w:val="20"/>
              </w:rPr>
              <w:t xml:space="preserve"> 6</w:t>
            </w:r>
            <w:r>
              <w:rPr>
                <w:sz w:val="22"/>
                <w:szCs w:val="20"/>
              </w:rPr>
              <w:t> punkt</w:t>
            </w:r>
            <w:r w:rsidRPr="00850801">
              <w:rPr>
                <w:sz w:val="22"/>
                <w:szCs w:val="20"/>
              </w:rPr>
              <w:t xml:space="preserve">en inte </w:t>
            </w:r>
            <w:r w:rsidRPr="00544851">
              <w:rPr>
                <w:b/>
                <w:bCs/>
                <w:sz w:val="22"/>
                <w:szCs w:val="20"/>
              </w:rPr>
              <w:t>ska</w:t>
            </w:r>
            <w:r w:rsidRPr="00850801">
              <w:rPr>
                <w:sz w:val="22"/>
                <w:szCs w:val="20"/>
              </w:rPr>
              <w:t xml:space="preserve"> tillämpas till den del det andra landskapsstödet utgör den utbildningsersättning som utbetalas till arbetsgivaren med stöd av </w:t>
            </w:r>
            <w:r w:rsidRPr="00663076">
              <w:rPr>
                <w:b/>
                <w:bCs/>
                <w:sz w:val="22"/>
                <w:szCs w:val="20"/>
              </w:rPr>
              <w:t>gymnasielagen för Åland.</w:t>
            </w:r>
          </w:p>
          <w:p w14:paraId="5705E34B" w14:textId="77777777" w:rsidR="00644805" w:rsidRDefault="00644805">
            <w:pPr>
              <w:pStyle w:val="ANormal"/>
            </w:pPr>
          </w:p>
        </w:tc>
      </w:tr>
      <w:tr w:rsidR="00644805" w14:paraId="4385634F" w14:textId="77777777" w:rsidTr="00B64FBE">
        <w:tc>
          <w:tcPr>
            <w:tcW w:w="2426" w:type="pct"/>
          </w:tcPr>
          <w:p w14:paraId="3B2CA434" w14:textId="77777777" w:rsidR="00644805" w:rsidRDefault="00644805">
            <w:pPr>
              <w:pStyle w:val="ANormal"/>
            </w:pPr>
          </w:p>
          <w:p w14:paraId="0818ACC5" w14:textId="77777777" w:rsidR="00644805" w:rsidRPr="00850801" w:rsidRDefault="00644805" w:rsidP="00644805">
            <w:pPr>
              <w:keepNext/>
              <w:keepLines/>
              <w:tabs>
                <w:tab w:val="left" w:pos="283"/>
              </w:tabs>
              <w:suppressAutoHyphens/>
              <w:jc w:val="center"/>
              <w:rPr>
                <w:sz w:val="22"/>
                <w:szCs w:val="20"/>
              </w:rPr>
            </w:pPr>
            <w:r w:rsidRPr="00850801">
              <w:rPr>
                <w:sz w:val="22"/>
                <w:szCs w:val="20"/>
              </w:rPr>
              <w:t>55</w:t>
            </w:r>
            <w:r>
              <w:rPr>
                <w:sz w:val="22"/>
                <w:szCs w:val="20"/>
              </w:rPr>
              <w:t> §</w:t>
            </w:r>
          </w:p>
          <w:p w14:paraId="35A8B4F8" w14:textId="77777777" w:rsidR="00644805" w:rsidRDefault="00644805" w:rsidP="00644805">
            <w:pPr>
              <w:keepNext/>
              <w:keepLines/>
              <w:tabs>
                <w:tab w:val="left" w:pos="283"/>
              </w:tabs>
              <w:suppressAutoHyphens/>
              <w:jc w:val="center"/>
              <w:rPr>
                <w:i/>
                <w:iCs/>
                <w:sz w:val="22"/>
                <w:szCs w:val="20"/>
              </w:rPr>
            </w:pPr>
            <w:r w:rsidRPr="00850801">
              <w:rPr>
                <w:i/>
                <w:iCs/>
                <w:sz w:val="22"/>
                <w:szCs w:val="20"/>
              </w:rPr>
              <w:t>Stödets belopp</w:t>
            </w:r>
          </w:p>
          <w:p w14:paraId="243358CD" w14:textId="77777777" w:rsidR="00644805" w:rsidRPr="00850801" w:rsidRDefault="00644805" w:rsidP="00644805">
            <w:pPr>
              <w:pStyle w:val="ANormal"/>
              <w:rPr>
                <w:i/>
                <w:iCs/>
              </w:rPr>
            </w:pPr>
            <w:r>
              <w:t xml:space="preserve">- - - - - - - - - - - - - - - - - - - - - - - - - - - - - - </w:t>
            </w:r>
          </w:p>
          <w:p w14:paraId="60E2679E" w14:textId="26470D5A" w:rsidR="00644805" w:rsidRDefault="00644805" w:rsidP="00644805">
            <w:pPr>
              <w:pStyle w:val="ANormal"/>
            </w:pPr>
            <w:r>
              <w:tab/>
            </w:r>
            <w:r w:rsidRPr="00663076">
              <w:t xml:space="preserve">En arbetsgivare kan dock högst beviljas ett stöd som tillsammans med utbildningsersättningen enligt </w:t>
            </w:r>
            <w:r w:rsidRPr="00663076">
              <w:rPr>
                <w:b/>
                <w:bCs/>
              </w:rPr>
              <w:t xml:space="preserve">landskapslagen om läroavtalsutbildning </w:t>
            </w:r>
            <w:r w:rsidRPr="00663076">
              <w:t>motsvarar den lön som betalas till den sysselsatte före innehållning av den försäkrades i lag föreskrivna avgifter och skatter och arbetsgivarens i lag föreskrivna socialskyddsavgift och arbetspensionsförsäkrings-, olycksfallsförsäkrings- och arbetslöshetsförsäkringspremie samt obligatorisk grupplivförsäkringspremie. Om sysselsättningsstöd beviljas för läroavtalsutbildning med landskapet som arbetsgivare kan stödet, som betalas i form av lön direkt till den sysselsatte, under den praktiska undervisningstiden uppgå till ett belopp som tillsammans med utbildningsersättningen högst motsvarar en löneklass om A 17 enligt landskapets tjänstekollektivavtal.</w:t>
            </w:r>
          </w:p>
          <w:p w14:paraId="68AE0C9C" w14:textId="77777777" w:rsidR="00644805" w:rsidRDefault="00644805" w:rsidP="00644805">
            <w:pPr>
              <w:pStyle w:val="ANormal"/>
            </w:pPr>
            <w:r>
              <w:t xml:space="preserve">- - - - - - - - - - - - - - - - - - - - - - - - - - - - - - </w:t>
            </w:r>
          </w:p>
          <w:p w14:paraId="095DA6B2" w14:textId="77777777" w:rsidR="00644805" w:rsidRDefault="00644805">
            <w:pPr>
              <w:pStyle w:val="ANormal"/>
            </w:pPr>
          </w:p>
        </w:tc>
        <w:tc>
          <w:tcPr>
            <w:tcW w:w="146" w:type="pct"/>
          </w:tcPr>
          <w:p w14:paraId="68D0A72B" w14:textId="77777777" w:rsidR="00644805" w:rsidRDefault="00644805">
            <w:pPr>
              <w:pStyle w:val="ANormal"/>
            </w:pPr>
          </w:p>
        </w:tc>
        <w:tc>
          <w:tcPr>
            <w:tcW w:w="2428" w:type="pct"/>
          </w:tcPr>
          <w:p w14:paraId="23E8A3E0" w14:textId="77777777" w:rsidR="00644805" w:rsidRDefault="00644805">
            <w:pPr>
              <w:pStyle w:val="ANormal"/>
            </w:pPr>
          </w:p>
          <w:p w14:paraId="4E58D5B6" w14:textId="77777777" w:rsidR="00644805" w:rsidRPr="00850801" w:rsidRDefault="00644805" w:rsidP="00644805">
            <w:pPr>
              <w:keepNext/>
              <w:keepLines/>
              <w:tabs>
                <w:tab w:val="left" w:pos="283"/>
              </w:tabs>
              <w:suppressAutoHyphens/>
              <w:jc w:val="center"/>
              <w:rPr>
                <w:sz w:val="22"/>
                <w:szCs w:val="20"/>
              </w:rPr>
            </w:pPr>
            <w:r w:rsidRPr="00850801">
              <w:rPr>
                <w:sz w:val="22"/>
                <w:szCs w:val="20"/>
              </w:rPr>
              <w:t>55</w:t>
            </w:r>
            <w:r>
              <w:rPr>
                <w:sz w:val="22"/>
                <w:szCs w:val="20"/>
              </w:rPr>
              <w:t> §</w:t>
            </w:r>
          </w:p>
          <w:p w14:paraId="410B97F6" w14:textId="77777777" w:rsidR="00644805" w:rsidRPr="00850801" w:rsidRDefault="00644805" w:rsidP="00644805">
            <w:pPr>
              <w:keepNext/>
              <w:keepLines/>
              <w:tabs>
                <w:tab w:val="left" w:pos="283"/>
              </w:tabs>
              <w:suppressAutoHyphens/>
              <w:jc w:val="center"/>
              <w:rPr>
                <w:i/>
                <w:iCs/>
                <w:sz w:val="22"/>
                <w:szCs w:val="20"/>
              </w:rPr>
            </w:pPr>
            <w:r w:rsidRPr="00850801">
              <w:rPr>
                <w:i/>
                <w:iCs/>
                <w:sz w:val="22"/>
                <w:szCs w:val="20"/>
              </w:rPr>
              <w:t>Stödets belopp</w:t>
            </w:r>
          </w:p>
          <w:p w14:paraId="74D18F5B" w14:textId="77777777" w:rsidR="00644805" w:rsidRPr="00850801" w:rsidRDefault="00644805" w:rsidP="00644805">
            <w:pPr>
              <w:tabs>
                <w:tab w:val="left" w:pos="283"/>
              </w:tabs>
              <w:jc w:val="both"/>
              <w:rPr>
                <w:sz w:val="22"/>
                <w:szCs w:val="20"/>
              </w:rPr>
            </w:pPr>
            <w:r w:rsidRPr="00850801">
              <w:rPr>
                <w:sz w:val="22"/>
                <w:szCs w:val="20"/>
              </w:rPr>
              <w:t xml:space="preserve">- - - - - - - - - - - - - - - - - - - - - - - - - - - - - - </w:t>
            </w:r>
          </w:p>
          <w:p w14:paraId="267591D8" w14:textId="77777777" w:rsidR="00644805" w:rsidRPr="00850801" w:rsidRDefault="00644805" w:rsidP="00644805">
            <w:pPr>
              <w:tabs>
                <w:tab w:val="left" w:pos="283"/>
              </w:tabs>
              <w:jc w:val="both"/>
              <w:rPr>
                <w:sz w:val="22"/>
                <w:szCs w:val="20"/>
              </w:rPr>
            </w:pPr>
            <w:r w:rsidRPr="00850801">
              <w:rPr>
                <w:sz w:val="22"/>
                <w:szCs w:val="20"/>
              </w:rPr>
              <w:tab/>
              <w:t xml:space="preserve">En arbetsgivare kan dock högst beviljas ett stöd som tillsammans med utbildningsersättningen enligt </w:t>
            </w:r>
            <w:r w:rsidRPr="00663076">
              <w:rPr>
                <w:b/>
                <w:bCs/>
                <w:sz w:val="22"/>
                <w:szCs w:val="20"/>
              </w:rPr>
              <w:t xml:space="preserve">gymnasielagen för Åland </w:t>
            </w:r>
            <w:r w:rsidRPr="00850801">
              <w:rPr>
                <w:sz w:val="22"/>
                <w:szCs w:val="20"/>
              </w:rPr>
              <w:t>motsvarar den lön som betalas till den sysselsatte före innehållning av den försäkrades i lag föreskrivna avgifter och skatter och arbetsgivarens i lag föreskrivna socialskyddsavgift och arbetspensionsförsäkrings-, olycksfallsförsäkrings- och arbetslöshetsförsäkringspremie samt obligatorisk grupplivförsäkringspremie. Om sysselsättningsstöd beviljas för läroavtalsutbildning med landskapet som arbetsgivare kan stödet, som betalas i form av lön direkt till den sysselsatte, under den praktiska undervisningstiden uppgå till ett belopp som tillsammans med utbildningsersättningen högst motsvarar en löneklass om A 17 enligt landskapets tjänstekollektivavtal.</w:t>
            </w:r>
          </w:p>
          <w:p w14:paraId="502D39CD" w14:textId="77777777" w:rsidR="00644805" w:rsidRDefault="00644805">
            <w:pPr>
              <w:pStyle w:val="ANormal"/>
            </w:pPr>
            <w:r>
              <w:t>- - - - - - - - - - - - - - - - - - - - - - - - - - - - - -</w:t>
            </w:r>
          </w:p>
          <w:p w14:paraId="27AA18C7" w14:textId="77777777" w:rsidR="00644805" w:rsidRDefault="00644805">
            <w:pPr>
              <w:pStyle w:val="ANormal"/>
            </w:pPr>
          </w:p>
        </w:tc>
      </w:tr>
      <w:tr w:rsidR="00644805" w14:paraId="67A972FB" w14:textId="77777777" w:rsidTr="00B64FBE">
        <w:tc>
          <w:tcPr>
            <w:tcW w:w="2426" w:type="pct"/>
          </w:tcPr>
          <w:p w14:paraId="4A0A0521" w14:textId="77777777" w:rsidR="00644805" w:rsidRDefault="00644805">
            <w:pPr>
              <w:pStyle w:val="ANormal"/>
            </w:pPr>
          </w:p>
          <w:p w14:paraId="273738AC" w14:textId="77777777" w:rsidR="00644805" w:rsidRPr="00850801" w:rsidRDefault="00644805" w:rsidP="00644805">
            <w:pPr>
              <w:keepNext/>
              <w:keepLines/>
              <w:tabs>
                <w:tab w:val="left" w:pos="283"/>
              </w:tabs>
              <w:suppressAutoHyphens/>
              <w:jc w:val="center"/>
              <w:rPr>
                <w:sz w:val="22"/>
                <w:szCs w:val="20"/>
              </w:rPr>
            </w:pPr>
            <w:r w:rsidRPr="00850801">
              <w:rPr>
                <w:sz w:val="22"/>
                <w:szCs w:val="20"/>
              </w:rPr>
              <w:lastRenderedPageBreak/>
              <w:t>56</w:t>
            </w:r>
            <w:r>
              <w:rPr>
                <w:sz w:val="22"/>
                <w:szCs w:val="20"/>
              </w:rPr>
              <w:t> §</w:t>
            </w:r>
          </w:p>
          <w:p w14:paraId="0C85E72B" w14:textId="77777777" w:rsidR="00644805" w:rsidRPr="00850801" w:rsidRDefault="00644805" w:rsidP="00644805">
            <w:pPr>
              <w:keepNext/>
              <w:keepLines/>
              <w:tabs>
                <w:tab w:val="left" w:pos="283"/>
              </w:tabs>
              <w:suppressAutoHyphens/>
              <w:jc w:val="center"/>
              <w:rPr>
                <w:i/>
                <w:iCs/>
                <w:sz w:val="22"/>
                <w:szCs w:val="20"/>
              </w:rPr>
            </w:pPr>
            <w:r w:rsidRPr="00850801">
              <w:rPr>
                <w:i/>
                <w:iCs/>
                <w:sz w:val="22"/>
                <w:szCs w:val="20"/>
              </w:rPr>
              <w:t>Stödets varaktighet</w:t>
            </w:r>
          </w:p>
          <w:p w14:paraId="08021772" w14:textId="0374E586" w:rsidR="00644805" w:rsidRDefault="00B245AB" w:rsidP="00644805">
            <w:pPr>
              <w:pStyle w:val="ANormal"/>
            </w:pPr>
            <w:r>
              <w:tab/>
            </w:r>
            <w:r w:rsidR="00644805" w:rsidRPr="00663076">
              <w:t xml:space="preserve">För arbete som utförs inom ramen för ett läroavtal enligt </w:t>
            </w:r>
            <w:r w:rsidR="00644805" w:rsidRPr="00663076">
              <w:rPr>
                <w:b/>
                <w:bCs/>
              </w:rPr>
              <w:t>landskapslagen om läroavtalsutbildning</w:t>
            </w:r>
            <w:r w:rsidR="00644805" w:rsidRPr="00663076">
              <w:t xml:space="preserve"> kan sysselsättningsstöd beviljas för hela avtalstiden.</w:t>
            </w:r>
          </w:p>
          <w:p w14:paraId="534A1414" w14:textId="77777777" w:rsidR="00644805" w:rsidRDefault="00644805" w:rsidP="00644805">
            <w:pPr>
              <w:pStyle w:val="ANormal"/>
            </w:pPr>
            <w:r>
              <w:t xml:space="preserve">- - - - - - - - - - - - - - - - - - - - - - - - - - - - - - </w:t>
            </w:r>
          </w:p>
          <w:p w14:paraId="67E13B36" w14:textId="77777777" w:rsidR="00644805" w:rsidRDefault="00644805">
            <w:pPr>
              <w:pStyle w:val="ANormal"/>
            </w:pPr>
          </w:p>
        </w:tc>
        <w:tc>
          <w:tcPr>
            <w:tcW w:w="146" w:type="pct"/>
          </w:tcPr>
          <w:p w14:paraId="46A9742A" w14:textId="77777777" w:rsidR="00644805" w:rsidRDefault="00644805">
            <w:pPr>
              <w:pStyle w:val="ANormal"/>
            </w:pPr>
          </w:p>
        </w:tc>
        <w:tc>
          <w:tcPr>
            <w:tcW w:w="2428" w:type="pct"/>
          </w:tcPr>
          <w:p w14:paraId="2E4238C1" w14:textId="77777777" w:rsidR="00644805" w:rsidRDefault="00644805">
            <w:pPr>
              <w:pStyle w:val="ANormal"/>
            </w:pPr>
          </w:p>
          <w:p w14:paraId="3D8800CE" w14:textId="77777777" w:rsidR="00644805" w:rsidRPr="00850801" w:rsidRDefault="00644805" w:rsidP="00644805">
            <w:pPr>
              <w:keepNext/>
              <w:keepLines/>
              <w:tabs>
                <w:tab w:val="left" w:pos="283"/>
              </w:tabs>
              <w:suppressAutoHyphens/>
              <w:jc w:val="center"/>
              <w:rPr>
                <w:sz w:val="22"/>
                <w:szCs w:val="20"/>
              </w:rPr>
            </w:pPr>
            <w:r w:rsidRPr="00850801">
              <w:rPr>
                <w:sz w:val="22"/>
                <w:szCs w:val="20"/>
              </w:rPr>
              <w:lastRenderedPageBreak/>
              <w:t>56</w:t>
            </w:r>
            <w:r>
              <w:rPr>
                <w:sz w:val="22"/>
                <w:szCs w:val="20"/>
              </w:rPr>
              <w:t> §</w:t>
            </w:r>
          </w:p>
          <w:p w14:paraId="2593BD9F" w14:textId="77777777" w:rsidR="00644805" w:rsidRPr="00850801" w:rsidRDefault="00644805" w:rsidP="00644805">
            <w:pPr>
              <w:keepNext/>
              <w:keepLines/>
              <w:tabs>
                <w:tab w:val="left" w:pos="283"/>
              </w:tabs>
              <w:suppressAutoHyphens/>
              <w:jc w:val="center"/>
              <w:rPr>
                <w:i/>
                <w:iCs/>
                <w:sz w:val="22"/>
                <w:szCs w:val="20"/>
              </w:rPr>
            </w:pPr>
            <w:r w:rsidRPr="00850801">
              <w:rPr>
                <w:i/>
                <w:iCs/>
                <w:sz w:val="22"/>
                <w:szCs w:val="20"/>
              </w:rPr>
              <w:t>Stödets varaktighet</w:t>
            </w:r>
          </w:p>
          <w:p w14:paraId="2FDE4DFC" w14:textId="77777777" w:rsidR="00644805" w:rsidRPr="00850801" w:rsidRDefault="00644805" w:rsidP="00644805">
            <w:pPr>
              <w:tabs>
                <w:tab w:val="left" w:pos="283"/>
              </w:tabs>
              <w:jc w:val="both"/>
              <w:rPr>
                <w:sz w:val="22"/>
                <w:szCs w:val="20"/>
              </w:rPr>
            </w:pPr>
            <w:r w:rsidRPr="00850801">
              <w:rPr>
                <w:sz w:val="22"/>
                <w:szCs w:val="20"/>
              </w:rPr>
              <w:tab/>
              <w:t xml:space="preserve">För arbete som utförs inom ramen för ett läroavtal enligt </w:t>
            </w:r>
            <w:r w:rsidRPr="00663076">
              <w:rPr>
                <w:b/>
                <w:bCs/>
                <w:sz w:val="22"/>
                <w:szCs w:val="20"/>
              </w:rPr>
              <w:t>gymnasielagen för Åland</w:t>
            </w:r>
            <w:r w:rsidRPr="00850801">
              <w:rPr>
                <w:sz w:val="22"/>
                <w:szCs w:val="20"/>
              </w:rPr>
              <w:t xml:space="preserve"> kan sysselsättningsstöd beviljas för hela avtalstiden.</w:t>
            </w:r>
          </w:p>
          <w:p w14:paraId="6DDA3829" w14:textId="7E62927C" w:rsidR="00644805" w:rsidRDefault="00644805" w:rsidP="00644805">
            <w:pPr>
              <w:pStyle w:val="ANormal"/>
            </w:pPr>
            <w:r w:rsidRPr="00850801">
              <w:t>- - - - - - - - - - - - - - - - - - - - - - - - - - - - -</w:t>
            </w:r>
          </w:p>
        </w:tc>
      </w:tr>
      <w:tr w:rsidR="00644805" w14:paraId="7BD6EC4A" w14:textId="77777777" w:rsidTr="00B64FBE">
        <w:tc>
          <w:tcPr>
            <w:tcW w:w="2426" w:type="pct"/>
          </w:tcPr>
          <w:p w14:paraId="58FACFAD" w14:textId="77777777" w:rsidR="00644805" w:rsidRDefault="00644805">
            <w:pPr>
              <w:pStyle w:val="ANormal"/>
            </w:pPr>
          </w:p>
          <w:p w14:paraId="6AACEB36" w14:textId="77777777" w:rsidR="00644805" w:rsidRDefault="00644805">
            <w:pPr>
              <w:pStyle w:val="ANormal"/>
            </w:pPr>
          </w:p>
        </w:tc>
        <w:tc>
          <w:tcPr>
            <w:tcW w:w="146" w:type="pct"/>
          </w:tcPr>
          <w:p w14:paraId="06C86344" w14:textId="77777777" w:rsidR="00644805" w:rsidRDefault="00644805">
            <w:pPr>
              <w:pStyle w:val="ANormal"/>
            </w:pPr>
          </w:p>
        </w:tc>
        <w:tc>
          <w:tcPr>
            <w:tcW w:w="2428" w:type="pct"/>
          </w:tcPr>
          <w:p w14:paraId="028C766B" w14:textId="77777777" w:rsidR="00644805" w:rsidRDefault="00644805">
            <w:pPr>
              <w:pStyle w:val="ANormal"/>
            </w:pPr>
          </w:p>
          <w:bookmarkStart w:id="19" w:name="_Hlk198729916"/>
          <w:p w14:paraId="61A79360" w14:textId="77777777" w:rsidR="00644805" w:rsidRDefault="00644805" w:rsidP="00644805">
            <w:pPr>
              <w:tabs>
                <w:tab w:val="left" w:pos="283"/>
              </w:tabs>
              <w:jc w:val="center"/>
            </w:pPr>
            <w:r>
              <w:fldChar w:fldCharType="begin"/>
            </w:r>
            <w:r>
              <w:instrText>HYPERLINK \l "_top" \o "Klicka för att gå till toppen av dokumentet"</w:instrText>
            </w:r>
            <w:r>
              <w:fldChar w:fldCharType="separate"/>
            </w:r>
            <w:r w:rsidRPr="00850801">
              <w:rPr>
                <w:color w:val="0000FF"/>
                <w:sz w:val="22"/>
                <w:szCs w:val="20"/>
              </w:rPr>
              <w:t>__________________</w:t>
            </w:r>
            <w:r>
              <w:fldChar w:fldCharType="end"/>
            </w:r>
          </w:p>
          <w:p w14:paraId="74CDC608" w14:textId="3695F2CA" w:rsidR="00644805" w:rsidRPr="00850801" w:rsidRDefault="00644805" w:rsidP="00644805">
            <w:pPr>
              <w:pStyle w:val="ANormal"/>
            </w:pPr>
          </w:p>
          <w:p w14:paraId="153310ED" w14:textId="77777777" w:rsidR="00644805" w:rsidRPr="00B245AB" w:rsidRDefault="00644805" w:rsidP="00644805">
            <w:pPr>
              <w:keepNext/>
              <w:keepLines/>
              <w:tabs>
                <w:tab w:val="left" w:pos="283"/>
              </w:tabs>
              <w:suppressAutoHyphens/>
              <w:rPr>
                <w:sz w:val="22"/>
                <w:szCs w:val="20"/>
              </w:rPr>
            </w:pPr>
            <w:r w:rsidRPr="00B245AB">
              <w:rPr>
                <w:sz w:val="22"/>
                <w:szCs w:val="20"/>
              </w:rPr>
              <w:tab/>
              <w:t>Denna lag träder i kraft den 1 augusti 2026.</w:t>
            </w:r>
          </w:p>
          <w:p w14:paraId="631D1CDA" w14:textId="77777777" w:rsidR="00644805" w:rsidRDefault="00644805" w:rsidP="00644805">
            <w:pPr>
              <w:pStyle w:val="ANormal"/>
              <w:jc w:val="center"/>
            </w:pPr>
            <w:hyperlink w:anchor="_top" w:tooltip="Klicka för att gå till toppen av dokumentet" w:history="1">
              <w:r>
                <w:rPr>
                  <w:rStyle w:val="Hyperlnk"/>
                </w:rPr>
                <w:t>__________________</w:t>
              </w:r>
            </w:hyperlink>
          </w:p>
          <w:bookmarkEnd w:id="19"/>
          <w:p w14:paraId="5094E9B7" w14:textId="77777777" w:rsidR="00644805" w:rsidRDefault="00644805">
            <w:pPr>
              <w:pStyle w:val="ANormal"/>
            </w:pPr>
          </w:p>
        </w:tc>
      </w:tr>
    </w:tbl>
    <w:p w14:paraId="1ED9DE11" w14:textId="77777777" w:rsidR="00644805" w:rsidRDefault="00644805">
      <w:pPr>
        <w:pStyle w:val="ANormal"/>
      </w:pPr>
    </w:p>
    <w:p w14:paraId="2F095C5A" w14:textId="77777777" w:rsidR="00B245AB" w:rsidRDefault="00B245AB">
      <w:pPr>
        <w:pStyle w:val="ANormal"/>
        <w:jc w:val="center"/>
      </w:pPr>
      <w:hyperlink w:anchor="_top" w:tooltip="Klicka för att gå till toppen av dokumentet" w:history="1">
        <w:r>
          <w:rPr>
            <w:rStyle w:val="Hyperlnk"/>
          </w:rPr>
          <w:t>__________________</w:t>
        </w:r>
      </w:hyperlink>
    </w:p>
    <w:p w14:paraId="726B04CB" w14:textId="77777777" w:rsidR="00663076" w:rsidRDefault="00663076" w:rsidP="00663076">
      <w:pPr>
        <w:tabs>
          <w:tab w:val="left" w:pos="283"/>
        </w:tabs>
        <w:jc w:val="both"/>
        <w:rPr>
          <w:sz w:val="22"/>
          <w:szCs w:val="20"/>
        </w:rPr>
      </w:pPr>
    </w:p>
    <w:p w14:paraId="2CC35D5D" w14:textId="67E45C41" w:rsidR="00663076" w:rsidRDefault="00663076" w:rsidP="00663076">
      <w:pPr>
        <w:tabs>
          <w:tab w:val="left" w:pos="283"/>
        </w:tabs>
        <w:jc w:val="both"/>
        <w:rPr>
          <w:sz w:val="22"/>
          <w:szCs w:val="20"/>
        </w:rPr>
      </w:pPr>
      <w:r>
        <w:rPr>
          <w:sz w:val="22"/>
          <w:szCs w:val="20"/>
        </w:rPr>
        <w:t>8</w:t>
      </w:r>
      <w:r w:rsidRPr="00850801">
        <w:rPr>
          <w:sz w:val="22"/>
          <w:szCs w:val="20"/>
        </w:rPr>
        <w:t>.</w:t>
      </w:r>
    </w:p>
    <w:p w14:paraId="5EB62BB0" w14:textId="77777777" w:rsidR="00B245AB" w:rsidRPr="00850801" w:rsidRDefault="00B245AB" w:rsidP="00663076">
      <w:pPr>
        <w:tabs>
          <w:tab w:val="left" w:pos="283"/>
        </w:tabs>
        <w:jc w:val="both"/>
        <w:rPr>
          <w:sz w:val="22"/>
          <w:szCs w:val="20"/>
        </w:rPr>
      </w:pPr>
    </w:p>
    <w:p w14:paraId="5DE1789F" w14:textId="7A1FE8C7" w:rsidR="00663076" w:rsidRPr="00850801" w:rsidRDefault="00663076" w:rsidP="00663076">
      <w:pPr>
        <w:pStyle w:val="LagHuvRubr"/>
      </w:pPr>
      <w:bookmarkStart w:id="20" w:name="_Toc206056195"/>
      <w:bookmarkStart w:id="21" w:name="_Toc216955297"/>
      <w:r w:rsidRPr="00850801">
        <w:rPr>
          <w:lang w:val="en-GB"/>
        </w:rPr>
        <w:t>L A N D S K A P S L A G</w:t>
      </w:r>
      <w:r w:rsidRPr="00850801">
        <w:rPr>
          <w:lang w:val="en-GB"/>
        </w:rPr>
        <w:br/>
      </w:r>
      <w:r w:rsidRPr="00850801">
        <w:t>om ändring av 22c</w:t>
      </w:r>
      <w:r w:rsidR="00CC5D0C">
        <w:t> §</w:t>
      </w:r>
      <w:r w:rsidRPr="00850801">
        <w:t xml:space="preserve"> 1</w:t>
      </w:r>
      <w:r w:rsidR="00CC5D0C">
        <w:t> mom.</w:t>
      </w:r>
      <w:r w:rsidR="000374B6">
        <w:t xml:space="preserve"> 1,</w:t>
      </w:r>
      <w:r w:rsidRPr="00850801">
        <w:t xml:space="preserve"> 2</w:t>
      </w:r>
      <w:r w:rsidR="000374B6">
        <w:t xml:space="preserve">, </w:t>
      </w:r>
      <w:r w:rsidRPr="00850801">
        <w:t xml:space="preserve">3 </w:t>
      </w:r>
      <w:r w:rsidR="000374B6">
        <w:t>och 5</w:t>
      </w:r>
      <w:r w:rsidR="00CC5D0C">
        <w:t> punkt</w:t>
      </w:r>
      <w:r w:rsidRPr="00850801">
        <w:t>erna landskapslagen om främjande av integration</w:t>
      </w:r>
      <w:bookmarkEnd w:id="20"/>
      <w:bookmarkEnd w:id="21"/>
    </w:p>
    <w:p w14:paraId="2DDD62AD" w14:textId="77777777" w:rsidR="00663076" w:rsidRPr="00850801" w:rsidRDefault="00663076" w:rsidP="00663076">
      <w:pPr>
        <w:tabs>
          <w:tab w:val="left" w:pos="283"/>
        </w:tabs>
        <w:jc w:val="both"/>
        <w:rPr>
          <w:sz w:val="22"/>
          <w:szCs w:val="20"/>
        </w:rPr>
      </w:pPr>
    </w:p>
    <w:p w14:paraId="211F4471" w14:textId="0C62872E" w:rsidR="00663076" w:rsidRPr="00850801" w:rsidRDefault="00663076" w:rsidP="00663076">
      <w:pPr>
        <w:tabs>
          <w:tab w:val="left" w:pos="283"/>
        </w:tabs>
        <w:jc w:val="both"/>
        <w:rPr>
          <w:sz w:val="22"/>
          <w:szCs w:val="20"/>
        </w:rPr>
      </w:pPr>
      <w:r w:rsidRPr="00850801">
        <w:rPr>
          <w:sz w:val="22"/>
          <w:szCs w:val="20"/>
        </w:rPr>
        <w:tab/>
        <w:t xml:space="preserve">I enlighet med lagtingets beslut </w:t>
      </w:r>
      <w:r w:rsidRPr="00850801">
        <w:rPr>
          <w:b/>
          <w:bCs/>
          <w:sz w:val="22"/>
          <w:szCs w:val="20"/>
        </w:rPr>
        <w:t>ändras</w:t>
      </w:r>
      <w:r w:rsidRPr="00850801">
        <w:rPr>
          <w:sz w:val="22"/>
          <w:szCs w:val="20"/>
        </w:rPr>
        <w:t xml:space="preserve"> 22c</w:t>
      </w:r>
      <w:r w:rsidR="00CC5D0C">
        <w:rPr>
          <w:sz w:val="22"/>
          <w:szCs w:val="20"/>
        </w:rPr>
        <w:t> §</w:t>
      </w:r>
      <w:r w:rsidRPr="00850801">
        <w:rPr>
          <w:sz w:val="22"/>
          <w:szCs w:val="20"/>
        </w:rPr>
        <w:t xml:space="preserve"> 1</w:t>
      </w:r>
      <w:r w:rsidR="00CC5D0C">
        <w:rPr>
          <w:sz w:val="22"/>
          <w:szCs w:val="20"/>
        </w:rPr>
        <w:t> mom.</w:t>
      </w:r>
      <w:r w:rsidRPr="00850801">
        <w:rPr>
          <w:sz w:val="22"/>
          <w:szCs w:val="20"/>
        </w:rPr>
        <w:t xml:space="preserve"> </w:t>
      </w:r>
      <w:r w:rsidRPr="00E50E34">
        <w:rPr>
          <w:sz w:val="22"/>
          <w:szCs w:val="20"/>
        </w:rPr>
        <w:t>1</w:t>
      </w:r>
      <w:r>
        <w:rPr>
          <w:sz w:val="22"/>
          <w:szCs w:val="20"/>
        </w:rPr>
        <w:t xml:space="preserve">, </w:t>
      </w:r>
      <w:r w:rsidRPr="00850801">
        <w:rPr>
          <w:sz w:val="22"/>
          <w:szCs w:val="20"/>
        </w:rPr>
        <w:t>2</w:t>
      </w:r>
      <w:r w:rsidR="00AC7C7C">
        <w:rPr>
          <w:sz w:val="22"/>
          <w:szCs w:val="20"/>
        </w:rPr>
        <w:t>, 3</w:t>
      </w:r>
      <w:r w:rsidRPr="00850801">
        <w:rPr>
          <w:sz w:val="22"/>
          <w:szCs w:val="20"/>
        </w:rPr>
        <w:t xml:space="preserve"> och </w:t>
      </w:r>
      <w:r w:rsidR="00AC7C7C">
        <w:rPr>
          <w:sz w:val="22"/>
          <w:szCs w:val="20"/>
        </w:rPr>
        <w:t>5</w:t>
      </w:r>
      <w:r w:rsidR="00CC5D0C">
        <w:rPr>
          <w:sz w:val="22"/>
          <w:szCs w:val="20"/>
        </w:rPr>
        <w:t> punkt</w:t>
      </w:r>
      <w:r w:rsidRPr="00850801">
        <w:rPr>
          <w:sz w:val="22"/>
          <w:szCs w:val="20"/>
        </w:rPr>
        <w:t xml:space="preserve">erna landskapslagen (2012:74) om främjande av integration, sådana de lyder i </w:t>
      </w:r>
      <w:r w:rsidR="006148E6">
        <w:rPr>
          <w:sz w:val="22"/>
          <w:szCs w:val="20"/>
        </w:rPr>
        <w:t>landskapslagen</w:t>
      </w:r>
      <w:r w:rsidRPr="00850801">
        <w:rPr>
          <w:sz w:val="22"/>
          <w:szCs w:val="20"/>
        </w:rPr>
        <w:t xml:space="preserve"> 2015/60, som följer:</w:t>
      </w:r>
    </w:p>
    <w:p w14:paraId="4C1BAE67" w14:textId="77777777" w:rsidR="00663076" w:rsidRDefault="00663076">
      <w:pPr>
        <w:pStyle w:val="ANormal"/>
      </w:pPr>
    </w:p>
    <w:p w14:paraId="2232000D" w14:textId="77777777" w:rsidR="00B245AB" w:rsidRDefault="00B245AB">
      <w:pPr>
        <w:pStyle w:val="ANormal"/>
      </w:pPr>
    </w:p>
    <w:tbl>
      <w:tblPr>
        <w:tblW w:w="5000" w:type="pct"/>
        <w:tblLayout w:type="fixed"/>
        <w:tblCellMar>
          <w:left w:w="0" w:type="dxa"/>
          <w:right w:w="0" w:type="dxa"/>
        </w:tblCellMar>
        <w:tblLook w:val="0000" w:firstRow="0" w:lastRow="0" w:firstColumn="0" w:lastColumn="0" w:noHBand="0" w:noVBand="0"/>
      </w:tblPr>
      <w:tblGrid>
        <w:gridCol w:w="3797"/>
        <w:gridCol w:w="228"/>
        <w:gridCol w:w="3799"/>
      </w:tblGrid>
      <w:tr w:rsidR="00B245AB" w14:paraId="1FE38087" w14:textId="77777777" w:rsidTr="00B64FBE">
        <w:tc>
          <w:tcPr>
            <w:tcW w:w="2426" w:type="pct"/>
          </w:tcPr>
          <w:p w14:paraId="7338BE66" w14:textId="77777777" w:rsidR="00B245AB" w:rsidRDefault="00B245AB">
            <w:pPr>
              <w:pStyle w:val="xCelltext"/>
              <w:jc w:val="center"/>
            </w:pPr>
            <w:r>
              <w:t>Gällande lydelse</w:t>
            </w:r>
          </w:p>
        </w:tc>
        <w:tc>
          <w:tcPr>
            <w:tcW w:w="146" w:type="pct"/>
          </w:tcPr>
          <w:p w14:paraId="62ED516E" w14:textId="77777777" w:rsidR="00B245AB" w:rsidRDefault="00B245AB">
            <w:pPr>
              <w:pStyle w:val="xCelltext"/>
              <w:jc w:val="center"/>
            </w:pPr>
          </w:p>
        </w:tc>
        <w:tc>
          <w:tcPr>
            <w:tcW w:w="2428" w:type="pct"/>
          </w:tcPr>
          <w:p w14:paraId="4559C4E6" w14:textId="77777777" w:rsidR="00B245AB" w:rsidRDefault="00B245AB">
            <w:pPr>
              <w:pStyle w:val="xCelltext"/>
              <w:jc w:val="center"/>
            </w:pPr>
            <w:r>
              <w:t>Föreslagen lydelse</w:t>
            </w:r>
          </w:p>
        </w:tc>
      </w:tr>
      <w:tr w:rsidR="00B245AB" w14:paraId="2EA15512" w14:textId="77777777" w:rsidTr="00B64FBE">
        <w:tc>
          <w:tcPr>
            <w:tcW w:w="2426" w:type="pct"/>
          </w:tcPr>
          <w:p w14:paraId="75C66DC4" w14:textId="77777777" w:rsidR="00B245AB" w:rsidRDefault="00B245AB">
            <w:pPr>
              <w:pStyle w:val="ANormal"/>
            </w:pPr>
          </w:p>
          <w:p w14:paraId="66DB1F08" w14:textId="61633BA1" w:rsidR="00B245AB" w:rsidRPr="00850801" w:rsidRDefault="00B245AB" w:rsidP="00B245AB">
            <w:pPr>
              <w:keepNext/>
              <w:keepLines/>
              <w:tabs>
                <w:tab w:val="left" w:pos="283"/>
              </w:tabs>
              <w:suppressAutoHyphens/>
              <w:jc w:val="center"/>
              <w:rPr>
                <w:sz w:val="22"/>
                <w:szCs w:val="20"/>
              </w:rPr>
            </w:pPr>
            <w:r w:rsidRPr="00850801">
              <w:rPr>
                <w:sz w:val="22"/>
                <w:szCs w:val="20"/>
              </w:rPr>
              <w:t>22c</w:t>
            </w:r>
            <w:r>
              <w:rPr>
                <w:sz w:val="22"/>
                <w:szCs w:val="20"/>
              </w:rPr>
              <w:t> §</w:t>
            </w:r>
          </w:p>
          <w:p w14:paraId="7F4253F0" w14:textId="77777777" w:rsidR="00B245AB" w:rsidRPr="00850801" w:rsidRDefault="00B245AB" w:rsidP="00B245AB">
            <w:pPr>
              <w:keepNext/>
              <w:keepLines/>
              <w:tabs>
                <w:tab w:val="left" w:pos="283"/>
              </w:tabs>
              <w:suppressAutoHyphens/>
              <w:jc w:val="center"/>
              <w:rPr>
                <w:i/>
                <w:iCs/>
                <w:sz w:val="22"/>
                <w:szCs w:val="20"/>
              </w:rPr>
            </w:pPr>
            <w:r w:rsidRPr="00850801">
              <w:rPr>
                <w:i/>
                <w:iCs/>
                <w:sz w:val="22"/>
                <w:szCs w:val="20"/>
              </w:rPr>
              <w:t>Särskilda förutsättningar för frivilliga studier</w:t>
            </w:r>
          </w:p>
          <w:p w14:paraId="2E9B1CD1" w14:textId="36F378C3" w:rsidR="00B245AB" w:rsidRDefault="00B245AB" w:rsidP="00B245AB">
            <w:pPr>
              <w:tabs>
                <w:tab w:val="left" w:pos="283"/>
              </w:tabs>
              <w:jc w:val="both"/>
              <w:rPr>
                <w:sz w:val="22"/>
                <w:szCs w:val="20"/>
              </w:rPr>
            </w:pPr>
            <w:r>
              <w:rPr>
                <w:sz w:val="22"/>
                <w:szCs w:val="20"/>
              </w:rPr>
              <w:tab/>
            </w:r>
            <w:r w:rsidRPr="00850801">
              <w:rPr>
                <w:sz w:val="22"/>
                <w:szCs w:val="20"/>
              </w:rPr>
              <w:t>När kriterierna i 22b</w:t>
            </w:r>
            <w:r>
              <w:rPr>
                <w:sz w:val="22"/>
                <w:szCs w:val="20"/>
              </w:rPr>
              <w:t> §</w:t>
            </w:r>
            <w:r w:rsidRPr="00850801">
              <w:rPr>
                <w:sz w:val="22"/>
                <w:szCs w:val="20"/>
              </w:rPr>
              <w:t xml:space="preserve"> uppfylls kan som frivilliga studier stödas studier</w:t>
            </w:r>
          </w:p>
          <w:p w14:paraId="0FAD56DE" w14:textId="62326D81" w:rsidR="00B245AB" w:rsidRPr="00990570" w:rsidRDefault="00B245AB" w:rsidP="00B245AB">
            <w:pPr>
              <w:tabs>
                <w:tab w:val="left" w:pos="283"/>
              </w:tabs>
              <w:jc w:val="both"/>
              <w:rPr>
                <w:sz w:val="22"/>
                <w:szCs w:val="20"/>
              </w:rPr>
            </w:pPr>
            <w:r>
              <w:rPr>
                <w:sz w:val="22"/>
                <w:szCs w:val="20"/>
              </w:rPr>
              <w:tab/>
            </w:r>
            <w:r w:rsidRPr="00990570">
              <w:rPr>
                <w:sz w:val="22"/>
                <w:szCs w:val="20"/>
              </w:rPr>
              <w:t xml:space="preserve">1) om vilka det föreskrivs i </w:t>
            </w:r>
            <w:r w:rsidRPr="000374B6">
              <w:rPr>
                <w:b/>
                <w:bCs/>
                <w:sz w:val="22"/>
                <w:szCs w:val="20"/>
              </w:rPr>
              <w:t>grundskolelagen (1995:18) för landskapet Åland</w:t>
            </w:r>
            <w:r w:rsidRPr="00990570">
              <w:rPr>
                <w:sz w:val="22"/>
                <w:szCs w:val="20"/>
              </w:rPr>
              <w:t>, om invandraren inte har de kunskaper och färdigheter som nås i den allmänbildande grundutbildningen,</w:t>
            </w:r>
          </w:p>
          <w:p w14:paraId="07EA4D6E" w14:textId="4D16E86E" w:rsidR="00B245AB" w:rsidRPr="00990570" w:rsidRDefault="00B245AB" w:rsidP="00B245AB">
            <w:pPr>
              <w:tabs>
                <w:tab w:val="left" w:pos="283"/>
              </w:tabs>
              <w:jc w:val="both"/>
              <w:rPr>
                <w:sz w:val="22"/>
                <w:szCs w:val="20"/>
              </w:rPr>
            </w:pPr>
            <w:r>
              <w:rPr>
                <w:sz w:val="22"/>
                <w:szCs w:val="20"/>
              </w:rPr>
              <w:tab/>
            </w:r>
            <w:r w:rsidRPr="00990570">
              <w:rPr>
                <w:sz w:val="22"/>
                <w:szCs w:val="20"/>
              </w:rPr>
              <w:t xml:space="preserve">2) som är allmänbildande gymnasieutbildning och om vilka det föreskrivs i </w:t>
            </w:r>
            <w:r w:rsidRPr="000374B6">
              <w:rPr>
                <w:b/>
                <w:bCs/>
                <w:sz w:val="22"/>
                <w:szCs w:val="20"/>
              </w:rPr>
              <w:t>landskapslagen (2011:13) om gymnasieutbildning</w:t>
            </w:r>
            <w:r w:rsidRPr="00990570">
              <w:rPr>
                <w:sz w:val="22"/>
                <w:szCs w:val="20"/>
              </w:rPr>
              <w:t>, i det fall att avsaknaden av utbildning utgör ett hinder för yrkesmässig utveckling,</w:t>
            </w:r>
          </w:p>
          <w:p w14:paraId="42A93314" w14:textId="4A2253B3" w:rsidR="00B245AB" w:rsidRDefault="00B245AB" w:rsidP="00B245AB">
            <w:pPr>
              <w:tabs>
                <w:tab w:val="left" w:pos="283"/>
              </w:tabs>
              <w:jc w:val="both"/>
              <w:rPr>
                <w:sz w:val="22"/>
                <w:szCs w:val="20"/>
              </w:rPr>
            </w:pPr>
            <w:r>
              <w:rPr>
                <w:sz w:val="22"/>
                <w:szCs w:val="20"/>
              </w:rPr>
              <w:tab/>
            </w:r>
            <w:r w:rsidRPr="00990570">
              <w:rPr>
                <w:sz w:val="22"/>
                <w:szCs w:val="20"/>
              </w:rPr>
              <w:t xml:space="preserve">3) om vilka det föreskrivs i </w:t>
            </w:r>
            <w:r w:rsidRPr="000374B6">
              <w:rPr>
                <w:b/>
                <w:bCs/>
                <w:sz w:val="22"/>
                <w:szCs w:val="20"/>
              </w:rPr>
              <w:t xml:space="preserve">landskapslagen om gymnasieutbildning </w:t>
            </w:r>
            <w:r w:rsidRPr="000374B6">
              <w:rPr>
                <w:sz w:val="22"/>
                <w:szCs w:val="20"/>
              </w:rPr>
              <w:t>elle</w:t>
            </w:r>
            <w:r w:rsidRPr="000374B6">
              <w:rPr>
                <w:b/>
                <w:bCs/>
                <w:sz w:val="22"/>
                <w:szCs w:val="20"/>
              </w:rPr>
              <w:t>r landskapslagen om Högskolan på Åland</w:t>
            </w:r>
            <w:r w:rsidRPr="00990570">
              <w:rPr>
                <w:sz w:val="22"/>
                <w:szCs w:val="20"/>
              </w:rPr>
              <w:t xml:space="preserve"> och som leder till gymnasieexamen med yrkesinriktning, eller högskoleexamen eller som syftar till att avlägga delar av nämnda examina, förvärvar kompletteringsutbildning, vidareutbildning eller fortbildning enligt nämnda lagar eller deltar i kursverksamhet vid en högskola,</w:t>
            </w:r>
          </w:p>
          <w:p w14:paraId="70194FFE" w14:textId="77777777" w:rsidR="00B245AB" w:rsidRDefault="00B245AB" w:rsidP="00B245AB">
            <w:pPr>
              <w:pStyle w:val="ANormal"/>
            </w:pPr>
            <w:r>
              <w:lastRenderedPageBreak/>
              <w:t xml:space="preserve">- - - - - - - - - - - - - - - - - - - - - - - - - - - - - - </w:t>
            </w:r>
          </w:p>
          <w:p w14:paraId="161EB94A" w14:textId="425C44B7" w:rsidR="00B245AB" w:rsidRPr="00850801" w:rsidRDefault="00B245AB" w:rsidP="00B245AB">
            <w:pPr>
              <w:tabs>
                <w:tab w:val="left" w:pos="283"/>
              </w:tabs>
              <w:jc w:val="both"/>
              <w:rPr>
                <w:sz w:val="22"/>
                <w:szCs w:val="20"/>
              </w:rPr>
            </w:pPr>
            <w:r>
              <w:rPr>
                <w:sz w:val="22"/>
                <w:szCs w:val="20"/>
              </w:rPr>
              <w:tab/>
            </w:r>
            <w:r w:rsidRPr="000374B6">
              <w:rPr>
                <w:sz w:val="22"/>
                <w:szCs w:val="20"/>
              </w:rPr>
              <w:t>5) om vilka det föreskrivs i l</w:t>
            </w:r>
            <w:r w:rsidRPr="000374B6">
              <w:rPr>
                <w:b/>
                <w:bCs/>
                <w:sz w:val="22"/>
                <w:szCs w:val="20"/>
              </w:rPr>
              <w:t>andskapslagen (1999:53) om Ålands folkhögskola</w:t>
            </w:r>
            <w:r w:rsidRPr="000374B6">
              <w:rPr>
                <w:sz w:val="22"/>
                <w:szCs w:val="20"/>
              </w:rPr>
              <w:t>, landskapslagen (1993:75) om medborgarinstitut och landskapslagen (2009:54) om landskapsbidrag till bildningsförbund, i det fall att utbildningen ökar yrkesfärdigheterna och behörigheten och en läro- eller utbildningsplan över studierna kan uppvisas eller</w:t>
            </w:r>
          </w:p>
          <w:p w14:paraId="351EDB67" w14:textId="77777777" w:rsidR="00B245AB" w:rsidRDefault="00B245AB">
            <w:pPr>
              <w:pStyle w:val="ANormal"/>
            </w:pPr>
            <w:r>
              <w:t>- - - - - - - - - - - - - - - - - - - - - - - - - - - - - -</w:t>
            </w:r>
          </w:p>
          <w:p w14:paraId="586DF748" w14:textId="7B3CCEEC" w:rsidR="00B245AB" w:rsidRDefault="00B245AB" w:rsidP="00B245AB">
            <w:pPr>
              <w:pStyle w:val="ANormal"/>
            </w:pPr>
          </w:p>
        </w:tc>
        <w:tc>
          <w:tcPr>
            <w:tcW w:w="146" w:type="pct"/>
          </w:tcPr>
          <w:p w14:paraId="0DB46165" w14:textId="77777777" w:rsidR="00B245AB" w:rsidRDefault="00B245AB">
            <w:pPr>
              <w:pStyle w:val="ANormal"/>
            </w:pPr>
          </w:p>
        </w:tc>
        <w:tc>
          <w:tcPr>
            <w:tcW w:w="2428" w:type="pct"/>
          </w:tcPr>
          <w:p w14:paraId="5C092A2B" w14:textId="77777777" w:rsidR="00B245AB" w:rsidRDefault="00B245AB">
            <w:pPr>
              <w:pStyle w:val="ANormal"/>
            </w:pPr>
          </w:p>
          <w:p w14:paraId="75C024F3" w14:textId="0F241FCE" w:rsidR="00B245AB" w:rsidRPr="00850801" w:rsidRDefault="00B245AB" w:rsidP="00B245AB">
            <w:pPr>
              <w:keepNext/>
              <w:keepLines/>
              <w:tabs>
                <w:tab w:val="left" w:pos="283"/>
              </w:tabs>
              <w:suppressAutoHyphens/>
              <w:jc w:val="center"/>
              <w:rPr>
                <w:sz w:val="22"/>
                <w:szCs w:val="20"/>
              </w:rPr>
            </w:pPr>
            <w:r w:rsidRPr="00850801">
              <w:rPr>
                <w:sz w:val="22"/>
                <w:szCs w:val="20"/>
              </w:rPr>
              <w:t>22c</w:t>
            </w:r>
            <w:r>
              <w:rPr>
                <w:sz w:val="22"/>
                <w:szCs w:val="20"/>
              </w:rPr>
              <w:t> §</w:t>
            </w:r>
          </w:p>
          <w:p w14:paraId="67566DB2" w14:textId="77777777" w:rsidR="00B245AB" w:rsidRPr="00850801" w:rsidRDefault="00B245AB" w:rsidP="00B245AB">
            <w:pPr>
              <w:keepNext/>
              <w:keepLines/>
              <w:tabs>
                <w:tab w:val="left" w:pos="283"/>
              </w:tabs>
              <w:suppressAutoHyphens/>
              <w:jc w:val="center"/>
              <w:rPr>
                <w:i/>
                <w:iCs/>
                <w:sz w:val="22"/>
                <w:szCs w:val="20"/>
              </w:rPr>
            </w:pPr>
            <w:r w:rsidRPr="00850801">
              <w:rPr>
                <w:i/>
                <w:iCs/>
                <w:sz w:val="22"/>
                <w:szCs w:val="20"/>
              </w:rPr>
              <w:t>Särskilda förutsättningar för frivilliga studier</w:t>
            </w:r>
          </w:p>
          <w:p w14:paraId="79BB2365" w14:textId="356CB28C" w:rsidR="00B245AB" w:rsidRPr="00850801" w:rsidRDefault="00B245AB" w:rsidP="00B245AB">
            <w:pPr>
              <w:tabs>
                <w:tab w:val="left" w:pos="283"/>
              </w:tabs>
              <w:jc w:val="both"/>
              <w:rPr>
                <w:sz w:val="22"/>
                <w:szCs w:val="20"/>
              </w:rPr>
            </w:pPr>
            <w:r w:rsidRPr="00850801">
              <w:rPr>
                <w:sz w:val="22"/>
                <w:szCs w:val="20"/>
              </w:rPr>
              <w:tab/>
              <w:t>När kriterierna i 22b</w:t>
            </w:r>
            <w:r>
              <w:rPr>
                <w:sz w:val="22"/>
                <w:szCs w:val="20"/>
              </w:rPr>
              <w:t> §</w:t>
            </w:r>
            <w:r w:rsidRPr="00850801">
              <w:rPr>
                <w:sz w:val="22"/>
                <w:szCs w:val="20"/>
              </w:rPr>
              <w:t xml:space="preserve"> uppfylls kan som frivilliga studier stödas studier</w:t>
            </w:r>
          </w:p>
          <w:p w14:paraId="1B49E2D0" w14:textId="77777777" w:rsidR="00B245AB" w:rsidRDefault="00B245AB" w:rsidP="00B245AB">
            <w:pPr>
              <w:tabs>
                <w:tab w:val="left" w:pos="283"/>
              </w:tabs>
              <w:jc w:val="both"/>
              <w:rPr>
                <w:sz w:val="22"/>
                <w:szCs w:val="20"/>
              </w:rPr>
            </w:pPr>
            <w:r>
              <w:rPr>
                <w:sz w:val="22"/>
                <w:szCs w:val="20"/>
              </w:rPr>
              <w:tab/>
              <w:t xml:space="preserve">1) </w:t>
            </w:r>
            <w:r w:rsidRPr="009F795B">
              <w:rPr>
                <w:sz w:val="22"/>
                <w:szCs w:val="20"/>
              </w:rPr>
              <w:t xml:space="preserve">om vilka det föreskrivs i </w:t>
            </w:r>
            <w:r w:rsidRPr="000374B6">
              <w:rPr>
                <w:b/>
                <w:bCs/>
                <w:sz w:val="22"/>
                <w:szCs w:val="20"/>
              </w:rPr>
              <w:t xml:space="preserve">landskapslagen (2020:32) om barnomsorg och grundskola, </w:t>
            </w:r>
            <w:r w:rsidRPr="009F795B">
              <w:rPr>
                <w:sz w:val="22"/>
                <w:szCs w:val="20"/>
              </w:rPr>
              <w:t>om invandraren inte har de kunskaper och färdigheter som nås i den allmänbildande grundutbildningen,</w:t>
            </w:r>
          </w:p>
          <w:p w14:paraId="7C8F089F" w14:textId="77777777" w:rsidR="00B245AB" w:rsidRPr="00850801" w:rsidRDefault="00B245AB" w:rsidP="00B245AB">
            <w:pPr>
              <w:tabs>
                <w:tab w:val="left" w:pos="283"/>
              </w:tabs>
              <w:jc w:val="both"/>
              <w:rPr>
                <w:sz w:val="22"/>
                <w:szCs w:val="20"/>
              </w:rPr>
            </w:pPr>
            <w:r w:rsidRPr="00850801">
              <w:rPr>
                <w:sz w:val="22"/>
                <w:szCs w:val="20"/>
              </w:rPr>
              <w:tab/>
              <w:t xml:space="preserve">2) som är allmänbildande gymnasieutbildning och om vilka det föreskrivs i </w:t>
            </w:r>
            <w:r w:rsidRPr="000374B6">
              <w:rPr>
                <w:b/>
                <w:bCs/>
                <w:sz w:val="22"/>
                <w:szCs w:val="20"/>
              </w:rPr>
              <w:t>gymnasielagen (:) för Åland,</w:t>
            </w:r>
            <w:r w:rsidRPr="00850801">
              <w:rPr>
                <w:sz w:val="22"/>
                <w:szCs w:val="20"/>
              </w:rPr>
              <w:t xml:space="preserve"> i det fall att avsaknaden av utbildning utgör ett hinder för yrkesmässig utveckling,</w:t>
            </w:r>
          </w:p>
          <w:p w14:paraId="164AAB68" w14:textId="77777777" w:rsidR="00B245AB" w:rsidRDefault="00B245AB" w:rsidP="00B245AB">
            <w:pPr>
              <w:tabs>
                <w:tab w:val="left" w:pos="283"/>
              </w:tabs>
              <w:jc w:val="both"/>
              <w:rPr>
                <w:sz w:val="22"/>
                <w:szCs w:val="20"/>
              </w:rPr>
            </w:pPr>
            <w:r w:rsidRPr="00850801">
              <w:rPr>
                <w:sz w:val="22"/>
                <w:szCs w:val="20"/>
              </w:rPr>
              <w:tab/>
              <w:t xml:space="preserve">3) om vilka det föreskrivs </w:t>
            </w:r>
            <w:r w:rsidRPr="000374B6">
              <w:rPr>
                <w:b/>
                <w:bCs/>
                <w:sz w:val="22"/>
                <w:szCs w:val="20"/>
              </w:rPr>
              <w:t xml:space="preserve">i gymnasielagen för Åland </w:t>
            </w:r>
            <w:r w:rsidRPr="000374B6">
              <w:rPr>
                <w:sz w:val="22"/>
                <w:szCs w:val="20"/>
              </w:rPr>
              <w:t>eller</w:t>
            </w:r>
            <w:r w:rsidRPr="000374B6">
              <w:rPr>
                <w:b/>
                <w:bCs/>
                <w:sz w:val="22"/>
                <w:szCs w:val="20"/>
              </w:rPr>
              <w:t xml:space="preserve"> yrkeshögskolelagen (2024:50) för Åland </w:t>
            </w:r>
            <w:r w:rsidRPr="00850801">
              <w:rPr>
                <w:sz w:val="22"/>
                <w:szCs w:val="20"/>
              </w:rPr>
              <w:t>och som leder till gymnasieexamen med yrkesinriktning, eller högskoleexamen eller som syftar till att avlägga delar av nämnda examina, förvärvar kompletteringsutbildning, vidareutbildning eller fortbildning enligt nämnda lagar eller deltar i kursverksamhet vid en högskola,</w:t>
            </w:r>
          </w:p>
          <w:p w14:paraId="499E8122" w14:textId="77777777" w:rsidR="00B245AB" w:rsidRPr="00850801" w:rsidRDefault="00B245AB" w:rsidP="00B245AB">
            <w:pPr>
              <w:tabs>
                <w:tab w:val="left" w:pos="283"/>
              </w:tabs>
              <w:jc w:val="both"/>
              <w:rPr>
                <w:sz w:val="22"/>
                <w:szCs w:val="20"/>
              </w:rPr>
            </w:pPr>
          </w:p>
          <w:p w14:paraId="60CCD2B6" w14:textId="77777777" w:rsidR="00B245AB" w:rsidRPr="00850801" w:rsidRDefault="00B245AB" w:rsidP="00B245AB">
            <w:pPr>
              <w:tabs>
                <w:tab w:val="left" w:pos="283"/>
              </w:tabs>
              <w:jc w:val="both"/>
              <w:rPr>
                <w:sz w:val="22"/>
                <w:szCs w:val="20"/>
              </w:rPr>
            </w:pPr>
            <w:r w:rsidRPr="00850801">
              <w:rPr>
                <w:sz w:val="22"/>
                <w:szCs w:val="20"/>
              </w:rPr>
              <w:lastRenderedPageBreak/>
              <w:t xml:space="preserve">- - - - - - - - - - - - - - - - - - - - - - - - - - - - - - </w:t>
            </w:r>
          </w:p>
          <w:p w14:paraId="2CBC7665" w14:textId="77E6C154" w:rsidR="00B245AB" w:rsidRDefault="00B245AB" w:rsidP="00B245AB">
            <w:pPr>
              <w:pStyle w:val="ANormal"/>
            </w:pPr>
            <w:bookmarkStart w:id="22" w:name="_Hlk206422033"/>
            <w:r>
              <w:tab/>
            </w:r>
            <w:r w:rsidRPr="000374B6">
              <w:t xml:space="preserve">5) om vilka det föreskrivs i </w:t>
            </w:r>
            <w:r w:rsidRPr="000374B6">
              <w:rPr>
                <w:b/>
                <w:bCs/>
              </w:rPr>
              <w:t>landskapslagen (1999:53) om folkhögskoleutbildning</w:t>
            </w:r>
            <w:r w:rsidRPr="000374B6">
              <w:t>, landskapslagen (1993:75) om medborgarinstitut och landskapslagen (2009:54) om landskapsbidrag till bildningsförbund, i det fall att utbildningen ökar yrkesfärdigheterna och behörigheten och en läro- eller utbildningsplan över studierna kan uppvisas eller</w:t>
            </w:r>
          </w:p>
          <w:bookmarkEnd w:id="22"/>
          <w:p w14:paraId="36A07561" w14:textId="77777777" w:rsidR="00B245AB" w:rsidRDefault="00B245AB">
            <w:pPr>
              <w:pStyle w:val="ANormal"/>
            </w:pPr>
            <w:r>
              <w:t>- - - - - - - - - - - - - - - - - - - - - - - - - - - - - -</w:t>
            </w:r>
          </w:p>
          <w:p w14:paraId="66A3A296" w14:textId="3514B067" w:rsidR="00B245AB" w:rsidRDefault="00B245AB" w:rsidP="00B245AB">
            <w:pPr>
              <w:pStyle w:val="ANormal"/>
            </w:pPr>
          </w:p>
        </w:tc>
      </w:tr>
      <w:tr w:rsidR="00B245AB" w14:paraId="4C77B47A" w14:textId="77777777" w:rsidTr="00B64FBE">
        <w:tc>
          <w:tcPr>
            <w:tcW w:w="2426" w:type="pct"/>
          </w:tcPr>
          <w:p w14:paraId="4B3886A9" w14:textId="77777777" w:rsidR="00B245AB" w:rsidRDefault="00B245AB">
            <w:pPr>
              <w:pStyle w:val="ANormal"/>
            </w:pPr>
          </w:p>
          <w:p w14:paraId="1CB12006" w14:textId="77777777" w:rsidR="00B245AB" w:rsidRDefault="00B245AB">
            <w:pPr>
              <w:pStyle w:val="ANormal"/>
            </w:pPr>
          </w:p>
        </w:tc>
        <w:tc>
          <w:tcPr>
            <w:tcW w:w="146" w:type="pct"/>
          </w:tcPr>
          <w:p w14:paraId="52264DBC" w14:textId="77777777" w:rsidR="00B245AB" w:rsidRDefault="00B245AB">
            <w:pPr>
              <w:pStyle w:val="ANormal"/>
            </w:pPr>
          </w:p>
        </w:tc>
        <w:tc>
          <w:tcPr>
            <w:tcW w:w="2428" w:type="pct"/>
          </w:tcPr>
          <w:p w14:paraId="79DA19C0" w14:textId="77777777" w:rsidR="00B245AB" w:rsidRDefault="00B245AB">
            <w:pPr>
              <w:pStyle w:val="ANormal"/>
            </w:pPr>
          </w:p>
          <w:p w14:paraId="415168AD" w14:textId="77777777" w:rsidR="00B245AB" w:rsidRPr="00850801" w:rsidRDefault="00B245AB" w:rsidP="00B245AB">
            <w:pPr>
              <w:tabs>
                <w:tab w:val="left" w:pos="283"/>
              </w:tabs>
              <w:jc w:val="center"/>
              <w:rPr>
                <w:sz w:val="22"/>
                <w:szCs w:val="20"/>
              </w:rPr>
            </w:pPr>
            <w:hyperlink w:anchor="_top" w:tooltip="Klicka för att gå till toppen av dokumentet" w:history="1">
              <w:r w:rsidRPr="00850801">
                <w:rPr>
                  <w:color w:val="0000FF"/>
                  <w:sz w:val="22"/>
                  <w:szCs w:val="20"/>
                </w:rPr>
                <w:t>__________________</w:t>
              </w:r>
            </w:hyperlink>
          </w:p>
          <w:p w14:paraId="6B298ACA" w14:textId="77777777" w:rsidR="00B245AB" w:rsidRPr="00850801" w:rsidRDefault="00B245AB" w:rsidP="00B245AB">
            <w:pPr>
              <w:tabs>
                <w:tab w:val="left" w:pos="283"/>
              </w:tabs>
              <w:jc w:val="both"/>
              <w:rPr>
                <w:sz w:val="22"/>
                <w:szCs w:val="20"/>
                <w:lang w:val="en-GB"/>
              </w:rPr>
            </w:pPr>
          </w:p>
          <w:p w14:paraId="33BE4E56" w14:textId="77777777" w:rsidR="00B245AB" w:rsidRPr="00B245AB" w:rsidRDefault="00B245AB" w:rsidP="00B245AB">
            <w:pPr>
              <w:pStyle w:val="ANormal"/>
            </w:pPr>
            <w:r w:rsidRPr="00B245AB">
              <w:tab/>
              <w:t>Denna lag träder i kraft den 1 augusti 2026.</w:t>
            </w:r>
          </w:p>
          <w:p w14:paraId="26D002E6" w14:textId="77777777" w:rsidR="00B245AB" w:rsidRDefault="00B245AB" w:rsidP="00B245AB">
            <w:pPr>
              <w:pStyle w:val="ANormal"/>
              <w:jc w:val="center"/>
            </w:pPr>
            <w:hyperlink w:anchor="_top" w:tooltip="Klicka för att gå till toppen av dokumentet" w:history="1">
              <w:r>
                <w:rPr>
                  <w:rStyle w:val="Hyperlnk"/>
                </w:rPr>
                <w:t>__________________</w:t>
              </w:r>
            </w:hyperlink>
          </w:p>
          <w:p w14:paraId="2281110C" w14:textId="77777777" w:rsidR="00B245AB" w:rsidRDefault="00B245AB">
            <w:pPr>
              <w:pStyle w:val="ANormal"/>
            </w:pPr>
          </w:p>
        </w:tc>
      </w:tr>
    </w:tbl>
    <w:p w14:paraId="7E4961B0" w14:textId="77777777" w:rsidR="00B245AB" w:rsidRDefault="00B245AB">
      <w:pPr>
        <w:pStyle w:val="ANormal"/>
      </w:pPr>
    </w:p>
    <w:p w14:paraId="330296C3" w14:textId="77777777" w:rsidR="00B245AB" w:rsidRDefault="00B245AB">
      <w:pPr>
        <w:pStyle w:val="ANormal"/>
        <w:jc w:val="center"/>
      </w:pPr>
      <w:hyperlink w:anchor="_top" w:tooltip="Klicka för att gå till toppen av dokumentet" w:history="1">
        <w:r>
          <w:rPr>
            <w:rStyle w:val="Hyperlnk"/>
          </w:rPr>
          <w:t>__________________</w:t>
        </w:r>
      </w:hyperlink>
    </w:p>
    <w:p w14:paraId="02E4E501" w14:textId="77777777" w:rsidR="00B245AB" w:rsidRDefault="00B245AB">
      <w:pPr>
        <w:pStyle w:val="ANormal"/>
      </w:pPr>
    </w:p>
    <w:p w14:paraId="0B5BCDF2" w14:textId="00195BD3" w:rsidR="00E120B0" w:rsidRDefault="00E120B0" w:rsidP="006C1F11">
      <w:pPr>
        <w:tabs>
          <w:tab w:val="left" w:pos="283"/>
        </w:tabs>
        <w:jc w:val="both"/>
        <w:rPr>
          <w:sz w:val="22"/>
          <w:szCs w:val="20"/>
        </w:rPr>
      </w:pPr>
      <w:bookmarkStart w:id="23" w:name="_Hlk204780159"/>
      <w:r>
        <w:rPr>
          <w:sz w:val="22"/>
          <w:szCs w:val="20"/>
        </w:rPr>
        <w:t>9</w:t>
      </w:r>
      <w:r w:rsidRPr="00850801">
        <w:rPr>
          <w:sz w:val="22"/>
          <w:szCs w:val="20"/>
        </w:rPr>
        <w:t>.</w:t>
      </w:r>
      <w:bookmarkEnd w:id="23"/>
    </w:p>
    <w:p w14:paraId="7546C27F" w14:textId="77777777" w:rsidR="00B245AB" w:rsidRDefault="00B245AB" w:rsidP="006C1F11">
      <w:pPr>
        <w:tabs>
          <w:tab w:val="left" w:pos="283"/>
        </w:tabs>
        <w:jc w:val="both"/>
      </w:pPr>
    </w:p>
    <w:p w14:paraId="5BF87EC6" w14:textId="35320644" w:rsidR="00E120B0" w:rsidRPr="002511D7" w:rsidRDefault="00E120B0" w:rsidP="00E120B0">
      <w:pPr>
        <w:pStyle w:val="LagHuvRubr"/>
      </w:pPr>
      <w:bookmarkStart w:id="24" w:name="_Toc206056196"/>
      <w:bookmarkStart w:id="25" w:name="_Toc216955298"/>
      <w:bookmarkStart w:id="26" w:name="_Hlk199075562"/>
      <w:r w:rsidRPr="00850801">
        <w:rPr>
          <w:lang w:val="en-GB"/>
        </w:rPr>
        <w:t>L A N D S K A P S L A G</w:t>
      </w:r>
      <w:r w:rsidRPr="00850801">
        <w:rPr>
          <w:lang w:val="en-GB"/>
        </w:rPr>
        <w:br/>
      </w:r>
      <w:r>
        <w:t>om ändring av 1</w:t>
      </w:r>
      <w:r w:rsidR="00CC5D0C">
        <w:t> §</w:t>
      </w:r>
      <w:r>
        <w:t xml:space="preserve"> 1</w:t>
      </w:r>
      <w:r w:rsidR="00CC5D0C">
        <w:t> mom.</w:t>
      </w:r>
      <w:r>
        <w:t xml:space="preserve"> 2</w:t>
      </w:r>
      <w:r w:rsidR="00CC5D0C">
        <w:t> punkt</w:t>
      </w:r>
      <w:r>
        <w:t>en</w:t>
      </w:r>
      <w:r w:rsidRPr="002511D7">
        <w:t xml:space="preserve"> </w:t>
      </w:r>
      <w:r>
        <w:t>l</w:t>
      </w:r>
      <w:r w:rsidRPr="002511D7">
        <w:t>andskapslag</w:t>
      </w:r>
      <w:r>
        <w:t>en</w:t>
      </w:r>
      <w:r w:rsidRPr="002511D7">
        <w:t xml:space="preserve"> </w:t>
      </w:r>
      <w:bookmarkStart w:id="27" w:name="_Hlk198664495"/>
      <w:r w:rsidRPr="002511D7">
        <w:t>om en åländsk referensram för examina och övriga samlade kompetenser</w:t>
      </w:r>
      <w:bookmarkEnd w:id="24"/>
      <w:bookmarkEnd w:id="25"/>
    </w:p>
    <w:bookmarkEnd w:id="27"/>
    <w:p w14:paraId="6724652B" w14:textId="77777777" w:rsidR="00E120B0" w:rsidRDefault="00E120B0" w:rsidP="00E120B0">
      <w:pPr>
        <w:pStyle w:val="ANormal"/>
      </w:pPr>
    </w:p>
    <w:p w14:paraId="7A4A0A65" w14:textId="42D828BC" w:rsidR="00E120B0" w:rsidRDefault="00E120B0" w:rsidP="00E120B0">
      <w:pPr>
        <w:pStyle w:val="ANormal"/>
      </w:pPr>
      <w:r>
        <w:tab/>
        <w:t xml:space="preserve">I enlighet med lagtingets beslut </w:t>
      </w:r>
      <w:r w:rsidRPr="002A72A0">
        <w:rPr>
          <w:b/>
          <w:bCs/>
        </w:rPr>
        <w:t xml:space="preserve">ändras </w:t>
      </w:r>
      <w:r>
        <w:t>1</w:t>
      </w:r>
      <w:r w:rsidR="00CC5D0C">
        <w:t> §</w:t>
      </w:r>
      <w:r>
        <w:t xml:space="preserve"> 1</w:t>
      </w:r>
      <w:r w:rsidR="00CC5D0C">
        <w:t> mom.</w:t>
      </w:r>
      <w:r>
        <w:t xml:space="preserve"> 2</w:t>
      </w:r>
      <w:r w:rsidR="00CC5D0C">
        <w:t> punkt</w:t>
      </w:r>
      <w:r>
        <w:t>en landskapslagen (2024:90) om en åländsk referensram för examina och övriga samlade kompetenser, som följer:</w:t>
      </w:r>
    </w:p>
    <w:p w14:paraId="1107C4E0" w14:textId="77777777" w:rsidR="00E120B0" w:rsidRDefault="00E120B0" w:rsidP="00E120B0">
      <w:pPr>
        <w:pStyle w:val="ANormal"/>
      </w:pPr>
    </w:p>
    <w:p w14:paraId="2984F2A0" w14:textId="77777777" w:rsidR="00B245AB" w:rsidRDefault="00B245AB">
      <w:pPr>
        <w:pStyle w:val="ANormal"/>
      </w:pPr>
    </w:p>
    <w:tbl>
      <w:tblPr>
        <w:tblW w:w="5000" w:type="pct"/>
        <w:tblLayout w:type="fixed"/>
        <w:tblCellMar>
          <w:left w:w="0" w:type="dxa"/>
          <w:right w:w="0" w:type="dxa"/>
        </w:tblCellMar>
        <w:tblLook w:val="0000" w:firstRow="0" w:lastRow="0" w:firstColumn="0" w:lastColumn="0" w:noHBand="0" w:noVBand="0"/>
      </w:tblPr>
      <w:tblGrid>
        <w:gridCol w:w="3797"/>
        <w:gridCol w:w="228"/>
        <w:gridCol w:w="3799"/>
      </w:tblGrid>
      <w:tr w:rsidR="00B245AB" w14:paraId="5A611ED8" w14:textId="77777777" w:rsidTr="00B64FBE">
        <w:tc>
          <w:tcPr>
            <w:tcW w:w="2426" w:type="pct"/>
          </w:tcPr>
          <w:p w14:paraId="6C5CAE3A" w14:textId="77777777" w:rsidR="00B245AB" w:rsidRDefault="00B245AB">
            <w:pPr>
              <w:pStyle w:val="xCelltext"/>
              <w:jc w:val="center"/>
            </w:pPr>
            <w:r>
              <w:t>Gällande lydelse</w:t>
            </w:r>
          </w:p>
        </w:tc>
        <w:tc>
          <w:tcPr>
            <w:tcW w:w="146" w:type="pct"/>
          </w:tcPr>
          <w:p w14:paraId="3A94D990" w14:textId="77777777" w:rsidR="00B245AB" w:rsidRDefault="00B245AB">
            <w:pPr>
              <w:pStyle w:val="xCelltext"/>
              <w:jc w:val="center"/>
            </w:pPr>
          </w:p>
        </w:tc>
        <w:tc>
          <w:tcPr>
            <w:tcW w:w="2428" w:type="pct"/>
          </w:tcPr>
          <w:p w14:paraId="7B6B31C4" w14:textId="77777777" w:rsidR="00B245AB" w:rsidRDefault="00B245AB">
            <w:pPr>
              <w:pStyle w:val="xCelltext"/>
              <w:jc w:val="center"/>
            </w:pPr>
            <w:r>
              <w:t>Föreslagen lydelse</w:t>
            </w:r>
          </w:p>
        </w:tc>
      </w:tr>
      <w:tr w:rsidR="00B245AB" w14:paraId="708D8841" w14:textId="77777777" w:rsidTr="00B64FBE">
        <w:tc>
          <w:tcPr>
            <w:tcW w:w="2426" w:type="pct"/>
          </w:tcPr>
          <w:p w14:paraId="5AE91B02" w14:textId="77777777" w:rsidR="00B245AB" w:rsidRDefault="00B245AB">
            <w:pPr>
              <w:pStyle w:val="ANormal"/>
            </w:pPr>
          </w:p>
          <w:p w14:paraId="54E6AEBB" w14:textId="77777777" w:rsidR="00B245AB" w:rsidRDefault="00B245AB" w:rsidP="00B245AB">
            <w:pPr>
              <w:pStyle w:val="LagParagraf"/>
            </w:pPr>
            <w:r>
              <w:t>1 §</w:t>
            </w:r>
          </w:p>
          <w:p w14:paraId="30CA219D" w14:textId="31596A9B" w:rsidR="00B245AB" w:rsidRDefault="00B245AB" w:rsidP="00B245AB">
            <w:pPr>
              <w:pStyle w:val="LagPararubrik"/>
            </w:pPr>
            <w:r>
              <w:t>Tillämpningsområde</w:t>
            </w:r>
          </w:p>
          <w:p w14:paraId="55784A2B" w14:textId="77777777" w:rsidR="00B245AB" w:rsidRDefault="00B245AB" w:rsidP="00B245AB">
            <w:pPr>
              <w:pStyle w:val="ANormal"/>
            </w:pPr>
            <w:r>
              <w:tab/>
              <w:t>Denna landskapslag tillämpas på de examina och på de lärokurser för grundskolan, gymnasiet och högskolan som det föreskrivs om i följande landskapslagar och landskapsförordningar som utfärdats med stöd av dem:</w:t>
            </w:r>
          </w:p>
          <w:p w14:paraId="02C22E10" w14:textId="77777777" w:rsidR="00B245AB" w:rsidRDefault="00B245AB" w:rsidP="00B245AB">
            <w:pPr>
              <w:pStyle w:val="ANormal"/>
            </w:pPr>
            <w:r>
              <w:t xml:space="preserve">- - - - - - - - - - - - - - - - - - - - - - - - - - - - - - </w:t>
            </w:r>
          </w:p>
          <w:p w14:paraId="6E6DD880" w14:textId="2C5618FB" w:rsidR="00B245AB" w:rsidRPr="00EC1725" w:rsidRDefault="00B245AB" w:rsidP="00B245AB">
            <w:pPr>
              <w:pStyle w:val="ANormal"/>
              <w:rPr>
                <w:b/>
                <w:bCs/>
              </w:rPr>
            </w:pPr>
            <w:r>
              <w:tab/>
            </w:r>
            <w:r w:rsidRPr="00EC1725">
              <w:t xml:space="preserve">2) </w:t>
            </w:r>
            <w:r w:rsidRPr="00EC1725">
              <w:rPr>
                <w:b/>
                <w:bCs/>
              </w:rPr>
              <w:t>landskapslagen (2011:13) om gymnasieutbildning,</w:t>
            </w:r>
          </w:p>
          <w:p w14:paraId="0717ABA7" w14:textId="77777777" w:rsidR="00B245AB" w:rsidRDefault="00B245AB" w:rsidP="00B245AB">
            <w:pPr>
              <w:pStyle w:val="ANormal"/>
            </w:pPr>
            <w:r>
              <w:t>- - - - - - - - - - - - - - - - - - - - - - - - - - - - - -</w:t>
            </w:r>
          </w:p>
          <w:p w14:paraId="3BBE1410" w14:textId="7C39EA83" w:rsidR="00B245AB" w:rsidRDefault="00B245AB" w:rsidP="00B245AB">
            <w:pPr>
              <w:pStyle w:val="ANormal"/>
            </w:pPr>
          </w:p>
        </w:tc>
        <w:tc>
          <w:tcPr>
            <w:tcW w:w="146" w:type="pct"/>
          </w:tcPr>
          <w:p w14:paraId="061478B7" w14:textId="77777777" w:rsidR="00B245AB" w:rsidRDefault="00B245AB">
            <w:pPr>
              <w:pStyle w:val="ANormal"/>
            </w:pPr>
          </w:p>
        </w:tc>
        <w:tc>
          <w:tcPr>
            <w:tcW w:w="2428" w:type="pct"/>
          </w:tcPr>
          <w:p w14:paraId="5A67C238" w14:textId="77777777" w:rsidR="00B245AB" w:rsidRDefault="00B245AB">
            <w:pPr>
              <w:pStyle w:val="ANormal"/>
            </w:pPr>
          </w:p>
          <w:p w14:paraId="2A62EA8A" w14:textId="77777777" w:rsidR="00B245AB" w:rsidRDefault="00B245AB" w:rsidP="00B245AB">
            <w:pPr>
              <w:pStyle w:val="LagParagraf"/>
            </w:pPr>
            <w:bookmarkStart w:id="28" w:name="_Hlk198664430"/>
            <w:r>
              <w:t>1 §</w:t>
            </w:r>
          </w:p>
          <w:p w14:paraId="2FCC724C" w14:textId="27D3218D" w:rsidR="00B245AB" w:rsidRDefault="00B245AB" w:rsidP="00B245AB">
            <w:pPr>
              <w:pStyle w:val="LagPararubrik"/>
            </w:pPr>
            <w:r>
              <w:t>Tillämpningsområde</w:t>
            </w:r>
          </w:p>
          <w:p w14:paraId="51498FFF" w14:textId="77777777" w:rsidR="00B245AB" w:rsidRDefault="00B245AB" w:rsidP="00B245AB">
            <w:pPr>
              <w:pStyle w:val="ANormal"/>
            </w:pPr>
            <w:r>
              <w:tab/>
              <w:t>Denna landskapslag tillämpas på de examina och på de lärokurser för grundskolan, gymnasiet och högskolan som det föreskrivs om i följande landskapslagar och landskapsförordningar som utfärdats med stöd av dem:</w:t>
            </w:r>
          </w:p>
          <w:p w14:paraId="0E2600EE" w14:textId="77777777" w:rsidR="00B245AB" w:rsidRDefault="00B245AB" w:rsidP="00B245AB">
            <w:pPr>
              <w:pStyle w:val="ANormal"/>
            </w:pPr>
            <w:r>
              <w:t xml:space="preserve">- - - - - - - - - - - - - - - - - - - - - - - - - - - - - - </w:t>
            </w:r>
          </w:p>
          <w:bookmarkEnd w:id="28"/>
          <w:p w14:paraId="56EA4961" w14:textId="67E6D6EA" w:rsidR="00B245AB" w:rsidRDefault="00B245AB" w:rsidP="00B245AB">
            <w:pPr>
              <w:pStyle w:val="ANormal"/>
              <w:rPr>
                <w:b/>
                <w:bCs/>
              </w:rPr>
            </w:pPr>
            <w:r>
              <w:tab/>
              <w:t xml:space="preserve">2) </w:t>
            </w:r>
            <w:r w:rsidRPr="00EC1725">
              <w:rPr>
                <w:b/>
                <w:bCs/>
              </w:rPr>
              <w:t>gymnasielagen (:) för Åland,</w:t>
            </w:r>
          </w:p>
          <w:p w14:paraId="4408CD6F" w14:textId="77777777" w:rsidR="00820985" w:rsidRDefault="00820985" w:rsidP="00B245AB">
            <w:pPr>
              <w:pStyle w:val="ANormal"/>
            </w:pPr>
          </w:p>
          <w:p w14:paraId="750DF616" w14:textId="77777777" w:rsidR="00B245AB" w:rsidRDefault="00B245AB" w:rsidP="00B245AB">
            <w:pPr>
              <w:pStyle w:val="ANormal"/>
            </w:pPr>
            <w:r>
              <w:t xml:space="preserve">- - - - - - - - - - - - - - - - - - - - - - - - - - - - - - </w:t>
            </w:r>
          </w:p>
          <w:p w14:paraId="5992D1F5" w14:textId="7ADDCF34" w:rsidR="00B245AB" w:rsidRDefault="00B245AB" w:rsidP="00B245AB">
            <w:pPr>
              <w:pStyle w:val="ANormal"/>
            </w:pPr>
          </w:p>
        </w:tc>
      </w:tr>
      <w:tr w:rsidR="00820985" w14:paraId="7A798FA0" w14:textId="77777777" w:rsidTr="00B64FBE">
        <w:tc>
          <w:tcPr>
            <w:tcW w:w="2426" w:type="pct"/>
          </w:tcPr>
          <w:p w14:paraId="700DE4E5" w14:textId="77777777" w:rsidR="00820985" w:rsidRDefault="00820985">
            <w:pPr>
              <w:pStyle w:val="ANormal"/>
            </w:pPr>
          </w:p>
        </w:tc>
        <w:tc>
          <w:tcPr>
            <w:tcW w:w="146" w:type="pct"/>
          </w:tcPr>
          <w:p w14:paraId="601313DC" w14:textId="77777777" w:rsidR="00820985" w:rsidRDefault="00820985">
            <w:pPr>
              <w:pStyle w:val="ANormal"/>
            </w:pPr>
          </w:p>
        </w:tc>
        <w:tc>
          <w:tcPr>
            <w:tcW w:w="2428" w:type="pct"/>
          </w:tcPr>
          <w:p w14:paraId="3B725525" w14:textId="77777777" w:rsidR="00820985" w:rsidRDefault="00820985">
            <w:pPr>
              <w:pStyle w:val="ANormal"/>
            </w:pPr>
          </w:p>
          <w:p w14:paraId="62B4EBFE" w14:textId="77777777" w:rsidR="00820985" w:rsidRDefault="00820985" w:rsidP="00820985">
            <w:pPr>
              <w:pStyle w:val="ANormal"/>
              <w:jc w:val="center"/>
            </w:pPr>
            <w:hyperlink w:anchor="_top" w:tooltip="Klicka för att gå till toppen av dokumentet" w:history="1">
              <w:r>
                <w:rPr>
                  <w:rStyle w:val="Hyperlnk"/>
                </w:rPr>
                <w:t>__________________</w:t>
              </w:r>
            </w:hyperlink>
          </w:p>
          <w:p w14:paraId="51CE5BFE" w14:textId="77777777" w:rsidR="00820985" w:rsidRDefault="00820985" w:rsidP="00820985">
            <w:pPr>
              <w:pStyle w:val="ANormal"/>
            </w:pPr>
          </w:p>
          <w:p w14:paraId="74AC0E9D" w14:textId="7FDCAE28" w:rsidR="00820985" w:rsidRDefault="00820985" w:rsidP="00820985">
            <w:pPr>
              <w:pStyle w:val="ANormal"/>
            </w:pPr>
            <w:r>
              <w:tab/>
              <w:t>Denna lag träder i kraft den 1 augusti 2026.</w:t>
            </w:r>
          </w:p>
          <w:p w14:paraId="07B99A18" w14:textId="77777777" w:rsidR="00820985" w:rsidRDefault="00820985" w:rsidP="00820985">
            <w:pPr>
              <w:pStyle w:val="ANormal"/>
              <w:jc w:val="center"/>
            </w:pPr>
            <w:hyperlink w:anchor="_top" w:tooltip="Klicka för att gå till toppen av dokumentet" w:history="1">
              <w:r>
                <w:rPr>
                  <w:rStyle w:val="Hyperlnk"/>
                </w:rPr>
                <w:t>__________________</w:t>
              </w:r>
            </w:hyperlink>
          </w:p>
          <w:p w14:paraId="56EDC3B3" w14:textId="77777777" w:rsidR="00820985" w:rsidRDefault="00820985">
            <w:pPr>
              <w:pStyle w:val="ANormal"/>
            </w:pPr>
          </w:p>
        </w:tc>
      </w:tr>
    </w:tbl>
    <w:p w14:paraId="00B1272B" w14:textId="77777777" w:rsidR="00B245AB" w:rsidRDefault="00B245AB">
      <w:pPr>
        <w:pStyle w:val="ANormal"/>
      </w:pPr>
    </w:p>
    <w:p w14:paraId="060A8F02" w14:textId="77777777" w:rsidR="007844EC" w:rsidRDefault="00820985" w:rsidP="007844EC">
      <w:pPr>
        <w:pStyle w:val="ANormal"/>
        <w:jc w:val="center"/>
      </w:pPr>
      <w:hyperlink w:anchor="_top" w:tooltip="Klicka för att gå till toppen av dokumentet" w:history="1">
        <w:r>
          <w:rPr>
            <w:rStyle w:val="Hyperlnk"/>
          </w:rPr>
          <w:t>__________________</w:t>
        </w:r>
      </w:hyperlink>
      <w:bookmarkStart w:id="29" w:name="_Hlk205980615"/>
      <w:bookmarkEnd w:id="26"/>
    </w:p>
    <w:p w14:paraId="48B39122" w14:textId="77777777" w:rsidR="003775EF" w:rsidRDefault="003775EF" w:rsidP="007844EC">
      <w:pPr>
        <w:pStyle w:val="ANormal"/>
      </w:pPr>
    </w:p>
    <w:p w14:paraId="4352A3A1" w14:textId="5E1CF9A5" w:rsidR="00EC1725" w:rsidRPr="00850801" w:rsidRDefault="00EC1725" w:rsidP="007844EC">
      <w:pPr>
        <w:pStyle w:val="ANormal"/>
      </w:pPr>
      <w:r>
        <w:t>10</w:t>
      </w:r>
      <w:r w:rsidRPr="00850801">
        <w:t>.</w:t>
      </w:r>
    </w:p>
    <w:p w14:paraId="545C29D5" w14:textId="77777777" w:rsidR="00EC1725" w:rsidRDefault="00EC1725" w:rsidP="00820985">
      <w:pPr>
        <w:pStyle w:val="ANormal"/>
      </w:pPr>
    </w:p>
    <w:p w14:paraId="6EBDC21E" w14:textId="5B272ECD" w:rsidR="00EC1725" w:rsidRPr="002511D7" w:rsidRDefault="00EC1725" w:rsidP="00EC1725">
      <w:pPr>
        <w:pStyle w:val="LagHuvRubr"/>
      </w:pPr>
      <w:bookmarkStart w:id="30" w:name="_Hlk204780440"/>
      <w:bookmarkStart w:id="31" w:name="_Toc206056197"/>
      <w:bookmarkStart w:id="32" w:name="_Toc216955299"/>
      <w:r w:rsidRPr="00850801">
        <w:rPr>
          <w:lang w:val="en-GB"/>
        </w:rPr>
        <w:t>L A N D S K A P S L A G</w:t>
      </w:r>
      <w:r w:rsidRPr="00850801">
        <w:rPr>
          <w:lang w:val="en-GB"/>
        </w:rPr>
        <w:br/>
      </w:r>
      <w:bookmarkEnd w:id="30"/>
      <w:r w:rsidRPr="009D04AD">
        <w:t>om ändring av landskapslagen om studie- och examensregister</w:t>
      </w:r>
      <w:bookmarkEnd w:id="31"/>
      <w:bookmarkEnd w:id="32"/>
    </w:p>
    <w:p w14:paraId="00CCEEC4" w14:textId="77777777" w:rsidR="00EC1725" w:rsidRDefault="00EC1725" w:rsidP="00EC1725">
      <w:pPr>
        <w:pStyle w:val="ANormal"/>
      </w:pPr>
    </w:p>
    <w:p w14:paraId="51F83E9B" w14:textId="77777777" w:rsidR="003775EF" w:rsidRDefault="003775EF" w:rsidP="00EC1725">
      <w:pPr>
        <w:pStyle w:val="ANormal"/>
      </w:pPr>
    </w:p>
    <w:bookmarkEnd w:id="29"/>
    <w:p w14:paraId="73B356E8" w14:textId="4666ADB6" w:rsidR="00E844D3" w:rsidRDefault="00EC1725" w:rsidP="00EC1725">
      <w:pPr>
        <w:pStyle w:val="ANormal"/>
      </w:pPr>
      <w:r>
        <w:tab/>
      </w:r>
      <w:r w:rsidRPr="002A2F47">
        <w:t>I enlighet med lagtingets beslut</w:t>
      </w:r>
    </w:p>
    <w:p w14:paraId="2695B5B6" w14:textId="6C22F6DB" w:rsidR="00E844D3" w:rsidRDefault="00E844D3" w:rsidP="00EC1725">
      <w:pPr>
        <w:pStyle w:val="ANormal"/>
      </w:pPr>
      <w:r>
        <w:tab/>
      </w:r>
      <w:r w:rsidR="00EC1725" w:rsidRPr="002A2F47">
        <w:rPr>
          <w:b/>
          <w:bCs/>
        </w:rPr>
        <w:t xml:space="preserve">upphävs </w:t>
      </w:r>
      <w:r w:rsidR="00EC1725" w:rsidRPr="002A2F47">
        <w:t>2</w:t>
      </w:r>
      <w:r w:rsidR="00CC5D0C">
        <w:t> §</w:t>
      </w:r>
      <w:r w:rsidR="00EC1725" w:rsidRPr="002A2F47">
        <w:t xml:space="preserve"> 1</w:t>
      </w:r>
      <w:r w:rsidR="00CC5D0C">
        <w:t> mom.</w:t>
      </w:r>
      <w:r w:rsidR="00EC1725" w:rsidRPr="002A2F47">
        <w:t xml:space="preserve"> 3</w:t>
      </w:r>
      <w:r w:rsidR="00CC5D0C">
        <w:t> punkt</w:t>
      </w:r>
      <w:r w:rsidR="00EC1725" w:rsidRPr="002A2F47">
        <w:t>en landskapslagen (2025:47) om studie- och examensregister</w:t>
      </w:r>
      <w:r>
        <w:t>,</w:t>
      </w:r>
    </w:p>
    <w:p w14:paraId="35201F40" w14:textId="5868D664" w:rsidR="00EC1725" w:rsidRDefault="00E844D3" w:rsidP="00EC1725">
      <w:pPr>
        <w:pStyle w:val="ANormal"/>
      </w:pPr>
      <w:r>
        <w:tab/>
      </w:r>
      <w:r w:rsidR="00EC1725" w:rsidRPr="002A2F47">
        <w:t xml:space="preserve"> </w:t>
      </w:r>
      <w:r w:rsidR="00EC1725" w:rsidRPr="002A2F47">
        <w:rPr>
          <w:b/>
          <w:bCs/>
        </w:rPr>
        <w:t xml:space="preserve">ändras </w:t>
      </w:r>
      <w:r w:rsidR="00EC1725" w:rsidRPr="002A2F47">
        <w:t>2</w:t>
      </w:r>
      <w:r w:rsidR="00CC5D0C">
        <w:t> §</w:t>
      </w:r>
      <w:r w:rsidR="00EC1725" w:rsidRPr="002A2F47">
        <w:t xml:space="preserve"> 1</w:t>
      </w:r>
      <w:r w:rsidR="00CC5D0C">
        <w:t> mom.</w:t>
      </w:r>
      <w:r w:rsidR="00EC1725" w:rsidRPr="002A2F47">
        <w:t xml:space="preserve"> 2</w:t>
      </w:r>
      <w:r w:rsidR="00CC5D0C">
        <w:t> punkt</w:t>
      </w:r>
      <w:r w:rsidR="00EC1725" w:rsidRPr="002A2F47">
        <w:t>en och 2</w:t>
      </w:r>
      <w:r w:rsidR="00CC5D0C">
        <w:t> mom.</w:t>
      </w:r>
      <w:r w:rsidR="00EC1725" w:rsidRPr="002A2F47">
        <w:t>, 5</w:t>
      </w:r>
      <w:r w:rsidR="00CC5D0C">
        <w:t> §</w:t>
      </w:r>
      <w:r w:rsidR="00EC1725" w:rsidRPr="002A2F47">
        <w:t xml:space="preserve"> 1</w:t>
      </w:r>
      <w:r w:rsidR="00CC5D0C">
        <w:t> mom.</w:t>
      </w:r>
      <w:r w:rsidR="00EC1725" w:rsidRPr="002A2F47">
        <w:t xml:space="preserve">, </w:t>
      </w:r>
      <w:r w:rsidR="00EC1725">
        <w:t>9</w:t>
      </w:r>
      <w:r w:rsidR="00CC5D0C">
        <w:t> §</w:t>
      </w:r>
      <w:r w:rsidR="00EC1725">
        <w:t xml:space="preserve"> 1</w:t>
      </w:r>
      <w:r w:rsidR="00CC5D0C">
        <w:t> mom.</w:t>
      </w:r>
      <w:r w:rsidR="00EC1725">
        <w:t>, 10</w:t>
      </w:r>
      <w:r w:rsidR="00CC5D0C">
        <w:t> §</w:t>
      </w:r>
      <w:r w:rsidR="00EC1725">
        <w:t xml:space="preserve"> 1</w:t>
      </w:r>
      <w:r w:rsidR="00CC5D0C">
        <w:t> mom.</w:t>
      </w:r>
      <w:r w:rsidR="00EC1725">
        <w:t xml:space="preserve">, </w:t>
      </w:r>
      <w:r w:rsidR="00EC1725" w:rsidRPr="002A2F47">
        <w:t>13</w:t>
      </w:r>
      <w:r w:rsidR="00CC5D0C">
        <w:t> §</w:t>
      </w:r>
      <w:r w:rsidR="00EC1725" w:rsidRPr="002A2F47">
        <w:t xml:space="preserve"> 3</w:t>
      </w:r>
      <w:r w:rsidR="00CC5D0C">
        <w:t> mom.</w:t>
      </w:r>
      <w:r w:rsidR="00EC1725" w:rsidRPr="002A2F47">
        <w:t>, 14</w:t>
      </w:r>
      <w:r w:rsidR="00CC5D0C">
        <w:t> §</w:t>
      </w:r>
      <w:r w:rsidR="00EC1725" w:rsidRPr="002A2F47">
        <w:t xml:space="preserve"> 1</w:t>
      </w:r>
      <w:r w:rsidR="00CC5D0C">
        <w:t> mom.</w:t>
      </w:r>
      <w:r w:rsidR="00EC1725" w:rsidRPr="002A2F47">
        <w:t xml:space="preserve"> 3</w:t>
      </w:r>
      <w:r w:rsidR="00CC5D0C">
        <w:t> punkt</w:t>
      </w:r>
      <w:r w:rsidR="00EC1725" w:rsidRPr="002A2F47">
        <w:t>en, 3</w:t>
      </w:r>
      <w:r w:rsidR="00CC5D0C">
        <w:t> mom.</w:t>
      </w:r>
      <w:r w:rsidR="00EC1725" w:rsidRPr="002A2F47">
        <w:t xml:space="preserve"> 2</w:t>
      </w:r>
      <w:r w:rsidR="00CC5D0C">
        <w:t> punkt</w:t>
      </w:r>
      <w:r w:rsidR="00EC1725" w:rsidRPr="002A2F47">
        <w:t>en.</w:t>
      </w:r>
      <w:r w:rsidR="00EC1725">
        <w:t>, 15</w:t>
      </w:r>
      <w:r w:rsidR="00CC5D0C">
        <w:t> §</w:t>
      </w:r>
      <w:r w:rsidR="00EC1725">
        <w:t xml:space="preserve"> 2 och 4</w:t>
      </w:r>
      <w:r w:rsidR="00CC5D0C">
        <w:t> mom.</w:t>
      </w:r>
      <w:r w:rsidR="00EC1725">
        <w:t>, 16</w:t>
      </w:r>
      <w:r w:rsidR="00CC5D0C">
        <w:t> §</w:t>
      </w:r>
      <w:r w:rsidR="00EC1725">
        <w:t xml:space="preserve"> 3</w:t>
      </w:r>
      <w:r w:rsidR="00CC5D0C">
        <w:t> mom.</w:t>
      </w:r>
      <w:r w:rsidR="00EC1725">
        <w:t xml:space="preserve">, </w:t>
      </w:r>
      <w:r w:rsidR="00EC1725" w:rsidRPr="002A2F47">
        <w:t>17</w:t>
      </w:r>
      <w:r w:rsidR="00CC5D0C">
        <w:t> §</w:t>
      </w:r>
      <w:r w:rsidR="00EC1725" w:rsidRPr="002A2F47">
        <w:t xml:space="preserve"> och 18</w:t>
      </w:r>
      <w:r w:rsidR="00CC5D0C">
        <w:t> §</w:t>
      </w:r>
      <w:r w:rsidR="00EC1725" w:rsidRPr="002A2F47">
        <w:t xml:space="preserve"> 1</w:t>
      </w:r>
      <w:r w:rsidR="00CC5D0C">
        <w:t> mom.</w:t>
      </w:r>
      <w:r w:rsidR="00EC1725" w:rsidRPr="002A2F47">
        <w:t xml:space="preserve"> 1</w:t>
      </w:r>
      <w:r w:rsidR="00CC5D0C">
        <w:t> punkt</w:t>
      </w:r>
      <w:r w:rsidR="00EC1725" w:rsidRPr="002A2F47">
        <w:t>en, som följer:</w:t>
      </w:r>
    </w:p>
    <w:p w14:paraId="09EBD0C7" w14:textId="77777777" w:rsidR="00820985" w:rsidRDefault="00820985">
      <w:pPr>
        <w:pStyle w:val="ANormal"/>
      </w:pPr>
    </w:p>
    <w:tbl>
      <w:tblPr>
        <w:tblW w:w="5000" w:type="pct"/>
        <w:tblLayout w:type="fixed"/>
        <w:tblCellMar>
          <w:left w:w="0" w:type="dxa"/>
          <w:right w:w="0" w:type="dxa"/>
        </w:tblCellMar>
        <w:tblLook w:val="0000" w:firstRow="0" w:lastRow="0" w:firstColumn="0" w:lastColumn="0" w:noHBand="0" w:noVBand="0"/>
      </w:tblPr>
      <w:tblGrid>
        <w:gridCol w:w="3797"/>
        <w:gridCol w:w="228"/>
        <w:gridCol w:w="3799"/>
      </w:tblGrid>
      <w:tr w:rsidR="00820985" w14:paraId="084A609E" w14:textId="77777777" w:rsidTr="00752D23">
        <w:tc>
          <w:tcPr>
            <w:tcW w:w="2426" w:type="pct"/>
          </w:tcPr>
          <w:p w14:paraId="36B50A02" w14:textId="77777777" w:rsidR="00820985" w:rsidRDefault="00820985">
            <w:pPr>
              <w:pStyle w:val="xCelltext"/>
              <w:jc w:val="center"/>
            </w:pPr>
            <w:r>
              <w:t>Gällande lydelse</w:t>
            </w:r>
          </w:p>
        </w:tc>
        <w:tc>
          <w:tcPr>
            <w:tcW w:w="146" w:type="pct"/>
          </w:tcPr>
          <w:p w14:paraId="5A4DAC8B" w14:textId="77777777" w:rsidR="00820985" w:rsidRDefault="00820985">
            <w:pPr>
              <w:pStyle w:val="xCelltext"/>
              <w:jc w:val="center"/>
            </w:pPr>
          </w:p>
        </w:tc>
        <w:tc>
          <w:tcPr>
            <w:tcW w:w="2428" w:type="pct"/>
          </w:tcPr>
          <w:p w14:paraId="70E124B6" w14:textId="77777777" w:rsidR="00820985" w:rsidRDefault="00820985">
            <w:pPr>
              <w:pStyle w:val="xCelltext"/>
              <w:jc w:val="center"/>
            </w:pPr>
            <w:r>
              <w:t>Föreslagen lydelse</w:t>
            </w:r>
          </w:p>
        </w:tc>
      </w:tr>
      <w:tr w:rsidR="00820985" w14:paraId="5447CA22" w14:textId="77777777" w:rsidTr="00752D23">
        <w:tc>
          <w:tcPr>
            <w:tcW w:w="2426" w:type="pct"/>
          </w:tcPr>
          <w:p w14:paraId="286942AD" w14:textId="77777777" w:rsidR="00820985" w:rsidRDefault="00820985">
            <w:pPr>
              <w:pStyle w:val="ANormal"/>
            </w:pPr>
          </w:p>
          <w:p w14:paraId="7797B72E" w14:textId="77777777" w:rsidR="00820985" w:rsidRDefault="00820985" w:rsidP="00820985">
            <w:pPr>
              <w:pStyle w:val="LagParagraf"/>
            </w:pPr>
            <w:r>
              <w:t>2 §</w:t>
            </w:r>
          </w:p>
          <w:p w14:paraId="125B6337" w14:textId="77777777" w:rsidR="00820985" w:rsidRDefault="00820985" w:rsidP="00820985">
            <w:pPr>
              <w:pStyle w:val="LagParagraf"/>
              <w:rPr>
                <w:i/>
                <w:iCs/>
              </w:rPr>
            </w:pPr>
            <w:r>
              <w:rPr>
                <w:i/>
                <w:iCs/>
              </w:rPr>
              <w:t>Tillämpningsområde</w:t>
            </w:r>
          </w:p>
          <w:p w14:paraId="56F9E010" w14:textId="643181F9" w:rsidR="00820985" w:rsidRDefault="00820985" w:rsidP="00820985">
            <w:pPr>
              <w:pStyle w:val="ANormal"/>
            </w:pPr>
            <w:r>
              <w:tab/>
              <w:t>Denna lag ska tillämpas på utbildning och examina om vilka det föreskrivs i</w:t>
            </w:r>
          </w:p>
          <w:p w14:paraId="4B15B0A9" w14:textId="77777777" w:rsidR="00820985" w:rsidRDefault="00820985" w:rsidP="00820985">
            <w:pPr>
              <w:pStyle w:val="ANormal"/>
            </w:pPr>
            <w:r>
              <w:t xml:space="preserve">- - - - - - - - - - - - - - - - - - - - - - - - - - - - - - </w:t>
            </w:r>
          </w:p>
          <w:p w14:paraId="1A271DFC" w14:textId="6617960F" w:rsidR="00820985" w:rsidRDefault="00820985" w:rsidP="00820985">
            <w:pPr>
              <w:pStyle w:val="ANormal"/>
            </w:pPr>
            <w:r>
              <w:tab/>
              <w:t xml:space="preserve">2) </w:t>
            </w:r>
            <w:r w:rsidRPr="00A97167">
              <w:rPr>
                <w:b/>
                <w:bCs/>
              </w:rPr>
              <w:t>landskapslagen (2011:13) om gymnasieutbildning,</w:t>
            </w:r>
            <w:r>
              <w:t xml:space="preserve"> </w:t>
            </w:r>
          </w:p>
          <w:p w14:paraId="69B6172C" w14:textId="61208112" w:rsidR="00820985" w:rsidRPr="00B64FBE" w:rsidRDefault="00820985" w:rsidP="00820985">
            <w:pPr>
              <w:pStyle w:val="ANormal"/>
              <w:rPr>
                <w:b/>
                <w:bCs/>
              </w:rPr>
            </w:pPr>
            <w:r>
              <w:tab/>
              <w:t xml:space="preserve">3) </w:t>
            </w:r>
            <w:r w:rsidRPr="00B64FBE">
              <w:rPr>
                <w:b/>
                <w:bCs/>
              </w:rPr>
              <w:t>landskapslagen (1999:53) om Ålands folkhögskola,</w:t>
            </w:r>
          </w:p>
          <w:p w14:paraId="09A3EFE5" w14:textId="77777777" w:rsidR="00820985" w:rsidRDefault="00820985" w:rsidP="00820985">
            <w:pPr>
              <w:pStyle w:val="ANormal"/>
            </w:pPr>
            <w:r>
              <w:t xml:space="preserve">- - - - - - - - - - - - - - - - - - - - - - - - - - - - - - </w:t>
            </w:r>
          </w:p>
          <w:p w14:paraId="7136CFCC" w14:textId="26CC8CB4" w:rsidR="00820985" w:rsidRPr="00A97167" w:rsidRDefault="00820985" w:rsidP="00820985">
            <w:pPr>
              <w:pStyle w:val="ANormal"/>
              <w:rPr>
                <w:b/>
                <w:bCs/>
              </w:rPr>
            </w:pPr>
            <w:r>
              <w:tab/>
              <w:t xml:space="preserve">Med </w:t>
            </w:r>
            <w:r w:rsidRPr="00A97167">
              <w:rPr>
                <w:i/>
                <w:iCs/>
              </w:rPr>
              <w:t xml:space="preserve">utbildningsanordnare </w:t>
            </w:r>
            <w:r>
              <w:t xml:space="preserve">avses vid tillämpningen av denna lag den kommunala eller privata ledningen för utbildningsverksamheten enligt del I 1 kap. 1 § i landskapslagen om barnomsorg och grundskola, </w:t>
            </w:r>
            <w:r w:rsidRPr="00A97167">
              <w:rPr>
                <w:b/>
                <w:bCs/>
              </w:rPr>
              <w:t>Ålands gymnasium</w:t>
            </w:r>
            <w:r>
              <w:t xml:space="preserve"> och </w:t>
            </w:r>
            <w:r w:rsidRPr="00A97167">
              <w:rPr>
                <w:b/>
                <w:bCs/>
              </w:rPr>
              <w:t>fristående huvudmän enligt 4</w:t>
            </w:r>
            <w:r>
              <w:rPr>
                <w:b/>
                <w:bCs/>
              </w:rPr>
              <w:t> §</w:t>
            </w:r>
            <w:r w:rsidRPr="00A97167">
              <w:rPr>
                <w:b/>
                <w:bCs/>
              </w:rPr>
              <w:t xml:space="preserve"> i landskapslagen om gymnasieutbildning samt Ålands folkhögskola enligt 1</w:t>
            </w:r>
            <w:r>
              <w:rPr>
                <w:b/>
                <w:bCs/>
              </w:rPr>
              <w:t> §</w:t>
            </w:r>
            <w:r w:rsidRPr="00A97167">
              <w:rPr>
                <w:b/>
                <w:bCs/>
              </w:rPr>
              <w:t xml:space="preserve"> i landskapslagen om Ålands folkhögskola</w:t>
            </w:r>
          </w:p>
          <w:p w14:paraId="5ECEBA5F" w14:textId="77777777" w:rsidR="00820985" w:rsidRDefault="00820985" w:rsidP="00820985">
            <w:pPr>
              <w:pStyle w:val="ANormal"/>
            </w:pPr>
            <w:r>
              <w:t xml:space="preserve">- - - - - - - - - - - - - - - - - - - - - - - - - - - - - - </w:t>
            </w:r>
          </w:p>
          <w:p w14:paraId="692F9FF1" w14:textId="0863CC0D" w:rsidR="00820985" w:rsidRDefault="00820985" w:rsidP="00820985">
            <w:pPr>
              <w:pStyle w:val="ANormal"/>
            </w:pPr>
          </w:p>
        </w:tc>
        <w:tc>
          <w:tcPr>
            <w:tcW w:w="146" w:type="pct"/>
          </w:tcPr>
          <w:p w14:paraId="6317CA1F" w14:textId="77777777" w:rsidR="00820985" w:rsidRDefault="00820985">
            <w:pPr>
              <w:pStyle w:val="ANormal"/>
            </w:pPr>
          </w:p>
        </w:tc>
        <w:tc>
          <w:tcPr>
            <w:tcW w:w="2428" w:type="pct"/>
          </w:tcPr>
          <w:p w14:paraId="22B204D8" w14:textId="77777777" w:rsidR="00820985" w:rsidRDefault="00820985">
            <w:pPr>
              <w:pStyle w:val="ANormal"/>
            </w:pPr>
          </w:p>
          <w:p w14:paraId="2256AB44" w14:textId="77777777" w:rsidR="00820985" w:rsidRDefault="00820985" w:rsidP="00820985">
            <w:pPr>
              <w:pStyle w:val="LagParagraf"/>
            </w:pPr>
            <w:r>
              <w:t>2 §</w:t>
            </w:r>
          </w:p>
          <w:p w14:paraId="71F51B87" w14:textId="77777777" w:rsidR="00820985" w:rsidRDefault="00820985" w:rsidP="00820985">
            <w:pPr>
              <w:pStyle w:val="LagParagraf"/>
              <w:rPr>
                <w:i/>
                <w:iCs/>
              </w:rPr>
            </w:pPr>
            <w:r>
              <w:rPr>
                <w:i/>
                <w:iCs/>
              </w:rPr>
              <w:t>Tillämpningsområde</w:t>
            </w:r>
          </w:p>
          <w:p w14:paraId="632E035A" w14:textId="4DAC4074" w:rsidR="00820985" w:rsidRDefault="00820985" w:rsidP="00820985">
            <w:pPr>
              <w:pStyle w:val="ANormal"/>
            </w:pPr>
            <w:r>
              <w:tab/>
              <w:t>Denna lag ska tillämpas på utbildning och examina om vilka det föreskrivs i</w:t>
            </w:r>
          </w:p>
          <w:p w14:paraId="77437087" w14:textId="77777777" w:rsidR="00820985" w:rsidRDefault="00820985" w:rsidP="00820985">
            <w:pPr>
              <w:pStyle w:val="ANormal"/>
            </w:pPr>
            <w:r>
              <w:t xml:space="preserve">- - - - - - - - - - - - - - - - - - - - - - - - - - - - - - </w:t>
            </w:r>
          </w:p>
          <w:p w14:paraId="7140ED44" w14:textId="5A541382" w:rsidR="00820985" w:rsidRDefault="00820985" w:rsidP="00820985">
            <w:pPr>
              <w:pStyle w:val="ANormal"/>
            </w:pPr>
            <w:r>
              <w:tab/>
              <w:t xml:space="preserve">2) </w:t>
            </w:r>
            <w:r w:rsidRPr="00A97167">
              <w:rPr>
                <w:b/>
                <w:bCs/>
              </w:rPr>
              <w:t>gymnasielagen (:) för Åland</w:t>
            </w:r>
            <w:r>
              <w:t>,</w:t>
            </w:r>
          </w:p>
          <w:p w14:paraId="62DB3E37" w14:textId="77777777" w:rsidR="00820985" w:rsidRDefault="00820985" w:rsidP="00820985">
            <w:pPr>
              <w:pStyle w:val="ANormal"/>
            </w:pPr>
            <w:r>
              <w:t xml:space="preserve">- - - - - - - - - - - - - - - - - - - - - - - - - - - - - - </w:t>
            </w:r>
          </w:p>
          <w:p w14:paraId="0FEEAF35" w14:textId="6FBACFB9" w:rsidR="00820985" w:rsidRDefault="00820985" w:rsidP="00820985">
            <w:pPr>
              <w:pStyle w:val="ANormal"/>
              <w:rPr>
                <w:i/>
                <w:iCs/>
              </w:rPr>
            </w:pPr>
            <w:r>
              <w:tab/>
              <w:t xml:space="preserve">3) </w:t>
            </w:r>
            <w:r w:rsidRPr="00E844D3">
              <w:rPr>
                <w:i/>
                <w:iCs/>
              </w:rPr>
              <w:t xml:space="preserve">punkten </w:t>
            </w:r>
            <w:r w:rsidRPr="007C442C">
              <w:rPr>
                <w:i/>
                <w:iCs/>
              </w:rPr>
              <w:t>upphävs</w:t>
            </w:r>
          </w:p>
          <w:p w14:paraId="52C434F5" w14:textId="77777777" w:rsidR="00820985" w:rsidRPr="007C442C" w:rsidRDefault="00820985" w:rsidP="00820985">
            <w:pPr>
              <w:pStyle w:val="ANormal"/>
            </w:pPr>
          </w:p>
          <w:p w14:paraId="4C307764" w14:textId="77777777" w:rsidR="00820985" w:rsidRPr="007C442C" w:rsidRDefault="00820985" w:rsidP="00820985">
            <w:pPr>
              <w:pStyle w:val="ANormal"/>
            </w:pPr>
            <w:r>
              <w:t xml:space="preserve">- - - - - - - - - - - - - - - - - - - - - - - - - - - - - -  </w:t>
            </w:r>
          </w:p>
          <w:p w14:paraId="7A610FBE" w14:textId="45A55376" w:rsidR="00820985" w:rsidRPr="00A97167" w:rsidRDefault="00820985" w:rsidP="00820985">
            <w:pPr>
              <w:pStyle w:val="ANormal"/>
              <w:rPr>
                <w:b/>
                <w:bCs/>
              </w:rPr>
            </w:pPr>
            <w:r>
              <w:tab/>
            </w:r>
            <w:r w:rsidRPr="00DB4312">
              <w:t>Med</w:t>
            </w:r>
            <w:r>
              <w:t xml:space="preserve"> </w:t>
            </w:r>
            <w:r w:rsidRPr="00DB4312">
              <w:rPr>
                <w:i/>
                <w:iCs/>
              </w:rPr>
              <w:t>utbildningsanordnare</w:t>
            </w:r>
            <w:r>
              <w:rPr>
                <w:i/>
                <w:iCs/>
              </w:rPr>
              <w:t xml:space="preserve"> </w:t>
            </w:r>
            <w:r w:rsidRPr="00DB4312">
              <w:t>avses</w:t>
            </w:r>
            <w:r>
              <w:t xml:space="preserve"> </w:t>
            </w:r>
            <w:r w:rsidRPr="00DB4312">
              <w:t>vid tillämpningen av denna lag den kommunala eller privata ledningen för utbildningsverksamheten enligt del</w:t>
            </w:r>
            <w:r>
              <w:t> </w:t>
            </w:r>
            <w:r w:rsidRPr="00DB4312">
              <w:t>I 1</w:t>
            </w:r>
            <w:r>
              <w:t> kap.</w:t>
            </w:r>
            <w:r w:rsidRPr="00DB4312">
              <w:t xml:space="preserve"> 1</w:t>
            </w:r>
            <w:r>
              <w:t> §</w:t>
            </w:r>
            <w:r w:rsidRPr="00DB4312">
              <w:t xml:space="preserve"> i landskapslagen om barnomsorg och grundskola, </w:t>
            </w:r>
            <w:r w:rsidRPr="00A97167">
              <w:rPr>
                <w:b/>
                <w:bCs/>
              </w:rPr>
              <w:t>Ålands gymnasiemyndighet</w:t>
            </w:r>
            <w:r w:rsidRPr="00DB4312">
              <w:t xml:space="preserve"> och </w:t>
            </w:r>
            <w:r w:rsidRPr="00A97167">
              <w:rPr>
                <w:b/>
                <w:bCs/>
              </w:rPr>
              <w:t>fristående huvudmän enligt 7</w:t>
            </w:r>
            <w:r>
              <w:rPr>
                <w:b/>
                <w:bCs/>
              </w:rPr>
              <w:t> §</w:t>
            </w:r>
            <w:r w:rsidRPr="00A97167">
              <w:rPr>
                <w:b/>
                <w:bCs/>
              </w:rPr>
              <w:t xml:space="preserve"> i gymnasielagen för Åland samt Högskolan på Åland.</w:t>
            </w:r>
          </w:p>
          <w:p w14:paraId="78A5D2BF" w14:textId="77777777" w:rsidR="00820985" w:rsidRDefault="00820985" w:rsidP="00820985">
            <w:pPr>
              <w:pStyle w:val="ANormal"/>
            </w:pPr>
          </w:p>
          <w:p w14:paraId="2270966E" w14:textId="0C92EACB" w:rsidR="00820985" w:rsidRDefault="00820985" w:rsidP="00820985">
            <w:pPr>
              <w:pStyle w:val="ANormal"/>
            </w:pPr>
            <w:r>
              <w:t>- - - - - - - - - - - - - - - - - - - - - - - - - - - - - -</w:t>
            </w:r>
          </w:p>
        </w:tc>
      </w:tr>
      <w:tr w:rsidR="00820985" w14:paraId="16546C6A" w14:textId="77777777" w:rsidTr="00752D23">
        <w:tc>
          <w:tcPr>
            <w:tcW w:w="2426" w:type="pct"/>
          </w:tcPr>
          <w:p w14:paraId="1DED155B" w14:textId="77777777" w:rsidR="00820985" w:rsidRDefault="00820985">
            <w:pPr>
              <w:pStyle w:val="ANormal"/>
            </w:pPr>
          </w:p>
          <w:p w14:paraId="7D6E41AB" w14:textId="1465244D" w:rsidR="00820985" w:rsidRDefault="00820985" w:rsidP="00820985">
            <w:pPr>
              <w:pStyle w:val="LagParagraf"/>
            </w:pPr>
            <w:r w:rsidRPr="007C0876">
              <w:t>5</w:t>
            </w:r>
            <w:r>
              <w:t> §</w:t>
            </w:r>
          </w:p>
          <w:p w14:paraId="09DA48DE" w14:textId="072E5174" w:rsidR="00820985" w:rsidRDefault="00820985" w:rsidP="00820985">
            <w:pPr>
              <w:pStyle w:val="LagPararubrik"/>
            </w:pPr>
            <w:r w:rsidRPr="007C0876">
              <w:t>Ändamålet med informationsresursen</w:t>
            </w:r>
          </w:p>
          <w:p w14:paraId="162A16FC" w14:textId="4E67F586" w:rsidR="00820985" w:rsidRDefault="00820985" w:rsidP="00820985">
            <w:pPr>
              <w:pStyle w:val="ANormal"/>
            </w:pPr>
            <w:r>
              <w:tab/>
              <w:t xml:space="preserve">De uppgifter som förts in i informationsresursen inom undervisning och utbildning gällande den utbildning som avses i landskapslagen om barnomsorg och grundskola, </w:t>
            </w:r>
            <w:r w:rsidRPr="00A97167">
              <w:rPr>
                <w:b/>
                <w:bCs/>
              </w:rPr>
              <w:t>landskapslagen om gymnasieutbildning</w:t>
            </w:r>
            <w:r>
              <w:t xml:space="preserve"> </w:t>
            </w:r>
            <w:r w:rsidRPr="00A97167">
              <w:rPr>
                <w:b/>
                <w:bCs/>
              </w:rPr>
              <w:t>och landskapslagen om Ålands folkhögskola</w:t>
            </w:r>
            <w:r>
              <w:t xml:space="preserve"> används när en person söker till en utbildning, under utbildningen, i arbetslivet och vid ansökan om studiestöd.</w:t>
            </w:r>
          </w:p>
          <w:p w14:paraId="67C08D13" w14:textId="77777777" w:rsidR="00820985" w:rsidRDefault="00820985" w:rsidP="00820985">
            <w:pPr>
              <w:pStyle w:val="ANormal"/>
            </w:pPr>
            <w:r>
              <w:t xml:space="preserve">- - - - - - - - - - - - - - - - - - - - - - - - - - - - - - </w:t>
            </w:r>
          </w:p>
          <w:p w14:paraId="7B1E52E0" w14:textId="77777777" w:rsidR="00820985" w:rsidRDefault="00820985">
            <w:pPr>
              <w:pStyle w:val="ANormal"/>
            </w:pPr>
          </w:p>
        </w:tc>
        <w:tc>
          <w:tcPr>
            <w:tcW w:w="146" w:type="pct"/>
          </w:tcPr>
          <w:p w14:paraId="555E64F1" w14:textId="77777777" w:rsidR="00820985" w:rsidRDefault="00820985">
            <w:pPr>
              <w:pStyle w:val="ANormal"/>
            </w:pPr>
          </w:p>
        </w:tc>
        <w:tc>
          <w:tcPr>
            <w:tcW w:w="2428" w:type="pct"/>
          </w:tcPr>
          <w:p w14:paraId="3F28EFCF" w14:textId="77777777" w:rsidR="00820985" w:rsidRDefault="00820985">
            <w:pPr>
              <w:pStyle w:val="ANormal"/>
            </w:pPr>
          </w:p>
          <w:p w14:paraId="0B930C06" w14:textId="16F77A74" w:rsidR="00820985" w:rsidRDefault="00820985" w:rsidP="00820985">
            <w:pPr>
              <w:pStyle w:val="LagParagraf"/>
            </w:pPr>
            <w:r w:rsidRPr="007C0876">
              <w:t>5</w:t>
            </w:r>
            <w:r>
              <w:t> §</w:t>
            </w:r>
          </w:p>
          <w:p w14:paraId="2340F462" w14:textId="2F21672B" w:rsidR="00820985" w:rsidRDefault="00820985" w:rsidP="00820985">
            <w:pPr>
              <w:pStyle w:val="LagPararubrik"/>
            </w:pPr>
            <w:r w:rsidRPr="007C0876">
              <w:t>Ändamålet med informationsresursen</w:t>
            </w:r>
          </w:p>
          <w:p w14:paraId="0DEC21E8" w14:textId="77777777" w:rsidR="00820985" w:rsidRDefault="00820985" w:rsidP="00820985">
            <w:pPr>
              <w:pStyle w:val="ANormal"/>
            </w:pPr>
            <w:r>
              <w:tab/>
            </w:r>
            <w:r w:rsidRPr="007C0876">
              <w:t>De uppgifter som förts in i informationsresursen inom undervisning och utbildning gällande den utbildning som avses i landskapslagen om barnomsorg och grundskola</w:t>
            </w:r>
            <w:r>
              <w:t xml:space="preserve"> och </w:t>
            </w:r>
            <w:r w:rsidRPr="00A97167">
              <w:rPr>
                <w:b/>
                <w:bCs/>
              </w:rPr>
              <w:t>gymnasielagen för Åland</w:t>
            </w:r>
            <w:r>
              <w:t xml:space="preserve"> </w:t>
            </w:r>
            <w:r w:rsidRPr="007C0876">
              <w:t>används när en person söker till en utbildning, under utbildningen, i arbetslivet och vid ansökan om studiestöd.</w:t>
            </w:r>
          </w:p>
          <w:p w14:paraId="36DD6DA4" w14:textId="77777777" w:rsidR="00820985" w:rsidRDefault="00820985" w:rsidP="00820985">
            <w:pPr>
              <w:pStyle w:val="ANormal"/>
            </w:pPr>
          </w:p>
          <w:p w14:paraId="67C3F46F" w14:textId="77777777" w:rsidR="00820985" w:rsidRDefault="00820985" w:rsidP="00820985">
            <w:pPr>
              <w:pStyle w:val="ANormal"/>
            </w:pPr>
            <w:r>
              <w:t xml:space="preserve">- - - - - - - - - - - - - - - - - - - - - - - - - - - - - - </w:t>
            </w:r>
          </w:p>
          <w:p w14:paraId="21535E46" w14:textId="77777777" w:rsidR="00820985" w:rsidRDefault="00820985">
            <w:pPr>
              <w:pStyle w:val="ANormal"/>
            </w:pPr>
          </w:p>
        </w:tc>
      </w:tr>
      <w:tr w:rsidR="00820985" w14:paraId="49780D01" w14:textId="77777777" w:rsidTr="00752D23">
        <w:tc>
          <w:tcPr>
            <w:tcW w:w="2426" w:type="pct"/>
          </w:tcPr>
          <w:p w14:paraId="0F7BF02D" w14:textId="77777777" w:rsidR="00820985" w:rsidRDefault="00820985">
            <w:pPr>
              <w:pStyle w:val="ANormal"/>
            </w:pPr>
          </w:p>
          <w:p w14:paraId="6870B9A6" w14:textId="77777777" w:rsidR="00820985" w:rsidRDefault="00820985" w:rsidP="00820985">
            <w:pPr>
              <w:pStyle w:val="LagParagraf"/>
            </w:pPr>
            <w:r>
              <w:lastRenderedPageBreak/>
              <w:t>9 §</w:t>
            </w:r>
          </w:p>
          <w:p w14:paraId="52DDA013" w14:textId="55A56F79" w:rsidR="00820985" w:rsidRDefault="00820985" w:rsidP="00820985">
            <w:pPr>
              <w:pStyle w:val="LagPararubrik"/>
            </w:pPr>
            <w:r>
              <w:t>Uppgifter om allmänbildande</w:t>
            </w:r>
            <w:r w:rsidR="00D53E61">
              <w:t xml:space="preserve"> </w:t>
            </w:r>
            <w:r>
              <w:t>gymnasieutbildning</w:t>
            </w:r>
          </w:p>
          <w:p w14:paraId="5742A877" w14:textId="19B5A3C9" w:rsidR="00820985" w:rsidRDefault="00D53E61" w:rsidP="00820985">
            <w:pPr>
              <w:pStyle w:val="ANormal"/>
            </w:pPr>
            <w:r>
              <w:tab/>
            </w:r>
            <w:r w:rsidR="00820985">
              <w:t xml:space="preserve">En utbildningsanordnare enligt </w:t>
            </w:r>
            <w:r w:rsidR="00820985" w:rsidRPr="00A97167">
              <w:rPr>
                <w:b/>
                <w:bCs/>
              </w:rPr>
              <w:t>landskapslagen om gymnasieutbildning</w:t>
            </w:r>
            <w:r w:rsidR="00820985">
              <w:t xml:space="preserve"> ska föra in följande uppgifter om allmänbildande gymnasieutbildning för de studerande i informationsresursen:</w:t>
            </w:r>
          </w:p>
          <w:p w14:paraId="3345C0A9" w14:textId="77777777" w:rsidR="00820985" w:rsidRDefault="00820985" w:rsidP="00820985">
            <w:pPr>
              <w:pStyle w:val="ANormal"/>
            </w:pPr>
            <w:r>
              <w:t xml:space="preserve">- - - - - - - - - - - - - - - - - - - - - - - - - - - - - - </w:t>
            </w:r>
          </w:p>
          <w:p w14:paraId="3FCFCED6" w14:textId="77777777" w:rsidR="00820985" w:rsidRDefault="00820985">
            <w:pPr>
              <w:pStyle w:val="ANormal"/>
            </w:pPr>
          </w:p>
        </w:tc>
        <w:tc>
          <w:tcPr>
            <w:tcW w:w="146" w:type="pct"/>
          </w:tcPr>
          <w:p w14:paraId="223EC7A7" w14:textId="77777777" w:rsidR="00820985" w:rsidRDefault="00820985">
            <w:pPr>
              <w:pStyle w:val="ANormal"/>
            </w:pPr>
          </w:p>
        </w:tc>
        <w:tc>
          <w:tcPr>
            <w:tcW w:w="2428" w:type="pct"/>
          </w:tcPr>
          <w:p w14:paraId="5D9BD0A6" w14:textId="77777777" w:rsidR="00820985" w:rsidRDefault="00820985">
            <w:pPr>
              <w:pStyle w:val="ANormal"/>
            </w:pPr>
          </w:p>
          <w:p w14:paraId="65DFDA57" w14:textId="77777777" w:rsidR="00820985" w:rsidRDefault="00820985" w:rsidP="00820985">
            <w:pPr>
              <w:pStyle w:val="LagParagraf"/>
            </w:pPr>
            <w:r>
              <w:lastRenderedPageBreak/>
              <w:t>9 §</w:t>
            </w:r>
          </w:p>
          <w:p w14:paraId="327B419F" w14:textId="4296CD7F" w:rsidR="00820985" w:rsidRDefault="00820985" w:rsidP="00820985">
            <w:pPr>
              <w:pStyle w:val="LagPararubrik"/>
            </w:pPr>
            <w:r>
              <w:t>Uppgifter om allmänbildande</w:t>
            </w:r>
            <w:r w:rsidR="00D53E61">
              <w:t xml:space="preserve"> </w:t>
            </w:r>
            <w:r>
              <w:t>gymnasieutbildning</w:t>
            </w:r>
          </w:p>
          <w:p w14:paraId="3D913BEA" w14:textId="77777777" w:rsidR="00820985" w:rsidRDefault="00820985" w:rsidP="00820985">
            <w:pPr>
              <w:pStyle w:val="ANormal"/>
            </w:pPr>
            <w:r>
              <w:tab/>
              <w:t xml:space="preserve">En utbildningsanordnare enligt </w:t>
            </w:r>
            <w:r w:rsidRPr="00A97167">
              <w:rPr>
                <w:b/>
                <w:bCs/>
              </w:rPr>
              <w:t>gymnasielagen för Åland</w:t>
            </w:r>
            <w:r>
              <w:t xml:space="preserve"> ska föra in följande uppgifter om allmänbildande gymnasieutbildning för de studerande i informationsresursen:</w:t>
            </w:r>
          </w:p>
          <w:p w14:paraId="2DF8BF38" w14:textId="77777777" w:rsidR="00820985" w:rsidRDefault="00820985" w:rsidP="00820985">
            <w:pPr>
              <w:pStyle w:val="ANormal"/>
            </w:pPr>
            <w:r>
              <w:t xml:space="preserve">- - - - - - - - - - - - - - - - - - - - - - - - - - - - - - </w:t>
            </w:r>
          </w:p>
          <w:p w14:paraId="5D7E1853" w14:textId="77777777" w:rsidR="00820985" w:rsidRDefault="00820985">
            <w:pPr>
              <w:pStyle w:val="ANormal"/>
            </w:pPr>
          </w:p>
        </w:tc>
      </w:tr>
      <w:tr w:rsidR="00820985" w14:paraId="0CF2D8DF" w14:textId="77777777" w:rsidTr="00752D23">
        <w:tc>
          <w:tcPr>
            <w:tcW w:w="2426" w:type="pct"/>
          </w:tcPr>
          <w:p w14:paraId="0F0E6FF8" w14:textId="77777777" w:rsidR="00820985" w:rsidRDefault="00820985">
            <w:pPr>
              <w:pStyle w:val="ANormal"/>
            </w:pPr>
          </w:p>
          <w:p w14:paraId="5E0920F8" w14:textId="77777777" w:rsidR="00D53E61" w:rsidRDefault="00D53E61" w:rsidP="00D53E61">
            <w:pPr>
              <w:pStyle w:val="LagParagraf"/>
            </w:pPr>
            <w:r>
              <w:t>10 §</w:t>
            </w:r>
          </w:p>
          <w:p w14:paraId="1F42BF36" w14:textId="77777777" w:rsidR="00D53E61" w:rsidRDefault="00D53E61" w:rsidP="00D53E61">
            <w:pPr>
              <w:pStyle w:val="LagPararubrik"/>
            </w:pPr>
            <w:r>
              <w:t>Uppgifter om yrkesutbildning</w:t>
            </w:r>
          </w:p>
          <w:p w14:paraId="5EAE2A6B" w14:textId="6116C066" w:rsidR="00D53E61" w:rsidRDefault="00D53E61" w:rsidP="00D53E61">
            <w:pPr>
              <w:pStyle w:val="ANormal"/>
            </w:pPr>
            <w:r>
              <w:tab/>
              <w:t xml:space="preserve">En utbildningsanordnare enligt </w:t>
            </w:r>
            <w:r w:rsidRPr="00A97167">
              <w:rPr>
                <w:b/>
                <w:bCs/>
              </w:rPr>
              <w:t>landskapslagen om gymnasieutbildning</w:t>
            </w:r>
            <w:r>
              <w:t xml:space="preserve"> ska föra in följande uppgifter om yrkesutbildning för de studerande i informationsresursen:</w:t>
            </w:r>
          </w:p>
          <w:p w14:paraId="5A9E46BA" w14:textId="77777777" w:rsidR="00D53E61" w:rsidRDefault="00D53E61" w:rsidP="00D53E61">
            <w:pPr>
              <w:pStyle w:val="ANormal"/>
            </w:pPr>
            <w:r>
              <w:t xml:space="preserve">- - - - - - - - - - - - - - - - - - - - - - - - - - - - - - </w:t>
            </w:r>
          </w:p>
          <w:p w14:paraId="4136CC4F" w14:textId="77777777" w:rsidR="00820985" w:rsidRDefault="00820985">
            <w:pPr>
              <w:pStyle w:val="ANormal"/>
            </w:pPr>
          </w:p>
        </w:tc>
        <w:tc>
          <w:tcPr>
            <w:tcW w:w="146" w:type="pct"/>
          </w:tcPr>
          <w:p w14:paraId="6E48C08C" w14:textId="77777777" w:rsidR="00820985" w:rsidRDefault="00820985">
            <w:pPr>
              <w:pStyle w:val="ANormal"/>
            </w:pPr>
          </w:p>
        </w:tc>
        <w:tc>
          <w:tcPr>
            <w:tcW w:w="2428" w:type="pct"/>
          </w:tcPr>
          <w:p w14:paraId="6EA39BC3" w14:textId="77777777" w:rsidR="00820985" w:rsidRDefault="00820985">
            <w:pPr>
              <w:pStyle w:val="ANormal"/>
            </w:pPr>
          </w:p>
          <w:p w14:paraId="159B875F" w14:textId="77777777" w:rsidR="00D53E61" w:rsidRDefault="00D53E61" w:rsidP="00D53E61">
            <w:pPr>
              <w:pStyle w:val="LagParagraf"/>
            </w:pPr>
            <w:r>
              <w:t>10 §</w:t>
            </w:r>
          </w:p>
          <w:p w14:paraId="0AA500FC" w14:textId="77777777" w:rsidR="00D53E61" w:rsidRDefault="00D53E61" w:rsidP="00D53E61">
            <w:pPr>
              <w:pStyle w:val="LagPararubrik"/>
            </w:pPr>
            <w:r>
              <w:t>Uppgifter om yrkesutbildning</w:t>
            </w:r>
          </w:p>
          <w:p w14:paraId="7723833C" w14:textId="77777777" w:rsidR="00D53E61" w:rsidRDefault="00D53E61" w:rsidP="00D53E61">
            <w:pPr>
              <w:pStyle w:val="ANormal"/>
            </w:pPr>
            <w:r>
              <w:tab/>
              <w:t xml:space="preserve">En utbildningsanordnare enligt </w:t>
            </w:r>
            <w:r w:rsidRPr="00A97167">
              <w:rPr>
                <w:b/>
                <w:bCs/>
              </w:rPr>
              <w:t>gymnasielagen för Åland</w:t>
            </w:r>
            <w:r>
              <w:t xml:space="preserve"> ska föra in följande uppgifter om yrkesutbildning för de studerande i informationsresursen:</w:t>
            </w:r>
          </w:p>
          <w:p w14:paraId="286E7DC6" w14:textId="77777777" w:rsidR="00D53E61" w:rsidRDefault="00D53E61" w:rsidP="00D53E61">
            <w:pPr>
              <w:pStyle w:val="ANormal"/>
            </w:pPr>
          </w:p>
          <w:p w14:paraId="31DBDAD7" w14:textId="77777777" w:rsidR="00D53E61" w:rsidRDefault="00D53E61" w:rsidP="00D53E61">
            <w:pPr>
              <w:pStyle w:val="ANormal"/>
            </w:pPr>
            <w:r>
              <w:t xml:space="preserve">- - - - - - - - - - - - - - - - - - - - - - - - - - - - - - </w:t>
            </w:r>
          </w:p>
          <w:p w14:paraId="780FB07E" w14:textId="77777777" w:rsidR="00D53E61" w:rsidRDefault="00D53E61">
            <w:pPr>
              <w:pStyle w:val="ANormal"/>
            </w:pPr>
          </w:p>
        </w:tc>
      </w:tr>
      <w:tr w:rsidR="00820985" w14:paraId="76670806" w14:textId="77777777" w:rsidTr="00752D23">
        <w:tc>
          <w:tcPr>
            <w:tcW w:w="2426" w:type="pct"/>
          </w:tcPr>
          <w:p w14:paraId="31CE5AC0" w14:textId="77777777" w:rsidR="00820985" w:rsidRDefault="00820985">
            <w:pPr>
              <w:pStyle w:val="ANormal"/>
            </w:pPr>
          </w:p>
          <w:p w14:paraId="4CD1A66E" w14:textId="77777777" w:rsidR="00D53E61" w:rsidRDefault="00D53E61" w:rsidP="00D53E61">
            <w:pPr>
              <w:pStyle w:val="LagParagraf"/>
            </w:pPr>
            <w:r>
              <w:t>13 §</w:t>
            </w:r>
          </w:p>
          <w:p w14:paraId="21EAA680" w14:textId="77777777" w:rsidR="00D53E61" w:rsidRDefault="00D53E61" w:rsidP="00D53E61">
            <w:pPr>
              <w:pStyle w:val="LagPararubrik"/>
            </w:pPr>
            <w:r>
              <w:t>Studentexamensregistret</w:t>
            </w:r>
          </w:p>
          <w:p w14:paraId="42023C7D" w14:textId="77777777" w:rsidR="00D53E61" w:rsidRDefault="00D53E61" w:rsidP="00D53E61">
            <w:pPr>
              <w:pStyle w:val="ANormal"/>
            </w:pPr>
            <w:r>
              <w:t xml:space="preserve">- - - - - - - - - - - - - - - - - - - - - - - - - - - - - - </w:t>
            </w:r>
          </w:p>
          <w:p w14:paraId="6AD765E4" w14:textId="2E27A4C1" w:rsidR="00D53E61" w:rsidRPr="00A97167" w:rsidRDefault="00D53E61" w:rsidP="00D53E61">
            <w:pPr>
              <w:pStyle w:val="ANormal"/>
            </w:pPr>
            <w:r>
              <w:rPr>
                <w:b/>
                <w:bCs/>
              </w:rPr>
              <w:tab/>
            </w:r>
            <w:r w:rsidRPr="00A97167">
              <w:rPr>
                <w:b/>
                <w:bCs/>
              </w:rPr>
              <w:t>Ålands gymnasium</w:t>
            </w:r>
            <w:r>
              <w:t xml:space="preserve"> ska sända de övriga uppgifter som avses i paragrafen till registret.</w:t>
            </w:r>
          </w:p>
          <w:p w14:paraId="5B76A9AB" w14:textId="77777777" w:rsidR="00820985" w:rsidRDefault="00820985">
            <w:pPr>
              <w:pStyle w:val="ANormal"/>
            </w:pPr>
          </w:p>
        </w:tc>
        <w:tc>
          <w:tcPr>
            <w:tcW w:w="146" w:type="pct"/>
          </w:tcPr>
          <w:p w14:paraId="7257E9F9" w14:textId="77777777" w:rsidR="00820985" w:rsidRDefault="00820985">
            <w:pPr>
              <w:pStyle w:val="ANormal"/>
            </w:pPr>
          </w:p>
        </w:tc>
        <w:tc>
          <w:tcPr>
            <w:tcW w:w="2428" w:type="pct"/>
          </w:tcPr>
          <w:p w14:paraId="54703174" w14:textId="77777777" w:rsidR="00820985" w:rsidRDefault="00820985">
            <w:pPr>
              <w:pStyle w:val="ANormal"/>
            </w:pPr>
          </w:p>
          <w:p w14:paraId="6F261112" w14:textId="77777777" w:rsidR="00D53E61" w:rsidRDefault="00D53E61" w:rsidP="00D53E61">
            <w:pPr>
              <w:pStyle w:val="LagParagraf"/>
            </w:pPr>
            <w:r>
              <w:t>13 §</w:t>
            </w:r>
          </w:p>
          <w:p w14:paraId="2269C8E4" w14:textId="77777777" w:rsidR="00D53E61" w:rsidRDefault="00D53E61" w:rsidP="00D53E61">
            <w:pPr>
              <w:pStyle w:val="LagPararubrik"/>
            </w:pPr>
            <w:r>
              <w:t>Studentexamensregistret</w:t>
            </w:r>
          </w:p>
          <w:p w14:paraId="4F4C954A" w14:textId="77777777" w:rsidR="00D53E61" w:rsidRDefault="00D53E61" w:rsidP="00D53E61">
            <w:pPr>
              <w:pStyle w:val="ANormal"/>
            </w:pPr>
            <w:r>
              <w:t xml:space="preserve">- - - - - - - - - - - - - - - - - - - - - - - - - - - - - - </w:t>
            </w:r>
            <w:r>
              <w:tab/>
            </w:r>
            <w:r w:rsidRPr="00A97167">
              <w:rPr>
                <w:b/>
                <w:bCs/>
              </w:rPr>
              <w:t>Ålands gymnasiemyndighet</w:t>
            </w:r>
            <w:r w:rsidRPr="007C0876">
              <w:t xml:space="preserve"> ska sända de övriga uppgifter som avses i paragrafen till registret.</w:t>
            </w:r>
          </w:p>
          <w:p w14:paraId="31B7E208" w14:textId="77777777" w:rsidR="00D53E61" w:rsidRDefault="00D53E61">
            <w:pPr>
              <w:pStyle w:val="ANormal"/>
            </w:pPr>
          </w:p>
        </w:tc>
      </w:tr>
      <w:tr w:rsidR="00820985" w14:paraId="4CE8DC7E" w14:textId="77777777" w:rsidTr="00752D23">
        <w:tc>
          <w:tcPr>
            <w:tcW w:w="2426" w:type="pct"/>
          </w:tcPr>
          <w:p w14:paraId="3F250D1B" w14:textId="77777777" w:rsidR="00820985" w:rsidRDefault="00820985">
            <w:pPr>
              <w:pStyle w:val="ANormal"/>
            </w:pPr>
          </w:p>
          <w:p w14:paraId="7F98F23B" w14:textId="77777777" w:rsidR="00D53E61" w:rsidRDefault="00D53E61" w:rsidP="00D53E61">
            <w:pPr>
              <w:pStyle w:val="LagParagraf"/>
            </w:pPr>
            <w:r>
              <w:t>14 §</w:t>
            </w:r>
          </w:p>
          <w:p w14:paraId="2991BE57" w14:textId="77777777" w:rsidR="00D53E61" w:rsidRDefault="00D53E61" w:rsidP="00D53E61">
            <w:pPr>
              <w:pStyle w:val="LagPararubrik"/>
            </w:pPr>
            <w:r>
              <w:t>Ändamålet med antagningsregistret</w:t>
            </w:r>
          </w:p>
          <w:p w14:paraId="573FE1A7" w14:textId="4C26DD74" w:rsidR="00D53E61" w:rsidRDefault="006B124D" w:rsidP="00D53E61">
            <w:pPr>
              <w:pStyle w:val="ANormal"/>
            </w:pPr>
            <w:r>
              <w:tab/>
            </w:r>
            <w:r w:rsidR="00D53E61">
              <w:t>Antagningsregistret används för att</w:t>
            </w:r>
          </w:p>
          <w:p w14:paraId="48C09989" w14:textId="77777777" w:rsidR="00D53E61" w:rsidRDefault="00D53E61" w:rsidP="00D53E61">
            <w:pPr>
              <w:pStyle w:val="ANormal"/>
            </w:pPr>
            <w:r>
              <w:t xml:space="preserve">- - - - - - - - - - - - - - - - - - - - - - - - - - - - - - </w:t>
            </w:r>
          </w:p>
          <w:p w14:paraId="1FCEFCC1" w14:textId="5CEAD46C" w:rsidR="00D53E61" w:rsidRDefault="006B124D" w:rsidP="00D53E61">
            <w:pPr>
              <w:pStyle w:val="ANormal"/>
            </w:pPr>
            <w:r>
              <w:tab/>
            </w:r>
            <w:r w:rsidR="00D53E61">
              <w:t xml:space="preserve">3) ge Högskolan på Åland, </w:t>
            </w:r>
            <w:r w:rsidR="00D53E61" w:rsidRPr="00242310">
              <w:rPr>
                <w:b/>
                <w:bCs/>
              </w:rPr>
              <w:t>Ålands gymnasium och Ålands folkhögskola</w:t>
            </w:r>
            <w:r w:rsidR="00D53E61">
              <w:t xml:space="preserve"> de uppgifter som behövs för antagningen av studerande, utvecklingen av antagningen och ordnandet av studierna,</w:t>
            </w:r>
          </w:p>
          <w:p w14:paraId="62C345BD" w14:textId="77777777" w:rsidR="00D53E61" w:rsidRDefault="00D53E61" w:rsidP="00D53E61">
            <w:pPr>
              <w:pStyle w:val="ANormal"/>
            </w:pPr>
            <w:r>
              <w:t xml:space="preserve">- - - - - - - - - - - - - - - - - - - - - - - - - - - - - - </w:t>
            </w:r>
          </w:p>
          <w:p w14:paraId="78574464" w14:textId="06E5ABD2" w:rsidR="00D53E61" w:rsidRDefault="006B124D" w:rsidP="00D53E61">
            <w:pPr>
              <w:pStyle w:val="ANormal"/>
            </w:pPr>
            <w:r>
              <w:tab/>
            </w:r>
            <w:r w:rsidR="00D53E61" w:rsidRPr="007C0876">
              <w:t>Av antagningsregistrets delregister används</w:t>
            </w:r>
          </w:p>
          <w:p w14:paraId="46E79D46" w14:textId="77777777" w:rsidR="00D53E61" w:rsidRDefault="00D53E61" w:rsidP="00D53E61">
            <w:pPr>
              <w:pStyle w:val="ANormal"/>
            </w:pPr>
            <w:r>
              <w:t xml:space="preserve">- - - - - - - - - - - - - - - - - - - - - - - - - - - - - - </w:t>
            </w:r>
          </w:p>
          <w:p w14:paraId="3E896477" w14:textId="553FCA60" w:rsidR="00D53E61" w:rsidRPr="00242310" w:rsidRDefault="006B124D" w:rsidP="00D53E61">
            <w:pPr>
              <w:pStyle w:val="ANormal"/>
              <w:rPr>
                <w:b/>
                <w:bCs/>
              </w:rPr>
            </w:pPr>
            <w:r>
              <w:tab/>
            </w:r>
            <w:r w:rsidR="00D53E61">
              <w:t xml:space="preserve">2) registret för ansökan till gymnasieutbildning och övrig utbildning efter grundskolan vid antagning av studerande till sådana utbildningar och examina som avses i </w:t>
            </w:r>
            <w:r w:rsidR="00D53E61" w:rsidRPr="00242310">
              <w:rPr>
                <w:b/>
                <w:bCs/>
              </w:rPr>
              <w:t>landskapslagen om gymnasieutbildning och i landskapslagen om Ålands folkhögskola.</w:t>
            </w:r>
          </w:p>
          <w:p w14:paraId="69ABB414" w14:textId="77777777" w:rsidR="003775EF" w:rsidRDefault="003775EF">
            <w:pPr>
              <w:pStyle w:val="ANormal"/>
            </w:pPr>
          </w:p>
        </w:tc>
        <w:tc>
          <w:tcPr>
            <w:tcW w:w="146" w:type="pct"/>
          </w:tcPr>
          <w:p w14:paraId="7B2864AA" w14:textId="77777777" w:rsidR="00820985" w:rsidRDefault="00820985">
            <w:pPr>
              <w:pStyle w:val="ANormal"/>
            </w:pPr>
          </w:p>
        </w:tc>
        <w:tc>
          <w:tcPr>
            <w:tcW w:w="2428" w:type="pct"/>
          </w:tcPr>
          <w:p w14:paraId="23AAF12A" w14:textId="77777777" w:rsidR="00820985" w:rsidRDefault="00820985">
            <w:pPr>
              <w:pStyle w:val="ANormal"/>
            </w:pPr>
          </w:p>
          <w:p w14:paraId="5475E2F1" w14:textId="77777777" w:rsidR="006B124D" w:rsidRDefault="006B124D" w:rsidP="006B124D">
            <w:pPr>
              <w:pStyle w:val="LagParagraf"/>
            </w:pPr>
            <w:r>
              <w:t>14 §</w:t>
            </w:r>
          </w:p>
          <w:p w14:paraId="4990294B" w14:textId="77777777" w:rsidR="006B124D" w:rsidRDefault="006B124D" w:rsidP="006B124D">
            <w:pPr>
              <w:pStyle w:val="LagPararubrik"/>
            </w:pPr>
            <w:r>
              <w:t>Ändamålet med antagningsregistret</w:t>
            </w:r>
          </w:p>
          <w:p w14:paraId="3A8CF1BF" w14:textId="0A0A9458" w:rsidR="006B124D" w:rsidRDefault="006B124D" w:rsidP="006B124D">
            <w:pPr>
              <w:pStyle w:val="ANormal"/>
            </w:pPr>
            <w:r>
              <w:tab/>
              <w:t>Antagningsregistret används för att</w:t>
            </w:r>
          </w:p>
          <w:p w14:paraId="4C22FB83" w14:textId="77777777" w:rsidR="006B124D" w:rsidRDefault="006B124D" w:rsidP="006B124D">
            <w:pPr>
              <w:pStyle w:val="ANormal"/>
            </w:pPr>
            <w:r>
              <w:t xml:space="preserve">- - - - - - - - - - - - - - - - - - - - - - - - - - - - - - </w:t>
            </w:r>
          </w:p>
          <w:p w14:paraId="7517A33C" w14:textId="77777777" w:rsidR="006B124D" w:rsidRDefault="006B124D" w:rsidP="006B124D">
            <w:pPr>
              <w:pStyle w:val="ANormal"/>
            </w:pPr>
            <w:r>
              <w:tab/>
              <w:t xml:space="preserve">3) ge Högskolan på Åland och </w:t>
            </w:r>
            <w:r w:rsidRPr="00242310">
              <w:rPr>
                <w:b/>
                <w:bCs/>
              </w:rPr>
              <w:t>Ålands gymnasiemyndighet</w:t>
            </w:r>
            <w:r>
              <w:t xml:space="preserve"> de uppgifter som behövs för antagningen av studerande, utvecklingen av antagningen och ordnandet av studierna,</w:t>
            </w:r>
          </w:p>
          <w:p w14:paraId="26DE1C0D" w14:textId="77777777" w:rsidR="006B124D" w:rsidRDefault="006B124D" w:rsidP="006B124D">
            <w:pPr>
              <w:pStyle w:val="ANormal"/>
            </w:pPr>
            <w:r>
              <w:t xml:space="preserve">- - - - - - - - - - - - - - - - - - - - - - - - - - - - - - </w:t>
            </w:r>
          </w:p>
          <w:p w14:paraId="31E6DDE3" w14:textId="77777777" w:rsidR="006B124D" w:rsidRDefault="006B124D" w:rsidP="006B124D">
            <w:pPr>
              <w:pStyle w:val="ANormal"/>
            </w:pPr>
            <w:r>
              <w:tab/>
            </w:r>
            <w:r w:rsidRPr="007C0876">
              <w:t>Av antagningsregistrets delregister används</w:t>
            </w:r>
          </w:p>
          <w:p w14:paraId="00DB2C07" w14:textId="77777777" w:rsidR="006B124D" w:rsidRDefault="006B124D" w:rsidP="006B124D">
            <w:pPr>
              <w:pStyle w:val="ANormal"/>
            </w:pPr>
            <w:r>
              <w:t xml:space="preserve">- - - - - - - - - - - - - - - - - - - - - - - - - - - - - - </w:t>
            </w:r>
          </w:p>
          <w:p w14:paraId="7334C4DC" w14:textId="77777777" w:rsidR="006B124D" w:rsidRPr="00242310" w:rsidRDefault="006B124D" w:rsidP="006B124D">
            <w:pPr>
              <w:pStyle w:val="ANormal"/>
              <w:rPr>
                <w:b/>
                <w:bCs/>
              </w:rPr>
            </w:pPr>
            <w:r>
              <w:tab/>
              <w:t xml:space="preserve">2) registret för ansökan till gymnasieutbildning och övrig utbildning efter grundskolan vid antagning av studerande till sådana utbildningar och examina som avses i </w:t>
            </w:r>
            <w:r w:rsidRPr="00242310">
              <w:rPr>
                <w:b/>
                <w:bCs/>
              </w:rPr>
              <w:t>gymnasielagen för Åland.</w:t>
            </w:r>
          </w:p>
          <w:p w14:paraId="57AAC232" w14:textId="77777777" w:rsidR="006B124D" w:rsidRDefault="006B124D">
            <w:pPr>
              <w:pStyle w:val="ANormal"/>
            </w:pPr>
          </w:p>
        </w:tc>
      </w:tr>
      <w:tr w:rsidR="00D53E61" w14:paraId="6E0AD62B" w14:textId="77777777" w:rsidTr="00752D23">
        <w:tc>
          <w:tcPr>
            <w:tcW w:w="2426" w:type="pct"/>
          </w:tcPr>
          <w:p w14:paraId="62E49605" w14:textId="77777777" w:rsidR="00D53E61" w:rsidRDefault="00D53E61">
            <w:pPr>
              <w:pStyle w:val="ANormal"/>
            </w:pPr>
          </w:p>
          <w:p w14:paraId="61679B78" w14:textId="77777777" w:rsidR="006B124D" w:rsidRDefault="006B124D" w:rsidP="006B124D">
            <w:pPr>
              <w:pStyle w:val="LagParagraf"/>
            </w:pPr>
            <w:r>
              <w:t>15 §</w:t>
            </w:r>
          </w:p>
          <w:p w14:paraId="5EC44088" w14:textId="77777777" w:rsidR="006B124D" w:rsidRDefault="006B124D" w:rsidP="006B124D">
            <w:pPr>
              <w:pStyle w:val="LagPararubrik"/>
            </w:pPr>
            <w:r>
              <w:t>De gemensamt personuppgiftsansvariga för antagningsregistret samt ansvarsfördelningen mellan dem</w:t>
            </w:r>
          </w:p>
          <w:p w14:paraId="29EC7780" w14:textId="77777777" w:rsidR="006B124D" w:rsidRDefault="006B124D" w:rsidP="006B124D">
            <w:pPr>
              <w:pStyle w:val="ANormal"/>
            </w:pPr>
            <w:r>
              <w:t xml:space="preserve">- - - - - - - - - - - - - - - - - - - - - - - - - - - - - - </w:t>
            </w:r>
          </w:p>
          <w:p w14:paraId="6FB13806" w14:textId="4ED0BECF" w:rsidR="006B124D" w:rsidRDefault="006B124D" w:rsidP="006B124D">
            <w:pPr>
              <w:pStyle w:val="ANormal"/>
            </w:pPr>
            <w:r>
              <w:lastRenderedPageBreak/>
              <w:tab/>
              <w:t xml:space="preserve">Gemensamt personuppgiftsansvariga för antagningsregistret är landskapsregeringen och Högskolan på Åland gällande delregistret i 14 § 2 mom. 1 punkten och landskapsregeringen och </w:t>
            </w:r>
            <w:r w:rsidRPr="003409C9">
              <w:rPr>
                <w:b/>
                <w:bCs/>
              </w:rPr>
              <w:t>Ålands gymnasium</w:t>
            </w:r>
            <w:r>
              <w:t xml:space="preserve"> gällande delregistret i 14 § 2 mom. 2 punkten.</w:t>
            </w:r>
          </w:p>
          <w:p w14:paraId="7CBF25CD" w14:textId="77777777" w:rsidR="006B124D" w:rsidRDefault="006B124D" w:rsidP="006B124D">
            <w:pPr>
              <w:pStyle w:val="ANormal"/>
            </w:pPr>
            <w:r>
              <w:t xml:space="preserve">- - - - - - - - - - - - - - - - - - - - - - - - - - - - - - </w:t>
            </w:r>
          </w:p>
          <w:p w14:paraId="65EE8AC4" w14:textId="06522854" w:rsidR="00D53E61" w:rsidRDefault="006B124D" w:rsidP="006B124D">
            <w:pPr>
              <w:pStyle w:val="ANormal"/>
            </w:pPr>
            <w:r>
              <w:rPr>
                <w:b/>
                <w:bCs/>
              </w:rPr>
              <w:tab/>
            </w:r>
            <w:r w:rsidRPr="003409C9">
              <w:rPr>
                <w:b/>
                <w:bCs/>
              </w:rPr>
              <w:t>Ålands gymnasium</w:t>
            </w:r>
            <w:r>
              <w:t xml:space="preserve"> och Högskolan på Åland svarar för att de uppgifter som de fört in är korrekta i enlighet med artikel 5.1 d samt för den registrerades rätt till rättelse i enlighet med artikel 16 i den allmänna dataskyddsförordningen. Landskapsregeringen svarar för den personuppgiftsansvariges övriga skyldigheter enligt den allmänna dataskyddsförordningen och för tillgodoseendet av den registrerades övriga rättigheter.</w:t>
            </w:r>
          </w:p>
          <w:p w14:paraId="26EFF40F" w14:textId="4C1A31C4" w:rsidR="006B124D" w:rsidRDefault="006B124D" w:rsidP="006B124D">
            <w:pPr>
              <w:pStyle w:val="ANormal"/>
            </w:pPr>
          </w:p>
        </w:tc>
        <w:tc>
          <w:tcPr>
            <w:tcW w:w="146" w:type="pct"/>
          </w:tcPr>
          <w:p w14:paraId="5E72AE14" w14:textId="77777777" w:rsidR="00D53E61" w:rsidRDefault="00D53E61">
            <w:pPr>
              <w:pStyle w:val="ANormal"/>
            </w:pPr>
          </w:p>
        </w:tc>
        <w:tc>
          <w:tcPr>
            <w:tcW w:w="2428" w:type="pct"/>
          </w:tcPr>
          <w:p w14:paraId="0AB687A1" w14:textId="77777777" w:rsidR="00D53E61" w:rsidRDefault="00D53E61">
            <w:pPr>
              <w:pStyle w:val="ANormal"/>
            </w:pPr>
          </w:p>
          <w:p w14:paraId="177DE5F0" w14:textId="77777777" w:rsidR="006B124D" w:rsidRDefault="006B124D" w:rsidP="006B124D">
            <w:pPr>
              <w:pStyle w:val="LagParagraf"/>
            </w:pPr>
            <w:r>
              <w:t>15 §</w:t>
            </w:r>
          </w:p>
          <w:p w14:paraId="53EADDC0" w14:textId="77777777" w:rsidR="006B124D" w:rsidRDefault="006B124D" w:rsidP="006B124D">
            <w:pPr>
              <w:pStyle w:val="LagPararubrik"/>
            </w:pPr>
            <w:r>
              <w:t>De gemensamt personuppgiftsansvariga för antagningsregistret samt ansvarsfördelningen mellan dem</w:t>
            </w:r>
          </w:p>
          <w:p w14:paraId="7449FAD5" w14:textId="77777777" w:rsidR="006B124D" w:rsidRDefault="006B124D" w:rsidP="006B124D">
            <w:pPr>
              <w:pStyle w:val="ANormal"/>
            </w:pPr>
            <w:r>
              <w:t xml:space="preserve">- - - - - - - - - - - - - - - - - - - - - - - - - - - - - - </w:t>
            </w:r>
          </w:p>
          <w:p w14:paraId="5528AB13" w14:textId="77777777" w:rsidR="006B124D" w:rsidRDefault="006B124D" w:rsidP="006B124D">
            <w:pPr>
              <w:pStyle w:val="ANormal"/>
            </w:pPr>
            <w:r>
              <w:lastRenderedPageBreak/>
              <w:tab/>
              <w:t xml:space="preserve">Gemensamt personuppgiftsansvariga för antagningsregistret är landskapsregeringen och Högskolan på Åland gällande delregistret i 14 § 2 mom. 1 punkten och landskapsregeringen och </w:t>
            </w:r>
            <w:r w:rsidRPr="003409C9">
              <w:rPr>
                <w:b/>
                <w:bCs/>
              </w:rPr>
              <w:t>Ålands gymnasiemyndighet</w:t>
            </w:r>
            <w:r>
              <w:t xml:space="preserve"> gällande delregistret i 14 § 2 mom. 2 punkten.</w:t>
            </w:r>
          </w:p>
          <w:p w14:paraId="1437CEBF" w14:textId="77777777" w:rsidR="006B124D" w:rsidRDefault="006B124D" w:rsidP="006B124D">
            <w:pPr>
              <w:pStyle w:val="ANormal"/>
            </w:pPr>
            <w:r>
              <w:t xml:space="preserve">- - - - - - - - - - - - - - - - - - - - - - - - - - - - - - </w:t>
            </w:r>
          </w:p>
          <w:p w14:paraId="3C033CDE" w14:textId="77777777" w:rsidR="006B124D" w:rsidRPr="007C0876" w:rsidRDefault="006B124D" w:rsidP="006B124D">
            <w:pPr>
              <w:pStyle w:val="ANormal"/>
            </w:pPr>
            <w:r>
              <w:tab/>
            </w:r>
            <w:r w:rsidRPr="003409C9">
              <w:rPr>
                <w:b/>
                <w:bCs/>
              </w:rPr>
              <w:t>Ålands gymnasiemyndighet</w:t>
            </w:r>
            <w:r w:rsidRPr="007C0876">
              <w:t xml:space="preserve"> och Högskolan på Åland svarar för att de uppgifter som de fört in är korrekta i enlighet med artikel 5.1 d samt för den registrerades rätt till rättelse i enlighet med artikel 16 i den allmänna dataskyddsförordningen. Landskapsregeringen svarar för den personuppgiftsansvariges övriga skyldigheter enligt den allmänna dataskyddsförordningen och för tillgodoseendet av den registrerades övriga rättigheter.</w:t>
            </w:r>
          </w:p>
          <w:p w14:paraId="708D0BCE" w14:textId="77777777" w:rsidR="006B124D" w:rsidRDefault="006B124D">
            <w:pPr>
              <w:pStyle w:val="ANormal"/>
            </w:pPr>
          </w:p>
        </w:tc>
      </w:tr>
      <w:tr w:rsidR="00D53E61" w14:paraId="76742186" w14:textId="77777777" w:rsidTr="00752D23">
        <w:tc>
          <w:tcPr>
            <w:tcW w:w="2426" w:type="pct"/>
          </w:tcPr>
          <w:p w14:paraId="3D11AD20" w14:textId="77777777" w:rsidR="00D53E61" w:rsidRDefault="00D53E61">
            <w:pPr>
              <w:pStyle w:val="ANormal"/>
            </w:pPr>
          </w:p>
          <w:p w14:paraId="28FE80C2" w14:textId="77777777" w:rsidR="006B124D" w:rsidRDefault="006B124D" w:rsidP="006B124D">
            <w:pPr>
              <w:pStyle w:val="LagParagraf"/>
            </w:pPr>
            <w:r>
              <w:t>16 §</w:t>
            </w:r>
          </w:p>
          <w:p w14:paraId="469E6AAB" w14:textId="77777777" w:rsidR="006B124D" w:rsidRDefault="006B124D" w:rsidP="006B124D">
            <w:pPr>
              <w:pStyle w:val="LagPararubrik"/>
            </w:pPr>
            <w:r>
              <w:t>Antagningsregistrets datainnehåll</w:t>
            </w:r>
          </w:p>
          <w:p w14:paraId="466EF3F1" w14:textId="77777777" w:rsidR="006B124D" w:rsidRDefault="006B124D" w:rsidP="006B124D">
            <w:pPr>
              <w:pStyle w:val="ANormal"/>
            </w:pPr>
            <w:r>
              <w:t xml:space="preserve">- - - - - - - - - - - - - - - - - - - - - - - - - - - - - - </w:t>
            </w:r>
          </w:p>
          <w:p w14:paraId="1E82260F" w14:textId="77777777" w:rsidR="00D53E61" w:rsidRDefault="004A70D5" w:rsidP="006B124D">
            <w:pPr>
              <w:pStyle w:val="ANormal"/>
            </w:pPr>
            <w:r>
              <w:tab/>
            </w:r>
            <w:r w:rsidR="006B124D">
              <w:t xml:space="preserve">I antagningsregistret kan det dessutom föras in sådana uppgifter om den sökandes hälsotillstånd och funktionsförmåga som den sökande själv uppgett och som ska beaktas när antagningen ordnas. När en person har sökt till en sådan yrkesutbildning som inbegriper krav som hänför sig till minderårigas säkerhet eller patient- eller klientsäkerhet eller </w:t>
            </w:r>
            <w:r w:rsidR="006B124D" w:rsidRPr="00F11F4D">
              <w:t>trafiksäkerhet som avses i</w:t>
            </w:r>
            <w:r w:rsidR="006B124D" w:rsidRPr="00142C39">
              <w:rPr>
                <w:b/>
                <w:bCs/>
              </w:rPr>
              <w:t xml:space="preserve"> 81</w:t>
            </w:r>
            <w:r w:rsidR="006B124D">
              <w:rPr>
                <w:b/>
                <w:bCs/>
              </w:rPr>
              <w:t> §</w:t>
            </w:r>
            <w:r w:rsidR="006B124D" w:rsidRPr="00142C39">
              <w:rPr>
                <w:b/>
                <w:bCs/>
              </w:rPr>
              <w:t xml:space="preserve"> i lagen om yrkesutbildning (FFS 531/2017), tillämplig på Åland genom republikens presidents förordning (2005:37) om yrkesutbildning inom social- och hälsovård i landskapet Åland och genom republikens presidents förordning (2018:37) om utvärdering och godkännande av sjöfartsutbildning som ges på Åland, </w:t>
            </w:r>
            <w:r w:rsidR="006B124D" w:rsidRPr="00F11F4D">
              <w:t>eller sådan yrkeshögskoleutbildning som i</w:t>
            </w:r>
            <w:r w:rsidR="006B124D">
              <w:t>nbegriper krav som hänför sig till minderårigas säkerhet eller patient- eller klientsäkerhet eller trafiksäkerhet i 24 § i yrkeshögskolelagen för Åland, kan i antagningsregistret föras in uppgift om huruvida det finns sådana hälsorelaterade omständigheter som inverkar på yrkesvalet som den sökande själv uppgett, som ska beaktas vid antagningen.</w:t>
            </w:r>
          </w:p>
          <w:p w14:paraId="4FCA1295" w14:textId="77777777" w:rsidR="00752D23" w:rsidRDefault="00B40B9E" w:rsidP="00B40B9E">
            <w:pPr>
              <w:pStyle w:val="ANormal"/>
            </w:pPr>
            <w:r>
              <w:t>- - - - - - - - - - - - - - - - - - - - - - - - - - - - - -</w:t>
            </w:r>
          </w:p>
          <w:p w14:paraId="2E6A440F" w14:textId="1637D079" w:rsidR="004A70D5" w:rsidRDefault="004A70D5" w:rsidP="00B40B9E">
            <w:pPr>
              <w:pStyle w:val="ANormal"/>
            </w:pPr>
          </w:p>
        </w:tc>
        <w:tc>
          <w:tcPr>
            <w:tcW w:w="146" w:type="pct"/>
          </w:tcPr>
          <w:p w14:paraId="3DC1BA68" w14:textId="77777777" w:rsidR="00D53E61" w:rsidRDefault="00D53E61">
            <w:pPr>
              <w:pStyle w:val="ANormal"/>
            </w:pPr>
          </w:p>
        </w:tc>
        <w:tc>
          <w:tcPr>
            <w:tcW w:w="2428" w:type="pct"/>
          </w:tcPr>
          <w:p w14:paraId="201EFDFA" w14:textId="77777777" w:rsidR="00D53E61" w:rsidRDefault="00D53E61">
            <w:pPr>
              <w:pStyle w:val="ANormal"/>
            </w:pPr>
          </w:p>
          <w:p w14:paraId="32D43287" w14:textId="77777777" w:rsidR="004A70D5" w:rsidRDefault="004A70D5" w:rsidP="004A70D5">
            <w:pPr>
              <w:pStyle w:val="LagParagraf"/>
            </w:pPr>
            <w:r>
              <w:t>16 §</w:t>
            </w:r>
          </w:p>
          <w:p w14:paraId="11A33A2A" w14:textId="77777777" w:rsidR="004A70D5" w:rsidRDefault="004A70D5" w:rsidP="004A70D5">
            <w:pPr>
              <w:pStyle w:val="LagPararubrik"/>
            </w:pPr>
            <w:r>
              <w:t>Antagningsregistrets datainnehåll</w:t>
            </w:r>
          </w:p>
          <w:p w14:paraId="3DFB1DEC" w14:textId="77777777" w:rsidR="004A70D5" w:rsidRDefault="004A70D5" w:rsidP="004A70D5">
            <w:pPr>
              <w:pStyle w:val="ANormal"/>
            </w:pPr>
            <w:r>
              <w:t xml:space="preserve">- - - - - - - - - - - - - - - - - - - - - - - - - - - - - - </w:t>
            </w:r>
          </w:p>
          <w:p w14:paraId="65B7B735" w14:textId="77777777" w:rsidR="004A70D5" w:rsidRDefault="004A70D5" w:rsidP="004A70D5">
            <w:pPr>
              <w:pStyle w:val="ANormal"/>
            </w:pPr>
            <w:r>
              <w:tab/>
            </w:r>
            <w:r w:rsidRPr="00D40232">
              <w:t>I antagningsregistret kan det dessutom föras in sådana uppgifter om den sökandes hälsotillstånd och funktionsförmåga som den sökande själv uppgett och som ska beaktas när antagningen ordnas. När en person har sökt till en</w:t>
            </w:r>
            <w:r>
              <w:t xml:space="preserve"> </w:t>
            </w:r>
            <w:r w:rsidRPr="00D40232">
              <w:t xml:space="preserve">sådan yrkesutbildning eller yrkeshögskoleutbildning som inbegriper krav som hänför sig till minderårigas säkerhet eller patient- eller klientsäkerhet eller trafiksäkerhet som avses i </w:t>
            </w:r>
            <w:r w:rsidRPr="00142C39">
              <w:rPr>
                <w:b/>
                <w:bCs/>
              </w:rPr>
              <w:t>59</w:t>
            </w:r>
            <w:r>
              <w:rPr>
                <w:b/>
                <w:bCs/>
              </w:rPr>
              <w:t> §</w:t>
            </w:r>
            <w:r w:rsidRPr="00142C39">
              <w:rPr>
                <w:b/>
                <w:bCs/>
              </w:rPr>
              <w:t xml:space="preserve"> i gymnasielagen för Åland </w:t>
            </w:r>
            <w:r w:rsidRPr="00D40232">
              <w:t>och i 24</w:t>
            </w:r>
            <w:r>
              <w:t> §</w:t>
            </w:r>
            <w:r w:rsidRPr="00D40232">
              <w:t xml:space="preserve"> i yrkeshögskolelagen för Åland, kan i antagningsregistret föras in uppgift om sådana hälsorelaterade omständigheter som den sökande själv uppgett och som ska beaktas vid antagningen.</w:t>
            </w:r>
          </w:p>
          <w:p w14:paraId="100FC156" w14:textId="77777777" w:rsidR="004A70D5" w:rsidRDefault="004A70D5">
            <w:pPr>
              <w:pStyle w:val="ANormal"/>
            </w:pPr>
          </w:p>
          <w:p w14:paraId="7AEFBE65" w14:textId="77777777" w:rsidR="00B40B9E" w:rsidRDefault="00B40B9E">
            <w:pPr>
              <w:pStyle w:val="ANormal"/>
            </w:pPr>
          </w:p>
          <w:p w14:paraId="6712C0AA" w14:textId="77777777" w:rsidR="00B40B9E" w:rsidRDefault="00B40B9E">
            <w:pPr>
              <w:pStyle w:val="ANormal"/>
            </w:pPr>
          </w:p>
          <w:p w14:paraId="2F19B7E6" w14:textId="77777777" w:rsidR="00B40B9E" w:rsidRDefault="00B40B9E">
            <w:pPr>
              <w:pStyle w:val="ANormal"/>
            </w:pPr>
          </w:p>
          <w:p w14:paraId="01FCEC19" w14:textId="77777777" w:rsidR="00B40B9E" w:rsidRDefault="00B40B9E">
            <w:pPr>
              <w:pStyle w:val="ANormal"/>
            </w:pPr>
          </w:p>
          <w:p w14:paraId="41657844" w14:textId="77777777" w:rsidR="00B40B9E" w:rsidRDefault="00B40B9E">
            <w:pPr>
              <w:pStyle w:val="ANormal"/>
            </w:pPr>
          </w:p>
          <w:p w14:paraId="296A72B8" w14:textId="77777777" w:rsidR="00B40B9E" w:rsidRDefault="00B40B9E">
            <w:pPr>
              <w:pStyle w:val="ANormal"/>
            </w:pPr>
          </w:p>
          <w:p w14:paraId="20935525" w14:textId="77777777" w:rsidR="00B40B9E" w:rsidRDefault="00B40B9E">
            <w:pPr>
              <w:pStyle w:val="ANormal"/>
            </w:pPr>
          </w:p>
          <w:p w14:paraId="6F7B121A" w14:textId="77777777" w:rsidR="00B40B9E" w:rsidRDefault="00B40B9E">
            <w:pPr>
              <w:pStyle w:val="ANormal"/>
            </w:pPr>
          </w:p>
          <w:p w14:paraId="4368CE1B" w14:textId="77777777" w:rsidR="00B40B9E" w:rsidRDefault="00B40B9E">
            <w:pPr>
              <w:pStyle w:val="ANormal"/>
            </w:pPr>
          </w:p>
          <w:p w14:paraId="6FDD9589" w14:textId="77777777" w:rsidR="00B40B9E" w:rsidRDefault="00B40B9E">
            <w:pPr>
              <w:pStyle w:val="ANormal"/>
            </w:pPr>
          </w:p>
          <w:p w14:paraId="605F58D6" w14:textId="77777777" w:rsidR="00752D23" w:rsidRDefault="00B40B9E" w:rsidP="00B40B9E">
            <w:pPr>
              <w:pStyle w:val="ANormal"/>
            </w:pPr>
            <w:r>
              <w:t>- - - - - - - - - - - - - - - - - - - - - - - - - - - - - -</w:t>
            </w:r>
          </w:p>
          <w:p w14:paraId="4C190225" w14:textId="44E005C0" w:rsidR="00B40B9E" w:rsidRDefault="00B40B9E" w:rsidP="00B40B9E">
            <w:pPr>
              <w:pStyle w:val="ANormal"/>
            </w:pPr>
          </w:p>
        </w:tc>
      </w:tr>
      <w:tr w:rsidR="004A70D5" w14:paraId="5DA80014" w14:textId="77777777" w:rsidTr="00752D23">
        <w:tc>
          <w:tcPr>
            <w:tcW w:w="2426" w:type="pct"/>
          </w:tcPr>
          <w:p w14:paraId="1452F351" w14:textId="77777777" w:rsidR="004A70D5" w:rsidRDefault="004A70D5">
            <w:pPr>
              <w:pStyle w:val="ANormal"/>
            </w:pPr>
          </w:p>
          <w:p w14:paraId="71DF8E7F" w14:textId="048D35CD" w:rsidR="004A70D5" w:rsidRDefault="004A70D5" w:rsidP="004A70D5">
            <w:pPr>
              <w:pStyle w:val="LagParagraf"/>
            </w:pPr>
            <w:r>
              <w:lastRenderedPageBreak/>
              <w:t>17 §</w:t>
            </w:r>
          </w:p>
          <w:p w14:paraId="286A98B9" w14:textId="5D47BE0F" w:rsidR="004A70D5" w:rsidRDefault="004A70D5" w:rsidP="004A70D5">
            <w:pPr>
              <w:pStyle w:val="LagPararubrik"/>
            </w:pPr>
            <w:r>
              <w:t>Datakällor för antagningsregistret</w:t>
            </w:r>
          </w:p>
          <w:p w14:paraId="0A4FCC18" w14:textId="24C96581" w:rsidR="004A70D5" w:rsidRDefault="004A70D5" w:rsidP="004A70D5">
            <w:pPr>
              <w:pStyle w:val="ANormal"/>
            </w:pPr>
            <w:r>
              <w:tab/>
              <w:t xml:space="preserve">De myndigheter som på Åland är gemensamt personuppgiftsansvariga för den åländska antagningen via antagningsregistret har rätt att utöver de uppgifter som sökanden har uppgett, trots sekretessbestämmelserna, få sådana uppgifter som avses i 16 § 1 och 5 mom. från Ålands arbetsmarknads- och studieservicemyndighet, utbildningsanordnarna för grundskolan, </w:t>
            </w:r>
            <w:r w:rsidRPr="00142C39">
              <w:rPr>
                <w:b/>
                <w:bCs/>
              </w:rPr>
              <w:t>Ålands gymnasium, Ålands folkhögskola</w:t>
            </w:r>
            <w:r>
              <w:t xml:space="preserve"> och Högskolan på Åland.</w:t>
            </w:r>
          </w:p>
          <w:p w14:paraId="739E469F" w14:textId="1C71AAFB" w:rsidR="004A70D5" w:rsidRDefault="004A70D5" w:rsidP="004A70D5">
            <w:pPr>
              <w:pStyle w:val="ANormal"/>
            </w:pPr>
          </w:p>
        </w:tc>
        <w:tc>
          <w:tcPr>
            <w:tcW w:w="146" w:type="pct"/>
          </w:tcPr>
          <w:p w14:paraId="1A083B86" w14:textId="77777777" w:rsidR="004A70D5" w:rsidRDefault="004A70D5">
            <w:pPr>
              <w:pStyle w:val="ANormal"/>
            </w:pPr>
          </w:p>
        </w:tc>
        <w:tc>
          <w:tcPr>
            <w:tcW w:w="2428" w:type="pct"/>
          </w:tcPr>
          <w:p w14:paraId="25375C4C" w14:textId="77777777" w:rsidR="004A70D5" w:rsidRDefault="004A70D5">
            <w:pPr>
              <w:pStyle w:val="ANormal"/>
            </w:pPr>
          </w:p>
          <w:p w14:paraId="365FC8B3" w14:textId="77777777" w:rsidR="004A70D5" w:rsidRDefault="004A70D5" w:rsidP="004A70D5">
            <w:pPr>
              <w:pStyle w:val="LagParagraf"/>
            </w:pPr>
            <w:r>
              <w:lastRenderedPageBreak/>
              <w:t>17 §</w:t>
            </w:r>
          </w:p>
          <w:p w14:paraId="13A3497B" w14:textId="77777777" w:rsidR="004A70D5" w:rsidRDefault="004A70D5" w:rsidP="004A70D5">
            <w:pPr>
              <w:pStyle w:val="LagPararubrik"/>
            </w:pPr>
            <w:r>
              <w:t>Datakällor för antagningsregistret</w:t>
            </w:r>
          </w:p>
          <w:p w14:paraId="7A46ADF9" w14:textId="77777777" w:rsidR="004A70D5" w:rsidRDefault="004A70D5" w:rsidP="004A70D5">
            <w:pPr>
              <w:pStyle w:val="ANormal"/>
            </w:pPr>
            <w:r>
              <w:tab/>
              <w:t xml:space="preserve">De myndigheter som på Åland är gemensamt personuppgiftsansvariga för den åländska antagningen via antagningsregistret har rätt att utöver de uppgifter som sökanden har uppgett, trots sekretessbestämmelserna, få sådana uppgifter som avses i 16 § 1 och 5 mom. från Ålands arbetsmarknads- och studieservicemyndighet, utbildningsanordnarna för grundskolan, </w:t>
            </w:r>
            <w:r w:rsidRPr="00142C39">
              <w:rPr>
                <w:b/>
                <w:bCs/>
              </w:rPr>
              <w:t>Ålands gymnasiemyndighet</w:t>
            </w:r>
            <w:r>
              <w:t xml:space="preserve"> och Högskolan på Åland.</w:t>
            </w:r>
          </w:p>
          <w:p w14:paraId="48E03D99" w14:textId="77777777" w:rsidR="004A70D5" w:rsidRDefault="004A70D5">
            <w:pPr>
              <w:pStyle w:val="ANormal"/>
            </w:pPr>
          </w:p>
        </w:tc>
      </w:tr>
      <w:tr w:rsidR="004A70D5" w14:paraId="25B74711" w14:textId="77777777" w:rsidTr="00752D23">
        <w:tc>
          <w:tcPr>
            <w:tcW w:w="2426" w:type="pct"/>
          </w:tcPr>
          <w:p w14:paraId="2116C8E3" w14:textId="77777777" w:rsidR="004A70D5" w:rsidRDefault="004A70D5">
            <w:pPr>
              <w:pStyle w:val="ANormal"/>
            </w:pPr>
          </w:p>
          <w:p w14:paraId="2AC3FBEB" w14:textId="77777777" w:rsidR="004A70D5" w:rsidRDefault="004A70D5" w:rsidP="004A70D5">
            <w:pPr>
              <w:pStyle w:val="LagParagraf"/>
            </w:pPr>
            <w:r>
              <w:t>18 §</w:t>
            </w:r>
          </w:p>
          <w:p w14:paraId="23189924" w14:textId="6B6B1844" w:rsidR="004A70D5" w:rsidRDefault="004A70D5" w:rsidP="004A70D5">
            <w:pPr>
              <w:pStyle w:val="LagPararubrik"/>
            </w:pPr>
            <w:r>
              <w:t>Utlämnande av uppgifter ur antagningsregistret</w:t>
            </w:r>
          </w:p>
          <w:p w14:paraId="01B7C9BB" w14:textId="77777777" w:rsidR="004A70D5" w:rsidRDefault="004A70D5" w:rsidP="004A70D5">
            <w:pPr>
              <w:pStyle w:val="ANormal"/>
            </w:pPr>
            <w:r>
              <w:tab/>
              <w:t>Trots sekretessbestämmelser får de uppgifter som avses i 16 § 1 och 5 mom. i den utsträckning uppgifterna som avses i 1 mom. behövs och de uppgifter som avses i 5 mom. är nödvändiga för skötseln av mottagarens uppgifter, lämnas ut ur antagningsregistret till:</w:t>
            </w:r>
          </w:p>
          <w:p w14:paraId="02C2C1A3" w14:textId="31CB68FD" w:rsidR="004A70D5" w:rsidRPr="00142C39" w:rsidRDefault="004A70D5" w:rsidP="004A70D5">
            <w:pPr>
              <w:pStyle w:val="ANormal"/>
              <w:rPr>
                <w:b/>
                <w:bCs/>
              </w:rPr>
            </w:pPr>
            <w:r>
              <w:tab/>
              <w:t xml:space="preserve">1) Högskolan på Åland och </w:t>
            </w:r>
            <w:r w:rsidRPr="00142C39">
              <w:rPr>
                <w:b/>
                <w:bCs/>
              </w:rPr>
              <w:t>Ålands gymnasi</w:t>
            </w:r>
            <w:r>
              <w:rPr>
                <w:b/>
                <w:bCs/>
              </w:rPr>
              <w:t>um och Ålands folkhögskola</w:t>
            </w:r>
            <w:r w:rsidRPr="00142C39">
              <w:rPr>
                <w:b/>
                <w:bCs/>
              </w:rPr>
              <w:t>,</w:t>
            </w:r>
          </w:p>
          <w:p w14:paraId="048B2E43" w14:textId="77777777" w:rsidR="004A70D5" w:rsidRDefault="004A70D5" w:rsidP="004A70D5">
            <w:pPr>
              <w:pStyle w:val="ANormal"/>
            </w:pPr>
            <w:r>
              <w:t xml:space="preserve">- - - - - - - - - - - - - - - - - - - - - - - - - - - - - - </w:t>
            </w:r>
          </w:p>
          <w:p w14:paraId="74FADEFD" w14:textId="77777777" w:rsidR="004A70D5" w:rsidRDefault="004A70D5">
            <w:pPr>
              <w:pStyle w:val="ANormal"/>
            </w:pPr>
          </w:p>
        </w:tc>
        <w:tc>
          <w:tcPr>
            <w:tcW w:w="146" w:type="pct"/>
          </w:tcPr>
          <w:p w14:paraId="5749786F" w14:textId="77777777" w:rsidR="004A70D5" w:rsidRDefault="004A70D5">
            <w:pPr>
              <w:pStyle w:val="ANormal"/>
            </w:pPr>
          </w:p>
        </w:tc>
        <w:tc>
          <w:tcPr>
            <w:tcW w:w="2428" w:type="pct"/>
          </w:tcPr>
          <w:p w14:paraId="1ED07161" w14:textId="77777777" w:rsidR="004A70D5" w:rsidRDefault="004A70D5">
            <w:pPr>
              <w:pStyle w:val="ANormal"/>
            </w:pPr>
          </w:p>
          <w:p w14:paraId="3D9A65F6" w14:textId="77777777" w:rsidR="004A70D5" w:rsidRDefault="004A70D5" w:rsidP="004A70D5">
            <w:pPr>
              <w:pStyle w:val="LagParagraf"/>
            </w:pPr>
            <w:r>
              <w:t>18 §</w:t>
            </w:r>
          </w:p>
          <w:p w14:paraId="149F7957" w14:textId="38C0DF38" w:rsidR="004A70D5" w:rsidRDefault="004A70D5" w:rsidP="004A70D5">
            <w:pPr>
              <w:pStyle w:val="LagPararubrik"/>
            </w:pPr>
            <w:r>
              <w:t>Utlämnande av uppgifter ur antagningsregistret</w:t>
            </w:r>
          </w:p>
          <w:p w14:paraId="44FEC09E" w14:textId="77777777" w:rsidR="004A70D5" w:rsidRDefault="004A70D5" w:rsidP="004A70D5">
            <w:pPr>
              <w:pStyle w:val="ANormal"/>
            </w:pPr>
            <w:r>
              <w:tab/>
              <w:t>Trots sekretessbestämmelser får de uppgifter som avses i 16 § 1 och 5 mom. i den utsträckning uppgifterna som avses i 1 mom. behövs och de uppgifter som avses i 5 mom. är nödvändiga för skötseln av mottagarens uppgifter, lämnas ut ur antagningsregistret till:</w:t>
            </w:r>
          </w:p>
          <w:p w14:paraId="7C304835" w14:textId="6F7ECAC9" w:rsidR="004A70D5" w:rsidRPr="00142C39" w:rsidRDefault="004A70D5" w:rsidP="004A70D5">
            <w:pPr>
              <w:pStyle w:val="ANormal"/>
              <w:rPr>
                <w:b/>
                <w:bCs/>
              </w:rPr>
            </w:pPr>
            <w:r>
              <w:tab/>
              <w:t xml:space="preserve">1) Högskolan på Åland och </w:t>
            </w:r>
            <w:r w:rsidRPr="00142C39">
              <w:rPr>
                <w:b/>
                <w:bCs/>
              </w:rPr>
              <w:t>Ålands gymnasiemyndighet,</w:t>
            </w:r>
          </w:p>
          <w:p w14:paraId="634F1F26" w14:textId="77777777" w:rsidR="004A70D5" w:rsidRDefault="004A70D5" w:rsidP="004A70D5">
            <w:pPr>
              <w:pStyle w:val="ANormal"/>
            </w:pPr>
            <w:r>
              <w:t xml:space="preserve">- - - - - - - - - - - - - - - - - - - - - - - - - - - - - - </w:t>
            </w:r>
          </w:p>
          <w:p w14:paraId="389E2326" w14:textId="77777777" w:rsidR="004A70D5" w:rsidRDefault="004A70D5">
            <w:pPr>
              <w:pStyle w:val="ANormal"/>
            </w:pPr>
          </w:p>
        </w:tc>
      </w:tr>
      <w:tr w:rsidR="004A70D5" w14:paraId="002A98A8" w14:textId="77777777" w:rsidTr="00752D23">
        <w:tc>
          <w:tcPr>
            <w:tcW w:w="2426" w:type="pct"/>
          </w:tcPr>
          <w:p w14:paraId="71E0CF90" w14:textId="77777777" w:rsidR="004A70D5" w:rsidRDefault="004A70D5">
            <w:pPr>
              <w:pStyle w:val="ANormal"/>
            </w:pPr>
          </w:p>
          <w:p w14:paraId="4CF3D42E" w14:textId="77777777" w:rsidR="004A70D5" w:rsidRDefault="004A70D5">
            <w:pPr>
              <w:pStyle w:val="ANormal"/>
            </w:pPr>
          </w:p>
        </w:tc>
        <w:tc>
          <w:tcPr>
            <w:tcW w:w="146" w:type="pct"/>
          </w:tcPr>
          <w:p w14:paraId="411FB789" w14:textId="77777777" w:rsidR="004A70D5" w:rsidRDefault="004A70D5">
            <w:pPr>
              <w:pStyle w:val="ANormal"/>
            </w:pPr>
          </w:p>
        </w:tc>
        <w:tc>
          <w:tcPr>
            <w:tcW w:w="2428" w:type="pct"/>
          </w:tcPr>
          <w:p w14:paraId="72324376" w14:textId="77777777" w:rsidR="004A70D5" w:rsidRDefault="004A70D5">
            <w:pPr>
              <w:pStyle w:val="ANormal"/>
            </w:pPr>
          </w:p>
          <w:p w14:paraId="4A034D51" w14:textId="77777777" w:rsidR="004A70D5" w:rsidRDefault="004A70D5">
            <w:pPr>
              <w:pStyle w:val="ANormal"/>
              <w:jc w:val="center"/>
            </w:pPr>
            <w:hyperlink w:anchor="_top" w:tooltip="Klicka för att gå till toppen av dokumentet" w:history="1">
              <w:r>
                <w:rPr>
                  <w:rStyle w:val="Hyperlnk"/>
                </w:rPr>
                <w:t>__________________</w:t>
              </w:r>
            </w:hyperlink>
          </w:p>
          <w:p w14:paraId="0D52F7D6" w14:textId="77777777" w:rsidR="004A70D5" w:rsidRDefault="004A70D5" w:rsidP="004A70D5">
            <w:pPr>
              <w:pStyle w:val="ANormal"/>
            </w:pPr>
          </w:p>
          <w:p w14:paraId="42FA8ADC" w14:textId="63F0ADDA" w:rsidR="004A70D5" w:rsidRDefault="004A70D5" w:rsidP="004A70D5">
            <w:pPr>
              <w:pStyle w:val="ANormal"/>
            </w:pPr>
            <w:r>
              <w:tab/>
              <w:t>Denna lag träder i kraft den 1 augusti 2026.</w:t>
            </w:r>
          </w:p>
          <w:p w14:paraId="15BEE930" w14:textId="77777777" w:rsidR="004A70D5" w:rsidRDefault="004A70D5">
            <w:pPr>
              <w:pStyle w:val="ANormal"/>
              <w:jc w:val="center"/>
            </w:pPr>
            <w:hyperlink w:anchor="_top" w:tooltip="Klicka för att gå till toppen av dokumentet" w:history="1">
              <w:r>
                <w:rPr>
                  <w:rStyle w:val="Hyperlnk"/>
                </w:rPr>
                <w:t>__________________</w:t>
              </w:r>
            </w:hyperlink>
          </w:p>
          <w:p w14:paraId="78D0DFE7" w14:textId="4279CBDE" w:rsidR="004A70D5" w:rsidRDefault="004A70D5" w:rsidP="004A70D5">
            <w:pPr>
              <w:pStyle w:val="ANormal"/>
            </w:pPr>
          </w:p>
        </w:tc>
      </w:tr>
    </w:tbl>
    <w:p w14:paraId="612261D3" w14:textId="77777777" w:rsidR="00820985" w:rsidRDefault="00820985">
      <w:pPr>
        <w:pStyle w:val="ANormal"/>
      </w:pPr>
    </w:p>
    <w:p w14:paraId="7132F356" w14:textId="77777777" w:rsidR="004A70D5" w:rsidRDefault="004A70D5">
      <w:pPr>
        <w:pStyle w:val="ANormal"/>
        <w:jc w:val="center"/>
      </w:pPr>
      <w:hyperlink w:anchor="_top" w:tooltip="Klicka för att gå till toppen av dokumentet" w:history="1">
        <w:r>
          <w:rPr>
            <w:rStyle w:val="Hyperlnk"/>
          </w:rPr>
          <w:t>__________________</w:t>
        </w:r>
      </w:hyperlink>
    </w:p>
    <w:p w14:paraId="7BB700F9" w14:textId="77777777" w:rsidR="00EC1725" w:rsidRDefault="00EC1725" w:rsidP="00EC1725">
      <w:pPr>
        <w:pStyle w:val="ANormal"/>
      </w:pPr>
    </w:p>
    <w:p w14:paraId="37876225" w14:textId="77777777" w:rsidR="003E4D8A" w:rsidRDefault="003E4D8A" w:rsidP="003E4D8A">
      <w:pPr>
        <w:pStyle w:val="ANormal"/>
      </w:pPr>
      <w:r w:rsidRPr="009C641B">
        <w:t>11.</w:t>
      </w:r>
    </w:p>
    <w:p w14:paraId="2FBE49BE" w14:textId="77777777" w:rsidR="004A70D5" w:rsidRDefault="004A70D5" w:rsidP="003E4D8A">
      <w:pPr>
        <w:pStyle w:val="ANormal"/>
      </w:pPr>
    </w:p>
    <w:p w14:paraId="53901FAD" w14:textId="66C2D7C7" w:rsidR="003E4D8A" w:rsidRDefault="003E4D8A" w:rsidP="00C32A66">
      <w:pPr>
        <w:pStyle w:val="LagHuvRubr"/>
      </w:pPr>
      <w:bookmarkStart w:id="33" w:name="_Toc206056198"/>
      <w:bookmarkStart w:id="34" w:name="_Toc216955300"/>
      <w:r>
        <w:t>L A N D S K A P S L A G</w:t>
      </w:r>
      <w:bookmarkEnd w:id="33"/>
      <w:r w:rsidR="00752D23">
        <w:br/>
      </w:r>
      <w:bookmarkStart w:id="35" w:name="_Toc206056199"/>
      <w:r>
        <w:t xml:space="preserve">om ändring av </w:t>
      </w:r>
      <w:r w:rsidRPr="00822D07">
        <w:t>3</w:t>
      </w:r>
      <w:r w:rsidR="00CC5D0C">
        <w:t> §</w:t>
      </w:r>
      <w:r w:rsidRPr="00822D07">
        <w:t xml:space="preserve"> 3</w:t>
      </w:r>
      <w:r w:rsidR="00CC5D0C">
        <w:t> mom.</w:t>
      </w:r>
      <w:r w:rsidRPr="00822D07">
        <w:t xml:space="preserve"> 2</w:t>
      </w:r>
      <w:r w:rsidR="00CC5D0C">
        <w:t> punkt</w:t>
      </w:r>
      <w:r w:rsidRPr="00822D07">
        <w:t>en</w:t>
      </w:r>
      <w:r>
        <w:t xml:space="preserve"> informationshanteringslagen för Åland</w:t>
      </w:r>
      <w:bookmarkEnd w:id="35"/>
      <w:bookmarkEnd w:id="34"/>
    </w:p>
    <w:p w14:paraId="5B1C142D" w14:textId="77777777" w:rsidR="003E4D8A" w:rsidRDefault="003E4D8A" w:rsidP="003E4D8A">
      <w:pPr>
        <w:pStyle w:val="ANormal"/>
      </w:pPr>
    </w:p>
    <w:p w14:paraId="5F3EE481" w14:textId="09B60663" w:rsidR="003E4D8A" w:rsidRDefault="003E4D8A" w:rsidP="003E4D8A">
      <w:pPr>
        <w:pStyle w:val="ANormal"/>
      </w:pPr>
      <w:r>
        <w:tab/>
        <w:t xml:space="preserve">I enlighet med lagtingets beslut </w:t>
      </w:r>
      <w:r w:rsidRPr="009C641B">
        <w:rPr>
          <w:b/>
          <w:bCs/>
        </w:rPr>
        <w:t xml:space="preserve">ändras </w:t>
      </w:r>
      <w:r>
        <w:t>3</w:t>
      </w:r>
      <w:r w:rsidR="00CC5D0C">
        <w:t> §</w:t>
      </w:r>
      <w:r>
        <w:t xml:space="preserve"> 3</w:t>
      </w:r>
      <w:r w:rsidR="00CC5D0C">
        <w:t> mom.</w:t>
      </w:r>
      <w:r>
        <w:t xml:space="preserve"> 2</w:t>
      </w:r>
      <w:r w:rsidR="00CC5D0C">
        <w:t> punkt</w:t>
      </w:r>
      <w:r>
        <w:t>en informationshanteringslagen (2025:37) för Åland, som följer:</w:t>
      </w:r>
    </w:p>
    <w:p w14:paraId="21111F67" w14:textId="77777777" w:rsidR="003E4D8A" w:rsidRDefault="003E4D8A" w:rsidP="003E4D8A">
      <w:pPr>
        <w:pStyle w:val="ANormal"/>
      </w:pPr>
    </w:p>
    <w:p w14:paraId="3E99F452" w14:textId="77777777" w:rsidR="00F71383" w:rsidRDefault="00F71383">
      <w:pPr>
        <w:pStyle w:val="ANormal"/>
      </w:pPr>
    </w:p>
    <w:tbl>
      <w:tblPr>
        <w:tblW w:w="5000" w:type="pct"/>
        <w:tblLayout w:type="fixed"/>
        <w:tblCellMar>
          <w:left w:w="0" w:type="dxa"/>
          <w:right w:w="0" w:type="dxa"/>
        </w:tblCellMar>
        <w:tblLook w:val="0000" w:firstRow="0" w:lastRow="0" w:firstColumn="0" w:lastColumn="0" w:noHBand="0" w:noVBand="0"/>
      </w:tblPr>
      <w:tblGrid>
        <w:gridCol w:w="3797"/>
        <w:gridCol w:w="228"/>
        <w:gridCol w:w="3799"/>
      </w:tblGrid>
      <w:tr w:rsidR="00F71383" w14:paraId="06ACD30A" w14:textId="77777777" w:rsidTr="00752D23">
        <w:tc>
          <w:tcPr>
            <w:tcW w:w="2426" w:type="pct"/>
          </w:tcPr>
          <w:p w14:paraId="333EBF3D" w14:textId="77777777" w:rsidR="00F71383" w:rsidRDefault="00F71383">
            <w:pPr>
              <w:pStyle w:val="xCelltext"/>
              <w:jc w:val="center"/>
            </w:pPr>
            <w:r>
              <w:t>Gällande lydelse</w:t>
            </w:r>
          </w:p>
        </w:tc>
        <w:tc>
          <w:tcPr>
            <w:tcW w:w="146" w:type="pct"/>
          </w:tcPr>
          <w:p w14:paraId="093B4BA6" w14:textId="77777777" w:rsidR="00F71383" w:rsidRDefault="00F71383">
            <w:pPr>
              <w:pStyle w:val="xCelltext"/>
              <w:jc w:val="center"/>
            </w:pPr>
          </w:p>
        </w:tc>
        <w:tc>
          <w:tcPr>
            <w:tcW w:w="2428" w:type="pct"/>
          </w:tcPr>
          <w:p w14:paraId="42D1D388" w14:textId="77777777" w:rsidR="00F71383" w:rsidRDefault="00F71383">
            <w:pPr>
              <w:pStyle w:val="xCelltext"/>
              <w:jc w:val="center"/>
            </w:pPr>
            <w:r>
              <w:t>Föreslagen lydelse</w:t>
            </w:r>
          </w:p>
        </w:tc>
      </w:tr>
      <w:tr w:rsidR="00F71383" w14:paraId="6FCEF10A" w14:textId="77777777" w:rsidTr="00752D23">
        <w:tc>
          <w:tcPr>
            <w:tcW w:w="2426" w:type="pct"/>
          </w:tcPr>
          <w:p w14:paraId="2F28D6D0" w14:textId="77777777" w:rsidR="00F71383" w:rsidRDefault="00F71383">
            <w:pPr>
              <w:pStyle w:val="ANormal"/>
            </w:pPr>
          </w:p>
          <w:p w14:paraId="6B4F693B" w14:textId="77777777" w:rsidR="00F71383" w:rsidRDefault="00F71383" w:rsidP="00F71383">
            <w:pPr>
              <w:pStyle w:val="LagParagraf"/>
            </w:pPr>
            <w:r>
              <w:t>3 §</w:t>
            </w:r>
          </w:p>
          <w:p w14:paraId="6084FD9C" w14:textId="77777777" w:rsidR="00F71383" w:rsidRDefault="00F71383" w:rsidP="00F71383">
            <w:pPr>
              <w:pStyle w:val="LagPararubrik"/>
            </w:pPr>
            <w:r>
              <w:t>Lagens tillämpningsområde</w:t>
            </w:r>
          </w:p>
          <w:p w14:paraId="69022934" w14:textId="77777777" w:rsidR="00F71383" w:rsidRDefault="00F71383" w:rsidP="00F71383">
            <w:pPr>
              <w:pStyle w:val="ANormal"/>
            </w:pPr>
            <w:r>
              <w:t xml:space="preserve">- - - - - - - - - - - - - - - - - - - - - - - - - - - - - - </w:t>
            </w:r>
          </w:p>
          <w:p w14:paraId="12F3A070" w14:textId="07F1063B" w:rsidR="00F71383" w:rsidRDefault="00F71383" w:rsidP="00F71383">
            <w:pPr>
              <w:pStyle w:val="ANormal"/>
            </w:pPr>
            <w:r>
              <w:tab/>
              <w:t>Bestämmelserna i 8 kap. ska inte tillämpas på information som:</w:t>
            </w:r>
          </w:p>
          <w:p w14:paraId="275E956C" w14:textId="77777777" w:rsidR="00F71383" w:rsidRDefault="00F71383" w:rsidP="00F71383">
            <w:pPr>
              <w:pStyle w:val="ANormal"/>
            </w:pPr>
            <w:r>
              <w:t xml:space="preserve">- - - - - - - - - - - - - - - - - - - - - - - - - - - - - - </w:t>
            </w:r>
          </w:p>
          <w:p w14:paraId="72971491" w14:textId="70535B0B" w:rsidR="00F71383" w:rsidRDefault="00F71383" w:rsidP="00F71383">
            <w:pPr>
              <w:pStyle w:val="ANormal"/>
            </w:pPr>
            <w:r>
              <w:lastRenderedPageBreak/>
              <w:tab/>
              <w:t xml:space="preserve">2) innehas av en sådan utbildningsverksamhet som avses i landskapslagen (2020:32) om barnomsorg och grundskola, </w:t>
            </w:r>
            <w:r w:rsidRPr="00FE7F57">
              <w:rPr>
                <w:b/>
                <w:bCs/>
              </w:rPr>
              <w:t>landskapslagen (2011:13) om gymnasieutbildning, landskapslagen (1999:53) om Ålands folkhögskola,</w:t>
            </w:r>
            <w:r>
              <w:t xml:space="preserve"> landskapslagen (1993:75) om medborgarinstitut, landskapslagen (1995:80) om Ålands musikinstitut, landskapslagen (2003:17) om Ålands Sjösäkerhetscentrum,</w:t>
            </w:r>
          </w:p>
          <w:p w14:paraId="28FCF1B1" w14:textId="77777777" w:rsidR="00F71383" w:rsidRDefault="00F71383" w:rsidP="00F71383">
            <w:pPr>
              <w:pStyle w:val="ANormal"/>
            </w:pPr>
            <w:r>
              <w:t xml:space="preserve">- - - - - - - - - - - - - - - - - - - - - - - - - - - - - - </w:t>
            </w:r>
          </w:p>
          <w:p w14:paraId="4CC5BB89" w14:textId="4E3F3E8C" w:rsidR="00F71383" w:rsidRDefault="00F71383" w:rsidP="00F71383">
            <w:pPr>
              <w:pStyle w:val="ANormal"/>
            </w:pPr>
          </w:p>
        </w:tc>
        <w:tc>
          <w:tcPr>
            <w:tcW w:w="146" w:type="pct"/>
          </w:tcPr>
          <w:p w14:paraId="58B845AB" w14:textId="77777777" w:rsidR="00F71383" w:rsidRDefault="00F71383">
            <w:pPr>
              <w:pStyle w:val="ANormal"/>
            </w:pPr>
          </w:p>
        </w:tc>
        <w:tc>
          <w:tcPr>
            <w:tcW w:w="2428" w:type="pct"/>
          </w:tcPr>
          <w:p w14:paraId="3055953A" w14:textId="77777777" w:rsidR="00F71383" w:rsidRDefault="00F71383">
            <w:pPr>
              <w:pStyle w:val="ANormal"/>
            </w:pPr>
          </w:p>
          <w:p w14:paraId="2F7E0384" w14:textId="77777777" w:rsidR="00F71383" w:rsidRDefault="00F71383" w:rsidP="00F71383">
            <w:pPr>
              <w:pStyle w:val="LagParagraf"/>
            </w:pPr>
            <w:r>
              <w:t>3 §</w:t>
            </w:r>
          </w:p>
          <w:p w14:paraId="1059BE0A" w14:textId="77777777" w:rsidR="00F71383" w:rsidRDefault="00F71383" w:rsidP="00F71383">
            <w:pPr>
              <w:pStyle w:val="LagPararubrik"/>
            </w:pPr>
            <w:r>
              <w:t>Lagens tillämpningsområde</w:t>
            </w:r>
          </w:p>
          <w:p w14:paraId="5DDC4C5D" w14:textId="77777777" w:rsidR="00F71383" w:rsidRDefault="00F71383" w:rsidP="00F71383">
            <w:pPr>
              <w:pStyle w:val="ANormal"/>
            </w:pPr>
            <w:r>
              <w:t xml:space="preserve">- - - - - - - - - - - - - - - - - - - - - - - - - - - - - - </w:t>
            </w:r>
          </w:p>
          <w:p w14:paraId="676A779B" w14:textId="77777777" w:rsidR="00F71383" w:rsidRDefault="00F71383" w:rsidP="00F71383">
            <w:pPr>
              <w:pStyle w:val="ANormal"/>
            </w:pPr>
            <w:r>
              <w:tab/>
              <w:t>Bestämmelserna i 8 kap. ska inte tillämpas på information som:</w:t>
            </w:r>
          </w:p>
          <w:p w14:paraId="7A7B5DC1" w14:textId="77777777" w:rsidR="00F71383" w:rsidRDefault="00F71383" w:rsidP="00F71383">
            <w:pPr>
              <w:pStyle w:val="ANormal"/>
            </w:pPr>
            <w:r>
              <w:t xml:space="preserve">- - - - - - - - - - - - - - - - - - - - - - - - - - - - - - </w:t>
            </w:r>
          </w:p>
          <w:p w14:paraId="69C8BD41" w14:textId="77777777" w:rsidR="00F71383" w:rsidRDefault="00F71383" w:rsidP="00F71383">
            <w:pPr>
              <w:pStyle w:val="ANormal"/>
            </w:pPr>
            <w:r>
              <w:lastRenderedPageBreak/>
              <w:tab/>
              <w:t xml:space="preserve">2) innehas av en sådan utbildningsverksamhet som avses i landskapslagen (2020:32) om barnomsorg och grundskola, </w:t>
            </w:r>
            <w:r w:rsidRPr="00FE7F57">
              <w:rPr>
                <w:b/>
                <w:bCs/>
              </w:rPr>
              <w:t>gymnasielagen (:) för Åland, landskapslagen (1999:53) om folkhögskoleutbildning</w:t>
            </w:r>
            <w:r>
              <w:t>, landskapslagen (1993:75) om medborgarinstitut, landskapslagen (1995:80) om Ålands musikinstitut, landskapslagen (2003:17) om Ålands Sjösäkerhetscentrum,</w:t>
            </w:r>
          </w:p>
          <w:p w14:paraId="55116877" w14:textId="77777777" w:rsidR="00F71383" w:rsidRDefault="00F71383" w:rsidP="00F71383">
            <w:pPr>
              <w:pStyle w:val="ANormal"/>
            </w:pPr>
          </w:p>
          <w:p w14:paraId="17E16EC1" w14:textId="77777777" w:rsidR="00F71383" w:rsidRDefault="00F71383" w:rsidP="00F71383">
            <w:pPr>
              <w:pStyle w:val="ANormal"/>
            </w:pPr>
            <w:r>
              <w:t xml:space="preserve">- - - - - - - - - - - - - - - - - - - - - - - - - - - - - - </w:t>
            </w:r>
          </w:p>
          <w:p w14:paraId="5E4A9F52" w14:textId="0FA7B2AB" w:rsidR="00F71383" w:rsidRDefault="00F71383" w:rsidP="00F71383">
            <w:pPr>
              <w:pStyle w:val="ANormal"/>
            </w:pPr>
          </w:p>
        </w:tc>
      </w:tr>
      <w:tr w:rsidR="00F71383" w14:paraId="781924B2" w14:textId="77777777" w:rsidTr="00752D23">
        <w:tc>
          <w:tcPr>
            <w:tcW w:w="2426" w:type="pct"/>
          </w:tcPr>
          <w:p w14:paraId="587D6F59" w14:textId="77777777" w:rsidR="00F71383" w:rsidRDefault="00F71383">
            <w:pPr>
              <w:pStyle w:val="ANormal"/>
            </w:pPr>
          </w:p>
        </w:tc>
        <w:tc>
          <w:tcPr>
            <w:tcW w:w="146" w:type="pct"/>
          </w:tcPr>
          <w:p w14:paraId="5F257C20" w14:textId="77777777" w:rsidR="00F71383" w:rsidRDefault="00F71383">
            <w:pPr>
              <w:pStyle w:val="ANormal"/>
            </w:pPr>
          </w:p>
        </w:tc>
        <w:tc>
          <w:tcPr>
            <w:tcW w:w="2428" w:type="pct"/>
          </w:tcPr>
          <w:p w14:paraId="122C0516" w14:textId="77777777" w:rsidR="00F71383" w:rsidRDefault="00F71383">
            <w:pPr>
              <w:pStyle w:val="ANormal"/>
            </w:pPr>
          </w:p>
          <w:p w14:paraId="25EDC9A8" w14:textId="77777777" w:rsidR="00F71383" w:rsidRDefault="00F71383" w:rsidP="00F71383">
            <w:pPr>
              <w:pStyle w:val="ANormal"/>
              <w:jc w:val="center"/>
            </w:pPr>
            <w:hyperlink w:anchor="_top" w:tooltip="Klicka för att gå till toppen av dokumentet" w:history="1">
              <w:r>
                <w:rPr>
                  <w:rStyle w:val="Hyperlnk"/>
                </w:rPr>
                <w:t>__________________</w:t>
              </w:r>
            </w:hyperlink>
          </w:p>
          <w:p w14:paraId="2E5DF099" w14:textId="77777777" w:rsidR="00F71383" w:rsidRDefault="00F71383" w:rsidP="00F71383">
            <w:pPr>
              <w:pStyle w:val="ANormal"/>
            </w:pPr>
          </w:p>
          <w:p w14:paraId="64E3EAC2" w14:textId="38907E71" w:rsidR="00F71383" w:rsidRDefault="00F71383" w:rsidP="00F71383">
            <w:pPr>
              <w:pStyle w:val="ANormal"/>
            </w:pPr>
            <w:r>
              <w:tab/>
              <w:t>Denna lag träder i kraft den 1 augusti 2026.</w:t>
            </w:r>
          </w:p>
          <w:p w14:paraId="16B1F1C4" w14:textId="77777777" w:rsidR="00F71383" w:rsidRDefault="00F71383" w:rsidP="00F71383">
            <w:pPr>
              <w:pStyle w:val="ANormal"/>
              <w:jc w:val="center"/>
            </w:pPr>
            <w:hyperlink w:anchor="_top" w:tooltip="Klicka för att gå till toppen av dokumentet" w:history="1">
              <w:r>
                <w:rPr>
                  <w:rStyle w:val="Hyperlnk"/>
                </w:rPr>
                <w:t>__________________</w:t>
              </w:r>
            </w:hyperlink>
          </w:p>
          <w:p w14:paraId="3C17CCD0" w14:textId="77777777" w:rsidR="00F71383" w:rsidRDefault="00F71383">
            <w:pPr>
              <w:pStyle w:val="ANormal"/>
            </w:pPr>
          </w:p>
        </w:tc>
      </w:tr>
    </w:tbl>
    <w:p w14:paraId="71020E2E" w14:textId="77777777" w:rsidR="00F71383" w:rsidRDefault="00F71383">
      <w:pPr>
        <w:pStyle w:val="ANormal"/>
      </w:pPr>
    </w:p>
    <w:p w14:paraId="1A4F9483" w14:textId="77777777" w:rsidR="00F71383" w:rsidRDefault="00F71383">
      <w:pPr>
        <w:pStyle w:val="ANormal"/>
        <w:jc w:val="center"/>
      </w:pPr>
      <w:hyperlink w:anchor="_top" w:tooltip="Klicka för att gå till toppen av dokumentet" w:history="1">
        <w:r>
          <w:rPr>
            <w:rStyle w:val="Hyperlnk"/>
          </w:rPr>
          <w:t>__________________</w:t>
        </w:r>
      </w:hyperlink>
    </w:p>
    <w:p w14:paraId="712255A3" w14:textId="77777777" w:rsidR="004A70D5" w:rsidRDefault="004A70D5" w:rsidP="003E4D8A">
      <w:pPr>
        <w:pStyle w:val="ANormal"/>
      </w:pPr>
    </w:p>
    <w:sectPr w:rsidR="004A70D5">
      <w:headerReference w:type="even" r:id="rId13"/>
      <w:headerReference w:type="default" r:id="rId14"/>
      <w:footerReference w:type="default" r:id="rId15"/>
      <w:type w:val="continuous"/>
      <w:pgSz w:w="11906" w:h="16838" w:code="9"/>
      <w:pgMar w:top="1134" w:right="2041"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5F21E" w14:textId="77777777" w:rsidR="001146A9" w:rsidRDefault="001146A9">
      <w:r>
        <w:separator/>
      </w:r>
    </w:p>
  </w:endnote>
  <w:endnote w:type="continuationSeparator" w:id="0">
    <w:p w14:paraId="792C0062" w14:textId="77777777" w:rsidR="001146A9" w:rsidRDefault="00114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2FF4F" w14:textId="77777777" w:rsidR="00E023D9" w:rsidRDefault="00E023D9">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4CA2C" w14:textId="13DBC73C" w:rsidR="00E023D9" w:rsidRDefault="00F71383">
    <w:pPr>
      <w:pStyle w:val="Sidfot"/>
      <w:rPr>
        <w:lang w:val="fi-FI"/>
      </w:rPr>
    </w:pPr>
    <w:r>
      <w:t>LF</w:t>
    </w:r>
    <w:r w:rsidR="003775EF">
      <w:t>06</w:t>
    </w:r>
    <w:r>
      <w:t>20252026-P.docx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652A8" w14:textId="77777777" w:rsidR="00E023D9" w:rsidRDefault="00E023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66FC7" w14:textId="77777777" w:rsidR="001146A9" w:rsidRDefault="001146A9">
      <w:r>
        <w:separator/>
      </w:r>
    </w:p>
  </w:footnote>
  <w:footnote w:type="continuationSeparator" w:id="0">
    <w:p w14:paraId="22765920" w14:textId="77777777" w:rsidR="001146A9" w:rsidRDefault="001146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1A433" w14:textId="77777777" w:rsidR="00E023D9" w:rsidRDefault="00E023D9">
    <w:pPr>
      <w:pStyle w:val="Sidhuvud"/>
      <w:ind w:left="-912"/>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18F51C7C" w14:textId="77777777" w:rsidR="00E023D9" w:rsidRDefault="00E023D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8F5AA" w14:textId="77777777" w:rsidR="00E023D9" w:rsidRDefault="00E023D9">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5"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8245DDA"/>
    <w:multiLevelType w:val="hybridMultilevel"/>
    <w:tmpl w:val="BF2A5106"/>
    <w:lvl w:ilvl="0" w:tplc="EE28F44C">
      <w:start w:val="1"/>
      <w:numFmt w:val="decimal"/>
      <w:lvlText w:val="%1)"/>
      <w:lvlJc w:val="left"/>
      <w:pPr>
        <w:ind w:left="705" w:hanging="435"/>
      </w:pPr>
      <w:rPr>
        <w:rFonts w:hint="default"/>
      </w:rPr>
    </w:lvl>
    <w:lvl w:ilvl="1" w:tplc="081D0019" w:tentative="1">
      <w:start w:val="1"/>
      <w:numFmt w:val="lowerLetter"/>
      <w:lvlText w:val="%2."/>
      <w:lvlJc w:val="left"/>
      <w:pPr>
        <w:ind w:left="1350" w:hanging="360"/>
      </w:pPr>
    </w:lvl>
    <w:lvl w:ilvl="2" w:tplc="081D001B" w:tentative="1">
      <w:start w:val="1"/>
      <w:numFmt w:val="lowerRoman"/>
      <w:lvlText w:val="%3."/>
      <w:lvlJc w:val="right"/>
      <w:pPr>
        <w:ind w:left="2070" w:hanging="180"/>
      </w:pPr>
    </w:lvl>
    <w:lvl w:ilvl="3" w:tplc="081D000F" w:tentative="1">
      <w:start w:val="1"/>
      <w:numFmt w:val="decimal"/>
      <w:lvlText w:val="%4."/>
      <w:lvlJc w:val="left"/>
      <w:pPr>
        <w:ind w:left="2790" w:hanging="360"/>
      </w:pPr>
    </w:lvl>
    <w:lvl w:ilvl="4" w:tplc="081D0019" w:tentative="1">
      <w:start w:val="1"/>
      <w:numFmt w:val="lowerLetter"/>
      <w:lvlText w:val="%5."/>
      <w:lvlJc w:val="left"/>
      <w:pPr>
        <w:ind w:left="3510" w:hanging="360"/>
      </w:pPr>
    </w:lvl>
    <w:lvl w:ilvl="5" w:tplc="081D001B" w:tentative="1">
      <w:start w:val="1"/>
      <w:numFmt w:val="lowerRoman"/>
      <w:lvlText w:val="%6."/>
      <w:lvlJc w:val="right"/>
      <w:pPr>
        <w:ind w:left="4230" w:hanging="180"/>
      </w:pPr>
    </w:lvl>
    <w:lvl w:ilvl="6" w:tplc="081D000F" w:tentative="1">
      <w:start w:val="1"/>
      <w:numFmt w:val="decimal"/>
      <w:lvlText w:val="%7."/>
      <w:lvlJc w:val="left"/>
      <w:pPr>
        <w:ind w:left="4950" w:hanging="360"/>
      </w:pPr>
    </w:lvl>
    <w:lvl w:ilvl="7" w:tplc="081D0019" w:tentative="1">
      <w:start w:val="1"/>
      <w:numFmt w:val="lowerLetter"/>
      <w:lvlText w:val="%8."/>
      <w:lvlJc w:val="left"/>
      <w:pPr>
        <w:ind w:left="5670" w:hanging="360"/>
      </w:pPr>
    </w:lvl>
    <w:lvl w:ilvl="8" w:tplc="081D001B" w:tentative="1">
      <w:start w:val="1"/>
      <w:numFmt w:val="lowerRoman"/>
      <w:lvlText w:val="%9."/>
      <w:lvlJc w:val="right"/>
      <w:pPr>
        <w:ind w:left="6390" w:hanging="180"/>
      </w:pPr>
    </w:lvl>
  </w:abstractNum>
  <w:num w:numId="1" w16cid:durableId="1200780635">
    <w:abstractNumId w:val="6"/>
  </w:num>
  <w:num w:numId="2" w16cid:durableId="2128354880">
    <w:abstractNumId w:val="3"/>
  </w:num>
  <w:num w:numId="3" w16cid:durableId="811480194">
    <w:abstractNumId w:val="2"/>
  </w:num>
  <w:num w:numId="4" w16cid:durableId="474764628">
    <w:abstractNumId w:val="1"/>
  </w:num>
  <w:num w:numId="5" w16cid:durableId="794100669">
    <w:abstractNumId w:val="0"/>
  </w:num>
  <w:num w:numId="6" w16cid:durableId="572738421">
    <w:abstractNumId w:val="7"/>
  </w:num>
  <w:num w:numId="7" w16cid:durableId="68581991">
    <w:abstractNumId w:val="5"/>
  </w:num>
  <w:num w:numId="8" w16cid:durableId="213546085">
    <w:abstractNumId w:val="4"/>
  </w:num>
  <w:num w:numId="9" w16cid:durableId="185753217">
    <w:abstractNumId w:val="10"/>
  </w:num>
  <w:num w:numId="10" w16cid:durableId="1430351204">
    <w:abstractNumId w:val="13"/>
  </w:num>
  <w:num w:numId="11" w16cid:durableId="1388605884">
    <w:abstractNumId w:val="12"/>
  </w:num>
  <w:num w:numId="12" w16cid:durableId="2061709178">
    <w:abstractNumId w:val="16"/>
  </w:num>
  <w:num w:numId="13" w16cid:durableId="662778986">
    <w:abstractNumId w:val="11"/>
  </w:num>
  <w:num w:numId="14" w16cid:durableId="387924695">
    <w:abstractNumId w:val="15"/>
  </w:num>
  <w:num w:numId="15" w16cid:durableId="2090299017">
    <w:abstractNumId w:val="9"/>
  </w:num>
  <w:num w:numId="16" w16cid:durableId="1133134995">
    <w:abstractNumId w:val="21"/>
  </w:num>
  <w:num w:numId="17" w16cid:durableId="2088187642">
    <w:abstractNumId w:val="8"/>
  </w:num>
  <w:num w:numId="18" w16cid:durableId="1405909058">
    <w:abstractNumId w:val="17"/>
  </w:num>
  <w:num w:numId="19" w16cid:durableId="1197044157">
    <w:abstractNumId w:val="20"/>
  </w:num>
  <w:num w:numId="20" w16cid:durableId="973410093">
    <w:abstractNumId w:val="23"/>
  </w:num>
  <w:num w:numId="21" w16cid:durableId="1917978620">
    <w:abstractNumId w:val="22"/>
  </w:num>
  <w:num w:numId="22" w16cid:durableId="77409190">
    <w:abstractNumId w:val="14"/>
  </w:num>
  <w:num w:numId="23" w16cid:durableId="1027147114">
    <w:abstractNumId w:val="18"/>
  </w:num>
  <w:num w:numId="24" w16cid:durableId="1909729163">
    <w:abstractNumId w:val="18"/>
  </w:num>
  <w:num w:numId="25" w16cid:durableId="908879836">
    <w:abstractNumId w:val="19"/>
  </w:num>
  <w:num w:numId="26" w16cid:durableId="511140153">
    <w:abstractNumId w:val="14"/>
  </w:num>
  <w:num w:numId="27" w16cid:durableId="501429398">
    <w:abstractNumId w:val="14"/>
  </w:num>
  <w:num w:numId="28" w16cid:durableId="328410593">
    <w:abstractNumId w:val="14"/>
  </w:num>
  <w:num w:numId="29" w16cid:durableId="1813712201">
    <w:abstractNumId w:val="14"/>
  </w:num>
  <w:num w:numId="30" w16cid:durableId="1283227589">
    <w:abstractNumId w:val="14"/>
  </w:num>
  <w:num w:numId="31" w16cid:durableId="2049180854">
    <w:abstractNumId w:val="14"/>
  </w:num>
  <w:num w:numId="32" w16cid:durableId="1843743671">
    <w:abstractNumId w:val="14"/>
  </w:num>
  <w:num w:numId="33" w16cid:durableId="1596358101">
    <w:abstractNumId w:val="14"/>
  </w:num>
  <w:num w:numId="34" w16cid:durableId="894388960">
    <w:abstractNumId w:val="14"/>
  </w:num>
  <w:num w:numId="35" w16cid:durableId="1173494488">
    <w:abstractNumId w:val="18"/>
  </w:num>
  <w:num w:numId="36" w16cid:durableId="2117433723">
    <w:abstractNumId w:val="19"/>
  </w:num>
  <w:num w:numId="37" w16cid:durableId="1145926880">
    <w:abstractNumId w:val="14"/>
  </w:num>
  <w:num w:numId="38" w16cid:durableId="398477206">
    <w:abstractNumId w:val="14"/>
  </w:num>
  <w:num w:numId="39" w16cid:durableId="121655845">
    <w:abstractNumId w:val="14"/>
  </w:num>
  <w:num w:numId="40" w16cid:durableId="648753173">
    <w:abstractNumId w:val="14"/>
  </w:num>
  <w:num w:numId="41" w16cid:durableId="1079401418">
    <w:abstractNumId w:val="14"/>
  </w:num>
  <w:num w:numId="42" w16cid:durableId="765541819">
    <w:abstractNumId w:val="14"/>
  </w:num>
  <w:num w:numId="43" w16cid:durableId="2101681086">
    <w:abstractNumId w:val="14"/>
  </w:num>
  <w:num w:numId="44" w16cid:durableId="2136942974">
    <w:abstractNumId w:val="14"/>
  </w:num>
  <w:num w:numId="45" w16cid:durableId="2053917985">
    <w:abstractNumId w:val="14"/>
  </w:num>
  <w:num w:numId="46" w16cid:durableId="75262908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571"/>
    <w:rsid w:val="00015F5E"/>
    <w:rsid w:val="000263D6"/>
    <w:rsid w:val="000374B6"/>
    <w:rsid w:val="00037E11"/>
    <w:rsid w:val="000404AF"/>
    <w:rsid w:val="00063DF5"/>
    <w:rsid w:val="00065C98"/>
    <w:rsid w:val="000A0975"/>
    <w:rsid w:val="000B15AF"/>
    <w:rsid w:val="000B43C0"/>
    <w:rsid w:val="000C0B92"/>
    <w:rsid w:val="000E7CEF"/>
    <w:rsid w:val="000F405D"/>
    <w:rsid w:val="001146A9"/>
    <w:rsid w:val="001158BD"/>
    <w:rsid w:val="001172F2"/>
    <w:rsid w:val="00142C39"/>
    <w:rsid w:val="001610EB"/>
    <w:rsid w:val="0019050A"/>
    <w:rsid w:val="001D072A"/>
    <w:rsid w:val="001E3031"/>
    <w:rsid w:val="00204921"/>
    <w:rsid w:val="00242310"/>
    <w:rsid w:val="00261CA2"/>
    <w:rsid w:val="00262245"/>
    <w:rsid w:val="00285A07"/>
    <w:rsid w:val="002D21B6"/>
    <w:rsid w:val="002D3C1F"/>
    <w:rsid w:val="002F6BFC"/>
    <w:rsid w:val="00312E96"/>
    <w:rsid w:val="003409C9"/>
    <w:rsid w:val="003506A9"/>
    <w:rsid w:val="003775EF"/>
    <w:rsid w:val="00387D5F"/>
    <w:rsid w:val="003E4D8A"/>
    <w:rsid w:val="00407EFE"/>
    <w:rsid w:val="00411F65"/>
    <w:rsid w:val="004322FC"/>
    <w:rsid w:val="00437B43"/>
    <w:rsid w:val="00445040"/>
    <w:rsid w:val="0045290A"/>
    <w:rsid w:val="00471733"/>
    <w:rsid w:val="004A2289"/>
    <w:rsid w:val="004A3161"/>
    <w:rsid w:val="004A70D5"/>
    <w:rsid w:val="004C37FF"/>
    <w:rsid w:val="004E2BA6"/>
    <w:rsid w:val="004F2431"/>
    <w:rsid w:val="004F24EB"/>
    <w:rsid w:val="00505C57"/>
    <w:rsid w:val="005378C6"/>
    <w:rsid w:val="00544851"/>
    <w:rsid w:val="00552800"/>
    <w:rsid w:val="00571052"/>
    <w:rsid w:val="006148E6"/>
    <w:rsid w:val="006178C5"/>
    <w:rsid w:val="00640547"/>
    <w:rsid w:val="006414B4"/>
    <w:rsid w:val="006424B6"/>
    <w:rsid w:val="00643033"/>
    <w:rsid w:val="00644805"/>
    <w:rsid w:val="0065134C"/>
    <w:rsid w:val="00663076"/>
    <w:rsid w:val="006979E5"/>
    <w:rsid w:val="006B124D"/>
    <w:rsid w:val="006C1773"/>
    <w:rsid w:val="006C1F11"/>
    <w:rsid w:val="00700BAE"/>
    <w:rsid w:val="007279CF"/>
    <w:rsid w:val="0074533B"/>
    <w:rsid w:val="00747503"/>
    <w:rsid w:val="00752D23"/>
    <w:rsid w:val="007555F8"/>
    <w:rsid w:val="007844EC"/>
    <w:rsid w:val="007849E2"/>
    <w:rsid w:val="007900A2"/>
    <w:rsid w:val="007C442C"/>
    <w:rsid w:val="00820985"/>
    <w:rsid w:val="00834F1C"/>
    <w:rsid w:val="0084100A"/>
    <w:rsid w:val="00874413"/>
    <w:rsid w:val="008B0B6C"/>
    <w:rsid w:val="008B4571"/>
    <w:rsid w:val="008B4D14"/>
    <w:rsid w:val="0090042B"/>
    <w:rsid w:val="00904B96"/>
    <w:rsid w:val="00937DC0"/>
    <w:rsid w:val="00990570"/>
    <w:rsid w:val="00992118"/>
    <w:rsid w:val="009A752A"/>
    <w:rsid w:val="00A97167"/>
    <w:rsid w:val="00AA3B63"/>
    <w:rsid w:val="00AC4FF2"/>
    <w:rsid w:val="00AC7C7C"/>
    <w:rsid w:val="00AF67A0"/>
    <w:rsid w:val="00B245AB"/>
    <w:rsid w:val="00B40B9E"/>
    <w:rsid w:val="00B61B99"/>
    <w:rsid w:val="00B64FBE"/>
    <w:rsid w:val="00B965ED"/>
    <w:rsid w:val="00BC426B"/>
    <w:rsid w:val="00BE0A11"/>
    <w:rsid w:val="00BE5745"/>
    <w:rsid w:val="00C00972"/>
    <w:rsid w:val="00C30D30"/>
    <w:rsid w:val="00C32A66"/>
    <w:rsid w:val="00C543AF"/>
    <w:rsid w:val="00C71275"/>
    <w:rsid w:val="00C80BAC"/>
    <w:rsid w:val="00C8582C"/>
    <w:rsid w:val="00C92800"/>
    <w:rsid w:val="00C97D0A"/>
    <w:rsid w:val="00CC5D0C"/>
    <w:rsid w:val="00CF334C"/>
    <w:rsid w:val="00D13B66"/>
    <w:rsid w:val="00D16300"/>
    <w:rsid w:val="00D17A2B"/>
    <w:rsid w:val="00D21D49"/>
    <w:rsid w:val="00D26C59"/>
    <w:rsid w:val="00D469BF"/>
    <w:rsid w:val="00D53E61"/>
    <w:rsid w:val="00D802F6"/>
    <w:rsid w:val="00DB365D"/>
    <w:rsid w:val="00DC6086"/>
    <w:rsid w:val="00E023D9"/>
    <w:rsid w:val="00E120B0"/>
    <w:rsid w:val="00E50E34"/>
    <w:rsid w:val="00E6629C"/>
    <w:rsid w:val="00E70A7E"/>
    <w:rsid w:val="00E844D3"/>
    <w:rsid w:val="00EC1725"/>
    <w:rsid w:val="00EF0A02"/>
    <w:rsid w:val="00F11F4D"/>
    <w:rsid w:val="00F161A8"/>
    <w:rsid w:val="00F220D8"/>
    <w:rsid w:val="00F44096"/>
    <w:rsid w:val="00F71383"/>
    <w:rsid w:val="00FD06C6"/>
    <w:rsid w:val="00FD2CD8"/>
    <w:rsid w:val="00FE7F57"/>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BB93FD"/>
  <w15:chartTrackingRefBased/>
  <w15:docId w15:val="{18C29A76-F755-400C-BBDA-9AC2445B9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49E2"/>
    <w:rPr>
      <w:sz w:val="24"/>
      <w:szCs w:val="24"/>
      <w:lang w:val="sv-SE" w:eastAsia="sv-SE"/>
    </w:rPr>
  </w:style>
  <w:style w:type="paragraph" w:styleId="Rubrik1">
    <w:name w:val="heading 1"/>
    <w:basedOn w:val="Normal"/>
    <w:next w:val="Normal"/>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40"/>
      </w:numPr>
      <w:spacing w:before="240" w:after="60"/>
      <w:outlineLvl w:val="3"/>
    </w:pPr>
    <w:rPr>
      <w:b/>
      <w:bCs/>
      <w:sz w:val="28"/>
      <w:szCs w:val="28"/>
    </w:rPr>
  </w:style>
  <w:style w:type="paragraph" w:styleId="Rubrik5">
    <w:name w:val="heading 5"/>
    <w:basedOn w:val="Normal"/>
    <w:next w:val="Normal"/>
    <w:qFormat/>
    <w:pPr>
      <w:numPr>
        <w:ilvl w:val="4"/>
        <w:numId w:val="41"/>
      </w:numPr>
      <w:spacing w:before="240" w:after="60"/>
      <w:outlineLvl w:val="4"/>
    </w:pPr>
    <w:rPr>
      <w:b/>
      <w:bCs/>
      <w:i/>
      <w:iCs/>
      <w:sz w:val="26"/>
      <w:szCs w:val="26"/>
    </w:rPr>
  </w:style>
  <w:style w:type="paragraph" w:styleId="Rubrik6">
    <w:name w:val="heading 6"/>
    <w:basedOn w:val="Normal"/>
    <w:next w:val="Normal"/>
    <w:qFormat/>
    <w:pPr>
      <w:numPr>
        <w:ilvl w:val="5"/>
        <w:numId w:val="42"/>
      </w:numPr>
      <w:spacing w:before="240" w:after="60"/>
      <w:outlineLvl w:val="5"/>
    </w:pPr>
    <w:rPr>
      <w:b/>
      <w:bCs/>
      <w:sz w:val="22"/>
      <w:szCs w:val="22"/>
    </w:rPr>
  </w:style>
  <w:style w:type="paragraph" w:styleId="Rubrik7">
    <w:name w:val="heading 7"/>
    <w:basedOn w:val="Normal"/>
    <w:next w:val="Normal"/>
    <w:qFormat/>
    <w:pPr>
      <w:numPr>
        <w:ilvl w:val="6"/>
        <w:numId w:val="43"/>
      </w:numPr>
      <w:spacing w:before="240" w:after="60"/>
      <w:outlineLvl w:val="6"/>
    </w:pPr>
  </w:style>
  <w:style w:type="paragraph" w:styleId="Rubrik8">
    <w:name w:val="heading 8"/>
    <w:basedOn w:val="Normal"/>
    <w:next w:val="Normal"/>
    <w:qFormat/>
    <w:pPr>
      <w:numPr>
        <w:ilvl w:val="7"/>
        <w:numId w:val="44"/>
      </w:numPr>
      <w:spacing w:before="240" w:after="60"/>
      <w:outlineLvl w:val="7"/>
    </w:pPr>
    <w:rPr>
      <w:i/>
      <w:iCs/>
    </w:rPr>
  </w:style>
  <w:style w:type="paragraph" w:styleId="Rubrik9">
    <w:name w:val="heading 9"/>
    <w:basedOn w:val="Normal"/>
    <w:next w:val="Normal"/>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dstrike w:val="0"/>
      <w:color w:val="0000FF"/>
      <w:u w:val="none"/>
      <w:effect w:val="none"/>
    </w:rPr>
  </w:style>
  <w:style w:type="paragraph" w:styleId="Punktlista3">
    <w:name w:val="List Bullet 3"/>
    <w:basedOn w:val="Normal"/>
    <w:autoRedefine/>
    <w:pPr>
      <w:numPr>
        <w:numId w:val="8"/>
      </w:numPr>
    </w:pPr>
  </w:style>
  <w:style w:type="paragraph" w:styleId="Brdtextmedindrag">
    <w:name w:val="Body Text Indent"/>
    <w:basedOn w:val="Normal"/>
    <w:pPr>
      <w:spacing w:after="120"/>
      <w:ind w:left="283"/>
    </w:pPr>
  </w:style>
  <w:style w:type="paragraph" w:styleId="Brdtextmedfrstaindrag2">
    <w:name w:val="Body Text First Indent 2"/>
    <w:basedOn w:val="Brdtextmedindrag"/>
    <w:pPr>
      <w:ind w:firstLine="210"/>
    </w:pPr>
  </w:style>
  <w:style w:type="paragraph" w:styleId="Sidhuvud">
    <w:name w:val="header"/>
    <w:basedOn w:val="Normal"/>
    <w:pPr>
      <w:tabs>
        <w:tab w:val="right" w:pos="8732"/>
      </w:tabs>
    </w:pPr>
    <w:rPr>
      <w:rFonts w:ascii="Arial" w:hAnsi="Arial" w:cs="Arial"/>
      <w:sz w:val="16"/>
    </w:rPr>
  </w:style>
  <w:style w:type="paragraph" w:styleId="Sidfot">
    <w:name w:val="footer"/>
    <w:basedOn w:val="Normal"/>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uiPriority w:val="39"/>
    <w:pPr>
      <w:widowControl w:val="0"/>
      <w:tabs>
        <w:tab w:val="right" w:leader="dot" w:pos="7938"/>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9"/>
    </w:pPr>
    <w:rPr>
      <w:bCs w:val="0"/>
      <w:sz w:val="22"/>
    </w:rPr>
  </w:style>
  <w:style w:type="paragraph" w:customStyle="1" w:styleId="LagParagraf">
    <w:name w:val="LagParagraf"/>
    <w:basedOn w:val="LagKapitel"/>
    <w:next w:val="LagPararubrik"/>
    <w:rPr>
      <w:b w:val="0"/>
    </w:rPr>
  </w:style>
  <w:style w:type="paragraph" w:customStyle="1" w:styleId="LagPararubrik">
    <w:name w:val="LagPararubrik"/>
    <w:basedOn w:val="LagKapitel"/>
    <w:next w:val="ANormal"/>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character" w:styleId="Olstomnmnande">
    <w:name w:val="Unresolved Mention"/>
    <w:basedOn w:val="Standardstycketeckensnitt"/>
    <w:uiPriority w:val="99"/>
    <w:semiHidden/>
    <w:unhideWhenUsed/>
    <w:rsid w:val="00063DF5"/>
    <w:rPr>
      <w:color w:val="605E5C"/>
      <w:shd w:val="clear" w:color="auto" w:fill="E1DFDD"/>
    </w:rPr>
  </w:style>
  <w:style w:type="paragraph" w:styleId="Liststycke">
    <w:name w:val="List Paragraph"/>
    <w:basedOn w:val="Normal"/>
    <w:uiPriority w:val="34"/>
    <w:qFormat/>
    <w:rsid w:val="00BE0A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eringen.ax/alandsk-lagstiftning/alex/19995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J:\Mallar\Lagberedning\LS-Paralle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83D14-6CA0-4E9B-9435-ACFB9F683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LS-Parallell.dot</Template>
  <TotalTime>0</TotalTime>
  <Pages>24</Pages>
  <Words>9266</Words>
  <Characters>49111</Characters>
  <Application>Microsoft Office Word</Application>
  <DocSecurity>0</DocSecurity>
  <Lines>409</Lines>
  <Paragraphs>116</Paragraphs>
  <ScaleCrop>false</ScaleCrop>
  <HeadingPairs>
    <vt:vector size="2" baseType="variant">
      <vt:variant>
        <vt:lpstr>Rubrik</vt:lpstr>
      </vt:variant>
      <vt:variant>
        <vt:i4>1</vt:i4>
      </vt:variant>
    </vt:vector>
  </HeadingPairs>
  <TitlesOfParts>
    <vt:vector size="1" baseType="lpstr">
      <vt:lpstr>NyLS-Parallell</vt:lpstr>
    </vt:vector>
  </TitlesOfParts>
  <Company>Ålands landskapsstyrelse</Company>
  <LinksUpToDate>false</LinksUpToDate>
  <CharactersWithSpaces>58261</CharactersWithSpaces>
  <SharedDoc>false</SharedDoc>
  <HLinks>
    <vt:vector size="12" baseType="variant">
      <vt:variant>
        <vt:i4>1310783</vt:i4>
      </vt:variant>
      <vt:variant>
        <vt:i4>8</vt:i4>
      </vt:variant>
      <vt:variant>
        <vt:i4>0</vt:i4>
      </vt:variant>
      <vt:variant>
        <vt:i4>5</vt:i4>
      </vt:variant>
      <vt:variant>
        <vt:lpwstr/>
      </vt:variant>
      <vt:variant>
        <vt:lpwstr>_Toc530991380</vt:lpwstr>
      </vt:variant>
      <vt:variant>
        <vt:i4>1769535</vt:i4>
      </vt:variant>
      <vt:variant>
        <vt:i4>2</vt:i4>
      </vt:variant>
      <vt:variant>
        <vt:i4>0</vt:i4>
      </vt:variant>
      <vt:variant>
        <vt:i4>5</vt:i4>
      </vt:variant>
      <vt:variant>
        <vt:lpwstr/>
      </vt:variant>
      <vt:variant>
        <vt:lpwstr>_Toc530991379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NyLS-Parallell</dc:title>
  <dc:subject>Ny parallellmall</dc:subject>
  <dc:creator>Alexandra Favorin</dc:creator>
  <cp:keywords/>
  <dc:description/>
  <cp:lastModifiedBy>Jessica Laaksonen</cp:lastModifiedBy>
  <cp:revision>2</cp:revision>
  <cp:lastPrinted>2025-08-20T05:33:00Z</cp:lastPrinted>
  <dcterms:created xsi:type="dcterms:W3CDTF">2025-12-18T12:55:00Z</dcterms:created>
  <dcterms:modified xsi:type="dcterms:W3CDTF">2025-12-18T12:55:00Z</dcterms:modified>
</cp:coreProperties>
</file>