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612F08" w14:paraId="30F810AB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4FF4B953" w14:textId="77777777" w:rsidR="00612F08" w:rsidRDefault="00594EF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2CB44D30" wp14:editId="1C01FC56">
                  <wp:extent cx="476250" cy="685800"/>
                  <wp:effectExtent l="0" t="0" r="0" b="0"/>
                  <wp:docPr id="1" name="Bild 1" descr="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A768C7A" w14:textId="77777777" w:rsidR="00612F08" w:rsidRDefault="00594EFA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133A372D" wp14:editId="3B637B36">
                  <wp:extent cx="50800" cy="50800"/>
                  <wp:effectExtent l="0" t="0" r="0" b="0"/>
                  <wp:docPr id="2" name="Bild 2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F08" w14:paraId="7F75B9B7" w14:textId="77777777">
        <w:trPr>
          <w:cantSplit/>
          <w:trHeight w:val="299"/>
        </w:trPr>
        <w:tc>
          <w:tcPr>
            <w:tcW w:w="861" w:type="dxa"/>
            <w:vMerge/>
          </w:tcPr>
          <w:p w14:paraId="37A43CC6" w14:textId="77777777" w:rsidR="00612F08" w:rsidRDefault="00612F08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2BC4ACD" w14:textId="77777777" w:rsidR="00612F08" w:rsidRDefault="00612F08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7C8E7043" w14:textId="4283A665" w:rsidR="00612F08" w:rsidRDefault="003C3667" w:rsidP="009B7042">
            <w:pPr>
              <w:pStyle w:val="xDokTypNr"/>
            </w:pPr>
            <w:r>
              <w:t xml:space="preserve">REDOGÖRELSE </w:t>
            </w:r>
            <w:r w:rsidR="005A3F73">
              <w:t xml:space="preserve">nr </w:t>
            </w:r>
            <w:r w:rsidR="00C93C20">
              <w:t>1</w:t>
            </w:r>
            <w:r w:rsidR="005A3F73">
              <w:t>/</w:t>
            </w:r>
            <w:proofErr w:type="gramStart"/>
            <w:r>
              <w:t>20</w:t>
            </w:r>
            <w:r w:rsidR="00C93C20">
              <w:t>2</w:t>
            </w:r>
            <w:r w:rsidR="00571D1C">
              <w:t>5-2026</w:t>
            </w:r>
            <w:proofErr w:type="gramEnd"/>
          </w:p>
        </w:tc>
      </w:tr>
      <w:tr w:rsidR="00612F08" w14:paraId="4EBEEBBC" w14:textId="77777777">
        <w:trPr>
          <w:cantSplit/>
          <w:trHeight w:val="238"/>
        </w:trPr>
        <w:tc>
          <w:tcPr>
            <w:tcW w:w="861" w:type="dxa"/>
            <w:vMerge/>
          </w:tcPr>
          <w:p w14:paraId="62629997" w14:textId="77777777" w:rsidR="00612F08" w:rsidRDefault="00612F08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BAB1649" w14:textId="77777777" w:rsidR="00612F08" w:rsidRDefault="00612F08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D82E5F4" w14:textId="77777777" w:rsidR="00612F08" w:rsidRDefault="00612F08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1BCB029" w14:textId="77777777" w:rsidR="00612F08" w:rsidRDefault="00612F08">
            <w:pPr>
              <w:pStyle w:val="xLedtext"/>
            </w:pPr>
          </w:p>
        </w:tc>
      </w:tr>
      <w:tr w:rsidR="00612F08" w14:paraId="2B3E94CC" w14:textId="77777777">
        <w:trPr>
          <w:cantSplit/>
          <w:trHeight w:val="238"/>
        </w:trPr>
        <w:tc>
          <w:tcPr>
            <w:tcW w:w="861" w:type="dxa"/>
            <w:vMerge/>
          </w:tcPr>
          <w:p w14:paraId="0D667925" w14:textId="77777777" w:rsidR="00612F08" w:rsidRDefault="00612F08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F423EDC" w14:textId="77777777" w:rsidR="00612F08" w:rsidRDefault="00612F08">
            <w:pPr>
              <w:pStyle w:val="xAvsandare2"/>
            </w:pPr>
            <w:r>
              <w:t>Finans- och näringsutskottet</w:t>
            </w:r>
          </w:p>
        </w:tc>
        <w:tc>
          <w:tcPr>
            <w:tcW w:w="1725" w:type="dxa"/>
            <w:vAlign w:val="center"/>
          </w:tcPr>
          <w:p w14:paraId="1B723D2A" w14:textId="6CBC370F" w:rsidR="00612F08" w:rsidRDefault="003C3667" w:rsidP="00DD6268">
            <w:pPr>
              <w:pStyle w:val="xDatum1"/>
            </w:pPr>
            <w:r w:rsidRPr="00EE2FEC">
              <w:t>20</w:t>
            </w:r>
            <w:r w:rsidR="00C93C20">
              <w:t>2</w:t>
            </w:r>
            <w:r w:rsidR="00690703">
              <w:t>6</w:t>
            </w:r>
            <w:r w:rsidR="003F7ADB" w:rsidRPr="00EE2FEC">
              <w:t>-</w:t>
            </w:r>
            <w:r w:rsidR="001C3747">
              <w:t>0</w:t>
            </w:r>
            <w:r w:rsidR="00690703">
              <w:t>2</w:t>
            </w:r>
            <w:r w:rsidRPr="00EE2FEC">
              <w:t>-</w:t>
            </w:r>
            <w:r w:rsidR="00690703">
              <w:t>12</w:t>
            </w:r>
          </w:p>
        </w:tc>
        <w:tc>
          <w:tcPr>
            <w:tcW w:w="2563" w:type="dxa"/>
            <w:vAlign w:val="center"/>
          </w:tcPr>
          <w:p w14:paraId="08A1336D" w14:textId="77777777" w:rsidR="00612F08" w:rsidRDefault="00612F08">
            <w:pPr>
              <w:pStyle w:val="xBeteckning1"/>
            </w:pPr>
          </w:p>
        </w:tc>
      </w:tr>
      <w:tr w:rsidR="00612F08" w14:paraId="692CA192" w14:textId="77777777">
        <w:trPr>
          <w:cantSplit/>
          <w:trHeight w:val="238"/>
        </w:trPr>
        <w:tc>
          <w:tcPr>
            <w:tcW w:w="861" w:type="dxa"/>
            <w:vMerge/>
          </w:tcPr>
          <w:p w14:paraId="1ADF126E" w14:textId="77777777" w:rsidR="00612F08" w:rsidRDefault="00612F08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AD2C1E6" w14:textId="77777777" w:rsidR="00612F08" w:rsidRDefault="00612F08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265A0C0" w14:textId="77777777" w:rsidR="00612F08" w:rsidRDefault="00612F08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FD49389" w14:textId="77777777" w:rsidR="00612F08" w:rsidRDefault="00612F08">
            <w:pPr>
              <w:pStyle w:val="xLedtext"/>
            </w:pPr>
          </w:p>
        </w:tc>
      </w:tr>
      <w:tr w:rsidR="00612F08" w14:paraId="1E36C358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03F54B9" w14:textId="77777777" w:rsidR="00612F08" w:rsidRDefault="00612F08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48A2329F" w14:textId="77777777" w:rsidR="00612F08" w:rsidRDefault="00612F08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17CC984" w14:textId="77777777" w:rsidR="00612F08" w:rsidRDefault="00612F08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B4B98ED" w14:textId="77777777" w:rsidR="00612F08" w:rsidRDefault="00612F08">
            <w:pPr>
              <w:pStyle w:val="xBeteckning2"/>
            </w:pPr>
          </w:p>
        </w:tc>
      </w:tr>
      <w:tr w:rsidR="00612F08" w14:paraId="2B42698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5F0DB90" w14:textId="77777777" w:rsidR="00612F08" w:rsidRDefault="00612F08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423FFEC" w14:textId="77777777" w:rsidR="00612F08" w:rsidRDefault="00612F08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241DEE0F" w14:textId="77777777" w:rsidR="00612F08" w:rsidRDefault="00612F08">
            <w:pPr>
              <w:pStyle w:val="xLedtext"/>
              <w:rPr>
                <w:b/>
                <w:bCs/>
              </w:rPr>
            </w:pPr>
          </w:p>
        </w:tc>
      </w:tr>
      <w:tr w:rsidR="00612F08" w14:paraId="2AEA0E24" w14:textId="77777777">
        <w:trPr>
          <w:cantSplit/>
          <w:trHeight w:val="238"/>
        </w:trPr>
        <w:tc>
          <w:tcPr>
            <w:tcW w:w="861" w:type="dxa"/>
          </w:tcPr>
          <w:p w14:paraId="2DD71CBC" w14:textId="77777777" w:rsidR="00612F08" w:rsidRDefault="00612F08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30763715" w14:textId="77777777" w:rsidR="00612F08" w:rsidRDefault="00612F08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422BF1DA" w14:textId="77777777" w:rsidR="00612F08" w:rsidRDefault="00612F08">
            <w:pPr>
              <w:pStyle w:val="xMottagare1"/>
              <w:tabs>
                <w:tab w:val="left" w:pos="2349"/>
              </w:tabs>
            </w:pPr>
          </w:p>
        </w:tc>
      </w:tr>
      <w:tr w:rsidR="00612F08" w14:paraId="1BA5C7BB" w14:textId="77777777">
        <w:trPr>
          <w:cantSplit/>
          <w:trHeight w:val="238"/>
        </w:trPr>
        <w:tc>
          <w:tcPr>
            <w:tcW w:w="861" w:type="dxa"/>
          </w:tcPr>
          <w:p w14:paraId="702D3BAA" w14:textId="77777777" w:rsidR="00612F08" w:rsidRDefault="00612F08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256D8A1" w14:textId="77777777" w:rsidR="00612F08" w:rsidRDefault="00612F08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8C1534F" w14:textId="77777777" w:rsidR="00612F08" w:rsidRDefault="00612F08">
            <w:pPr>
              <w:pStyle w:val="xCelltext"/>
            </w:pPr>
          </w:p>
        </w:tc>
      </w:tr>
      <w:tr w:rsidR="00612F08" w14:paraId="1C204982" w14:textId="77777777">
        <w:trPr>
          <w:cantSplit/>
          <w:trHeight w:val="238"/>
        </w:trPr>
        <w:tc>
          <w:tcPr>
            <w:tcW w:w="861" w:type="dxa"/>
          </w:tcPr>
          <w:p w14:paraId="41EC1618" w14:textId="77777777" w:rsidR="00612F08" w:rsidRDefault="00612F08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918634C" w14:textId="77777777" w:rsidR="00612F08" w:rsidRDefault="00612F08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7A62683" w14:textId="77777777" w:rsidR="00612F08" w:rsidRDefault="00612F08">
            <w:pPr>
              <w:pStyle w:val="xCelltext"/>
            </w:pPr>
          </w:p>
        </w:tc>
      </w:tr>
      <w:tr w:rsidR="00612F08" w14:paraId="4F9C5ADF" w14:textId="77777777">
        <w:trPr>
          <w:cantSplit/>
          <w:trHeight w:val="238"/>
        </w:trPr>
        <w:tc>
          <w:tcPr>
            <w:tcW w:w="861" w:type="dxa"/>
          </w:tcPr>
          <w:p w14:paraId="1DB0B282" w14:textId="77777777" w:rsidR="00612F08" w:rsidRDefault="00612F08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EBCD422" w14:textId="77777777" w:rsidR="00612F08" w:rsidRDefault="00612F08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D22EAF3" w14:textId="77777777" w:rsidR="00612F08" w:rsidRDefault="00612F08">
            <w:pPr>
              <w:pStyle w:val="xCelltext"/>
            </w:pPr>
          </w:p>
        </w:tc>
      </w:tr>
      <w:tr w:rsidR="00612F08" w14:paraId="4DE8A87A" w14:textId="77777777">
        <w:trPr>
          <w:cantSplit/>
          <w:trHeight w:val="238"/>
        </w:trPr>
        <w:tc>
          <w:tcPr>
            <w:tcW w:w="861" w:type="dxa"/>
          </w:tcPr>
          <w:p w14:paraId="3C56FABF" w14:textId="77777777" w:rsidR="00612F08" w:rsidRDefault="00612F08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FDE5424" w14:textId="77777777" w:rsidR="00612F08" w:rsidRDefault="00612F08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F4ED25A" w14:textId="77777777" w:rsidR="00612F08" w:rsidRDefault="00612F08">
            <w:pPr>
              <w:pStyle w:val="xCelltext"/>
            </w:pPr>
          </w:p>
        </w:tc>
      </w:tr>
    </w:tbl>
    <w:p w14:paraId="71942BBB" w14:textId="77777777" w:rsidR="00612F08" w:rsidRDefault="00612F08">
      <w:pPr>
        <w:rPr>
          <w:b/>
          <w:bCs/>
        </w:rPr>
        <w:sectPr w:rsidR="00612F08">
          <w:footerReference w:type="even" r:id="rId12"/>
          <w:footerReference w:type="default" r:id="rId13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C5E95D9" w14:textId="77777777" w:rsidR="00612F08" w:rsidRDefault="00612F08">
      <w:pPr>
        <w:pStyle w:val="ArendeOverRubrik"/>
      </w:pPr>
      <w:r>
        <w:t xml:space="preserve">Finans- och näringsutskottets redogörelse </w:t>
      </w:r>
    </w:p>
    <w:p w14:paraId="33A79BD8" w14:textId="0CBDB906" w:rsidR="00612F08" w:rsidRDefault="00612F08">
      <w:pPr>
        <w:pStyle w:val="ArendeRubrik"/>
      </w:pPr>
      <w:r>
        <w:t xml:space="preserve">Behandling av ärenden rörande landskapets tjänstekollektivavtal </w:t>
      </w:r>
      <w:r w:rsidR="00B96633">
        <w:t>under</w:t>
      </w:r>
      <w:r w:rsidR="003C3667">
        <w:t xml:space="preserve"> år 20</w:t>
      </w:r>
      <w:r w:rsidR="007F00C2">
        <w:t>2</w:t>
      </w:r>
      <w:r w:rsidR="00571D1C">
        <w:t xml:space="preserve">3 </w:t>
      </w:r>
      <w:r w:rsidR="00E96399">
        <w:rPr>
          <w:szCs w:val="22"/>
        </w:rPr>
        <w:t>–</w:t>
      </w:r>
      <w:r w:rsidR="00571D1C">
        <w:t xml:space="preserve"> 2025</w:t>
      </w:r>
    </w:p>
    <w:p w14:paraId="40128A88" w14:textId="77777777" w:rsidR="000E4D4F" w:rsidRDefault="000E4D4F" w:rsidP="00CB038A">
      <w:pPr>
        <w:pStyle w:val="ArendeUnderRubrik"/>
        <w:numPr>
          <w:ilvl w:val="0"/>
          <w:numId w:val="0"/>
        </w:numPr>
        <w:rPr>
          <w:color w:val="FF0000"/>
        </w:rPr>
      </w:pPr>
    </w:p>
    <w:p w14:paraId="22594DD0" w14:textId="77777777" w:rsidR="003D3847" w:rsidRPr="003D3847" w:rsidRDefault="003D3847" w:rsidP="009B7042"/>
    <w:p w14:paraId="570AE633" w14:textId="0084DA81" w:rsidR="00612F08" w:rsidRDefault="00612F08" w:rsidP="00163739">
      <w:pPr>
        <w:pStyle w:val="ANormal"/>
      </w:pPr>
      <w:r>
        <w:t>Finans</w:t>
      </w:r>
      <w:r w:rsidR="00BC1512">
        <w:t>- och närings</w:t>
      </w:r>
      <w:r>
        <w:t>utskottet sk</w:t>
      </w:r>
      <w:r w:rsidR="003C3667">
        <w:t>a</w:t>
      </w:r>
      <w:r w:rsidR="008F0050">
        <w:t xml:space="preserve"> </w:t>
      </w:r>
      <w:r w:rsidR="003C3667">
        <w:t xml:space="preserve">i enlighet </w:t>
      </w:r>
      <w:r w:rsidR="003C3667" w:rsidRPr="003C3667">
        <w:t xml:space="preserve">med 21 § 5 mom. </w:t>
      </w:r>
      <w:r w:rsidR="007F00C2">
        <w:t>a</w:t>
      </w:r>
      <w:r w:rsidR="003C3667" w:rsidRPr="003C3667">
        <w:t>rbetsordning</w:t>
      </w:r>
      <w:r w:rsidR="003C3667">
        <w:t>en</w:t>
      </w:r>
      <w:r w:rsidR="00571D1C">
        <w:t xml:space="preserve"> (2015:87)</w:t>
      </w:r>
      <w:r w:rsidR="003C3667">
        <w:t xml:space="preserve"> för</w:t>
      </w:r>
      <w:r w:rsidR="003856B0">
        <w:t xml:space="preserve"> Ålands lagting,</w:t>
      </w:r>
      <w:r w:rsidR="003C3667">
        <w:t xml:space="preserve"> </w:t>
      </w:r>
      <w:r w:rsidR="003856B0">
        <w:t xml:space="preserve">avge en skriftlig redogörelse </w:t>
      </w:r>
      <w:r w:rsidR="006D1ADC">
        <w:t xml:space="preserve">till </w:t>
      </w:r>
      <w:r w:rsidR="003C3667">
        <w:t xml:space="preserve">Ålands lagting </w:t>
      </w:r>
      <w:r w:rsidR="002F6348" w:rsidRPr="002F6348">
        <w:t>beträffande handläggningen av ärenden som rör tjänstekollektivavtal.</w:t>
      </w:r>
    </w:p>
    <w:p w14:paraId="582E10DC" w14:textId="77777777" w:rsidR="00612F08" w:rsidRDefault="00612F08">
      <w:pPr>
        <w:pStyle w:val="ANormal"/>
      </w:pPr>
      <w:r>
        <w:t xml:space="preserve">    </w:t>
      </w:r>
    </w:p>
    <w:p w14:paraId="7A49BC0F" w14:textId="77777777" w:rsidR="00612F08" w:rsidRDefault="00612F08">
      <w:pPr>
        <w:pStyle w:val="rubrikb0"/>
      </w:pPr>
      <w:r>
        <w:t>Avtal som utskottet har godkänt</w:t>
      </w:r>
    </w:p>
    <w:p w14:paraId="79C07A1D" w14:textId="77777777" w:rsidR="00612F08" w:rsidRDefault="00612F08" w:rsidP="009B7042">
      <w:pPr>
        <w:pStyle w:val="rubrikmellanrum0"/>
      </w:pPr>
      <w:r>
        <w:t> </w:t>
      </w:r>
    </w:p>
    <w:p w14:paraId="60F313E1" w14:textId="77777777" w:rsidR="00571D1C" w:rsidRDefault="00571D1C" w:rsidP="009B7042">
      <w:pPr>
        <w:pStyle w:val="rubrikmellanrum0"/>
      </w:pPr>
    </w:p>
    <w:p w14:paraId="66DA858E" w14:textId="6FBCD20D" w:rsidR="00571D1C" w:rsidRDefault="00571D1C" w:rsidP="009B7042">
      <w:pPr>
        <w:pStyle w:val="rubrikmellanrum0"/>
      </w:pPr>
    </w:p>
    <w:p w14:paraId="6A8464E2" w14:textId="77777777" w:rsidR="00571D1C" w:rsidRDefault="00571D1C" w:rsidP="009B7042">
      <w:pPr>
        <w:pStyle w:val="rubrikmellanrum0"/>
      </w:pPr>
    </w:p>
    <w:p w14:paraId="6A7C7F6A" w14:textId="4BA0E019" w:rsidR="0005356E" w:rsidRDefault="006D1ADC" w:rsidP="006D1ADC">
      <w:pPr>
        <w:pStyle w:val="ANormal"/>
        <w:rPr>
          <w:szCs w:val="22"/>
        </w:rPr>
      </w:pPr>
      <w:r>
        <w:t xml:space="preserve">Utskottet har den 19 januari 2023 godkänt ett </w:t>
      </w:r>
      <w:r w:rsidRPr="00282118">
        <w:rPr>
          <w:szCs w:val="22"/>
        </w:rPr>
        <w:t xml:space="preserve">tjänstekollektivavtalsprotokoll från den </w:t>
      </w:r>
      <w:r>
        <w:rPr>
          <w:szCs w:val="22"/>
        </w:rPr>
        <w:t>11 januari</w:t>
      </w:r>
      <w:r w:rsidRPr="00282118">
        <w:rPr>
          <w:szCs w:val="22"/>
        </w:rPr>
        <w:t xml:space="preserve"> 202</w:t>
      </w:r>
      <w:r>
        <w:rPr>
          <w:szCs w:val="22"/>
        </w:rPr>
        <w:t>3</w:t>
      </w:r>
      <w:r w:rsidRPr="00282118">
        <w:rPr>
          <w:szCs w:val="22"/>
        </w:rPr>
        <w:t xml:space="preserve"> </w:t>
      </w:r>
      <w:r w:rsidRPr="00571D1C">
        <w:rPr>
          <w:szCs w:val="22"/>
        </w:rPr>
        <w:t>gällande anställningsvillkor för landskapets tjänstemän</w:t>
      </w:r>
      <w:r>
        <w:rPr>
          <w:szCs w:val="22"/>
        </w:rPr>
        <w:t>, för landskapets läkare och tandläkare samt för landskapets undervisningspersonal</w:t>
      </w:r>
      <w:r w:rsidRPr="00282118">
        <w:rPr>
          <w:szCs w:val="22"/>
        </w:rPr>
        <w:t>. Avtalet har slutits mellan Ålands l</w:t>
      </w:r>
      <w:r>
        <w:rPr>
          <w:szCs w:val="22"/>
        </w:rPr>
        <w:t>andskapsregering</w:t>
      </w:r>
      <w:r w:rsidRPr="00282118">
        <w:rPr>
          <w:szCs w:val="22"/>
        </w:rPr>
        <w:t xml:space="preserve"> som arbetsgivare samt Akava-Åland r.f.</w:t>
      </w:r>
      <w:r>
        <w:rPr>
          <w:szCs w:val="22"/>
        </w:rPr>
        <w:t xml:space="preserve">, Fackorganisationen för offentligt anställda på Åland (FOA-Å) r.f., </w:t>
      </w:r>
      <w:proofErr w:type="spellStart"/>
      <w:r>
        <w:rPr>
          <w:szCs w:val="22"/>
        </w:rPr>
        <w:t>Tehys</w:t>
      </w:r>
      <w:proofErr w:type="spellEnd"/>
      <w:r>
        <w:rPr>
          <w:szCs w:val="22"/>
        </w:rPr>
        <w:t xml:space="preserve"> fackavdelning på Åland r.f.,</w:t>
      </w:r>
      <w:r w:rsidRPr="00282118">
        <w:rPr>
          <w:szCs w:val="22"/>
        </w:rPr>
        <w:t xml:space="preserve"> Tjänstemannaorganisationerna på Åland (TCÅ) r.f.</w:t>
      </w:r>
      <w:r>
        <w:rPr>
          <w:szCs w:val="22"/>
        </w:rPr>
        <w:t xml:space="preserve"> och Ålands Tekniska Funktionärsorganisationers Centralförbund (ÅTFC) </w:t>
      </w:r>
      <w:proofErr w:type="spellStart"/>
      <w:r>
        <w:rPr>
          <w:szCs w:val="22"/>
        </w:rPr>
        <w:t>rf</w:t>
      </w:r>
      <w:proofErr w:type="spellEnd"/>
      <w:r>
        <w:rPr>
          <w:szCs w:val="22"/>
        </w:rPr>
        <w:t>.</w:t>
      </w:r>
      <w:r w:rsidRPr="00282118">
        <w:rPr>
          <w:szCs w:val="22"/>
        </w:rPr>
        <w:t xml:space="preserve"> Avtalet avser perioden 1.</w:t>
      </w:r>
      <w:r>
        <w:rPr>
          <w:szCs w:val="22"/>
        </w:rPr>
        <w:t>3</w:t>
      </w:r>
      <w:r w:rsidRPr="00282118">
        <w:rPr>
          <w:szCs w:val="22"/>
        </w:rPr>
        <w:t>.202</w:t>
      </w:r>
      <w:r>
        <w:rPr>
          <w:szCs w:val="22"/>
        </w:rPr>
        <w:t>2</w:t>
      </w:r>
      <w:r w:rsidRPr="00282118">
        <w:rPr>
          <w:szCs w:val="22"/>
        </w:rPr>
        <w:t>-</w:t>
      </w:r>
      <w:r>
        <w:rPr>
          <w:szCs w:val="22"/>
        </w:rPr>
        <w:t>30</w:t>
      </w:r>
      <w:r w:rsidRPr="00282118">
        <w:rPr>
          <w:szCs w:val="22"/>
        </w:rPr>
        <w:t>.</w:t>
      </w:r>
      <w:r>
        <w:rPr>
          <w:szCs w:val="22"/>
        </w:rPr>
        <w:t>4</w:t>
      </w:r>
      <w:r w:rsidRPr="00282118">
        <w:rPr>
          <w:szCs w:val="22"/>
        </w:rPr>
        <w:t>.202</w:t>
      </w:r>
      <w:r>
        <w:rPr>
          <w:szCs w:val="22"/>
        </w:rPr>
        <w:t xml:space="preserve">5 för landskapets tjänstemän och landskapets läkare </w:t>
      </w:r>
      <w:r w:rsidR="00416534">
        <w:rPr>
          <w:szCs w:val="22"/>
        </w:rPr>
        <w:t>samt</w:t>
      </w:r>
      <w:r>
        <w:rPr>
          <w:szCs w:val="22"/>
        </w:rPr>
        <w:t xml:space="preserve"> tandläkare. Avtalet avser perioden 1.8.2022 – 31.7.2025 för landskapets undervisningspersonal.</w:t>
      </w:r>
    </w:p>
    <w:p w14:paraId="334B336F" w14:textId="77777777" w:rsidR="0005356E" w:rsidRDefault="0005356E" w:rsidP="00FD5B6A">
      <w:pPr>
        <w:pStyle w:val="ANormal"/>
      </w:pPr>
      <w:r>
        <w:rPr>
          <w:szCs w:val="22"/>
        </w:rPr>
        <w:tab/>
      </w:r>
      <w:r w:rsidR="006D1ADC">
        <w:t xml:space="preserve">Utskottet har den 9 mars 2023 godkänt ett </w:t>
      </w:r>
      <w:r w:rsidR="006D1ADC" w:rsidRPr="62993792">
        <w:t>tjänstekollektivavtalsprotokoll från den 12 januari 2023</w:t>
      </w:r>
      <w:r w:rsidR="006D1ADC" w:rsidRPr="00282118">
        <w:rPr>
          <w:szCs w:val="22"/>
        </w:rPr>
        <w:t xml:space="preserve"> </w:t>
      </w:r>
      <w:r w:rsidR="006D1ADC" w:rsidRPr="62993792">
        <w:t>gällande anställningsvillkor för lagtingets personal. Avtalet har slutits mellan Ålands</w:t>
      </w:r>
      <w:r w:rsidR="003856B0" w:rsidRPr="62993792">
        <w:t xml:space="preserve"> lagting</w:t>
      </w:r>
      <w:r w:rsidR="006D1ADC" w:rsidRPr="62993792">
        <w:t xml:space="preserve"> som arbetsgivare samt Akava-Åland r.f., Fackorganisationen för offentligt anställda på Åland (FOA-Å) r.f. och Tjänstemannaorganisationerna på Åland (TCÅ) r.f.</w:t>
      </w:r>
      <w:r w:rsidR="003856B0">
        <w:rPr>
          <w:szCs w:val="22"/>
        </w:rPr>
        <w:t xml:space="preserve"> </w:t>
      </w:r>
      <w:r w:rsidR="006D1ADC" w:rsidRPr="62993792">
        <w:t>Avtalet avser perioden 1.3.2022</w:t>
      </w:r>
      <w:r w:rsidR="006D1ADC" w:rsidRPr="00282118">
        <w:rPr>
          <w:szCs w:val="22"/>
        </w:rPr>
        <w:t>-</w:t>
      </w:r>
      <w:r w:rsidR="006D1ADC" w:rsidRPr="62993792">
        <w:t>30</w:t>
      </w:r>
      <w:r w:rsidR="006D1ADC" w:rsidRPr="00282118">
        <w:rPr>
          <w:szCs w:val="22"/>
        </w:rPr>
        <w:t>.</w:t>
      </w:r>
      <w:r w:rsidR="006D1ADC" w:rsidRPr="62993792">
        <w:t>4.2025</w:t>
      </w:r>
      <w:r w:rsidR="003856B0">
        <w:rPr>
          <w:szCs w:val="22"/>
        </w:rPr>
        <w:t>.</w:t>
      </w:r>
    </w:p>
    <w:p w14:paraId="6D6E50BC" w14:textId="2E7198F0" w:rsidR="0005356E" w:rsidRDefault="0005356E" w:rsidP="62993792">
      <w:pPr>
        <w:pStyle w:val="ANormal"/>
      </w:pPr>
      <w:r>
        <w:rPr>
          <w:szCs w:val="22"/>
        </w:rPr>
        <w:tab/>
      </w:r>
      <w:r w:rsidR="00FD5B6A">
        <w:t xml:space="preserve">Utskottet har den </w:t>
      </w:r>
      <w:r w:rsidR="00571D1C">
        <w:t>4</w:t>
      </w:r>
      <w:r w:rsidR="00667829">
        <w:t xml:space="preserve"> </w:t>
      </w:r>
      <w:r w:rsidR="00571D1C">
        <w:t>december</w:t>
      </w:r>
      <w:r w:rsidR="00FD5B6A">
        <w:t xml:space="preserve"> 202</w:t>
      </w:r>
      <w:r w:rsidR="00571D1C">
        <w:t>5</w:t>
      </w:r>
      <w:r w:rsidR="00FD5B6A">
        <w:t xml:space="preserve"> godkänt ett </w:t>
      </w:r>
      <w:r w:rsidR="00FD5B6A" w:rsidRPr="62993792">
        <w:t xml:space="preserve">tjänstekollektivavtalsprotokoll från den </w:t>
      </w:r>
      <w:r w:rsidR="00571D1C" w:rsidRPr="62993792">
        <w:t>24 november</w:t>
      </w:r>
      <w:r w:rsidR="00FD5B6A" w:rsidRPr="62993792">
        <w:t xml:space="preserve"> 202</w:t>
      </w:r>
      <w:r w:rsidR="00571D1C" w:rsidRPr="62993792">
        <w:t>5</w:t>
      </w:r>
      <w:r w:rsidR="00FD5B6A" w:rsidRPr="00282118">
        <w:rPr>
          <w:szCs w:val="22"/>
        </w:rPr>
        <w:t xml:space="preserve"> </w:t>
      </w:r>
      <w:r w:rsidR="00571D1C" w:rsidRPr="62993792">
        <w:t>gällande anställningsvillkor för landskapets tjänstemän och tjänstemännen vid Ålands hälso- och sjukvård</w:t>
      </w:r>
      <w:r w:rsidR="00FD5B6A" w:rsidRPr="62993792">
        <w:t>. Avtalet har slutits mellan Ålands l</w:t>
      </w:r>
      <w:r w:rsidR="00667829" w:rsidRPr="62993792">
        <w:t>andskapsregering</w:t>
      </w:r>
      <w:r w:rsidR="00FD5B6A" w:rsidRPr="62993792">
        <w:t xml:space="preserve"> som arbetsgivare samt Akava-Åland r.f.</w:t>
      </w:r>
      <w:r w:rsidR="00690703">
        <w:rPr>
          <w:szCs w:val="22"/>
        </w:rPr>
        <w:t xml:space="preserve">, </w:t>
      </w:r>
      <w:r w:rsidR="001F2B83" w:rsidRPr="62993792">
        <w:t>Fackorganisationen för offentligt anställda på Åland (</w:t>
      </w:r>
      <w:r w:rsidR="00690703" w:rsidRPr="62993792">
        <w:t>FOA-Å</w:t>
      </w:r>
      <w:r w:rsidR="001F2B83" w:rsidRPr="62993792">
        <w:t>) r.f</w:t>
      </w:r>
      <w:r w:rsidR="00690703">
        <w:rPr>
          <w:szCs w:val="22"/>
        </w:rPr>
        <w:t>.</w:t>
      </w:r>
      <w:r w:rsidR="001F2B83">
        <w:rPr>
          <w:szCs w:val="22"/>
        </w:rPr>
        <w:t>,</w:t>
      </w:r>
      <w:r w:rsidR="00690703" w:rsidRPr="62993792">
        <w:t xml:space="preserve"> </w:t>
      </w:r>
      <w:proofErr w:type="spellStart"/>
      <w:r w:rsidR="00690703" w:rsidRPr="62993792">
        <w:t>Tehys</w:t>
      </w:r>
      <w:proofErr w:type="spellEnd"/>
      <w:r w:rsidR="00690703" w:rsidRPr="62993792">
        <w:t xml:space="preserve"> fackavdelning på Åland r</w:t>
      </w:r>
      <w:r w:rsidR="001F2B83">
        <w:rPr>
          <w:szCs w:val="22"/>
        </w:rPr>
        <w:t>.</w:t>
      </w:r>
      <w:r w:rsidR="00690703" w:rsidRPr="62993792">
        <w:t>f</w:t>
      </w:r>
      <w:r w:rsidR="001F2B83">
        <w:rPr>
          <w:szCs w:val="22"/>
        </w:rPr>
        <w:t>.</w:t>
      </w:r>
      <w:r w:rsidR="00690703">
        <w:rPr>
          <w:szCs w:val="22"/>
        </w:rPr>
        <w:t>,</w:t>
      </w:r>
      <w:r w:rsidR="00FD5B6A" w:rsidRPr="62993792">
        <w:t xml:space="preserve"> och Tjänstemannaorganisationerna på Åland (TCÅ) r.f. Avtalet avser perioden 1.</w:t>
      </w:r>
      <w:r w:rsidR="00690703" w:rsidRPr="62993792">
        <w:t>5</w:t>
      </w:r>
      <w:r w:rsidR="00FD5B6A" w:rsidRPr="62993792">
        <w:t>.202</w:t>
      </w:r>
      <w:r w:rsidR="00690703" w:rsidRPr="62993792">
        <w:t>5</w:t>
      </w:r>
      <w:r w:rsidR="00E96399">
        <w:t xml:space="preserve"> </w:t>
      </w:r>
      <w:r w:rsidR="00E96399">
        <w:rPr>
          <w:szCs w:val="22"/>
        </w:rPr>
        <w:t xml:space="preserve">– </w:t>
      </w:r>
      <w:r w:rsidR="00690703" w:rsidRPr="62993792">
        <w:t>29</w:t>
      </w:r>
      <w:r w:rsidR="00FD5B6A" w:rsidRPr="00282118">
        <w:rPr>
          <w:szCs w:val="22"/>
        </w:rPr>
        <w:t>.</w:t>
      </w:r>
      <w:r w:rsidR="00690703" w:rsidRPr="62993792">
        <w:t>2</w:t>
      </w:r>
      <w:r w:rsidR="00FD5B6A" w:rsidRPr="62993792">
        <w:t>.202</w:t>
      </w:r>
      <w:r w:rsidR="00690703" w:rsidRPr="62993792">
        <w:t>8</w:t>
      </w:r>
      <w:r w:rsidR="00FD5B6A">
        <w:rPr>
          <w:szCs w:val="22"/>
        </w:rPr>
        <w:t>.</w:t>
      </w:r>
      <w:r w:rsidR="00FD5B6A" w:rsidRPr="00282118">
        <w:rPr>
          <w:szCs w:val="22"/>
        </w:rPr>
        <w:t xml:space="preserve"> </w:t>
      </w:r>
    </w:p>
    <w:p w14:paraId="269081D0" w14:textId="193705EE" w:rsidR="003856B0" w:rsidRDefault="0005356E" w:rsidP="62993792">
      <w:pPr>
        <w:pStyle w:val="ANormal"/>
      </w:pPr>
      <w:r>
        <w:rPr>
          <w:szCs w:val="22"/>
        </w:rPr>
        <w:tab/>
      </w:r>
      <w:r w:rsidR="003856B0" w:rsidRPr="62993792">
        <w:t xml:space="preserve">Utskottet konstaterar att arbetsordning (2015:87) för Ålands lagting stipulerar att en skriftlig redogörelse till Ålands lagting ska avges årligen. Utskottet konstaterar att en skriftlig redogörelse inte uppgjorts </w:t>
      </w:r>
      <w:r w:rsidR="00F60674" w:rsidRPr="62993792">
        <w:t>för</w:t>
      </w:r>
      <w:r w:rsidR="003856B0" w:rsidRPr="62993792">
        <w:t xml:space="preserve"> år</w:t>
      </w:r>
      <w:r w:rsidR="00F60674" w:rsidRPr="62993792">
        <w:t>et</w:t>
      </w:r>
      <w:r w:rsidR="003856B0" w:rsidRPr="62993792">
        <w:t xml:space="preserve"> 202</w:t>
      </w:r>
      <w:r w:rsidR="00F60674" w:rsidRPr="62993792">
        <w:t>3 och året</w:t>
      </w:r>
      <w:r w:rsidR="000F418F">
        <w:rPr>
          <w:szCs w:val="22"/>
        </w:rPr>
        <w:t xml:space="preserve"> </w:t>
      </w:r>
      <w:r w:rsidR="00F60571" w:rsidRPr="62993792">
        <w:t>202</w:t>
      </w:r>
      <w:r w:rsidR="00F60674" w:rsidRPr="62993792">
        <w:t>4</w:t>
      </w:r>
      <w:r w:rsidR="003856B0" w:rsidRPr="62993792">
        <w:t>. Därav redo</w:t>
      </w:r>
      <w:r w:rsidR="00371B0E" w:rsidRPr="62993792">
        <w:t>visas</w:t>
      </w:r>
      <w:r w:rsidR="003856B0" w:rsidRPr="62993792">
        <w:t xml:space="preserve"> handläggningen av de tjänstekollektivavtal som utskottet behandlat år 2023 i denna redogörelse</w:t>
      </w:r>
      <w:r w:rsidR="00371F6C">
        <w:rPr>
          <w:szCs w:val="22"/>
        </w:rPr>
        <w:t>,</w:t>
      </w:r>
      <w:r w:rsidR="0021343C" w:rsidRPr="62993792">
        <w:t xml:space="preserve"> samt utskottets konstaterande att det år </w:t>
      </w:r>
      <w:r w:rsidR="003856B0" w:rsidRPr="62993792">
        <w:t>2024</w:t>
      </w:r>
      <w:r w:rsidR="0021343C" w:rsidRPr="62993792">
        <w:t xml:space="preserve"> inte har tillställ</w:t>
      </w:r>
      <w:r w:rsidR="00F60674" w:rsidRPr="62993792">
        <w:t>t</w:t>
      </w:r>
      <w:r w:rsidR="0021343C" w:rsidRPr="62993792">
        <w:t>s</w:t>
      </w:r>
      <w:r w:rsidR="000F418F">
        <w:rPr>
          <w:szCs w:val="22"/>
        </w:rPr>
        <w:t xml:space="preserve"> </w:t>
      </w:r>
      <w:r w:rsidR="003856B0" w:rsidRPr="62993792">
        <w:t>tjänstekollektivavtal</w:t>
      </w:r>
      <w:r w:rsidR="00371F6C" w:rsidRPr="62993792">
        <w:t xml:space="preserve"> till utskottet</w:t>
      </w:r>
      <w:r w:rsidR="003856B0">
        <w:rPr>
          <w:szCs w:val="22"/>
        </w:rPr>
        <w:t xml:space="preserve">. </w:t>
      </w:r>
    </w:p>
    <w:p w14:paraId="408D311E" w14:textId="0E52C6A7" w:rsidR="00CD6DCE" w:rsidRDefault="003D3847">
      <w:pPr>
        <w:pStyle w:val="ANormal"/>
      </w:pPr>
      <w:r>
        <w:tab/>
      </w:r>
      <w:bookmarkStart w:id="1" w:name="_Toc6049572"/>
    </w:p>
    <w:p w14:paraId="03A20FF0" w14:textId="77777777" w:rsidR="00612F08" w:rsidRDefault="00612F08">
      <w:pPr>
        <w:pStyle w:val="RubrikA"/>
      </w:pPr>
      <w:r>
        <w:t>Ärendets behandling</w:t>
      </w:r>
      <w:bookmarkEnd w:id="1"/>
    </w:p>
    <w:p w14:paraId="7B4A1AF6" w14:textId="77777777" w:rsidR="00612F08" w:rsidRDefault="00612F08">
      <w:pPr>
        <w:pStyle w:val="Rubrikmellanrum"/>
      </w:pPr>
    </w:p>
    <w:p w14:paraId="64F95915" w14:textId="639FDC52" w:rsidR="006B1D00" w:rsidRDefault="00612F08">
      <w:pPr>
        <w:pStyle w:val="ANormal"/>
      </w:pPr>
      <w:r w:rsidRPr="00EE2FEC">
        <w:t>I beha</w:t>
      </w:r>
      <w:r w:rsidR="00BD1384" w:rsidRPr="00EE2FEC">
        <w:t xml:space="preserve">ndlingen av redogörelsen deltog </w:t>
      </w:r>
      <w:r w:rsidR="001F2B83" w:rsidRPr="001F2B83">
        <w:t>ordföranden John Holmberg, vice ordföranden Nina Fellman, ledamöterna Anders Ekström, Roger Höglund, Jörgen Gustafsson</w:t>
      </w:r>
      <w:r w:rsidR="00A63120">
        <w:t xml:space="preserve"> och</w:t>
      </w:r>
      <w:r w:rsidR="001F2B83" w:rsidRPr="001F2B83">
        <w:t xml:space="preserve"> Wille Valve</w:t>
      </w:r>
      <w:r w:rsidR="003D3847" w:rsidRPr="00EE2FEC">
        <w:t>.</w:t>
      </w:r>
    </w:p>
    <w:p w14:paraId="01F476FD" w14:textId="77777777" w:rsidR="00522656" w:rsidRDefault="00522656">
      <w:pPr>
        <w:pStyle w:val="RubrikA"/>
      </w:pPr>
      <w:bookmarkStart w:id="2" w:name="_Toc6049573"/>
    </w:p>
    <w:p w14:paraId="1A857B2A" w14:textId="77777777" w:rsidR="00612F08" w:rsidRDefault="00612F08">
      <w:pPr>
        <w:pStyle w:val="RubrikA"/>
      </w:pPr>
      <w:r>
        <w:t>Utskottets förslag</w:t>
      </w:r>
      <w:bookmarkEnd w:id="2"/>
    </w:p>
    <w:p w14:paraId="0DD2B708" w14:textId="77777777" w:rsidR="00612F08" w:rsidRDefault="00612F08">
      <w:pPr>
        <w:pStyle w:val="Rubrikmellanrum"/>
      </w:pPr>
    </w:p>
    <w:p w14:paraId="67C45DEF" w14:textId="77777777" w:rsidR="00612F08" w:rsidRDefault="00612F08">
      <w:pPr>
        <w:pStyle w:val="ANormal"/>
      </w:pPr>
      <w:r>
        <w:t>Med hänvisning till det anförda föreslår utskottet</w:t>
      </w:r>
    </w:p>
    <w:p w14:paraId="73548438" w14:textId="77777777" w:rsidR="00612F08" w:rsidRDefault="00612F08">
      <w:pPr>
        <w:pStyle w:val="ANormal"/>
      </w:pPr>
    </w:p>
    <w:p w14:paraId="0C6155DA" w14:textId="08A7C222" w:rsidR="00612F08" w:rsidRDefault="00612F08">
      <w:pPr>
        <w:pStyle w:val="Klam"/>
      </w:pPr>
      <w:r>
        <w:t>att lagtinget antecknar sig finans</w:t>
      </w:r>
      <w:r w:rsidR="006B1D00">
        <w:t>- och närings</w:t>
      </w:r>
      <w:r>
        <w:t>utskottets redogörelse angående behandlingen av ärenden rörande landskapets tjänstekollektivav</w:t>
      </w:r>
      <w:r w:rsidR="003D3847">
        <w:t>tal för år 20</w:t>
      </w:r>
      <w:r w:rsidR="007F00C2">
        <w:t>2</w:t>
      </w:r>
      <w:r w:rsidR="003856B0">
        <w:t>3</w:t>
      </w:r>
      <w:r w:rsidR="00E96399">
        <w:t xml:space="preserve"> </w:t>
      </w:r>
      <w:r w:rsidR="00E96399">
        <w:rPr>
          <w:szCs w:val="22"/>
        </w:rPr>
        <w:t xml:space="preserve">– </w:t>
      </w:r>
      <w:r w:rsidR="00690703">
        <w:t>2025</w:t>
      </w:r>
      <w:r>
        <w:t xml:space="preserve"> till kännedom.</w:t>
      </w:r>
    </w:p>
    <w:p w14:paraId="0D274944" w14:textId="77777777" w:rsidR="00612F08" w:rsidRDefault="00612F08">
      <w:pPr>
        <w:pStyle w:val="ANormal"/>
      </w:pPr>
    </w:p>
    <w:p w14:paraId="37326A9A" w14:textId="77777777" w:rsidR="00612F08" w:rsidRDefault="00612F08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612F08" w14:paraId="63E92D59" w14:textId="77777777">
        <w:trPr>
          <w:cantSplit/>
        </w:trPr>
        <w:tc>
          <w:tcPr>
            <w:tcW w:w="7931" w:type="dxa"/>
            <w:gridSpan w:val="2"/>
          </w:tcPr>
          <w:p w14:paraId="729BF3E9" w14:textId="2CA19CE4" w:rsidR="00612F08" w:rsidRDefault="006B1D00" w:rsidP="00DD6268">
            <w:pPr>
              <w:pStyle w:val="ANormal"/>
              <w:keepNext/>
            </w:pPr>
            <w:r>
              <w:t xml:space="preserve">Mariehamn </w:t>
            </w:r>
            <w:r w:rsidR="00690703">
              <w:t>12</w:t>
            </w:r>
            <w:r w:rsidR="00431632">
              <w:t xml:space="preserve"> </w:t>
            </w:r>
            <w:r w:rsidR="00690703">
              <w:t>februari</w:t>
            </w:r>
            <w:r w:rsidR="007B6572" w:rsidRPr="00EE2FEC">
              <w:t xml:space="preserve"> </w:t>
            </w:r>
            <w:r w:rsidR="003D3847" w:rsidRPr="00EE2FEC">
              <w:t>20</w:t>
            </w:r>
            <w:r w:rsidR="006A3A5F">
              <w:t>2</w:t>
            </w:r>
            <w:r w:rsidR="00690703">
              <w:t>6</w:t>
            </w:r>
          </w:p>
        </w:tc>
      </w:tr>
      <w:tr w:rsidR="00612F08" w14:paraId="135E53D9" w14:textId="77777777">
        <w:tc>
          <w:tcPr>
            <w:tcW w:w="4454" w:type="dxa"/>
            <w:vAlign w:val="bottom"/>
          </w:tcPr>
          <w:p w14:paraId="037DAB58" w14:textId="52F1814C" w:rsidR="00612F08" w:rsidRDefault="00612F08">
            <w:pPr>
              <w:pStyle w:val="ANormal"/>
              <w:keepNext/>
            </w:pPr>
          </w:p>
          <w:p w14:paraId="15FA2A30" w14:textId="77777777" w:rsidR="006A3A5F" w:rsidRDefault="006A3A5F">
            <w:pPr>
              <w:pStyle w:val="ANormal"/>
              <w:keepNext/>
            </w:pPr>
          </w:p>
          <w:p w14:paraId="0722F3B0" w14:textId="77777777" w:rsidR="00612F08" w:rsidRDefault="00612F08">
            <w:pPr>
              <w:pStyle w:val="ANormal"/>
              <w:keepNext/>
            </w:pPr>
          </w:p>
          <w:p w14:paraId="62EB5A90" w14:textId="54498E3D" w:rsidR="00612F08" w:rsidRDefault="00690703">
            <w:pPr>
              <w:pStyle w:val="ANormal"/>
              <w:keepNext/>
            </w:pPr>
            <w:r>
              <w:t>O</w:t>
            </w:r>
            <w:r w:rsidR="00612F08">
              <w:t>rdförande</w:t>
            </w:r>
          </w:p>
        </w:tc>
        <w:tc>
          <w:tcPr>
            <w:tcW w:w="3477" w:type="dxa"/>
            <w:vAlign w:val="bottom"/>
          </w:tcPr>
          <w:p w14:paraId="79FE25EB" w14:textId="77777777" w:rsidR="00612F08" w:rsidRDefault="00612F08">
            <w:pPr>
              <w:pStyle w:val="ANormal"/>
              <w:keepNext/>
            </w:pPr>
          </w:p>
          <w:p w14:paraId="26019FE2" w14:textId="77777777" w:rsidR="00612F08" w:rsidRDefault="00612F08">
            <w:pPr>
              <w:pStyle w:val="ANormal"/>
              <w:keepNext/>
            </w:pPr>
          </w:p>
          <w:p w14:paraId="275F7027" w14:textId="1ABCD103" w:rsidR="00612F08" w:rsidRDefault="006A3A5F" w:rsidP="00B0297C">
            <w:pPr>
              <w:pStyle w:val="ANormal"/>
              <w:keepNext/>
              <w:rPr>
                <w:lang w:val="en-GB"/>
              </w:rPr>
            </w:pPr>
            <w:r>
              <w:rPr>
                <w:lang w:val="en-GB"/>
              </w:rPr>
              <w:t>J</w:t>
            </w:r>
            <w:r w:rsidR="00431632">
              <w:rPr>
                <w:lang w:val="en-GB"/>
              </w:rPr>
              <w:t>ohn Holmberg</w:t>
            </w:r>
          </w:p>
        </w:tc>
      </w:tr>
      <w:tr w:rsidR="00612F08" w14:paraId="7CAC3B0B" w14:textId="77777777">
        <w:tc>
          <w:tcPr>
            <w:tcW w:w="4454" w:type="dxa"/>
            <w:vAlign w:val="bottom"/>
          </w:tcPr>
          <w:p w14:paraId="24C370D8" w14:textId="77777777" w:rsidR="00612F08" w:rsidRDefault="00612F08">
            <w:pPr>
              <w:pStyle w:val="ANormal"/>
              <w:keepNext/>
              <w:rPr>
                <w:lang w:val="en-GB"/>
              </w:rPr>
            </w:pPr>
          </w:p>
          <w:p w14:paraId="78CCCD1B" w14:textId="77777777" w:rsidR="00522656" w:rsidRDefault="00522656">
            <w:pPr>
              <w:pStyle w:val="ANormal"/>
              <w:keepNext/>
              <w:rPr>
                <w:lang w:val="en-GB"/>
              </w:rPr>
            </w:pPr>
          </w:p>
          <w:p w14:paraId="63E57F51" w14:textId="77777777" w:rsidR="00612F08" w:rsidRDefault="00612F08">
            <w:pPr>
              <w:pStyle w:val="ANormal"/>
              <w:keepNext/>
              <w:rPr>
                <w:lang w:val="en-GB"/>
              </w:rPr>
            </w:pPr>
          </w:p>
          <w:p w14:paraId="76521FAA" w14:textId="77777777" w:rsidR="00612F08" w:rsidRDefault="00612F08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4795A369" w14:textId="77777777" w:rsidR="00612F08" w:rsidRDefault="00612F08">
            <w:pPr>
              <w:pStyle w:val="ANormal"/>
              <w:keepNext/>
            </w:pPr>
          </w:p>
          <w:p w14:paraId="52AAC74A" w14:textId="6DC03B0C" w:rsidR="00612F08" w:rsidRDefault="00690703" w:rsidP="00105EF7">
            <w:pPr>
              <w:pStyle w:val="ANormal"/>
              <w:keepNext/>
            </w:pPr>
            <w:r>
              <w:t>Benjamin Sidorov</w:t>
            </w:r>
            <w:r w:rsidR="006A3A5F">
              <w:t xml:space="preserve"> </w:t>
            </w:r>
          </w:p>
        </w:tc>
      </w:tr>
    </w:tbl>
    <w:p w14:paraId="76621B0A" w14:textId="77777777" w:rsidR="00612F08" w:rsidRDefault="00612F08">
      <w:pPr>
        <w:pStyle w:val="ANormal"/>
      </w:pPr>
    </w:p>
    <w:sectPr w:rsidR="00612F08">
      <w:headerReference w:type="even" r:id="rId14"/>
      <w:headerReference w:type="default" r:id="rId15"/>
      <w:footerReference w:type="default" r:id="rId16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F2D3" w14:textId="77777777" w:rsidR="00D10844" w:rsidRDefault="00D10844">
      <w:r>
        <w:separator/>
      </w:r>
    </w:p>
  </w:endnote>
  <w:endnote w:type="continuationSeparator" w:id="0">
    <w:p w14:paraId="2B590E2B" w14:textId="77777777" w:rsidR="00D10844" w:rsidRDefault="00D1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DB23" w14:textId="77777777" w:rsidR="00400890" w:rsidRDefault="0040089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E990" w14:textId="5AFC2598" w:rsidR="00400890" w:rsidRDefault="00FD6F23">
    <w:pPr>
      <w:pStyle w:val="Sidfot"/>
      <w:rPr>
        <w:lang w:val="sv-FI"/>
      </w:rPr>
    </w:pPr>
    <w:r>
      <w:rPr>
        <w:lang w:val="sv-FI"/>
      </w:rPr>
      <w:t>FUR0</w:t>
    </w:r>
    <w:r w:rsidR="006A3A5F">
      <w:rPr>
        <w:lang w:val="sv-FI"/>
      </w:rPr>
      <w:t>1</w:t>
    </w:r>
    <w:r>
      <w:rPr>
        <w:lang w:val="sv-FI"/>
      </w:rPr>
      <w:t>20</w:t>
    </w:r>
    <w:r w:rsidR="00B9330F">
      <w:rPr>
        <w:lang w:val="sv-FI"/>
      </w:rPr>
      <w:t>25</w:t>
    </w:r>
    <w:r>
      <w:rPr>
        <w:lang w:val="sv-FI"/>
      </w:rPr>
      <w:t>20</w:t>
    </w:r>
    <w:r w:rsidR="006A3A5F">
      <w:rPr>
        <w:lang w:val="sv-FI"/>
      </w:rPr>
      <w:t>2</w:t>
    </w:r>
    <w:r w:rsidR="00B9330F">
      <w:rPr>
        <w:lang w:val="sv-FI"/>
      </w:rPr>
      <w:t>6</w:t>
    </w:r>
  </w:p>
  <w:p w14:paraId="0C8FFBDA" w14:textId="77777777" w:rsidR="00FD6F23" w:rsidRPr="006B1D00" w:rsidRDefault="00FD6F23">
    <w:pPr>
      <w:pStyle w:val="Sidfot"/>
      <w:rPr>
        <w:lang w:val="sv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9563" w14:textId="77777777" w:rsidR="00400890" w:rsidRDefault="004008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9975" w14:textId="77777777" w:rsidR="00D10844" w:rsidRDefault="00D10844">
      <w:r>
        <w:separator/>
      </w:r>
    </w:p>
  </w:footnote>
  <w:footnote w:type="continuationSeparator" w:id="0">
    <w:p w14:paraId="7B172AB9" w14:textId="77777777" w:rsidR="00D10844" w:rsidRDefault="00D1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BD80" w14:textId="77777777" w:rsidR="00400890" w:rsidRDefault="0040089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22656">
      <w:rPr>
        <w:rStyle w:val="Sidnummer"/>
        <w:noProof/>
      </w:rPr>
      <w:t>2</w:t>
    </w:r>
    <w:r>
      <w:rPr>
        <w:rStyle w:val="Sidnummer"/>
      </w:rPr>
      <w:fldChar w:fldCharType="end"/>
    </w:r>
  </w:p>
  <w:p w14:paraId="3F63A44D" w14:textId="77777777" w:rsidR="00400890" w:rsidRDefault="004008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0C35" w14:textId="77777777" w:rsidR="00400890" w:rsidRDefault="0040089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63739"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4EF"/>
    <w:multiLevelType w:val="hybridMultilevel"/>
    <w:tmpl w:val="A856882C"/>
    <w:lvl w:ilvl="0" w:tplc="0256055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A222DE2"/>
    <w:multiLevelType w:val="hybridMultilevel"/>
    <w:tmpl w:val="5DC49968"/>
    <w:lvl w:ilvl="0" w:tplc="CE9A62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0E19"/>
    <w:multiLevelType w:val="hybridMultilevel"/>
    <w:tmpl w:val="E314FB32"/>
    <w:lvl w:ilvl="0" w:tplc="041D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0F5C2A"/>
    <w:multiLevelType w:val="hybridMultilevel"/>
    <w:tmpl w:val="262E2192"/>
    <w:lvl w:ilvl="0" w:tplc="0256055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DAD22B0"/>
    <w:multiLevelType w:val="multilevel"/>
    <w:tmpl w:val="05C47796"/>
    <w:lvl w:ilvl="0">
      <w:start w:val="1"/>
      <w:numFmt w:val="none"/>
      <w:pStyle w:val="Rubrik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7E542AD"/>
    <w:multiLevelType w:val="hybridMultilevel"/>
    <w:tmpl w:val="27E0342C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0F6B"/>
    <w:multiLevelType w:val="hybridMultilevel"/>
    <w:tmpl w:val="18AA7EC2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45446"/>
    <w:multiLevelType w:val="hybridMultilevel"/>
    <w:tmpl w:val="6E8418A4"/>
    <w:lvl w:ilvl="0" w:tplc="C76E81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D4152"/>
    <w:multiLevelType w:val="hybridMultilevel"/>
    <w:tmpl w:val="541C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150">
    <w:abstractNumId w:val="5"/>
  </w:num>
  <w:num w:numId="2" w16cid:durableId="1067995385">
    <w:abstractNumId w:val="6"/>
  </w:num>
  <w:num w:numId="3" w16cid:durableId="1313093996">
    <w:abstractNumId w:val="4"/>
  </w:num>
  <w:num w:numId="4" w16cid:durableId="627902506">
    <w:abstractNumId w:val="4"/>
  </w:num>
  <w:num w:numId="5" w16cid:durableId="1885366564">
    <w:abstractNumId w:val="4"/>
  </w:num>
  <w:num w:numId="6" w16cid:durableId="169567989">
    <w:abstractNumId w:val="4"/>
  </w:num>
  <w:num w:numId="7" w16cid:durableId="1305968525">
    <w:abstractNumId w:val="4"/>
  </w:num>
  <w:num w:numId="8" w16cid:durableId="683291021">
    <w:abstractNumId w:val="4"/>
  </w:num>
  <w:num w:numId="9" w16cid:durableId="1772126117">
    <w:abstractNumId w:val="4"/>
  </w:num>
  <w:num w:numId="10" w16cid:durableId="281963318">
    <w:abstractNumId w:val="4"/>
  </w:num>
  <w:num w:numId="11" w16cid:durableId="2107799276">
    <w:abstractNumId w:val="4"/>
  </w:num>
  <w:num w:numId="12" w16cid:durableId="671882656">
    <w:abstractNumId w:val="2"/>
  </w:num>
  <w:num w:numId="13" w16cid:durableId="1781681310">
    <w:abstractNumId w:val="0"/>
  </w:num>
  <w:num w:numId="14" w16cid:durableId="1063917893">
    <w:abstractNumId w:val="8"/>
  </w:num>
  <w:num w:numId="15" w16cid:durableId="504368068">
    <w:abstractNumId w:val="3"/>
  </w:num>
  <w:num w:numId="16" w16cid:durableId="1699116030">
    <w:abstractNumId w:val="1"/>
  </w:num>
  <w:num w:numId="17" w16cid:durableId="384258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activeWritingStyle w:appName="MSWord" w:lang="sv-FI" w:vendorID="22" w:dllVersion="513" w:checkStyle="1"/>
  <w:proofState w:spelling="clean" w:grammar="clean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xportToHTMLPath" w:val="O:\Web\www_lagtinget\arendesys\word_fil.htm"/>
  </w:docVars>
  <w:rsids>
    <w:rsidRoot w:val="003C6F1B"/>
    <w:rsid w:val="000031B2"/>
    <w:rsid w:val="00040AF2"/>
    <w:rsid w:val="00052234"/>
    <w:rsid w:val="0005356E"/>
    <w:rsid w:val="00070492"/>
    <w:rsid w:val="00081EF5"/>
    <w:rsid w:val="00092D3E"/>
    <w:rsid w:val="000D348D"/>
    <w:rsid w:val="000E4D4F"/>
    <w:rsid w:val="000F418F"/>
    <w:rsid w:val="001033C1"/>
    <w:rsid w:val="00105EF7"/>
    <w:rsid w:val="00127FBC"/>
    <w:rsid w:val="00142AFD"/>
    <w:rsid w:val="00160424"/>
    <w:rsid w:val="00163739"/>
    <w:rsid w:val="001646B9"/>
    <w:rsid w:val="00193609"/>
    <w:rsid w:val="001B18F7"/>
    <w:rsid w:val="001C3747"/>
    <w:rsid w:val="001F2B83"/>
    <w:rsid w:val="001F4AF5"/>
    <w:rsid w:val="0021343C"/>
    <w:rsid w:val="00260847"/>
    <w:rsid w:val="00297322"/>
    <w:rsid w:val="0029758B"/>
    <w:rsid w:val="002B6404"/>
    <w:rsid w:val="002C7806"/>
    <w:rsid w:val="002F39AB"/>
    <w:rsid w:val="002F6348"/>
    <w:rsid w:val="0032146D"/>
    <w:rsid w:val="00322BD9"/>
    <w:rsid w:val="003558CF"/>
    <w:rsid w:val="0036335C"/>
    <w:rsid w:val="0036796C"/>
    <w:rsid w:val="00371B0E"/>
    <w:rsid w:val="00371F6C"/>
    <w:rsid w:val="00372797"/>
    <w:rsid w:val="003813EA"/>
    <w:rsid w:val="003856B0"/>
    <w:rsid w:val="0039131D"/>
    <w:rsid w:val="003A31ED"/>
    <w:rsid w:val="003A45D9"/>
    <w:rsid w:val="003C0684"/>
    <w:rsid w:val="003C3667"/>
    <w:rsid w:val="003C6F1B"/>
    <w:rsid w:val="003D3847"/>
    <w:rsid w:val="003F1B73"/>
    <w:rsid w:val="003F583E"/>
    <w:rsid w:val="003F7ADB"/>
    <w:rsid w:val="00400890"/>
    <w:rsid w:val="00416534"/>
    <w:rsid w:val="00431632"/>
    <w:rsid w:val="00436BB6"/>
    <w:rsid w:val="004400EE"/>
    <w:rsid w:val="004849C5"/>
    <w:rsid w:val="004B19B5"/>
    <w:rsid w:val="004B2B37"/>
    <w:rsid w:val="004B4688"/>
    <w:rsid w:val="004B4F51"/>
    <w:rsid w:val="004D25B2"/>
    <w:rsid w:val="005134D9"/>
    <w:rsid w:val="005168D8"/>
    <w:rsid w:val="00522656"/>
    <w:rsid w:val="00571D1C"/>
    <w:rsid w:val="00581171"/>
    <w:rsid w:val="0059144E"/>
    <w:rsid w:val="00594EFA"/>
    <w:rsid w:val="005A3F73"/>
    <w:rsid w:val="005D4055"/>
    <w:rsid w:val="005E608C"/>
    <w:rsid w:val="005F5F33"/>
    <w:rsid w:val="005F6D23"/>
    <w:rsid w:val="00612F08"/>
    <w:rsid w:val="00620728"/>
    <w:rsid w:val="00667829"/>
    <w:rsid w:val="00670466"/>
    <w:rsid w:val="0068768F"/>
    <w:rsid w:val="00690703"/>
    <w:rsid w:val="006A3A5F"/>
    <w:rsid w:val="006B1D00"/>
    <w:rsid w:val="006B6CD1"/>
    <w:rsid w:val="006D1ADC"/>
    <w:rsid w:val="006D6620"/>
    <w:rsid w:val="006F2865"/>
    <w:rsid w:val="006F5693"/>
    <w:rsid w:val="007023C9"/>
    <w:rsid w:val="00704F1F"/>
    <w:rsid w:val="00707846"/>
    <w:rsid w:val="00707DDA"/>
    <w:rsid w:val="007117D6"/>
    <w:rsid w:val="00725029"/>
    <w:rsid w:val="00733428"/>
    <w:rsid w:val="0073542C"/>
    <w:rsid w:val="007A45AE"/>
    <w:rsid w:val="007B4077"/>
    <w:rsid w:val="007B6572"/>
    <w:rsid w:val="007F00C2"/>
    <w:rsid w:val="008057CC"/>
    <w:rsid w:val="008227CE"/>
    <w:rsid w:val="00830140"/>
    <w:rsid w:val="008814CC"/>
    <w:rsid w:val="008A7B46"/>
    <w:rsid w:val="008C7DF8"/>
    <w:rsid w:val="008D040D"/>
    <w:rsid w:val="008F0050"/>
    <w:rsid w:val="008F05FB"/>
    <w:rsid w:val="00903106"/>
    <w:rsid w:val="009070AA"/>
    <w:rsid w:val="00925FF7"/>
    <w:rsid w:val="009529EA"/>
    <w:rsid w:val="00966D0D"/>
    <w:rsid w:val="009713EB"/>
    <w:rsid w:val="009918A9"/>
    <w:rsid w:val="009A1977"/>
    <w:rsid w:val="009B108C"/>
    <w:rsid w:val="009B1B79"/>
    <w:rsid w:val="009B4DF6"/>
    <w:rsid w:val="009B7042"/>
    <w:rsid w:val="009B7F5B"/>
    <w:rsid w:val="009C2876"/>
    <w:rsid w:val="009C60BB"/>
    <w:rsid w:val="009D20C9"/>
    <w:rsid w:val="009E785F"/>
    <w:rsid w:val="009E7CFF"/>
    <w:rsid w:val="00A014B5"/>
    <w:rsid w:val="00A031A7"/>
    <w:rsid w:val="00A63120"/>
    <w:rsid w:val="00A94038"/>
    <w:rsid w:val="00A968E6"/>
    <w:rsid w:val="00AA59BB"/>
    <w:rsid w:val="00AD27E8"/>
    <w:rsid w:val="00B0297C"/>
    <w:rsid w:val="00B31F4B"/>
    <w:rsid w:val="00B36411"/>
    <w:rsid w:val="00B60036"/>
    <w:rsid w:val="00B60173"/>
    <w:rsid w:val="00B63464"/>
    <w:rsid w:val="00B87303"/>
    <w:rsid w:val="00B9330F"/>
    <w:rsid w:val="00B96633"/>
    <w:rsid w:val="00BA71DA"/>
    <w:rsid w:val="00BA7D51"/>
    <w:rsid w:val="00BB73C8"/>
    <w:rsid w:val="00BC1512"/>
    <w:rsid w:val="00BC432D"/>
    <w:rsid w:val="00BC4CE6"/>
    <w:rsid w:val="00BD1384"/>
    <w:rsid w:val="00BE3BE4"/>
    <w:rsid w:val="00C2704A"/>
    <w:rsid w:val="00C32113"/>
    <w:rsid w:val="00C34144"/>
    <w:rsid w:val="00C45C35"/>
    <w:rsid w:val="00C558C9"/>
    <w:rsid w:val="00C93C20"/>
    <w:rsid w:val="00C95175"/>
    <w:rsid w:val="00C9687A"/>
    <w:rsid w:val="00CB038A"/>
    <w:rsid w:val="00CB3159"/>
    <w:rsid w:val="00CD6DCE"/>
    <w:rsid w:val="00CE5756"/>
    <w:rsid w:val="00D0055B"/>
    <w:rsid w:val="00D067F1"/>
    <w:rsid w:val="00D10844"/>
    <w:rsid w:val="00D10E3A"/>
    <w:rsid w:val="00D15ADF"/>
    <w:rsid w:val="00D20C60"/>
    <w:rsid w:val="00D44605"/>
    <w:rsid w:val="00D457BA"/>
    <w:rsid w:val="00D9491F"/>
    <w:rsid w:val="00D9779F"/>
    <w:rsid w:val="00DC3B74"/>
    <w:rsid w:val="00DC4FE6"/>
    <w:rsid w:val="00DD6268"/>
    <w:rsid w:val="00DE5AFC"/>
    <w:rsid w:val="00DF0DAD"/>
    <w:rsid w:val="00DF6E16"/>
    <w:rsid w:val="00E21FD9"/>
    <w:rsid w:val="00E302D9"/>
    <w:rsid w:val="00E6730E"/>
    <w:rsid w:val="00E95F3D"/>
    <w:rsid w:val="00E96399"/>
    <w:rsid w:val="00EB08D2"/>
    <w:rsid w:val="00EE279D"/>
    <w:rsid w:val="00EE2FEC"/>
    <w:rsid w:val="00EF4C3A"/>
    <w:rsid w:val="00F04545"/>
    <w:rsid w:val="00F11654"/>
    <w:rsid w:val="00F322BA"/>
    <w:rsid w:val="00F5104A"/>
    <w:rsid w:val="00F60571"/>
    <w:rsid w:val="00F60674"/>
    <w:rsid w:val="00F67C3B"/>
    <w:rsid w:val="00F74C92"/>
    <w:rsid w:val="00F870CF"/>
    <w:rsid w:val="00F879DE"/>
    <w:rsid w:val="00F908B3"/>
    <w:rsid w:val="00FD5B6A"/>
    <w:rsid w:val="00FD6130"/>
    <w:rsid w:val="00FD6F23"/>
    <w:rsid w:val="00FF44D8"/>
    <w:rsid w:val="5217D8E0"/>
    <w:rsid w:val="6299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ED085"/>
  <w15:docId w15:val="{17A84F8F-9129-4CE7-8144-A08945A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9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1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ArendeUnderRubrikSiffra">
    <w:name w:val="ArendeUnderRubrikSiffra"/>
    <w:basedOn w:val="ArendeUnderRubrik"/>
    <w:pPr>
      <w:numPr>
        <w:numId w:val="2"/>
      </w:numPr>
      <w:tabs>
        <w:tab w:val="clear" w:pos="360"/>
      </w:tabs>
      <w:ind w:left="284" w:hanging="284"/>
    </w:p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paragraph" w:customStyle="1" w:styleId="anormal0">
    <w:name w:val="anormal"/>
    <w:basedOn w:val="Normal"/>
    <w:rPr>
      <w:rFonts w:eastAsia="Arial Unicode MS"/>
      <w:sz w:val="22"/>
      <w:szCs w:val="22"/>
    </w:rPr>
  </w:style>
  <w:style w:type="paragraph" w:customStyle="1" w:styleId="rubrikb0">
    <w:name w:val="rubrikb"/>
    <w:basedOn w:val="Normal"/>
    <w:pPr>
      <w:keepNext/>
    </w:pPr>
    <w:rPr>
      <w:rFonts w:eastAsia="Arial Unicode MS"/>
      <w:sz w:val="26"/>
      <w:szCs w:val="26"/>
    </w:rPr>
  </w:style>
  <w:style w:type="paragraph" w:customStyle="1" w:styleId="rubrikmellanrum0">
    <w:name w:val="rubrikmellanrum"/>
    <w:basedOn w:val="Normal"/>
    <w:pPr>
      <w:keepNext/>
      <w:jc w:val="both"/>
    </w:pPr>
    <w:rPr>
      <w:rFonts w:eastAsia="Arial Unicode MS"/>
      <w:sz w:val="10"/>
      <w:szCs w:val="10"/>
    </w:rPr>
  </w:style>
  <w:style w:type="paragraph" w:customStyle="1" w:styleId="vnster0">
    <w:name w:val="vnster0"/>
    <w:basedOn w:val="Normal"/>
    <w:rsid w:val="00CB3159"/>
    <w:pPr>
      <w:autoSpaceDE w:val="0"/>
      <w:autoSpaceDN w:val="0"/>
      <w:ind w:right="3969"/>
    </w:pPr>
  </w:style>
  <w:style w:type="paragraph" w:customStyle="1" w:styleId="Hger">
    <w:name w:val="Höger"/>
    <w:basedOn w:val="Normal"/>
    <w:rsid w:val="00CB3159"/>
    <w:pPr>
      <w:widowControl w:val="0"/>
      <w:autoSpaceDE w:val="0"/>
      <w:autoSpaceDN w:val="0"/>
      <w:adjustRightInd w:val="0"/>
      <w:spacing w:line="240" w:lineRule="atLeast"/>
      <w:ind w:left="2552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600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60036"/>
    <w:rPr>
      <w:rFonts w:ascii="Tahoma" w:hAnsi="Tahoma" w:cs="Tahoma"/>
      <w:sz w:val="16"/>
      <w:szCs w:val="16"/>
    </w:rPr>
  </w:style>
  <w:style w:type="character" w:customStyle="1" w:styleId="ANormalChar">
    <w:name w:val="ANormal Char"/>
    <w:link w:val="ANormal"/>
    <w:locked/>
    <w:rsid w:val="00C34144"/>
    <w:rPr>
      <w:sz w:val="22"/>
      <w:lang w:val="sv-SE" w:eastAsia="sv-SE"/>
    </w:rPr>
  </w:style>
  <w:style w:type="paragraph" w:styleId="Liststycke">
    <w:name w:val="List Paragraph"/>
    <w:basedOn w:val="Normal"/>
    <w:uiPriority w:val="34"/>
    <w:qFormat/>
    <w:rsid w:val="006A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c1783-4737-442c-84c0-5028c5a7db7f" xsi:nil="true"/>
    <lcf76f155ced4ddcb4097134ff3c332f xmlns="79f1457e-84a0-4a17-958f-49c4aa45e2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2D32100DE8341837F2C8B6404AE13" ma:contentTypeVersion="11" ma:contentTypeDescription="Skapa ett nytt dokument." ma:contentTypeScope="" ma:versionID="b675c21ad1c1ce22348215aa08da5f0d">
  <xsd:schema xmlns:xsd="http://www.w3.org/2001/XMLSchema" xmlns:xs="http://www.w3.org/2001/XMLSchema" xmlns:p="http://schemas.microsoft.com/office/2006/metadata/properties" xmlns:ns2="79f1457e-84a0-4a17-958f-49c4aa45e2c0" xmlns:ns3="78fc1783-4737-442c-84c0-5028c5a7db7f" targetNamespace="http://schemas.microsoft.com/office/2006/metadata/properties" ma:root="true" ma:fieldsID="0875050759d51eaf745f1646074fbe1a" ns2:_="" ns3:_="">
    <xsd:import namespace="79f1457e-84a0-4a17-958f-49c4aa45e2c0"/>
    <xsd:import namespace="78fc1783-4737-442c-84c0-5028c5a7d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1457e-84a0-4a17-958f-49c4aa45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1783-4737-442c-84c0-5028c5a7d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429526-3ffb-4661-9946-d63f4043d1cf}" ma:internalName="TaxCatchAll" ma:showField="CatchAllData" ma:web="78fc1783-4737-442c-84c0-5028c5a7d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E36C1-37EA-4BB0-B4A1-2B7838D88911}">
  <ds:schemaRefs>
    <ds:schemaRef ds:uri="http://schemas.openxmlformats.org/package/2006/metadata/core-properties"/>
    <ds:schemaRef ds:uri="http://purl.org/dc/elements/1.1/"/>
    <ds:schemaRef ds:uri="http://purl.org/dc/terms/"/>
    <ds:schemaRef ds:uri="78fc1783-4737-442c-84c0-5028c5a7db7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9f1457e-84a0-4a17-958f-49c4aa45e2c0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ECDD5A-CE56-4D06-92F9-7CBC60F5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1457e-84a0-4a17-958f-49c4aa45e2c0"/>
    <ds:schemaRef ds:uri="78fc1783-4737-442c-84c0-5028c5a7d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72527-C7EB-4168-A16A-61DE8D35B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2703</Characters>
  <Application>Microsoft Office Word</Application>
  <DocSecurity>0</DocSecurity>
  <Lines>22</Lines>
  <Paragraphs>6</Paragraphs>
  <ScaleCrop>false</ScaleCrop>
  <Company>Ålands lagting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FUR0120082009</dc:title>
  <dc:subject/>
  <dc:creator>Ålands lagting</dc:creator>
  <cp:keywords/>
  <cp:lastModifiedBy>Jessica Laaksonen</cp:lastModifiedBy>
  <cp:revision>2</cp:revision>
  <cp:lastPrinted>2026-02-12T09:00:00Z</cp:lastPrinted>
  <dcterms:created xsi:type="dcterms:W3CDTF">2026-02-12T10:29:00Z</dcterms:created>
  <dcterms:modified xsi:type="dcterms:W3CDTF">2026-02-12T10:29:00Z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 linkTarget="Dokumenttyp">
    <vt:lpwstr/>
  </property>
  <property fmtid="{D5CDD505-2E9C-101B-9397-08002B2CF9AE}" pid="3" name="ContentTypeId">
    <vt:lpwstr>0x0101005B52D32100DE8341837F2C8B6404AE13</vt:lpwstr>
  </property>
  <property fmtid="{D5CDD505-2E9C-101B-9397-08002B2CF9AE}" pid="4" name="MediaServiceImageTags">
    <vt:lpwstr/>
  </property>
</Properties>
</file>