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58B1B915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0281E1EC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7533A8A4" wp14:editId="59D98633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4BC4D1CE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08FE3EA7" wp14:editId="1CB64444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70633EC1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3516450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3262F4B0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951C0EF" w14:textId="6652E9A4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C7298B">
              <w:t>39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5B3724F4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2A6B593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734A6A6B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08E18A1A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4F7BCB68" w14:textId="77777777" w:rsidR="000B3F00" w:rsidRDefault="000B3F00">
            <w:pPr>
              <w:pStyle w:val="xLedtext"/>
            </w:pPr>
          </w:p>
        </w:tc>
      </w:tr>
      <w:tr w:rsidR="000B3F00" w14:paraId="69392B6C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6D918C1D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03B92ED2" w14:textId="77777777" w:rsidR="000B3F00" w:rsidRDefault="001F13E2">
            <w:pPr>
              <w:pStyle w:val="xAvsandare2"/>
            </w:pPr>
            <w:r w:rsidRPr="001F13E2">
              <w:t>Wille Valve</w:t>
            </w:r>
          </w:p>
        </w:tc>
        <w:tc>
          <w:tcPr>
            <w:tcW w:w="1204" w:type="dxa"/>
            <w:vAlign w:val="center"/>
          </w:tcPr>
          <w:p w14:paraId="7245F28C" w14:textId="77777777" w:rsidR="000B3F00" w:rsidRDefault="00962677" w:rsidP="0012085E">
            <w:pPr>
              <w:pStyle w:val="xDatum1"/>
            </w:pPr>
            <w:r w:rsidRPr="00962677">
              <w:t>2025-11-10</w:t>
            </w:r>
          </w:p>
        </w:tc>
        <w:tc>
          <w:tcPr>
            <w:tcW w:w="2326" w:type="dxa"/>
            <w:vAlign w:val="center"/>
          </w:tcPr>
          <w:p w14:paraId="0076D0E9" w14:textId="77777777" w:rsidR="000B3F00" w:rsidRDefault="000B3F00">
            <w:pPr>
              <w:pStyle w:val="xBeteckning1"/>
            </w:pPr>
          </w:p>
        </w:tc>
      </w:tr>
      <w:tr w:rsidR="000B3F00" w14:paraId="4776F218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5143B19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D00CD9E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12DCDF1F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3E686EFF" w14:textId="77777777" w:rsidR="000B3F00" w:rsidRDefault="000B3F00">
            <w:pPr>
              <w:pStyle w:val="xLedtext"/>
            </w:pPr>
          </w:p>
        </w:tc>
      </w:tr>
      <w:tr w:rsidR="000B3F00" w14:paraId="63937565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9326B2B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5E463267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60874D5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4D76D9EF" w14:textId="77777777" w:rsidR="000B3F00" w:rsidRDefault="000B3F00">
            <w:pPr>
              <w:pStyle w:val="xBeteckning2"/>
            </w:pPr>
          </w:p>
        </w:tc>
      </w:tr>
      <w:tr w:rsidR="000B3F00" w14:paraId="7249AD02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2B0BA026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780BA054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71129E24" w14:textId="77777777" w:rsidR="000B3F00" w:rsidRDefault="000B3F00">
            <w:pPr>
              <w:pStyle w:val="xLedtext"/>
            </w:pPr>
          </w:p>
        </w:tc>
      </w:tr>
      <w:tr w:rsidR="000B3F00" w14:paraId="681C157F" w14:textId="77777777" w:rsidTr="47312E3B">
        <w:trPr>
          <w:cantSplit/>
          <w:trHeight w:val="238"/>
        </w:trPr>
        <w:tc>
          <w:tcPr>
            <w:tcW w:w="851" w:type="dxa"/>
          </w:tcPr>
          <w:p w14:paraId="0F7F0F27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18751487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5EA12BD9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98A2376" w14:textId="77777777" w:rsidTr="47312E3B">
        <w:trPr>
          <w:cantSplit/>
          <w:trHeight w:val="238"/>
        </w:trPr>
        <w:tc>
          <w:tcPr>
            <w:tcW w:w="851" w:type="dxa"/>
          </w:tcPr>
          <w:p w14:paraId="18719809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8E23E26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A773070" w14:textId="77777777" w:rsidR="000B3F00" w:rsidRDefault="000B3F00">
            <w:pPr>
              <w:pStyle w:val="xCelltext"/>
            </w:pPr>
          </w:p>
        </w:tc>
      </w:tr>
      <w:tr w:rsidR="000B3F00" w14:paraId="512C3182" w14:textId="77777777" w:rsidTr="47312E3B">
        <w:trPr>
          <w:cantSplit/>
          <w:trHeight w:val="238"/>
        </w:trPr>
        <w:tc>
          <w:tcPr>
            <w:tcW w:w="851" w:type="dxa"/>
          </w:tcPr>
          <w:p w14:paraId="537F399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2D01F08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54347F5" w14:textId="77777777" w:rsidR="000B3F00" w:rsidRDefault="000B3F00">
            <w:pPr>
              <w:pStyle w:val="xCelltext"/>
            </w:pPr>
          </w:p>
        </w:tc>
      </w:tr>
      <w:tr w:rsidR="000B3F00" w14:paraId="4483DE8F" w14:textId="77777777" w:rsidTr="47312E3B">
        <w:trPr>
          <w:cantSplit/>
          <w:trHeight w:val="238"/>
        </w:trPr>
        <w:tc>
          <w:tcPr>
            <w:tcW w:w="851" w:type="dxa"/>
          </w:tcPr>
          <w:p w14:paraId="27742836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2E376D3F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F66C442" w14:textId="77777777" w:rsidR="000B3F00" w:rsidRDefault="000B3F00">
            <w:pPr>
              <w:pStyle w:val="xCelltext"/>
            </w:pPr>
          </w:p>
        </w:tc>
      </w:tr>
      <w:tr w:rsidR="000B3F00" w14:paraId="397F9B7F" w14:textId="77777777" w:rsidTr="47312E3B">
        <w:trPr>
          <w:cantSplit/>
          <w:trHeight w:val="238"/>
        </w:trPr>
        <w:tc>
          <w:tcPr>
            <w:tcW w:w="851" w:type="dxa"/>
          </w:tcPr>
          <w:p w14:paraId="11FDF1D6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633691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D52B893" w14:textId="77777777" w:rsidR="000B3F00" w:rsidRDefault="000B3F00">
            <w:pPr>
              <w:pStyle w:val="xCelltext"/>
            </w:pPr>
          </w:p>
        </w:tc>
      </w:tr>
    </w:tbl>
    <w:p w14:paraId="6F7D2489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Stärk tillgången på riskkapital</w:t>
      </w:r>
    </w:p>
    <w:p w14:paraId="2EEF8DF6" w14:textId="77777777" w:rsidR="000B3F00" w:rsidRDefault="000B3F00">
      <w:pPr>
        <w:pStyle w:val="ANormal"/>
      </w:pPr>
    </w:p>
    <w:p w14:paraId="3725E950" w14:textId="77777777" w:rsidR="006627DE" w:rsidRDefault="00B13082">
      <w:pPr>
        <w:pStyle w:val="ANormal"/>
      </w:pPr>
      <w:r>
        <w:t xml:space="preserve">Företagarnas situation är akut och samhällsutvecklingen hämmas </w:t>
      </w:r>
      <w:proofErr w:type="spellStart"/>
      <w:r>
        <w:t>pga</w:t>
      </w:r>
      <w:proofErr w:type="spellEnd"/>
      <w:r>
        <w:t xml:space="preserve"> brist på riskkapital. Landskapsregeringens förslag är ett riskkapitalavdrag, inspirerat av Storbritanniens EIS-modell som ska ”utredas för att stimulera privatpersoner att investera i åländska företag”. Vi tror inte att denna ambition är helt seriös, då ett sådant specifikt mål saknas i detaljmotiveringen. Vi tror även att den föreslagna åtgärden vore ineffektiv om den förverkligas, ett årligt avdrag i beskattningen är resursintensivt att införa och väntas inte leda till att privatpersoners </w:t>
      </w:r>
      <w:proofErr w:type="gramStart"/>
      <w:r>
        <w:t>kapital strömmar</w:t>
      </w:r>
      <w:proofErr w:type="gramEnd"/>
      <w:r>
        <w:t xml:space="preserve"> till företagen.</w:t>
      </w:r>
    </w:p>
    <w:p w14:paraId="44747ED3" w14:textId="77777777" w:rsidR="003F3E79" w:rsidRDefault="003F3E79">
      <w:pPr>
        <w:pStyle w:val="ANormal"/>
      </w:pPr>
    </w:p>
    <w:p w14:paraId="4432398C" w14:textId="77777777" w:rsidR="003F3E79" w:rsidRDefault="00415465">
      <w:pPr>
        <w:pStyle w:val="ANormal"/>
      </w:pPr>
      <w:r>
        <w:t xml:space="preserve">Vi föreslår i stället att näringsavdelningen ges i uppdrag att tillgängliggöra riskkapital tillsammans med branschorganisationen Ålands näringsliv. I arbetet kan nyttjas </w:t>
      </w:r>
      <w:proofErr w:type="gramStart"/>
      <w:r>
        <w:t>t.ex.</w:t>
      </w:r>
      <w:proofErr w:type="gramEnd"/>
      <w:r>
        <w:t xml:space="preserve"> landskapsborgen enligt lagen från 1988, pensionsfonden, kapitalstarka entreprenörer och de banker som är verksamma på Åland för att få ihop en Ålandsmodell för riskkapital. Detta kompletteras med en dialog med </w:t>
      </w:r>
      <w:proofErr w:type="spellStart"/>
      <w:r>
        <w:t>Finnvera</w:t>
      </w:r>
      <w:proofErr w:type="spellEnd"/>
      <w:r>
        <w:t xml:space="preserve"> om hur verksamheten kan stärkas på Åland.</w:t>
      </w:r>
    </w:p>
    <w:p w14:paraId="55D681FB" w14:textId="77777777" w:rsidR="003F3E79" w:rsidRDefault="003F3E79">
      <w:pPr>
        <w:pStyle w:val="ANormal"/>
      </w:pPr>
    </w:p>
    <w:p w14:paraId="21455706" w14:textId="77777777" w:rsidR="003F3E79" w:rsidRDefault="00415465">
      <w:pPr>
        <w:pStyle w:val="ANormal"/>
      </w:pPr>
      <w:r>
        <w:t>Arbetet görs inom ramen för ordinarie budget, eftersom de tjänstemän som hade utrett EIS-avdraget i stället utreder hur mera riskkapital kunde tillgängliggöras, tillsammans med Ålands näringsliv under 2026.</w:t>
      </w:r>
    </w:p>
    <w:p w14:paraId="7C2836AD" w14:textId="77777777" w:rsidR="003F3E79" w:rsidRDefault="003F3E79">
      <w:pPr>
        <w:pStyle w:val="ANormal"/>
      </w:pPr>
    </w:p>
    <w:p w14:paraId="2DC67F36" w14:textId="77777777" w:rsidR="00514927" w:rsidRDefault="00514927">
      <w:pPr>
        <w:pStyle w:val="ANormal"/>
        <w:rPr>
          <w:b/>
        </w:rPr>
      </w:pPr>
    </w:p>
    <w:p w14:paraId="330B17E7" w14:textId="77777777" w:rsidR="00514927" w:rsidRDefault="00514927">
      <w:pPr>
        <w:pStyle w:val="ANormal"/>
        <w:rPr>
          <w:b/>
        </w:rPr>
      </w:pPr>
    </w:p>
    <w:p w14:paraId="4BA0D83A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749404B4" w14:textId="77777777" w:rsidR="000B3F00" w:rsidRDefault="00BA6D77">
      <w:pPr>
        <w:pStyle w:val="ANormal"/>
      </w:pPr>
      <w:r>
        <w:tab/>
      </w:r>
    </w:p>
    <w:p w14:paraId="6D857336" w14:textId="77777777" w:rsidR="009D5985" w:rsidRDefault="00B13082">
      <w:pPr>
        <w:pStyle w:val="Klam"/>
      </w:pPr>
      <w:r>
        <w:rPr>
          <w:b/>
        </w:rPr>
        <w:t>Rubrik i den allmänna motiveringen:</w:t>
      </w:r>
      <w:r w:rsidR="00962677">
        <w:rPr>
          <w:b/>
        </w:rPr>
        <w:t xml:space="preserve"> </w:t>
      </w:r>
      <w:r w:rsidR="00962677" w:rsidRPr="00962677">
        <w:t>Stärk tillgången på riskkapital</w:t>
      </w:r>
    </w:p>
    <w:p w14:paraId="33A1C858" w14:textId="295F71C6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Sida: </w:t>
      </w:r>
      <w:r w:rsidRPr="00962677">
        <w:rPr>
          <w:bCs/>
        </w:rPr>
        <w:t>1</w:t>
      </w:r>
      <w:r w:rsidR="00EB7661">
        <w:rPr>
          <w:bCs/>
        </w:rPr>
        <w:t>7</w:t>
      </w:r>
    </w:p>
    <w:p w14:paraId="6C7B4C8C" w14:textId="77777777" w:rsidR="00415465" w:rsidRDefault="00962677" w:rsidP="00415465">
      <w:pPr>
        <w:pStyle w:val="Klam"/>
        <w:rPr>
          <w:bCs/>
        </w:rPr>
      </w:pPr>
      <w:r>
        <w:rPr>
          <w:b/>
          <w:bCs/>
        </w:rPr>
        <w:t>Följande text ändras till:</w:t>
      </w:r>
      <w:r w:rsidR="00415465">
        <w:rPr>
          <w:b/>
          <w:bCs/>
        </w:rPr>
        <w:t xml:space="preserve"> </w:t>
      </w:r>
      <w:r w:rsidRPr="00962677">
        <w:rPr>
          <w:bCs/>
        </w:rPr>
        <w:t>Denna mening byts ut:</w:t>
      </w:r>
    </w:p>
    <w:p w14:paraId="05ABEA22" w14:textId="77777777" w:rsidR="00415465" w:rsidRDefault="00415465" w:rsidP="00415465">
      <w:pPr>
        <w:pStyle w:val="Klam"/>
      </w:pPr>
      <w:r>
        <w:t>"Ett riskkapitalavdrag, inspirerat av Storbritanniens EIS-modell, utreds för att stimulera privatpersoner att investera i åländska företag."</w:t>
      </w:r>
    </w:p>
    <w:p w14:paraId="0B1788F7" w14:textId="77777777" w:rsidR="00415465" w:rsidRDefault="00415465" w:rsidP="00415465">
      <w:pPr>
        <w:pStyle w:val="Klam"/>
      </w:pPr>
    </w:p>
    <w:p w14:paraId="0C0963F8" w14:textId="77777777" w:rsidR="00415465" w:rsidRDefault="00415465" w:rsidP="00415465">
      <w:pPr>
        <w:pStyle w:val="Klam"/>
      </w:pPr>
      <w:r>
        <w:t>Till denna mening:</w:t>
      </w:r>
    </w:p>
    <w:p w14:paraId="0871C1C3" w14:textId="6E3A970A" w:rsidR="00962677" w:rsidRPr="00415465" w:rsidRDefault="00415465" w:rsidP="00415465">
      <w:pPr>
        <w:pStyle w:val="Klam"/>
        <w:rPr>
          <w:bCs/>
        </w:rPr>
      </w:pPr>
      <w:r>
        <w:t>"Under 2026 utreder näringsavdelningen tillsammans med Ålands näringsliv hur tillgången på riskkapital kan stärkas på Åland."</w:t>
      </w:r>
      <w:r w:rsidR="00962677" w:rsidRPr="00415465">
        <w:rPr>
          <w:b/>
          <w:bCs/>
          <w:lang w:val="sv-FI"/>
        </w:rPr>
        <w:t xml:space="preserve"> </w:t>
      </w:r>
    </w:p>
    <w:p w14:paraId="0F22FA7C" w14:textId="77777777" w:rsidR="00962677" w:rsidRPr="00415465" w:rsidRDefault="00962677" w:rsidP="00962677">
      <w:pPr>
        <w:pStyle w:val="Klam"/>
        <w:rPr>
          <w:b/>
          <w:bCs/>
          <w:lang w:val="sv-FI"/>
        </w:rPr>
      </w:pPr>
    </w:p>
    <w:p w14:paraId="4BF013B4" w14:textId="77777777" w:rsidR="000B3F00" w:rsidRPr="00415465" w:rsidRDefault="000B3F00">
      <w:pPr>
        <w:pStyle w:val="ANormal"/>
        <w:rPr>
          <w:lang w:val="sv-FI"/>
        </w:rPr>
      </w:pPr>
    </w:p>
    <w:p w14:paraId="5430C41F" w14:textId="77777777" w:rsidR="00CC2901" w:rsidRPr="00415465" w:rsidRDefault="00CC2901" w:rsidP="00CC2901">
      <w:pPr>
        <w:pStyle w:val="ANormal"/>
        <w:rPr>
          <w:lang w:val="sv-FI"/>
        </w:rPr>
      </w:pPr>
      <w:r w:rsidRPr="00415465">
        <w:rPr>
          <w:lang w:val="sv-FI"/>
        </w:rPr>
        <w:t>Mariehamn den 10 november 2025</w:t>
      </w:r>
    </w:p>
    <w:p w14:paraId="6DE0AA08" w14:textId="77777777" w:rsidR="000B3F00" w:rsidRPr="00415465" w:rsidRDefault="000B3F00">
      <w:pPr>
        <w:pStyle w:val="ANormal"/>
        <w:rPr>
          <w:lang w:val="sv-FI"/>
        </w:rPr>
      </w:pPr>
    </w:p>
    <w:p w14:paraId="5EE7EDC4" w14:textId="77777777" w:rsidR="00CC2901" w:rsidRPr="00415465" w:rsidRDefault="00CC2901">
      <w:pPr>
        <w:pStyle w:val="ANormal"/>
        <w:rPr>
          <w:lang w:val="sv-FI"/>
        </w:rPr>
      </w:pPr>
    </w:p>
    <w:p w14:paraId="3A8BA39A" w14:textId="479909E9" w:rsidR="003F3E79" w:rsidRDefault="00CC2901">
      <w:pPr>
        <w:pStyle w:val="ANormal"/>
      </w:pPr>
      <w:r w:rsidRPr="001F13E2">
        <w:t>Wille Valve</w:t>
      </w:r>
      <w:r w:rsidR="00415465">
        <w:tab/>
      </w:r>
      <w:r w:rsidR="00415465">
        <w:tab/>
      </w:r>
      <w:r w:rsidR="00415465">
        <w:tab/>
        <w:t>Anders Holmberg</w:t>
      </w:r>
    </w:p>
    <w:p w14:paraId="7BBDB2F5" w14:textId="77777777" w:rsidR="00415465" w:rsidRDefault="00415465">
      <w:pPr>
        <w:pStyle w:val="ANormal"/>
      </w:pPr>
    </w:p>
    <w:p w14:paraId="5FAEBFBE" w14:textId="77777777" w:rsidR="00415465" w:rsidRDefault="00415465">
      <w:pPr>
        <w:pStyle w:val="ANormal"/>
      </w:pPr>
    </w:p>
    <w:p w14:paraId="7812682E" w14:textId="121F59A4" w:rsidR="003F3E79" w:rsidRDefault="00415465">
      <w:pPr>
        <w:pStyle w:val="ANormal"/>
      </w:pPr>
      <w:r>
        <w:t>Annette Holmberg-Jansson</w:t>
      </w:r>
      <w:r>
        <w:tab/>
      </w:r>
      <w:r>
        <w:tab/>
        <w:t>Mika Nordberg</w:t>
      </w:r>
    </w:p>
    <w:sectPr w:rsidR="003F3E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A45A" w14:textId="77777777" w:rsidR="008C07FA" w:rsidRDefault="008C07FA">
      <w:r>
        <w:separator/>
      </w:r>
    </w:p>
  </w:endnote>
  <w:endnote w:type="continuationSeparator" w:id="0">
    <w:p w14:paraId="469AB293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84B3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FAEA" w14:textId="77777777" w:rsidR="008C07FA" w:rsidRDefault="008C07FA">
      <w:r>
        <w:separator/>
      </w:r>
    </w:p>
  </w:footnote>
  <w:footnote w:type="continuationSeparator" w:id="0">
    <w:p w14:paraId="609BD533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D85A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13E6C027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706E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761BD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3F3E79"/>
    <w:rsid w:val="00415465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6F4084"/>
    <w:rsid w:val="007966EF"/>
    <w:rsid w:val="007A3954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7298B"/>
    <w:rsid w:val="00CB3110"/>
    <w:rsid w:val="00CC2901"/>
    <w:rsid w:val="00CC5D15"/>
    <w:rsid w:val="00CF60C3"/>
    <w:rsid w:val="00D10E5F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94DFE"/>
    <w:rsid w:val="00EB7661"/>
    <w:rsid w:val="00F027D7"/>
    <w:rsid w:val="00F26A3A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6AE767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Props1.xml><?xml version="1.0" encoding="utf-8"?>
<ds:datastoreItem xmlns:ds="http://schemas.openxmlformats.org/officeDocument/2006/customXml" ds:itemID="{E22502B6-A063-43FB-A2A8-68A079140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7113-6EFC-4C55-BE20-EF3D3FC18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CB5A1-C0B5-4273-B08D-63DAA080C428}">
  <ds:schemaRefs>
    <ds:schemaRef ds:uri="http://schemas.microsoft.com/office/2006/metadata/properties"/>
    <ds:schemaRef ds:uri="http://schemas.microsoft.com/office/infopath/2007/PartnerControls"/>
    <ds:schemaRef ds:uri="4db1def1-0fbb-4664-ad4a-17afb0f5776e"/>
    <ds:schemaRef ds:uri="6a584103-5137-4f1d-bd45-879219e18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39/2025-2026</dc:title>
  <dc:creator>Lagtinget</dc:creator>
  <cp:lastModifiedBy>Jessica Laaksonen</cp:lastModifiedBy>
  <cp:revision>3</cp:revision>
  <cp:lastPrinted>2016-09-02T07:38:00Z</cp:lastPrinted>
  <dcterms:created xsi:type="dcterms:W3CDTF">2025-11-11T11:20:00Z</dcterms:created>
  <dcterms:modified xsi:type="dcterms:W3CDTF">2025-11-11T11:20:00Z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</Properties>
</file>