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04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850"/>
        <w:gridCol w:w="1204"/>
        <w:gridCol w:w="2326"/>
      </w:tblGrid>
      <w:tr w:rsidR="000B3F00" w14:paraId="26E5F999" w14:textId="77777777" w:rsidTr="3BAB2AF6">
        <w:trPr>
          <w:cantSplit/>
          <w:trHeight w:val="20"/>
        </w:trPr>
        <w:tc>
          <w:tcPr>
            <w:tcW w:w="851" w:type="dxa"/>
            <w:vMerge w:val="restart"/>
          </w:tcPr>
          <w:p w14:paraId="2EF9DB5D" w14:textId="77777777" w:rsidR="000B3F00" w:rsidRDefault="00CB3110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  <w:lang w:val="sv-FI" w:eastAsia="sv-FI"/>
              </w:rPr>
              <w:drawing>
                <wp:inline distT="0" distB="0" distL="0" distR="0" wp14:anchorId="46DA1290" wp14:editId="3706EDF6">
                  <wp:extent cx="467995" cy="687705"/>
                  <wp:effectExtent l="0" t="0" r="8255" b="0"/>
                  <wp:docPr id="1" name="Bild 1" descr="Beskrivning: LSva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eskrivning: LSva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0" w:type="dxa"/>
            <w:gridSpan w:val="3"/>
            <w:vAlign w:val="bottom"/>
          </w:tcPr>
          <w:p w14:paraId="42613974" w14:textId="77777777" w:rsidR="000B3F00" w:rsidRDefault="00CB3110">
            <w:pPr>
              <w:pStyle w:val="xMellanrum"/>
            </w:pPr>
            <w:r>
              <w:rPr>
                <w:noProof/>
                <w:lang w:val="sv-FI" w:eastAsia="sv-FI"/>
              </w:rPr>
              <w:drawing>
                <wp:inline distT="0" distB="0" distL="0" distR="0" wp14:anchorId="1FE3D36E" wp14:editId="0232ED5E">
                  <wp:extent cx="51435" cy="51435"/>
                  <wp:effectExtent l="0" t="0" r="0" b="0"/>
                  <wp:docPr id="2" name="Bild 2" descr="Beskrivning: 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krivning: 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" cy="5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F00" w14:paraId="0523C80E" w14:textId="77777777" w:rsidTr="3BAB2AF6">
        <w:trPr>
          <w:cantSplit/>
          <w:trHeight w:val="299"/>
        </w:trPr>
        <w:tc>
          <w:tcPr>
            <w:tcW w:w="851" w:type="dxa"/>
            <w:vMerge/>
          </w:tcPr>
          <w:p w14:paraId="5FA52FFB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5F2EA25F" w14:textId="77777777" w:rsidR="000B3F00" w:rsidRDefault="000B3F00">
            <w:pPr>
              <w:pStyle w:val="xAvsandare1"/>
            </w:pPr>
            <w:r>
              <w:t>Ålands lagting</w:t>
            </w:r>
          </w:p>
        </w:tc>
        <w:tc>
          <w:tcPr>
            <w:tcW w:w="3530" w:type="dxa"/>
            <w:gridSpan w:val="2"/>
            <w:vAlign w:val="bottom"/>
          </w:tcPr>
          <w:p w14:paraId="1B180FD3" w14:textId="6C6A08B1" w:rsidR="000B3F00" w:rsidRDefault="00CB3110" w:rsidP="00552E06">
            <w:pPr>
              <w:pStyle w:val="xDokTypNr"/>
            </w:pPr>
            <w:r>
              <w:t xml:space="preserve">BUDGETMOTION nr </w:t>
            </w:r>
            <w:r w:rsidR="008E41F5">
              <w:t>33</w:t>
            </w:r>
            <w:r>
              <w:t>/20</w:t>
            </w:r>
            <w:r w:rsidR="00313559">
              <w:t>2</w:t>
            </w:r>
            <w:r w:rsidR="008A74CB">
              <w:t>5</w:t>
            </w:r>
            <w:r w:rsidR="47312E3B">
              <w:t>-20</w:t>
            </w:r>
            <w:r>
              <w:t>2</w:t>
            </w:r>
            <w:r w:rsidR="008A74CB">
              <w:t>6</w:t>
            </w:r>
          </w:p>
        </w:tc>
      </w:tr>
      <w:tr w:rsidR="000B3F00" w14:paraId="493FE1E8" w14:textId="77777777" w:rsidTr="3BAB2AF6">
        <w:trPr>
          <w:cantSplit/>
          <w:trHeight w:val="238"/>
        </w:trPr>
        <w:tc>
          <w:tcPr>
            <w:tcW w:w="851" w:type="dxa"/>
            <w:vMerge/>
          </w:tcPr>
          <w:p w14:paraId="48BE6F9E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4CCCD285" w14:textId="77777777" w:rsidR="000B3F00" w:rsidRDefault="000B3F00">
            <w:pPr>
              <w:pStyle w:val="xLedtext"/>
            </w:pPr>
            <w:r>
              <w:t xml:space="preserve">Lagtingsledamot </w:t>
            </w:r>
          </w:p>
        </w:tc>
        <w:tc>
          <w:tcPr>
            <w:tcW w:w="1204" w:type="dxa"/>
            <w:vAlign w:val="bottom"/>
          </w:tcPr>
          <w:p w14:paraId="68B51527" w14:textId="77777777" w:rsidR="000B3F00" w:rsidRDefault="000B3F00">
            <w:pPr>
              <w:pStyle w:val="xLedtext"/>
            </w:pPr>
            <w:r>
              <w:t>Datum</w:t>
            </w:r>
          </w:p>
        </w:tc>
        <w:tc>
          <w:tcPr>
            <w:tcW w:w="2326" w:type="dxa"/>
            <w:vAlign w:val="bottom"/>
          </w:tcPr>
          <w:p w14:paraId="05F95509" w14:textId="77777777" w:rsidR="000B3F00" w:rsidRDefault="000B3F00">
            <w:pPr>
              <w:pStyle w:val="xLedtext"/>
            </w:pPr>
          </w:p>
        </w:tc>
      </w:tr>
      <w:tr w:rsidR="000B3F00" w14:paraId="07D8079D" w14:textId="77777777" w:rsidTr="3BAB2AF6">
        <w:trPr>
          <w:cantSplit/>
          <w:trHeight w:val="238"/>
        </w:trPr>
        <w:tc>
          <w:tcPr>
            <w:tcW w:w="851" w:type="dxa"/>
            <w:vMerge/>
          </w:tcPr>
          <w:p w14:paraId="32CA5E7E" w14:textId="77777777" w:rsidR="000B3F00" w:rsidRDefault="000B3F00">
            <w:pPr>
              <w:pStyle w:val="xAvsandare2"/>
            </w:pPr>
          </w:p>
        </w:tc>
        <w:tc>
          <w:tcPr>
            <w:tcW w:w="2850" w:type="dxa"/>
            <w:vAlign w:val="center"/>
          </w:tcPr>
          <w:p w14:paraId="1897E01E" w14:textId="156FE1A0" w:rsidR="000B3F00" w:rsidRDefault="2B8A835C">
            <w:pPr>
              <w:pStyle w:val="xAvsandare2"/>
            </w:pPr>
            <w:r>
              <w:t>Annette Holmberg-Jansson</w:t>
            </w:r>
            <w:r w:rsidR="4A1DAFFD">
              <w:t xml:space="preserve"> </w:t>
            </w:r>
            <w:proofErr w:type="gramStart"/>
            <w:r w:rsidR="4A1DAFFD">
              <w:t>m.fl.</w:t>
            </w:r>
            <w:proofErr w:type="gramEnd"/>
          </w:p>
        </w:tc>
        <w:tc>
          <w:tcPr>
            <w:tcW w:w="1204" w:type="dxa"/>
            <w:vAlign w:val="center"/>
          </w:tcPr>
          <w:p w14:paraId="157D984C" w14:textId="77777777" w:rsidR="000B3F00" w:rsidRDefault="00962677" w:rsidP="0012085E">
            <w:pPr>
              <w:pStyle w:val="xDatum1"/>
            </w:pPr>
            <w:r w:rsidRPr="00962677">
              <w:t>2025-11-09</w:t>
            </w:r>
          </w:p>
        </w:tc>
        <w:tc>
          <w:tcPr>
            <w:tcW w:w="2326" w:type="dxa"/>
            <w:vAlign w:val="center"/>
          </w:tcPr>
          <w:p w14:paraId="0E485455" w14:textId="77777777" w:rsidR="000B3F00" w:rsidRDefault="000B3F00">
            <w:pPr>
              <w:pStyle w:val="xBeteckning1"/>
            </w:pPr>
          </w:p>
        </w:tc>
      </w:tr>
      <w:tr w:rsidR="000B3F00" w14:paraId="173F2C35" w14:textId="77777777" w:rsidTr="3BAB2AF6">
        <w:trPr>
          <w:cantSplit/>
          <w:trHeight w:val="238"/>
        </w:trPr>
        <w:tc>
          <w:tcPr>
            <w:tcW w:w="851" w:type="dxa"/>
            <w:vMerge/>
          </w:tcPr>
          <w:p w14:paraId="05A8D77F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395FE539" w14:textId="77777777" w:rsidR="000B3F00" w:rsidRDefault="000B3F00">
            <w:pPr>
              <w:pStyle w:val="xLedtext"/>
            </w:pPr>
          </w:p>
        </w:tc>
        <w:tc>
          <w:tcPr>
            <w:tcW w:w="1204" w:type="dxa"/>
            <w:vAlign w:val="bottom"/>
          </w:tcPr>
          <w:p w14:paraId="2EE99D7D" w14:textId="77777777" w:rsidR="000B3F00" w:rsidRDefault="000B3F00">
            <w:pPr>
              <w:pStyle w:val="xLedtext"/>
            </w:pPr>
          </w:p>
        </w:tc>
        <w:tc>
          <w:tcPr>
            <w:tcW w:w="2326" w:type="dxa"/>
            <w:vAlign w:val="bottom"/>
          </w:tcPr>
          <w:p w14:paraId="534B9FD2" w14:textId="77777777" w:rsidR="000B3F00" w:rsidRDefault="000B3F00">
            <w:pPr>
              <w:pStyle w:val="xLedtext"/>
            </w:pPr>
          </w:p>
        </w:tc>
      </w:tr>
      <w:tr w:rsidR="000B3F00" w14:paraId="7D03A9A1" w14:textId="77777777" w:rsidTr="3BAB2AF6">
        <w:trPr>
          <w:cantSplit/>
          <w:trHeight w:val="238"/>
        </w:trPr>
        <w:tc>
          <w:tcPr>
            <w:tcW w:w="851" w:type="dxa"/>
            <w:vMerge/>
          </w:tcPr>
          <w:p w14:paraId="6D8FBCD3" w14:textId="77777777" w:rsidR="000B3F00" w:rsidRDefault="000B3F00">
            <w:pPr>
              <w:pStyle w:val="xAvsandare3"/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14:paraId="3E4BE71C" w14:textId="77777777" w:rsidR="000B3F00" w:rsidRDefault="000B3F00">
            <w:pPr>
              <w:pStyle w:val="xAvsandare3"/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00EDEBC7" w14:textId="77777777" w:rsidR="000B3F00" w:rsidRDefault="000B3F00">
            <w:pPr>
              <w:pStyle w:val="xDatum2"/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14:paraId="427AD329" w14:textId="77777777" w:rsidR="000B3F00" w:rsidRDefault="000B3F00">
            <w:pPr>
              <w:pStyle w:val="xBeteckning2"/>
            </w:pPr>
          </w:p>
        </w:tc>
      </w:tr>
      <w:tr w:rsidR="000B3F00" w14:paraId="1D0B5949" w14:textId="77777777" w:rsidTr="3BAB2AF6">
        <w:trPr>
          <w:cantSplit/>
          <w:trHeight w:val="238"/>
        </w:trPr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108F73B6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tcBorders>
              <w:top w:val="single" w:sz="4" w:space="0" w:color="auto"/>
            </w:tcBorders>
            <w:vAlign w:val="bottom"/>
          </w:tcPr>
          <w:p w14:paraId="6A56C815" w14:textId="77777777" w:rsidR="000B3F00" w:rsidRDefault="000B3F00">
            <w:pPr>
              <w:pStyle w:val="xLedtext"/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</w:tcBorders>
            <w:vAlign w:val="bottom"/>
          </w:tcPr>
          <w:p w14:paraId="1E46CBF6" w14:textId="77777777" w:rsidR="000B3F00" w:rsidRDefault="000B3F00">
            <w:pPr>
              <w:pStyle w:val="xLedtext"/>
            </w:pPr>
          </w:p>
        </w:tc>
      </w:tr>
      <w:tr w:rsidR="000B3F00" w14:paraId="4DDA6689" w14:textId="77777777" w:rsidTr="3BAB2AF6">
        <w:trPr>
          <w:cantSplit/>
          <w:trHeight w:val="238"/>
        </w:trPr>
        <w:tc>
          <w:tcPr>
            <w:tcW w:w="851" w:type="dxa"/>
          </w:tcPr>
          <w:p w14:paraId="576D12D8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 w:val="restart"/>
          </w:tcPr>
          <w:p w14:paraId="0E78D3B2" w14:textId="77777777" w:rsidR="000B3F00" w:rsidRDefault="000B3F00">
            <w:pPr>
              <w:pStyle w:val="xMottagare1"/>
            </w:pPr>
            <w:r>
              <w:t>Till Ålands lagting</w:t>
            </w:r>
          </w:p>
        </w:tc>
        <w:tc>
          <w:tcPr>
            <w:tcW w:w="3530" w:type="dxa"/>
            <w:gridSpan w:val="2"/>
            <w:vMerge w:val="restart"/>
          </w:tcPr>
          <w:p w14:paraId="4C5E045E" w14:textId="77777777" w:rsidR="000B3F00" w:rsidRDefault="000B3F00">
            <w:pPr>
              <w:pStyle w:val="xMottagare1"/>
              <w:tabs>
                <w:tab w:val="left" w:pos="2349"/>
              </w:tabs>
            </w:pPr>
          </w:p>
        </w:tc>
      </w:tr>
      <w:tr w:rsidR="000B3F00" w14:paraId="255755CC" w14:textId="77777777" w:rsidTr="3BAB2AF6">
        <w:trPr>
          <w:cantSplit/>
          <w:trHeight w:val="238"/>
        </w:trPr>
        <w:tc>
          <w:tcPr>
            <w:tcW w:w="851" w:type="dxa"/>
          </w:tcPr>
          <w:p w14:paraId="4E9C6E2F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623BE7CD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2F387E70" w14:textId="77777777" w:rsidR="000B3F00" w:rsidRDefault="000B3F00">
            <w:pPr>
              <w:pStyle w:val="xCelltext"/>
            </w:pPr>
          </w:p>
        </w:tc>
      </w:tr>
      <w:tr w:rsidR="000B3F00" w14:paraId="4B0CA3AA" w14:textId="77777777" w:rsidTr="3BAB2AF6">
        <w:trPr>
          <w:cantSplit/>
          <w:trHeight w:val="238"/>
        </w:trPr>
        <w:tc>
          <w:tcPr>
            <w:tcW w:w="851" w:type="dxa"/>
          </w:tcPr>
          <w:p w14:paraId="2283350C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1E96E135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1D4A6B8C" w14:textId="77777777" w:rsidR="000B3F00" w:rsidRDefault="000B3F00">
            <w:pPr>
              <w:pStyle w:val="xCelltext"/>
            </w:pPr>
          </w:p>
        </w:tc>
      </w:tr>
      <w:tr w:rsidR="000B3F00" w14:paraId="0F6BFFDF" w14:textId="77777777" w:rsidTr="3BAB2AF6">
        <w:trPr>
          <w:cantSplit/>
          <w:trHeight w:val="238"/>
        </w:trPr>
        <w:tc>
          <w:tcPr>
            <w:tcW w:w="851" w:type="dxa"/>
          </w:tcPr>
          <w:p w14:paraId="3EEF8760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062946D2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788E8AB3" w14:textId="77777777" w:rsidR="000B3F00" w:rsidRDefault="000B3F00">
            <w:pPr>
              <w:pStyle w:val="xCelltext"/>
            </w:pPr>
          </w:p>
        </w:tc>
      </w:tr>
      <w:tr w:rsidR="000B3F00" w14:paraId="2486078B" w14:textId="77777777" w:rsidTr="3BAB2AF6">
        <w:trPr>
          <w:cantSplit/>
          <w:trHeight w:val="238"/>
        </w:trPr>
        <w:tc>
          <w:tcPr>
            <w:tcW w:w="851" w:type="dxa"/>
          </w:tcPr>
          <w:p w14:paraId="3D43D7D1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6EBB438A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211B0470" w14:textId="77777777" w:rsidR="000B3F00" w:rsidRDefault="000B3F00">
            <w:pPr>
              <w:pStyle w:val="xCelltext"/>
            </w:pPr>
          </w:p>
        </w:tc>
      </w:tr>
    </w:tbl>
    <w:p w14:paraId="44DC2494" w14:textId="77777777" w:rsidR="000B3F00" w:rsidRDefault="00B13082">
      <w:pPr>
        <w:pStyle w:val="ANormal"/>
      </w:pPr>
      <w:r>
        <w:rPr>
          <w:rFonts w:ascii="Arial" w:hAnsi="Arial" w:cs="Arial"/>
          <w:b/>
          <w:bCs/>
          <w:sz w:val="26"/>
        </w:rPr>
        <w:t>Enklare och billigare fordonslösningar för landskapet.</w:t>
      </w:r>
    </w:p>
    <w:p w14:paraId="4C742DBD" w14:textId="77777777" w:rsidR="000B3F00" w:rsidRDefault="000B3F00">
      <w:pPr>
        <w:pStyle w:val="ANormal"/>
      </w:pPr>
    </w:p>
    <w:p w14:paraId="200B7BB0" w14:textId="3BBB084B" w:rsidR="006627DE" w:rsidRDefault="00B13082">
      <w:pPr>
        <w:pStyle w:val="ANormal"/>
      </w:pPr>
      <w:r>
        <w:t>Landskapsförvaltningen äger idag ett stort antal fordon för drift, transporter och tjänsteresor, både inom infrastrukturavdelningen, ÅHS och övriga verksamheter.</w:t>
      </w:r>
    </w:p>
    <w:p w14:paraId="7394C21C" w14:textId="06FC9F0C" w:rsidR="0095155B" w:rsidRDefault="009A2262">
      <w:pPr>
        <w:pStyle w:val="ANormal"/>
      </w:pPr>
      <w:r>
        <w:t>Dessa används mer och mindre, samtidigt som de medför löpande kostnader för service, försäkring och pengar som fastnar i ägda fordon. För att använda skattepengarna smartare bör landskapsregeringen se över möjligheterna att införa leasing och gemensam användning av fordon</w:t>
      </w:r>
      <w:r w:rsidR="3AE2CABC">
        <w:t>, så kallad bilpool</w:t>
      </w:r>
      <w:r>
        <w:t xml:space="preserve"> i stället för att köpa in och äga dem själva.</w:t>
      </w:r>
    </w:p>
    <w:p w14:paraId="2CE7AEB3" w14:textId="77777777" w:rsidR="0095155B" w:rsidRDefault="009A2262">
      <w:pPr>
        <w:pStyle w:val="ANormal"/>
      </w:pPr>
      <w:r>
        <w:t>Det kan handla om allt från tjänstebilar till mindre transportfordon och specialutrustning.</w:t>
      </w:r>
    </w:p>
    <w:p w14:paraId="4F25CCB0" w14:textId="77777777" w:rsidR="0095155B" w:rsidRDefault="009A2262">
      <w:pPr>
        <w:pStyle w:val="ANormal"/>
      </w:pPr>
      <w:r>
        <w:t>En sådan modell skulle:</w:t>
      </w:r>
    </w:p>
    <w:p w14:paraId="782A5699" w14:textId="17AEBC98" w:rsidR="0095155B" w:rsidRDefault="009A2262">
      <w:pPr>
        <w:pStyle w:val="ANormal"/>
      </w:pPr>
      <w:r>
        <w:t>Minska pengar som sitter fast i ägda fordon i investeringsbudgeten, ge lägre service- och försäkringskostnader, bidra till snabbare förnyelse av fordonen, särskilt elbilar och göra användningen mer flexibel mellan olika verksamheter.</w:t>
      </w:r>
    </w:p>
    <w:p w14:paraId="0B49238C" w14:textId="77777777" w:rsidR="0095155B" w:rsidRDefault="0095155B">
      <w:pPr>
        <w:pStyle w:val="ANormal"/>
      </w:pPr>
    </w:p>
    <w:p w14:paraId="0FE55DFF" w14:textId="77777777" w:rsidR="0095155B" w:rsidRDefault="009A2262">
      <w:pPr>
        <w:pStyle w:val="ANormal"/>
      </w:pPr>
      <w:r>
        <w:t>Det här är en förändring som både sparar pengar och stödjer den gröna omställningen</w:t>
      </w:r>
    </w:p>
    <w:p w14:paraId="6D53B296" w14:textId="77777777" w:rsidR="00514927" w:rsidRDefault="00514927">
      <w:pPr>
        <w:pStyle w:val="ANormal"/>
        <w:rPr>
          <w:b/>
        </w:rPr>
      </w:pPr>
    </w:p>
    <w:p w14:paraId="3EF7121D" w14:textId="77777777" w:rsidR="00514927" w:rsidRDefault="00514927">
      <w:pPr>
        <w:pStyle w:val="ANormal"/>
        <w:rPr>
          <w:b/>
        </w:rPr>
      </w:pPr>
    </w:p>
    <w:p w14:paraId="277EB27C" w14:textId="77777777" w:rsidR="006627DE" w:rsidRPr="009D5985" w:rsidRDefault="009D5985">
      <w:pPr>
        <w:pStyle w:val="ANormal"/>
        <w:rPr>
          <w:b/>
        </w:rPr>
      </w:pPr>
      <w:r w:rsidRPr="009D5985">
        <w:rPr>
          <w:b/>
        </w:rPr>
        <w:t>FÖRSLAG</w:t>
      </w:r>
    </w:p>
    <w:p w14:paraId="4292119E" w14:textId="77777777" w:rsidR="000B3F00" w:rsidRDefault="00BA6D77">
      <w:pPr>
        <w:pStyle w:val="ANormal"/>
      </w:pPr>
      <w:r>
        <w:tab/>
      </w:r>
    </w:p>
    <w:p w14:paraId="78BABAAE" w14:textId="77777777" w:rsidR="009D5985" w:rsidRDefault="00962677">
      <w:pPr>
        <w:pStyle w:val="Klam"/>
      </w:pPr>
      <w:r>
        <w:rPr>
          <w:b/>
        </w:rPr>
        <w:t xml:space="preserve"> </w:t>
      </w:r>
    </w:p>
    <w:p w14:paraId="2E988EB6" w14:textId="77777777" w:rsidR="00962677" w:rsidRDefault="00962677" w:rsidP="00962677">
      <w:pPr>
        <w:pStyle w:val="Klam"/>
        <w:rPr>
          <w:bCs/>
        </w:rPr>
      </w:pPr>
      <w:r w:rsidRPr="00962677">
        <w:rPr>
          <w:b/>
          <w:bCs/>
        </w:rPr>
        <w:t xml:space="preserve"> </w:t>
      </w:r>
    </w:p>
    <w:p w14:paraId="2DA7AC5E" w14:textId="77777777" w:rsidR="00962677" w:rsidRDefault="00962677" w:rsidP="00962677">
      <w:pPr>
        <w:pStyle w:val="Klam"/>
        <w:rPr>
          <w:bCs/>
        </w:rPr>
      </w:pPr>
    </w:p>
    <w:p w14:paraId="148C5A3C" w14:textId="77777777" w:rsidR="00962677" w:rsidRDefault="00962677" w:rsidP="00962677">
      <w:pPr>
        <w:pStyle w:val="Klam"/>
        <w:rPr>
          <w:lang w:val="sv-FI"/>
        </w:rPr>
      </w:pPr>
      <w:r w:rsidRPr="009A2262">
        <w:rPr>
          <w:b/>
          <w:lang w:val="sv-FI"/>
        </w:rPr>
        <w:t xml:space="preserve">Moment: </w:t>
      </w:r>
      <w:proofErr w:type="gramStart"/>
      <w:r w:rsidRPr="009A2262">
        <w:rPr>
          <w:lang w:val="sv-FI"/>
        </w:rPr>
        <w:t>87200</w:t>
      </w:r>
      <w:proofErr w:type="gramEnd"/>
    </w:p>
    <w:p w14:paraId="72BAC7E5" w14:textId="77777777" w:rsidR="009A2262" w:rsidRPr="009A2262" w:rsidRDefault="009A2262" w:rsidP="009A2262">
      <w:pPr>
        <w:pStyle w:val="ANormal"/>
        <w:rPr>
          <w:lang w:val="sv-FI"/>
        </w:rPr>
      </w:pPr>
    </w:p>
    <w:p w14:paraId="676E593B" w14:textId="27334EB0" w:rsidR="00962677" w:rsidRDefault="00962677" w:rsidP="00962677">
      <w:pPr>
        <w:pStyle w:val="Klam"/>
      </w:pPr>
      <w:r w:rsidRPr="6FF7FED5">
        <w:rPr>
          <w:b/>
          <w:bCs/>
        </w:rPr>
        <w:t>Ändring av anslag:</w:t>
      </w:r>
      <w:r w:rsidR="436EC95A" w:rsidRPr="6FF7FED5">
        <w:rPr>
          <w:b/>
          <w:bCs/>
        </w:rPr>
        <w:t xml:space="preserve"> </w:t>
      </w:r>
      <w:r>
        <w:t>-</w:t>
      </w:r>
      <w:proofErr w:type="gramStart"/>
      <w:r>
        <w:t>100.000</w:t>
      </w:r>
      <w:proofErr w:type="gramEnd"/>
    </w:p>
    <w:p w14:paraId="1C491C9E" w14:textId="77777777" w:rsidR="009A2262" w:rsidRPr="009A2262" w:rsidRDefault="009A2262" w:rsidP="009A2262">
      <w:pPr>
        <w:pStyle w:val="ANormal"/>
      </w:pPr>
    </w:p>
    <w:p w14:paraId="0F62176F" w14:textId="77777777" w:rsidR="00962677" w:rsidRPr="009A2262" w:rsidRDefault="00962677" w:rsidP="00962677">
      <w:pPr>
        <w:pStyle w:val="Klam"/>
        <w:rPr>
          <w:bCs/>
          <w:lang w:val="sv-FI"/>
        </w:rPr>
      </w:pPr>
      <w:r w:rsidRPr="009A2262">
        <w:rPr>
          <w:b/>
          <w:bCs/>
          <w:lang w:val="sv-FI"/>
        </w:rPr>
        <w:t xml:space="preserve">Momentmotivering: </w:t>
      </w:r>
      <w:r w:rsidRPr="009A2262">
        <w:rPr>
          <w:bCs/>
          <w:lang w:val="sv-FI"/>
        </w:rPr>
        <w:t>Föreslås att motiveringen under momentet får följande lydelse:</w:t>
      </w:r>
    </w:p>
    <w:p w14:paraId="4129BF7C" w14:textId="77777777" w:rsidR="0095155B" w:rsidRDefault="0095155B">
      <w:pPr>
        <w:pStyle w:val="ANormal"/>
      </w:pPr>
    </w:p>
    <w:p w14:paraId="79A3E0CB" w14:textId="77777777" w:rsidR="0095155B" w:rsidRDefault="009A2262">
      <w:pPr>
        <w:pStyle w:val="ANormal"/>
      </w:pPr>
      <w:r>
        <w:t>Landskapsregeringen ska under 2026 genomföra en översyn av landskapets fordonsflotta i syfte att effektivisera användningen och minska kostnaderna.</w:t>
      </w:r>
    </w:p>
    <w:p w14:paraId="1EF3C967" w14:textId="77777777" w:rsidR="0095155B" w:rsidRDefault="39CD06F7">
      <w:pPr>
        <w:pStyle w:val="ANormal"/>
      </w:pPr>
      <w:r>
        <w:t>Möjligheten att införa leasing och gemensam användning av fordon ska särskilt beaktas inom infrastrukturavdelningen, ÅHS och övriga verksamheter där fordon används periodvis.</w:t>
      </w:r>
    </w:p>
    <w:p w14:paraId="64C7E541" w14:textId="77777777" w:rsidR="0095155B" w:rsidRDefault="0095155B">
      <w:pPr>
        <w:pStyle w:val="ANormal"/>
      </w:pPr>
    </w:p>
    <w:p w14:paraId="42D2BFB6" w14:textId="77777777" w:rsidR="009A2262" w:rsidRPr="008E41F5" w:rsidRDefault="009A2262" w:rsidP="00CC2901">
      <w:pPr>
        <w:pStyle w:val="ANormal"/>
        <w:rPr>
          <w:lang w:val="sv-FI"/>
        </w:rPr>
      </w:pPr>
    </w:p>
    <w:p w14:paraId="7C194257" w14:textId="77777777" w:rsidR="009A2262" w:rsidRPr="008E41F5" w:rsidRDefault="009A2262" w:rsidP="00CC2901">
      <w:pPr>
        <w:pStyle w:val="ANormal"/>
        <w:rPr>
          <w:lang w:val="sv-FI"/>
        </w:rPr>
      </w:pPr>
    </w:p>
    <w:p w14:paraId="243B314F" w14:textId="77777777" w:rsidR="009A2262" w:rsidRPr="008E41F5" w:rsidRDefault="009A2262" w:rsidP="00CC2901">
      <w:pPr>
        <w:pStyle w:val="ANormal"/>
        <w:rPr>
          <w:lang w:val="sv-FI"/>
        </w:rPr>
      </w:pPr>
    </w:p>
    <w:p w14:paraId="51AC2B22" w14:textId="77777777" w:rsidR="009A2262" w:rsidRPr="008E41F5" w:rsidRDefault="009A2262" w:rsidP="00CC2901">
      <w:pPr>
        <w:pStyle w:val="ANormal"/>
        <w:rPr>
          <w:lang w:val="sv-FI"/>
        </w:rPr>
      </w:pPr>
    </w:p>
    <w:p w14:paraId="4A0C2D85" w14:textId="0DDF7C31" w:rsidR="00CC2901" w:rsidRPr="008E41F5" w:rsidRDefault="00CC2901" w:rsidP="00CC2901">
      <w:pPr>
        <w:pStyle w:val="ANormal"/>
        <w:rPr>
          <w:lang w:val="sv-FI"/>
        </w:rPr>
      </w:pPr>
      <w:r w:rsidRPr="008E41F5">
        <w:rPr>
          <w:lang w:val="sv-FI"/>
        </w:rPr>
        <w:t>Mariehamn den 9 november 2025</w:t>
      </w:r>
    </w:p>
    <w:p w14:paraId="503B20A1" w14:textId="77777777" w:rsidR="000B3F00" w:rsidRPr="008E41F5" w:rsidRDefault="000B3F00">
      <w:pPr>
        <w:pStyle w:val="ANormal"/>
        <w:rPr>
          <w:lang w:val="sv-FI"/>
        </w:rPr>
      </w:pPr>
    </w:p>
    <w:p w14:paraId="075FAE1D" w14:textId="77777777" w:rsidR="00CC2901" w:rsidRPr="008E41F5" w:rsidRDefault="00CC2901">
      <w:pPr>
        <w:pStyle w:val="ANormal"/>
        <w:rPr>
          <w:lang w:val="sv-FI"/>
        </w:rPr>
      </w:pPr>
    </w:p>
    <w:p w14:paraId="7CA7380B" w14:textId="77777777" w:rsidR="000B3F00" w:rsidRPr="008E41F5" w:rsidRDefault="000B3F00" w:rsidP="006A6188">
      <w:pPr>
        <w:pStyle w:val="ANormal"/>
        <w:rPr>
          <w:lang w:val="sv-FI"/>
        </w:rPr>
      </w:pPr>
    </w:p>
    <w:p w14:paraId="361DEFF7" w14:textId="77777777" w:rsidR="00CC2901" w:rsidRDefault="4EB47ECE" w:rsidP="006A6188">
      <w:pPr>
        <w:pStyle w:val="ANormal"/>
      </w:pPr>
      <w:r>
        <w:t>Annette Holmberg-Jansson</w:t>
      </w:r>
    </w:p>
    <w:p w14:paraId="6063C98D" w14:textId="49850C77" w:rsidR="3BAB2AF6" w:rsidRDefault="3BAB2AF6" w:rsidP="3BAB2AF6">
      <w:pPr>
        <w:pStyle w:val="ANormal"/>
      </w:pPr>
    </w:p>
    <w:p w14:paraId="3ADFCBE3" w14:textId="001B298D" w:rsidR="3D99172E" w:rsidRDefault="3D99172E" w:rsidP="3BAB2AF6">
      <w:pPr>
        <w:pStyle w:val="ANormal"/>
      </w:pPr>
      <w:r>
        <w:t>Anders Holmberg</w:t>
      </w:r>
    </w:p>
    <w:p w14:paraId="465FAD36" w14:textId="70854C18" w:rsidR="3BAB2AF6" w:rsidRDefault="3BAB2AF6" w:rsidP="3BAB2AF6">
      <w:pPr>
        <w:pStyle w:val="ANormal"/>
      </w:pPr>
    </w:p>
    <w:p w14:paraId="2BF0DCE3" w14:textId="491A76DA" w:rsidR="3D99172E" w:rsidRDefault="3D99172E" w:rsidP="3BAB2AF6">
      <w:pPr>
        <w:pStyle w:val="ANormal"/>
      </w:pPr>
      <w:r>
        <w:t>Wille Valve</w:t>
      </w:r>
    </w:p>
    <w:p w14:paraId="054C48E3" w14:textId="04C22092" w:rsidR="3BAB2AF6" w:rsidRDefault="3BAB2AF6" w:rsidP="3BAB2AF6">
      <w:pPr>
        <w:pStyle w:val="ANormal"/>
      </w:pPr>
    </w:p>
    <w:p w14:paraId="12A65E12" w14:textId="3B949877" w:rsidR="3D99172E" w:rsidRDefault="3D99172E" w:rsidP="3BAB2AF6">
      <w:pPr>
        <w:pStyle w:val="ANormal"/>
      </w:pPr>
      <w:r>
        <w:t>Mika Nordberg</w:t>
      </w:r>
    </w:p>
    <w:p w14:paraId="358B94D9" w14:textId="77777777" w:rsidR="00CC2901" w:rsidRDefault="00CC2901" w:rsidP="006A6188">
      <w:pPr>
        <w:pStyle w:val="ANormal"/>
      </w:pPr>
    </w:p>
    <w:sectPr w:rsidR="00CC2901">
      <w:headerReference w:type="even" r:id="rId12"/>
      <w:headerReference w:type="default" r:id="rId13"/>
      <w:footerReference w:type="default" r:id="rId14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6D6B2" w14:textId="77777777" w:rsidR="008C07FA" w:rsidRDefault="008C07FA">
      <w:r>
        <w:separator/>
      </w:r>
    </w:p>
  </w:endnote>
  <w:endnote w:type="continuationSeparator" w:id="0">
    <w:p w14:paraId="438F0B5A" w14:textId="77777777" w:rsidR="008C07FA" w:rsidRDefault="008C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44AA0" w14:textId="77777777" w:rsidR="003415D3" w:rsidRDefault="003415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A2D5C" w14:textId="77777777" w:rsidR="008C07FA" w:rsidRDefault="008C07FA">
      <w:r>
        <w:separator/>
      </w:r>
    </w:p>
  </w:footnote>
  <w:footnote w:type="continuationSeparator" w:id="0">
    <w:p w14:paraId="55D05758" w14:textId="77777777" w:rsidR="008C07FA" w:rsidRDefault="008C0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CBBF0" w14:textId="77777777" w:rsidR="003415D3" w:rsidRDefault="003415D3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B13082">
      <w:rPr>
        <w:rStyle w:val="Sidnummer"/>
        <w:noProof/>
      </w:rPr>
      <w:t>2</w:t>
    </w:r>
    <w:r>
      <w:rPr>
        <w:rStyle w:val="Sidnummer"/>
      </w:rPr>
      <w:fldChar w:fldCharType="end"/>
    </w:r>
  </w:p>
  <w:p w14:paraId="5EC2B8C2" w14:textId="77777777" w:rsidR="003415D3" w:rsidRDefault="003415D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5DFA" w14:textId="77777777" w:rsidR="003415D3" w:rsidRDefault="003415D3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0B50A6"/>
    <w:multiLevelType w:val="hybridMultilevel"/>
    <w:tmpl w:val="48A091EE"/>
    <w:lvl w:ilvl="0" w:tplc="99303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96034">
    <w:abstractNumId w:val="6"/>
  </w:num>
  <w:num w:numId="2" w16cid:durableId="1505364364">
    <w:abstractNumId w:val="3"/>
  </w:num>
  <w:num w:numId="3" w16cid:durableId="1586839912">
    <w:abstractNumId w:val="2"/>
  </w:num>
  <w:num w:numId="4" w16cid:durableId="966935942">
    <w:abstractNumId w:val="1"/>
  </w:num>
  <w:num w:numId="5" w16cid:durableId="714043308">
    <w:abstractNumId w:val="0"/>
  </w:num>
  <w:num w:numId="6" w16cid:durableId="1968391469">
    <w:abstractNumId w:val="7"/>
  </w:num>
  <w:num w:numId="7" w16cid:durableId="1060128687">
    <w:abstractNumId w:val="5"/>
  </w:num>
  <w:num w:numId="8" w16cid:durableId="1577471222">
    <w:abstractNumId w:val="4"/>
  </w:num>
  <w:num w:numId="9" w16cid:durableId="1230919041">
    <w:abstractNumId w:val="11"/>
  </w:num>
  <w:num w:numId="10" w16cid:durableId="1556508999">
    <w:abstractNumId w:val="14"/>
  </w:num>
  <w:num w:numId="11" w16cid:durableId="1455055016">
    <w:abstractNumId w:val="13"/>
  </w:num>
  <w:num w:numId="12" w16cid:durableId="491026911">
    <w:abstractNumId w:val="17"/>
  </w:num>
  <w:num w:numId="13" w16cid:durableId="2094399739">
    <w:abstractNumId w:val="12"/>
  </w:num>
  <w:num w:numId="14" w16cid:durableId="1362168998">
    <w:abstractNumId w:val="16"/>
  </w:num>
  <w:num w:numId="15" w16cid:durableId="1175653055">
    <w:abstractNumId w:val="10"/>
  </w:num>
  <w:num w:numId="16" w16cid:durableId="2109301663">
    <w:abstractNumId w:val="22"/>
  </w:num>
  <w:num w:numId="17" w16cid:durableId="1097098486">
    <w:abstractNumId w:val="9"/>
  </w:num>
  <w:num w:numId="18" w16cid:durableId="1320112967">
    <w:abstractNumId w:val="18"/>
  </w:num>
  <w:num w:numId="19" w16cid:durableId="951135035">
    <w:abstractNumId w:val="21"/>
  </w:num>
  <w:num w:numId="20" w16cid:durableId="302195445">
    <w:abstractNumId w:val="24"/>
  </w:num>
  <w:num w:numId="21" w16cid:durableId="275523179">
    <w:abstractNumId w:val="23"/>
  </w:num>
  <w:num w:numId="22" w16cid:durableId="1452549896">
    <w:abstractNumId w:val="15"/>
  </w:num>
  <w:num w:numId="23" w16cid:durableId="1533572402">
    <w:abstractNumId w:val="19"/>
  </w:num>
  <w:num w:numId="24" w16cid:durableId="63337602">
    <w:abstractNumId w:val="19"/>
  </w:num>
  <w:num w:numId="25" w16cid:durableId="1065954228">
    <w:abstractNumId w:val="20"/>
  </w:num>
  <w:num w:numId="26" w16cid:durableId="1457680169">
    <w:abstractNumId w:val="15"/>
  </w:num>
  <w:num w:numId="27" w16cid:durableId="645473971">
    <w:abstractNumId w:val="15"/>
  </w:num>
  <w:num w:numId="28" w16cid:durableId="220217206">
    <w:abstractNumId w:val="15"/>
  </w:num>
  <w:num w:numId="29" w16cid:durableId="1626616090">
    <w:abstractNumId w:val="15"/>
  </w:num>
  <w:num w:numId="30" w16cid:durableId="608973305">
    <w:abstractNumId w:val="15"/>
  </w:num>
  <w:num w:numId="31" w16cid:durableId="86848522">
    <w:abstractNumId w:val="15"/>
  </w:num>
  <w:num w:numId="32" w16cid:durableId="404185048">
    <w:abstractNumId w:val="15"/>
  </w:num>
  <w:num w:numId="33" w16cid:durableId="1533761987">
    <w:abstractNumId w:val="15"/>
  </w:num>
  <w:num w:numId="34" w16cid:durableId="831914370">
    <w:abstractNumId w:val="15"/>
  </w:num>
  <w:num w:numId="35" w16cid:durableId="1541093968">
    <w:abstractNumId w:val="19"/>
  </w:num>
  <w:num w:numId="36" w16cid:durableId="995838094">
    <w:abstractNumId w:val="20"/>
  </w:num>
  <w:num w:numId="37" w16cid:durableId="1709526865">
    <w:abstractNumId w:val="15"/>
  </w:num>
  <w:num w:numId="38" w16cid:durableId="224612679">
    <w:abstractNumId w:val="15"/>
  </w:num>
  <w:num w:numId="39" w16cid:durableId="1687101802">
    <w:abstractNumId w:val="15"/>
  </w:num>
  <w:num w:numId="40" w16cid:durableId="1846627916">
    <w:abstractNumId w:val="15"/>
  </w:num>
  <w:num w:numId="41" w16cid:durableId="892932359">
    <w:abstractNumId w:val="15"/>
  </w:num>
  <w:num w:numId="42" w16cid:durableId="753630733">
    <w:abstractNumId w:val="15"/>
  </w:num>
  <w:num w:numId="43" w16cid:durableId="760686936">
    <w:abstractNumId w:val="15"/>
  </w:num>
  <w:num w:numId="44" w16cid:durableId="915824400">
    <w:abstractNumId w:val="15"/>
  </w:num>
  <w:num w:numId="45" w16cid:durableId="256408009">
    <w:abstractNumId w:val="15"/>
  </w:num>
  <w:num w:numId="46" w16cid:durableId="16012542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47"/>
    <w:rsid w:val="00030472"/>
    <w:rsid w:val="000B3F00"/>
    <w:rsid w:val="001120C3"/>
    <w:rsid w:val="001172B6"/>
    <w:rsid w:val="0012085E"/>
    <w:rsid w:val="001E5E06"/>
    <w:rsid w:val="001F13E2"/>
    <w:rsid w:val="002B6A69"/>
    <w:rsid w:val="002C4A5F"/>
    <w:rsid w:val="002E4A7E"/>
    <w:rsid w:val="002E756C"/>
    <w:rsid w:val="002F028C"/>
    <w:rsid w:val="002F50E4"/>
    <w:rsid w:val="003011C1"/>
    <w:rsid w:val="00305447"/>
    <w:rsid w:val="00313559"/>
    <w:rsid w:val="003415D3"/>
    <w:rsid w:val="0037475F"/>
    <w:rsid w:val="0038300C"/>
    <w:rsid w:val="003A13FF"/>
    <w:rsid w:val="003B56F7"/>
    <w:rsid w:val="00417578"/>
    <w:rsid w:val="004A1B4C"/>
    <w:rsid w:val="00514927"/>
    <w:rsid w:val="00552E06"/>
    <w:rsid w:val="005D40EA"/>
    <w:rsid w:val="00631AE8"/>
    <w:rsid w:val="00633910"/>
    <w:rsid w:val="00656215"/>
    <w:rsid w:val="006627DE"/>
    <w:rsid w:val="006A6188"/>
    <w:rsid w:val="006C3C1B"/>
    <w:rsid w:val="006E35EB"/>
    <w:rsid w:val="006E58C9"/>
    <w:rsid w:val="007966EF"/>
    <w:rsid w:val="007A3954"/>
    <w:rsid w:val="00854DB2"/>
    <w:rsid w:val="008A74CB"/>
    <w:rsid w:val="008C07FA"/>
    <w:rsid w:val="008D37F7"/>
    <w:rsid w:val="008E41F5"/>
    <w:rsid w:val="00935A18"/>
    <w:rsid w:val="0095155B"/>
    <w:rsid w:val="00962677"/>
    <w:rsid w:val="0098790F"/>
    <w:rsid w:val="009A2262"/>
    <w:rsid w:val="009D5985"/>
    <w:rsid w:val="00A06E21"/>
    <w:rsid w:val="00A16986"/>
    <w:rsid w:val="00A716AD"/>
    <w:rsid w:val="00AB47CC"/>
    <w:rsid w:val="00AF1DF4"/>
    <w:rsid w:val="00AF314A"/>
    <w:rsid w:val="00B13082"/>
    <w:rsid w:val="00B44ADC"/>
    <w:rsid w:val="00BA6D77"/>
    <w:rsid w:val="00C249B5"/>
    <w:rsid w:val="00C6238D"/>
    <w:rsid w:val="00CB3110"/>
    <w:rsid w:val="00CC2901"/>
    <w:rsid w:val="00CC5D15"/>
    <w:rsid w:val="00D10E5F"/>
    <w:rsid w:val="00D3286C"/>
    <w:rsid w:val="00D62A15"/>
    <w:rsid w:val="00D632FD"/>
    <w:rsid w:val="00D761AC"/>
    <w:rsid w:val="00DF3483"/>
    <w:rsid w:val="00DF7016"/>
    <w:rsid w:val="00E100E9"/>
    <w:rsid w:val="00E131E0"/>
    <w:rsid w:val="00E25A9F"/>
    <w:rsid w:val="00E428A5"/>
    <w:rsid w:val="00E94DFE"/>
    <w:rsid w:val="00F027D7"/>
    <w:rsid w:val="00F26A3A"/>
    <w:rsid w:val="2B8A835C"/>
    <w:rsid w:val="39CD06F7"/>
    <w:rsid w:val="3AE2CABC"/>
    <w:rsid w:val="3BAB2AF6"/>
    <w:rsid w:val="3D99172E"/>
    <w:rsid w:val="436EC95A"/>
    <w:rsid w:val="43B53F76"/>
    <w:rsid w:val="47312E3B"/>
    <w:rsid w:val="4A1DAFFD"/>
    <w:rsid w:val="4EB47ECE"/>
    <w:rsid w:val="6A44226C"/>
    <w:rsid w:val="6FF7FED5"/>
    <w:rsid w:val="7962B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3CB69B"/>
  <w15:docId w15:val="{61F969CD-8C9F-4417-9FC7-C65E5EE2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unhideWhenUsed/>
    <w:qFormat/>
    <w:rsid w:val="00D10E5F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semiHidden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semiHidden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semiHidden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semiHidden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semiHidden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unhideWhenUsed/>
    <w:pPr>
      <w:numPr>
        <w:numId w:val="8"/>
      </w:numPr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Sidhuvud">
    <w:name w:val="header"/>
    <w:basedOn w:val="Normal"/>
    <w:semiHidden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semiHidden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qFormat/>
    <w:pPr>
      <w:tabs>
        <w:tab w:val="clear" w:pos="283"/>
      </w:tabs>
      <w:ind w:left="851"/>
    </w:pPr>
  </w:style>
  <w:style w:type="paragraph" w:customStyle="1" w:styleId="ANormal">
    <w:name w:val="ANormal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semiHidden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  <w:semiHidden/>
  </w:style>
  <w:style w:type="paragraph" w:customStyle="1" w:styleId="xCelltext">
    <w:name w:val="xCelltext"/>
    <w:semiHidden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  <w:semiHidden/>
  </w:style>
  <w:style w:type="paragraph" w:customStyle="1" w:styleId="xDatum2">
    <w:name w:val="xDatum2"/>
    <w:basedOn w:val="xCelltext"/>
    <w:semiHidden/>
  </w:style>
  <w:style w:type="paragraph" w:customStyle="1" w:styleId="xAvsandare2">
    <w:name w:val="xAvsandare2"/>
    <w:basedOn w:val="xCelltext"/>
    <w:next w:val="xCelltext"/>
    <w:semiHidden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semiHidden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  <w:semiHidden/>
  </w:style>
  <w:style w:type="paragraph" w:customStyle="1" w:styleId="xDokTypNr">
    <w:name w:val="xDokTypNr"/>
    <w:basedOn w:val="xCelltext"/>
    <w:semiHidden/>
    <w:rPr>
      <w:b/>
      <w:sz w:val="20"/>
    </w:rPr>
  </w:style>
  <w:style w:type="paragraph" w:customStyle="1" w:styleId="xBeteckning1">
    <w:name w:val="xBeteckning1"/>
    <w:basedOn w:val="xCelltext"/>
    <w:semiHidden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qFormat/>
    <w:pPr>
      <w:outlineLvl w:val="1"/>
    </w:pPr>
    <w:rPr>
      <w:sz w:val="26"/>
    </w:rPr>
  </w:style>
  <w:style w:type="paragraph" w:customStyle="1" w:styleId="RubrikA">
    <w:name w:val="RubrikA"/>
    <w:next w:val="Rubrikmellanrum"/>
    <w:qFormat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semiHidden/>
    <w:rPr>
      <w:rFonts w:ascii="Verdana" w:hAnsi="Verdana"/>
    </w:rPr>
  </w:style>
  <w:style w:type="paragraph" w:customStyle="1" w:styleId="xMottagare1">
    <w:name w:val="xMottagare1"/>
    <w:basedOn w:val="xCelltext"/>
    <w:next w:val="xMottagare2"/>
    <w:semiHidden/>
    <w:rPr>
      <w:rFonts w:cs="Arial"/>
      <w:b/>
      <w:bCs/>
      <w:sz w:val="20"/>
    </w:rPr>
  </w:style>
  <w:style w:type="paragraph" w:customStyle="1" w:styleId="ArendeOverRubrik">
    <w:name w:val="ArendeOverRubrik"/>
    <w:next w:val="Normal"/>
    <w:unhideWhenUsed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unhideWhenUsed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semiHidden/>
    <w:pPr>
      <w:keepNext/>
    </w:pPr>
    <w:rPr>
      <w:sz w:val="10"/>
    </w:rPr>
  </w:style>
  <w:style w:type="paragraph" w:customStyle="1" w:styleId="xMellanrum">
    <w:name w:val="xMellanrum"/>
    <w:basedOn w:val="xCelltext"/>
    <w:semiHidden/>
    <w:rPr>
      <w:sz w:val="4"/>
    </w:rPr>
  </w:style>
  <w:style w:type="character" w:styleId="AnvndHyperlnk">
    <w:name w:val="FollowedHyperlink"/>
    <w:semiHidden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unhideWhenUsed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semiHidden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unhideWhenUsed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unhideWhenUsed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unhideWhenUsed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unhideWhenUsed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qFormat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qFormat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qFormat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semiHidden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semiHidden/>
    <w:rPr>
      <w:b w:val="0"/>
    </w:rPr>
  </w:style>
  <w:style w:type="paragraph" w:customStyle="1" w:styleId="xMottagare3">
    <w:name w:val="xMottagare3"/>
    <w:basedOn w:val="xMottagare2"/>
    <w:next w:val="xMottagare4"/>
    <w:semiHidden/>
    <w:rPr>
      <w:bCs w:val="0"/>
      <w:szCs w:val="22"/>
    </w:rPr>
  </w:style>
  <w:style w:type="paragraph" w:customStyle="1" w:styleId="xMottagare4">
    <w:name w:val="xMottagare4"/>
    <w:basedOn w:val="xMottagare3"/>
    <w:semiHidden/>
    <w:rPr>
      <w:bCs/>
    </w:rPr>
  </w:style>
  <w:style w:type="paragraph" w:styleId="Ballongtext">
    <w:name w:val="Balloon Text"/>
    <w:basedOn w:val="Normal"/>
    <w:link w:val="BallongtextChar"/>
    <w:semiHidden/>
    <w:rsid w:val="00AF31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D10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b1def1-0fbb-4664-ad4a-17afb0f5776e">
      <Terms xmlns="http://schemas.microsoft.com/office/infopath/2007/PartnerControls"/>
    </lcf76f155ced4ddcb4097134ff3c332f>
    <TaxCatchAll xmlns="6a584103-5137-4f1d-bd45-879219e184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A0EF939BE39B45B5263008C9686BBD" ma:contentTypeVersion="12" ma:contentTypeDescription="Skapa ett nytt dokument." ma:contentTypeScope="" ma:versionID="5823e35735abe3129a6a7642e0b119bd">
  <xsd:schema xmlns:xsd="http://www.w3.org/2001/XMLSchema" xmlns:xs="http://www.w3.org/2001/XMLSchema" xmlns:p="http://schemas.microsoft.com/office/2006/metadata/properties" xmlns:ns2="4db1def1-0fbb-4664-ad4a-17afb0f5776e" xmlns:ns3="6a584103-5137-4f1d-bd45-879219e1848c" targetNamespace="http://schemas.microsoft.com/office/2006/metadata/properties" ma:root="true" ma:fieldsID="b8536815c02ec340d0badd0642e88be9" ns2:_="" ns3:_="">
    <xsd:import namespace="4db1def1-0fbb-4664-ad4a-17afb0f5776e"/>
    <xsd:import namespace="6a584103-5137-4f1d-bd45-879219e184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1def1-0fbb-4664-ad4a-17afb0f57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06f5ef06-136b-46e4-a9a0-42da4259f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4103-5137-4f1d-bd45-879219e184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6f8cc8-be18-4a0a-9c0a-f406e474b692}" ma:internalName="TaxCatchAll" ma:showField="CatchAllData" ma:web="6a584103-5137-4f1d-bd45-879219e184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8C2B17-1808-498C-822F-7AAE0794E44F}">
  <ds:schemaRefs>
    <ds:schemaRef ds:uri="http://schemas.microsoft.com/office/2006/metadata/properties"/>
    <ds:schemaRef ds:uri="http://schemas.microsoft.com/office/infopath/2007/PartnerControls"/>
    <ds:schemaRef ds:uri="4db1def1-0fbb-4664-ad4a-17afb0f5776e"/>
    <ds:schemaRef ds:uri="6a584103-5137-4f1d-bd45-879219e1848c"/>
  </ds:schemaRefs>
</ds:datastoreItem>
</file>

<file path=customXml/itemProps2.xml><?xml version="1.0" encoding="utf-8"?>
<ds:datastoreItem xmlns:ds="http://schemas.openxmlformats.org/officeDocument/2006/customXml" ds:itemID="{D6DE8C69-B567-4FEC-863F-70962C9B00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15BC2B-1E55-4A23-898D-F9571772B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1def1-0fbb-4664-ad4a-17afb0f5776e"/>
    <ds:schemaRef ds:uri="6a584103-5137-4f1d-bd45-879219e18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1520</Characters>
  <Application>Microsoft Office Word</Application>
  <DocSecurity>0</DocSecurity>
  <Lines>12</Lines>
  <Paragraphs>3</Paragraphs>
  <ScaleCrop>false</ScaleCrop>
  <Company>LR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Budgetmotion nr 33/2025-2026</dc:title>
  <dc:creator>Lagtinget</dc:creator>
  <cp:lastModifiedBy>Jessica Laaksonen</cp:lastModifiedBy>
  <cp:revision>2</cp:revision>
  <cp:lastPrinted>2016-09-02T07:38:00Z</cp:lastPrinted>
  <dcterms:created xsi:type="dcterms:W3CDTF">2025-11-11T11:12:00Z</dcterms:created>
  <dcterms:modified xsi:type="dcterms:W3CDTF">2025-11-11T11:12:00Z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0x010100CBA0EF939BE39B45B5263008C9686BBD</vt:lpwstr>
  </property>
  <property fmtid="{D5CDD505-2E9C-101B-9397-08002B2CF9AE}" pid="3" name="MediaServiceImageTags">
    <vt:lpwstr/>
  </property>
</Properties>
</file>