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3000"/>
        <w:gridCol w:w="1290"/>
        <w:gridCol w:w="1583"/>
      </w:tblGrid>
      <w:tr w:rsidR="000B3F00" w14:paraId="18F4A553" w14:textId="77777777" w:rsidTr="00D47A18">
        <w:trPr>
          <w:cantSplit/>
          <w:trHeight w:val="20"/>
        </w:trPr>
        <w:tc>
          <w:tcPr>
            <w:tcW w:w="861" w:type="dxa"/>
            <w:vMerge w:val="restart"/>
          </w:tcPr>
          <w:p w14:paraId="4E00B6D1" w14:textId="77777777" w:rsidR="000B3F00" w:rsidRDefault="009134D7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464E97A8" wp14:editId="501CF234">
                  <wp:extent cx="477520" cy="688975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C72535C" w14:textId="77777777" w:rsidR="000B3F00" w:rsidRDefault="009134D7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01849D7F" wp14:editId="579AB421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6BAFA37B" w14:textId="77777777" w:rsidTr="00D47A18">
        <w:trPr>
          <w:cantSplit/>
          <w:trHeight w:val="299"/>
        </w:trPr>
        <w:tc>
          <w:tcPr>
            <w:tcW w:w="861" w:type="dxa"/>
            <w:vMerge/>
          </w:tcPr>
          <w:p w14:paraId="7C771DC4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0BDE663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103C12F3" w14:textId="24C45C68" w:rsidR="000B3F00" w:rsidRDefault="00377141" w:rsidP="009134D7">
            <w:pPr>
              <w:pStyle w:val="xDokTypNr"/>
            </w:pPr>
            <w:r>
              <w:t>ÅTGÄRDS</w:t>
            </w:r>
            <w:r w:rsidR="00AC6820">
              <w:t xml:space="preserve">MOTION nr </w:t>
            </w:r>
            <w:r w:rsidR="00D53B81">
              <w:t>1</w:t>
            </w:r>
            <w:r w:rsidR="00A65DE6">
              <w:t>2</w:t>
            </w:r>
            <w:r w:rsidR="00935A18">
              <w:t>/</w:t>
            </w:r>
            <w:proofErr w:type="gramStart"/>
            <w:r w:rsidR="00935A18">
              <w:t>20</w:t>
            </w:r>
            <w:r w:rsidR="006A2007">
              <w:t>2</w:t>
            </w:r>
            <w:r w:rsidR="00B608E4">
              <w:t>4</w:t>
            </w:r>
            <w:r w:rsidR="00935A18">
              <w:t>-20</w:t>
            </w:r>
            <w:r w:rsidR="009134D7">
              <w:t>2</w:t>
            </w:r>
            <w:r w:rsidR="00B608E4">
              <w:t>5</w:t>
            </w:r>
            <w:proofErr w:type="gramEnd"/>
          </w:p>
        </w:tc>
      </w:tr>
      <w:tr w:rsidR="000B3F00" w14:paraId="33F8B476" w14:textId="77777777" w:rsidTr="00D47A18">
        <w:trPr>
          <w:cantSplit/>
          <w:trHeight w:val="238"/>
        </w:trPr>
        <w:tc>
          <w:tcPr>
            <w:tcW w:w="861" w:type="dxa"/>
            <w:vMerge/>
          </w:tcPr>
          <w:p w14:paraId="4C1F9BA8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3A368E6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5EFC3CD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0DB6AC32" w14:textId="77777777" w:rsidR="000B3F00" w:rsidRDefault="000B3F00">
            <w:pPr>
              <w:pStyle w:val="xLedtext"/>
            </w:pPr>
          </w:p>
        </w:tc>
      </w:tr>
      <w:tr w:rsidR="000B3F00" w14:paraId="7FEAEE51" w14:textId="77777777" w:rsidTr="00D47A18">
        <w:trPr>
          <w:cantSplit/>
          <w:trHeight w:val="238"/>
        </w:trPr>
        <w:tc>
          <w:tcPr>
            <w:tcW w:w="861" w:type="dxa"/>
            <w:vMerge/>
          </w:tcPr>
          <w:p w14:paraId="672FD27B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30AA9AB1" w14:textId="22336334" w:rsidR="000B3F00" w:rsidRDefault="00A65DE6" w:rsidP="00377141">
            <w:pPr>
              <w:pStyle w:val="xAvsandare2"/>
            </w:pPr>
            <w:r>
              <w:t xml:space="preserve">Johan Lindström </w:t>
            </w:r>
            <w:proofErr w:type="gramStart"/>
            <w:r w:rsidR="009A2813">
              <w:t>m.fl.</w:t>
            </w:r>
            <w:proofErr w:type="gramEnd"/>
          </w:p>
        </w:tc>
        <w:tc>
          <w:tcPr>
            <w:tcW w:w="1725" w:type="dxa"/>
            <w:vAlign w:val="center"/>
          </w:tcPr>
          <w:p w14:paraId="1BFD4242" w14:textId="6AD3BC0B" w:rsidR="000B3F00" w:rsidRDefault="0035024E" w:rsidP="0012085E">
            <w:pPr>
              <w:pStyle w:val="xDatum1"/>
            </w:pPr>
            <w:r w:rsidRPr="00962677">
              <w:t>2025-03-</w:t>
            </w:r>
            <w:r w:rsidR="00A65DE6">
              <w:t>24</w:t>
            </w:r>
          </w:p>
        </w:tc>
        <w:tc>
          <w:tcPr>
            <w:tcW w:w="2563" w:type="dxa"/>
            <w:vAlign w:val="center"/>
          </w:tcPr>
          <w:p w14:paraId="5DE39C2A" w14:textId="77777777" w:rsidR="000B3F00" w:rsidRDefault="000B3F00">
            <w:pPr>
              <w:pStyle w:val="xBeteckning1"/>
            </w:pPr>
          </w:p>
        </w:tc>
      </w:tr>
      <w:tr w:rsidR="000B3F00" w14:paraId="6D5C3C8D" w14:textId="77777777" w:rsidTr="00D47A18">
        <w:trPr>
          <w:cantSplit/>
          <w:trHeight w:val="238"/>
        </w:trPr>
        <w:tc>
          <w:tcPr>
            <w:tcW w:w="861" w:type="dxa"/>
            <w:vMerge/>
          </w:tcPr>
          <w:p w14:paraId="72C58B50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F7E7FD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2FC083E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9D50CE3" w14:textId="77777777" w:rsidR="000B3F00" w:rsidRDefault="000B3F00">
            <w:pPr>
              <w:pStyle w:val="xLedtext"/>
            </w:pPr>
          </w:p>
        </w:tc>
      </w:tr>
      <w:tr w:rsidR="000B3F00" w14:paraId="418F0E69" w14:textId="77777777" w:rsidTr="00D47A1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68BD022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CBC52D6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FC2B53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BAE8773" w14:textId="77777777" w:rsidR="000B3F00" w:rsidRDefault="000B3F00">
            <w:pPr>
              <w:pStyle w:val="xBeteckning2"/>
            </w:pPr>
          </w:p>
        </w:tc>
      </w:tr>
      <w:tr w:rsidR="000B3F00" w14:paraId="24611307" w14:textId="77777777" w:rsidTr="00D47A1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28289E80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9554B80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183E2D6B" w14:textId="77777777" w:rsidR="000B3F00" w:rsidRDefault="000B3F00">
            <w:pPr>
              <w:pStyle w:val="xLedtext"/>
            </w:pPr>
          </w:p>
        </w:tc>
      </w:tr>
      <w:tr w:rsidR="000B3F00" w14:paraId="455376EB" w14:textId="77777777" w:rsidTr="00D47A18">
        <w:trPr>
          <w:cantSplit/>
          <w:trHeight w:val="238"/>
        </w:trPr>
        <w:tc>
          <w:tcPr>
            <w:tcW w:w="861" w:type="dxa"/>
          </w:tcPr>
          <w:p w14:paraId="3B23AD03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62B1322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2DD780E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78CD75A9" w14:textId="77777777" w:rsidTr="00D47A18">
        <w:trPr>
          <w:cantSplit/>
          <w:trHeight w:val="238"/>
        </w:trPr>
        <w:tc>
          <w:tcPr>
            <w:tcW w:w="861" w:type="dxa"/>
          </w:tcPr>
          <w:p w14:paraId="2E05FA4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6602926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2177418" w14:textId="77777777" w:rsidR="000B3F00" w:rsidRDefault="000B3F00">
            <w:pPr>
              <w:pStyle w:val="xCelltext"/>
            </w:pPr>
          </w:p>
        </w:tc>
      </w:tr>
      <w:tr w:rsidR="000B3F00" w14:paraId="0997B94B" w14:textId="77777777" w:rsidTr="00D47A18">
        <w:trPr>
          <w:cantSplit/>
          <w:trHeight w:val="238"/>
        </w:trPr>
        <w:tc>
          <w:tcPr>
            <w:tcW w:w="861" w:type="dxa"/>
          </w:tcPr>
          <w:p w14:paraId="7D27D66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C58C039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3D33B52" w14:textId="77777777" w:rsidR="000B3F00" w:rsidRDefault="000B3F00">
            <w:pPr>
              <w:pStyle w:val="xCelltext"/>
            </w:pPr>
          </w:p>
        </w:tc>
      </w:tr>
      <w:tr w:rsidR="000B3F00" w14:paraId="0D3035BF" w14:textId="77777777" w:rsidTr="00D47A18">
        <w:trPr>
          <w:cantSplit/>
          <w:trHeight w:val="238"/>
        </w:trPr>
        <w:tc>
          <w:tcPr>
            <w:tcW w:w="861" w:type="dxa"/>
          </w:tcPr>
          <w:p w14:paraId="1CAC398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626D9BD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B7BF343" w14:textId="77777777" w:rsidR="000B3F00" w:rsidRDefault="000B3F00">
            <w:pPr>
              <w:pStyle w:val="xCelltext"/>
            </w:pPr>
          </w:p>
        </w:tc>
      </w:tr>
      <w:tr w:rsidR="000B3F00" w14:paraId="395DB048" w14:textId="77777777" w:rsidTr="00D47A18">
        <w:trPr>
          <w:cantSplit/>
          <w:trHeight w:val="238"/>
        </w:trPr>
        <w:tc>
          <w:tcPr>
            <w:tcW w:w="861" w:type="dxa"/>
          </w:tcPr>
          <w:p w14:paraId="0D8AA32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AA1BC9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49CC3017" w14:textId="77777777" w:rsidR="000B3F00" w:rsidRDefault="000B3F00">
            <w:pPr>
              <w:pStyle w:val="xCelltext"/>
            </w:pPr>
          </w:p>
        </w:tc>
      </w:tr>
    </w:tbl>
    <w:p w14:paraId="79F07583" w14:textId="1BE6B5E9" w:rsidR="00AC6820" w:rsidRDefault="00A65DE6" w:rsidP="00AC6820">
      <w:pPr>
        <w:pStyle w:val="ArendeRubrik"/>
      </w:pPr>
      <w:r>
        <w:t>Ålandsanpassa de nordiska näringsrekommendationerna</w:t>
      </w:r>
    </w:p>
    <w:p w14:paraId="18D92857" w14:textId="77777777" w:rsidR="000B3F00" w:rsidRDefault="000B3F00">
      <w:pPr>
        <w:pStyle w:val="ANormal"/>
      </w:pPr>
    </w:p>
    <w:p w14:paraId="5DED4DEC" w14:textId="77777777" w:rsidR="000B3F00" w:rsidRDefault="000B3F00">
      <w:pPr>
        <w:pStyle w:val="ANormal"/>
      </w:pPr>
    </w:p>
    <w:p w14:paraId="73D3390A" w14:textId="77777777" w:rsidR="000B3F00" w:rsidRDefault="00FB74D7">
      <w:pPr>
        <w:pStyle w:val="ANormal"/>
      </w:pPr>
      <w:r>
        <w:t>Motivering</w:t>
      </w:r>
    </w:p>
    <w:p w14:paraId="09401A77" w14:textId="709B41D3" w:rsidR="0035024E" w:rsidRDefault="00A65DE6" w:rsidP="0035024E">
      <w:pPr>
        <w:pStyle w:val="ANormal"/>
      </w:pPr>
      <w:r>
        <w:t xml:space="preserve">De nordiska näringsrekommendationerna har varit föremål för livlig debatt i våra grannländer med undantag för Finland som har implementerat dem utan att kritiskt granska konsekvenserna av införandet. I flera av våra grannländer har de nordiska rekommendationerna kompletterats med nationella rekommendationer som skiljer på hälsomässiga fördelar och klimatmässiga fördelar i våra livsmedel. </w:t>
      </w:r>
    </w:p>
    <w:p w14:paraId="10F91925" w14:textId="227986E7" w:rsidR="00A65DE6" w:rsidRDefault="00A65DE6" w:rsidP="0035024E">
      <w:pPr>
        <w:pStyle w:val="ANormal"/>
      </w:pPr>
      <w:r>
        <w:t xml:space="preserve">Åland använder i sin tur de finska rekommendationerna vilket innebär att om landskapet inte ändrar sig kommer våra livsmedelsrekommendationer att använda sig av klimatargument för att avgöra vad vi ska äta. </w:t>
      </w:r>
    </w:p>
    <w:p w14:paraId="49566D11" w14:textId="25BFBE52" w:rsidR="00A65DE6" w:rsidRDefault="00A65DE6" w:rsidP="0035024E">
      <w:pPr>
        <w:pStyle w:val="ANormal"/>
      </w:pPr>
      <w:r>
        <w:t xml:space="preserve">Detta riskerar att få som konsekvens att våra skolor, äldreboenden och övriga offentliga inrättningar exempelvis börjar servera utländska </w:t>
      </w:r>
      <w:r w:rsidR="00B87EA9">
        <w:t xml:space="preserve">produkter som exempelvis bönor </w:t>
      </w:r>
      <w:proofErr w:type="gramStart"/>
      <w:r w:rsidR="00B87EA9">
        <w:t>istället</w:t>
      </w:r>
      <w:proofErr w:type="gramEnd"/>
      <w:r w:rsidR="00B87EA9">
        <w:t xml:space="preserve"> för åländska naturprodukter som kött och smör. </w:t>
      </w:r>
    </w:p>
    <w:p w14:paraId="20933676" w14:textId="6E879C92" w:rsidR="00B87EA9" w:rsidRDefault="00B87EA9" w:rsidP="0035024E">
      <w:pPr>
        <w:pStyle w:val="ANormal"/>
      </w:pPr>
      <w:r>
        <w:t xml:space="preserve">Detta skadar i sin tur vår åländska livsmedelsförsörjning och landsbygden som helhet. </w:t>
      </w:r>
    </w:p>
    <w:p w14:paraId="7B43F502" w14:textId="70B1589C" w:rsidR="00AC6820" w:rsidRDefault="00B87EA9">
      <w:pPr>
        <w:pStyle w:val="ANormal"/>
      </w:pPr>
      <w:r>
        <w:t xml:space="preserve">Vi anser att Åland ska fokusera på rent hälsomässiga näringsrekommendationer och ta hänsyn till de produkter som produceras på Åland vid utformandet av de åländska näringsrekommendationerna. </w:t>
      </w:r>
    </w:p>
    <w:p w14:paraId="791B4D40" w14:textId="77777777" w:rsidR="000B3F00" w:rsidRDefault="000B3F00">
      <w:pPr>
        <w:pStyle w:val="ANormal"/>
      </w:pPr>
    </w:p>
    <w:p w14:paraId="276F9673" w14:textId="77777777" w:rsidR="00FB74D7" w:rsidRDefault="00FB74D7" w:rsidP="00377141">
      <w:pPr>
        <w:pStyle w:val="ANormal"/>
        <w:outlineLvl w:val="0"/>
      </w:pPr>
    </w:p>
    <w:p w14:paraId="7EEB798A" w14:textId="77777777" w:rsidR="00FB74D7" w:rsidRDefault="00FB74D7" w:rsidP="00377141">
      <w:pPr>
        <w:pStyle w:val="ANormal"/>
        <w:outlineLvl w:val="0"/>
      </w:pPr>
    </w:p>
    <w:p w14:paraId="2AA29314" w14:textId="2654FC51" w:rsidR="00377141" w:rsidRDefault="00377141" w:rsidP="00377141">
      <w:pPr>
        <w:pStyle w:val="ANormal"/>
        <w:outlineLvl w:val="0"/>
      </w:pPr>
      <w:r>
        <w:t xml:space="preserve">Med anledning </w:t>
      </w:r>
      <w:r w:rsidR="00AC6820">
        <w:t xml:space="preserve">av det ovanstående föreslår </w:t>
      </w:r>
      <w:r>
        <w:t>vi</w:t>
      </w:r>
    </w:p>
    <w:p w14:paraId="39F12821" w14:textId="77777777" w:rsidR="00377141" w:rsidRDefault="00377141" w:rsidP="00377141">
      <w:pPr>
        <w:pStyle w:val="ANormal"/>
      </w:pPr>
    </w:p>
    <w:p w14:paraId="739D46DD" w14:textId="454910C2" w:rsidR="00AC6820" w:rsidRPr="000310CF" w:rsidRDefault="0035024E" w:rsidP="000310CF">
      <w:pPr>
        <w:pStyle w:val="Klam"/>
      </w:pPr>
      <w:r w:rsidRPr="000310CF">
        <w:t xml:space="preserve">att lagtinget uppmanar landskapsregeringen </w:t>
      </w:r>
      <w:r w:rsidR="00B87EA9">
        <w:t xml:space="preserve">att </w:t>
      </w:r>
      <w:proofErr w:type="spellStart"/>
      <w:r w:rsidR="00B87EA9">
        <w:t>ålandsanpassa</w:t>
      </w:r>
      <w:proofErr w:type="spellEnd"/>
      <w:r w:rsidR="00B87EA9">
        <w:t xml:space="preserve"> de nordiska näringsrekommendationerna genom att särskilja klimatvänliga livsmedel från de med hälsomässiga fördelar samt att ta hänsyn till de produkter som produceras på Åland vid framtagandet av de åländska näringsrekommendationerna. </w:t>
      </w:r>
    </w:p>
    <w:p w14:paraId="73B4740F" w14:textId="77777777" w:rsidR="00377141" w:rsidRDefault="00377141" w:rsidP="00377141">
      <w:pPr>
        <w:pStyle w:val="Klam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1"/>
      </w:tblGrid>
      <w:tr w:rsidR="0035024E" w14:paraId="4224A36C" w14:textId="77777777" w:rsidTr="00474225">
        <w:trPr>
          <w:cantSplit/>
        </w:trPr>
        <w:tc>
          <w:tcPr>
            <w:tcW w:w="7931" w:type="dxa"/>
          </w:tcPr>
          <w:p w14:paraId="6CD55351" w14:textId="77777777" w:rsidR="0035024E" w:rsidRDefault="0035024E" w:rsidP="00474225">
            <w:pPr>
              <w:pStyle w:val="ANormal"/>
              <w:keepNext/>
            </w:pPr>
          </w:p>
          <w:p w14:paraId="4EEA2B9B" w14:textId="77777777" w:rsidR="0035024E" w:rsidRDefault="0035024E" w:rsidP="00474225">
            <w:pPr>
              <w:pStyle w:val="ANormal"/>
              <w:keepNext/>
            </w:pPr>
          </w:p>
          <w:p w14:paraId="0897C9C8" w14:textId="40CC4C92" w:rsidR="0035024E" w:rsidRDefault="0035024E" w:rsidP="00474225">
            <w:pPr>
              <w:pStyle w:val="ANormal"/>
              <w:keepNext/>
            </w:pPr>
            <w:r>
              <w:t xml:space="preserve">Mariehamn den </w:t>
            </w:r>
            <w:r w:rsidR="00B87EA9">
              <w:t>24</w:t>
            </w:r>
            <w:r>
              <w:t xml:space="preserve"> mars 2025</w:t>
            </w:r>
          </w:p>
        </w:tc>
      </w:tr>
    </w:tbl>
    <w:p w14:paraId="129E2EB1" w14:textId="77777777" w:rsidR="00FB74D7" w:rsidRDefault="00FB74D7">
      <w:pPr>
        <w:pStyle w:val="ANormal"/>
      </w:pPr>
    </w:p>
    <w:p w14:paraId="59720894" w14:textId="77777777" w:rsidR="000B3F00" w:rsidRDefault="000B3F00">
      <w:pPr>
        <w:pStyle w:val="ANormal"/>
      </w:pPr>
    </w:p>
    <w:p w14:paraId="06BFEC29" w14:textId="3EF9B761" w:rsidR="0035024E" w:rsidRDefault="00B87EA9" w:rsidP="0035024E">
      <w:pPr>
        <w:pStyle w:val="ANormal"/>
      </w:pPr>
      <w:r>
        <w:t>Johan Lindström</w:t>
      </w:r>
      <w:r>
        <w:tab/>
      </w:r>
      <w:r>
        <w:tab/>
      </w:r>
      <w:r w:rsidR="0035024E" w:rsidRPr="001F13E2">
        <w:t>Andreas Kanborg</w:t>
      </w:r>
    </w:p>
    <w:p w14:paraId="0BD3A4EF" w14:textId="77777777" w:rsidR="0035024E" w:rsidRDefault="0035024E" w:rsidP="0035024E">
      <w:pPr>
        <w:pStyle w:val="ANormal"/>
      </w:pPr>
    </w:p>
    <w:p w14:paraId="5DD4A06F" w14:textId="77777777" w:rsidR="00B87EA9" w:rsidRDefault="00B87EA9">
      <w:pPr>
        <w:pStyle w:val="ANormal"/>
      </w:pPr>
    </w:p>
    <w:p w14:paraId="516B159A" w14:textId="1CF1B54F" w:rsidR="00206CF2" w:rsidRDefault="009157FD">
      <w:pPr>
        <w:pStyle w:val="ANormal"/>
      </w:pPr>
      <w:r>
        <w:t>Marcus Måtar</w:t>
      </w:r>
      <w:r w:rsidR="00B87EA9">
        <w:tab/>
      </w:r>
      <w:r w:rsidR="00B87EA9">
        <w:tab/>
      </w:r>
      <w:r w:rsidR="00B87EA9">
        <w:tab/>
        <w:t>Christian Wikström</w:t>
      </w:r>
    </w:p>
    <w:p w14:paraId="4E4F359D" w14:textId="77777777" w:rsidR="00B87EA9" w:rsidRDefault="00B87EA9">
      <w:pPr>
        <w:pStyle w:val="ANormal"/>
      </w:pPr>
    </w:p>
    <w:p w14:paraId="61A8C102" w14:textId="77777777" w:rsidR="00B87EA9" w:rsidRDefault="00B87EA9">
      <w:pPr>
        <w:pStyle w:val="ANormal"/>
      </w:pPr>
    </w:p>
    <w:p w14:paraId="290BD747" w14:textId="259A1056" w:rsidR="000B3F00" w:rsidRDefault="00B87EA9">
      <w:pPr>
        <w:pStyle w:val="ANormal"/>
      </w:pPr>
      <w:r>
        <w:t>Stellan Egeland</w:t>
      </w:r>
    </w:p>
    <w:sectPr w:rsidR="000B3F00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54DDF" w14:textId="77777777" w:rsidR="005730AC" w:rsidRDefault="005730AC">
      <w:r>
        <w:separator/>
      </w:r>
    </w:p>
  </w:endnote>
  <w:endnote w:type="continuationSeparator" w:id="0">
    <w:p w14:paraId="44FC7003" w14:textId="77777777" w:rsidR="005730AC" w:rsidRDefault="0057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F656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50E8E" w14:textId="77777777" w:rsidR="005730AC" w:rsidRDefault="005730AC">
      <w:r>
        <w:separator/>
      </w:r>
    </w:p>
  </w:footnote>
  <w:footnote w:type="continuationSeparator" w:id="0">
    <w:p w14:paraId="4CDB562B" w14:textId="77777777" w:rsidR="005730AC" w:rsidRDefault="0057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146F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CADBD65" w14:textId="77777777" w:rsidR="003011C1" w:rsidRDefault="0030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21E5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0447958">
    <w:abstractNumId w:val="6"/>
  </w:num>
  <w:num w:numId="2" w16cid:durableId="100732670">
    <w:abstractNumId w:val="3"/>
  </w:num>
  <w:num w:numId="3" w16cid:durableId="1638798766">
    <w:abstractNumId w:val="2"/>
  </w:num>
  <w:num w:numId="4" w16cid:durableId="614363813">
    <w:abstractNumId w:val="1"/>
  </w:num>
  <w:num w:numId="5" w16cid:durableId="1608268098">
    <w:abstractNumId w:val="0"/>
  </w:num>
  <w:num w:numId="6" w16cid:durableId="727385784">
    <w:abstractNumId w:val="7"/>
  </w:num>
  <w:num w:numId="7" w16cid:durableId="1249000931">
    <w:abstractNumId w:val="5"/>
  </w:num>
  <w:num w:numId="8" w16cid:durableId="1860847112">
    <w:abstractNumId w:val="4"/>
  </w:num>
  <w:num w:numId="9" w16cid:durableId="912663122">
    <w:abstractNumId w:val="11"/>
  </w:num>
  <w:num w:numId="10" w16cid:durableId="586771093">
    <w:abstractNumId w:val="14"/>
  </w:num>
  <w:num w:numId="11" w16cid:durableId="2052420590">
    <w:abstractNumId w:val="13"/>
  </w:num>
  <w:num w:numId="12" w16cid:durableId="1714034445">
    <w:abstractNumId w:val="17"/>
  </w:num>
  <w:num w:numId="13" w16cid:durableId="1013069403">
    <w:abstractNumId w:val="12"/>
  </w:num>
  <w:num w:numId="14" w16cid:durableId="956913007">
    <w:abstractNumId w:val="16"/>
  </w:num>
  <w:num w:numId="15" w16cid:durableId="599802528">
    <w:abstractNumId w:val="10"/>
  </w:num>
  <w:num w:numId="16" w16cid:durableId="274287309">
    <w:abstractNumId w:val="22"/>
  </w:num>
  <w:num w:numId="17" w16cid:durableId="1588610005">
    <w:abstractNumId w:val="9"/>
  </w:num>
  <w:num w:numId="18" w16cid:durableId="995307107">
    <w:abstractNumId w:val="18"/>
  </w:num>
  <w:num w:numId="19" w16cid:durableId="83690200">
    <w:abstractNumId w:val="21"/>
  </w:num>
  <w:num w:numId="20" w16cid:durableId="2070424329">
    <w:abstractNumId w:val="24"/>
  </w:num>
  <w:num w:numId="21" w16cid:durableId="1110203657">
    <w:abstractNumId w:val="23"/>
  </w:num>
  <w:num w:numId="22" w16cid:durableId="719861843">
    <w:abstractNumId w:val="15"/>
  </w:num>
  <w:num w:numId="23" w16cid:durableId="1143615344">
    <w:abstractNumId w:val="19"/>
  </w:num>
  <w:num w:numId="24" w16cid:durableId="2007516499">
    <w:abstractNumId w:val="19"/>
  </w:num>
  <w:num w:numId="25" w16cid:durableId="1078402623">
    <w:abstractNumId w:val="20"/>
  </w:num>
  <w:num w:numId="26" w16cid:durableId="286007312">
    <w:abstractNumId w:val="15"/>
  </w:num>
  <w:num w:numId="27" w16cid:durableId="375933340">
    <w:abstractNumId w:val="15"/>
  </w:num>
  <w:num w:numId="28" w16cid:durableId="581305672">
    <w:abstractNumId w:val="15"/>
  </w:num>
  <w:num w:numId="29" w16cid:durableId="1142190604">
    <w:abstractNumId w:val="15"/>
  </w:num>
  <w:num w:numId="30" w16cid:durableId="757020400">
    <w:abstractNumId w:val="15"/>
  </w:num>
  <w:num w:numId="31" w16cid:durableId="1716346543">
    <w:abstractNumId w:val="15"/>
  </w:num>
  <w:num w:numId="32" w16cid:durableId="786966644">
    <w:abstractNumId w:val="15"/>
  </w:num>
  <w:num w:numId="33" w16cid:durableId="957221704">
    <w:abstractNumId w:val="15"/>
  </w:num>
  <w:num w:numId="34" w16cid:durableId="708725867">
    <w:abstractNumId w:val="15"/>
  </w:num>
  <w:num w:numId="35" w16cid:durableId="1949583623">
    <w:abstractNumId w:val="19"/>
  </w:num>
  <w:num w:numId="36" w16cid:durableId="872570016">
    <w:abstractNumId w:val="20"/>
  </w:num>
  <w:num w:numId="37" w16cid:durableId="1712420876">
    <w:abstractNumId w:val="15"/>
  </w:num>
  <w:num w:numId="38" w16cid:durableId="1884750850">
    <w:abstractNumId w:val="15"/>
  </w:num>
  <w:num w:numId="39" w16cid:durableId="1168442768">
    <w:abstractNumId w:val="15"/>
  </w:num>
  <w:num w:numId="40" w16cid:durableId="360478957">
    <w:abstractNumId w:val="15"/>
  </w:num>
  <w:num w:numId="41" w16cid:durableId="740446650">
    <w:abstractNumId w:val="15"/>
  </w:num>
  <w:num w:numId="42" w16cid:durableId="1342515346">
    <w:abstractNumId w:val="15"/>
  </w:num>
  <w:num w:numId="43" w16cid:durableId="832600088">
    <w:abstractNumId w:val="15"/>
  </w:num>
  <w:num w:numId="44" w16cid:durableId="1778678778">
    <w:abstractNumId w:val="15"/>
  </w:num>
  <w:num w:numId="45" w16cid:durableId="1444690485">
    <w:abstractNumId w:val="15"/>
  </w:num>
  <w:num w:numId="46" w16cid:durableId="117992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20"/>
    <w:rsid w:val="00030472"/>
    <w:rsid w:val="000310CF"/>
    <w:rsid w:val="00045708"/>
    <w:rsid w:val="000B3F00"/>
    <w:rsid w:val="001120C3"/>
    <w:rsid w:val="0012085E"/>
    <w:rsid w:val="001969FE"/>
    <w:rsid w:val="001B1701"/>
    <w:rsid w:val="001D30C9"/>
    <w:rsid w:val="00206CF2"/>
    <w:rsid w:val="00280920"/>
    <w:rsid w:val="002F50E4"/>
    <w:rsid w:val="003011C1"/>
    <w:rsid w:val="0035024E"/>
    <w:rsid w:val="00377141"/>
    <w:rsid w:val="0038300C"/>
    <w:rsid w:val="0049519D"/>
    <w:rsid w:val="004E6225"/>
    <w:rsid w:val="005730AC"/>
    <w:rsid w:val="00596823"/>
    <w:rsid w:val="005B4DE1"/>
    <w:rsid w:val="006175A4"/>
    <w:rsid w:val="00663FC5"/>
    <w:rsid w:val="006A2007"/>
    <w:rsid w:val="006E22EC"/>
    <w:rsid w:val="0076359E"/>
    <w:rsid w:val="008232B7"/>
    <w:rsid w:val="0084359B"/>
    <w:rsid w:val="009044DF"/>
    <w:rsid w:val="009134D7"/>
    <w:rsid w:val="009157FD"/>
    <w:rsid w:val="0092036D"/>
    <w:rsid w:val="00935A18"/>
    <w:rsid w:val="00942F1A"/>
    <w:rsid w:val="00943F51"/>
    <w:rsid w:val="009A2813"/>
    <w:rsid w:val="009D01AC"/>
    <w:rsid w:val="00A16986"/>
    <w:rsid w:val="00A65DE6"/>
    <w:rsid w:val="00A716AD"/>
    <w:rsid w:val="00AB47CC"/>
    <w:rsid w:val="00AB7037"/>
    <w:rsid w:val="00AC6820"/>
    <w:rsid w:val="00AF314A"/>
    <w:rsid w:val="00B608E4"/>
    <w:rsid w:val="00B7613E"/>
    <w:rsid w:val="00B866AB"/>
    <w:rsid w:val="00B87EA9"/>
    <w:rsid w:val="00B92B62"/>
    <w:rsid w:val="00BA74E7"/>
    <w:rsid w:val="00BC5228"/>
    <w:rsid w:val="00C57836"/>
    <w:rsid w:val="00C60864"/>
    <w:rsid w:val="00C95F7E"/>
    <w:rsid w:val="00CE7BBA"/>
    <w:rsid w:val="00CF1C7E"/>
    <w:rsid w:val="00CF7731"/>
    <w:rsid w:val="00D10E5F"/>
    <w:rsid w:val="00D31A56"/>
    <w:rsid w:val="00D3286C"/>
    <w:rsid w:val="00D47A18"/>
    <w:rsid w:val="00D53B81"/>
    <w:rsid w:val="00D8412A"/>
    <w:rsid w:val="00E100E9"/>
    <w:rsid w:val="00E131E0"/>
    <w:rsid w:val="00E73F4E"/>
    <w:rsid w:val="00EB5F02"/>
    <w:rsid w:val="00EF3CEF"/>
    <w:rsid w:val="00F2092F"/>
    <w:rsid w:val="00F213A6"/>
    <w:rsid w:val="00F24C03"/>
    <w:rsid w:val="00F53AC9"/>
    <w:rsid w:val="00F92A96"/>
    <w:rsid w:val="00FB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0D851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820"/>
    <w:pPr>
      <w:spacing w:after="200" w:line="276" w:lineRule="auto"/>
    </w:pPr>
    <w:rPr>
      <w:rFonts w:ascii="Calibri" w:eastAsia="Calibri" w:hAnsi="Calibri"/>
      <w:sz w:val="22"/>
      <w:szCs w:val="22"/>
      <w:lang w:val="sv-SE" w:eastAsia="en-US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sv-SE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v-SE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sv-SE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sv-SE"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 w:line="240" w:lineRule="auto"/>
      <w:outlineLvl w:val="8"/>
    </w:pPr>
    <w:rPr>
      <w:rFonts w:ascii="Arial" w:eastAsia="Times New Roman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indrag">
    <w:name w:val="Body Text Indent"/>
    <w:basedOn w:val="Normal"/>
    <w:semiHidden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  <w:spacing w:after="0" w:line="240" w:lineRule="auto"/>
    </w:pPr>
    <w:rPr>
      <w:rFonts w:ascii="Arial" w:eastAsia="Times New Roman" w:hAnsi="Arial" w:cs="Arial"/>
      <w:sz w:val="16"/>
      <w:szCs w:val="24"/>
      <w:lang w:eastAsia="sv-SE"/>
    </w:rPr>
  </w:style>
  <w:style w:type="paragraph" w:styleId="Sidfot">
    <w:name w:val="footer"/>
    <w:basedOn w:val="Normal"/>
    <w:semiHidden/>
    <w:pPr>
      <w:tabs>
        <w:tab w:val="right" w:pos="8165"/>
      </w:tabs>
      <w:spacing w:after="0" w:line="240" w:lineRule="auto"/>
    </w:pPr>
    <w:rPr>
      <w:rFonts w:ascii="Verdana" w:eastAsia="Times New Roman" w:hAnsi="Verdana" w:cs="Arial"/>
      <w:sz w:val="14"/>
      <w:szCs w:val="24"/>
      <w:lang w:eastAsia="sv-SE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Åtgärdsmotion nr 11/2024-2025</vt:lpstr>
    </vt:vector>
  </TitlesOfParts>
  <Company>LR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Åtgärdsmotion nr 11/2024-2025</dc:title>
  <dc:creator>Jessica Laaksonen</dc:creator>
  <cp:lastModifiedBy>Jessica Laaksonen</cp:lastModifiedBy>
  <cp:revision>2</cp:revision>
  <cp:lastPrinted>2025-03-19T08:31:00Z</cp:lastPrinted>
  <dcterms:created xsi:type="dcterms:W3CDTF">2025-03-26T10:35:00Z</dcterms:created>
  <dcterms:modified xsi:type="dcterms:W3CDTF">2025-03-26T10:35:00Z</dcterms:modified>
</cp:coreProperties>
</file>