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Open Sans Condensed Light"/>
        </w:rPr>
        <w:id w:val="-1793130911"/>
        <w:docPartObj>
          <w:docPartGallery w:val="Cover Pages"/>
          <w:docPartUnique/>
        </w:docPartObj>
      </w:sdtPr>
      <w:sdtContent>
        <w:p w14:paraId="0D0EF4DC" w14:textId="0579931E" w:rsidR="00B72505" w:rsidRDefault="00633694" w:rsidP="0037545C">
          <w:pPr>
            <w:pStyle w:val="Frsttsblad-Logotyp-utanbild"/>
          </w:pPr>
          <w:r>
            <w:rPr>
              <w:b/>
              <w:bCs/>
              <w:color w:val="FF0000"/>
            </w:rPr>
            <w:t xml:space="preserve">         </w:t>
          </w:r>
          <w:r>
            <w:rPr>
              <w:noProof/>
            </w:rPr>
            <w:t xml:space="preserve"> </w:t>
          </w:r>
          <w:r w:rsidR="00B72505">
            <w:rPr>
              <w:noProof/>
            </w:rPr>
            <w:drawing>
              <wp:inline distT="0" distB="0" distL="0" distR="0" wp14:anchorId="31FD265D" wp14:editId="691F4BA6">
                <wp:extent cx="2340000" cy="612300"/>
                <wp:effectExtent l="0" t="0" r="3175" b="0"/>
                <wp:docPr id="45" name="Bildobjekt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9"/>
                        <pic:cNvPicPr/>
                      </pic:nvPicPr>
                      <pic:blipFill>
                        <a:blip r:embed="rId12">
                          <a:extLst>
                            <a:ext uri="{28A0092B-C50C-407E-A947-70E740481C1C}">
                              <a14:useLocalDpi xmlns:a14="http://schemas.microsoft.com/office/drawing/2010/main" val="0"/>
                            </a:ext>
                          </a:extLst>
                        </a:blip>
                        <a:stretch>
                          <a:fillRect/>
                        </a:stretch>
                      </pic:blipFill>
                      <pic:spPr>
                        <a:xfrm>
                          <a:off x="0" y="0"/>
                          <a:ext cx="2340000" cy="612300"/>
                        </a:xfrm>
                        <a:prstGeom prst="rect">
                          <a:avLst/>
                        </a:prstGeom>
                      </pic:spPr>
                    </pic:pic>
                  </a:graphicData>
                </a:graphic>
              </wp:inline>
            </w:drawing>
          </w:r>
        </w:p>
        <w:p w14:paraId="11D44429" w14:textId="77777777" w:rsidR="00B72505" w:rsidRDefault="00B72505" w:rsidP="0037545C">
          <w:pPr>
            <w:pStyle w:val="Frsttsblad-Titelrutautanbild"/>
          </w:pPr>
          <w:r>
            <w:rPr>
              <w:noProof/>
            </w:rPr>
            <mc:AlternateContent>
              <mc:Choice Requires="wps">
                <w:drawing>
                  <wp:inline distT="0" distB="0" distL="0" distR="0" wp14:anchorId="681CF99F" wp14:editId="3AA12A78">
                    <wp:extent cx="6768000" cy="3923818"/>
                    <wp:effectExtent l="0" t="0" r="0" b="635"/>
                    <wp:docPr id="43" name="Rektangel 27" descr="Innehåller tabell med Titel och undertitel"/>
                    <wp:cNvGraphicFramePr/>
                    <a:graphic xmlns:a="http://schemas.openxmlformats.org/drawingml/2006/main">
                      <a:graphicData uri="http://schemas.microsoft.com/office/word/2010/wordprocessingShape">
                        <wps:wsp>
                          <wps:cNvSpPr/>
                          <wps:spPr>
                            <a:xfrm>
                              <a:off x="0" y="0"/>
                              <a:ext cx="6768000" cy="39238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B72505" w14:paraId="4E562FB4" w14:textId="77777777" w:rsidTr="0037545C">
                                  <w:tc>
                                    <w:tcPr>
                                      <w:tcW w:w="797" w:type="dxa"/>
                                      <w:tcBorders>
                                        <w:bottom w:val="nil"/>
                                      </w:tcBorders>
                                      <w:shd w:val="clear" w:color="auto" w:fill="FFD300"/>
                                      <w:tcMar>
                                        <w:top w:w="0" w:type="dxa"/>
                                        <w:left w:w="0" w:type="dxa"/>
                                        <w:bottom w:w="0" w:type="dxa"/>
                                        <w:right w:w="0" w:type="dxa"/>
                                      </w:tcMar>
                                    </w:tcPr>
                                    <w:p w14:paraId="3E676764" w14:textId="77777777" w:rsidR="00B72505" w:rsidRPr="00A0729F" w:rsidRDefault="00B72505" w:rsidP="0037545C"/>
                                  </w:tc>
                                  <w:tc>
                                    <w:tcPr>
                                      <w:tcW w:w="8504" w:type="dxa"/>
                                      <w:tcBorders>
                                        <w:bottom w:val="nil"/>
                                      </w:tcBorders>
                                      <w:shd w:val="clear" w:color="auto" w:fill="auto"/>
                                      <w:tcMar>
                                        <w:top w:w="0" w:type="dxa"/>
                                        <w:left w:w="567" w:type="dxa"/>
                                        <w:bottom w:w="0" w:type="dxa"/>
                                        <w:right w:w="28" w:type="dxa"/>
                                      </w:tcMar>
                                    </w:tcPr>
                                    <w:p w14:paraId="1FF6315C" w14:textId="66A14683" w:rsidR="00B72505" w:rsidRDefault="00000000" w:rsidP="0037545C">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Content>
                                          <w:r w:rsidR="00C63FB1">
                                            <w:rPr>
                                              <w:rStyle w:val="DokumenttitelChar"/>
                                              <w:bCs/>
                                            </w:rPr>
                                            <w:t>Alkohol-, narkotika-, dopnings-, tobaks</w:t>
                                          </w:r>
                                          <w:r w:rsidR="00D04D60">
                                            <w:rPr>
                                              <w:rStyle w:val="DokumenttitelChar"/>
                                              <w:bCs/>
                                            </w:rPr>
                                            <w:t>-</w:t>
                                          </w:r>
                                          <w:r w:rsidR="00C63FB1">
                                            <w:rPr>
                                              <w:rStyle w:val="DokumenttitelChar"/>
                                              <w:bCs/>
                                            </w:rPr>
                                            <w:t xml:space="preserve"> och spelpolitiskt program</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Content>
                                        <w:p w14:paraId="42D05B95" w14:textId="703F17C6" w:rsidR="00B72505" w:rsidRPr="00073F0E" w:rsidRDefault="002F09F8" w:rsidP="0037545C">
                                          <w:pPr>
                                            <w:pStyle w:val="Undertitel"/>
                                          </w:pPr>
                                          <w:r w:rsidRPr="002F09F8">
                                            <w:t>för ÅREN 202</w:t>
                                          </w:r>
                                          <w:r w:rsidR="007770F9">
                                            <w:t>5</w:t>
                                          </w:r>
                                          <w:r w:rsidRPr="002F09F8">
                                            <w:t xml:space="preserve"> – 202</w:t>
                                          </w:r>
                                          <w:r w:rsidR="007770F9">
                                            <w:t>8</w:t>
                                          </w:r>
                                        </w:p>
                                      </w:sdtContent>
                                    </w:sdt>
                                  </w:tc>
                                </w:tr>
                              </w:tbl>
                              <w:p w14:paraId="5B70FEA8" w14:textId="77777777" w:rsidR="00B72505" w:rsidRDefault="00B72505" w:rsidP="0037545C">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681CF99F" id="Rektangel 27" o:spid="_x0000_s1026" alt="Innehåller tabell med Titel och undertitel" style="width:532.9pt;height:308.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" filled="f" stroked="f" strokeweight="1pt">
                    <v:textbox inset="0">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97"/>
                            <w:gridCol w:w="8504"/>
                          </w:tblGrid>
                          <w:tr w:rsidR="00B72505" w14:paraId="4E562FB4" w14:textId="77777777" w:rsidTr="0037545C">
                            <w:tc>
                              <w:tcPr>
                                <w:tcW w:w="797" w:type="dxa"/>
                                <w:tcBorders>
                                  <w:bottom w:val="nil"/>
                                </w:tcBorders>
                                <w:shd w:val="clear" w:color="auto" w:fill="FFD300"/>
                                <w:tcMar>
                                  <w:top w:w="0" w:type="dxa"/>
                                  <w:left w:w="0" w:type="dxa"/>
                                  <w:bottom w:w="0" w:type="dxa"/>
                                  <w:right w:w="0" w:type="dxa"/>
                                </w:tcMar>
                              </w:tcPr>
                              <w:p w14:paraId="3E676764" w14:textId="77777777" w:rsidR="00B72505" w:rsidRPr="00A0729F" w:rsidRDefault="00B72505" w:rsidP="0037545C"/>
                            </w:tc>
                            <w:tc>
                              <w:tcPr>
                                <w:tcW w:w="8504" w:type="dxa"/>
                                <w:tcBorders>
                                  <w:bottom w:val="nil"/>
                                </w:tcBorders>
                                <w:shd w:val="clear" w:color="auto" w:fill="auto"/>
                                <w:tcMar>
                                  <w:top w:w="0" w:type="dxa"/>
                                  <w:left w:w="567" w:type="dxa"/>
                                  <w:bottom w:w="0" w:type="dxa"/>
                                  <w:right w:w="28" w:type="dxa"/>
                                </w:tcMar>
                              </w:tcPr>
                              <w:p w14:paraId="1FF6315C" w14:textId="66A14683" w:rsidR="00B72505" w:rsidRDefault="00000000" w:rsidP="0037545C">
                                <w:pPr>
                                  <w:pStyle w:val="Dokumenttitel"/>
                                  <w:rPr>
                                    <w:rStyle w:val="Rubrik2Char"/>
                                    <w:caps/>
                                  </w:rPr>
                                </w:pPr>
                                <w:sdt>
                                  <w:sdtPr>
                                    <w:rPr>
                                      <w:rStyle w:val="DokumenttitelChar"/>
                                      <w:bCs/>
                                    </w:rPr>
                                    <w:alias w:val="Dokumenttitel"/>
                                    <w:tag w:val=""/>
                                    <w:id w:val="-843863806"/>
                                    <w:dataBinding w:prefixMappings="xmlns:ns0='http://purl.org/dc/elements/1.1/' xmlns:ns1='http://schemas.openxmlformats.org/package/2006/metadata/core-properties' " w:xpath="/ns1:coreProperties[1]/ns0:title[1]" w:storeItemID="{6C3C8BC8-F283-45AE-878A-BAB7291924A1}"/>
                                    <w:text w:multiLine="1"/>
                                  </w:sdtPr>
                                  <w:sdtContent>
                                    <w:r w:rsidR="00C63FB1">
                                      <w:rPr>
                                        <w:rStyle w:val="DokumenttitelChar"/>
                                        <w:bCs/>
                                      </w:rPr>
                                      <w:t>Alkohol-, narkotika-, dopnings-, tobaks</w:t>
                                    </w:r>
                                    <w:r w:rsidR="00D04D60">
                                      <w:rPr>
                                        <w:rStyle w:val="DokumenttitelChar"/>
                                        <w:bCs/>
                                      </w:rPr>
                                      <w:t>-</w:t>
                                    </w:r>
                                    <w:r w:rsidR="00C63FB1">
                                      <w:rPr>
                                        <w:rStyle w:val="DokumenttitelChar"/>
                                        <w:bCs/>
                                      </w:rPr>
                                      <w:t xml:space="preserve"> och spelpolitiskt program</w:t>
                                    </w:r>
                                  </w:sdtContent>
                                </w:sdt>
                              </w:p>
                              <w:sdt>
                                <w:sdtPr>
                                  <w:alias w:val="Undertitel"/>
                                  <w:tag w:val=""/>
                                  <w:id w:val="537097221"/>
                                  <w:dataBinding w:prefixMappings="xmlns:ns0='http://purl.org/dc/elements/1.1/' xmlns:ns1='http://schemas.openxmlformats.org/package/2006/metadata/core-properties' " w:xpath="/ns1:coreProperties[1]/ns0:subject[1]" w:storeItemID="{6C3C8BC8-F283-45AE-878A-BAB7291924A1}"/>
                                  <w:text w:multiLine="1"/>
                                </w:sdtPr>
                                <w:sdtContent>
                                  <w:p w14:paraId="42D05B95" w14:textId="703F17C6" w:rsidR="00B72505" w:rsidRPr="00073F0E" w:rsidRDefault="002F09F8" w:rsidP="0037545C">
                                    <w:pPr>
                                      <w:pStyle w:val="Undertitel"/>
                                    </w:pPr>
                                    <w:r w:rsidRPr="002F09F8">
                                      <w:t>för ÅREN 202</w:t>
                                    </w:r>
                                    <w:r w:rsidR="007770F9">
                                      <w:t>5</w:t>
                                    </w:r>
                                    <w:r w:rsidRPr="002F09F8">
                                      <w:t xml:space="preserve"> – 202</w:t>
                                    </w:r>
                                    <w:r w:rsidR="007770F9">
                                      <w:t>8</w:t>
                                    </w:r>
                                  </w:p>
                                </w:sdtContent>
                              </w:sdt>
                            </w:tc>
                          </w:tr>
                        </w:tbl>
                        <w:p w14:paraId="5B70FEA8" w14:textId="77777777" w:rsidR="00B72505" w:rsidRDefault="00B72505" w:rsidP="0037545C">
                          <w:pPr>
                            <w:pStyle w:val="Frsttsblad-Titelrutautanbild"/>
                          </w:pPr>
                        </w:p>
                      </w:txbxContent>
                    </v:textbox>
                    <w10:anchorlock/>
                  </v:rect>
                </w:pict>
              </mc:Fallback>
            </mc:AlternateContent>
          </w:r>
        </w:p>
        <w:p w14:paraId="1747A121" w14:textId="75961DE5" w:rsidR="00B72505" w:rsidRDefault="00B72505" w:rsidP="0037545C">
          <w:pPr>
            <w:pStyle w:val="Ingetavstnd"/>
          </w:pPr>
          <w:r>
            <w:rPr>
              <w:noProof/>
            </w:rPr>
            <mc:AlternateContent>
              <mc:Choice Requires="wps">
                <w:drawing>
                  <wp:inline distT="0" distB="0" distL="0" distR="0" wp14:anchorId="53E71209" wp14:editId="15844951">
                    <wp:extent cx="3376246" cy="1111169"/>
                    <wp:effectExtent l="0" t="0" r="15240" b="13335"/>
                    <wp:docPr id="44" name="Textruta 44"/>
                    <wp:cNvGraphicFramePr/>
                    <a:graphic xmlns:a="http://schemas.openxmlformats.org/drawingml/2006/main">
                      <a:graphicData uri="http://schemas.microsoft.com/office/word/2010/wordprocessingShape">
                        <wps:wsp>
                          <wps:cNvSpPr txBox="1"/>
                          <wps:spPr>
                            <a:xfrm>
                              <a:off x="0" y="0"/>
                              <a:ext cx="3376246" cy="1111169"/>
                            </a:xfrm>
                            <a:prstGeom prst="rect">
                              <a:avLst/>
                            </a:prstGeom>
                            <a:noFill/>
                            <a:ln w="6350">
                              <a:noFill/>
                            </a:ln>
                          </wps:spPr>
                          <wps:txbx>
                            <w:txbxContent>
                              <w:p w14:paraId="18E64CF3" w14:textId="16E7EC9F" w:rsidR="00B72505" w:rsidRPr="00A10BEF" w:rsidRDefault="00B72505" w:rsidP="0037545C">
                                <w:pPr>
                                  <w:pStyle w:val="DnrochDatum"/>
                                  <w:rPr>
                                    <w:color w:val="00B0F0"/>
                                  </w:rPr>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Content>
                                    <w:r w:rsidR="00E45E3A" w:rsidRPr="00A80657">
                                      <w:t>ÅLR 2025/751</w:t>
                                    </w:r>
                                  </w:sdtContent>
                                </w:sdt>
                                <w:r>
                                  <w:br/>
                                  <w:t>Datum</w:t>
                                </w:r>
                                <w:r w:rsidRPr="00EE1E50">
                                  <w:t xml:space="preserve">: </w:t>
                                </w:r>
                                <w:sdt>
                                  <w:sdtPr>
                                    <w:alias w:val="Datum"/>
                                    <w:tag w:val=""/>
                                    <w:id w:val="954983153"/>
                                    <w:dataBinding w:prefixMappings="xmlns:ns0='http://schemas.microsoft.com/office/2006/coverPageProps' " w:xpath="/ns0:CoverPageProperties[1]/ns0:PublishDate[1]" w:storeItemID="{55AF091B-3C7A-41E3-B477-F2FDAA23CFDA}"/>
                                    <w:date w:fullDate="2025-02-06T00:00:00Z">
                                      <w:dateFormat w:val="d.M.yyyy"/>
                                      <w:lid w:val="sv-SE"/>
                                      <w:storeMappedDataAs w:val="dateTime"/>
                                      <w:calendar w:val="gregorian"/>
                                    </w:date>
                                  </w:sdtPr>
                                  <w:sdtContent>
                                    <w:r w:rsidR="008E1582">
                                      <w:t>6.2.2025</w:t>
                                    </w:r>
                                  </w:sdtContent>
                                </w:sdt>
                              </w:p>
                              <w:p w14:paraId="5622B88E" w14:textId="77777777" w:rsidR="00B72505" w:rsidRPr="002975D2" w:rsidRDefault="00B72505" w:rsidP="0037545C">
                                <w:pPr>
                                  <w:pStyle w:val="DnrochDatum"/>
                                  <w:rPr>
                                    <w:lang w:val="sv-FI"/>
                                  </w:rPr>
                                </w:pPr>
                                <w:r w:rsidRPr="002975D2">
                                  <w:rPr>
                                    <w:lang w:val="sv-FI"/>
                                  </w:rPr>
                                  <w:t>PB 1060, AX-22111 Mariehamn</w:t>
                                </w:r>
                                <w:r w:rsidRPr="002975D2">
                                  <w:rPr>
                                    <w:lang w:val="sv-FI"/>
                                  </w:rPr>
                                  <w:br/>
                                </w:r>
                                <w:hyperlink r:id="rId13" w:history="1">
                                  <w:r w:rsidRPr="002975D2">
                                    <w:rPr>
                                      <w:rStyle w:val="Hyperlnk"/>
                                      <w:lang w:val="sv-FI"/>
                                    </w:rPr>
                                    <w:t>registrator@regeringen.ax</w:t>
                                  </w:r>
                                </w:hyperlink>
                                <w:r w:rsidRPr="002975D2">
                                  <w:rPr>
                                    <w:lang w:val="sv-FI"/>
                                  </w:rPr>
                                  <w:br/>
                                  <w:t>+358 18 25 000</w:t>
                                </w:r>
                                <w:r w:rsidRPr="002975D2">
                                  <w:rPr>
                                    <w:rStyle w:val="Hyperlnk"/>
                                    <w:lang w:val="sv-FI"/>
                                  </w:rPr>
                                  <w:br/>
                                </w:r>
                                <w:hyperlink r:id="rId14" w:history="1">
                                  <w:r w:rsidRPr="002975D2">
                                    <w:rPr>
                                      <w:rStyle w:val="Hyperlnk"/>
                                      <w:lang w:val="sv-FI"/>
                                    </w:rPr>
                                    <w:t>www.regeringen.ax</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53E71209" id="_x0000_t202" coordsize="21600,21600" o:spt="202" path="m,l,21600r21600,l21600,xe">
                    <v:stroke joinstyle="miter"/>
                    <v:path gradientshapeok="t" o:connecttype="rect"/>
                  </v:shapetype>
                  <v:shape id="Textruta 44" o:spid="_x0000_s1027" type="#_x0000_t202" style="width:265.85pt;height:8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" filled="f" stroked="f" strokeweight=".5pt">
                    <v:textbox inset="0,0,0,0">
                      <w:txbxContent>
                        <w:p w14:paraId="18E64CF3" w14:textId="16E7EC9F" w:rsidR="00B72505" w:rsidRPr="00A10BEF" w:rsidRDefault="00B72505" w:rsidP="0037545C">
                          <w:pPr>
                            <w:pStyle w:val="DnrochDatum"/>
                            <w:rPr>
                              <w:color w:val="00B0F0"/>
                            </w:rPr>
                          </w:pPr>
                          <w:r>
                            <w:t>Dnr:</w:t>
                          </w:r>
                          <w:r w:rsidRPr="00B81248">
                            <w:t xml:space="preserve"> </w:t>
                          </w:r>
                          <w:sdt>
                            <w:sdtPr>
                              <w:alias w:val="Dnr"/>
                              <w:tag w:val=""/>
                              <w:id w:val="-1553689213"/>
                              <w:dataBinding w:prefixMappings="xmlns:ns0='http://purl.org/dc/elements/1.1/' xmlns:ns1='http://schemas.openxmlformats.org/package/2006/metadata/core-properties' " w:xpath="/ns1:coreProperties[1]/ns1:category[1]" w:storeItemID="{6C3C8BC8-F283-45AE-878A-BAB7291924A1}"/>
                              <w:text/>
                            </w:sdtPr>
                            <w:sdtContent>
                              <w:r w:rsidR="00E45E3A" w:rsidRPr="00A80657">
                                <w:t>ÅLR 2025/751</w:t>
                              </w:r>
                            </w:sdtContent>
                          </w:sdt>
                          <w:r>
                            <w:br/>
                            <w:t>Datum</w:t>
                          </w:r>
                          <w:r w:rsidRPr="00EE1E50">
                            <w:t xml:space="preserve">: </w:t>
                          </w:r>
                          <w:sdt>
                            <w:sdtPr>
                              <w:alias w:val="Datum"/>
                              <w:tag w:val=""/>
                              <w:id w:val="954983153"/>
                              <w:dataBinding w:prefixMappings="xmlns:ns0='http://schemas.microsoft.com/office/2006/coverPageProps' " w:xpath="/ns0:CoverPageProperties[1]/ns0:PublishDate[1]" w:storeItemID="{55AF091B-3C7A-41E3-B477-F2FDAA23CFDA}"/>
                              <w:date w:fullDate="2025-02-06T00:00:00Z">
                                <w:dateFormat w:val="d.M.yyyy"/>
                                <w:lid w:val="sv-SE"/>
                                <w:storeMappedDataAs w:val="dateTime"/>
                                <w:calendar w:val="gregorian"/>
                              </w:date>
                            </w:sdtPr>
                            <w:sdtContent>
                              <w:r w:rsidR="008E1582">
                                <w:t>6.2.2025</w:t>
                              </w:r>
                            </w:sdtContent>
                          </w:sdt>
                        </w:p>
                        <w:p w14:paraId="5622B88E" w14:textId="77777777" w:rsidR="00B72505" w:rsidRPr="002975D2" w:rsidRDefault="00B72505" w:rsidP="0037545C">
                          <w:pPr>
                            <w:pStyle w:val="DnrochDatum"/>
                            <w:rPr>
                              <w:lang w:val="sv-FI"/>
                            </w:rPr>
                          </w:pPr>
                          <w:r w:rsidRPr="002975D2">
                            <w:rPr>
                              <w:lang w:val="sv-FI"/>
                            </w:rPr>
                            <w:t>PB 1060, AX-22111 Mariehamn</w:t>
                          </w:r>
                          <w:r w:rsidRPr="002975D2">
                            <w:rPr>
                              <w:lang w:val="sv-FI"/>
                            </w:rPr>
                            <w:br/>
                          </w:r>
                          <w:hyperlink r:id="rId15" w:history="1">
                            <w:r w:rsidRPr="002975D2">
                              <w:rPr>
                                <w:rStyle w:val="Hyperlnk"/>
                                <w:lang w:val="sv-FI"/>
                              </w:rPr>
                              <w:t>registrator@regeringen.ax</w:t>
                            </w:r>
                          </w:hyperlink>
                          <w:r w:rsidRPr="002975D2">
                            <w:rPr>
                              <w:lang w:val="sv-FI"/>
                            </w:rPr>
                            <w:br/>
                            <w:t>+358 18 25 000</w:t>
                          </w:r>
                          <w:r w:rsidRPr="002975D2">
                            <w:rPr>
                              <w:rStyle w:val="Hyperlnk"/>
                              <w:lang w:val="sv-FI"/>
                            </w:rPr>
                            <w:br/>
                          </w:r>
                          <w:hyperlink r:id="rId16" w:history="1">
                            <w:r w:rsidRPr="002975D2">
                              <w:rPr>
                                <w:rStyle w:val="Hyperlnk"/>
                                <w:lang w:val="sv-FI"/>
                              </w:rPr>
                              <w:t>www.regeringen.ax</w:t>
                            </w:r>
                          </w:hyperlink>
                        </w:p>
                      </w:txbxContent>
                    </v:textbox>
                    <w10:anchorlock/>
                  </v:shape>
                </w:pict>
              </mc:Fallback>
            </mc:AlternateContent>
          </w:r>
          <w:r>
            <w:br w:type="page"/>
          </w:r>
        </w:p>
      </w:sdtContent>
    </w:sdt>
    <w:sdt>
      <w:sdtPr>
        <w:rPr>
          <w:rFonts w:asciiTheme="minorHAnsi" w:eastAsiaTheme="minorEastAsia" w:hAnsiTheme="minorHAnsi" w:cs="Open Sans"/>
          <w:color w:val="000000"/>
          <w:sz w:val="20"/>
          <w:szCs w:val="20"/>
          <w:lang w:val="sv-SE" w:eastAsia="en-US"/>
        </w:rPr>
        <w:id w:val="324324556"/>
        <w:docPartObj>
          <w:docPartGallery w:val="Table of Contents"/>
          <w:docPartUnique/>
        </w:docPartObj>
      </w:sdtPr>
      <w:sdtEndPr>
        <w:rPr>
          <w:b/>
          <w:color w:val="auto"/>
        </w:rPr>
      </w:sdtEndPr>
      <w:sdtContent>
        <w:p w14:paraId="14F0EAA2" w14:textId="77777777" w:rsidR="00B72505" w:rsidRDefault="00B72505" w:rsidP="0037545C">
          <w:pPr>
            <w:pStyle w:val="Innehllsfrteckningsrubrik"/>
          </w:pPr>
          <w:r>
            <w:rPr>
              <w:lang w:val="sv-SE"/>
            </w:rPr>
            <w:t>Innehållsförteckning</w:t>
          </w:r>
        </w:p>
        <w:p w14:paraId="489FCAD6" w14:textId="3F005928" w:rsidR="002975D2" w:rsidRDefault="00B72505">
          <w:pPr>
            <w:pStyle w:val="Innehll1"/>
            <w:rPr>
              <w:rFonts w:eastAsiaTheme="minorEastAsia" w:cstheme="minorBidi"/>
              <w:kern w:val="2"/>
              <w:sz w:val="24"/>
              <w:szCs w:val="24"/>
              <w:lang w:val="sv-FI" w:eastAsia="sv-FI"/>
              <w14:ligatures w14:val="standardContextual"/>
            </w:rPr>
          </w:pPr>
          <w:r>
            <w:rPr>
              <w:rFonts w:ascii="Segoe UI" w:hAnsi="Segoe UI"/>
              <w:color w:val="000000"/>
            </w:rPr>
            <w:fldChar w:fldCharType="begin"/>
          </w:r>
          <w:r>
            <w:instrText xml:space="preserve"> TOC \o "1-5" \h \z \u </w:instrText>
          </w:r>
          <w:r>
            <w:rPr>
              <w:rFonts w:ascii="Segoe UI" w:hAnsi="Segoe UI"/>
              <w:color w:val="000000"/>
            </w:rPr>
            <w:fldChar w:fldCharType="separate"/>
          </w:r>
          <w:hyperlink w:anchor="_Toc189584116" w:history="1">
            <w:r w:rsidR="002975D2" w:rsidRPr="005D677E">
              <w:rPr>
                <w:rStyle w:val="Hyperlnk"/>
                <w:lang w:val="sv-FI"/>
              </w:rPr>
              <w:t>1. Bakgrund och sammanfattning</w:t>
            </w:r>
            <w:r w:rsidR="002975D2">
              <w:rPr>
                <w:webHidden/>
              </w:rPr>
              <w:tab/>
            </w:r>
            <w:r w:rsidR="002975D2">
              <w:rPr>
                <w:webHidden/>
              </w:rPr>
              <w:fldChar w:fldCharType="begin"/>
            </w:r>
            <w:r w:rsidR="002975D2">
              <w:rPr>
                <w:webHidden/>
              </w:rPr>
              <w:instrText xml:space="preserve"> PAGEREF _Toc189584116 \h </w:instrText>
            </w:r>
            <w:r w:rsidR="002975D2">
              <w:rPr>
                <w:webHidden/>
              </w:rPr>
            </w:r>
            <w:r w:rsidR="002975D2">
              <w:rPr>
                <w:webHidden/>
              </w:rPr>
              <w:fldChar w:fldCharType="separate"/>
            </w:r>
            <w:r w:rsidR="002975D2">
              <w:rPr>
                <w:webHidden/>
              </w:rPr>
              <w:t>2</w:t>
            </w:r>
            <w:r w:rsidR="002975D2">
              <w:rPr>
                <w:webHidden/>
              </w:rPr>
              <w:fldChar w:fldCharType="end"/>
            </w:r>
          </w:hyperlink>
        </w:p>
        <w:p w14:paraId="35355FCA" w14:textId="4487CF7E" w:rsidR="002975D2" w:rsidRDefault="002975D2">
          <w:pPr>
            <w:pStyle w:val="Innehll1"/>
            <w:rPr>
              <w:rFonts w:eastAsiaTheme="minorEastAsia" w:cstheme="minorBidi"/>
              <w:kern w:val="2"/>
              <w:sz w:val="24"/>
              <w:szCs w:val="24"/>
              <w:lang w:val="sv-FI" w:eastAsia="sv-FI"/>
              <w14:ligatures w14:val="standardContextual"/>
            </w:rPr>
          </w:pPr>
          <w:hyperlink w:anchor="_Toc189584117" w:history="1">
            <w:r w:rsidRPr="005D677E">
              <w:rPr>
                <w:rStyle w:val="Hyperlnk"/>
                <w:lang w:val="sv-FI"/>
              </w:rPr>
              <w:t>2. Programmets beredning</w:t>
            </w:r>
            <w:r>
              <w:rPr>
                <w:webHidden/>
              </w:rPr>
              <w:tab/>
            </w:r>
            <w:r>
              <w:rPr>
                <w:webHidden/>
              </w:rPr>
              <w:fldChar w:fldCharType="begin"/>
            </w:r>
            <w:r>
              <w:rPr>
                <w:webHidden/>
              </w:rPr>
              <w:instrText xml:space="preserve"> PAGEREF _Toc189584117 \h </w:instrText>
            </w:r>
            <w:r>
              <w:rPr>
                <w:webHidden/>
              </w:rPr>
            </w:r>
            <w:r>
              <w:rPr>
                <w:webHidden/>
              </w:rPr>
              <w:fldChar w:fldCharType="separate"/>
            </w:r>
            <w:r>
              <w:rPr>
                <w:webHidden/>
              </w:rPr>
              <w:t>3</w:t>
            </w:r>
            <w:r>
              <w:rPr>
                <w:webHidden/>
              </w:rPr>
              <w:fldChar w:fldCharType="end"/>
            </w:r>
          </w:hyperlink>
        </w:p>
        <w:p w14:paraId="5BA89F60" w14:textId="04ADFA40" w:rsidR="002975D2" w:rsidRDefault="002975D2">
          <w:pPr>
            <w:pStyle w:val="Innehll1"/>
            <w:rPr>
              <w:rFonts w:eastAsiaTheme="minorEastAsia" w:cstheme="minorBidi"/>
              <w:kern w:val="2"/>
              <w:sz w:val="24"/>
              <w:szCs w:val="24"/>
              <w:lang w:val="sv-FI" w:eastAsia="sv-FI"/>
              <w14:ligatures w14:val="standardContextual"/>
            </w:rPr>
          </w:pPr>
          <w:hyperlink w:anchor="_Toc189584118" w:history="1">
            <w:r w:rsidRPr="005D677E">
              <w:rPr>
                <w:rStyle w:val="Hyperlnk"/>
                <w:lang w:val="sv-FI"/>
              </w:rPr>
              <w:t>3. Programmets omfattning</w:t>
            </w:r>
            <w:r>
              <w:rPr>
                <w:webHidden/>
              </w:rPr>
              <w:tab/>
            </w:r>
            <w:r>
              <w:rPr>
                <w:webHidden/>
              </w:rPr>
              <w:fldChar w:fldCharType="begin"/>
            </w:r>
            <w:r>
              <w:rPr>
                <w:webHidden/>
              </w:rPr>
              <w:instrText xml:space="preserve"> PAGEREF _Toc189584118 \h </w:instrText>
            </w:r>
            <w:r>
              <w:rPr>
                <w:webHidden/>
              </w:rPr>
            </w:r>
            <w:r>
              <w:rPr>
                <w:webHidden/>
              </w:rPr>
              <w:fldChar w:fldCharType="separate"/>
            </w:r>
            <w:r>
              <w:rPr>
                <w:webHidden/>
              </w:rPr>
              <w:t>4</w:t>
            </w:r>
            <w:r>
              <w:rPr>
                <w:webHidden/>
              </w:rPr>
              <w:fldChar w:fldCharType="end"/>
            </w:r>
          </w:hyperlink>
        </w:p>
        <w:p w14:paraId="6EF6FB4A" w14:textId="2894B769" w:rsidR="002975D2" w:rsidRDefault="002975D2">
          <w:pPr>
            <w:pStyle w:val="Innehll1"/>
            <w:rPr>
              <w:rFonts w:eastAsiaTheme="minorEastAsia" w:cstheme="minorBidi"/>
              <w:kern w:val="2"/>
              <w:sz w:val="24"/>
              <w:szCs w:val="24"/>
              <w:lang w:val="sv-FI" w:eastAsia="sv-FI"/>
              <w14:ligatures w14:val="standardContextual"/>
            </w:rPr>
          </w:pPr>
          <w:hyperlink w:anchor="_Toc189584119" w:history="1">
            <w:r w:rsidRPr="005D677E">
              <w:rPr>
                <w:rStyle w:val="Hyperlnk"/>
                <w:lang w:val="sv-FI"/>
              </w:rPr>
              <w:t>4. Uppföljning av föregående programtid</w:t>
            </w:r>
            <w:r>
              <w:rPr>
                <w:webHidden/>
              </w:rPr>
              <w:tab/>
            </w:r>
            <w:r>
              <w:rPr>
                <w:webHidden/>
              </w:rPr>
              <w:fldChar w:fldCharType="begin"/>
            </w:r>
            <w:r>
              <w:rPr>
                <w:webHidden/>
              </w:rPr>
              <w:instrText xml:space="preserve"> PAGEREF _Toc189584119 \h </w:instrText>
            </w:r>
            <w:r>
              <w:rPr>
                <w:webHidden/>
              </w:rPr>
            </w:r>
            <w:r>
              <w:rPr>
                <w:webHidden/>
              </w:rPr>
              <w:fldChar w:fldCharType="separate"/>
            </w:r>
            <w:r>
              <w:rPr>
                <w:webHidden/>
              </w:rPr>
              <w:t>7</w:t>
            </w:r>
            <w:r>
              <w:rPr>
                <w:webHidden/>
              </w:rPr>
              <w:fldChar w:fldCharType="end"/>
            </w:r>
          </w:hyperlink>
        </w:p>
        <w:p w14:paraId="141348C9" w14:textId="60100E41" w:rsidR="002975D2" w:rsidRDefault="002975D2">
          <w:pPr>
            <w:pStyle w:val="Innehll1"/>
            <w:rPr>
              <w:rFonts w:eastAsiaTheme="minorEastAsia" w:cstheme="minorBidi"/>
              <w:kern w:val="2"/>
              <w:sz w:val="24"/>
              <w:szCs w:val="24"/>
              <w:lang w:val="sv-FI" w:eastAsia="sv-FI"/>
              <w14:ligatures w14:val="standardContextual"/>
            </w:rPr>
          </w:pPr>
          <w:hyperlink w:anchor="_Toc189584120" w:history="1">
            <w:r w:rsidRPr="005D677E">
              <w:rPr>
                <w:rStyle w:val="Hyperlnk"/>
                <w:lang w:val="sv-FI"/>
              </w:rPr>
              <w:t>5. Programmets förankring, genomförande och uppföljning</w:t>
            </w:r>
            <w:r>
              <w:rPr>
                <w:webHidden/>
              </w:rPr>
              <w:tab/>
            </w:r>
            <w:r>
              <w:rPr>
                <w:webHidden/>
              </w:rPr>
              <w:fldChar w:fldCharType="begin"/>
            </w:r>
            <w:r>
              <w:rPr>
                <w:webHidden/>
              </w:rPr>
              <w:instrText xml:space="preserve"> PAGEREF _Toc189584120 \h </w:instrText>
            </w:r>
            <w:r>
              <w:rPr>
                <w:webHidden/>
              </w:rPr>
            </w:r>
            <w:r>
              <w:rPr>
                <w:webHidden/>
              </w:rPr>
              <w:fldChar w:fldCharType="separate"/>
            </w:r>
            <w:r>
              <w:rPr>
                <w:webHidden/>
              </w:rPr>
              <w:t>8</w:t>
            </w:r>
            <w:r>
              <w:rPr>
                <w:webHidden/>
              </w:rPr>
              <w:fldChar w:fldCharType="end"/>
            </w:r>
          </w:hyperlink>
        </w:p>
        <w:p w14:paraId="42DC0715" w14:textId="7A9FE902" w:rsidR="002975D2" w:rsidRDefault="002975D2">
          <w:pPr>
            <w:pStyle w:val="Innehll2"/>
            <w:rPr>
              <w:rFonts w:eastAsiaTheme="minorEastAsia" w:cstheme="minorBidi"/>
              <w:kern w:val="2"/>
              <w:sz w:val="24"/>
              <w:szCs w:val="24"/>
              <w:lang w:val="sv-FI" w:eastAsia="sv-FI"/>
              <w14:ligatures w14:val="standardContextual"/>
            </w:rPr>
          </w:pPr>
          <w:hyperlink w:anchor="_Toc189584121" w:history="1">
            <w:r w:rsidRPr="005D677E">
              <w:rPr>
                <w:rStyle w:val="Hyperlnk"/>
                <w:lang w:val="sv-FI"/>
              </w:rPr>
              <w:t>5.1 Förankring</w:t>
            </w:r>
            <w:r>
              <w:rPr>
                <w:webHidden/>
              </w:rPr>
              <w:tab/>
            </w:r>
            <w:r>
              <w:rPr>
                <w:webHidden/>
              </w:rPr>
              <w:fldChar w:fldCharType="begin"/>
            </w:r>
            <w:r>
              <w:rPr>
                <w:webHidden/>
              </w:rPr>
              <w:instrText xml:space="preserve"> PAGEREF _Toc189584121 \h </w:instrText>
            </w:r>
            <w:r>
              <w:rPr>
                <w:webHidden/>
              </w:rPr>
            </w:r>
            <w:r>
              <w:rPr>
                <w:webHidden/>
              </w:rPr>
              <w:fldChar w:fldCharType="separate"/>
            </w:r>
            <w:r>
              <w:rPr>
                <w:webHidden/>
              </w:rPr>
              <w:t>8</w:t>
            </w:r>
            <w:r>
              <w:rPr>
                <w:webHidden/>
              </w:rPr>
              <w:fldChar w:fldCharType="end"/>
            </w:r>
          </w:hyperlink>
        </w:p>
        <w:p w14:paraId="0E089616" w14:textId="42E849CD" w:rsidR="002975D2" w:rsidRDefault="002975D2">
          <w:pPr>
            <w:pStyle w:val="Innehll2"/>
            <w:rPr>
              <w:rFonts w:eastAsiaTheme="minorEastAsia" w:cstheme="minorBidi"/>
              <w:kern w:val="2"/>
              <w:sz w:val="24"/>
              <w:szCs w:val="24"/>
              <w:lang w:val="sv-FI" w:eastAsia="sv-FI"/>
              <w14:ligatures w14:val="standardContextual"/>
            </w:rPr>
          </w:pPr>
          <w:hyperlink w:anchor="_Toc189584122" w:history="1">
            <w:r w:rsidRPr="005D677E">
              <w:rPr>
                <w:rStyle w:val="Hyperlnk"/>
                <w:lang w:val="sv-FI"/>
              </w:rPr>
              <w:t>5.2 Åtgärdsprogram</w:t>
            </w:r>
            <w:r>
              <w:rPr>
                <w:webHidden/>
              </w:rPr>
              <w:tab/>
            </w:r>
            <w:r>
              <w:rPr>
                <w:webHidden/>
              </w:rPr>
              <w:fldChar w:fldCharType="begin"/>
            </w:r>
            <w:r>
              <w:rPr>
                <w:webHidden/>
              </w:rPr>
              <w:instrText xml:space="preserve"> PAGEREF _Toc189584122 \h </w:instrText>
            </w:r>
            <w:r>
              <w:rPr>
                <w:webHidden/>
              </w:rPr>
            </w:r>
            <w:r>
              <w:rPr>
                <w:webHidden/>
              </w:rPr>
              <w:fldChar w:fldCharType="separate"/>
            </w:r>
            <w:r>
              <w:rPr>
                <w:webHidden/>
              </w:rPr>
              <w:t>9</w:t>
            </w:r>
            <w:r>
              <w:rPr>
                <w:webHidden/>
              </w:rPr>
              <w:fldChar w:fldCharType="end"/>
            </w:r>
          </w:hyperlink>
        </w:p>
        <w:p w14:paraId="7A727B38" w14:textId="51110D98" w:rsidR="002975D2" w:rsidRDefault="002975D2">
          <w:pPr>
            <w:pStyle w:val="Innehll2"/>
            <w:rPr>
              <w:rFonts w:eastAsiaTheme="minorEastAsia" w:cstheme="minorBidi"/>
              <w:kern w:val="2"/>
              <w:sz w:val="24"/>
              <w:szCs w:val="24"/>
              <w:lang w:val="sv-FI" w:eastAsia="sv-FI"/>
              <w14:ligatures w14:val="standardContextual"/>
            </w:rPr>
          </w:pPr>
          <w:hyperlink w:anchor="_Toc189584123" w:history="1">
            <w:r w:rsidRPr="005D677E">
              <w:rPr>
                <w:rStyle w:val="Hyperlnk"/>
                <w:lang w:val="sv-FI"/>
              </w:rPr>
              <w:t>5.3 Grupper</w:t>
            </w:r>
            <w:r>
              <w:rPr>
                <w:webHidden/>
              </w:rPr>
              <w:tab/>
            </w:r>
            <w:r>
              <w:rPr>
                <w:webHidden/>
              </w:rPr>
              <w:fldChar w:fldCharType="begin"/>
            </w:r>
            <w:r>
              <w:rPr>
                <w:webHidden/>
              </w:rPr>
              <w:instrText xml:space="preserve"> PAGEREF _Toc189584123 \h </w:instrText>
            </w:r>
            <w:r>
              <w:rPr>
                <w:webHidden/>
              </w:rPr>
            </w:r>
            <w:r>
              <w:rPr>
                <w:webHidden/>
              </w:rPr>
              <w:fldChar w:fldCharType="separate"/>
            </w:r>
            <w:r>
              <w:rPr>
                <w:webHidden/>
              </w:rPr>
              <w:t>9</w:t>
            </w:r>
            <w:r>
              <w:rPr>
                <w:webHidden/>
              </w:rPr>
              <w:fldChar w:fldCharType="end"/>
            </w:r>
          </w:hyperlink>
        </w:p>
        <w:p w14:paraId="14EDFA26" w14:textId="39C95106" w:rsidR="002975D2" w:rsidRDefault="002975D2">
          <w:pPr>
            <w:pStyle w:val="Innehll2"/>
            <w:rPr>
              <w:rFonts w:eastAsiaTheme="minorEastAsia" w:cstheme="minorBidi"/>
              <w:kern w:val="2"/>
              <w:sz w:val="24"/>
              <w:szCs w:val="24"/>
              <w:lang w:val="sv-FI" w:eastAsia="sv-FI"/>
              <w14:ligatures w14:val="standardContextual"/>
            </w:rPr>
          </w:pPr>
          <w:hyperlink w:anchor="_Toc189584124" w:history="1">
            <w:r w:rsidRPr="005D677E">
              <w:rPr>
                <w:rStyle w:val="Hyperlnk"/>
                <w:lang w:val="sv-FI"/>
              </w:rPr>
              <w:t>5.4 Särskild funktion</w:t>
            </w:r>
            <w:r>
              <w:rPr>
                <w:webHidden/>
              </w:rPr>
              <w:tab/>
            </w:r>
            <w:r>
              <w:rPr>
                <w:webHidden/>
              </w:rPr>
              <w:fldChar w:fldCharType="begin"/>
            </w:r>
            <w:r>
              <w:rPr>
                <w:webHidden/>
              </w:rPr>
              <w:instrText xml:space="preserve"> PAGEREF _Toc189584124 \h </w:instrText>
            </w:r>
            <w:r>
              <w:rPr>
                <w:webHidden/>
              </w:rPr>
            </w:r>
            <w:r>
              <w:rPr>
                <w:webHidden/>
              </w:rPr>
              <w:fldChar w:fldCharType="separate"/>
            </w:r>
            <w:r>
              <w:rPr>
                <w:webHidden/>
              </w:rPr>
              <w:t>10</w:t>
            </w:r>
            <w:r>
              <w:rPr>
                <w:webHidden/>
              </w:rPr>
              <w:fldChar w:fldCharType="end"/>
            </w:r>
          </w:hyperlink>
        </w:p>
        <w:p w14:paraId="08A23F60" w14:textId="0B802AB3" w:rsidR="002975D2" w:rsidRDefault="002975D2">
          <w:pPr>
            <w:pStyle w:val="Innehll2"/>
            <w:rPr>
              <w:rFonts w:eastAsiaTheme="minorEastAsia" w:cstheme="minorBidi"/>
              <w:kern w:val="2"/>
              <w:sz w:val="24"/>
              <w:szCs w:val="24"/>
              <w:lang w:val="sv-FI" w:eastAsia="sv-FI"/>
              <w14:ligatures w14:val="standardContextual"/>
            </w:rPr>
          </w:pPr>
          <w:hyperlink w:anchor="_Toc189584125" w:history="1">
            <w:r w:rsidRPr="005D677E">
              <w:rPr>
                <w:rStyle w:val="Hyperlnk"/>
                <w:lang w:val="sv-FI"/>
              </w:rPr>
              <w:t>5.5 Uppföljning och utvärdering</w:t>
            </w:r>
            <w:r>
              <w:rPr>
                <w:webHidden/>
              </w:rPr>
              <w:tab/>
            </w:r>
            <w:r>
              <w:rPr>
                <w:webHidden/>
              </w:rPr>
              <w:fldChar w:fldCharType="begin"/>
            </w:r>
            <w:r>
              <w:rPr>
                <w:webHidden/>
              </w:rPr>
              <w:instrText xml:space="preserve"> PAGEREF _Toc189584125 \h </w:instrText>
            </w:r>
            <w:r>
              <w:rPr>
                <w:webHidden/>
              </w:rPr>
            </w:r>
            <w:r>
              <w:rPr>
                <w:webHidden/>
              </w:rPr>
              <w:fldChar w:fldCharType="separate"/>
            </w:r>
            <w:r>
              <w:rPr>
                <w:webHidden/>
              </w:rPr>
              <w:t>11</w:t>
            </w:r>
            <w:r>
              <w:rPr>
                <w:webHidden/>
              </w:rPr>
              <w:fldChar w:fldCharType="end"/>
            </w:r>
          </w:hyperlink>
        </w:p>
        <w:p w14:paraId="536608DC" w14:textId="00290517" w:rsidR="002975D2" w:rsidRDefault="002975D2">
          <w:pPr>
            <w:pStyle w:val="Innehll1"/>
            <w:rPr>
              <w:rFonts w:eastAsiaTheme="minorEastAsia" w:cstheme="minorBidi"/>
              <w:kern w:val="2"/>
              <w:sz w:val="24"/>
              <w:szCs w:val="24"/>
              <w:lang w:val="sv-FI" w:eastAsia="sv-FI"/>
              <w14:ligatures w14:val="standardContextual"/>
            </w:rPr>
          </w:pPr>
          <w:hyperlink w:anchor="_Toc189584126" w:history="1">
            <w:r w:rsidRPr="005D677E">
              <w:rPr>
                <w:rStyle w:val="Hyperlnk"/>
                <w:lang w:val="sv-FI"/>
              </w:rPr>
              <w:t>6. Målsättningar</w:t>
            </w:r>
            <w:r>
              <w:rPr>
                <w:webHidden/>
              </w:rPr>
              <w:tab/>
            </w:r>
            <w:r>
              <w:rPr>
                <w:webHidden/>
              </w:rPr>
              <w:fldChar w:fldCharType="begin"/>
            </w:r>
            <w:r>
              <w:rPr>
                <w:webHidden/>
              </w:rPr>
              <w:instrText xml:space="preserve"> PAGEREF _Toc189584126 \h </w:instrText>
            </w:r>
            <w:r>
              <w:rPr>
                <w:webHidden/>
              </w:rPr>
            </w:r>
            <w:r>
              <w:rPr>
                <w:webHidden/>
              </w:rPr>
              <w:fldChar w:fldCharType="separate"/>
            </w:r>
            <w:r>
              <w:rPr>
                <w:webHidden/>
              </w:rPr>
              <w:t>12</w:t>
            </w:r>
            <w:r>
              <w:rPr>
                <w:webHidden/>
              </w:rPr>
              <w:fldChar w:fldCharType="end"/>
            </w:r>
          </w:hyperlink>
        </w:p>
        <w:p w14:paraId="0C6EC89A" w14:textId="5AC4CA10" w:rsidR="002975D2" w:rsidRDefault="002975D2">
          <w:pPr>
            <w:pStyle w:val="Innehll2"/>
            <w:rPr>
              <w:rFonts w:eastAsiaTheme="minorEastAsia" w:cstheme="minorBidi"/>
              <w:kern w:val="2"/>
              <w:sz w:val="24"/>
              <w:szCs w:val="24"/>
              <w:lang w:val="sv-FI" w:eastAsia="sv-FI"/>
              <w14:ligatures w14:val="standardContextual"/>
            </w:rPr>
          </w:pPr>
          <w:hyperlink w:anchor="_Toc189584127" w:history="1">
            <w:r w:rsidRPr="005D677E">
              <w:rPr>
                <w:rStyle w:val="Hyperlnk"/>
                <w:lang w:val="sv-FI"/>
              </w:rPr>
              <w:t>6.1 Utgångspunkter</w:t>
            </w:r>
            <w:r>
              <w:rPr>
                <w:webHidden/>
              </w:rPr>
              <w:tab/>
            </w:r>
            <w:r>
              <w:rPr>
                <w:webHidden/>
              </w:rPr>
              <w:fldChar w:fldCharType="begin"/>
            </w:r>
            <w:r>
              <w:rPr>
                <w:webHidden/>
              </w:rPr>
              <w:instrText xml:space="preserve"> PAGEREF _Toc189584127 \h </w:instrText>
            </w:r>
            <w:r>
              <w:rPr>
                <w:webHidden/>
              </w:rPr>
            </w:r>
            <w:r>
              <w:rPr>
                <w:webHidden/>
              </w:rPr>
              <w:fldChar w:fldCharType="separate"/>
            </w:r>
            <w:r>
              <w:rPr>
                <w:webHidden/>
              </w:rPr>
              <w:t>12</w:t>
            </w:r>
            <w:r>
              <w:rPr>
                <w:webHidden/>
              </w:rPr>
              <w:fldChar w:fldCharType="end"/>
            </w:r>
          </w:hyperlink>
        </w:p>
        <w:p w14:paraId="111265E9" w14:textId="269B3AA8" w:rsidR="002975D2" w:rsidRDefault="002975D2">
          <w:pPr>
            <w:pStyle w:val="Innehll2"/>
            <w:rPr>
              <w:rFonts w:eastAsiaTheme="minorEastAsia" w:cstheme="minorBidi"/>
              <w:kern w:val="2"/>
              <w:sz w:val="24"/>
              <w:szCs w:val="24"/>
              <w:lang w:val="sv-FI" w:eastAsia="sv-FI"/>
              <w14:ligatures w14:val="standardContextual"/>
            </w:rPr>
          </w:pPr>
          <w:hyperlink w:anchor="_Toc189584128" w:history="1">
            <w:r w:rsidRPr="005D677E">
              <w:rPr>
                <w:rStyle w:val="Hyperlnk"/>
                <w:lang w:val="sv-FI"/>
              </w:rPr>
              <w:t xml:space="preserve">6.2 Övergripande mål: </w:t>
            </w:r>
            <w:r w:rsidRPr="005D677E">
              <w:rPr>
                <w:rStyle w:val="Hyperlnk"/>
                <w:i/>
                <w:lang w:val="sv-FI"/>
              </w:rPr>
              <w:t>Förebygga och begränsa de negativa fysiska, psykiska och sociala effekterna av ANDTS-bruk som hindrar människor från att leva ett hälsosamt, tryggt och meningsfullt liv</w:t>
            </w:r>
            <w:r>
              <w:rPr>
                <w:webHidden/>
              </w:rPr>
              <w:tab/>
            </w:r>
            <w:r>
              <w:rPr>
                <w:webHidden/>
              </w:rPr>
              <w:fldChar w:fldCharType="begin"/>
            </w:r>
            <w:r>
              <w:rPr>
                <w:webHidden/>
              </w:rPr>
              <w:instrText xml:space="preserve"> PAGEREF _Toc189584128 \h </w:instrText>
            </w:r>
            <w:r>
              <w:rPr>
                <w:webHidden/>
              </w:rPr>
            </w:r>
            <w:r>
              <w:rPr>
                <w:webHidden/>
              </w:rPr>
              <w:fldChar w:fldCharType="separate"/>
            </w:r>
            <w:r>
              <w:rPr>
                <w:webHidden/>
              </w:rPr>
              <w:t>15</w:t>
            </w:r>
            <w:r>
              <w:rPr>
                <w:webHidden/>
              </w:rPr>
              <w:fldChar w:fldCharType="end"/>
            </w:r>
          </w:hyperlink>
        </w:p>
        <w:p w14:paraId="09DC4456" w14:textId="6A148D16" w:rsidR="002975D2" w:rsidRDefault="002975D2">
          <w:pPr>
            <w:pStyle w:val="Innehll3"/>
            <w:rPr>
              <w:rFonts w:eastAsiaTheme="minorEastAsia" w:cstheme="minorBidi"/>
              <w:kern w:val="2"/>
              <w:sz w:val="24"/>
              <w:szCs w:val="24"/>
              <w:lang w:val="sv-FI" w:eastAsia="sv-FI"/>
              <w14:ligatures w14:val="standardContextual"/>
            </w:rPr>
          </w:pPr>
          <w:hyperlink w:anchor="_Toc189584129" w:history="1">
            <w:r w:rsidRPr="005D677E">
              <w:rPr>
                <w:rStyle w:val="Hyperlnk"/>
                <w:lang w:val="sv-FI"/>
              </w:rPr>
              <w:t xml:space="preserve">6.2.1 Målsättning 1: </w:t>
            </w:r>
            <w:r w:rsidRPr="005D677E">
              <w:rPr>
                <w:rStyle w:val="Hyperlnk"/>
                <w:i/>
                <w:lang w:val="sv-FI"/>
              </w:rPr>
              <w:t>Antalet personer som utvecklar skadligt bruk eller beroende av alkohol, tobak, spel eller digitala medier, ska minska och antalet personer som börjar använda narkotika eller dopningspreparat ska minska</w:t>
            </w:r>
            <w:r>
              <w:rPr>
                <w:webHidden/>
              </w:rPr>
              <w:tab/>
            </w:r>
            <w:r>
              <w:rPr>
                <w:webHidden/>
              </w:rPr>
              <w:fldChar w:fldCharType="begin"/>
            </w:r>
            <w:r>
              <w:rPr>
                <w:webHidden/>
              </w:rPr>
              <w:instrText xml:space="preserve"> PAGEREF _Toc189584129 \h </w:instrText>
            </w:r>
            <w:r>
              <w:rPr>
                <w:webHidden/>
              </w:rPr>
            </w:r>
            <w:r>
              <w:rPr>
                <w:webHidden/>
              </w:rPr>
              <w:fldChar w:fldCharType="separate"/>
            </w:r>
            <w:r>
              <w:rPr>
                <w:webHidden/>
              </w:rPr>
              <w:t>17</w:t>
            </w:r>
            <w:r>
              <w:rPr>
                <w:webHidden/>
              </w:rPr>
              <w:fldChar w:fldCharType="end"/>
            </w:r>
          </w:hyperlink>
        </w:p>
        <w:p w14:paraId="62363C8E" w14:textId="67181CB1" w:rsidR="002975D2" w:rsidRDefault="002975D2">
          <w:pPr>
            <w:pStyle w:val="Innehll3"/>
            <w:rPr>
              <w:rFonts w:eastAsiaTheme="minorEastAsia" w:cstheme="minorBidi"/>
              <w:kern w:val="2"/>
              <w:sz w:val="24"/>
              <w:szCs w:val="24"/>
              <w:lang w:val="sv-FI" w:eastAsia="sv-FI"/>
              <w14:ligatures w14:val="standardContextual"/>
            </w:rPr>
          </w:pPr>
          <w:hyperlink w:anchor="_Toc189584130" w:history="1">
            <w:r w:rsidRPr="005D677E">
              <w:rPr>
                <w:rStyle w:val="Hyperlnk"/>
                <w:lang w:val="sv-FI"/>
              </w:rPr>
              <w:t xml:space="preserve">6.2.2 Målsättning 2: </w:t>
            </w:r>
            <w:r w:rsidRPr="005D677E">
              <w:rPr>
                <w:rStyle w:val="Hyperlnk"/>
                <w:i/>
                <w:lang w:val="sv-FI"/>
              </w:rPr>
              <w:t>Debutåldern för alkohol, tobak och spel om pengar ska successivt höjas. Ingen under 18 år ska bruka ANDT eller spel om pengar</w:t>
            </w:r>
            <w:r>
              <w:rPr>
                <w:webHidden/>
              </w:rPr>
              <w:tab/>
            </w:r>
            <w:r>
              <w:rPr>
                <w:webHidden/>
              </w:rPr>
              <w:fldChar w:fldCharType="begin"/>
            </w:r>
            <w:r>
              <w:rPr>
                <w:webHidden/>
              </w:rPr>
              <w:instrText xml:space="preserve"> PAGEREF _Toc189584130 \h </w:instrText>
            </w:r>
            <w:r>
              <w:rPr>
                <w:webHidden/>
              </w:rPr>
            </w:r>
            <w:r>
              <w:rPr>
                <w:webHidden/>
              </w:rPr>
              <w:fldChar w:fldCharType="separate"/>
            </w:r>
            <w:r>
              <w:rPr>
                <w:webHidden/>
              </w:rPr>
              <w:t>18</w:t>
            </w:r>
            <w:r>
              <w:rPr>
                <w:webHidden/>
              </w:rPr>
              <w:fldChar w:fldCharType="end"/>
            </w:r>
          </w:hyperlink>
        </w:p>
        <w:p w14:paraId="55BDFEF5" w14:textId="05BE1FC7" w:rsidR="002975D2" w:rsidRDefault="002975D2">
          <w:pPr>
            <w:pStyle w:val="Innehll3"/>
            <w:rPr>
              <w:rFonts w:eastAsiaTheme="minorEastAsia" w:cstheme="minorBidi"/>
              <w:kern w:val="2"/>
              <w:sz w:val="24"/>
              <w:szCs w:val="24"/>
              <w:lang w:val="sv-FI" w:eastAsia="sv-FI"/>
              <w14:ligatures w14:val="standardContextual"/>
            </w:rPr>
          </w:pPr>
          <w:hyperlink w:anchor="_Toc189584131" w:history="1">
            <w:r w:rsidRPr="005D677E">
              <w:rPr>
                <w:rStyle w:val="Hyperlnk"/>
                <w:lang w:val="sv-FI"/>
              </w:rPr>
              <w:t xml:space="preserve">6.2.3 Målsättning 3: </w:t>
            </w:r>
            <w:r w:rsidRPr="005D677E">
              <w:rPr>
                <w:rStyle w:val="Hyperlnk"/>
                <w:i/>
                <w:lang w:val="sv-FI"/>
              </w:rPr>
              <w:t>Totalkonsumtionen av alkohol, tobak, narkotika, dopningspreparat och spel om pengar ska minska. Det långsiktiga målet gällande tobak är ett rökfritt Åland år 2030 och ett tobaksfritt Åland år 2040</w:t>
            </w:r>
            <w:r>
              <w:rPr>
                <w:webHidden/>
              </w:rPr>
              <w:tab/>
            </w:r>
            <w:r>
              <w:rPr>
                <w:webHidden/>
              </w:rPr>
              <w:fldChar w:fldCharType="begin"/>
            </w:r>
            <w:r>
              <w:rPr>
                <w:webHidden/>
              </w:rPr>
              <w:instrText xml:space="preserve"> PAGEREF _Toc189584131 \h </w:instrText>
            </w:r>
            <w:r>
              <w:rPr>
                <w:webHidden/>
              </w:rPr>
            </w:r>
            <w:r>
              <w:rPr>
                <w:webHidden/>
              </w:rPr>
              <w:fldChar w:fldCharType="separate"/>
            </w:r>
            <w:r>
              <w:rPr>
                <w:webHidden/>
              </w:rPr>
              <w:t>19</w:t>
            </w:r>
            <w:r>
              <w:rPr>
                <w:webHidden/>
              </w:rPr>
              <w:fldChar w:fldCharType="end"/>
            </w:r>
          </w:hyperlink>
        </w:p>
        <w:p w14:paraId="74EAE201" w14:textId="26F02E85" w:rsidR="002975D2" w:rsidRDefault="002975D2">
          <w:pPr>
            <w:pStyle w:val="Innehll3"/>
            <w:rPr>
              <w:rFonts w:eastAsiaTheme="minorEastAsia" w:cstheme="minorBidi"/>
              <w:kern w:val="2"/>
              <w:sz w:val="24"/>
              <w:szCs w:val="24"/>
              <w:lang w:val="sv-FI" w:eastAsia="sv-FI"/>
              <w14:ligatures w14:val="standardContextual"/>
            </w:rPr>
          </w:pPr>
          <w:hyperlink w:anchor="_Toc189584132" w:history="1">
            <w:r w:rsidRPr="005D677E">
              <w:rPr>
                <w:rStyle w:val="Hyperlnk"/>
                <w:lang w:val="sv-FI"/>
              </w:rPr>
              <w:t xml:space="preserve">6.2.4 Målsättning 4: </w:t>
            </w:r>
            <w:r w:rsidRPr="005D677E">
              <w:rPr>
                <w:rStyle w:val="Hyperlnk"/>
                <w:i/>
                <w:lang w:val="sv-FI"/>
              </w:rPr>
              <w:t xml:space="preserve">Tillgängligheten till alkohol, narkotika, dopningspreparat och tobak ska minska. </w:t>
            </w:r>
            <w:r w:rsidRPr="005D677E">
              <w:rPr>
                <w:rStyle w:val="Hyperlnk"/>
                <w:i/>
                <w:iCs/>
                <w:lang w:val="sv-FI"/>
              </w:rPr>
              <w:t>Spel om pengar</w:t>
            </w:r>
            <w:r w:rsidRPr="005D677E">
              <w:rPr>
                <w:rStyle w:val="Hyperlnk"/>
                <w:i/>
                <w:lang w:val="sv-FI"/>
              </w:rPr>
              <w:t xml:space="preserve"> ska </w:t>
            </w:r>
            <w:r w:rsidRPr="005D677E">
              <w:rPr>
                <w:rStyle w:val="Hyperlnk"/>
                <w:i/>
                <w:iCs/>
                <w:lang w:val="sv-FI"/>
              </w:rPr>
              <w:t>utgöra</w:t>
            </w:r>
            <w:r w:rsidRPr="005D677E">
              <w:rPr>
                <w:rStyle w:val="Hyperlnk"/>
                <w:i/>
                <w:lang w:val="sv-FI"/>
              </w:rPr>
              <w:t xml:space="preserve"> en sund och säker arena där efterfrågan på spel tillgodoses under kontrollerade former</w:t>
            </w:r>
            <w:r>
              <w:rPr>
                <w:webHidden/>
              </w:rPr>
              <w:tab/>
            </w:r>
            <w:r>
              <w:rPr>
                <w:webHidden/>
              </w:rPr>
              <w:fldChar w:fldCharType="begin"/>
            </w:r>
            <w:r>
              <w:rPr>
                <w:webHidden/>
              </w:rPr>
              <w:instrText xml:space="preserve"> PAGEREF _Toc189584132 \h </w:instrText>
            </w:r>
            <w:r>
              <w:rPr>
                <w:webHidden/>
              </w:rPr>
            </w:r>
            <w:r>
              <w:rPr>
                <w:webHidden/>
              </w:rPr>
              <w:fldChar w:fldCharType="separate"/>
            </w:r>
            <w:r>
              <w:rPr>
                <w:webHidden/>
              </w:rPr>
              <w:t>19</w:t>
            </w:r>
            <w:r>
              <w:rPr>
                <w:webHidden/>
              </w:rPr>
              <w:fldChar w:fldCharType="end"/>
            </w:r>
          </w:hyperlink>
        </w:p>
        <w:p w14:paraId="71ED3ADE" w14:textId="3B6CCB11" w:rsidR="002975D2" w:rsidRDefault="002975D2">
          <w:pPr>
            <w:pStyle w:val="Innehll3"/>
            <w:rPr>
              <w:rFonts w:eastAsiaTheme="minorEastAsia" w:cstheme="minorBidi"/>
              <w:kern w:val="2"/>
              <w:sz w:val="24"/>
              <w:szCs w:val="24"/>
              <w:lang w:val="sv-FI" w:eastAsia="sv-FI"/>
              <w14:ligatures w14:val="standardContextual"/>
            </w:rPr>
          </w:pPr>
          <w:hyperlink w:anchor="_Toc189584133" w:history="1">
            <w:r w:rsidRPr="005D677E">
              <w:rPr>
                <w:rStyle w:val="Hyperlnk"/>
                <w:lang w:val="sv-FI"/>
              </w:rPr>
              <w:t xml:space="preserve">6.2.5 Målsättning 5: </w:t>
            </w:r>
            <w:r w:rsidRPr="005D677E">
              <w:rPr>
                <w:rStyle w:val="Hyperlnk"/>
                <w:i/>
                <w:lang w:val="sv-FI"/>
              </w:rPr>
              <w:t>Tillgången till vård och stöd av god kvalitet för personer med skadligt bruk eller beroende samt för deras anhöriga och närstående ska säkras och utformas utifrån varje persons behov och förutsättningar</w:t>
            </w:r>
            <w:r>
              <w:rPr>
                <w:webHidden/>
              </w:rPr>
              <w:tab/>
            </w:r>
            <w:r>
              <w:rPr>
                <w:webHidden/>
              </w:rPr>
              <w:fldChar w:fldCharType="begin"/>
            </w:r>
            <w:r>
              <w:rPr>
                <w:webHidden/>
              </w:rPr>
              <w:instrText xml:space="preserve"> PAGEREF _Toc189584133 \h </w:instrText>
            </w:r>
            <w:r>
              <w:rPr>
                <w:webHidden/>
              </w:rPr>
            </w:r>
            <w:r>
              <w:rPr>
                <w:webHidden/>
              </w:rPr>
              <w:fldChar w:fldCharType="separate"/>
            </w:r>
            <w:r>
              <w:rPr>
                <w:webHidden/>
              </w:rPr>
              <w:t>20</w:t>
            </w:r>
            <w:r>
              <w:rPr>
                <w:webHidden/>
              </w:rPr>
              <w:fldChar w:fldCharType="end"/>
            </w:r>
          </w:hyperlink>
        </w:p>
        <w:p w14:paraId="34F85641" w14:textId="4FD917F5" w:rsidR="002975D2" w:rsidRDefault="002975D2">
          <w:pPr>
            <w:pStyle w:val="Innehll3"/>
            <w:rPr>
              <w:rFonts w:eastAsiaTheme="minorEastAsia" w:cstheme="minorBidi"/>
              <w:kern w:val="2"/>
              <w:sz w:val="24"/>
              <w:szCs w:val="24"/>
              <w:lang w:val="sv-FI" w:eastAsia="sv-FI"/>
              <w14:ligatures w14:val="standardContextual"/>
            </w:rPr>
          </w:pPr>
          <w:hyperlink w:anchor="_Toc189584134" w:history="1">
            <w:r w:rsidRPr="005D677E">
              <w:rPr>
                <w:rStyle w:val="Hyperlnk"/>
                <w:lang w:val="sv-FI"/>
              </w:rPr>
              <w:t xml:space="preserve">6.2.6 Målsättning 6: </w:t>
            </w:r>
            <w:r w:rsidRPr="005D677E">
              <w:rPr>
                <w:rStyle w:val="Hyperlnk"/>
                <w:i/>
                <w:lang w:val="sv-FI"/>
              </w:rPr>
              <w:t>Skadeverkningar relaterade till alkohol, tobak, narkotika, dopningspreparat, spel och digitala vanor ska minska. Barn och unga ska skyddas mot skadliga effekter orsakade av andras eller eget bruk av alkohol, narkotika, dopning, tobak, spel och digitala medier</w:t>
            </w:r>
            <w:r>
              <w:rPr>
                <w:webHidden/>
              </w:rPr>
              <w:tab/>
            </w:r>
            <w:r>
              <w:rPr>
                <w:webHidden/>
              </w:rPr>
              <w:fldChar w:fldCharType="begin"/>
            </w:r>
            <w:r>
              <w:rPr>
                <w:webHidden/>
              </w:rPr>
              <w:instrText xml:space="preserve"> PAGEREF _Toc189584134 \h </w:instrText>
            </w:r>
            <w:r>
              <w:rPr>
                <w:webHidden/>
              </w:rPr>
            </w:r>
            <w:r>
              <w:rPr>
                <w:webHidden/>
              </w:rPr>
              <w:fldChar w:fldCharType="separate"/>
            </w:r>
            <w:r>
              <w:rPr>
                <w:webHidden/>
              </w:rPr>
              <w:t>21</w:t>
            </w:r>
            <w:r>
              <w:rPr>
                <w:webHidden/>
              </w:rPr>
              <w:fldChar w:fldCharType="end"/>
            </w:r>
          </w:hyperlink>
        </w:p>
        <w:p w14:paraId="11C7A557" w14:textId="3611BBFA" w:rsidR="00B72505" w:rsidRDefault="00B72505" w:rsidP="0037545C">
          <w:pPr>
            <w:rPr>
              <w:b/>
              <w:bCs/>
            </w:rPr>
          </w:pPr>
          <w:r>
            <w:rPr>
              <w:noProof/>
            </w:rPr>
            <w:fldChar w:fldCharType="end"/>
          </w:r>
        </w:p>
      </w:sdtContent>
    </w:sdt>
    <w:p w14:paraId="4D346408" w14:textId="77777777" w:rsidR="00B72505" w:rsidRDefault="00B72505" w:rsidP="00B72505"/>
    <w:p w14:paraId="6DEE73B3" w14:textId="77777777" w:rsidR="00B72505" w:rsidRDefault="00B72505" w:rsidP="00B72505"/>
    <w:p w14:paraId="6FD99056" w14:textId="652BCE17" w:rsidR="00B72505" w:rsidRDefault="00B72505">
      <w:pPr>
        <w:autoSpaceDE/>
        <w:autoSpaceDN/>
        <w:adjustRightInd/>
        <w:spacing w:after="160" w:line="259" w:lineRule="auto"/>
        <w:textAlignment w:val="auto"/>
      </w:pPr>
      <w:r>
        <w:br w:type="page"/>
      </w:r>
    </w:p>
    <w:p w14:paraId="0CBE493C" w14:textId="77777777" w:rsidR="002975D2" w:rsidRPr="00EB423A" w:rsidRDefault="002975D2" w:rsidP="002975D2">
      <w:pPr>
        <w:pStyle w:val="Rubrik1"/>
        <w:rPr>
          <w:lang w:val="sv-FI"/>
        </w:rPr>
      </w:pPr>
      <w:bookmarkStart w:id="0" w:name="_Toc189583704"/>
      <w:bookmarkStart w:id="1" w:name="_Toc189583982"/>
      <w:bookmarkStart w:id="2" w:name="_Toc189584116"/>
      <w:r w:rsidRPr="00EB423A">
        <w:rPr>
          <w:lang w:val="sv-FI"/>
        </w:rPr>
        <w:lastRenderedPageBreak/>
        <w:t>1. Bakgrund och sammanfattning</w:t>
      </w:r>
      <w:bookmarkEnd w:id="0"/>
      <w:bookmarkEnd w:id="1"/>
      <w:bookmarkEnd w:id="2"/>
    </w:p>
    <w:p w14:paraId="7B0C3D16" w14:textId="77777777" w:rsidR="002975D2" w:rsidRPr="00EB423A" w:rsidRDefault="002975D2" w:rsidP="002975D2">
      <w:pPr>
        <w:rPr>
          <w:lang w:val="sv-FI"/>
        </w:rPr>
      </w:pPr>
    </w:p>
    <w:p w14:paraId="1F908156" w14:textId="77777777" w:rsidR="002975D2" w:rsidRPr="00EB423A" w:rsidRDefault="002975D2" w:rsidP="002975D2">
      <w:pPr>
        <w:jc w:val="both"/>
        <w:rPr>
          <w:lang w:val="sv-FI"/>
        </w:rPr>
      </w:pPr>
      <w:r w:rsidRPr="00EB423A">
        <w:rPr>
          <w:lang w:val="sv-FI"/>
        </w:rPr>
        <w:t>Alkohol, narkotika, dopning, tobak och spel om pengar förorsakar skadeverkningar på folkhälsa, trygghet och säkerhet samt på samhällsekonomin. Ett målinriktat och samordnat arbete för att motverka skadeverkningar av rusmedel och spel har potential att spara på både mänskligt lidande och ekonomiska medel. Området för ANDTS</w:t>
      </w:r>
      <w:r w:rsidRPr="00EB423A">
        <w:rPr>
          <w:rStyle w:val="Fotnotsreferens"/>
          <w:lang w:val="sv-FI"/>
        </w:rPr>
        <w:footnoteReference w:id="2"/>
      </w:r>
      <w:r w:rsidRPr="00EB423A">
        <w:rPr>
          <w:lang w:val="sv-FI"/>
        </w:rPr>
        <w:t>-arbete</w:t>
      </w:r>
      <w:r w:rsidRPr="00EB423A">
        <w:rPr>
          <w:rStyle w:val="Fotnotsreferens"/>
          <w:lang w:val="sv-FI"/>
        </w:rPr>
        <w:footnoteReference w:id="3"/>
      </w:r>
      <w:r w:rsidRPr="00EB423A">
        <w:rPr>
          <w:lang w:val="sv-FI"/>
        </w:rPr>
        <w:t xml:space="preserve"> rymmer många aktörer och uppgifter av vilka flera är reglerade i lag. Landskapsregeringen ansvarar för lagstiftningsarbetet inom självstyrelsens behörighetsområden och för den övergripande styrningen</w:t>
      </w:r>
      <w:r w:rsidRPr="00EB423A">
        <w:rPr>
          <w:rStyle w:val="Fotnotsreferens"/>
          <w:lang w:val="sv-FI"/>
        </w:rPr>
        <w:footnoteReference w:id="4"/>
      </w:r>
      <w:r w:rsidRPr="00EB423A">
        <w:rPr>
          <w:lang w:val="sv-FI"/>
        </w:rPr>
        <w:t>. Kommunerna (Kommunernas socialtjänst k.f.) och Ålands hälso- och sjukvård ansvarar för beroendevården</w:t>
      </w:r>
      <w:r w:rsidRPr="00EB423A">
        <w:rPr>
          <w:rStyle w:val="Fotnotsreferens"/>
          <w:lang w:val="sv-FI"/>
        </w:rPr>
        <w:footnoteReference w:id="5"/>
      </w:r>
      <w:r w:rsidRPr="00EB423A">
        <w:rPr>
          <w:lang w:val="sv-FI"/>
        </w:rPr>
        <w:t xml:space="preserve"> och relaterade serviceformer inom social- och hälsovården. Kommunerna har även ett brett ansvar för främjande och förebyggande arbete</w:t>
      </w:r>
      <w:r w:rsidRPr="00EB423A">
        <w:rPr>
          <w:rStyle w:val="Fotnotsreferens"/>
          <w:lang w:val="sv-FI"/>
        </w:rPr>
        <w:footnoteReference w:id="6"/>
      </w:r>
      <w:r w:rsidRPr="00EB423A">
        <w:rPr>
          <w:lang w:val="sv-FI"/>
        </w:rPr>
        <w:t>. Utbildningssektorn, ungdomsarbete, polis, tull, arbetsmarknads- och studieservice, tillsynsmyndigheter</w:t>
      </w:r>
      <w:r w:rsidRPr="00EB423A">
        <w:rPr>
          <w:rStyle w:val="Fotnotsreferens"/>
          <w:lang w:val="sv-FI"/>
        </w:rPr>
        <w:footnoteReference w:id="7"/>
      </w:r>
      <w:r w:rsidRPr="00EB423A">
        <w:rPr>
          <w:lang w:val="sv-FI"/>
        </w:rPr>
        <w:t>, organisationer inom tredje sektorn, vårdnadshavare, näringsliv och arbetsgivare har alla viktiga funktioner att fylla på området. Detta program ställer långsiktiga mål för landskapsregeringens och landskapsmyndigheternas ANDTS-politiska arbete och har för avsikt att bana väg för ett kunskapsbaserat och målinriktat ANDTS-arbete till gagn för hela Åland.</w:t>
      </w:r>
    </w:p>
    <w:p w14:paraId="05BE7BF7" w14:textId="77777777" w:rsidR="002975D2" w:rsidRPr="00EB423A" w:rsidRDefault="002975D2" w:rsidP="002975D2">
      <w:pPr>
        <w:jc w:val="both"/>
        <w:rPr>
          <w:lang w:val="sv-FI"/>
        </w:rPr>
      </w:pPr>
    </w:p>
    <w:p w14:paraId="77A65D49" w14:textId="77777777" w:rsidR="002975D2" w:rsidRPr="00EB423A" w:rsidRDefault="002975D2" w:rsidP="002975D2">
      <w:pPr>
        <w:jc w:val="both"/>
        <w:rPr>
          <w:lang w:val="sv-FI"/>
        </w:rPr>
      </w:pPr>
      <w:r w:rsidRPr="00EB423A">
        <w:rPr>
          <w:lang w:val="sv-FI"/>
        </w:rPr>
        <w:t xml:space="preserve">Detta program tar vid där landskapsregeringens alkohol-, narkotika-, dopnings-, tobaks- och spelpolitiskt program 2022 - 2024 slutade. </w:t>
      </w:r>
      <w:r w:rsidRPr="00EB423A">
        <w:rPr>
          <w:rFonts w:cstheme="minorHAnsi"/>
          <w:lang w:val="sv-FI"/>
        </w:rPr>
        <w:t xml:space="preserve">Landskapsregeringens bedömning är att den parlamentariska och omfattande beredning som föregående program förgicks av, inklusive den remiss och den barnkonsekvensutredning som genomfördes, skapar en god grund att förankra kommande programtid i. Därför delar detta program det tidigare programmets övergripande politiska mål och gör endast två tillägg till dess sex delmål, vilka innebär att skadliga digitala vanor inkluderas i delmålen. Vissa beskrivningar av delmålen har samtidigt preciserats samtidigt som de indikatorer som nyttjades för uppföljningen av föregående program har anpassat till de förändringar som skett i delmålen och i tillgången på statistiska uppgifter. Därtill har vad som omfattas av programmet (kapitel 3) till behövliga delar utvecklats och förtydligats. De bakgrundskapitel som ingick i programmet 2022 – 2024 om statistik och övriga uppgifter om nuläget, har för detta program bedömts vara överflödiga, emedan mer omfattande beskrivningar redan sammanställts i årliga uppföljningar av föregående program (se kapitel 4). Programmets genomförandemodell (se kapitel 5) motsvarar den för det föregående programmet: </w:t>
      </w:r>
      <w:r w:rsidRPr="00EB423A">
        <w:rPr>
          <w:lang w:val="sv-FI"/>
        </w:rPr>
        <w:t>Landskapsregeringen avser att bereda ett nytt åtgärdsprogram för programtiden, med konkreta insatser som bidrar till uppfyllelsen av det politiska programmets mål.</w:t>
      </w:r>
      <w:r w:rsidRPr="00EB423A">
        <w:rPr>
          <w:rFonts w:cstheme="minorHAnsi"/>
          <w:lang w:val="sv-FI"/>
        </w:rPr>
        <w:t xml:space="preserve"> Den vedertagna benämningen </w:t>
      </w:r>
      <w:r w:rsidRPr="00EB423A">
        <w:rPr>
          <w:lang w:val="sv-FI"/>
        </w:rPr>
        <w:t>”ANDTS”-politiskt program kvarstår, även om detta program, men även föregående politiska program, utvidgats till att omfatta fler substanser och beteenden som är skadliga/beroendeframkallande än alkohol, narkotika, dopningsmedel, tobak och spel.</w:t>
      </w:r>
    </w:p>
    <w:p w14:paraId="4455C051" w14:textId="77777777" w:rsidR="002975D2" w:rsidRPr="00EB423A" w:rsidRDefault="002975D2" w:rsidP="002975D2">
      <w:pPr>
        <w:pStyle w:val="Rubrik1"/>
        <w:rPr>
          <w:lang w:val="sv-FI"/>
        </w:rPr>
      </w:pPr>
      <w:bookmarkStart w:id="3" w:name="_Toc189583705"/>
      <w:bookmarkStart w:id="4" w:name="_Toc189583983"/>
      <w:bookmarkStart w:id="5" w:name="_Toc189584117"/>
      <w:r w:rsidRPr="00EB423A">
        <w:rPr>
          <w:lang w:val="sv-FI"/>
        </w:rPr>
        <w:lastRenderedPageBreak/>
        <w:t>2. Programmets beredning</w:t>
      </w:r>
      <w:bookmarkEnd w:id="3"/>
      <w:bookmarkEnd w:id="4"/>
      <w:bookmarkEnd w:id="5"/>
    </w:p>
    <w:p w14:paraId="28BFB493" w14:textId="77777777" w:rsidR="002975D2" w:rsidRPr="00EB423A" w:rsidRDefault="002975D2" w:rsidP="002975D2">
      <w:pPr>
        <w:jc w:val="both"/>
        <w:rPr>
          <w:rFonts w:cstheme="minorHAnsi"/>
          <w:lang w:val="sv-FI"/>
        </w:rPr>
      </w:pPr>
    </w:p>
    <w:p w14:paraId="5D7F3A60" w14:textId="77777777" w:rsidR="002975D2" w:rsidRPr="00EB423A" w:rsidRDefault="002975D2" w:rsidP="002975D2">
      <w:pPr>
        <w:jc w:val="both"/>
        <w:rPr>
          <w:lang w:val="sv-FI"/>
        </w:rPr>
      </w:pPr>
      <w:r w:rsidRPr="00EB423A">
        <w:rPr>
          <w:lang w:val="sv-FI"/>
        </w:rPr>
        <w:t>Förslag på programmets struktur och genomförande har beretts som tjänsteuppdrag på landskapsregeringens socialvårdsbyrå. Socialvårdsbyrån har stämt av frågor och förslag internt med landskapsregeringens hälso- och sjukvårdsbyrå.</w:t>
      </w:r>
    </w:p>
    <w:p w14:paraId="74EF5FF2" w14:textId="77777777" w:rsidR="002975D2" w:rsidRPr="00EB423A" w:rsidRDefault="002975D2" w:rsidP="002975D2">
      <w:pPr>
        <w:jc w:val="both"/>
        <w:rPr>
          <w:lang w:val="sv-FI"/>
        </w:rPr>
      </w:pPr>
    </w:p>
    <w:p w14:paraId="1E40B669" w14:textId="77777777" w:rsidR="002975D2" w:rsidRPr="00EB423A" w:rsidRDefault="002975D2" w:rsidP="002975D2">
      <w:pPr>
        <w:jc w:val="both"/>
        <w:rPr>
          <w:lang w:val="sv-FI"/>
        </w:rPr>
      </w:pPr>
      <w:r w:rsidRPr="00EB423A">
        <w:rPr>
          <w:lang w:val="sv-FI"/>
        </w:rPr>
        <w:t>Det ANDTS-politiska programmet 2022 - 2024, och dess målsättningar, togs fram av en parlamentarisk beredningskommitté under år 2021. Programmet var föremål för en omfattande riktad remiss, vilken inkluderade specialanpassat material och frågor för att inhämta synpunkter från skolors elev- och studerandekårer. Till denna del har således de politiska målen och programmets genomförandemodell, vilka i stort delas av detta nya program, förankrats brett i samhället. I beredningen har tagits fasta på att det tidigare programmet var gällande i en jämförelsevis mycket kort tid, beaktat det ovan nämnda och programmets långsiktiga angreppssätt. Vid uppföljningen av det tidigare gällande programmets mål har vidare konstaterats att uppföljningen av målen hade varit mer ändamålsenlig om de fastställts för en längre tidsperiod. Att i stort fortsätta med samma målsättningar möjliggör därför en fortsatt uppföljning av motsvarande mål och indikatorer som de i det tidigare programmet, följaktligen en mer stabil och långsiktig rusmedels och spelförebyggande politik.  Förslag på revideringar av målsättningarna har framlagts endast till den del det funnits uppenbara behov. I beredningen av detta program har även diskussioner förts om omfattningen/avgränsningen av det ANDTS-politiska programmet, emedan skadliga digitala vanor inkluderas och definitioner på redan inkluderade substanser förtydligas eller utvidgas i viss mån (se kapitel 3). Även programmets samordning med/position i förhållande till övriga politiska styrdokument har begrundats (se avsnitt 6.1 om kopplingar till landskapsregeringens sedan år 2022 antagna styrdokument som tangerar ANDTS).</w:t>
      </w:r>
    </w:p>
    <w:p w14:paraId="33A29869" w14:textId="77777777" w:rsidR="002975D2" w:rsidRPr="00EB423A" w:rsidRDefault="002975D2" w:rsidP="002975D2">
      <w:pPr>
        <w:jc w:val="both"/>
        <w:rPr>
          <w:lang w:val="sv-FI"/>
        </w:rPr>
      </w:pPr>
    </w:p>
    <w:p w14:paraId="7FBDCBCF" w14:textId="77777777" w:rsidR="002975D2" w:rsidRPr="00EB423A" w:rsidRDefault="002975D2" w:rsidP="002975D2">
      <w:pPr>
        <w:jc w:val="both"/>
        <w:rPr>
          <w:lang w:val="sv-FI"/>
        </w:rPr>
      </w:pPr>
      <w:r w:rsidRPr="00EB423A">
        <w:rPr>
          <w:lang w:val="sv-FI"/>
        </w:rPr>
        <w:t xml:space="preserve">Trots likheterna med föregående ANDTS-politiska program, bedömdes förankring och avstämning med de mest berörda aktörerna, även utanför landskapsregeringens social- och miljöavdelning, som av stor vikt. Socialvårdsbyrån gav hösten 2024 alla aktörer i föregående programperiods åtgärdsprogram möjlighet att lämna synpunkter på och förslag på de då gällande målsättningarna inför en förlängning av det ANDTS-politiska programmet, samt en möjlighet att lyfta övriga önskemål. Även den operativa samverkans- och referensgruppen som utsetts för programtiden 2022 - 2024, gav möjlighet lämna synpunkter på en förlängning av programmet. Gruppen har i ett skriftligt yttrande 10 oktober 2024 konstaterat att </w:t>
      </w:r>
      <w:r w:rsidRPr="00EB423A">
        <w:rPr>
          <w:i/>
          <w:iCs/>
          <w:lang w:val="sv-FI"/>
        </w:rPr>
        <w:t>”…som helhet är det ANDTS-politiska programmet redan omfattande och kräver inte några större förändringar. ”</w:t>
      </w:r>
      <w:r w:rsidRPr="00EB423A">
        <w:rPr>
          <w:lang w:val="sv-FI"/>
        </w:rPr>
        <w:t xml:space="preserve">. Gruppen föreslog samtidigt större betoning på spel- och/eller skärmberoende i det nya programmets målsättningar, med motiveringen att det påverkar barns och ungdomars mående och deras fysiska och psykiska hälsa i tilltagande negativ riktning. Gruppen förväntar sig i och med detta att ökade resurser och fokus kan ges denna fråga. Gruppen föreslog även ett antal nya indikatorer för programmets delmål. Gruppens synpunkter har beaktats i beredningen. En rad områden i behov av åtgärder har även lyfts av gruppen, vilka landskapsregeringen har för avsikt att beakta vid uppgörandet av ett nytt åtgärdsprogram. </w:t>
      </w:r>
      <w:r>
        <w:rPr>
          <w:lang w:val="sv-FI"/>
        </w:rPr>
        <w:t>Feedback om föregående programtid av den parlamentariska kommittén för programmet 2022 – 2024 (se avsnitt 5,3), har även tagits fasta på.</w:t>
      </w:r>
    </w:p>
    <w:p w14:paraId="2F40B1F8" w14:textId="77777777" w:rsidR="002975D2" w:rsidRPr="00EB423A" w:rsidRDefault="002975D2" w:rsidP="002975D2">
      <w:pPr>
        <w:jc w:val="both"/>
        <w:rPr>
          <w:lang w:val="sv-FI"/>
        </w:rPr>
      </w:pPr>
    </w:p>
    <w:p w14:paraId="5FF854FA" w14:textId="77777777" w:rsidR="002975D2" w:rsidRDefault="002975D2" w:rsidP="002975D2">
      <w:pPr>
        <w:jc w:val="both"/>
        <w:rPr>
          <w:lang w:val="sv-FI"/>
        </w:rPr>
      </w:pPr>
    </w:p>
    <w:p w14:paraId="54E0EB83" w14:textId="77777777" w:rsidR="002975D2" w:rsidRPr="00EB423A" w:rsidRDefault="002975D2" w:rsidP="002975D2">
      <w:pPr>
        <w:jc w:val="both"/>
        <w:rPr>
          <w:lang w:val="sv-FI"/>
        </w:rPr>
      </w:pPr>
    </w:p>
    <w:p w14:paraId="53B7E19F" w14:textId="77777777" w:rsidR="002975D2" w:rsidRPr="00EB423A" w:rsidRDefault="002975D2" w:rsidP="002975D2">
      <w:pPr>
        <w:pStyle w:val="Rubrik1"/>
        <w:rPr>
          <w:lang w:val="sv-FI"/>
        </w:rPr>
      </w:pPr>
      <w:bookmarkStart w:id="6" w:name="_Toc189583706"/>
      <w:bookmarkStart w:id="7" w:name="_Toc189583984"/>
      <w:bookmarkStart w:id="8" w:name="_Toc189584118"/>
      <w:r w:rsidRPr="00EB423A">
        <w:rPr>
          <w:lang w:val="sv-FI"/>
        </w:rPr>
        <w:lastRenderedPageBreak/>
        <w:t>3. Programmets omfattning</w:t>
      </w:r>
      <w:bookmarkEnd w:id="6"/>
      <w:bookmarkEnd w:id="7"/>
      <w:bookmarkEnd w:id="8"/>
    </w:p>
    <w:p w14:paraId="50577338" w14:textId="77777777" w:rsidR="002975D2" w:rsidRPr="00EB423A" w:rsidRDefault="002975D2" w:rsidP="002975D2">
      <w:pPr>
        <w:jc w:val="both"/>
        <w:rPr>
          <w:lang w:val="sv-FI"/>
        </w:rPr>
      </w:pPr>
    </w:p>
    <w:p w14:paraId="45EBF8BF" w14:textId="77777777" w:rsidR="002975D2" w:rsidRPr="00EB423A" w:rsidRDefault="002975D2" w:rsidP="002975D2">
      <w:pPr>
        <w:jc w:val="both"/>
        <w:rPr>
          <w:lang w:val="sv-FI"/>
        </w:rPr>
      </w:pPr>
      <w:r w:rsidRPr="00EB423A">
        <w:rPr>
          <w:lang w:val="sv-FI"/>
        </w:rPr>
        <w:t>Detta program strävar efter att förebygga skadeverkningar av rusmedel och spel (ANDTS) och följaktligen främja hälsa, trygghet och välmående (se närmare i kapitel 6). I detta kapitel förklaras vad detta program omfattar – i praktiken vad som avses med ANDTS, till de delar det bedömts i behov av uttryckliga klargöranden.</w:t>
      </w:r>
    </w:p>
    <w:p w14:paraId="08B28338" w14:textId="77777777" w:rsidR="002975D2" w:rsidRPr="00EB423A" w:rsidRDefault="002975D2" w:rsidP="002975D2">
      <w:pPr>
        <w:jc w:val="both"/>
        <w:rPr>
          <w:lang w:val="sv-FI"/>
        </w:rPr>
      </w:pPr>
    </w:p>
    <w:p w14:paraId="4360A7ED" w14:textId="77777777" w:rsidR="002975D2" w:rsidRPr="00EB423A" w:rsidRDefault="002975D2" w:rsidP="002975D2">
      <w:pPr>
        <w:jc w:val="both"/>
        <w:rPr>
          <w:lang w:val="sv-FI"/>
        </w:rPr>
      </w:pPr>
      <w:r w:rsidRPr="00EB423A">
        <w:rPr>
          <w:lang w:val="sv-FI"/>
        </w:rPr>
        <w:t>Med tobak avses såvida inget annat framgår av sammanhanget även tobaksrelaterade produkter, det vill säga elektroniska cigaretter, rökfria nikotinprodukter (nikotinpåsar),</w:t>
      </w:r>
      <w:r w:rsidRPr="00EB423A">
        <w:rPr>
          <w:iCs/>
          <w:lang w:val="sv-FI"/>
        </w:rPr>
        <w:t xml:space="preserve"> upphettade tobaks-/tobaksrelaterade produkter</w:t>
      </w:r>
      <w:r w:rsidRPr="00EB423A">
        <w:rPr>
          <w:rStyle w:val="Fotnotsreferens"/>
          <w:iCs/>
          <w:lang w:val="sv-FI"/>
        </w:rPr>
        <w:footnoteReference w:id="8"/>
      </w:r>
      <w:r w:rsidRPr="00EB423A">
        <w:rPr>
          <w:i/>
          <w:lang w:val="sv-FI"/>
        </w:rPr>
        <w:t xml:space="preserve"> </w:t>
      </w:r>
      <w:r w:rsidRPr="00EB423A">
        <w:rPr>
          <w:lang w:val="sv-FI"/>
        </w:rPr>
        <w:t>samt andra produkter som innehåller endast nikotin, exklusive nikotinprodukter som är godkända läkemedel. Flera nya tobaksrelaterade produkter, i synnerhet sådana med nikotin som vanlig grundkomponent, har uppstått och spridits brett på marknaden under de senaste två decennierna. Produkternas, exempelvis nikotinpåsars, (långsiktiga) verkningar är inte ännu helt kända. Nikotin är icke desto mindre ett mycket beroendeframkallande ämne med flera kända skadliga effekter på hälsan</w:t>
      </w:r>
      <w:r w:rsidRPr="00EB423A">
        <w:rPr>
          <w:rStyle w:val="Fotnotsreferens"/>
          <w:lang w:val="sv-FI"/>
        </w:rPr>
        <w:footnoteReference w:id="9"/>
      </w:r>
      <w:r w:rsidRPr="00EB423A">
        <w:rPr>
          <w:lang w:val="sv-FI"/>
        </w:rPr>
        <w:t>, inte minst för ungdomar, unga vuxna, gravida och foster. Felaktig hantering av nikotinvätska kan leda till dödlig förgiftning</w:t>
      </w:r>
      <w:r w:rsidRPr="00EB423A">
        <w:rPr>
          <w:rStyle w:val="Fotnotsreferens"/>
          <w:lang w:val="sv-FI"/>
        </w:rPr>
        <w:footnoteReference w:id="10"/>
      </w:r>
      <w:r w:rsidRPr="00EB423A">
        <w:rPr>
          <w:lang w:val="sv-FI"/>
        </w:rPr>
        <w:t xml:space="preserve"> och elektroniska cigaretter innehåller även andra skadliga ämnen.</w:t>
      </w:r>
    </w:p>
    <w:p w14:paraId="6E170BDB" w14:textId="77777777" w:rsidR="002975D2" w:rsidRPr="00EB423A" w:rsidRDefault="002975D2" w:rsidP="002975D2">
      <w:pPr>
        <w:jc w:val="both"/>
        <w:rPr>
          <w:lang w:val="sv-FI"/>
        </w:rPr>
      </w:pPr>
    </w:p>
    <w:p w14:paraId="052ECBD2" w14:textId="77777777" w:rsidR="002975D2" w:rsidRPr="00EB423A" w:rsidRDefault="002975D2" w:rsidP="002975D2">
      <w:pPr>
        <w:jc w:val="both"/>
        <w:rPr>
          <w:lang w:val="sv-FI"/>
        </w:rPr>
      </w:pPr>
      <w:r w:rsidRPr="00EB423A">
        <w:rPr>
          <w:lang w:val="sv-FI"/>
        </w:rPr>
        <w:t>Programmet omfattar alla former av skadligt spelande men i vissa sammanhang, när det framgår av texten, endast spel om pengar</w:t>
      </w:r>
      <w:r w:rsidRPr="00EB423A">
        <w:rPr>
          <w:rStyle w:val="Fotnotsreferens"/>
          <w:lang w:val="sv-FI"/>
        </w:rPr>
        <w:footnoteReference w:id="11"/>
      </w:r>
      <w:r w:rsidRPr="00EB423A">
        <w:rPr>
          <w:lang w:val="sv-FI"/>
        </w:rPr>
        <w:t>. I sammanhanget av digitala spel och spel om pengar kan noteras att gränsdragningen mellan dessa har suddats ut, emedan digitala spel kan inkludera moment där en penninginsats (digitalt betalningsmedel eller valuta) förutsätts och slumpen avgör utfallet (belöningen) i form av ett (digitalt) vederlag</w:t>
      </w:r>
      <w:r w:rsidRPr="00EB423A">
        <w:rPr>
          <w:rStyle w:val="Fotnotsreferens"/>
          <w:lang w:val="sv-FI"/>
        </w:rPr>
        <w:footnoteReference w:id="12"/>
      </w:r>
      <w:r w:rsidRPr="00EB423A">
        <w:rPr>
          <w:lang w:val="sv-FI"/>
        </w:rPr>
        <w:t xml:space="preserve">. Beroende av spel om pengar definieras utifrån de kriterier som ställs för </w:t>
      </w:r>
      <w:r w:rsidRPr="00EB423A">
        <w:rPr>
          <w:i/>
          <w:iCs/>
          <w:lang w:val="sv-FI"/>
        </w:rPr>
        <w:t>hasardspelsyndrom</w:t>
      </w:r>
      <w:r w:rsidRPr="00EB423A">
        <w:rPr>
          <w:rStyle w:val="Fotnotsreferens"/>
          <w:lang w:val="sv-FI"/>
        </w:rPr>
        <w:footnoteReference w:id="13"/>
      </w:r>
      <w:r w:rsidRPr="00EB423A">
        <w:rPr>
          <w:lang w:val="sv-FI"/>
        </w:rPr>
        <w:t xml:space="preserve"> i diagnosmanualen för psykiatriska sjukdomar och tillstånd, DSM-5. Uppmärksammas bör att penningspelproblem eller skadligt spelande om pengar kan föreligga även om tillräckligt antal kriterier för diagnosen hasardspelsyndrom inte uppfylls. Även om beroende av spel om pengar inte påverkar den fysiska hälsan på motsvarande sätt som rusmedel, tenderar det ha allvarliga indirekta konsekvenser för hälsan, inklusive ökad dödlighet</w:t>
      </w:r>
      <w:r w:rsidRPr="00EB423A">
        <w:rPr>
          <w:rStyle w:val="Fotnotsreferens"/>
          <w:lang w:val="sv-FI"/>
        </w:rPr>
        <w:footnoteReference w:id="14"/>
      </w:r>
      <w:r w:rsidRPr="00EB423A">
        <w:rPr>
          <w:lang w:val="sv-FI"/>
        </w:rPr>
        <w:t xml:space="preserve">. Skadlig användning eller beroende av </w:t>
      </w:r>
      <w:r w:rsidRPr="00EB423A">
        <w:rPr>
          <w:i/>
          <w:iCs/>
          <w:lang w:val="sv-FI"/>
        </w:rPr>
        <w:t>digitala spel</w:t>
      </w:r>
      <w:r w:rsidRPr="00EB423A">
        <w:rPr>
          <w:lang w:val="sv-FI"/>
        </w:rPr>
        <w:t xml:space="preserve"> kan innebära negativ inverkan på livskvalité, relationer, hälsa och på skolgång eller arbete, men det finns ingen vedertagen definition på varken skadligt digitalt spelande eller digitalt spelberoende som tillämpas i Finland. Institutet för hälsa och </w:t>
      </w:r>
      <w:r w:rsidRPr="00EB423A">
        <w:rPr>
          <w:lang w:val="sv-FI"/>
        </w:rPr>
        <w:lastRenderedPageBreak/>
        <w:t>välfärd (THL) förbereder</w:t>
      </w:r>
      <w:r w:rsidRPr="00EB423A">
        <w:rPr>
          <w:rStyle w:val="Fotnotsreferens"/>
          <w:lang w:val="sv-FI"/>
        </w:rPr>
        <w:footnoteReference w:id="15"/>
      </w:r>
      <w:r w:rsidRPr="00EB423A">
        <w:rPr>
          <w:lang w:val="sv-FI"/>
        </w:rPr>
        <w:t xml:space="preserve"> under 2023 – 2026 ibruktagandet av världshälsoorganisationens nyaste version av klassificeringar av sjukdomar (ICD11) i Finland, vilket omfattar diagnosen ’gaming disorder’ (spelsyndrom</w:t>
      </w:r>
      <w:r w:rsidRPr="00EB423A">
        <w:rPr>
          <w:rStyle w:val="Fotnotsreferens"/>
          <w:lang w:val="sv-FI"/>
        </w:rPr>
        <w:footnoteReference w:id="16"/>
      </w:r>
      <w:r w:rsidRPr="00EB423A">
        <w:rPr>
          <w:lang w:val="sv-FI"/>
        </w:rPr>
        <w:t xml:space="preserve">) för allvarligt beroende av digitala spel. </w:t>
      </w:r>
    </w:p>
    <w:p w14:paraId="6F4DE31F" w14:textId="77777777" w:rsidR="002975D2" w:rsidRPr="00EB423A" w:rsidRDefault="002975D2" w:rsidP="002975D2">
      <w:pPr>
        <w:jc w:val="both"/>
        <w:rPr>
          <w:lang w:val="sv-FI"/>
        </w:rPr>
      </w:pPr>
    </w:p>
    <w:p w14:paraId="1A0F0012" w14:textId="77777777" w:rsidR="002975D2" w:rsidRPr="00EB423A" w:rsidRDefault="002975D2" w:rsidP="002975D2">
      <w:pPr>
        <w:jc w:val="both"/>
        <w:rPr>
          <w:lang w:val="sv-FI"/>
        </w:rPr>
      </w:pPr>
      <w:r w:rsidRPr="00EB423A">
        <w:rPr>
          <w:lang w:val="sv-FI"/>
        </w:rPr>
        <w:t>Beroende av sociala medier ingår inte i världshälsoorganisationens klassificering (ICD11). Detta program omfattar likväl, till skillnad från till tidigare ANDTS-politiska program, förutom (digitala) spel, även beroende/skadligt bruk som sammanhänger med annan användning av skärmar (digitala vanor</w:t>
      </w:r>
      <w:r w:rsidRPr="00EB423A">
        <w:rPr>
          <w:rStyle w:val="Fotnotsreferens"/>
          <w:lang w:val="sv-FI"/>
        </w:rPr>
        <w:footnoteReference w:id="17"/>
      </w:r>
      <w:r w:rsidRPr="00EB423A">
        <w:rPr>
          <w:lang w:val="sv-FI"/>
        </w:rPr>
        <w:t xml:space="preserve"> som helhet). Denna utvidgning sammanhänger med en allt större politisk och samhällelig fokus på skärmanvändning/digitala vanor och deras eventuella risker, mot bakgrund av ett breddat utbud av digitala medier</w:t>
      </w:r>
      <w:r w:rsidRPr="00EB423A">
        <w:rPr>
          <w:rStyle w:val="Fotnotsreferens"/>
          <w:lang w:val="sv-FI"/>
        </w:rPr>
        <w:footnoteReference w:id="18"/>
      </w:r>
      <w:r w:rsidRPr="00EB423A">
        <w:rPr>
          <w:lang w:val="sv-FI"/>
        </w:rPr>
        <w:t xml:space="preserve"> (exempelvis sociala medier) och större tillgänglighet till dessa (en följd av primärt smarttelefonernas intåg) under senaste två decennier. Landskapsregeringen publicerade i juni 2024 en kunskapsöversikt</w:t>
      </w:r>
      <w:r w:rsidRPr="00EB423A">
        <w:rPr>
          <w:rStyle w:val="Fotnotsreferens"/>
          <w:lang w:val="sv-FI"/>
        </w:rPr>
        <w:footnoteReference w:id="19"/>
      </w:r>
      <w:r w:rsidRPr="00EB423A">
        <w:rPr>
          <w:lang w:val="sv-FI"/>
        </w:rPr>
        <w:t xml:space="preserve"> över barn och ungas digitala vanor och deras verkningar på psykisk ohälsa. Det kan på basen av denna publikation konstateras att vad som utgör </w:t>
      </w:r>
      <w:r w:rsidRPr="00EB423A">
        <w:rPr>
          <w:i/>
          <w:iCs/>
          <w:lang w:val="sv-FI"/>
        </w:rPr>
        <w:t>skadliga</w:t>
      </w:r>
      <w:r w:rsidRPr="00EB423A">
        <w:rPr>
          <w:lang w:val="sv-FI"/>
        </w:rPr>
        <w:t xml:space="preserve"> digitala vanor inte är okomplicerat att fastställa, emedan exempelvis barnets ålder (utvecklingsnivå), psykiska sårbarhet, omgivning och det innehåll som konsumeras, inte exempelvis bara skärmtidens längd, inverkar på saken. Frågan om omfattande bruk av digitala medier i vissa fall utgör ett symptom på, och inte en orsak till psykisk ohälsa, är också motiverad att ställa</w:t>
      </w:r>
      <w:r w:rsidRPr="00EB423A">
        <w:rPr>
          <w:rStyle w:val="Fotnotsreferens"/>
          <w:lang w:val="sv-FI"/>
        </w:rPr>
        <w:footnoteReference w:id="20"/>
      </w:r>
      <w:r w:rsidRPr="00EB423A">
        <w:rPr>
          <w:lang w:val="sv-FI"/>
        </w:rPr>
        <w:t>, samtidigt som digitala medier också kan ha en stödjande och berikande funktion i ett barns liv.  Världshälsoorganisationen (WHO) utgav redan år 2019 rekommendationer</w:t>
      </w:r>
      <w:r w:rsidRPr="00EB423A">
        <w:rPr>
          <w:rStyle w:val="Fotnotsreferens"/>
          <w:lang w:val="sv-FI"/>
        </w:rPr>
        <w:footnoteReference w:id="21"/>
      </w:r>
      <w:r w:rsidRPr="00EB423A">
        <w:rPr>
          <w:lang w:val="sv-FI"/>
        </w:rPr>
        <w:t xml:space="preserve"> för barn under 5 år, om att barn under 2 år inte ska ha någon skärmtid alls och att barn mellan 2 och 4 år ska idka högst en timme skärmtid per dag (men ju mindre desto bättre). Att beakta är att mängden sömn och fysisk aktivitet som WHO samtidigt rekommenderar är uppdelad i tre åldersgrupper (inom spannet 0 till 4 år). Enligt aktuella rekommendationer och utredningar i Sverige av Folkhälsomyndigheten om skärmanvändning</w:t>
      </w:r>
      <w:r w:rsidRPr="00EB423A">
        <w:rPr>
          <w:rStyle w:val="Fotnotsreferens"/>
          <w:lang w:val="sv-FI"/>
        </w:rPr>
        <w:footnoteReference w:id="22"/>
      </w:r>
      <w:r w:rsidRPr="00EB423A">
        <w:rPr>
          <w:lang w:val="sv-FI"/>
        </w:rPr>
        <w:t>, visar forskning på att hög användning kan leda till sämre sömn och symptom på depression samt till missnöje med den egna kroppen. Barn mellan 2 och 5 år bör således använda skärmar högst 1 timme per dygn, barn mellan 6 och 12 år högst 1–2 timmar och barn mellan 13 och 18 år högst 2–3 timmar</w:t>
      </w:r>
      <w:r w:rsidRPr="00EB423A">
        <w:rPr>
          <w:rStyle w:val="Fotnotsreferens"/>
          <w:lang w:val="sv-FI"/>
        </w:rPr>
        <w:footnoteReference w:id="23"/>
      </w:r>
      <w:r w:rsidRPr="00EB423A">
        <w:rPr>
          <w:lang w:val="sv-FI"/>
        </w:rPr>
        <w:t xml:space="preserve">. I antalet timmar ingår inte skärmanvändning som utgör hjälpmedel till barn med funktionsnedsättning eller skolarbete. Ålands landskapsregering bereder under år 2025 egna rekommendationer om digitala vanor för barn och unga. Även i detta program läggs fokus på barns digitala </w:t>
      </w:r>
      <w:r w:rsidRPr="00EB423A">
        <w:rPr>
          <w:lang w:val="sv-FI"/>
        </w:rPr>
        <w:lastRenderedPageBreak/>
        <w:t>vanor. Vad gäller vuxnas skärmanvändning har Folkhälsomyndigheten i Sverige valt att begränsa sina rekommendationer till föräldrars skärmanvändning, och konstaterar i det sammanhanget att föräldrars användning av digitala medier påverkar samspelet med barnet och möjligheten att tillgodose barnets behov</w:t>
      </w:r>
      <w:r w:rsidRPr="00EB423A">
        <w:rPr>
          <w:rStyle w:val="Fotnotsreferens"/>
          <w:lang w:val="sv-FI"/>
        </w:rPr>
        <w:footnoteReference w:id="24"/>
      </w:r>
      <w:r w:rsidRPr="00EB423A">
        <w:rPr>
          <w:lang w:val="sv-FI"/>
        </w:rPr>
        <w:t>, samtidigt utgör föräldrar (och deras digitala vanor) en förebild för barn.</w:t>
      </w:r>
    </w:p>
    <w:p w14:paraId="4C8263EB" w14:textId="77777777" w:rsidR="002975D2" w:rsidRPr="00EB423A" w:rsidRDefault="002975D2" w:rsidP="002975D2">
      <w:pPr>
        <w:jc w:val="both"/>
        <w:rPr>
          <w:lang w:val="sv-FI"/>
        </w:rPr>
      </w:pPr>
    </w:p>
    <w:p w14:paraId="413FFCBF" w14:textId="77777777" w:rsidR="002975D2" w:rsidRPr="00EB423A" w:rsidRDefault="002975D2" w:rsidP="002975D2">
      <w:pPr>
        <w:jc w:val="both"/>
        <w:rPr>
          <w:lang w:val="sv-FI"/>
        </w:rPr>
      </w:pPr>
      <w:r w:rsidRPr="00EB423A">
        <w:rPr>
          <w:lang w:val="sv-FI"/>
        </w:rPr>
        <w:t>Med narkotika avses i detta program i Finland narkotikaklassade</w:t>
      </w:r>
      <w:r w:rsidRPr="00EB423A">
        <w:rPr>
          <w:rStyle w:val="Fotnotsreferens"/>
          <w:lang w:val="sv-FI"/>
        </w:rPr>
        <w:footnoteReference w:id="25"/>
      </w:r>
      <w:r w:rsidRPr="00EB423A">
        <w:rPr>
          <w:lang w:val="sv-FI"/>
        </w:rPr>
        <w:t xml:space="preserve"> ämnen och narkotikaklassade (läke)medel som används utan läkarordination eller på icke föreskrivet sätt. I programmet uppmärksammas även läkemedel som inte utgör narkotika men som kan användas i berusningssyfte och bli föremål för skadligt bruk/beroende.</w:t>
      </w:r>
    </w:p>
    <w:p w14:paraId="4ED00513" w14:textId="77777777" w:rsidR="002975D2" w:rsidRPr="00EB423A" w:rsidRDefault="002975D2" w:rsidP="002975D2">
      <w:pPr>
        <w:jc w:val="both"/>
        <w:rPr>
          <w:lang w:val="sv-FI"/>
        </w:rPr>
      </w:pPr>
      <w:r w:rsidRPr="00EB423A">
        <w:rPr>
          <w:lang w:val="sv-FI"/>
        </w:rPr>
        <w:t>Förutom läkemedel kan också andra kemiska ämnen, som ofta kan köpas helt lagligt, användas i berusningssyfte. Det kan handla om boffning/sniffning</w:t>
      </w:r>
      <w:r w:rsidRPr="00EB423A">
        <w:rPr>
          <w:rStyle w:val="Fotnotsreferens"/>
          <w:lang w:val="sv-FI"/>
        </w:rPr>
        <w:footnoteReference w:id="26"/>
      </w:r>
      <w:r w:rsidRPr="00EB423A">
        <w:rPr>
          <w:lang w:val="sv-FI"/>
        </w:rPr>
        <w:t xml:space="preserve"> (inandning av drivgaser/lösningsmedel) eller inandning av lustgas</w:t>
      </w:r>
      <w:r w:rsidRPr="00EB423A">
        <w:rPr>
          <w:rStyle w:val="Fotnotsreferens"/>
          <w:lang w:val="sv-FI"/>
        </w:rPr>
        <w:footnoteReference w:id="27"/>
      </w:r>
      <w:r w:rsidRPr="00EB423A">
        <w:rPr>
          <w:lang w:val="sv-FI"/>
        </w:rPr>
        <w:t>. Bruk kan medföra skador eller till och med ha dödlig utgång, varför även dylika berusningsvanor ska omfattas av detta program, även om bruket på befolkningsnivå sannolikt är marginellt i förhållande till exempelvis bruk av alkohol. Med dopning avses i programmet icke medicinsk eller forskningsmässig användning av de dopningsmedel som omfattas av Finlands lagstiftning,</w:t>
      </w:r>
      <w:r w:rsidRPr="00EB423A">
        <w:rPr>
          <w:rStyle w:val="Fotnotsreferens"/>
          <w:lang w:val="sv-FI"/>
        </w:rPr>
        <w:footnoteReference w:id="28"/>
      </w:r>
      <w:r w:rsidRPr="00EB423A">
        <w:rPr>
          <w:lang w:val="sv-FI"/>
        </w:rPr>
        <w:t xml:space="preserve"> det vill säga syntetiska anabola androgena steroider och deras derivat, testosteron och dess derivat, tillväxthormon och kemiska substanser som ökar kroppens produktion av tillväxthormon eller testosteron och dess derivat. Noteras bör att idrottsväsendet har ett eget regelverk gällande dopning som skiljer sig från det som fastslås i lag. DUDIT</w:t>
      </w:r>
      <w:r w:rsidRPr="00EB423A">
        <w:rPr>
          <w:rStyle w:val="Fotnotsreferens"/>
          <w:lang w:val="sv-FI"/>
        </w:rPr>
        <w:footnoteReference w:id="29"/>
      </w:r>
      <w:r w:rsidRPr="00EB423A">
        <w:rPr>
          <w:lang w:val="sv-FI"/>
        </w:rPr>
        <w:t xml:space="preserve"> är ett bedömningsinstrument (screeningmetod) som kan nyttjas i social- hälso- och sjukvård för att ta reda på konsumtionsmönster och drogrelaterade problem (exklusive alkohol).</w:t>
      </w:r>
    </w:p>
    <w:p w14:paraId="1D5F9401" w14:textId="77777777" w:rsidR="002975D2" w:rsidRPr="00EB423A" w:rsidRDefault="002975D2" w:rsidP="002975D2">
      <w:pPr>
        <w:jc w:val="both"/>
        <w:rPr>
          <w:lang w:val="sv-FI"/>
        </w:rPr>
      </w:pPr>
    </w:p>
    <w:p w14:paraId="76BDA5A1" w14:textId="77777777" w:rsidR="002975D2" w:rsidRPr="00EB423A" w:rsidRDefault="002975D2" w:rsidP="002975D2">
      <w:pPr>
        <w:jc w:val="both"/>
        <w:rPr>
          <w:lang w:val="sv-FI"/>
        </w:rPr>
      </w:pPr>
      <w:r w:rsidRPr="00EB423A">
        <w:rPr>
          <w:lang w:val="sv-FI"/>
        </w:rPr>
        <w:t>Definitionen på riskkonsumtion av alkohol, varierar mellan olika länder. I Finland utgör medelhög risknivå, för vuxna vid god hälsa i arbetsför ålder, i medeltal ett bruk på 14 portioner</w:t>
      </w:r>
      <w:r w:rsidRPr="00EB423A">
        <w:rPr>
          <w:rStyle w:val="Fotnotsreferens"/>
          <w:lang w:val="sv-FI"/>
        </w:rPr>
        <w:footnoteReference w:id="30"/>
      </w:r>
      <w:r w:rsidRPr="00EB423A">
        <w:rPr>
          <w:lang w:val="sv-FI"/>
        </w:rPr>
        <w:t xml:space="preserve"> för män och 7 portioner för kvinnor per vecka; en konsumtion på i medeltal högst 2 portioner per dag för män och 1 portion för kvinnor, vid god hälsa i arbetsför ålder, räknas i sin tur som låg risknivå</w:t>
      </w:r>
      <w:r w:rsidRPr="00EB423A">
        <w:rPr>
          <w:rStyle w:val="Fotnotsreferens"/>
          <w:lang w:val="sv-FI"/>
        </w:rPr>
        <w:footnoteReference w:id="31"/>
      </w:r>
      <w:r w:rsidRPr="00EB423A">
        <w:rPr>
          <w:lang w:val="sv-FI"/>
        </w:rPr>
        <w:t>. Nämnda riktlinjer riktas till vårdpersonal för att underlätta identifiering av patienter med ett riskabelt alkoholbruk. Riktlinjerna förväntas bli reviderade under kommande år. I Finland utgavs år 2024 nationella näringsrekommendationer</w:t>
      </w:r>
      <w:r w:rsidRPr="00EB423A">
        <w:rPr>
          <w:rStyle w:val="Fotnotsreferens"/>
          <w:lang w:val="sv-FI"/>
        </w:rPr>
        <w:footnoteReference w:id="32"/>
      </w:r>
      <w:r w:rsidRPr="00EB423A">
        <w:rPr>
          <w:lang w:val="sv-FI"/>
        </w:rPr>
        <w:t xml:space="preserve"> (inklusive om alkohol), riktade till allmänheten, enligt vilka det inte är möjligt att fastställa en gräns för säker alkoholkonsumtion, varför alkoholkonsumtion inte rekommenderas - om man ändå använder alkohol ska mängden vara så liten som möjligt. Barn, unga, gravida och kvinnor som ammar samt äldre, rekommenderas att inte överhuvudtaget konsumera alkohol. I Sverige har Socialstyrelsen reviderat riktlinjerna till vårdgivare</w:t>
      </w:r>
      <w:r w:rsidRPr="00EB423A">
        <w:rPr>
          <w:rStyle w:val="Fotnotsreferens"/>
          <w:lang w:val="sv-FI"/>
        </w:rPr>
        <w:footnoteReference w:id="33"/>
      </w:r>
      <w:r w:rsidRPr="00EB423A">
        <w:rPr>
          <w:lang w:val="sv-FI"/>
        </w:rPr>
        <w:t xml:space="preserve"> hösten 2023, utifrån senaste tids forskning vilken konstaterar att ju mindre bruk av alkohol, desto lägre risk. Definitionen på riskbruk </w:t>
      </w:r>
      <w:r w:rsidRPr="00EB423A">
        <w:rPr>
          <w:lang w:val="sv-FI"/>
        </w:rPr>
        <w:lastRenderedPageBreak/>
        <w:t>i Sverige är (för både män och kvinnor) 10 standardglas</w:t>
      </w:r>
      <w:r w:rsidRPr="00EB423A">
        <w:rPr>
          <w:rStyle w:val="Fotnotsreferens"/>
          <w:lang w:val="sv-FI"/>
        </w:rPr>
        <w:footnoteReference w:id="34"/>
      </w:r>
      <w:r w:rsidRPr="00EB423A">
        <w:rPr>
          <w:lang w:val="sv-FI"/>
        </w:rPr>
        <w:t xml:space="preserve"> eller mer per vecka, eller 4 standardglas eller mer per dryckestillfälle en gång i månaden eller oftare. AUDIT-C</w:t>
      </w:r>
      <w:r w:rsidRPr="00EB423A">
        <w:rPr>
          <w:rStyle w:val="Fotnotsreferens"/>
          <w:lang w:val="sv-FI"/>
        </w:rPr>
        <w:footnoteReference w:id="35"/>
      </w:r>
      <w:r w:rsidRPr="00EB423A">
        <w:rPr>
          <w:lang w:val="sv-FI"/>
        </w:rPr>
        <w:t xml:space="preserve"> är ett vedertaget bedömningsinstrument som kan nyttjas i social-, hälso-, sjukvård för att upptäcka och uppmärksamma skadligt alkoholbruk.</w:t>
      </w:r>
    </w:p>
    <w:p w14:paraId="64880553" w14:textId="77777777" w:rsidR="002975D2" w:rsidRPr="00EB423A" w:rsidRDefault="002975D2" w:rsidP="002975D2">
      <w:pPr>
        <w:jc w:val="both"/>
        <w:rPr>
          <w:lang w:val="sv-FI"/>
        </w:rPr>
      </w:pPr>
    </w:p>
    <w:p w14:paraId="51413A76" w14:textId="77777777" w:rsidR="002975D2" w:rsidRPr="00EB423A" w:rsidRDefault="002975D2" w:rsidP="002975D2">
      <w:pPr>
        <w:pStyle w:val="Rubrik1"/>
        <w:jc w:val="both"/>
        <w:rPr>
          <w:lang w:val="sv-FI"/>
        </w:rPr>
      </w:pPr>
      <w:bookmarkStart w:id="11" w:name="_Toc189583707"/>
      <w:bookmarkStart w:id="12" w:name="_Toc189583985"/>
      <w:bookmarkStart w:id="13" w:name="_Toc189584119"/>
      <w:r w:rsidRPr="00EB423A">
        <w:rPr>
          <w:lang w:val="sv-FI"/>
        </w:rPr>
        <w:t>4. Uppföljning av föregående programtid</w:t>
      </w:r>
      <w:bookmarkEnd w:id="11"/>
      <w:bookmarkEnd w:id="12"/>
      <w:bookmarkEnd w:id="13"/>
    </w:p>
    <w:p w14:paraId="4E6C9DA1" w14:textId="77777777" w:rsidR="002975D2" w:rsidRPr="00EB423A" w:rsidRDefault="002975D2" w:rsidP="002975D2">
      <w:pPr>
        <w:jc w:val="both"/>
        <w:rPr>
          <w:lang w:val="sv-FI"/>
        </w:rPr>
      </w:pPr>
    </w:p>
    <w:p w14:paraId="37E7FE62" w14:textId="77777777" w:rsidR="002975D2" w:rsidRPr="00EB423A" w:rsidRDefault="002975D2" w:rsidP="002975D2">
      <w:pPr>
        <w:jc w:val="both"/>
        <w:rPr>
          <w:rFonts w:cstheme="minorHAnsi"/>
          <w:lang w:val="sv-FI"/>
        </w:rPr>
      </w:pPr>
      <w:r w:rsidRPr="00EB423A">
        <w:rPr>
          <w:lang w:val="sv-FI"/>
        </w:rPr>
        <w:t>Det ANDTS-politiska programmet</w:t>
      </w:r>
      <w:r w:rsidRPr="00EB423A">
        <w:rPr>
          <w:rFonts w:cstheme="minorHAnsi"/>
          <w:lang w:val="sv-FI"/>
        </w:rPr>
        <w:t xml:space="preserve"> 2022 – 2024 hade ett omfattande system för uppföljning av </w:t>
      </w:r>
      <w:r>
        <w:rPr>
          <w:rFonts w:cstheme="minorHAnsi"/>
          <w:lang w:val="sv-FI"/>
        </w:rPr>
        <w:t>dess</w:t>
      </w:r>
      <w:r w:rsidRPr="00EB423A">
        <w:rPr>
          <w:rFonts w:cstheme="minorHAnsi"/>
          <w:lang w:val="sv-FI"/>
        </w:rPr>
        <w:t xml:space="preserve"> målsättningar och åtgärdsprogrammets insatser. En parlamentarisk uppföljningskommitté sammanträdde 1 – 3 gånger per år (6 gånger sammanlagt) under programtiden för att ta del av statistiska sammanställningar (lägesbilder) över de indikatorer som kopplats till programmets delmål. Därtill fick kommittén ta del av skriftliga lägesbilder formulerade av aktörerna i åtgärdsprogrammet samt vid tre tillfällen kvalitativa lägesbilder/höranden av den operativa samverkans- och referensgruppen. Kommittén bidrog även till en revidering av åtgärdsprogrammet år 2023.</w:t>
      </w:r>
    </w:p>
    <w:p w14:paraId="5A16C7B9" w14:textId="77777777" w:rsidR="002975D2" w:rsidRPr="00EB423A" w:rsidRDefault="002975D2" w:rsidP="002975D2">
      <w:pPr>
        <w:jc w:val="both"/>
        <w:rPr>
          <w:rFonts w:cstheme="minorHAnsi"/>
          <w:lang w:val="sv-FI"/>
        </w:rPr>
      </w:pPr>
    </w:p>
    <w:p w14:paraId="36F8E10B" w14:textId="77777777" w:rsidR="002975D2" w:rsidRPr="00EB423A" w:rsidRDefault="002975D2" w:rsidP="002975D2">
      <w:pPr>
        <w:jc w:val="both"/>
        <w:rPr>
          <w:lang w:val="sv-FI"/>
        </w:rPr>
      </w:pPr>
      <w:r w:rsidRPr="00EB423A">
        <w:rPr>
          <w:rFonts w:cstheme="minorHAnsi"/>
          <w:lang w:val="sv-FI"/>
        </w:rPr>
        <w:t>Landskapsregeringens socialvårdsbyrå har publicerat offentliga och slutliga lägesbilder</w:t>
      </w:r>
      <w:r w:rsidRPr="00EB423A">
        <w:rPr>
          <w:rStyle w:val="Fotnotsreferens"/>
          <w:rFonts w:cstheme="minorHAnsi"/>
          <w:lang w:val="sv-FI"/>
        </w:rPr>
        <w:footnoteReference w:id="36"/>
      </w:r>
      <w:r w:rsidRPr="00EB423A">
        <w:rPr>
          <w:rFonts w:cstheme="minorHAnsi"/>
          <w:lang w:val="sv-FI"/>
        </w:rPr>
        <w:t xml:space="preserve"> över både uppföljningarna av de politiska målen och insatserna i åtgärdsprogrammet. Uppföljningen av indikatorerna är komplicerad att dra slutsatser om som helhet emedan enskilda statistiska uppgifter för samma år ibland kan peka i olika riktning för samma rusmedelstyp eller skadeverkning. Detta kan i vissa fall kan bero på </w:t>
      </w:r>
      <w:r w:rsidRPr="00EB423A">
        <w:rPr>
          <w:lang w:val="sv-FI"/>
        </w:rPr>
        <w:t xml:space="preserve">att flera indikatorer baserar sig på ett förhållandevis litet underlag, vilket kan leda till stora kast mellan mätningar. Tillgängliga myndighetsresurser och prioriteringar kan också påverka en del av indikatorernas utveckling. Den korta programtiden försvårar försök att dra slutsatser om orsak och verkan. Sammanfattningsvis kan ändå konstateras utifrån den parlamentarisk uppföljningskommittén sista möte 11 november 2024, att förekomsten av snus och spridningen av nya tobaksrelaterade produkter som innehåller nikotin, förefaller försvåra möjligheten att uppnå i synnerhet delmålet om ett tobaksfritt Åland år 2040. </w:t>
      </w:r>
    </w:p>
    <w:p w14:paraId="04DE3EDD" w14:textId="77777777" w:rsidR="002975D2" w:rsidRPr="00EB423A" w:rsidRDefault="002975D2" w:rsidP="002975D2">
      <w:pPr>
        <w:jc w:val="both"/>
        <w:rPr>
          <w:lang w:val="sv-FI"/>
        </w:rPr>
      </w:pPr>
    </w:p>
    <w:p w14:paraId="5D1E4BEC" w14:textId="77777777" w:rsidR="002975D2" w:rsidRPr="00EB423A" w:rsidRDefault="002975D2" w:rsidP="002975D2">
      <w:pPr>
        <w:jc w:val="both"/>
        <w:rPr>
          <w:lang w:val="sv-FI"/>
        </w:rPr>
      </w:pPr>
      <w:r w:rsidRPr="00EB423A">
        <w:rPr>
          <w:lang w:val="sv-FI"/>
        </w:rPr>
        <w:t>Åtgärdsprogrammet, vilket revideras år 2023 för att komplettera vissa åtgärder och lägga till en handfull nya åtgärder, samlade sammanlagt 55 olika åtgärder. Åtgärderna fördelades på berörda avdelningar/byråer på landskapsregeringen, landskapsmyndigheter samt särskilda projekt finansierade av landskapsregeringen som tangerar ANDTS-området. Nedan visualiseras hur åtgärderna förverkligades under programtiden. Åtgärdernas status baserar sig på de lägesbilder som aktörerna lämnade hösten 2024 och som socialvårdsbyrån därefter gjorde en slutbedömning av.</w:t>
      </w:r>
    </w:p>
    <w:p w14:paraId="6E5379F1" w14:textId="77777777" w:rsidR="002975D2" w:rsidRPr="00EB423A" w:rsidRDefault="002975D2" w:rsidP="002975D2">
      <w:pPr>
        <w:jc w:val="both"/>
        <w:rPr>
          <w:lang w:val="sv-FI"/>
        </w:rPr>
      </w:pPr>
    </w:p>
    <w:p w14:paraId="137A1142" w14:textId="77777777" w:rsidR="002975D2" w:rsidRPr="00EB423A" w:rsidRDefault="002975D2" w:rsidP="002975D2">
      <w:pPr>
        <w:rPr>
          <w:lang w:val="sv-FI"/>
        </w:rPr>
      </w:pPr>
      <w:r w:rsidRPr="00EB423A">
        <w:rPr>
          <w:noProof/>
          <w:lang w:val="sv-FI"/>
        </w:rPr>
        <w:lastRenderedPageBreak/>
        <w:drawing>
          <wp:inline distT="0" distB="0" distL="0" distR="0" wp14:anchorId="0D94A688" wp14:editId="1AC56DAD">
            <wp:extent cx="4572000" cy="2743200"/>
            <wp:effectExtent l="0" t="0" r="0" b="0"/>
            <wp:docPr id="440230321" name="Diagram 1">
              <a:extLst xmlns:a="http://schemas.openxmlformats.org/drawingml/2006/main">
                <a:ext uri="{FF2B5EF4-FFF2-40B4-BE49-F238E27FC236}">
                  <a16:creationId xmlns:a16="http://schemas.microsoft.com/office/drawing/2014/main" id="{5F5C7752-52D1-3059-FE18-C9D0BE9A7B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CF4CA72" w14:textId="77777777" w:rsidR="002975D2" w:rsidRPr="00EB423A" w:rsidRDefault="002975D2" w:rsidP="002975D2">
      <w:pPr>
        <w:rPr>
          <w:lang w:val="sv-FI"/>
        </w:rPr>
      </w:pPr>
      <w:r w:rsidRPr="00EB423A">
        <w:rPr>
          <w:lang w:val="sv-FI"/>
        </w:rPr>
        <w:t xml:space="preserve">Figur: </w:t>
      </w:r>
      <w:r w:rsidRPr="00EB423A">
        <w:rPr>
          <w:i/>
          <w:iCs/>
          <w:lang w:val="sv-FI"/>
        </w:rPr>
        <w:t>Tabellen nedan rymmer alla aktörer och alla 55 åtgärder i åtgärdsprogrammet 2022 - 2024, och togs fram för den parlamentariska uppföljningskommitténs avslutande möte 11 november 2024, för att ge en överblick över hur åtgärderna förverkligats under programtiden.</w:t>
      </w:r>
    </w:p>
    <w:p w14:paraId="66075D77" w14:textId="77777777" w:rsidR="002975D2" w:rsidRPr="00EB423A" w:rsidRDefault="002975D2" w:rsidP="002975D2">
      <w:pPr>
        <w:rPr>
          <w:lang w:val="sv-FI"/>
        </w:rPr>
      </w:pPr>
      <w:bookmarkStart w:id="14" w:name="_Hlk73357786"/>
    </w:p>
    <w:p w14:paraId="43998735" w14:textId="77777777" w:rsidR="002975D2" w:rsidRPr="00EB423A" w:rsidRDefault="002975D2" w:rsidP="002975D2">
      <w:pPr>
        <w:pStyle w:val="Rubrik1"/>
        <w:rPr>
          <w:lang w:val="sv-FI"/>
        </w:rPr>
      </w:pPr>
      <w:bookmarkStart w:id="15" w:name="_Toc189583708"/>
      <w:bookmarkStart w:id="16" w:name="_Toc189583986"/>
      <w:bookmarkStart w:id="17" w:name="_Toc189584120"/>
      <w:r w:rsidRPr="00EB423A">
        <w:rPr>
          <w:lang w:val="sv-FI"/>
        </w:rPr>
        <w:t xml:space="preserve">5. </w:t>
      </w:r>
      <w:bookmarkStart w:id="18" w:name="_Hlk73356329"/>
      <w:r w:rsidRPr="00EB423A">
        <w:rPr>
          <w:lang w:val="sv-FI"/>
        </w:rPr>
        <w:t xml:space="preserve">Programmets </w:t>
      </w:r>
      <w:bookmarkEnd w:id="18"/>
      <w:r w:rsidRPr="00EB423A">
        <w:rPr>
          <w:lang w:val="sv-FI"/>
        </w:rPr>
        <w:t>förankring, genomförande</w:t>
      </w:r>
      <w:bookmarkEnd w:id="14"/>
      <w:r w:rsidRPr="00EB423A">
        <w:rPr>
          <w:lang w:val="sv-FI"/>
        </w:rPr>
        <w:t xml:space="preserve"> och uppföljning</w:t>
      </w:r>
      <w:bookmarkEnd w:id="15"/>
      <w:bookmarkEnd w:id="16"/>
      <w:bookmarkEnd w:id="17"/>
    </w:p>
    <w:p w14:paraId="73E4C216" w14:textId="77777777" w:rsidR="002975D2" w:rsidRPr="00EB423A" w:rsidRDefault="002975D2" w:rsidP="002975D2">
      <w:pPr>
        <w:rPr>
          <w:lang w:val="sv-FI"/>
        </w:rPr>
      </w:pPr>
    </w:p>
    <w:p w14:paraId="29F6AAEC" w14:textId="77777777" w:rsidR="002975D2" w:rsidRPr="00EB423A" w:rsidRDefault="002975D2" w:rsidP="002975D2">
      <w:pPr>
        <w:pStyle w:val="Rubrik2"/>
        <w:rPr>
          <w:lang w:val="sv-FI"/>
        </w:rPr>
      </w:pPr>
      <w:bookmarkStart w:id="19" w:name="_Toc189583709"/>
      <w:bookmarkStart w:id="20" w:name="_Toc189583987"/>
      <w:bookmarkStart w:id="21" w:name="_Toc189584121"/>
      <w:r w:rsidRPr="00EB423A">
        <w:rPr>
          <w:lang w:val="sv-FI"/>
        </w:rPr>
        <w:t>5.1 Förankring</w:t>
      </w:r>
      <w:bookmarkEnd w:id="19"/>
      <w:bookmarkEnd w:id="20"/>
      <w:bookmarkEnd w:id="21"/>
    </w:p>
    <w:p w14:paraId="7707ECFB" w14:textId="77777777" w:rsidR="002975D2" w:rsidRPr="00EB423A" w:rsidRDefault="002975D2" w:rsidP="002975D2">
      <w:pPr>
        <w:jc w:val="both"/>
        <w:rPr>
          <w:lang w:val="sv-FI"/>
        </w:rPr>
      </w:pPr>
    </w:p>
    <w:p w14:paraId="061B63CE" w14:textId="77777777" w:rsidR="002975D2" w:rsidRPr="00EB423A" w:rsidRDefault="002975D2" w:rsidP="002975D2">
      <w:pPr>
        <w:jc w:val="both"/>
        <w:rPr>
          <w:lang w:val="sv-FI"/>
        </w:rPr>
      </w:pPr>
      <w:r w:rsidRPr="00EB423A">
        <w:rPr>
          <w:lang w:val="sv-FI"/>
        </w:rPr>
        <w:t>Under programtiden följer en parlamentarisk kommitté upp programmets förverkligande genom att den får ta del av skriftliga och muntliga lägesbilder över målsättningarnas förverkligande och det åtgärdsprogram som nämns nedan. Landskapsregeringens förvaltning och landskapsmyndigheter görs delaktiga genom beredningen av, förverkligandet och uppföljningen av åtgärdsprogrammet. Aktörer som inte är underställda landskapsregeringen, det vill säga, berörda kommunala och statliga myndigheter, liksom delar av tredje sektorn, görs delaktiga i arbetet genom den operativa referens- och samverkansgrupp som är bunden till programmet, liksom genom den särskilda funktion och de projekt som bidrar till programmets förverkligande. Alla samhällsaktörer och invånare kan ta del av programmet, åtgärdsprogrammet och de uppföljningar av programmets målsättningar som publiceras på landskapsregeringens hemsida.</w:t>
      </w:r>
    </w:p>
    <w:p w14:paraId="63D08ACF" w14:textId="77777777" w:rsidR="002975D2" w:rsidRPr="00EB423A" w:rsidRDefault="002975D2" w:rsidP="002975D2">
      <w:pPr>
        <w:jc w:val="both"/>
        <w:rPr>
          <w:rFonts w:ascii="Segoe UI Semibold" w:hAnsi="Segoe UI Semibold" w:cs="Open Sans Semibold"/>
          <w:bCs/>
          <w:lang w:val="sv-FI"/>
        </w:rPr>
      </w:pPr>
    </w:p>
    <w:p w14:paraId="526A1126" w14:textId="77777777" w:rsidR="002975D2" w:rsidRPr="00EB423A" w:rsidRDefault="002975D2" w:rsidP="002975D2">
      <w:pPr>
        <w:autoSpaceDE/>
        <w:autoSpaceDN/>
        <w:adjustRightInd/>
        <w:spacing w:after="160" w:line="259" w:lineRule="auto"/>
        <w:textAlignment w:val="auto"/>
        <w:rPr>
          <w:rFonts w:ascii="Segoe UI Semibold" w:hAnsi="Segoe UI Semibold" w:cs="Open Sans Semibold"/>
          <w:bCs/>
          <w:lang w:val="sv-FI"/>
        </w:rPr>
      </w:pPr>
      <w:r w:rsidRPr="00EB423A">
        <w:rPr>
          <w:lang w:val="sv-FI"/>
        </w:rPr>
        <w:br w:type="page"/>
      </w:r>
    </w:p>
    <w:p w14:paraId="4A20B280" w14:textId="77777777" w:rsidR="002975D2" w:rsidRPr="00EB423A" w:rsidRDefault="002975D2" w:rsidP="002975D2">
      <w:pPr>
        <w:pStyle w:val="Diagramtabellrubrik"/>
        <w:ind w:left="0"/>
        <w:rPr>
          <w:sz w:val="20"/>
          <w:szCs w:val="20"/>
          <w:lang w:val="sv-FI"/>
        </w:rPr>
      </w:pPr>
      <w:r w:rsidRPr="00EB423A">
        <w:rPr>
          <w:sz w:val="20"/>
          <w:szCs w:val="20"/>
          <w:lang w:val="sv-FI"/>
        </w:rPr>
        <w:lastRenderedPageBreak/>
        <w:t>Figur: Programmets genomförande (förenklad processkarta)</w:t>
      </w:r>
    </w:p>
    <w:p w14:paraId="636CAE37" w14:textId="77777777" w:rsidR="002975D2" w:rsidRPr="00EB423A" w:rsidRDefault="002975D2" w:rsidP="002975D2">
      <w:pPr>
        <w:pStyle w:val="Diagramtabellrubrik"/>
        <w:ind w:left="0"/>
        <w:rPr>
          <w:sz w:val="20"/>
          <w:szCs w:val="20"/>
          <w:lang w:val="sv-FI"/>
        </w:rPr>
      </w:pPr>
    </w:p>
    <w:p w14:paraId="5B646C64" w14:textId="77777777" w:rsidR="002975D2" w:rsidRPr="00EB423A" w:rsidRDefault="002975D2" w:rsidP="002975D2">
      <w:pPr>
        <w:pStyle w:val="Diagramtabellrubrik"/>
        <w:ind w:left="0"/>
        <w:rPr>
          <w:sz w:val="20"/>
          <w:szCs w:val="20"/>
          <w:lang w:val="sv-FI"/>
        </w:rPr>
      </w:pPr>
      <w:r w:rsidRPr="00EB423A">
        <w:rPr>
          <w:noProof/>
          <w:sz w:val="20"/>
          <w:szCs w:val="20"/>
          <w:lang w:val="sv-FI"/>
        </w:rPr>
        <w:drawing>
          <wp:inline distT="0" distB="0" distL="0" distR="0" wp14:anchorId="230D3727" wp14:editId="4BB02902">
            <wp:extent cx="6118860" cy="2865120"/>
            <wp:effectExtent l="0" t="0" r="0" b="0"/>
            <wp:docPr id="2024867949" name="Bildobjekt 3" descr="En bild som visar text, skärmbild, Teckensnitt, diagra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867949" name="Bildobjekt 3" descr="En bild som visar text, skärmbild, Teckensnitt, diagram&#10;&#10;Automatiskt genererad beskrivni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118860" cy="2865120"/>
                    </a:xfrm>
                    <a:prstGeom prst="rect">
                      <a:avLst/>
                    </a:prstGeom>
                    <a:noFill/>
                    <a:ln>
                      <a:noFill/>
                    </a:ln>
                  </pic:spPr>
                </pic:pic>
              </a:graphicData>
            </a:graphic>
          </wp:inline>
        </w:drawing>
      </w:r>
    </w:p>
    <w:p w14:paraId="369F0E32" w14:textId="77777777" w:rsidR="002975D2" w:rsidRPr="00EB423A" w:rsidRDefault="002975D2" w:rsidP="002975D2">
      <w:pPr>
        <w:pStyle w:val="Diagramtabellrubrik"/>
        <w:ind w:left="0"/>
        <w:rPr>
          <w:sz w:val="20"/>
          <w:szCs w:val="20"/>
          <w:lang w:val="sv-FI"/>
        </w:rPr>
      </w:pPr>
    </w:p>
    <w:p w14:paraId="0EF07427" w14:textId="77777777" w:rsidR="002975D2" w:rsidRPr="00EB423A" w:rsidRDefault="002975D2" w:rsidP="002975D2">
      <w:pPr>
        <w:pStyle w:val="Rubrik2"/>
        <w:rPr>
          <w:lang w:val="sv-FI"/>
        </w:rPr>
      </w:pPr>
      <w:bookmarkStart w:id="22" w:name="_Toc189583710"/>
      <w:bookmarkStart w:id="23" w:name="_Toc189583988"/>
      <w:bookmarkStart w:id="24" w:name="_Toc189584122"/>
      <w:r w:rsidRPr="00EB423A">
        <w:rPr>
          <w:lang w:val="sv-FI"/>
        </w:rPr>
        <w:t>5.2 Åtgärdsprogram</w:t>
      </w:r>
      <w:bookmarkEnd w:id="22"/>
      <w:bookmarkEnd w:id="23"/>
      <w:bookmarkEnd w:id="24"/>
    </w:p>
    <w:p w14:paraId="39A4A36E" w14:textId="77777777" w:rsidR="002975D2" w:rsidRPr="00EB423A" w:rsidRDefault="002975D2" w:rsidP="002975D2">
      <w:pPr>
        <w:rPr>
          <w:lang w:val="sv-FI"/>
        </w:rPr>
      </w:pPr>
    </w:p>
    <w:p w14:paraId="7C1E93B1" w14:textId="77777777" w:rsidR="002975D2" w:rsidRPr="00EB423A" w:rsidRDefault="002975D2" w:rsidP="002975D2">
      <w:pPr>
        <w:jc w:val="both"/>
        <w:rPr>
          <w:rFonts w:ascii="Segoe UI" w:hAnsi="Segoe UI" w:cs="Segoe UI"/>
          <w:lang w:val="sv-FI"/>
        </w:rPr>
      </w:pPr>
      <w:r w:rsidRPr="00EB423A">
        <w:rPr>
          <w:lang w:val="sv-FI"/>
        </w:rPr>
        <w:t xml:space="preserve">Det politiska programmet följs av ett åtgärdsprogram i vilket de politiska målsättningarna realiseras i konkreta insatser. </w:t>
      </w:r>
      <w:r w:rsidRPr="00EB423A">
        <w:rPr>
          <w:rStyle w:val="normaltextrun"/>
          <w:rFonts w:ascii="Segoe UI" w:hAnsi="Segoe UI" w:cs="Segoe UI"/>
          <w:lang w:val="sv-FI"/>
        </w:rPr>
        <w:t>Landskapsregeringens allmänna förvaltnings byråer, landskapsmyndigheterna och den särskilda funktion</w:t>
      </w:r>
      <w:r w:rsidRPr="00EB423A">
        <w:rPr>
          <w:rStyle w:val="eop"/>
          <w:rFonts w:cs="Segoe UI"/>
          <w:lang w:val="sv-FI"/>
        </w:rPr>
        <w:t> som landskapsregeringen möjliggör, bidrar med insatser till åtgärdsprogrammet. Åtgärdsprogrammet l</w:t>
      </w:r>
      <w:r w:rsidRPr="00EB423A">
        <w:rPr>
          <w:rStyle w:val="normaltextrun"/>
          <w:rFonts w:ascii="Segoe UI" w:hAnsi="Segoe UI" w:cs="Segoe UI"/>
          <w:lang w:val="sv-FI"/>
        </w:rPr>
        <w:t xml:space="preserve">istar planerade åtgärder och binder dem till målen i detta politiska program. </w:t>
      </w:r>
      <w:r w:rsidRPr="00EB423A">
        <w:rPr>
          <w:rStyle w:val="normaltextrun"/>
          <w:rFonts w:cs="Segoe UI"/>
          <w:lang w:val="sv-FI"/>
        </w:rPr>
        <w:t>De byråer och myndigheter som ingår i åtgärdsprogrammet beaktar behov av budgetmedel i samband med lämnandet av förslag till landskapsregeringens ordinarie budget.</w:t>
      </w:r>
    </w:p>
    <w:p w14:paraId="3C14DA3F" w14:textId="77777777" w:rsidR="002975D2" w:rsidRPr="00EB423A" w:rsidRDefault="002975D2" w:rsidP="002975D2">
      <w:pPr>
        <w:rPr>
          <w:lang w:val="sv-FI"/>
        </w:rPr>
      </w:pPr>
    </w:p>
    <w:p w14:paraId="070580ED" w14:textId="77777777" w:rsidR="002975D2" w:rsidRPr="00EB423A" w:rsidRDefault="002975D2" w:rsidP="002975D2">
      <w:pPr>
        <w:pStyle w:val="Rubrik2"/>
        <w:rPr>
          <w:lang w:val="sv-FI"/>
        </w:rPr>
      </w:pPr>
      <w:bookmarkStart w:id="25" w:name="_Toc189583711"/>
      <w:bookmarkStart w:id="26" w:name="_Toc189583989"/>
      <w:bookmarkStart w:id="27" w:name="_Toc189584123"/>
      <w:r w:rsidRPr="00EB423A">
        <w:rPr>
          <w:lang w:val="sv-FI"/>
        </w:rPr>
        <w:t>5.3 Grupper</w:t>
      </w:r>
      <w:bookmarkEnd w:id="25"/>
      <w:bookmarkEnd w:id="26"/>
      <w:bookmarkEnd w:id="27"/>
      <w:r w:rsidRPr="00EB423A">
        <w:rPr>
          <w:lang w:val="sv-FI"/>
        </w:rPr>
        <w:t xml:space="preserve"> </w:t>
      </w:r>
    </w:p>
    <w:p w14:paraId="792FB5FF" w14:textId="77777777" w:rsidR="002975D2" w:rsidRPr="00EB423A" w:rsidRDefault="002975D2" w:rsidP="002975D2">
      <w:pPr>
        <w:rPr>
          <w:lang w:val="sv-FI"/>
        </w:rPr>
      </w:pPr>
    </w:p>
    <w:p w14:paraId="3665F6CA" w14:textId="77777777" w:rsidR="002975D2" w:rsidRPr="00EB423A" w:rsidRDefault="002975D2" w:rsidP="002975D2">
      <w:pPr>
        <w:rPr>
          <w:b/>
          <w:bCs/>
          <w:lang w:val="sv-FI"/>
        </w:rPr>
      </w:pPr>
      <w:r w:rsidRPr="00EB423A">
        <w:rPr>
          <w:b/>
          <w:bCs/>
          <w:lang w:val="sv-FI"/>
        </w:rPr>
        <w:t>Parlamentarisk kommitté</w:t>
      </w:r>
    </w:p>
    <w:p w14:paraId="00B986AB" w14:textId="77777777" w:rsidR="002975D2" w:rsidRPr="00EB423A" w:rsidRDefault="002975D2" w:rsidP="002975D2">
      <w:pPr>
        <w:rPr>
          <w:b/>
          <w:bCs/>
          <w:lang w:val="sv-FI"/>
        </w:rPr>
      </w:pPr>
    </w:p>
    <w:p w14:paraId="686FF515" w14:textId="77777777" w:rsidR="002975D2" w:rsidRPr="00EB423A" w:rsidRDefault="002975D2" w:rsidP="002975D2">
      <w:pPr>
        <w:jc w:val="both"/>
        <w:rPr>
          <w:lang w:val="sv-FI"/>
        </w:rPr>
      </w:pPr>
      <w:r w:rsidRPr="00EB423A">
        <w:rPr>
          <w:lang w:val="sv-FI"/>
        </w:rPr>
        <w:t>Kommittén är parlamentariskt sammansatt och tillsätts och sammankallas av ansvarig minister vid landskapsregeringen. Kommittén följer upp det politiska programmets målsättningar och åtgärdsprogrammets åtgärder. Den kan även nyttjas för parlamentarisk förankring av landskapsregeringens beslut i frågor som rör programmets förverkligande.</w:t>
      </w:r>
    </w:p>
    <w:p w14:paraId="2A1A11DB" w14:textId="77777777" w:rsidR="002975D2" w:rsidRPr="00EB423A" w:rsidRDefault="002975D2" w:rsidP="002975D2">
      <w:pPr>
        <w:jc w:val="both"/>
        <w:rPr>
          <w:b/>
          <w:bCs/>
          <w:lang w:val="sv-FI"/>
        </w:rPr>
      </w:pPr>
    </w:p>
    <w:p w14:paraId="452BBABA" w14:textId="77777777" w:rsidR="002975D2" w:rsidRPr="00EB423A" w:rsidRDefault="002975D2" w:rsidP="002975D2">
      <w:pPr>
        <w:rPr>
          <w:b/>
          <w:bCs/>
          <w:lang w:val="sv-FI"/>
        </w:rPr>
      </w:pPr>
      <w:r w:rsidRPr="00EB423A">
        <w:rPr>
          <w:b/>
          <w:bCs/>
          <w:lang w:val="sv-FI"/>
        </w:rPr>
        <w:t>Operativ samverkans- och referensgrupp</w:t>
      </w:r>
    </w:p>
    <w:p w14:paraId="39A745F1" w14:textId="77777777" w:rsidR="002975D2" w:rsidRPr="00EB423A" w:rsidRDefault="002975D2" w:rsidP="002975D2">
      <w:pPr>
        <w:rPr>
          <w:b/>
          <w:bCs/>
          <w:lang w:val="sv-FI"/>
        </w:rPr>
      </w:pPr>
    </w:p>
    <w:p w14:paraId="6132F641" w14:textId="77777777" w:rsidR="002975D2" w:rsidRPr="00EB423A" w:rsidRDefault="002975D2" w:rsidP="002975D2">
      <w:pPr>
        <w:jc w:val="both"/>
        <w:rPr>
          <w:lang w:val="sv-FI"/>
        </w:rPr>
      </w:pPr>
      <w:r w:rsidRPr="00EB423A">
        <w:rPr>
          <w:lang w:val="sv-FI"/>
        </w:rPr>
        <w:t xml:space="preserve">Den operativa samverkans- och referensgruppens syfte är att främja samverkan, kunskapsutbyte och egna initiativ bland aktörerna som är verksamma på fältet, på området för det politiska programmet. Gruppen möjliggör för dess medlemsaktörer att uppmärksamma åtgärdskedjan på hela ANDTS-området och gemensamt genomföra förbättringar av denna. Gruppen fungerar samtidigt som en källa för lägesbilder och information för landskapsregeringen och den parlamentariska kommittén och bidrar således till uppföljningen av det politiska programmet. Landskapsregeringen kan vid behov anlita gruppen för att sammanställa </w:t>
      </w:r>
      <w:r w:rsidRPr="00EB423A">
        <w:rPr>
          <w:lang w:val="sv-FI"/>
        </w:rPr>
        <w:lastRenderedPageBreak/>
        <w:t>kunskapsunderlag eller för att på andra sätt bidra till det politiska programmets uppföljning. Gruppen kan även nyttjas som en samlad remissinstans i samband med lagförslag, rekommendationer eller politiska program.</w:t>
      </w:r>
    </w:p>
    <w:p w14:paraId="7B1E154B" w14:textId="77777777" w:rsidR="002975D2" w:rsidRPr="00EB423A" w:rsidRDefault="002975D2" w:rsidP="002975D2">
      <w:pPr>
        <w:jc w:val="both"/>
        <w:rPr>
          <w:lang w:val="sv-FI"/>
        </w:rPr>
      </w:pPr>
      <w:r w:rsidRPr="00EB423A">
        <w:rPr>
          <w:lang w:val="sv-FI"/>
        </w:rPr>
        <w:t>Gruppen koordineras, och sammankallas i den omfattning som behövs, av den av landskapsregeringen finansierade funktionen som beskrivs i avsnitt 5.4. Vid behov ansöker nämnda funktion separat om verksamhetsstöd av landskapsregeringen för sådan gemensam allmännyttig verksamhet som det inte åligger enskilda medlemsaktörer i gruppen att bekosta.</w:t>
      </w:r>
    </w:p>
    <w:p w14:paraId="4C23DDD9" w14:textId="77777777" w:rsidR="002975D2" w:rsidRPr="00EB423A" w:rsidRDefault="002975D2" w:rsidP="002975D2">
      <w:pPr>
        <w:jc w:val="both"/>
        <w:rPr>
          <w:lang w:val="sv-FI"/>
        </w:rPr>
      </w:pPr>
    </w:p>
    <w:p w14:paraId="1702B490" w14:textId="77777777" w:rsidR="002975D2" w:rsidRPr="00EB423A" w:rsidRDefault="002975D2" w:rsidP="002975D2">
      <w:pPr>
        <w:jc w:val="both"/>
        <w:rPr>
          <w:lang w:val="sv-FI"/>
        </w:rPr>
      </w:pPr>
      <w:r w:rsidRPr="00EB423A">
        <w:rPr>
          <w:lang w:val="sv-FI"/>
        </w:rPr>
        <w:t>För att gruppen ska uppnå sitt syfte behöver information om gruppens reella arbete delas inom och mellan de organisationer som respektive medlem representerar. Avsikten är således inte att informationsutbyte och samarbete sker endast mellan gruppens personmedlemmar, utan att en personmedlem fungerar som förmedlare av information och behov av samarbeten till hela den organisation som denne representerar. Utan denna form av förankring och dialog får gruppen inte hela sin tilltänkta funktion.</w:t>
      </w:r>
    </w:p>
    <w:p w14:paraId="5DD5ACE9" w14:textId="77777777" w:rsidR="002975D2" w:rsidRPr="00EB423A" w:rsidRDefault="002975D2" w:rsidP="002975D2">
      <w:pPr>
        <w:jc w:val="both"/>
        <w:rPr>
          <w:lang w:val="sv-FI"/>
        </w:rPr>
      </w:pPr>
    </w:p>
    <w:p w14:paraId="6957541D" w14:textId="77777777" w:rsidR="002975D2" w:rsidRPr="00EB423A" w:rsidRDefault="002975D2" w:rsidP="002975D2">
      <w:pPr>
        <w:jc w:val="both"/>
        <w:rPr>
          <w:lang w:val="sv-FI"/>
        </w:rPr>
      </w:pPr>
      <w:r w:rsidRPr="00EB423A">
        <w:rPr>
          <w:lang w:val="sv-FI"/>
        </w:rPr>
        <w:t>Gruppen tillsätts formellt av landskapsregeringen; avsikten är ändå att gruppen i praktiken enligt behov ändrar sin sammansättning, exempelvis genom att dela sig i mindre samverkansgrupper eller inkludera ytterligare aktörer i samarbetet. Även om gruppen indelar sig i mindre samarbetsgrupper, kan gruppen fortsätta att vid behov sammanträda i hela sin omfattning.</w:t>
      </w:r>
    </w:p>
    <w:p w14:paraId="5642C4D6" w14:textId="77777777" w:rsidR="002975D2" w:rsidRPr="00EB423A" w:rsidRDefault="002975D2" w:rsidP="002975D2">
      <w:pPr>
        <w:rPr>
          <w:lang w:val="sv-FI"/>
        </w:rPr>
      </w:pPr>
    </w:p>
    <w:p w14:paraId="5A861996" w14:textId="77777777" w:rsidR="002975D2" w:rsidRPr="00EB423A" w:rsidRDefault="002975D2" w:rsidP="002975D2">
      <w:pPr>
        <w:pStyle w:val="Rubrik2"/>
        <w:rPr>
          <w:lang w:val="sv-FI"/>
        </w:rPr>
      </w:pPr>
      <w:bookmarkStart w:id="28" w:name="_Toc189583712"/>
      <w:bookmarkStart w:id="29" w:name="_Toc189583990"/>
      <w:bookmarkStart w:id="30" w:name="_Toc189584124"/>
      <w:r w:rsidRPr="00EB423A">
        <w:rPr>
          <w:lang w:val="sv-FI"/>
        </w:rPr>
        <w:t>5.4 Särskild funktion</w:t>
      </w:r>
      <w:bookmarkEnd w:id="28"/>
      <w:bookmarkEnd w:id="29"/>
      <w:bookmarkEnd w:id="30"/>
    </w:p>
    <w:p w14:paraId="65907325" w14:textId="77777777" w:rsidR="002975D2" w:rsidRPr="00EB423A" w:rsidRDefault="002975D2" w:rsidP="002975D2">
      <w:pPr>
        <w:rPr>
          <w:lang w:val="sv-FI"/>
        </w:rPr>
      </w:pPr>
    </w:p>
    <w:p w14:paraId="719E429B" w14:textId="77777777" w:rsidR="002975D2" w:rsidRPr="00EB423A" w:rsidRDefault="002975D2" w:rsidP="002975D2">
      <w:pPr>
        <w:jc w:val="both"/>
        <w:rPr>
          <w:lang w:val="sv-FI"/>
        </w:rPr>
      </w:pPr>
      <w:r w:rsidRPr="00EB423A">
        <w:rPr>
          <w:lang w:val="sv-FI"/>
        </w:rPr>
        <w:t>För att bidra till förverkligandet av detta program möjliggör landskapsregeringen en funktion för förebyggande ANDTS-arbete och samordning för programtiden. Funktionen genomförs med utgångspunkt i de projekt som varit verksamma i anslutning till tidigare politiska program på ANDTS-området. Landskapsregeringen har för avsikt att funktionen finansieras för hela programtiden.</w:t>
      </w:r>
    </w:p>
    <w:p w14:paraId="5F6E314A" w14:textId="77777777" w:rsidR="002975D2" w:rsidRPr="00EB423A" w:rsidRDefault="002975D2" w:rsidP="002975D2">
      <w:pPr>
        <w:jc w:val="both"/>
        <w:rPr>
          <w:lang w:val="sv-FI"/>
        </w:rPr>
      </w:pPr>
    </w:p>
    <w:p w14:paraId="2165BCD3" w14:textId="77777777" w:rsidR="002975D2" w:rsidRPr="00EB423A" w:rsidRDefault="002975D2" w:rsidP="002975D2">
      <w:pPr>
        <w:jc w:val="both"/>
        <w:rPr>
          <w:lang w:val="sv-FI"/>
        </w:rPr>
      </w:pPr>
      <w:r w:rsidRPr="00EB423A">
        <w:rPr>
          <w:lang w:val="sv-FI"/>
        </w:rPr>
        <w:t>Till den del det stöder allmännyttiga ändamål ska funktionen:</w:t>
      </w:r>
    </w:p>
    <w:p w14:paraId="5709B56E" w14:textId="77777777" w:rsidR="002975D2" w:rsidRPr="00EB423A" w:rsidRDefault="002975D2" w:rsidP="002975D2">
      <w:pPr>
        <w:pStyle w:val="Liststycke"/>
        <w:numPr>
          <w:ilvl w:val="0"/>
          <w:numId w:val="17"/>
        </w:numPr>
        <w:jc w:val="both"/>
        <w:rPr>
          <w:lang w:val="sv-FI"/>
        </w:rPr>
      </w:pPr>
      <w:r w:rsidRPr="00EB423A">
        <w:rPr>
          <w:lang w:val="sv-FI"/>
        </w:rPr>
        <w:t>Främja måluppfyllelsen av de mål som framgår av detta program. Särskild vikt ska ges insatser för att uppnå mål nummer två om prevention av bruk av ANDTS hos barn samt mål nummer sex om att minska skadeverkningar relaterade till bruk av ANDTS och då i synnerhet att motverka skadeverkningar på barn och unga.</w:t>
      </w:r>
    </w:p>
    <w:p w14:paraId="2A822171" w14:textId="77777777" w:rsidR="002975D2" w:rsidRPr="00EB423A" w:rsidRDefault="002975D2" w:rsidP="002975D2">
      <w:pPr>
        <w:pStyle w:val="Liststycke"/>
        <w:numPr>
          <w:ilvl w:val="0"/>
          <w:numId w:val="17"/>
        </w:numPr>
        <w:jc w:val="both"/>
        <w:rPr>
          <w:lang w:val="sv-FI"/>
        </w:rPr>
      </w:pPr>
      <w:r w:rsidRPr="00EB423A">
        <w:rPr>
          <w:lang w:val="sv-FI"/>
        </w:rPr>
        <w:t>Rikta sig till sektorer, yrkesgrupper och aktörer på sådana områden där förebyggande insatser enligt forskning eller utförda uppföljningar, har störst potential att vara verksamma för största möjliga antal individer.</w:t>
      </w:r>
    </w:p>
    <w:p w14:paraId="5D49B5C7" w14:textId="77777777" w:rsidR="002975D2" w:rsidRPr="00EB423A" w:rsidRDefault="002975D2" w:rsidP="002975D2">
      <w:pPr>
        <w:jc w:val="both"/>
        <w:rPr>
          <w:lang w:val="sv-FI"/>
        </w:rPr>
      </w:pPr>
    </w:p>
    <w:p w14:paraId="6FCF894D" w14:textId="77777777" w:rsidR="002975D2" w:rsidRPr="00EB423A" w:rsidRDefault="002975D2" w:rsidP="002975D2">
      <w:pPr>
        <w:jc w:val="both"/>
        <w:rPr>
          <w:lang w:val="sv-FI"/>
        </w:rPr>
      </w:pPr>
      <w:r w:rsidRPr="00EB423A">
        <w:rPr>
          <w:lang w:val="sv-FI"/>
        </w:rPr>
        <w:t>För detta behövs:</w:t>
      </w:r>
    </w:p>
    <w:p w14:paraId="07D35267" w14:textId="77777777" w:rsidR="002975D2" w:rsidRPr="00EB423A" w:rsidRDefault="002975D2" w:rsidP="002975D2">
      <w:pPr>
        <w:pStyle w:val="Liststycke"/>
        <w:numPr>
          <w:ilvl w:val="0"/>
          <w:numId w:val="17"/>
        </w:numPr>
        <w:jc w:val="both"/>
        <w:rPr>
          <w:lang w:val="sv-FI"/>
        </w:rPr>
      </w:pPr>
      <w:r w:rsidRPr="00EB423A">
        <w:rPr>
          <w:lang w:val="sv-FI"/>
        </w:rPr>
        <w:t>En bred förankring av funktionens insatser. Särskild vikt bör läggas vid att främja förankringen av insatser på kommunal nivå och hos andra berörda myndigheter och aktörer på lokal nivå. Syftet med detta är att främja gemensamma initiativ och främja delaktighet i de insatser som funktionen planerar och utför. Detta bidrar i sin tur till möjligheten att främja samordningen av insatser mellan olika aktörer.</w:t>
      </w:r>
    </w:p>
    <w:p w14:paraId="510CDD9C" w14:textId="77777777" w:rsidR="002975D2" w:rsidRPr="00EB423A" w:rsidRDefault="002975D2" w:rsidP="002975D2">
      <w:pPr>
        <w:pStyle w:val="Liststycke"/>
        <w:numPr>
          <w:ilvl w:val="0"/>
          <w:numId w:val="17"/>
        </w:numPr>
        <w:jc w:val="both"/>
        <w:rPr>
          <w:lang w:val="sv-FI"/>
        </w:rPr>
      </w:pPr>
      <w:r w:rsidRPr="00EB423A">
        <w:rPr>
          <w:lang w:val="sv-FI"/>
        </w:rPr>
        <w:t>På både kort och lång sikt följa upp verksamhetens genomslag genom lämpliga indikatorer eller utvärderingar.</w:t>
      </w:r>
    </w:p>
    <w:p w14:paraId="759E793E" w14:textId="77777777" w:rsidR="002975D2" w:rsidRPr="00EB423A" w:rsidRDefault="002975D2" w:rsidP="002975D2">
      <w:pPr>
        <w:pStyle w:val="Liststycke"/>
        <w:jc w:val="both"/>
        <w:rPr>
          <w:lang w:val="sv-FI"/>
        </w:rPr>
      </w:pPr>
    </w:p>
    <w:p w14:paraId="5B9E3BFA" w14:textId="77777777" w:rsidR="002975D2" w:rsidRPr="00EB423A" w:rsidRDefault="002975D2" w:rsidP="002975D2">
      <w:pPr>
        <w:jc w:val="both"/>
        <w:rPr>
          <w:lang w:val="sv-FI"/>
        </w:rPr>
      </w:pPr>
      <w:r w:rsidRPr="00EB423A">
        <w:rPr>
          <w:lang w:val="sv-FI"/>
        </w:rPr>
        <w:lastRenderedPageBreak/>
        <w:t>Funktionen ingår som en aktör i det åtgärdsprogram som kopplas till detta politiska program, liksom övriga projekt av särskild vikt för detta program.</w:t>
      </w:r>
    </w:p>
    <w:p w14:paraId="606FDAC8" w14:textId="77777777" w:rsidR="002975D2" w:rsidRPr="00EB423A" w:rsidRDefault="002975D2" w:rsidP="002975D2">
      <w:pPr>
        <w:jc w:val="both"/>
        <w:rPr>
          <w:lang w:val="sv-FI"/>
        </w:rPr>
      </w:pPr>
    </w:p>
    <w:p w14:paraId="3E291940" w14:textId="77777777" w:rsidR="002975D2" w:rsidRPr="00EB423A" w:rsidRDefault="002975D2" w:rsidP="002975D2">
      <w:pPr>
        <w:pStyle w:val="Rubrik2"/>
        <w:rPr>
          <w:lang w:val="sv-FI"/>
        </w:rPr>
      </w:pPr>
      <w:bookmarkStart w:id="31" w:name="_Toc189583713"/>
      <w:bookmarkStart w:id="32" w:name="_Toc189583991"/>
      <w:bookmarkStart w:id="33" w:name="_Toc189584125"/>
      <w:r w:rsidRPr="00EB423A">
        <w:rPr>
          <w:lang w:val="sv-FI"/>
        </w:rPr>
        <w:t>5.5 Uppföljning och utvärdering</w:t>
      </w:r>
      <w:bookmarkEnd w:id="31"/>
      <w:bookmarkEnd w:id="32"/>
      <w:bookmarkEnd w:id="33"/>
    </w:p>
    <w:p w14:paraId="49BA89FC" w14:textId="77777777" w:rsidR="002975D2" w:rsidRPr="00EB423A" w:rsidRDefault="002975D2" w:rsidP="002975D2">
      <w:pPr>
        <w:rPr>
          <w:lang w:val="sv-FI"/>
        </w:rPr>
      </w:pPr>
    </w:p>
    <w:p w14:paraId="144C6B4E" w14:textId="77777777" w:rsidR="002975D2" w:rsidRPr="00EB423A" w:rsidRDefault="002975D2" w:rsidP="002975D2">
      <w:pPr>
        <w:jc w:val="both"/>
        <w:rPr>
          <w:lang w:val="sv-FI"/>
        </w:rPr>
      </w:pPr>
      <w:r w:rsidRPr="00EB423A">
        <w:rPr>
          <w:lang w:val="sv-FI"/>
        </w:rPr>
        <w:t>Socialvårdsbyrån ansvarar för att sammanställa regelbundna uppföljningar av det politiska programmet, samt av åtgärdsprogrammet på basen av begärda lägesuppdateringar. Uppföljningen av det politiska programmet baserar sig primärt på de indikatorer som kopplats till varje enskilt mål i avsnitt 6.2. Om det under programtiden utvecklas eller uppstår ytterligare indikatorer kopplade till målen, kan även dessa nyttjas i nämnda uppföljning. Fattas beslut om en utvärdering av detta program, kan ifrågavarande indikatorer även nyttjas i en sådan.</w:t>
      </w:r>
    </w:p>
    <w:p w14:paraId="52BD523F" w14:textId="77777777" w:rsidR="002975D2" w:rsidRPr="00EB423A" w:rsidRDefault="002975D2" w:rsidP="002975D2">
      <w:pPr>
        <w:autoSpaceDE/>
        <w:autoSpaceDN/>
        <w:adjustRightInd/>
        <w:spacing w:after="160" w:line="259" w:lineRule="auto"/>
        <w:textAlignment w:val="auto"/>
        <w:rPr>
          <w:rFonts w:asciiTheme="majorHAnsi" w:hAnsiTheme="majorHAnsi"/>
          <w:b/>
          <w:bCs/>
          <w:sz w:val="40"/>
          <w:szCs w:val="40"/>
          <w:lang w:val="sv-FI"/>
        </w:rPr>
      </w:pPr>
      <w:r w:rsidRPr="00EB423A">
        <w:rPr>
          <w:lang w:val="sv-FI"/>
        </w:rPr>
        <w:br w:type="page"/>
      </w:r>
    </w:p>
    <w:p w14:paraId="44091C98" w14:textId="77777777" w:rsidR="002975D2" w:rsidRPr="00EB423A" w:rsidRDefault="002975D2" w:rsidP="002975D2">
      <w:pPr>
        <w:pStyle w:val="Rubrik1"/>
        <w:jc w:val="both"/>
        <w:rPr>
          <w:lang w:val="sv-FI"/>
        </w:rPr>
      </w:pPr>
      <w:bookmarkStart w:id="34" w:name="_Toc189583714"/>
      <w:bookmarkStart w:id="35" w:name="_Toc189583992"/>
      <w:bookmarkStart w:id="36" w:name="_Toc189584126"/>
      <w:r w:rsidRPr="00EB423A">
        <w:rPr>
          <w:lang w:val="sv-FI"/>
        </w:rPr>
        <w:lastRenderedPageBreak/>
        <w:t>6. Målsättningar</w:t>
      </w:r>
      <w:bookmarkEnd w:id="34"/>
      <w:bookmarkEnd w:id="35"/>
      <w:bookmarkEnd w:id="36"/>
    </w:p>
    <w:p w14:paraId="2C9AC7AA" w14:textId="77777777" w:rsidR="002975D2" w:rsidRPr="00EB423A" w:rsidRDefault="002975D2" w:rsidP="002975D2">
      <w:pPr>
        <w:pStyle w:val="Rubrik2"/>
        <w:rPr>
          <w:lang w:val="sv-FI"/>
        </w:rPr>
      </w:pPr>
      <w:bookmarkStart w:id="37" w:name="_Toc189583715"/>
      <w:bookmarkStart w:id="38" w:name="_Toc189583993"/>
      <w:bookmarkStart w:id="39" w:name="_Toc189584127"/>
      <w:r w:rsidRPr="00EB423A">
        <w:rPr>
          <w:lang w:val="sv-FI"/>
        </w:rPr>
        <w:t>6.1 Utgångspunkter</w:t>
      </w:r>
      <w:bookmarkEnd w:id="37"/>
      <w:bookmarkEnd w:id="38"/>
      <w:bookmarkEnd w:id="39"/>
    </w:p>
    <w:p w14:paraId="48EA936F" w14:textId="77777777" w:rsidR="002975D2" w:rsidRPr="00EB423A" w:rsidRDefault="002975D2" w:rsidP="002975D2">
      <w:pPr>
        <w:rPr>
          <w:bCs/>
          <w:lang w:val="sv-FI"/>
        </w:rPr>
      </w:pPr>
    </w:p>
    <w:p w14:paraId="6A26D885" w14:textId="77777777" w:rsidR="002975D2" w:rsidRPr="00EB423A" w:rsidRDefault="002975D2" w:rsidP="002975D2">
      <w:pPr>
        <w:jc w:val="both"/>
        <w:rPr>
          <w:lang w:val="sv-FI"/>
        </w:rPr>
      </w:pPr>
      <w:r w:rsidRPr="00EB423A">
        <w:rPr>
          <w:lang w:val="sv-FI"/>
        </w:rPr>
        <w:t>Rusmedel och spel om pengar förorsakar skadeverkningar på folkhälsa, ordning och säkerhet samt på samhällsekonomin i stort. Rätten till hälsa och välbefinnande tryggas i flertalet internationella deklarationer</w:t>
      </w:r>
      <w:r w:rsidRPr="00EB423A">
        <w:rPr>
          <w:rStyle w:val="Fotnotsreferens"/>
          <w:lang w:val="sv-FI"/>
        </w:rPr>
        <w:footnoteReference w:id="37"/>
      </w:r>
      <w:r w:rsidRPr="00EB423A">
        <w:rPr>
          <w:lang w:val="sv-FI"/>
        </w:rPr>
        <w:t xml:space="preserve"> och konventioner liksom i nationell lagstiftning</w:t>
      </w:r>
      <w:r w:rsidRPr="00EB423A">
        <w:rPr>
          <w:rStyle w:val="Fotnotsreferens"/>
          <w:lang w:val="sv-FI"/>
        </w:rPr>
        <w:footnoteReference w:id="38"/>
      </w:r>
      <w:r w:rsidRPr="00EB423A">
        <w:rPr>
          <w:lang w:val="sv-FI"/>
        </w:rPr>
        <w:t>. Rätten till hälsa och välbefinnande är vidare beroende av förverkligandet av andra mänskliga rättigheter. En konvention av särskild vikt för detta program som antagits under de senaste decennierna är FN:s konvention om barnets rättigheter</w:t>
      </w:r>
      <w:r w:rsidRPr="00EB423A">
        <w:rPr>
          <w:rStyle w:val="Fotnotsreferens"/>
          <w:lang w:val="sv-FI"/>
        </w:rPr>
        <w:footnoteReference w:id="39"/>
      </w:r>
      <w:r w:rsidRPr="00EB423A">
        <w:rPr>
          <w:lang w:val="sv-FI"/>
        </w:rPr>
        <w:t>. Alla former av rusmedel och spelproblem som omfattas av detta program förekommer i alla samhällsgrupper, men på samma sätt som hälsa inte fördelas jämnt mellan olika grupper i befolkningen, varierar även ANDTS-bruk och dess skadeverkningar mellan olika delar av befolkningen: exempelvis mellan olika åldersgrupper och beroende på socioekonomisk status, könsidentitet och etnisk bakgrund. Förhållandena kan dock vara komplexa: Personer med hög socioekonomisk status konsumerar exempelvis i regel inte mindre alkohol än personer med låg socioekonomisk status, men antalet som drabbas av skador, exempelvis alkoholdödlighet, är anmärkningsvärt högre i den senare gruppen</w:t>
      </w:r>
      <w:r w:rsidRPr="00EB423A">
        <w:rPr>
          <w:rStyle w:val="Fotnotsreferens"/>
          <w:lang w:val="sv-FI"/>
        </w:rPr>
        <w:footnoteReference w:id="40"/>
      </w:r>
      <w:r w:rsidRPr="00EB423A">
        <w:rPr>
          <w:lang w:val="sv-FI"/>
        </w:rPr>
        <w:t>. Narkotikabruk tenderar däremot vara mindre frekvent bland personer med högre socioekonomisk status eller hög utbildning, med ett motsvarande och tilltagande samband även för rökning av cigaretter (tobak)</w:t>
      </w:r>
      <w:r w:rsidRPr="00EB423A">
        <w:rPr>
          <w:rStyle w:val="Fotnotsreferens"/>
          <w:lang w:val="sv-FI"/>
        </w:rPr>
        <w:footnoteReference w:id="41"/>
      </w:r>
      <w:r w:rsidRPr="00EB423A">
        <w:rPr>
          <w:lang w:val="sv-FI"/>
        </w:rPr>
        <w:t>. Problematiskt spelande förefaller vara mer frekvent förekommande bland personer som är socioekonomiskt utsatta eller lider av hälsorisker – men även exempelvis manligt kön och härkomst har visat sig kunna påverka frekvensen av spelproblematik</w:t>
      </w:r>
      <w:r w:rsidRPr="00EB423A">
        <w:rPr>
          <w:rStyle w:val="Fotnotsreferens"/>
          <w:lang w:val="sv-FI"/>
        </w:rPr>
        <w:footnoteReference w:id="42"/>
      </w:r>
      <w:r w:rsidRPr="00EB423A">
        <w:rPr>
          <w:lang w:val="sv-FI"/>
        </w:rPr>
        <w:t xml:space="preserve">. Skadeverkningarna av ANDTS omfattar i hög grad också anhöriga, tredje person och tryggheten i samhället i stort. Samvariation mellan rusmedelsproblem och psykisk ohälsa är en ytterligare viktig aspekt att beakta. </w:t>
      </w:r>
      <w:r w:rsidRPr="00EB423A">
        <w:rPr>
          <w:rStyle w:val="normaltextrun"/>
          <w:rFonts w:ascii="Segoe UI" w:hAnsi="Segoe UI" w:cs="Segoe UI"/>
          <w:shd w:val="clear" w:color="auto" w:fill="FFFFFF"/>
          <w:lang w:val="sv-FI"/>
        </w:rPr>
        <w:t>Enligt uppgifter</w:t>
      </w:r>
      <w:r w:rsidRPr="00EB423A">
        <w:rPr>
          <w:rStyle w:val="Fotnotsreferens"/>
          <w:rFonts w:ascii="Segoe UI" w:hAnsi="Segoe UI" w:cs="Segoe UI"/>
          <w:shd w:val="clear" w:color="auto" w:fill="FFFFFF"/>
          <w:lang w:val="sv-FI"/>
        </w:rPr>
        <w:footnoteReference w:id="43"/>
      </w:r>
      <w:r w:rsidRPr="00EB423A">
        <w:rPr>
          <w:rStyle w:val="normaltextrun"/>
          <w:rFonts w:ascii="Segoe UI" w:hAnsi="Segoe UI" w:cs="Segoe UI"/>
          <w:shd w:val="clear" w:color="auto" w:fill="FFFFFF"/>
          <w:lang w:val="sv-FI"/>
        </w:rPr>
        <w:t xml:space="preserve"> har cirka hälften av alla personer som vårdats för beroendeframkallande substanser också psykiatrisk diagnos. </w:t>
      </w:r>
      <w:r w:rsidRPr="00EB423A">
        <w:rPr>
          <w:lang w:val="sv-FI"/>
        </w:rPr>
        <w:t>Utgångspunkten för detta program är följaktligen hela befolkningens rätt till hälsa och välbefinnande.</w:t>
      </w:r>
    </w:p>
    <w:p w14:paraId="6F4D664B" w14:textId="77777777" w:rsidR="002975D2" w:rsidRPr="00EB423A" w:rsidRDefault="002975D2" w:rsidP="002975D2">
      <w:pPr>
        <w:jc w:val="both"/>
        <w:rPr>
          <w:lang w:val="sv-FI"/>
        </w:rPr>
      </w:pPr>
    </w:p>
    <w:p w14:paraId="075A2E61" w14:textId="77777777" w:rsidR="002975D2" w:rsidRPr="00EB423A" w:rsidRDefault="002975D2" w:rsidP="002975D2">
      <w:pPr>
        <w:jc w:val="both"/>
        <w:rPr>
          <w:lang w:val="sv-FI"/>
        </w:rPr>
      </w:pPr>
      <w:r w:rsidRPr="00EB423A">
        <w:rPr>
          <w:lang w:val="sv-FI"/>
        </w:rPr>
        <w:lastRenderedPageBreak/>
        <w:t>Internationellt riktgivande på området för tobakspolitik, är Världshälsoorganisationens (WHO) ramavtal om tobakskontroll</w:t>
      </w:r>
      <w:r w:rsidRPr="00EB423A">
        <w:rPr>
          <w:rStyle w:val="Fotnotsreferens"/>
          <w:lang w:val="sv-FI"/>
        </w:rPr>
        <w:footnoteReference w:id="44"/>
      </w:r>
      <w:r w:rsidRPr="00EB423A">
        <w:rPr>
          <w:lang w:val="sv-FI"/>
        </w:rPr>
        <w:t xml:space="preserve"> liksom den lagstiftning som EU beslutat om</w:t>
      </w:r>
      <w:r w:rsidRPr="00EB423A">
        <w:rPr>
          <w:rStyle w:val="Fotnotsreferens"/>
          <w:lang w:val="sv-FI"/>
        </w:rPr>
        <w:footnoteReference w:id="45"/>
      </w:r>
      <w:r w:rsidRPr="00EB423A">
        <w:rPr>
          <w:lang w:val="sv-FI"/>
        </w:rPr>
        <w:t xml:space="preserve"> rörande tobaksprodukter och som införlivats i den nationella lagstiftningen</w:t>
      </w:r>
      <w:r w:rsidRPr="00EB423A">
        <w:rPr>
          <w:rStyle w:val="Fotnotsreferens"/>
          <w:lang w:val="sv-FI"/>
        </w:rPr>
        <w:footnoteReference w:id="46"/>
      </w:r>
      <w:r w:rsidRPr="00EB423A">
        <w:rPr>
          <w:lang w:val="sv-FI"/>
        </w:rPr>
        <w:t>. Vad gäller förebyggande av narkotika, har på EU-nivå riktgivande styrdokument beslutats om, så som EU:s narkotikastrategi för 2021 – 2025</w:t>
      </w:r>
      <w:r w:rsidRPr="00EB423A">
        <w:rPr>
          <w:rStyle w:val="Fotnotsreferens"/>
          <w:lang w:val="sv-FI"/>
        </w:rPr>
        <w:footnoteReference w:id="47"/>
      </w:r>
      <w:r w:rsidRPr="00EB423A">
        <w:rPr>
          <w:lang w:val="sv-FI"/>
        </w:rPr>
        <w:t>. Mellan åren 2006 – 2012 genomfördes även en alkoholstrategi</w:t>
      </w:r>
      <w:r w:rsidRPr="00EB423A">
        <w:rPr>
          <w:rStyle w:val="Fotnotsreferens"/>
          <w:lang w:val="sv-FI"/>
        </w:rPr>
        <w:footnoteReference w:id="48"/>
      </w:r>
      <w:r w:rsidRPr="00EB423A">
        <w:rPr>
          <w:lang w:val="sv-FI"/>
        </w:rPr>
        <w:t xml:space="preserve"> inom EU som sedermera inte förnyats. WHO:s medlemsländer antog år 2022 en global arbetsplan</w:t>
      </w:r>
      <w:r w:rsidRPr="00EB423A">
        <w:rPr>
          <w:rStyle w:val="Fotnotsreferens"/>
          <w:lang w:val="sv-FI"/>
        </w:rPr>
        <w:footnoteReference w:id="49"/>
      </w:r>
      <w:r w:rsidRPr="00EB423A">
        <w:rPr>
          <w:lang w:val="sv-FI"/>
        </w:rPr>
        <w:t xml:space="preserve"> för att minska alkoholens skadeverkningar fram till år 2030. Baserat på nämnda plan lanserade WHO ett särskilt ramverk för att förebygga alkoholskadeverkningar i Europa för åren 2022 – 2025</w:t>
      </w:r>
      <w:r w:rsidRPr="00EB423A">
        <w:rPr>
          <w:rStyle w:val="Fotnotsreferens"/>
          <w:lang w:val="sv-FI"/>
        </w:rPr>
        <w:footnoteReference w:id="50"/>
      </w:r>
      <w:r w:rsidRPr="00EB423A">
        <w:rPr>
          <w:lang w:val="sv-FI"/>
        </w:rPr>
        <w:t>.</w:t>
      </w:r>
    </w:p>
    <w:p w14:paraId="29B1FEB4" w14:textId="77777777" w:rsidR="002975D2" w:rsidRPr="00EB423A" w:rsidRDefault="002975D2" w:rsidP="002975D2">
      <w:pPr>
        <w:jc w:val="both"/>
        <w:rPr>
          <w:lang w:val="sv-FI"/>
        </w:rPr>
      </w:pPr>
    </w:p>
    <w:p w14:paraId="2C851376" w14:textId="77777777" w:rsidR="002975D2" w:rsidRPr="00EB423A" w:rsidRDefault="002975D2" w:rsidP="002975D2">
      <w:pPr>
        <w:jc w:val="both"/>
        <w:rPr>
          <w:lang w:val="sv-FI"/>
        </w:rPr>
      </w:pPr>
      <w:r w:rsidRPr="00EB423A">
        <w:rPr>
          <w:lang w:val="sv-FI"/>
        </w:rPr>
        <w:t>Ett riktgivande styrdokument på Åland för detta program är Ålands utvecklings- och hållbarhetsagenda</w:t>
      </w:r>
      <w:r w:rsidRPr="00EB423A">
        <w:rPr>
          <w:rStyle w:val="Fotnotsreferens"/>
          <w:lang w:val="sv-FI"/>
        </w:rPr>
        <w:footnoteReference w:id="51"/>
      </w:r>
      <w:r w:rsidRPr="00EB423A">
        <w:rPr>
          <w:lang w:val="sv-FI"/>
        </w:rPr>
        <w:t>. Programmet bidrar till förverkligandet av framför allt följande strategiska utvecklingsmål:</w:t>
      </w:r>
    </w:p>
    <w:p w14:paraId="08486811" w14:textId="77777777" w:rsidR="002975D2" w:rsidRPr="00EB423A" w:rsidRDefault="002975D2" w:rsidP="002975D2">
      <w:pPr>
        <w:pStyle w:val="Liststycke"/>
        <w:numPr>
          <w:ilvl w:val="0"/>
          <w:numId w:val="16"/>
        </w:numPr>
        <w:jc w:val="both"/>
        <w:rPr>
          <w:lang w:val="sv-FI"/>
        </w:rPr>
      </w:pPr>
      <w:r w:rsidRPr="00EB423A">
        <w:rPr>
          <w:lang w:val="sv-FI"/>
        </w:rPr>
        <w:t xml:space="preserve">Välmående människor vars inneboende resurser växer, samt </w:t>
      </w:r>
    </w:p>
    <w:p w14:paraId="5CCD119E" w14:textId="77777777" w:rsidR="002975D2" w:rsidRPr="00EB423A" w:rsidRDefault="002975D2" w:rsidP="002975D2">
      <w:pPr>
        <w:pStyle w:val="Liststycke"/>
        <w:numPr>
          <w:ilvl w:val="0"/>
          <w:numId w:val="16"/>
        </w:numPr>
        <w:jc w:val="both"/>
        <w:rPr>
          <w:lang w:val="sv-FI"/>
        </w:rPr>
      </w:pPr>
      <w:r w:rsidRPr="00EB423A">
        <w:rPr>
          <w:lang w:val="sv-FI"/>
        </w:rPr>
        <w:t xml:space="preserve">Alla känner tillit och har verkliga möjligheter att vara delaktiga i samhället. </w:t>
      </w:r>
    </w:p>
    <w:p w14:paraId="4229B224" w14:textId="77777777" w:rsidR="002975D2" w:rsidRPr="00EB423A" w:rsidRDefault="002975D2" w:rsidP="002975D2">
      <w:pPr>
        <w:jc w:val="both"/>
        <w:rPr>
          <w:lang w:val="sv-FI"/>
        </w:rPr>
      </w:pPr>
      <w:r w:rsidRPr="00EB423A">
        <w:rPr>
          <w:lang w:val="sv-FI"/>
        </w:rPr>
        <w:t xml:space="preserve">Vidare omfattar det ANDTS-politiska programmet den fjärde hållbarhetsprincipen: </w:t>
      </w:r>
      <w:r w:rsidRPr="00EB423A">
        <w:rPr>
          <w:i/>
          <w:lang w:val="sv-FI"/>
        </w:rPr>
        <w:t>”i det hållbara samhället bidrar vi inte till att människor utsätts för strukturella hinder för hälsa, inflytande, kompetensutveckling, opartiskhet och meningsskapande</w:t>
      </w:r>
      <w:r w:rsidRPr="00EB423A">
        <w:rPr>
          <w:lang w:val="sv-FI"/>
        </w:rPr>
        <w:t>”. Hållbarhetsagendan bidrar i sin tur till måluppfyllelse av FN:s Agenda 2030</w:t>
      </w:r>
      <w:r w:rsidRPr="00EB423A">
        <w:rPr>
          <w:rStyle w:val="Fotnotsreferens"/>
          <w:lang w:val="sv-FI"/>
        </w:rPr>
        <w:footnoteReference w:id="52"/>
      </w:r>
      <w:r w:rsidRPr="00EB423A">
        <w:rPr>
          <w:lang w:val="sv-FI"/>
        </w:rPr>
        <w:t>, med sina sjutton globala hållbarhetsmål för tidsperioden 2016–2030.</w:t>
      </w:r>
    </w:p>
    <w:p w14:paraId="54A3DD74" w14:textId="77777777" w:rsidR="002975D2" w:rsidRPr="00EB423A" w:rsidRDefault="002975D2" w:rsidP="002975D2">
      <w:pPr>
        <w:jc w:val="both"/>
        <w:rPr>
          <w:lang w:val="sv-FI"/>
        </w:rPr>
      </w:pPr>
    </w:p>
    <w:p w14:paraId="2D7384D5" w14:textId="77777777" w:rsidR="002975D2" w:rsidRPr="00EB423A" w:rsidRDefault="002975D2" w:rsidP="002975D2">
      <w:pPr>
        <w:jc w:val="both"/>
        <w:rPr>
          <w:lang w:val="sv-FI"/>
        </w:rPr>
      </w:pPr>
      <w:r w:rsidRPr="00EB423A">
        <w:rPr>
          <w:lang w:val="sv-FI"/>
        </w:rPr>
        <w:t xml:space="preserve">Sedan föregående ANDTS-politiska program antogs år 2022, har ett antal viktiga politiska beslut fattats, både på Åland och i riket, med bäring på området. Landskapsregeringen antog i augusti 2023 en Folkhälsostrategi för perioden 2023 – 2030. Strategin har ett brett hälsofrämjande perspektiv och lyfter vissa ANDTS-frågor som bedömts i behov av särskild fokus i målet att främja hälsosamma levnadsvanor. Strategin konstateras på basen av tillgängliga data att: </w:t>
      </w:r>
      <w:r w:rsidRPr="00EB423A">
        <w:rPr>
          <w:i/>
          <w:iCs/>
          <w:lang w:val="sv-FI"/>
        </w:rPr>
        <w:t>"Den nedåtgående rökningstrenden har avstannat eller till och med vänt uppåt i vissa grupper. Lungcancer är den cancerform som dödar flest människor på Åland och lungcancerdödligheten ökar bland kvinnor."</w:t>
      </w:r>
      <w:r w:rsidRPr="00EB423A">
        <w:rPr>
          <w:lang w:val="sv-FI"/>
        </w:rPr>
        <w:t xml:space="preserve">. Följaktligen efterfrågas fler rökningsförebyggande insatser för i synnerhet kvinnor, yngre vuxna och personer med lägre utbildningsnivå – liksom en rad åtgärder som är på väg att initieras genom ändringar i tobakslagstiftningen (se nedan). Vad gäller alkohol konstateras att </w:t>
      </w:r>
      <w:r w:rsidRPr="00EB423A">
        <w:rPr>
          <w:i/>
          <w:iCs/>
          <w:lang w:val="sv-FI"/>
        </w:rPr>
        <w:t xml:space="preserve">"inte någon tydlig minskning av alkoholkonsumtionen eller de negativa konsekvenserna av alkohol konstateras på Åland under det senaste decenniet.". </w:t>
      </w:r>
      <w:r w:rsidRPr="00EB423A">
        <w:rPr>
          <w:lang w:val="sv-FI"/>
        </w:rPr>
        <w:t>Strategin hänvisar bland annat till undersökningen Hälsosamma Finland (THL, 2022) enligt vilken andelen som drack för mycket alkohol enligt THL:s definition var något lägre (25 procent jämfört med 29 procent) på Åland jämfört med hela Finland bland 20 - 64 åringar, men något högre på Åland (34 procent jämfört med 32 procent) bland personer 65 år och äldre. Motsvarande resultat om en förhållandevis stor andel personer med riskbruk i den äldsta ålderskategorin framgick i en jämförelse mellan Åland, Österbotten och Västerbotten</w:t>
      </w:r>
      <w:r w:rsidRPr="00EB423A">
        <w:rPr>
          <w:rStyle w:val="Fotnotsreferens"/>
          <w:lang w:val="sv-FI"/>
        </w:rPr>
        <w:footnoteReference w:id="53"/>
      </w:r>
      <w:r w:rsidRPr="00EB423A">
        <w:rPr>
          <w:lang w:val="sv-FI"/>
        </w:rPr>
        <w:t xml:space="preserve">. Strategin konstaterar att den ytterligare åtgärd, med beaktande av landskapsregeringens </w:t>
      </w:r>
      <w:r w:rsidRPr="00EB423A">
        <w:rPr>
          <w:lang w:val="sv-FI"/>
        </w:rPr>
        <w:lastRenderedPageBreak/>
        <w:t xml:space="preserve">ANDTS-åtgärdsprogram 2022 – 2024, som sannolikt skulle ha störst positiv effekt, vore att återinföra tidigare eller skarpare begränsningar för försäljning av alkohol i dagligvaruhandeln, men att detta ligger utanför Ålands behörighet. Förbättrad information till allmänheten om alkoholens skadeverkningar och gränsvärden, lyfts som en ytterligare insats som bör övervägas, vilket kunde kopplas till en informationskampanj för förbättrade kostvanor. Vad gäller narkotika och spel, påpekas i strategin att missbruk av receptbelagda läkemedel behöver belysas tydligare och eventuella åtgärder föreslås, samt att spelberoende behöver undersökas ytterligare. </w:t>
      </w:r>
    </w:p>
    <w:p w14:paraId="43BBA31D" w14:textId="77777777" w:rsidR="002975D2" w:rsidRPr="00EB423A" w:rsidRDefault="002975D2" w:rsidP="002975D2">
      <w:pPr>
        <w:jc w:val="both"/>
        <w:rPr>
          <w:lang w:val="sv-FI"/>
        </w:rPr>
      </w:pPr>
      <w:r w:rsidRPr="00EB423A">
        <w:rPr>
          <w:lang w:val="sv-FI"/>
        </w:rPr>
        <w:t>Sedan det ANDTS-politiska programmet 2022 - 2024 antogs har även ett program för landskapsregeringens äldrepolitik</w:t>
      </w:r>
      <w:r w:rsidRPr="00EB423A">
        <w:rPr>
          <w:rStyle w:val="Fotnotsreferens"/>
          <w:lang w:val="sv-FI"/>
        </w:rPr>
        <w:footnoteReference w:id="54"/>
      </w:r>
      <w:r w:rsidRPr="00EB423A">
        <w:rPr>
          <w:lang w:val="sv-FI"/>
        </w:rPr>
        <w:t xml:space="preserve"> 2023 - 2030 antagits, liksom ett nytt Funktionshinderspolitiskt program</w:t>
      </w:r>
      <w:r w:rsidRPr="00EB423A">
        <w:rPr>
          <w:rStyle w:val="Fotnotsreferens"/>
          <w:lang w:val="sv-FI"/>
        </w:rPr>
        <w:footnoteReference w:id="55"/>
      </w:r>
      <w:r w:rsidRPr="00EB423A">
        <w:rPr>
          <w:lang w:val="sv-FI"/>
        </w:rPr>
        <w:t xml:space="preserve"> för åren 2022 - 2025. Bägge program omfattar enskilda åtgärder på ANDTS-området.</w:t>
      </w:r>
    </w:p>
    <w:p w14:paraId="106D712C" w14:textId="77777777" w:rsidR="002975D2" w:rsidRPr="00EB423A" w:rsidRDefault="002975D2" w:rsidP="002975D2">
      <w:pPr>
        <w:jc w:val="both"/>
        <w:rPr>
          <w:lang w:val="sv-FI"/>
        </w:rPr>
      </w:pPr>
    </w:p>
    <w:p w14:paraId="519B4C19" w14:textId="77777777" w:rsidR="002975D2" w:rsidRPr="00EB423A" w:rsidRDefault="002975D2" w:rsidP="002975D2">
      <w:pPr>
        <w:jc w:val="both"/>
        <w:rPr>
          <w:lang w:val="sv-FI"/>
        </w:rPr>
      </w:pPr>
      <w:r w:rsidRPr="00EB423A">
        <w:rPr>
          <w:lang w:val="sv-FI"/>
        </w:rPr>
        <w:t>I enlighet med riksdagens beslut får, sedan 10 juni 2024, alkoholdrycker på högst 8 procent (tidigare 5,5 procent) alkohol säljas i den vanliga dagligvaruhandeln, såvida dryckerna tillverkats genom jäsning och inte destillering. Riksdagen behandlar därtill sedan oktober 2024 en proposition</w:t>
      </w:r>
      <w:r w:rsidRPr="00EB423A">
        <w:rPr>
          <w:rStyle w:val="Fotnotsreferens"/>
          <w:lang w:val="sv-FI"/>
        </w:rPr>
        <w:footnoteReference w:id="56"/>
      </w:r>
      <w:r w:rsidRPr="00EB423A">
        <w:rPr>
          <w:lang w:val="sv-FI"/>
        </w:rPr>
        <w:t xml:space="preserve"> om att tillåta näthandel (leverans) av alkohol direkt till kunden från detaljhandelsställen, men förslaget har i januari 2025 inte gått vidare</w:t>
      </w:r>
      <w:r w:rsidRPr="00EB423A">
        <w:rPr>
          <w:rStyle w:val="Fotnotsreferens"/>
          <w:lang w:val="sv-FI"/>
        </w:rPr>
        <w:footnoteReference w:id="57"/>
      </w:r>
      <w:r w:rsidRPr="00EB423A">
        <w:rPr>
          <w:lang w:val="sv-FI"/>
        </w:rPr>
        <w:t xml:space="preserve"> från riksdagens utskottsbehandling. Den sittande riksregeringen har vidare utsatt en utredning</w:t>
      </w:r>
      <w:r w:rsidRPr="00EB423A">
        <w:rPr>
          <w:rStyle w:val="Fotnotsreferens"/>
          <w:lang w:val="sv-FI"/>
        </w:rPr>
        <w:footnoteReference w:id="58"/>
      </w:r>
      <w:r w:rsidRPr="00EB423A">
        <w:rPr>
          <w:lang w:val="sv-FI"/>
        </w:rPr>
        <w:t xml:space="preserve"> om avreglering av försäljning av viner med en alkoholhalt på högst 15 procent. Det förefaller som att det under tiden för detta ANDTS-politiska program kan komma att ske stora avregleraringar av alkoholmonopolet, och således i praktiken en stor ökning av tillgängligheten till alkoholdrycker på Åland, vilket påverkar förverkligandet av mål 4 i detta program (se avsnitt 6.2.4).</w:t>
      </w:r>
    </w:p>
    <w:p w14:paraId="4DC32DE1" w14:textId="77777777" w:rsidR="002975D2" w:rsidRPr="00EB423A" w:rsidRDefault="002975D2" w:rsidP="002975D2">
      <w:pPr>
        <w:jc w:val="both"/>
        <w:rPr>
          <w:lang w:val="sv-FI"/>
        </w:rPr>
      </w:pPr>
    </w:p>
    <w:p w14:paraId="53C3DF90" w14:textId="77777777" w:rsidR="002975D2" w:rsidRPr="00EB423A" w:rsidRDefault="002975D2" w:rsidP="002975D2">
      <w:pPr>
        <w:jc w:val="both"/>
        <w:rPr>
          <w:lang w:val="sv-FI"/>
        </w:rPr>
      </w:pPr>
      <w:r w:rsidRPr="00EB423A">
        <w:rPr>
          <w:lang w:val="sv-FI"/>
        </w:rPr>
        <w:t>Landskapslag (1978:52) om tobak och relaterade produkter, ändrades</w:t>
      </w:r>
      <w:r w:rsidRPr="00EB423A">
        <w:rPr>
          <w:rStyle w:val="Fotnotsreferens"/>
          <w:lang w:val="sv-FI"/>
        </w:rPr>
        <w:footnoteReference w:id="59"/>
      </w:r>
      <w:r w:rsidRPr="00EB423A">
        <w:rPr>
          <w:lang w:val="sv-FI"/>
        </w:rPr>
        <w:t xml:space="preserve"> 1.2.2024 med följden att saluhållning förbjöds av upphettade tobaksprodukter</w:t>
      </w:r>
      <w:r w:rsidRPr="00EB423A">
        <w:rPr>
          <w:sz w:val="32"/>
          <w:szCs w:val="32"/>
          <w:shd w:val="clear" w:color="auto" w:fill="FFFFFF"/>
          <w:lang w:val="sv-FI"/>
        </w:rPr>
        <w:t xml:space="preserve"> </w:t>
      </w:r>
      <w:r w:rsidRPr="00EB423A">
        <w:rPr>
          <w:lang w:val="sv-FI"/>
        </w:rPr>
        <w:t>med en karakteristisk smak eller doft eller vars tillsatser tydligt förstärker tobaksproduktens beroendeframkallande/hälsofarliga egenskaper. September 2024 sände landskapsregeringen vidare ett lagförslag på remiss med förslag på att utöka de områden där rökning är förbjuden, införa krav på neutrala förpackningar, begränsa försäljningen av och innehållet i rökfria nikotinprodukter</w:t>
      </w:r>
      <w:r w:rsidRPr="00EB423A">
        <w:rPr>
          <w:rStyle w:val="Fotnotsreferens"/>
          <w:lang w:val="sv-FI"/>
        </w:rPr>
        <w:footnoteReference w:id="60"/>
      </w:r>
      <w:r w:rsidRPr="00EB423A">
        <w:rPr>
          <w:lang w:val="sv-FI"/>
        </w:rPr>
        <w:t xml:space="preserve"> (inklusive nikotinpåsar) samt att möjligheterna att avvika från åldersgränsen (18 år) som gäller för försäljningspersonal av tobaksprodukter, slopas.</w:t>
      </w:r>
    </w:p>
    <w:p w14:paraId="1C647473" w14:textId="77777777" w:rsidR="002975D2" w:rsidRPr="00EB423A" w:rsidRDefault="002975D2" w:rsidP="002975D2">
      <w:pPr>
        <w:jc w:val="both"/>
        <w:rPr>
          <w:lang w:val="sv-FI"/>
        </w:rPr>
      </w:pPr>
    </w:p>
    <w:p w14:paraId="54D43126" w14:textId="77777777" w:rsidR="002975D2" w:rsidRPr="00EB423A" w:rsidRDefault="002975D2" w:rsidP="002975D2">
      <w:pPr>
        <w:jc w:val="both"/>
        <w:rPr>
          <w:lang w:val="sv-FI"/>
        </w:rPr>
      </w:pPr>
      <w:r w:rsidRPr="00EB423A">
        <w:rPr>
          <w:lang w:val="sv-FI"/>
        </w:rPr>
        <w:t>Det saknas samhällsekonomiska beräkningar för konsekvenserna av ANDTS-bruk på Åland, men beräkningar från Norden ger en fingervisning</w:t>
      </w:r>
      <w:r w:rsidRPr="00EB423A">
        <w:rPr>
          <w:rStyle w:val="Fotnotsreferens"/>
          <w:lang w:val="sv-FI"/>
        </w:rPr>
        <w:footnoteReference w:id="61"/>
      </w:r>
      <w:r w:rsidRPr="00EB423A">
        <w:rPr>
          <w:lang w:val="sv-FI"/>
        </w:rPr>
        <w:t>. År 2017 beräknades alkoholens direkta, indirekta och immateriella kostnader för det svenska samhället till cirka 103 miljarder kronor</w:t>
      </w:r>
      <w:r w:rsidRPr="00EB423A">
        <w:rPr>
          <w:rStyle w:val="Fotnotsreferens"/>
          <w:lang w:val="sv-FI"/>
        </w:rPr>
        <w:footnoteReference w:id="62"/>
      </w:r>
      <w:r w:rsidRPr="00EB423A">
        <w:rPr>
          <w:lang w:val="sv-FI"/>
        </w:rPr>
        <w:t xml:space="preserve">. Kostnaderna stod för vård- och behandling, produktionsbortfall, brottslighet samt effekter på livskvalitet. De sammanlagda nyttorna beräknades i sin tur </w:t>
      </w:r>
      <w:r w:rsidRPr="00EB423A">
        <w:rPr>
          <w:lang w:val="sv-FI"/>
        </w:rPr>
        <w:lastRenderedPageBreak/>
        <w:t>till tio miljarder kronor. År 2008 beräknades</w:t>
      </w:r>
      <w:r w:rsidRPr="00EB423A">
        <w:rPr>
          <w:rStyle w:val="Fotnotsreferens"/>
          <w:lang w:val="sv-FI"/>
        </w:rPr>
        <w:footnoteReference w:id="63"/>
      </w:r>
      <w:r w:rsidRPr="00EB423A">
        <w:rPr>
          <w:lang w:val="sv-FI"/>
        </w:rPr>
        <w:t xml:space="preserve"> med en delvis annan uträkningsmetod de årliga kostnaderna (både direkta och indirekta) för alkohol i Sverige vara 49.3 miljarder kronor (årligen). I Norge uppskattades direkta och indirekta kostnader för alkohol till 100 miljarder norska kronor på årsnivå, i en uppskattning publicerad år 2022</w:t>
      </w:r>
      <w:r w:rsidRPr="00EB423A">
        <w:rPr>
          <w:rStyle w:val="Fotnotsreferens"/>
          <w:lang w:val="sv-FI"/>
        </w:rPr>
        <w:footnoteReference w:id="64"/>
      </w:r>
      <w:r w:rsidRPr="00EB423A">
        <w:rPr>
          <w:lang w:val="sv-FI"/>
        </w:rPr>
        <w:t>.  I Finland uppskattades de primärt direkta kostnaderna (exklusive bland annat kostnader för produktionsbortfall och immateriella kostnader) av alkohol till 1,2 – 1,4 miljarder euro år 2010 och indirekta kostnader till cirka 1 miljard år 2012</w:t>
      </w:r>
      <w:r w:rsidRPr="00EB423A">
        <w:rPr>
          <w:rStyle w:val="Fotnotsreferens"/>
          <w:lang w:val="sv-FI"/>
        </w:rPr>
        <w:footnoteReference w:id="65"/>
      </w:r>
      <w:r w:rsidRPr="00EB423A">
        <w:rPr>
          <w:lang w:val="sv-FI"/>
        </w:rPr>
        <w:t>. Beräkningsgrunden förefaller inte vara lika omfattande som den i de mer aktuella nämnda svenska och norska. Den finska undersökningen baserad på år 2010 uppskattade exempelvis de offentliga sjukvårdskostnaderna till endast 136 miljoner euro per år. En mer aktuell uppskattning</w:t>
      </w:r>
      <w:r w:rsidRPr="00EB423A">
        <w:rPr>
          <w:rStyle w:val="Fotnotsreferens"/>
          <w:lang w:val="sv-FI"/>
        </w:rPr>
        <w:footnoteReference w:id="66"/>
      </w:r>
      <w:r w:rsidRPr="00EB423A">
        <w:rPr>
          <w:lang w:val="sv-FI"/>
        </w:rPr>
        <w:t>, publicerad år 2024 och baserad på uppgifter från Finland för år 2021, uppskattade kostnaderna för alkohol för den offentliga sjukvården, till mellan 648 och 1141 miljoner euro per år (beroende på beräkningsmetod). Narkotikans kostnader för samhället uppskattades i en svensk utredning från år 2008 till cirka 24 miljarder kronor årligen</w:t>
      </w:r>
      <w:r w:rsidRPr="00EB423A">
        <w:rPr>
          <w:rStyle w:val="Fotnotsreferens"/>
          <w:lang w:val="sv-FI"/>
        </w:rPr>
        <w:footnoteReference w:id="67"/>
      </w:r>
      <w:r w:rsidRPr="00EB423A">
        <w:rPr>
          <w:lang w:val="sv-FI"/>
        </w:rPr>
        <w:t>, där sjukvård, socialtjänst, rättsväsende och produktionsbortfall stod för de största andelarna av kostnaderna. I Finland beräknades samhällskostnaderna för narkotika till 380 miljoner euro år 2010</w:t>
      </w:r>
      <w:r w:rsidRPr="00EB423A">
        <w:rPr>
          <w:rStyle w:val="Fotnotsreferens"/>
          <w:lang w:val="sv-FI"/>
        </w:rPr>
        <w:footnoteReference w:id="68"/>
      </w:r>
      <w:r w:rsidRPr="00EB423A">
        <w:rPr>
          <w:lang w:val="sv-FI"/>
        </w:rPr>
        <w:t>. Tobaksrökning beräknades kosta det svenska samhället 31,5 miljarder kronor år 2015</w:t>
      </w:r>
      <w:r w:rsidRPr="00EB423A">
        <w:rPr>
          <w:rStyle w:val="Fotnotsreferens"/>
          <w:lang w:val="sv-FI"/>
        </w:rPr>
        <w:footnoteReference w:id="69"/>
      </w:r>
      <w:r w:rsidRPr="00EB423A">
        <w:rPr>
          <w:lang w:val="sv-FI"/>
        </w:rPr>
        <w:t>och spel om pengar bedömdes medföra en kostnad om 14 miljarder kronor år 2018</w:t>
      </w:r>
      <w:r w:rsidRPr="00EB423A">
        <w:rPr>
          <w:rStyle w:val="Fotnotsreferens"/>
          <w:lang w:val="sv-FI"/>
        </w:rPr>
        <w:footnoteReference w:id="70"/>
      </w:r>
      <w:r w:rsidRPr="00EB423A">
        <w:rPr>
          <w:lang w:val="sv-FI"/>
        </w:rPr>
        <w:t xml:space="preserve">. </w:t>
      </w:r>
    </w:p>
    <w:p w14:paraId="6B6E62AF" w14:textId="77777777" w:rsidR="002975D2" w:rsidRPr="00EB423A" w:rsidRDefault="002975D2" w:rsidP="002975D2">
      <w:pPr>
        <w:jc w:val="both"/>
        <w:rPr>
          <w:lang w:val="sv-FI"/>
        </w:rPr>
      </w:pPr>
    </w:p>
    <w:p w14:paraId="04CCB24A" w14:textId="77777777" w:rsidR="002975D2" w:rsidRPr="00EB423A" w:rsidRDefault="002975D2" w:rsidP="002975D2">
      <w:pPr>
        <w:pStyle w:val="Rubrik2"/>
        <w:rPr>
          <w:lang w:val="sv-FI"/>
        </w:rPr>
      </w:pPr>
      <w:bookmarkStart w:id="40" w:name="_Toc189583716"/>
      <w:bookmarkStart w:id="41" w:name="_Toc189583994"/>
      <w:bookmarkStart w:id="42" w:name="_Toc189584128"/>
      <w:r w:rsidRPr="00EB423A">
        <w:rPr>
          <w:lang w:val="sv-FI"/>
        </w:rPr>
        <w:t>6.2 Övergripande mål:</w:t>
      </w:r>
      <w:r w:rsidRPr="00EB423A">
        <w:rPr>
          <w:lang w:val="sv-FI"/>
        </w:rPr>
        <w:br/>
      </w:r>
      <w:r w:rsidRPr="00EB423A">
        <w:rPr>
          <w:i/>
          <w:sz w:val="20"/>
          <w:szCs w:val="20"/>
          <w:lang w:val="sv-FI"/>
        </w:rPr>
        <w:t>Förebygga och begränsa de negativa fysiska, psykiska och sociala effekterna av ANDTS-bruk som hindrar människor från att leva ett hälsosamt, tryggt och meningsfullt liv</w:t>
      </w:r>
      <w:bookmarkEnd w:id="40"/>
      <w:bookmarkEnd w:id="41"/>
      <w:bookmarkEnd w:id="42"/>
    </w:p>
    <w:p w14:paraId="3BE064C6" w14:textId="77777777" w:rsidR="002975D2" w:rsidRPr="00EB423A" w:rsidRDefault="002975D2" w:rsidP="002975D2">
      <w:pPr>
        <w:jc w:val="both"/>
        <w:rPr>
          <w:lang w:val="sv-FI"/>
        </w:rPr>
      </w:pPr>
    </w:p>
    <w:p w14:paraId="2A86D9FF" w14:textId="77777777" w:rsidR="002975D2" w:rsidRPr="00EB423A" w:rsidRDefault="002975D2" w:rsidP="002975D2">
      <w:pPr>
        <w:jc w:val="both"/>
        <w:rPr>
          <w:lang w:val="sv-FI"/>
        </w:rPr>
      </w:pPr>
      <w:r w:rsidRPr="00EB423A">
        <w:rPr>
          <w:lang w:val="sv-FI"/>
        </w:rPr>
        <w:t>För att uppnå den övergripande målsättningen är en viktig utgångspunkt att förebygga att människor överhuvudtaget utvecklar skadligt bruk eller beroende, varpå preventivt och hälsofrämjande arbete är av stor vikt. Preventiva insatser sparar på både mänskligt lidande och ekonomiska medel. För att uppfylla den övergripande målsättningen krävs insatser på flera områden och sektorsövergripande samarbete. Barn och unga är en prioriterad målgrupp i detta sammanhang. Preventiva insatser riktade mot barn och unga kan bidra till en hälsosam utveckling och ge bättre förutsättningar för barnen att växa upp och bli delaktiga och välmående vuxna</w:t>
      </w:r>
      <w:r w:rsidRPr="00EB423A">
        <w:rPr>
          <w:rStyle w:val="Fotnotsreferens"/>
          <w:lang w:val="sv-FI"/>
        </w:rPr>
        <w:footnoteReference w:id="71"/>
      </w:r>
      <w:bookmarkStart w:id="43" w:name="_Hlk84326472"/>
      <w:r w:rsidRPr="00EB423A">
        <w:rPr>
          <w:lang w:val="sv-FI"/>
        </w:rPr>
        <w:t xml:space="preserve">. För barn finns en nollvision för vilken alla vuxna har ett ansvar: ingen under 18 år ska bruka </w:t>
      </w:r>
      <w:r w:rsidRPr="00EB423A">
        <w:rPr>
          <w:lang w:val="sv-FI"/>
        </w:rPr>
        <w:lastRenderedPageBreak/>
        <w:t>ANDT eller spel om pengar</w:t>
      </w:r>
      <w:bookmarkEnd w:id="43"/>
      <w:r w:rsidRPr="00EB423A">
        <w:rPr>
          <w:lang w:val="sv-FI"/>
        </w:rPr>
        <w:t>. Vuxnas förhållningssätt och attityder till rusmedel har stor betydelse för ungas beteende. Stöd för vårdnadshavare och tidiga insatser för familjer med begynnande problematik ska erbjudas för att stärka vuxna och förebygga ohälsa i hela familjen. Riktade förebyggande insatser bör även ordnas för familjer i särskilt utsatta positioner; i sådana fall är det minst lika viktigt, om inte viktigare, att stärka skyddsfaktorer</w:t>
      </w:r>
      <w:r w:rsidRPr="00EB423A">
        <w:rPr>
          <w:rStyle w:val="Fotnotsreferens"/>
          <w:lang w:val="sv-FI"/>
        </w:rPr>
        <w:footnoteReference w:id="72"/>
      </w:r>
      <w:r w:rsidRPr="00EB423A">
        <w:rPr>
          <w:lang w:val="sv-FI"/>
        </w:rPr>
        <w:t xml:space="preserve"> som att eliminera riskfaktorer. Att stärka skyddsfaktorer för barn som växer upp under svåra förhållanden kan bidra till att öka barnens motståndskraft, så att de också kan växa upp till hälsosamma vuxna individer. Barn till föräldrar eller andra vårdnadshavare med beroende löper större risk för att själva utveckla någon typ av beroende. Bland barn vars förälder vårdats för skadligt bruk eller beroende är det, enligt sammanställda uppgifter i Sverige, fyra till sju gånger så många som utvecklar eget skadligt bruk eller beroende jämfört med andra barn</w:t>
      </w:r>
      <w:r w:rsidRPr="00EB423A">
        <w:rPr>
          <w:rStyle w:val="Fotnotsreferens"/>
          <w:lang w:val="sv-FI"/>
        </w:rPr>
        <w:footnoteReference w:id="73"/>
      </w:r>
      <w:r w:rsidRPr="00EB423A">
        <w:rPr>
          <w:lang w:val="sv-FI"/>
        </w:rPr>
        <w:t>. Att växa upp med föräldrar med skadligt bruk eller beroende ökar också risken för tonårsföräldraskap, svårigheter i de egna familjerelationerna och arbetslöshet. Bland nämnda grupper barn är det således extra viktig att uppväxtmiljön inte medför en ytterligare belastning. Att fokusera på risk- och skyddsfaktorer och på insatser som riktar sig till hela befolkningen, bidrar inte bara till att uppnå programmets övergripande mål utan även till att uppnå mål inom andra politikområden som rör trygghet, välbefinnande och folkhälsa.</w:t>
      </w:r>
    </w:p>
    <w:p w14:paraId="1265CBDA" w14:textId="77777777" w:rsidR="002975D2" w:rsidRPr="00EB423A" w:rsidRDefault="002975D2" w:rsidP="002975D2">
      <w:pPr>
        <w:jc w:val="both"/>
        <w:rPr>
          <w:lang w:val="sv-FI"/>
        </w:rPr>
      </w:pPr>
    </w:p>
    <w:p w14:paraId="664A3738" w14:textId="77777777" w:rsidR="002975D2" w:rsidRPr="00EB423A" w:rsidRDefault="002975D2" w:rsidP="002975D2">
      <w:pPr>
        <w:jc w:val="both"/>
        <w:rPr>
          <w:lang w:val="sv-FI"/>
        </w:rPr>
      </w:pPr>
      <w:r w:rsidRPr="00EB423A">
        <w:rPr>
          <w:lang w:val="sv-FI"/>
        </w:rPr>
        <w:t>Fokus ska även läggas på vuxnas bruk av ANDTS för att begränsa skadeverkningarna i samhället. De effektivaste åtgärderna är generella åtgärder som omfattar hela befolkningen, emedan högkonsumenter</w:t>
      </w:r>
      <w:r w:rsidRPr="00EB423A">
        <w:rPr>
          <w:rStyle w:val="Fotnotsreferens"/>
          <w:lang w:val="sv-FI"/>
        </w:rPr>
        <w:footnoteReference w:id="74"/>
      </w:r>
      <w:r w:rsidRPr="00EB423A">
        <w:rPr>
          <w:lang w:val="sv-FI"/>
        </w:rPr>
        <w:t xml:space="preserve"> också påverkas av generella insatser och ANDTS-relaterade problem även finns hos dem som konsumerar under högkonsumtionsnivån</w:t>
      </w:r>
      <w:bookmarkStart w:id="44" w:name="_Ref87275523"/>
      <w:r w:rsidRPr="00EB423A">
        <w:rPr>
          <w:rStyle w:val="Fotnotsreferens"/>
          <w:lang w:val="sv-FI"/>
        </w:rPr>
        <w:footnoteReference w:id="75"/>
      </w:r>
      <w:bookmarkEnd w:id="44"/>
      <w:r w:rsidRPr="00EB423A">
        <w:rPr>
          <w:lang w:val="sv-FI"/>
        </w:rPr>
        <w:t>. Det finns ett positivt samband mellan ett lands totalkonsumtion av alkohol och uppmätta skadeverkningar. Att arbeta för att minska totalkonsumtionen av alkohol är således ett verksamt sätt att minska alkoholens negativa effekter</w:t>
      </w:r>
      <w:r w:rsidRPr="00EB423A">
        <w:rPr>
          <w:rStyle w:val="Fotnotsreferens"/>
          <w:lang w:val="sv-FI"/>
        </w:rPr>
        <w:footnoteReference w:id="76"/>
      </w:r>
      <w:r w:rsidRPr="00EB423A">
        <w:rPr>
          <w:lang w:val="sv-FI"/>
        </w:rPr>
        <w:t>. Minskad tillgänglighet till alkohol (exempelvis begränsningar i antalet försäljningsställen/-kanaler), begränsad marknadsföring, prishöjningar (genom i första hand höjd alkoholskatt) men även vissa informationsinsatser (exempelvis krav på varningsmärkning) och hälsorelaterade tjänster/åtgärder, utgör fokusområden som WHO och forskare i alkoholpolitik rekommenderar för att minska på alkoholrelaterade skadeverkningar</w:t>
      </w:r>
      <w:r w:rsidRPr="00EB423A">
        <w:rPr>
          <w:rStyle w:val="Fotnotsreferens"/>
          <w:lang w:val="sv-FI"/>
        </w:rPr>
        <w:footnoteReference w:id="77"/>
      </w:r>
      <w:r w:rsidRPr="00EB423A">
        <w:rPr>
          <w:lang w:val="sv-FI"/>
        </w:rPr>
        <w:t xml:space="preserve"> </w:t>
      </w:r>
      <w:r w:rsidRPr="00EB423A">
        <w:rPr>
          <w:rStyle w:val="Fotnotsreferens"/>
          <w:lang w:val="sv-FI"/>
        </w:rPr>
        <w:footnoteReference w:id="78"/>
      </w:r>
      <w:r w:rsidRPr="00EB423A">
        <w:rPr>
          <w:lang w:val="sv-FI"/>
        </w:rPr>
        <w:t xml:space="preserve"> </w:t>
      </w:r>
      <w:r w:rsidRPr="00EB423A">
        <w:rPr>
          <w:rStyle w:val="Fotnotsreferens"/>
          <w:lang w:val="sv-FI"/>
        </w:rPr>
        <w:footnoteReference w:id="79"/>
      </w:r>
      <w:r w:rsidRPr="00EB423A">
        <w:rPr>
          <w:lang w:val="sv-FI"/>
        </w:rPr>
        <w:t>. Att begränsa tillgängligheten till alkohol är särskilt viktigt i vissa sammanhang, till exempel i trafiken, under graviditet, vid yrkesverksamhet och i skolan och andra verksamheter där barn och unga deltar. Enligt protokoll</w:t>
      </w:r>
      <w:r w:rsidRPr="00EB423A">
        <w:rPr>
          <w:rStyle w:val="Fotnotsreferens"/>
          <w:lang w:val="sv-FI"/>
        </w:rPr>
        <w:footnoteReference w:id="80"/>
      </w:r>
      <w:r w:rsidRPr="00EB423A">
        <w:rPr>
          <w:lang w:val="sv-FI"/>
        </w:rPr>
        <w:t xml:space="preserve"> från diskussions- och informationsmöten (om bland annat hälsa </w:t>
      </w:r>
      <w:r w:rsidRPr="00EB423A">
        <w:rPr>
          <w:lang w:val="sv-FI"/>
        </w:rPr>
        <w:lastRenderedPageBreak/>
        <w:t>och välmående) i mars 2024 med 50 åländska ungdomar i åldern 13 – 17, lyfter många ungdomar att det är lätt att få tag på tobak, alkohol och narkotika på Åland, vilket även avspeglats i lägesbilderna över det ANDTS-politiska programmet 2022 – 2024 (se kapitel 4).</w:t>
      </w:r>
    </w:p>
    <w:p w14:paraId="4835550E" w14:textId="77777777" w:rsidR="002975D2" w:rsidRPr="00EB423A" w:rsidRDefault="002975D2" w:rsidP="002975D2">
      <w:pPr>
        <w:jc w:val="both"/>
        <w:rPr>
          <w:lang w:val="sv-FI"/>
        </w:rPr>
      </w:pPr>
    </w:p>
    <w:p w14:paraId="410CE1A3" w14:textId="77777777" w:rsidR="002975D2" w:rsidRPr="00EB423A" w:rsidRDefault="002975D2" w:rsidP="002975D2">
      <w:pPr>
        <w:jc w:val="both"/>
        <w:rPr>
          <w:lang w:val="sv-FI"/>
        </w:rPr>
      </w:pPr>
      <w:r w:rsidRPr="00EB423A">
        <w:rPr>
          <w:lang w:val="sv-FI"/>
        </w:rPr>
        <w:t>För personer som utvecklat ett skadligt bruk eller beroende kan brist på delaktighet i samhället – i form av social och ekonomisk exkludering</w:t>
      </w:r>
      <w:r w:rsidRPr="00EB423A">
        <w:rPr>
          <w:rStyle w:val="Fotnotsreferens"/>
          <w:lang w:val="sv-FI"/>
        </w:rPr>
        <w:footnoteReference w:id="81"/>
      </w:r>
      <w:r w:rsidRPr="00EB423A">
        <w:rPr>
          <w:lang w:val="sv-FI"/>
        </w:rPr>
        <w:t xml:space="preserve"> – göra det än svårare att bryta ett skadligt beteende. Social inkludering, sysselsättning och minskad stigmatisering av personer med beroendeproblematik är därför en viktig del i att främja hälsa, stöda tillfrisknande och förebygga återfall. Vårdrelaterade interventioner är i regel resurskrävande och kostsamma jämfört med förebyggande åtgärder på samhällsövergripande nivå</w:t>
      </w:r>
      <w:r w:rsidRPr="00EB423A">
        <w:rPr>
          <w:rStyle w:val="Fotnotsreferens"/>
          <w:lang w:val="sv-FI"/>
        </w:rPr>
        <w:footnoteReference w:id="82"/>
      </w:r>
      <w:r w:rsidRPr="00EB423A">
        <w:rPr>
          <w:lang w:val="sv-FI"/>
        </w:rPr>
        <w:t>. Personer som har ett skadligt bruk eller är beroende av ANDTS bör i vilket fall ha tillgång till stöd, vård och behandling av god kvalitet vad gäller skadereducerande insatser, vård för hälsoproblem, behandlande insatser och stöd för att förebygga återfall. Olika behandlings-, stöd- och vårdformer ska finnas tillgängliga för att uppfylla individers olika behov och möjlighet ska alltid finnas för individen att vara delaktig i sin egen vård. Ett jämställt och jämlikt bemötande inom all vård och samhällsservice ska vara en självklarhet. Unga människor som redan uppvisar tecken på riskbruk utgör en särskilt viktig grupp att uppmärksamma för att förebygga framtida allvarliga skadeverkningar.</w:t>
      </w:r>
    </w:p>
    <w:p w14:paraId="2639051B" w14:textId="77777777" w:rsidR="002975D2" w:rsidRPr="00EB423A" w:rsidRDefault="002975D2" w:rsidP="002975D2">
      <w:pPr>
        <w:jc w:val="both"/>
        <w:rPr>
          <w:lang w:val="sv-FI"/>
        </w:rPr>
      </w:pPr>
    </w:p>
    <w:p w14:paraId="74859CF2" w14:textId="77777777" w:rsidR="002975D2" w:rsidRPr="00EB423A" w:rsidRDefault="002975D2" w:rsidP="002975D2">
      <w:pPr>
        <w:jc w:val="both"/>
        <w:rPr>
          <w:lang w:val="sv-FI"/>
        </w:rPr>
      </w:pPr>
      <w:r w:rsidRPr="00EB423A">
        <w:rPr>
          <w:lang w:val="sv-FI"/>
        </w:rPr>
        <w:t>Se kapitel 3 för definitioner på vad som i praktiken omfattas av ANDTS, således även av de politiska målsättningarna. Uppfyllelse av det övergripande målet följs upp samlat genom indikatorerna kopplade till målsättningarna 1 - 6 nedan.</w:t>
      </w:r>
    </w:p>
    <w:p w14:paraId="44E2DC56" w14:textId="77777777" w:rsidR="002975D2" w:rsidRPr="00EB423A" w:rsidRDefault="002975D2" w:rsidP="002975D2">
      <w:pPr>
        <w:jc w:val="both"/>
        <w:rPr>
          <w:lang w:val="sv-FI"/>
        </w:rPr>
      </w:pPr>
    </w:p>
    <w:p w14:paraId="4E2BA2C9" w14:textId="77777777" w:rsidR="002975D2" w:rsidRPr="00EB423A" w:rsidRDefault="002975D2" w:rsidP="002975D2">
      <w:pPr>
        <w:pStyle w:val="Rubrik3"/>
        <w:rPr>
          <w:lang w:val="sv-FI"/>
        </w:rPr>
      </w:pPr>
      <w:bookmarkStart w:id="45" w:name="_Toc189583717"/>
      <w:bookmarkStart w:id="46" w:name="_Toc189583995"/>
      <w:bookmarkStart w:id="47" w:name="_Toc189584129"/>
      <w:r w:rsidRPr="00EB423A">
        <w:rPr>
          <w:lang w:val="sv-FI"/>
        </w:rPr>
        <w:t>6.2.1 Målsättning 1:</w:t>
      </w:r>
      <w:r w:rsidRPr="00EB423A">
        <w:rPr>
          <w:lang w:val="sv-FI"/>
        </w:rPr>
        <w:br/>
      </w:r>
      <w:r w:rsidRPr="00EB423A">
        <w:rPr>
          <w:i/>
          <w:sz w:val="20"/>
          <w:szCs w:val="20"/>
          <w:lang w:val="sv-FI"/>
        </w:rPr>
        <w:t>Antalet personer som utvecklar skadligt bruk eller beroende av alkohol, tobak, spel eller digitala medier, ska minska och antalet personer som börjar använda narkotika eller dopningspreparat ska minska</w:t>
      </w:r>
      <w:bookmarkEnd w:id="45"/>
      <w:bookmarkEnd w:id="46"/>
      <w:bookmarkEnd w:id="47"/>
    </w:p>
    <w:p w14:paraId="7B10E729" w14:textId="77777777" w:rsidR="002975D2" w:rsidRPr="00EB423A" w:rsidRDefault="002975D2" w:rsidP="002975D2">
      <w:pPr>
        <w:rPr>
          <w:lang w:val="sv-FI"/>
        </w:rPr>
      </w:pPr>
    </w:p>
    <w:p w14:paraId="5281108C" w14:textId="77777777" w:rsidR="002975D2" w:rsidRPr="00EB423A" w:rsidRDefault="002975D2" w:rsidP="002975D2">
      <w:pPr>
        <w:jc w:val="both"/>
        <w:rPr>
          <w:lang w:val="sv-FI"/>
        </w:rPr>
      </w:pPr>
      <w:r w:rsidRPr="00EB423A">
        <w:rPr>
          <w:lang w:val="sv-FI"/>
        </w:rPr>
        <w:t>För att upptäcka skadligt bruk i ett tidigt skede behövs kunskap, rutiner, metoder och verktyg. Genom att stärka kunskapsläget om och användningen av tillgängliga och evidensbaserade kartläggningsmetoder, så kallade screeningdokument, för bruk av ANDT och spel om pengar inom all hälso- och sjukvård och socialservice, ökar möjligheterna för att i ett tidigt skede upptäcka olika former av skadligt bruk. Följaktligen kan tidiga insatser sättas in varpå riskerna för att ett skadligt bruk utvecklas till ett beroende minskar. De största samhällsekonomiska besparingarna åstadkoms om insatser sätts in innan allvarliga hälsomässiga skador eller sociala problem börjat uppstå</w:t>
      </w:r>
      <w:r w:rsidRPr="00EB423A">
        <w:rPr>
          <w:rStyle w:val="Fotnotsreferens"/>
          <w:lang w:val="sv-FI"/>
        </w:rPr>
        <w:footnoteReference w:id="83"/>
      </w:r>
      <w:r w:rsidRPr="00EB423A">
        <w:rPr>
          <w:lang w:val="sv-FI"/>
        </w:rPr>
        <w:t>.</w:t>
      </w:r>
    </w:p>
    <w:p w14:paraId="3C64A00E" w14:textId="77777777" w:rsidR="002975D2" w:rsidRPr="00EB423A" w:rsidRDefault="002975D2" w:rsidP="002975D2">
      <w:pPr>
        <w:jc w:val="both"/>
        <w:rPr>
          <w:lang w:val="sv-FI"/>
        </w:rPr>
      </w:pPr>
    </w:p>
    <w:p w14:paraId="7B5D00B7" w14:textId="77777777" w:rsidR="002975D2" w:rsidRPr="00EB423A" w:rsidRDefault="002975D2" w:rsidP="002975D2">
      <w:pPr>
        <w:jc w:val="both"/>
        <w:rPr>
          <w:lang w:val="sv-FI"/>
        </w:rPr>
      </w:pPr>
      <w:r w:rsidRPr="00EB423A">
        <w:rPr>
          <w:lang w:val="sv-FI"/>
        </w:rPr>
        <w:t>Målsättningen omfattar vad gäller digitala medier (digitala vanor), alla personer, inklusive barn, men i nuläget saknas både vedertagna definitioner och ändamålsenliga indikatorer för att följa upp vuxnas skadliga digitala vanor, varför fokus i målsättningen i praktiken ligger på barn och ungdomar. I kapitel 3 diskuteras definitioner på skadliga digitala vanor för barn, ungdomar och föräldrar.</w:t>
      </w:r>
    </w:p>
    <w:p w14:paraId="39F15F32" w14:textId="77777777" w:rsidR="002975D2" w:rsidRPr="00EB423A" w:rsidRDefault="002975D2" w:rsidP="002975D2">
      <w:pPr>
        <w:tabs>
          <w:tab w:val="left" w:pos="7870"/>
        </w:tabs>
        <w:rPr>
          <w:lang w:val="sv-FI"/>
        </w:rPr>
      </w:pPr>
    </w:p>
    <w:p w14:paraId="7BDDDE99" w14:textId="77777777" w:rsidR="002975D2" w:rsidRPr="00EB423A" w:rsidRDefault="002975D2" w:rsidP="002975D2">
      <w:pPr>
        <w:tabs>
          <w:tab w:val="left" w:pos="7870"/>
        </w:tabs>
        <w:jc w:val="both"/>
        <w:rPr>
          <w:i/>
          <w:iCs/>
          <w:lang w:val="sv-FI"/>
        </w:rPr>
      </w:pPr>
      <w:r w:rsidRPr="00EB423A">
        <w:rPr>
          <w:b/>
          <w:bCs/>
          <w:lang w:val="sv-FI"/>
        </w:rPr>
        <w:t>Indikatorer för uppföljning:</w:t>
      </w:r>
      <w:r w:rsidRPr="00EB423A">
        <w:rPr>
          <w:lang w:val="sv-FI"/>
        </w:rPr>
        <w:t xml:space="preserve"> </w:t>
      </w:r>
      <w:r w:rsidRPr="00EB423A">
        <w:rPr>
          <w:i/>
          <w:iCs/>
          <w:lang w:val="sv-FI"/>
        </w:rPr>
        <w:t>Berusningsdrickande</w:t>
      </w:r>
      <w:r w:rsidRPr="00EB423A">
        <w:rPr>
          <w:rStyle w:val="Fotnotsreferens"/>
          <w:i/>
          <w:iCs/>
          <w:lang w:val="sv-FI"/>
        </w:rPr>
        <w:footnoteReference w:id="84"/>
      </w:r>
      <w:r w:rsidRPr="00EB423A">
        <w:rPr>
          <w:i/>
          <w:iCs/>
          <w:lang w:val="sv-FI"/>
        </w:rPr>
        <w:t xml:space="preserve"> av alkohol, daglig tobaksanvändning, narkotika- läkemedels- och dopningsbruk samt subjektiv bedömning av om digitalt spelande eller penningspel utgör ett problem (ÅSUB:s undersökningar av ålänningars ANDTS-vanor). Unga som konsumerat alkohol minst en gång i månaden (Ungdomsundersökningen, ÅSUB), dagligt tobaksbruk samt narkotikabruk (</w:t>
      </w:r>
      <w:r w:rsidRPr="00EB423A">
        <w:rPr>
          <w:i/>
          <w:lang w:val="sv-FI"/>
        </w:rPr>
        <w:t xml:space="preserve">Ungdomsundersökningen (ÅSUB) </w:t>
      </w:r>
      <w:r w:rsidRPr="00EB423A">
        <w:rPr>
          <w:i/>
          <w:iCs/>
          <w:lang w:val="sv-FI"/>
        </w:rPr>
        <w:t>och enkäten Hälsa i skolan). Antalet klienter/patienter i behandling (Beroendemottagningen/ÅHS via ÅSUB/THL). Klienter som vårdats på institutioner för missbrukarvård (THL). Missbrukarvårdens rehabiliteringsinrättningar, klienter under året (THL). Antal klienter som tar del av sprututbyte (ÅHS). Ungdomar som uppgett att de ofta försökt tillbringa mindre tid på nätet, men inte lyckats (THL). Ungdomar som uppgett att de ofta inte ätit eller sovit på grund av nätet (Enkäten hälsa i skola</w:t>
      </w:r>
      <w:r>
        <w:rPr>
          <w:i/>
          <w:iCs/>
          <w:lang w:val="sv-FI"/>
        </w:rPr>
        <w:t xml:space="preserve"> (</w:t>
      </w:r>
      <w:r w:rsidRPr="00EB423A">
        <w:rPr>
          <w:i/>
          <w:iCs/>
          <w:lang w:val="sv-FI"/>
        </w:rPr>
        <w:t>THL)</w:t>
      </w:r>
      <w:r>
        <w:rPr>
          <w:i/>
          <w:iCs/>
          <w:lang w:val="sv-FI"/>
        </w:rPr>
        <w:t>)</w:t>
      </w:r>
      <w:r w:rsidRPr="00EB423A">
        <w:rPr>
          <w:i/>
          <w:iCs/>
          <w:lang w:val="sv-FI"/>
        </w:rPr>
        <w:t xml:space="preserve">. En vanlig dag, ungefär hur mycket brukar du sammanlagt använda mobilen eller surfplatta/spela digitala spel/titta på film på din fritid? (Ungdomsundersökningen, ÅSUB). </w:t>
      </w:r>
      <w:r w:rsidRPr="00EB423A">
        <w:rPr>
          <w:i/>
          <w:lang w:val="sv-FI"/>
        </w:rPr>
        <w:t>Andelen vuxna personer som dricker för mycket alkohol (AUDIT-C) (THL, Hälsosamma Finland-undersökningen).</w:t>
      </w:r>
    </w:p>
    <w:p w14:paraId="09B180D5" w14:textId="77777777" w:rsidR="002975D2" w:rsidRPr="00EB423A" w:rsidRDefault="002975D2" w:rsidP="002975D2">
      <w:pPr>
        <w:tabs>
          <w:tab w:val="left" w:pos="7870"/>
        </w:tabs>
        <w:jc w:val="both"/>
        <w:rPr>
          <w:lang w:val="sv-FI"/>
        </w:rPr>
      </w:pPr>
    </w:p>
    <w:p w14:paraId="79A8188F" w14:textId="77777777" w:rsidR="002975D2" w:rsidRPr="00EB423A" w:rsidRDefault="002975D2" w:rsidP="002975D2">
      <w:pPr>
        <w:pStyle w:val="Rubrik3"/>
        <w:rPr>
          <w:lang w:val="sv-FI"/>
        </w:rPr>
      </w:pPr>
      <w:bookmarkStart w:id="48" w:name="_Toc189583718"/>
      <w:bookmarkStart w:id="49" w:name="_Toc189583996"/>
      <w:bookmarkStart w:id="50" w:name="_Toc189584130"/>
      <w:r w:rsidRPr="00EB423A">
        <w:rPr>
          <w:lang w:val="sv-FI"/>
        </w:rPr>
        <w:t>6.2.2 Målsättning 2:</w:t>
      </w:r>
      <w:r w:rsidRPr="00EB423A">
        <w:rPr>
          <w:lang w:val="sv-FI"/>
        </w:rPr>
        <w:br/>
      </w:r>
      <w:r w:rsidRPr="00EB423A">
        <w:rPr>
          <w:i/>
          <w:sz w:val="20"/>
          <w:szCs w:val="20"/>
          <w:lang w:val="sv-FI"/>
        </w:rPr>
        <w:t>Debutåldern för alkohol, tobak och spel om pengar ska successivt höjas. I</w:t>
      </w:r>
      <w:r w:rsidRPr="00EB423A">
        <w:rPr>
          <w:rStyle w:val="normaltextrun"/>
          <w:i/>
          <w:sz w:val="20"/>
          <w:szCs w:val="20"/>
          <w:lang w:val="sv-FI"/>
        </w:rPr>
        <w:t>ngen under 18 år ska bruka ANDT eller spel om pengar</w:t>
      </w:r>
      <w:bookmarkEnd w:id="48"/>
      <w:bookmarkEnd w:id="49"/>
      <w:bookmarkEnd w:id="50"/>
    </w:p>
    <w:p w14:paraId="40C31418" w14:textId="77777777" w:rsidR="002975D2" w:rsidRPr="00EB423A" w:rsidRDefault="002975D2" w:rsidP="002975D2">
      <w:pPr>
        <w:jc w:val="both"/>
        <w:rPr>
          <w:rStyle w:val="normaltextrun"/>
          <w:rFonts w:ascii="Segoe UI" w:hAnsi="Segoe UI" w:cs="Segoe UI"/>
          <w:shd w:val="clear" w:color="auto" w:fill="FFFFFF"/>
          <w:lang w:val="sv-FI"/>
        </w:rPr>
      </w:pPr>
    </w:p>
    <w:p w14:paraId="16E6B729" w14:textId="77777777" w:rsidR="002975D2" w:rsidRPr="00EB423A" w:rsidRDefault="002975D2" w:rsidP="002975D2">
      <w:pPr>
        <w:jc w:val="both"/>
        <w:rPr>
          <w:lang w:val="sv-FI"/>
        </w:rPr>
      </w:pPr>
      <w:r w:rsidRPr="00EB423A">
        <w:rPr>
          <w:lang w:val="sv-FI"/>
        </w:rPr>
        <w:t>Att sträva efter successivt höjd debutålder för alkohol, tobak och spel om pengar är ett praktiskt sätt att driva på för och mäta målet att ingen under 18 ska bruka ANDT och spel om pengar. I främjande och förebyggande insatser som riktar sig till barn och unga, behöver det beaktas att behov kan skilja sig åt mellan individer och grupper av barn och unga. Stärkande av friskfaktorer och stävjande av riskfaktorer är centralt. Alla barn och unga ska ges likvärdig grundläggande information om ANDTS och dess risker och skadeverkningar samt stärkas i sin förmåga att ta ställning mot bruk av rusmedel och spel om pengar. Skolan utgör en central aktör i detta. Satsningar på rusmedelsförebyggande och förebyggande av spelberoende i skolor</w:t>
      </w:r>
      <w:r w:rsidRPr="00EB423A">
        <w:rPr>
          <w:rStyle w:val="Fotnotsreferens"/>
          <w:lang w:val="sv-FI"/>
        </w:rPr>
        <w:footnoteReference w:id="85"/>
      </w:r>
      <w:r w:rsidRPr="00EB423A">
        <w:rPr>
          <w:lang w:val="sv-FI"/>
        </w:rPr>
        <w:t xml:space="preserve"> ska främjas och följas upp. Samhällets konsumtionsvanor och rådande attityder som helhet påverkar barns debutålder, varför insatser för föräldraansvar i synnerhet och vuxenansvar i allmänhet rörande barn och ANDTS även ska främjas.</w:t>
      </w:r>
    </w:p>
    <w:p w14:paraId="2C0D5C97" w14:textId="77777777" w:rsidR="002975D2" w:rsidRPr="00EB423A" w:rsidRDefault="002975D2" w:rsidP="002975D2">
      <w:pPr>
        <w:jc w:val="both"/>
        <w:rPr>
          <w:lang w:val="sv-FI"/>
        </w:rPr>
      </w:pPr>
    </w:p>
    <w:p w14:paraId="17A5C547" w14:textId="77777777" w:rsidR="002975D2" w:rsidRPr="00EB423A" w:rsidRDefault="002975D2" w:rsidP="002975D2">
      <w:pPr>
        <w:jc w:val="both"/>
        <w:rPr>
          <w:lang w:val="sv-FI"/>
        </w:rPr>
      </w:pPr>
      <w:r w:rsidRPr="00EB423A">
        <w:rPr>
          <w:lang w:val="sv-FI"/>
        </w:rPr>
        <w:t>Missbruksproblematik påvisar samvariation med psykisk ohälsa</w:t>
      </w:r>
      <w:r w:rsidRPr="00EB423A">
        <w:rPr>
          <w:rStyle w:val="Fotnotsreferens"/>
          <w:rFonts w:ascii="Segoe UI" w:hAnsi="Segoe UI" w:cs="Segoe UI"/>
          <w:shd w:val="clear" w:color="auto" w:fill="FFFFFF"/>
          <w:lang w:val="sv-FI"/>
        </w:rPr>
        <w:footnoteReference w:id="86"/>
      </w:r>
      <w:r w:rsidRPr="00EB423A">
        <w:rPr>
          <w:rStyle w:val="normaltextrun"/>
          <w:rFonts w:ascii="Segoe UI" w:hAnsi="Segoe UI" w:cs="Segoe UI"/>
          <w:shd w:val="clear" w:color="auto" w:fill="FFFFFF"/>
          <w:lang w:val="sv-FI"/>
        </w:rPr>
        <w:t xml:space="preserve">. </w:t>
      </w:r>
      <w:r w:rsidRPr="00EB423A">
        <w:rPr>
          <w:lang w:val="sv-FI"/>
        </w:rPr>
        <w:t>Psykisk ohälsa bland barn och unga kan även leda till självmedicinering med alkohol, narkotika eller läkemedel. Insatser för att förbättra barn och ungas mående och deras tillgång till stöd och vård ska därför främjas.</w:t>
      </w:r>
    </w:p>
    <w:p w14:paraId="4D8E0604" w14:textId="77777777" w:rsidR="002975D2" w:rsidRPr="00EB423A" w:rsidRDefault="002975D2" w:rsidP="002975D2">
      <w:pPr>
        <w:jc w:val="both"/>
        <w:rPr>
          <w:rStyle w:val="normaltextrun"/>
          <w:rFonts w:ascii="Segoe UI" w:hAnsi="Segoe UI" w:cs="Segoe UI"/>
          <w:shd w:val="clear" w:color="auto" w:fill="FFFFFF"/>
          <w:lang w:val="sv-FI"/>
        </w:rPr>
      </w:pPr>
    </w:p>
    <w:p w14:paraId="5C899D65" w14:textId="77777777" w:rsidR="002975D2" w:rsidRPr="00EB423A" w:rsidRDefault="002975D2" w:rsidP="002975D2">
      <w:pPr>
        <w:rPr>
          <w:rFonts w:eastAsia="Times New Roman"/>
          <w:iCs/>
          <w:sz w:val="26"/>
          <w:szCs w:val="26"/>
          <w:lang w:val="sv-FI"/>
        </w:rPr>
      </w:pPr>
      <w:r w:rsidRPr="00EB423A">
        <w:rPr>
          <w:b/>
          <w:bCs/>
          <w:lang w:val="sv-FI"/>
        </w:rPr>
        <w:t>Indikatorer för uppföljning:</w:t>
      </w:r>
      <w:r w:rsidRPr="00EB423A">
        <w:rPr>
          <w:lang w:val="sv-FI"/>
        </w:rPr>
        <w:t xml:space="preserve"> </w:t>
      </w:r>
      <w:r w:rsidRPr="00EB423A">
        <w:rPr>
          <w:i/>
          <w:lang w:val="sv-FI"/>
        </w:rPr>
        <w:t>Debut med alkohol och tobak, inklusive tobaksrelaterade produkter så som rökfria nikotinprodukter (Ungdomsundersökningen (ÅSUB) och enkäten Hälsa i skolan (THL)) genom uppföljning av olika skolstadier. Nykterhet, tobaksfrihet och andelen som testat narkotika (Ungdomsundersökningen (ÅSUB) och enkäten Hälsa i skolan (THL), Spelar penningspel varje vecka (enkäten Hälsa i skolan, THL). Föräldrars restriktivitet till barns användande av alkohol och tobak (Ungdomsundersökningen (ÅSUB)).</w:t>
      </w:r>
    </w:p>
    <w:p w14:paraId="266812A5" w14:textId="77777777" w:rsidR="002975D2" w:rsidRPr="00EB423A" w:rsidRDefault="002975D2" w:rsidP="002975D2">
      <w:pPr>
        <w:jc w:val="both"/>
        <w:rPr>
          <w:lang w:val="sv-FI"/>
        </w:rPr>
      </w:pPr>
    </w:p>
    <w:p w14:paraId="01A00D73" w14:textId="77777777" w:rsidR="002975D2" w:rsidRPr="00EB423A" w:rsidRDefault="002975D2" w:rsidP="002975D2">
      <w:pPr>
        <w:pStyle w:val="Rubrik3"/>
        <w:rPr>
          <w:i/>
          <w:lang w:val="sv-FI"/>
        </w:rPr>
      </w:pPr>
      <w:bookmarkStart w:id="51" w:name="_Toc189583719"/>
      <w:bookmarkStart w:id="52" w:name="_Toc189583997"/>
      <w:bookmarkStart w:id="53" w:name="_Toc189584131"/>
      <w:r w:rsidRPr="00EB423A">
        <w:rPr>
          <w:lang w:val="sv-FI"/>
        </w:rPr>
        <w:lastRenderedPageBreak/>
        <w:t>6.2.3 Målsättning 3:</w:t>
      </w:r>
      <w:r w:rsidRPr="00EB423A">
        <w:rPr>
          <w:lang w:val="sv-FI"/>
        </w:rPr>
        <w:br/>
      </w:r>
      <w:r w:rsidRPr="00EB423A">
        <w:rPr>
          <w:i/>
          <w:sz w:val="20"/>
          <w:szCs w:val="20"/>
          <w:lang w:val="sv-FI"/>
        </w:rPr>
        <w:t>Totalkonsumtionen av alkohol, tobak, narkotika, dopningspreparat och spel om pengar ska minska. Det långsiktiga målet gällande tobak är ett rökfritt Åland år 2030 och ett tobaksfritt Åland år 2040</w:t>
      </w:r>
      <w:bookmarkEnd w:id="51"/>
      <w:bookmarkEnd w:id="52"/>
      <w:bookmarkEnd w:id="53"/>
    </w:p>
    <w:p w14:paraId="7430AF85" w14:textId="77777777" w:rsidR="002975D2" w:rsidRPr="00EB423A" w:rsidRDefault="002975D2" w:rsidP="002975D2">
      <w:pPr>
        <w:rPr>
          <w:lang w:val="sv-FI"/>
        </w:rPr>
      </w:pPr>
    </w:p>
    <w:p w14:paraId="0ACA6ABF" w14:textId="77777777" w:rsidR="002975D2" w:rsidRPr="00EB423A" w:rsidRDefault="002975D2" w:rsidP="002975D2">
      <w:pPr>
        <w:jc w:val="both"/>
        <w:rPr>
          <w:lang w:val="sv-FI"/>
        </w:rPr>
      </w:pPr>
      <w:r w:rsidRPr="00EB423A">
        <w:rPr>
          <w:lang w:val="sv-FI"/>
        </w:rPr>
        <w:t>Med rökfritt avses att mindre än fem procent</w:t>
      </w:r>
      <w:r w:rsidRPr="00EB423A">
        <w:rPr>
          <w:rStyle w:val="Fotnotsreferens"/>
          <w:lang w:val="sv-FI"/>
        </w:rPr>
        <w:footnoteReference w:id="87"/>
      </w:r>
      <w:r w:rsidRPr="00EB423A">
        <w:rPr>
          <w:lang w:val="sv-FI"/>
        </w:rPr>
        <w:t xml:space="preserve"> </w:t>
      </w:r>
      <w:r w:rsidRPr="00EB423A">
        <w:rPr>
          <w:rStyle w:val="Fotnotsreferens"/>
          <w:lang w:val="sv-FI"/>
        </w:rPr>
        <w:footnoteReference w:id="88"/>
      </w:r>
      <w:r w:rsidRPr="00EB423A">
        <w:rPr>
          <w:lang w:val="sv-FI"/>
        </w:rPr>
        <w:t xml:space="preserve"> av den vuxna befolkningen dagligen/regelbundet använder produkter innehållande tobak eller nikotin som konsumeras genom förbränning eller upphettning/förångning (rökning). Här ingår även elektroniska cigaretter (innehållande nikotin). Med tobaksfritt avses att mindre än fem procent</w:t>
      </w:r>
      <w:r w:rsidRPr="00EB423A">
        <w:rPr>
          <w:rStyle w:val="Fotnotsreferens"/>
          <w:lang w:val="sv-FI"/>
        </w:rPr>
        <w:footnoteReference w:id="89"/>
      </w:r>
      <w:r w:rsidRPr="00EB423A">
        <w:rPr>
          <w:lang w:val="sv-FI"/>
        </w:rPr>
        <w:t xml:space="preserve"> </w:t>
      </w:r>
      <w:r w:rsidRPr="00EB423A">
        <w:rPr>
          <w:rStyle w:val="Fotnotsreferens"/>
          <w:lang w:val="sv-FI"/>
        </w:rPr>
        <w:footnoteReference w:id="90"/>
      </w:r>
      <w:r w:rsidRPr="00EB423A">
        <w:rPr>
          <w:lang w:val="sv-FI"/>
        </w:rPr>
        <w:t xml:space="preserve"> av den vuxna befolkningen använder tobaks-, tobaksrelaterade- eller nikotinprodukter dagligen/regelbundet, exklusive nikotinprodukter som är registrerade läkemedel. I definitionen på tobaksfritt ingår således även elektroniska cigaretter (innehållande nikotin) och rökfria nikotinprodukter så som nikotinpåsar.</w:t>
      </w:r>
    </w:p>
    <w:p w14:paraId="126DCFEC" w14:textId="77777777" w:rsidR="002975D2" w:rsidRPr="00EB423A" w:rsidRDefault="002975D2" w:rsidP="002975D2">
      <w:pPr>
        <w:jc w:val="both"/>
        <w:rPr>
          <w:lang w:val="sv-FI"/>
        </w:rPr>
      </w:pPr>
    </w:p>
    <w:p w14:paraId="19CE3C7F" w14:textId="77777777" w:rsidR="002975D2" w:rsidRPr="00EB423A" w:rsidRDefault="002975D2" w:rsidP="002975D2">
      <w:pPr>
        <w:jc w:val="both"/>
        <w:rPr>
          <w:lang w:val="sv-FI"/>
        </w:rPr>
      </w:pPr>
      <w:r w:rsidRPr="00EB423A">
        <w:rPr>
          <w:lang w:val="sv-FI"/>
        </w:rPr>
        <w:t>Beaktat de nya tobaks- och nikotinprodukter som spridit sig i samhället, föreligger att behov av nya åtgärder för att uppnå de fastställda långsiktiga målen</w:t>
      </w:r>
      <w:r w:rsidRPr="00EB423A">
        <w:rPr>
          <w:rStyle w:val="Fotnotsreferens"/>
          <w:lang w:val="sv-FI"/>
        </w:rPr>
        <w:footnoteReference w:id="91"/>
      </w:r>
      <w:r w:rsidRPr="00EB423A">
        <w:rPr>
          <w:lang w:val="sv-FI"/>
        </w:rPr>
        <w:t>. Vad gäller produkter som innehåller tobak som konsumeras genom förbränning (exempelvis cigaretter) är det eftersträvansvärt att ingen regelbundet konsumerar sådana produkter år 2040, beaktat deras allvarliga hälsorisker. Dessa risker gäller sannolikt i stor utsträckning även produkter som innehåller tobak och som konsumeras genom upphettning/förångning.</w:t>
      </w:r>
    </w:p>
    <w:p w14:paraId="17F38A9D" w14:textId="77777777" w:rsidR="002975D2" w:rsidRPr="00EB423A" w:rsidRDefault="002975D2" w:rsidP="002975D2">
      <w:pPr>
        <w:jc w:val="both"/>
        <w:rPr>
          <w:lang w:val="sv-FI"/>
        </w:rPr>
      </w:pPr>
    </w:p>
    <w:p w14:paraId="75195E88" w14:textId="77777777" w:rsidR="002975D2" w:rsidRPr="00EB423A" w:rsidRDefault="002975D2" w:rsidP="002975D2">
      <w:pPr>
        <w:jc w:val="both"/>
        <w:rPr>
          <w:i/>
          <w:lang w:val="sv-FI"/>
        </w:rPr>
      </w:pPr>
      <w:r w:rsidRPr="00EB423A">
        <w:rPr>
          <w:b/>
          <w:bCs/>
          <w:lang w:val="sv-FI"/>
        </w:rPr>
        <w:t>Indikatorer för uppföljning:</w:t>
      </w:r>
      <w:r w:rsidRPr="00EB423A">
        <w:rPr>
          <w:i/>
          <w:lang w:val="sv-FI"/>
        </w:rPr>
        <w:t xml:space="preserve"> Försäljningsstatistik för alkohol på serveringsställen och i detaljhandel</w:t>
      </w:r>
      <w:r w:rsidRPr="00EB423A">
        <w:rPr>
          <w:rStyle w:val="Fotnotsreferens"/>
          <w:i/>
          <w:lang w:val="sv-FI"/>
        </w:rPr>
        <w:footnoteReference w:id="92"/>
      </w:r>
      <w:r w:rsidRPr="00EB423A">
        <w:rPr>
          <w:i/>
          <w:lang w:val="sv-FI"/>
        </w:rPr>
        <w:t xml:space="preserve"> (ÅMHM, Valvira, Alko). Totalkonsumtion av alkohol (beräkningar i samband med ÅSUB:s undersökning om ANDTS-vanor). Mätningar av narkotikarester i avloppsvattnet (THL). Bruk av alkohol, narkotika, läkemedel, dopning, tobaksprodukter och spel (ÅSUB:s undersökning om ålänningars ANDTS-vanor, Ungdomsundersökningen (ÅSUB) och (enkäten Hälsa i skolan (THL)) </w:t>
      </w:r>
    </w:p>
    <w:p w14:paraId="694C7BC5" w14:textId="77777777" w:rsidR="002975D2" w:rsidRPr="00EB423A" w:rsidRDefault="002975D2" w:rsidP="002975D2">
      <w:pPr>
        <w:jc w:val="both"/>
        <w:rPr>
          <w:rFonts w:eastAsia="Times New Roman"/>
          <w:i/>
          <w:sz w:val="26"/>
          <w:szCs w:val="26"/>
          <w:lang w:val="sv-FI"/>
        </w:rPr>
      </w:pPr>
    </w:p>
    <w:p w14:paraId="363511DA" w14:textId="77777777" w:rsidR="002975D2" w:rsidRPr="00EB423A" w:rsidRDefault="002975D2" w:rsidP="002975D2">
      <w:pPr>
        <w:pStyle w:val="Rubrik3"/>
        <w:rPr>
          <w:lang w:val="sv-FI"/>
        </w:rPr>
      </w:pPr>
      <w:bookmarkStart w:id="54" w:name="_Toc189583720"/>
      <w:bookmarkStart w:id="55" w:name="_Toc189583998"/>
      <w:bookmarkStart w:id="56" w:name="_Toc189584132"/>
      <w:r w:rsidRPr="00EB423A">
        <w:rPr>
          <w:lang w:val="sv-FI"/>
        </w:rPr>
        <w:t>6.2.4 Målsättning 4:</w:t>
      </w:r>
      <w:r w:rsidRPr="00EB423A">
        <w:rPr>
          <w:lang w:val="sv-FI"/>
        </w:rPr>
        <w:br/>
      </w:r>
      <w:r w:rsidRPr="00EB423A">
        <w:rPr>
          <w:i/>
          <w:sz w:val="20"/>
          <w:szCs w:val="20"/>
          <w:lang w:val="sv-FI"/>
        </w:rPr>
        <w:t xml:space="preserve">Tillgängligheten till alkohol, narkotika, dopningspreparat och tobak ska minska. </w:t>
      </w:r>
      <w:r w:rsidRPr="00EB423A">
        <w:rPr>
          <w:i/>
          <w:iCs/>
          <w:sz w:val="20"/>
          <w:szCs w:val="20"/>
          <w:lang w:val="sv-FI"/>
        </w:rPr>
        <w:t>Spel om pengar</w:t>
      </w:r>
      <w:r w:rsidRPr="00EB423A">
        <w:rPr>
          <w:i/>
          <w:sz w:val="20"/>
          <w:szCs w:val="20"/>
          <w:lang w:val="sv-FI"/>
        </w:rPr>
        <w:t xml:space="preserve"> ska </w:t>
      </w:r>
      <w:r w:rsidRPr="00EB423A">
        <w:rPr>
          <w:i/>
          <w:iCs/>
          <w:sz w:val="20"/>
          <w:szCs w:val="20"/>
          <w:lang w:val="sv-FI"/>
        </w:rPr>
        <w:t>utgöra</w:t>
      </w:r>
      <w:r w:rsidRPr="00EB423A">
        <w:rPr>
          <w:i/>
          <w:sz w:val="20"/>
          <w:szCs w:val="20"/>
          <w:lang w:val="sv-FI"/>
        </w:rPr>
        <w:t xml:space="preserve"> en sund och säker arena där efterfrågan på spel tillgodoses under kontrollerade former</w:t>
      </w:r>
      <w:bookmarkEnd w:id="54"/>
      <w:bookmarkEnd w:id="55"/>
      <w:bookmarkEnd w:id="56"/>
    </w:p>
    <w:p w14:paraId="2CFAB781" w14:textId="77777777" w:rsidR="002975D2" w:rsidRPr="00EB423A" w:rsidRDefault="002975D2" w:rsidP="002975D2">
      <w:pPr>
        <w:rPr>
          <w:lang w:val="sv-FI"/>
        </w:rPr>
      </w:pPr>
    </w:p>
    <w:p w14:paraId="295EAB81" w14:textId="77777777" w:rsidR="002975D2" w:rsidRPr="00EB423A" w:rsidRDefault="002975D2" w:rsidP="002975D2">
      <w:pPr>
        <w:jc w:val="both"/>
        <w:rPr>
          <w:lang w:val="sv-FI"/>
        </w:rPr>
      </w:pPr>
      <w:r w:rsidRPr="00EB423A">
        <w:rPr>
          <w:lang w:val="sv-FI"/>
        </w:rPr>
        <w:t xml:space="preserve">Vad gäller legala substanser handlar minskad tillgänglighet/tillgång om exempelvis reglerade försäljnings- och öppettider, begränsad marknadsföring samt åldersgränser. Sådana insatser är universella, det vill säga skyddar hela befolkningen och därmed också de mest sårbara samhällsgrupperna. En viktig del i detta utgörs av kontrollen av efterlevnaden av lagstiftningen. Att främja näringsidkares arbete med alkohol- och </w:t>
      </w:r>
      <w:r w:rsidRPr="00EB423A">
        <w:rPr>
          <w:lang w:val="sv-FI"/>
        </w:rPr>
        <w:lastRenderedPageBreak/>
        <w:t xml:space="preserve">tobakslagstiftningens efterlevnad och tillsynen av serverings- och detaljhandelsställen och tillställningar är därför ett delmål i denna målsättning. Att främja en heltäckande tillsyn är en viktig aspekt av detta. För att begränsa barn och ungas tillgänglighet till tobak och alkohol ska efterlevnaden av noggranna ålderskontroller särskilt uppmärksammas. </w:t>
      </w:r>
    </w:p>
    <w:p w14:paraId="2FE62CF6" w14:textId="77777777" w:rsidR="002975D2" w:rsidRPr="00EB423A" w:rsidRDefault="002975D2" w:rsidP="002975D2">
      <w:pPr>
        <w:jc w:val="both"/>
        <w:rPr>
          <w:lang w:val="sv-FI"/>
        </w:rPr>
      </w:pPr>
      <w:r w:rsidRPr="00EB423A">
        <w:rPr>
          <w:lang w:val="sv-FI"/>
        </w:rPr>
        <w:t>I arbetet för att nå målet om ett rök- och tobaksfritt samhälle (målsättning tre) är tillgängligheten till tobaks- och nikotinprodukter en central aspekt.</w:t>
      </w:r>
    </w:p>
    <w:p w14:paraId="2C579C94" w14:textId="77777777" w:rsidR="002975D2" w:rsidRPr="00EB423A" w:rsidRDefault="002975D2" w:rsidP="002975D2">
      <w:pPr>
        <w:jc w:val="both"/>
        <w:rPr>
          <w:lang w:val="sv-FI"/>
        </w:rPr>
      </w:pPr>
    </w:p>
    <w:p w14:paraId="381EB0FC" w14:textId="77777777" w:rsidR="002975D2" w:rsidRPr="00EB423A" w:rsidRDefault="002975D2" w:rsidP="002975D2">
      <w:pPr>
        <w:jc w:val="both"/>
        <w:rPr>
          <w:strike/>
          <w:lang w:val="sv-FI"/>
        </w:rPr>
      </w:pPr>
      <w:r w:rsidRPr="00EB423A">
        <w:rPr>
          <w:lang w:val="sv-FI"/>
        </w:rPr>
        <w:t>Vad gäller tillgänglighet till illegala substanser, narkotika och dopningspreparat, är gränskontroller och brottsbekämpande insatser viktiga verktyg. Spel om pengar är som helhet svårt att reglera, eftersom en stor del penningspel har gjorts tillgängliga på nätet (online) av företag lokaliserade utomlands. Målet är att spel om pengar tillgängliggörs på en sund och säker arena där efterfrågan på spel tillgodoses under kontrollerade former.</w:t>
      </w:r>
    </w:p>
    <w:p w14:paraId="0C787783" w14:textId="77777777" w:rsidR="002975D2" w:rsidRPr="00EB423A" w:rsidRDefault="002975D2" w:rsidP="002975D2">
      <w:pPr>
        <w:jc w:val="both"/>
        <w:rPr>
          <w:lang w:val="sv-FI"/>
        </w:rPr>
      </w:pPr>
    </w:p>
    <w:p w14:paraId="048D8667" w14:textId="77777777" w:rsidR="002975D2" w:rsidRPr="00EB423A" w:rsidRDefault="002975D2" w:rsidP="002975D2">
      <w:pPr>
        <w:jc w:val="both"/>
        <w:rPr>
          <w:lang w:val="sv-FI"/>
        </w:rPr>
      </w:pPr>
      <w:r w:rsidRPr="00EB423A">
        <w:rPr>
          <w:b/>
          <w:bCs/>
          <w:lang w:val="sv-FI"/>
        </w:rPr>
        <w:t>Indikatorer för uppföljning:</w:t>
      </w:r>
      <w:r w:rsidRPr="00EB423A">
        <w:rPr>
          <w:lang w:val="sv-FI"/>
        </w:rPr>
        <w:t xml:space="preserve"> </w:t>
      </w:r>
      <w:r w:rsidRPr="00EB423A">
        <w:rPr>
          <w:i/>
          <w:iCs/>
          <w:lang w:val="sv-FI"/>
        </w:rPr>
        <w:t>Antalet försäljningsställen</w:t>
      </w:r>
      <w:r w:rsidRPr="00EB423A">
        <w:rPr>
          <w:rStyle w:val="Fotnotsreferens"/>
          <w:i/>
          <w:iCs/>
          <w:lang w:val="sv-FI"/>
        </w:rPr>
        <w:footnoteReference w:id="93"/>
      </w:r>
      <w:r w:rsidRPr="00EB423A">
        <w:rPr>
          <w:i/>
          <w:iCs/>
          <w:lang w:val="sv-FI"/>
        </w:rPr>
        <w:t xml:space="preserve"> för tobak, tobaksrelaterade produkter och alkohol samt förlängda serveringstider (ÅMHM, Valvira, Statens ämbetsverk). Utvecklingen av punktskatter på tobak och alkohol. Åtgärder som vidtagits i syfte att minska spelmissbruk och sociala problem (PAF:s årliga redovisning till landskapsregeringen). Minderårigas anskaffning av alkohol och tobak samt restriktivitet hos föräldrar (</w:t>
      </w:r>
      <w:r w:rsidRPr="00EB423A">
        <w:rPr>
          <w:i/>
          <w:lang w:val="sv-FI"/>
        </w:rPr>
        <w:t xml:space="preserve">Ungdomsundersökningen (ÅSUB) </w:t>
      </w:r>
      <w:r w:rsidRPr="00EB423A">
        <w:rPr>
          <w:i/>
          <w:iCs/>
          <w:lang w:val="sv-FI"/>
        </w:rPr>
        <w:t xml:space="preserve">och </w:t>
      </w:r>
      <w:r w:rsidRPr="00EB423A">
        <w:rPr>
          <w:i/>
          <w:lang w:val="sv-FI"/>
        </w:rPr>
        <w:t>(enkäten Hälsa i skolan (THL))</w:t>
      </w:r>
      <w:r w:rsidRPr="00EB423A">
        <w:rPr>
          <w:i/>
          <w:iCs/>
          <w:lang w:val="sv-FI"/>
        </w:rPr>
        <w:t>. Hur lätt det är att skaffa droger på den egna orten (</w:t>
      </w:r>
      <w:r w:rsidRPr="00EB423A">
        <w:rPr>
          <w:i/>
          <w:lang w:val="sv-FI"/>
        </w:rPr>
        <w:t>(enkäten Hälsa i skolan (THL))</w:t>
      </w:r>
      <w:r w:rsidRPr="00EB423A">
        <w:rPr>
          <w:i/>
          <w:iCs/>
          <w:lang w:val="sv-FI"/>
        </w:rPr>
        <w:t>. Om erbjudits narkotika och känner till personer som kan sälja eller ge narkotika (</w:t>
      </w:r>
      <w:r w:rsidRPr="00EB423A">
        <w:rPr>
          <w:i/>
          <w:lang w:val="sv-FI"/>
        </w:rPr>
        <w:t>Ungdomsundersökningen (ÅSUB)).</w:t>
      </w:r>
    </w:p>
    <w:p w14:paraId="4469DE88" w14:textId="77777777" w:rsidR="002975D2" w:rsidRPr="00EB423A" w:rsidRDefault="002975D2" w:rsidP="002975D2">
      <w:pPr>
        <w:rPr>
          <w:lang w:val="sv-FI"/>
        </w:rPr>
      </w:pPr>
    </w:p>
    <w:p w14:paraId="2C8ADB54" w14:textId="77777777" w:rsidR="002975D2" w:rsidRPr="00EB423A" w:rsidRDefault="002975D2" w:rsidP="002975D2">
      <w:pPr>
        <w:pStyle w:val="Rubrik3"/>
        <w:rPr>
          <w:i/>
          <w:sz w:val="20"/>
          <w:szCs w:val="20"/>
          <w:lang w:val="sv-FI"/>
        </w:rPr>
      </w:pPr>
      <w:bookmarkStart w:id="57" w:name="_Toc189583721"/>
      <w:bookmarkStart w:id="58" w:name="_Toc189583999"/>
      <w:bookmarkStart w:id="59" w:name="_Toc189584133"/>
      <w:r w:rsidRPr="00EB423A">
        <w:rPr>
          <w:lang w:val="sv-FI"/>
        </w:rPr>
        <w:t>6.2.5 Målsättning 5:</w:t>
      </w:r>
      <w:r w:rsidRPr="00EB423A">
        <w:rPr>
          <w:lang w:val="sv-FI"/>
        </w:rPr>
        <w:br/>
      </w:r>
      <w:r w:rsidRPr="00EB423A">
        <w:rPr>
          <w:i/>
          <w:sz w:val="20"/>
          <w:szCs w:val="20"/>
          <w:lang w:val="sv-FI"/>
        </w:rPr>
        <w:t>Tillgången till vård och stöd av god kvalitet för personer med skadligt bruk eller beroende samt för deras anhöriga och närstående ska säkras och utformas utifrån varje persons behov och förutsättningar</w:t>
      </w:r>
      <w:bookmarkEnd w:id="57"/>
      <w:bookmarkEnd w:id="58"/>
      <w:bookmarkEnd w:id="59"/>
    </w:p>
    <w:p w14:paraId="660CE9C6" w14:textId="77777777" w:rsidR="002975D2" w:rsidRPr="00EB423A" w:rsidRDefault="002975D2" w:rsidP="002975D2">
      <w:pPr>
        <w:jc w:val="both"/>
        <w:rPr>
          <w:lang w:val="sv-FI"/>
        </w:rPr>
      </w:pPr>
    </w:p>
    <w:p w14:paraId="18713CFB" w14:textId="77777777" w:rsidR="002975D2" w:rsidRPr="00EB423A" w:rsidRDefault="002975D2" w:rsidP="002975D2">
      <w:pPr>
        <w:jc w:val="both"/>
        <w:rPr>
          <w:lang w:val="sv-FI"/>
        </w:rPr>
      </w:pPr>
      <w:r w:rsidRPr="00EB423A">
        <w:rPr>
          <w:lang w:val="sv-FI"/>
        </w:rPr>
        <w:t>Anhöriga och närstående till personer med skadligt bruk eller beroende kan utgöras av både vuxna personer och barn. Dessa har ofta ett behov av stöd för sin egen del, men vuxna anhöriga är dessutom en viktig resurs i form av informationsinhämtning och stöd i de insatser som ordnas. Skydd av och stöd för anhöriga barn ska i synnerhet främjas. Kamratstödsgrupper utgör ett exempel på hur barn som anhöriga kan stödas. För att förebygga i ett så tidigt skede som möjligt ska nya former av lågtröskelstöd och samordningen av service mellan olika sektorer främjas. Tillräckliga insatser inom social-, hälso- och sjukvård liksom evidensbaserad service/vård i stort ska främjas. Meningsfull rehabiliterande sysselsättning/dagverksamhet, även för personer med ett pågående bruk av narkotika eller personer som riskerar att återfalla i bruk, ska främjas, som ett led i vård- och servicekedjan. I utvecklingen av sådan verksamhet kan anhörigas och tidigare brukares erfarenheter nyttjas, till exempel genom erfarenhetsexperter.</w:t>
      </w:r>
    </w:p>
    <w:p w14:paraId="4B3D19D0" w14:textId="77777777" w:rsidR="002975D2" w:rsidRPr="00EB423A" w:rsidRDefault="002975D2" w:rsidP="002975D2">
      <w:pPr>
        <w:jc w:val="both"/>
        <w:rPr>
          <w:rFonts w:ascii="Segoe UI" w:hAnsi="Segoe UI" w:cs="Segoe UI"/>
          <w:shd w:val="clear" w:color="auto" w:fill="FFFFFF"/>
          <w:lang w:val="sv-FI"/>
        </w:rPr>
      </w:pPr>
      <w:r w:rsidRPr="00EB423A">
        <w:rPr>
          <w:lang w:val="sv-FI"/>
        </w:rPr>
        <w:t>Beroende samexisterar ofta med psykisk ohälsa</w:t>
      </w:r>
      <w:r w:rsidRPr="00EB423A">
        <w:rPr>
          <w:rStyle w:val="Fotnotsreferens"/>
          <w:rFonts w:ascii="Segoe UI" w:hAnsi="Segoe UI" w:cs="Segoe UI"/>
          <w:shd w:val="clear" w:color="auto" w:fill="FFFFFF"/>
          <w:lang w:val="sv-FI"/>
        </w:rPr>
        <w:footnoteReference w:id="94"/>
      </w:r>
      <w:r w:rsidRPr="00EB423A">
        <w:rPr>
          <w:rStyle w:val="normaltextrun"/>
          <w:rFonts w:ascii="Segoe UI" w:hAnsi="Segoe UI" w:cs="Segoe UI"/>
          <w:shd w:val="clear" w:color="auto" w:fill="FFFFFF"/>
          <w:lang w:val="sv-FI"/>
        </w:rPr>
        <w:t>. Således behöver psykisk hälsa främjas och vård/service vid psykiatrisk samsjuklighet (</w:t>
      </w:r>
      <w:r w:rsidRPr="00EB423A">
        <w:rPr>
          <w:lang w:val="sv-FI"/>
        </w:rPr>
        <w:t xml:space="preserve">diagnos både för beroende och annan psykiatrisk diagnos) främjas. </w:t>
      </w:r>
    </w:p>
    <w:p w14:paraId="021415FC" w14:textId="77777777" w:rsidR="002975D2" w:rsidRPr="00EB423A" w:rsidRDefault="002975D2" w:rsidP="002975D2">
      <w:pPr>
        <w:rPr>
          <w:lang w:val="sv-FI"/>
        </w:rPr>
      </w:pPr>
    </w:p>
    <w:p w14:paraId="579C1AB8" w14:textId="77777777" w:rsidR="002975D2" w:rsidRPr="00EB423A" w:rsidRDefault="002975D2" w:rsidP="002975D2">
      <w:pPr>
        <w:jc w:val="both"/>
        <w:rPr>
          <w:lang w:val="sv-FI"/>
        </w:rPr>
      </w:pPr>
      <w:r w:rsidRPr="00EB423A">
        <w:rPr>
          <w:b/>
          <w:bCs/>
          <w:lang w:val="sv-FI"/>
        </w:rPr>
        <w:lastRenderedPageBreak/>
        <w:t>Indikatorer för uppföljning:</w:t>
      </w:r>
      <w:r w:rsidRPr="00EB423A">
        <w:rPr>
          <w:rStyle w:val="normaltextrun"/>
          <w:rFonts w:ascii="Segoe UI" w:hAnsi="Segoe UI" w:cs="Segoe UI"/>
          <w:shd w:val="clear" w:color="auto" w:fill="FFFFFF"/>
          <w:lang w:val="sv-FI"/>
        </w:rPr>
        <w:t xml:space="preserve"> </w:t>
      </w:r>
      <w:r w:rsidRPr="00EB423A">
        <w:rPr>
          <w:i/>
          <w:iCs/>
          <w:lang w:val="sv-FI"/>
        </w:rPr>
        <w:t xml:space="preserve">Upplevelser av klient-/patientnöjdhet inom olika typer av service (särskilda undersökningar/utvärderingar om klienters/patienters eller personalens subjektiva bedömningar). Riskbruks- eller beroendevårdsrelaterade kontakter (Ålands </w:t>
      </w:r>
      <w:r w:rsidRPr="00EB423A">
        <w:rPr>
          <w:rStyle w:val="normaltextrun"/>
          <w:rFonts w:ascii="Segoe UI" w:hAnsi="Segoe UI" w:cs="Segoe UI"/>
          <w:i/>
          <w:iCs/>
          <w:shd w:val="clear" w:color="auto" w:fill="FFFFFF"/>
          <w:lang w:val="sv-FI"/>
        </w:rPr>
        <w:t>ombudsmannamyndighet)</w:t>
      </w:r>
      <w:r w:rsidRPr="00EB423A">
        <w:rPr>
          <w:i/>
          <w:iCs/>
          <w:lang w:val="sv-FI"/>
        </w:rPr>
        <w:t>. Antalet klienter/patienter i behandling (KST och ÅHS via ÅSUB/THL).</w:t>
      </w:r>
    </w:p>
    <w:p w14:paraId="1AB9EB33" w14:textId="77777777" w:rsidR="002975D2" w:rsidRPr="00EB423A" w:rsidRDefault="002975D2" w:rsidP="002975D2">
      <w:pPr>
        <w:jc w:val="both"/>
        <w:rPr>
          <w:lang w:val="sv-FI"/>
        </w:rPr>
      </w:pPr>
    </w:p>
    <w:p w14:paraId="6980D2A6" w14:textId="77777777" w:rsidR="002975D2" w:rsidRPr="00EB423A" w:rsidRDefault="002975D2" w:rsidP="002975D2">
      <w:pPr>
        <w:pStyle w:val="Rubrik3"/>
        <w:rPr>
          <w:lang w:val="sv-FI"/>
        </w:rPr>
      </w:pPr>
      <w:bookmarkStart w:id="60" w:name="_Toc189583722"/>
      <w:bookmarkStart w:id="61" w:name="_Toc189584000"/>
      <w:bookmarkStart w:id="62" w:name="_Toc189584134"/>
      <w:r w:rsidRPr="00EB423A">
        <w:rPr>
          <w:lang w:val="sv-FI"/>
        </w:rPr>
        <w:t>6.2.6 Målsättning 6:</w:t>
      </w:r>
      <w:r w:rsidRPr="00EB423A">
        <w:rPr>
          <w:lang w:val="sv-FI"/>
        </w:rPr>
        <w:br/>
      </w:r>
      <w:r w:rsidRPr="00EB423A">
        <w:rPr>
          <w:i/>
          <w:sz w:val="20"/>
          <w:szCs w:val="20"/>
          <w:lang w:val="sv-FI"/>
        </w:rPr>
        <w:t>Skadeverkningar relaterade till alkohol, tobak, narkotika, dopningspreparat, spel och digitala vanor ska minska. Barn och unga ska skyddas mot skadliga effekter orsakade av andras eller eget bruk av alkohol, narkotika, dopning, tobak, spel och digitala medier</w:t>
      </w:r>
      <w:bookmarkEnd w:id="60"/>
      <w:bookmarkEnd w:id="61"/>
      <w:bookmarkEnd w:id="62"/>
    </w:p>
    <w:p w14:paraId="0E1E2351" w14:textId="77777777" w:rsidR="002975D2" w:rsidRPr="00EB423A" w:rsidRDefault="002975D2" w:rsidP="002975D2">
      <w:pPr>
        <w:jc w:val="both"/>
        <w:rPr>
          <w:i/>
          <w:lang w:val="sv-FI"/>
        </w:rPr>
      </w:pPr>
    </w:p>
    <w:p w14:paraId="353D9B51" w14:textId="77777777" w:rsidR="002975D2" w:rsidRPr="00EB423A" w:rsidRDefault="002975D2" w:rsidP="002975D2">
      <w:pPr>
        <w:jc w:val="both"/>
        <w:rPr>
          <w:lang w:val="sv-FI"/>
        </w:rPr>
      </w:pPr>
      <w:r w:rsidRPr="00EB423A">
        <w:rPr>
          <w:lang w:val="sv-FI"/>
        </w:rPr>
        <w:t>Skadeverkningarna av ANDTS är exempelvis våld eller annan brottslighet, ordnings- och trygghetsproblem, olyckor, produktionsbortfall i ekonomin samt kostnader för social- och sjukvård, polis och rättsväsende.</w:t>
      </w:r>
    </w:p>
    <w:p w14:paraId="177C3171" w14:textId="77777777" w:rsidR="002975D2" w:rsidRPr="00EB423A" w:rsidRDefault="002975D2" w:rsidP="002975D2">
      <w:pPr>
        <w:jc w:val="both"/>
        <w:rPr>
          <w:lang w:val="sv-FI"/>
        </w:rPr>
      </w:pPr>
      <w:r w:rsidRPr="00EB423A">
        <w:rPr>
          <w:lang w:val="sv-FI"/>
        </w:rPr>
        <w:t xml:space="preserve">Att skydda barn och unga från skadeverkningar av ANDTS är </w:t>
      </w:r>
      <w:r w:rsidRPr="00EB423A">
        <w:rPr>
          <w:iCs/>
          <w:lang w:val="sv-FI"/>
        </w:rPr>
        <w:t xml:space="preserve">av särskild vikt </w:t>
      </w:r>
      <w:r w:rsidRPr="00EB423A">
        <w:rPr>
          <w:lang w:val="sv-FI"/>
        </w:rPr>
        <w:t>och är ett arbete som börjar redan i fosterstadiet. Faktorer som anknyter till vårdnadshavare och skola, kön och socioekonomisk status påverkar barns framtida hälsoutveckling. Att stärka skyddsfaktorer hos mer utsatta grupper av barn och unga är viktigt för att förebygga framtida hälsoklyftor. Även i denna målsättning är arbetet med att stöda vårdnadshavare centralt. Föräldrastöd ska ta hänsyn till föräldrars olika förutsättningar och barnets rättigheter.</w:t>
      </w:r>
    </w:p>
    <w:p w14:paraId="12818CAD" w14:textId="77777777" w:rsidR="002975D2" w:rsidRPr="00EB423A" w:rsidRDefault="002975D2" w:rsidP="002975D2">
      <w:pPr>
        <w:jc w:val="both"/>
        <w:rPr>
          <w:lang w:val="sv-FI"/>
        </w:rPr>
      </w:pPr>
    </w:p>
    <w:p w14:paraId="0EFE8D69" w14:textId="77777777" w:rsidR="002975D2" w:rsidRPr="00EB423A" w:rsidRDefault="002975D2" w:rsidP="002975D2">
      <w:pPr>
        <w:jc w:val="both"/>
        <w:rPr>
          <w:lang w:val="sv-FI"/>
        </w:rPr>
      </w:pPr>
      <w:r w:rsidRPr="00EB423A">
        <w:rPr>
          <w:lang w:val="sv-FI"/>
        </w:rPr>
        <w:t>Målsättningen omfattar vad gäller digitala vanor/digitala medier, alla personer, inklusive barn, men i nuläget saknas både vedertagna definitioner och ändamålsenliga indikatorer för att följa upp vuxnas skadliga digitala vanor, varför fokus i målsättningen i praktiken ligger på barn och ungdomar. I kapitel 3 diskuteras definitioner på skadliga digitala vanor för barn, ungdomar och föräldrar.</w:t>
      </w:r>
    </w:p>
    <w:p w14:paraId="5683B056" w14:textId="77777777" w:rsidR="002975D2" w:rsidRPr="00EB423A" w:rsidRDefault="002975D2" w:rsidP="002975D2">
      <w:pPr>
        <w:jc w:val="both"/>
        <w:rPr>
          <w:lang w:val="sv-FI"/>
        </w:rPr>
      </w:pPr>
    </w:p>
    <w:p w14:paraId="1510C01E" w14:textId="77777777" w:rsidR="002975D2" w:rsidRPr="00EB423A" w:rsidRDefault="002975D2" w:rsidP="002975D2">
      <w:pPr>
        <w:tabs>
          <w:tab w:val="left" w:pos="1650"/>
        </w:tabs>
        <w:jc w:val="both"/>
        <w:rPr>
          <w:lang w:val="sv-FI"/>
        </w:rPr>
      </w:pPr>
      <w:r w:rsidRPr="00EB423A">
        <w:rPr>
          <w:lang w:val="sv-FI"/>
        </w:rPr>
        <w:t>För att reducera risken för att barn och unga utsätts för negativa effekter av vuxnas alkohol- och tobaksbruk</w:t>
      </w:r>
      <w:r w:rsidRPr="00EB423A">
        <w:rPr>
          <w:rStyle w:val="Fotnotsreferens"/>
          <w:lang w:val="sv-FI"/>
        </w:rPr>
        <w:footnoteReference w:id="95"/>
      </w:r>
      <w:r w:rsidRPr="00EB423A">
        <w:rPr>
          <w:lang w:val="sv-FI"/>
        </w:rPr>
        <w:t xml:space="preserve"> ska alkohol- och tobaksfria arenor i samhället främjas. Tillfällen där alkoholförtäring inte tillåts/förekommer innebär en ökad trygghet både för barn och övrig befolkning.</w:t>
      </w:r>
    </w:p>
    <w:p w14:paraId="3EA6EF74" w14:textId="77777777" w:rsidR="002975D2" w:rsidRPr="00EB423A" w:rsidRDefault="002975D2" w:rsidP="002975D2">
      <w:pPr>
        <w:tabs>
          <w:tab w:val="left" w:pos="1650"/>
        </w:tabs>
        <w:jc w:val="both"/>
        <w:rPr>
          <w:lang w:val="sv-FI"/>
        </w:rPr>
      </w:pPr>
    </w:p>
    <w:p w14:paraId="253D0398" w14:textId="77777777" w:rsidR="002975D2" w:rsidRPr="00EB423A" w:rsidRDefault="002975D2" w:rsidP="002975D2">
      <w:pPr>
        <w:tabs>
          <w:tab w:val="left" w:pos="1650"/>
        </w:tabs>
        <w:jc w:val="both"/>
        <w:rPr>
          <w:lang w:val="sv-FI"/>
        </w:rPr>
      </w:pPr>
      <w:r w:rsidRPr="00EB423A">
        <w:rPr>
          <w:lang w:val="sv-FI"/>
        </w:rPr>
        <w:t>För att öka kunskapen om skadeverkningar och hur dessa bäst förebyggs ska satsningar på forskning och undersökningar om ANDTS-bruk och dess effekter främjas.</w:t>
      </w:r>
    </w:p>
    <w:p w14:paraId="30BF9884" w14:textId="77777777" w:rsidR="002975D2" w:rsidRPr="00EB423A" w:rsidRDefault="002975D2" w:rsidP="002975D2">
      <w:pPr>
        <w:rPr>
          <w:lang w:val="sv-FI"/>
        </w:rPr>
      </w:pPr>
    </w:p>
    <w:p w14:paraId="414ABF91" w14:textId="77777777" w:rsidR="002975D2" w:rsidRPr="00EB423A" w:rsidRDefault="002975D2" w:rsidP="002975D2">
      <w:pPr>
        <w:jc w:val="both"/>
        <w:rPr>
          <w:lang w:val="sv-FI"/>
        </w:rPr>
      </w:pPr>
      <w:r w:rsidRPr="00EB423A">
        <w:rPr>
          <w:b/>
          <w:bCs/>
          <w:lang w:val="sv-FI"/>
        </w:rPr>
        <w:t>Indikatorer för uppföljning:</w:t>
      </w:r>
      <w:r w:rsidRPr="00EB423A">
        <w:rPr>
          <w:lang w:val="sv-FI"/>
        </w:rPr>
        <w:t xml:space="preserve"> </w:t>
      </w:r>
      <w:r w:rsidRPr="00EB423A">
        <w:rPr>
          <w:i/>
          <w:iCs/>
          <w:lang w:val="sv-FI"/>
        </w:rPr>
        <w:t xml:space="preserve">Antalet rattfyllerier, brott och våldsbrott under påverkan av alkohol eller andra droger, omhändertaganden på grund av alkohol eller droger, antal narkotikabrott samt alkohol- och narkotikarelaterad dödlighet (Statistikcentralen). Andel kvinnor som rökt under graviditeten (THL). Statistik om öppen- och slutenvårdstjänster inom sjuk- och socialvården vid problem med alkohol och narkotika, (Statistikcentralen). Driftskostnader för socialvårdens missbrukarvård/arbete för förebyggande av psykisk ohälsa (Ungdomsundersökningen, ÅSUB). Upplevelser av att föräldrarna dricker för mycket och upplevelser av skada av en förälders alkoholbruk (Ungdomsundersökningen, ÅSUB, </w:t>
      </w:r>
      <w:r w:rsidRPr="00EB423A">
        <w:rPr>
          <w:i/>
          <w:lang w:val="sv-FI"/>
        </w:rPr>
        <w:t>(enkäten Hälsa i skolan (THL))</w:t>
      </w:r>
      <w:r w:rsidRPr="00EB423A">
        <w:rPr>
          <w:i/>
          <w:iCs/>
          <w:lang w:val="sv-FI"/>
        </w:rPr>
        <w:t xml:space="preserve">. Ungas egna alkohol- tobaks- och narkotikabruk (Ungdomsundersökningen, ÅSUB, </w:t>
      </w:r>
      <w:r w:rsidRPr="00EB423A">
        <w:rPr>
          <w:i/>
          <w:lang w:val="sv-FI"/>
        </w:rPr>
        <w:t>(enkäten Hälsa i skolan (THL))</w:t>
      </w:r>
      <w:r w:rsidRPr="00EB423A">
        <w:rPr>
          <w:i/>
          <w:iCs/>
          <w:lang w:val="sv-FI"/>
        </w:rPr>
        <w:t xml:space="preserve">. Allmänt mående (Ungdomsundersökningen, ÅSUB). Mental hälsa - ångest, social ångest, nedstämdhet, självkänsla och sinnesstämning (enkäten Hälsa i skolan). Antal klienter som tar del av sprututbyte (ÅHS). Ungdomar som uppgett att de ofta försökt tillbringa mindre tid på nätet, men inte lyckats </w:t>
      </w:r>
      <w:r w:rsidRPr="00EB423A">
        <w:rPr>
          <w:i/>
          <w:lang w:val="sv-FI"/>
        </w:rPr>
        <w:t>(enkäten Hälsa i skolan (THL)</w:t>
      </w:r>
      <w:r w:rsidRPr="00EB423A">
        <w:rPr>
          <w:i/>
          <w:iCs/>
          <w:lang w:val="sv-FI"/>
        </w:rPr>
        <w:t xml:space="preserve">).  Ungdomar som </w:t>
      </w:r>
      <w:r w:rsidRPr="00EB423A">
        <w:rPr>
          <w:i/>
          <w:iCs/>
          <w:lang w:val="sv-FI"/>
        </w:rPr>
        <w:lastRenderedPageBreak/>
        <w:t>uppgett att de ofta inte ätit eller sovit på grund av nätet (</w:t>
      </w:r>
      <w:r w:rsidRPr="00EB423A">
        <w:rPr>
          <w:i/>
          <w:lang w:val="sv-FI"/>
        </w:rPr>
        <w:t>(enkäten Hälsa i skolan (THL)</w:t>
      </w:r>
      <w:r w:rsidRPr="00EB423A">
        <w:rPr>
          <w:i/>
          <w:iCs/>
          <w:lang w:val="sv-FI"/>
        </w:rPr>
        <w:t xml:space="preserve">). En vanlig dag, ungefär hur mycket brukar du sammanlagt använda mobilen eller surfplatta/spela digitala spel/titta på film på din fritid? (Ungdomsundersökningen, ÅSUB). Antal patienter som uppsökt akutvård på grund av alkoholrelaterade orsaker (ÅHS). </w:t>
      </w:r>
      <w:r w:rsidRPr="00EB423A">
        <w:rPr>
          <w:lang w:val="sv-FI"/>
        </w:rPr>
        <w:t xml:space="preserve">Antal personer som diagnostiserats med lungcancer (Finlands Cancerregister). Ungdomar som oroar sig </w:t>
      </w:r>
      <w:r w:rsidRPr="00EB423A">
        <w:rPr>
          <w:i/>
          <w:iCs/>
          <w:lang w:val="sv-FI"/>
        </w:rPr>
        <w:t xml:space="preserve">närståendes alkoholvanor (Ungdomsundersökningen, ÅSUB). </w:t>
      </w:r>
      <w:r w:rsidRPr="00EB423A">
        <w:rPr>
          <w:i/>
          <w:lang w:val="sv-FI"/>
        </w:rPr>
        <w:t>Andelen vuxna personer som dricker för mycket alkohol (AUDIT-C) (THL, Hälsosamma Finland-undersökningen).</w:t>
      </w:r>
    </w:p>
    <w:p w14:paraId="6BA3FFAE" w14:textId="77777777" w:rsidR="002975D2" w:rsidRPr="0005258E" w:rsidRDefault="002975D2" w:rsidP="002975D2">
      <w:pPr>
        <w:pStyle w:val="Rubrik1"/>
        <w:rPr>
          <w:rFonts w:eastAsia="Times New Roman"/>
          <w:i/>
          <w:iCs/>
          <w:color w:val="FF0000"/>
          <w:sz w:val="26"/>
          <w:szCs w:val="26"/>
          <w:lang w:val="sv-FI"/>
        </w:rPr>
      </w:pPr>
    </w:p>
    <w:p w14:paraId="5C0D0B5F" w14:textId="47A12968" w:rsidR="00261247" w:rsidRPr="002975D2" w:rsidRDefault="00261247" w:rsidP="002975D2">
      <w:pPr>
        <w:pStyle w:val="Rubrik1"/>
        <w:rPr>
          <w:rFonts w:eastAsia="Times New Roman"/>
          <w:i/>
          <w:iCs/>
          <w:color w:val="FF0000"/>
          <w:sz w:val="26"/>
          <w:szCs w:val="26"/>
          <w:lang w:val="sv-FI"/>
        </w:rPr>
      </w:pPr>
    </w:p>
    <w:sectPr w:rsidR="00261247" w:rsidRPr="002975D2" w:rsidSect="00B72505">
      <w:footerReference w:type="default" r:id="rId19"/>
      <w:footerReference w:type="first" r:id="rId20"/>
      <w:pgSz w:w="11906" w:h="16838" w:code="9"/>
      <w:pgMar w:top="1134" w:right="1134" w:bottom="1134" w:left="1134" w:header="85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177A71" w14:textId="77777777" w:rsidR="000A67AD" w:rsidRDefault="000A67AD" w:rsidP="00B3473A">
      <w:r>
        <w:separator/>
      </w:r>
    </w:p>
  </w:endnote>
  <w:endnote w:type="continuationSeparator" w:id="0">
    <w:p w14:paraId="1E82EFF1" w14:textId="77777777" w:rsidR="000A67AD" w:rsidRDefault="000A67AD" w:rsidP="00B3473A">
      <w:r>
        <w:continuationSeparator/>
      </w:r>
    </w:p>
  </w:endnote>
  <w:endnote w:type="continuationNotice" w:id="1">
    <w:p w14:paraId="2D0A5B74" w14:textId="77777777" w:rsidR="000A67AD" w:rsidRDefault="000A67A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00"/>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8058325"/>
      <w:docPartObj>
        <w:docPartGallery w:val="Page Numbers (Bottom of Page)"/>
        <w:docPartUnique/>
      </w:docPartObj>
    </w:sdtPr>
    <w:sdtContent>
      <w:p w14:paraId="75C3BE4D" w14:textId="4FAFCB4A" w:rsidR="00B05038" w:rsidRDefault="00B05038">
        <w:pPr>
          <w:pStyle w:val="Sidfot"/>
        </w:pPr>
        <w:r>
          <w:fldChar w:fldCharType="begin"/>
        </w:r>
        <w:r>
          <w:instrText>PAGE   \* MERGEFORMAT</w:instrText>
        </w:r>
        <w:r>
          <w:fldChar w:fldCharType="separate"/>
        </w:r>
        <w:r>
          <w:rPr>
            <w:lang w:val="sv-SE"/>
          </w:rPr>
          <w:t>2</w:t>
        </w:r>
        <w:r>
          <w:fldChar w:fldCharType="end"/>
        </w:r>
      </w:p>
    </w:sdtContent>
  </w:sdt>
  <w:p w14:paraId="64A7D140" w14:textId="2DFD9ED9" w:rsidR="00E3159F" w:rsidRPr="007D281B" w:rsidRDefault="00E3159F" w:rsidP="007D281B">
    <w:pPr>
      <w:pStyle w:val="Sidfot"/>
      <w:rPr>
        <w:lang w:val="sv-S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3856" w14:textId="77777777" w:rsidR="00E3159F" w:rsidRPr="00C61CDC" w:rsidRDefault="00E3159F"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5B4ED" w14:textId="77777777" w:rsidR="000A67AD" w:rsidRDefault="000A67AD" w:rsidP="00B3473A">
      <w:r>
        <w:separator/>
      </w:r>
    </w:p>
  </w:footnote>
  <w:footnote w:type="continuationSeparator" w:id="0">
    <w:p w14:paraId="0F49E8F7" w14:textId="77777777" w:rsidR="000A67AD" w:rsidRDefault="000A67AD" w:rsidP="00B3473A">
      <w:r>
        <w:continuationSeparator/>
      </w:r>
    </w:p>
  </w:footnote>
  <w:footnote w:type="continuationNotice" w:id="1">
    <w:p w14:paraId="09DF006D" w14:textId="77777777" w:rsidR="000A67AD" w:rsidRDefault="000A67AD">
      <w:pPr>
        <w:spacing w:line="240" w:lineRule="auto"/>
      </w:pPr>
    </w:p>
  </w:footnote>
  <w:footnote w:id="2">
    <w:p w14:paraId="047BD737"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ANDTS står formellt sett för alkohol, narkotika, dopning, tobak och spel. Detta program nyttjar i praktiken en utvidgad definition av begreppet, vilket förklaras närmare i kapitel 3.</w:t>
      </w:r>
    </w:p>
  </w:footnote>
  <w:footnote w:id="3">
    <w:p w14:paraId="1DFC1C58"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Med ANDTS-arbete avses en bred definition av ANDTS-preventivt arbete. Se exempelvis (särskilt avsnittet ”</w:t>
      </w:r>
      <w:r w:rsidRPr="00C22414">
        <w:rPr>
          <w:rFonts w:cs="Open Sans"/>
          <w:lang w:val="sv-SE"/>
        </w:rPr>
        <w:t xml:space="preserve"> </w:t>
      </w:r>
      <w:r w:rsidRPr="00C22414">
        <w:rPr>
          <w:sz w:val="16"/>
          <w:szCs w:val="16"/>
          <w:lang w:val="sv-SE"/>
        </w:rPr>
        <w:t xml:space="preserve">Förebyggande arbete på olika nivåer och arenor”): </w:t>
      </w:r>
      <w:hyperlink r:id="rId1" w:history="1">
        <w:r w:rsidRPr="00C22414">
          <w:rPr>
            <w:rStyle w:val="Hyperlnk"/>
            <w:sz w:val="16"/>
            <w:szCs w:val="16"/>
          </w:rPr>
          <w:t>https://www.folkhalsomyndigheten.se/livsvillkor-levnadsvanor/andts/forebyggande-arbete-inom-andts/</w:t>
        </w:r>
      </w:hyperlink>
    </w:p>
  </w:footnote>
  <w:footnote w:id="4">
    <w:p w14:paraId="6BD81AC2" w14:textId="77777777" w:rsidR="002975D2" w:rsidRDefault="002975D2" w:rsidP="002975D2">
      <w:pPr>
        <w:pStyle w:val="Fotnotstext"/>
      </w:pPr>
      <w:r w:rsidRPr="00960135">
        <w:rPr>
          <w:rStyle w:val="Fotnotsreferens"/>
          <w:sz w:val="16"/>
          <w:szCs w:val="16"/>
        </w:rPr>
        <w:footnoteRef/>
      </w:r>
      <w:r w:rsidRPr="00960135">
        <w:rPr>
          <w:sz w:val="16"/>
          <w:szCs w:val="16"/>
        </w:rPr>
        <w:t xml:space="preserve"> Se 1 §</w:t>
      </w:r>
      <w:r>
        <w:rPr>
          <w:sz w:val="16"/>
          <w:szCs w:val="16"/>
        </w:rPr>
        <w:t xml:space="preserve"> i</w:t>
      </w:r>
      <w:r w:rsidRPr="00960135">
        <w:rPr>
          <w:sz w:val="16"/>
          <w:szCs w:val="16"/>
        </w:rPr>
        <w:t xml:space="preserve"> landskapslagen (2020:13) om socialvårdens förvaltning och tillsyn på Åland och 2 § i landskapslagen (2011:114) om hälso- och sjukvård.</w:t>
      </w:r>
    </w:p>
  </w:footnote>
  <w:footnote w:id="5">
    <w:p w14:paraId="5C87668E" w14:textId="77777777" w:rsidR="002975D2" w:rsidRPr="00C22414" w:rsidRDefault="002975D2" w:rsidP="002975D2">
      <w:pPr>
        <w:pStyle w:val="Fotnotstext"/>
        <w:rPr>
          <w:sz w:val="16"/>
          <w:szCs w:val="16"/>
        </w:rPr>
      </w:pPr>
      <w:r w:rsidRPr="00C22414">
        <w:rPr>
          <w:rStyle w:val="Fotnotsreferens"/>
          <w:sz w:val="16"/>
          <w:szCs w:val="16"/>
        </w:rPr>
        <w:footnoteRef/>
      </w:r>
      <w:r w:rsidRPr="00C22414">
        <w:rPr>
          <w:sz w:val="16"/>
          <w:szCs w:val="16"/>
        </w:rPr>
        <w:t xml:space="preserve"> I lagtext används benämningarna </w:t>
      </w:r>
      <w:r w:rsidRPr="00C22414">
        <w:rPr>
          <w:i/>
          <w:iCs/>
          <w:sz w:val="16"/>
          <w:szCs w:val="16"/>
        </w:rPr>
        <w:t>missbrukarvård</w:t>
      </w:r>
      <w:r w:rsidRPr="00C22414">
        <w:rPr>
          <w:sz w:val="16"/>
          <w:szCs w:val="16"/>
        </w:rPr>
        <w:t xml:space="preserve"> och </w:t>
      </w:r>
      <w:r w:rsidRPr="00C22414">
        <w:rPr>
          <w:i/>
          <w:iCs/>
          <w:sz w:val="16"/>
          <w:szCs w:val="16"/>
        </w:rPr>
        <w:t>alkohol- och drogarbete</w:t>
      </w:r>
      <w:r w:rsidRPr="00C22414">
        <w:rPr>
          <w:sz w:val="16"/>
          <w:szCs w:val="16"/>
        </w:rPr>
        <w:t xml:space="preserve">. Se tillämplig lagstiftning: </w:t>
      </w:r>
    </w:p>
    <w:p w14:paraId="51764CF2" w14:textId="77777777" w:rsidR="002975D2" w:rsidRPr="00C22414" w:rsidRDefault="002975D2" w:rsidP="002975D2">
      <w:pPr>
        <w:pStyle w:val="Fotnotstext"/>
        <w:rPr>
          <w:sz w:val="16"/>
          <w:szCs w:val="16"/>
        </w:rPr>
      </w:pPr>
      <w:hyperlink r:id="rId2" w:history="1">
        <w:r w:rsidRPr="00C22414">
          <w:rPr>
            <w:rStyle w:val="Hyperlnk"/>
            <w:sz w:val="16"/>
            <w:szCs w:val="16"/>
          </w:rPr>
          <w:t>https://www.regeringen.ax/alandsk-lagstiftning/alex/2011114</w:t>
        </w:r>
      </w:hyperlink>
    </w:p>
    <w:p w14:paraId="4272C751" w14:textId="77777777" w:rsidR="002975D2" w:rsidRDefault="002975D2" w:rsidP="002975D2">
      <w:pPr>
        <w:pStyle w:val="Fotnotstext"/>
        <w:rPr>
          <w:sz w:val="16"/>
          <w:szCs w:val="16"/>
        </w:rPr>
      </w:pPr>
      <w:hyperlink r:id="rId3" w:history="1">
        <w:r w:rsidRPr="009158F9">
          <w:rPr>
            <w:rStyle w:val="Hyperlnk"/>
            <w:sz w:val="16"/>
            <w:szCs w:val="16"/>
          </w:rPr>
          <w:t>https://www.regeringen.ax/alandsk-lagstiftning/alex/202012</w:t>
        </w:r>
      </w:hyperlink>
    </w:p>
    <w:p w14:paraId="48553B61" w14:textId="77777777" w:rsidR="002975D2" w:rsidRPr="00ED65FB" w:rsidRDefault="002975D2" w:rsidP="002975D2">
      <w:pPr>
        <w:pStyle w:val="Fotnotstext"/>
        <w:rPr>
          <w:sz w:val="16"/>
          <w:szCs w:val="16"/>
        </w:rPr>
      </w:pPr>
      <w:hyperlink r:id="rId4" w:history="1">
        <w:r w:rsidRPr="009158F9">
          <w:rPr>
            <w:rStyle w:val="Hyperlnk"/>
            <w:sz w:val="16"/>
            <w:szCs w:val="16"/>
          </w:rPr>
          <w:t>https://www.finlex.fi/sv/laki/ajantasa/1986/19860041</w:t>
        </w:r>
      </w:hyperlink>
    </w:p>
  </w:footnote>
  <w:footnote w:id="6">
    <w:p w14:paraId="08D3C09F" w14:textId="77777777" w:rsidR="002975D2" w:rsidRDefault="002975D2" w:rsidP="002975D2">
      <w:pPr>
        <w:pStyle w:val="Fotnotstext"/>
      </w:pPr>
      <w:r w:rsidRPr="00FF126B">
        <w:rPr>
          <w:rStyle w:val="Fotnotsreferens"/>
          <w:sz w:val="16"/>
          <w:szCs w:val="16"/>
        </w:rPr>
        <w:footnoteRef/>
      </w:r>
      <w:r w:rsidRPr="00FF126B">
        <w:rPr>
          <w:sz w:val="16"/>
          <w:szCs w:val="16"/>
        </w:rPr>
        <w:t xml:space="preserve"> Se </w:t>
      </w:r>
      <w:r>
        <w:rPr>
          <w:sz w:val="16"/>
          <w:szCs w:val="16"/>
        </w:rPr>
        <w:t xml:space="preserve">exempelvis </w:t>
      </w:r>
      <w:r w:rsidRPr="00FF126B">
        <w:rPr>
          <w:sz w:val="16"/>
          <w:szCs w:val="16"/>
        </w:rPr>
        <w:t xml:space="preserve">3 § i kommunallagen (1997:73) för landskapet Åland, </w:t>
      </w:r>
      <w:r w:rsidRPr="00FF126B">
        <w:rPr>
          <w:sz w:val="16"/>
          <w:szCs w:val="16"/>
          <w:lang w:val="sv-SE"/>
        </w:rPr>
        <w:t>landskapslagen</w:t>
      </w:r>
      <w:r>
        <w:rPr>
          <w:sz w:val="16"/>
          <w:szCs w:val="16"/>
          <w:lang w:val="sv-SE"/>
        </w:rPr>
        <w:t xml:space="preserve"> </w:t>
      </w:r>
      <w:r w:rsidRPr="00FF126B">
        <w:rPr>
          <w:sz w:val="16"/>
          <w:szCs w:val="16"/>
          <w:lang w:val="sv-SE"/>
        </w:rPr>
        <w:t>(2013:125) om tillämpning på Åland av lagen om nykterhetsarbete</w:t>
      </w:r>
      <w:r>
        <w:rPr>
          <w:sz w:val="16"/>
          <w:szCs w:val="16"/>
          <w:lang w:val="sv-SE"/>
        </w:rPr>
        <w:t xml:space="preserve"> samt</w:t>
      </w:r>
      <w:r w:rsidRPr="00FF126B">
        <w:rPr>
          <w:sz w:val="16"/>
          <w:szCs w:val="16"/>
          <w:lang w:val="sv-SE"/>
        </w:rPr>
        <w:t xml:space="preserve"> landskapslagen (1987:86) om ungdomsarbete.</w:t>
      </w:r>
    </w:p>
  </w:footnote>
  <w:footnote w:id="7">
    <w:p w14:paraId="3E915912" w14:textId="77777777" w:rsidR="002975D2" w:rsidRDefault="002975D2" w:rsidP="002975D2">
      <w:pPr>
        <w:pStyle w:val="Fotnotstext"/>
      </w:pPr>
      <w:r w:rsidRPr="00ED7936">
        <w:rPr>
          <w:rStyle w:val="Fotnotsreferens"/>
          <w:sz w:val="16"/>
          <w:szCs w:val="16"/>
        </w:rPr>
        <w:footnoteRef/>
      </w:r>
      <w:r w:rsidRPr="00ED7936">
        <w:rPr>
          <w:sz w:val="16"/>
          <w:szCs w:val="16"/>
        </w:rPr>
        <w:t xml:space="preserve"> Ålands miljö- och hälsoskyddsmyndighet idkar tillsyn över social- och hälsovård liksom tobaksprodukter och servering av alkohol. Statliga myndigheter idkar tillsyn över övrig verksamhet i alkohollagen. Ålands ombudsmannamyndighet ger råd bland annat till patienter och klienter om dennes rättigheter. </w:t>
      </w:r>
    </w:p>
  </w:footnote>
  <w:footnote w:id="8">
    <w:p w14:paraId="6912E20D"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Upphettade tobaksprodukter förbränns inte så som en cigarett, utan upphettas så att aerosoler bildas. Innehåller tobak, nikotin och andra giftiga ämnen. Se WHO:s faktablad (2022) för ytterligare information: </w:t>
      </w:r>
      <w:hyperlink r:id="rId5" w:history="1">
        <w:r w:rsidRPr="00C22414">
          <w:rPr>
            <w:rStyle w:val="Hyperlnk"/>
            <w:sz w:val="16"/>
            <w:szCs w:val="16"/>
          </w:rPr>
          <w:t>https://iris.who.int/bitstream/handle/10665/331297/WHO-HEP-HPR-2020.2-eng.pdf</w:t>
        </w:r>
      </w:hyperlink>
    </w:p>
  </w:footnote>
  <w:footnote w:id="9">
    <w:p w14:paraId="1476F6C0"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w:t>
      </w:r>
      <w:hyperlink r:id="rId6" w:history="1">
        <w:r w:rsidRPr="00C22414">
          <w:rPr>
            <w:rStyle w:val="Hyperlnk"/>
            <w:sz w:val="16"/>
            <w:szCs w:val="16"/>
          </w:rPr>
          <w:t>https://www.folkhalsomyndigheten.se/livsvillkor-levnadsvanor/andts/andts-anvandning-och-ohalsa/skador-till-foljd-av-andts/tobaks-och-nikotinprodukters-skadeverkningar/nikotinprodukter-och-halsorisker/</w:t>
        </w:r>
      </w:hyperlink>
    </w:p>
  </w:footnote>
  <w:footnote w:id="10">
    <w:p w14:paraId="32E4D80D"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Kemikalieinspektionen (uppdaterad april 2024, hämtad 27.1.2025): </w:t>
      </w:r>
      <w:hyperlink r:id="rId7" w:history="1">
        <w:r w:rsidRPr="00C22414">
          <w:rPr>
            <w:rStyle w:val="Hyperlnk"/>
            <w:sz w:val="16"/>
            <w:szCs w:val="16"/>
          </w:rPr>
          <w:t>https://www.kemi.se/rad-till-privatpersoner/kemikalier-i-hemmet-och-pa-fritiden/e-cigarettvatskor</w:t>
        </w:r>
      </w:hyperlink>
    </w:p>
  </w:footnote>
  <w:footnote w:id="11">
    <w:p w14:paraId="10413C53" w14:textId="77777777" w:rsidR="002975D2" w:rsidRPr="00C22414" w:rsidRDefault="002975D2" w:rsidP="002975D2">
      <w:pPr>
        <w:pStyle w:val="Fotnotstext"/>
        <w:rPr>
          <w:sz w:val="16"/>
          <w:szCs w:val="16"/>
        </w:rPr>
      </w:pPr>
      <w:r w:rsidRPr="00C22414">
        <w:rPr>
          <w:rStyle w:val="Fotnotsreferens"/>
          <w:sz w:val="16"/>
          <w:szCs w:val="16"/>
        </w:rPr>
        <w:footnoteRef/>
      </w:r>
      <w:r w:rsidRPr="00C22414">
        <w:rPr>
          <w:sz w:val="16"/>
          <w:szCs w:val="16"/>
        </w:rPr>
        <w:t xml:space="preserve"> Spel om pengar definieras vanligen som spel där individen kan vinna eller förlora pengar eller vederlag motsvarande pengar och där utfallet helt eller delvis beror på slumpen. Exempelvis lotto, bingolotto, kasinospel, tips, spel på hästar samt nätspel såsom poker, vadslagning eller online-kasino.</w:t>
      </w:r>
    </w:p>
  </w:footnote>
  <w:footnote w:id="12">
    <w:p w14:paraId="31B3E836"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Dessas är i digitala spel ofta utformade som </w:t>
      </w:r>
      <w:r w:rsidRPr="00C22414">
        <w:rPr>
          <w:sz w:val="16"/>
          <w:szCs w:val="16"/>
          <w:lang w:val="sv-SE"/>
        </w:rPr>
        <w:t>så kallade loot boxes och skin gambling, vilka ofta har ett hasardspelsliknande delmoment inte sällan med krav på en penninginsats.</w:t>
      </w:r>
    </w:p>
  </w:footnote>
  <w:footnote w:id="13">
    <w:p w14:paraId="5DE031F6" w14:textId="77777777" w:rsidR="002975D2" w:rsidRPr="00C22414" w:rsidRDefault="002975D2" w:rsidP="002975D2">
      <w:pPr>
        <w:pStyle w:val="Fotnotstext"/>
        <w:rPr>
          <w:sz w:val="16"/>
          <w:szCs w:val="16"/>
        </w:rPr>
      </w:pPr>
      <w:r w:rsidRPr="00C22414">
        <w:rPr>
          <w:rStyle w:val="Fotnotsreferens"/>
          <w:sz w:val="16"/>
          <w:szCs w:val="16"/>
        </w:rPr>
        <w:footnoteRef/>
      </w:r>
      <w:r w:rsidRPr="00C22414">
        <w:rPr>
          <w:sz w:val="16"/>
          <w:szCs w:val="16"/>
        </w:rPr>
        <w:t xml:space="preserve"> För att uppfylla diagnosen hasardspelsyndrom ska minst 4 av 9 kriterier uppfyllts under en tolv månaders period. För mer information </w:t>
      </w:r>
      <w:hyperlink r:id="rId8" w:history="1">
        <w:r w:rsidRPr="00C22414">
          <w:rPr>
            <w:rStyle w:val="Hyperlnk"/>
            <w:sz w:val="16"/>
            <w:szCs w:val="16"/>
          </w:rPr>
          <w:t>https://lakartidningen.se/klinik-och-vetenskap-1/artiklar-1/klinisk-oversikt/2018/11/spelberoende-ar-en-hogaktuell-diagnos/</w:t>
        </w:r>
      </w:hyperlink>
      <w:r w:rsidRPr="00C22414">
        <w:rPr>
          <w:sz w:val="16"/>
          <w:szCs w:val="16"/>
        </w:rPr>
        <w:t xml:space="preserve"> </w:t>
      </w:r>
    </w:p>
  </w:footnote>
  <w:footnote w:id="14">
    <w:p w14:paraId="7CE99C1B" w14:textId="77777777" w:rsidR="002975D2" w:rsidRPr="00C22414" w:rsidRDefault="002975D2" w:rsidP="002975D2">
      <w:pPr>
        <w:pStyle w:val="Fotnotstext"/>
        <w:rPr>
          <w:lang w:val="en-US"/>
        </w:rPr>
      </w:pPr>
      <w:r w:rsidRPr="00C22414">
        <w:rPr>
          <w:rStyle w:val="Fotnotsreferens"/>
          <w:sz w:val="16"/>
          <w:szCs w:val="16"/>
        </w:rPr>
        <w:footnoteRef/>
      </w:r>
      <w:r w:rsidRPr="00C22414">
        <w:rPr>
          <w:sz w:val="16"/>
          <w:szCs w:val="16"/>
        </w:rPr>
        <w:t xml:space="preserve"> Risken att dö i självmord är högre bland personer som diagnostiseras med hasardspelsberoende. Av alla dödsfall i Finland 2011 - 2020 var under 2 procent självmord, att jämföra med hasardsspelsberoende personer (diagnostiserade personer) bland vilka antalet var vart tredje dödsfall. </w:t>
      </w:r>
      <w:r w:rsidRPr="00C22414">
        <w:rPr>
          <w:sz w:val="16"/>
          <w:szCs w:val="16"/>
          <w:lang w:val="en-US"/>
        </w:rPr>
        <w:t xml:space="preserve">THL (2022): </w:t>
      </w:r>
      <w:hyperlink r:id="rId9" w:history="1">
        <w:r w:rsidRPr="00C22414">
          <w:rPr>
            <w:rStyle w:val="Hyperlnk"/>
            <w:sz w:val="16"/>
            <w:szCs w:val="16"/>
            <w:lang w:val="en-US"/>
          </w:rPr>
          <w:t>https://blogi.thl.fi/rahapeliriippuvuutta-sairastaneiden-yleisin-kuolemansyy-oli-itsemurha/</w:t>
        </w:r>
      </w:hyperlink>
    </w:p>
  </w:footnote>
  <w:footnote w:id="15">
    <w:p w14:paraId="2916ADAC" w14:textId="77777777" w:rsidR="002975D2" w:rsidRPr="00C22414" w:rsidRDefault="002975D2" w:rsidP="002975D2">
      <w:pPr>
        <w:pStyle w:val="Fotnotstext"/>
        <w:rPr>
          <w:sz w:val="16"/>
          <w:szCs w:val="16"/>
          <w:lang w:val="fi-FI"/>
        </w:rPr>
      </w:pPr>
      <w:r w:rsidRPr="00C22414">
        <w:rPr>
          <w:rStyle w:val="Fotnotsreferens"/>
          <w:sz w:val="16"/>
          <w:szCs w:val="16"/>
        </w:rPr>
        <w:footnoteRef/>
      </w:r>
      <w:r w:rsidRPr="00C22414">
        <w:rPr>
          <w:sz w:val="16"/>
          <w:szCs w:val="16"/>
          <w:lang w:val="fi-FI"/>
        </w:rPr>
        <w:t xml:space="preserve"> Se: </w:t>
      </w:r>
      <w:hyperlink r:id="rId10" w:history="1">
        <w:r w:rsidRPr="00C22414">
          <w:rPr>
            <w:rStyle w:val="Hyperlnk"/>
            <w:sz w:val="16"/>
            <w:szCs w:val="16"/>
            <w:lang w:val="fi-FI"/>
          </w:rPr>
          <w:t>https://thl.fi/sv/teman/informationshantering-inom-social-och-halsovarden/kodtjansten/samarbete-och-projekt/ibruktagande-av-diagnosklassifikationen-icd-11</w:t>
        </w:r>
      </w:hyperlink>
    </w:p>
    <w:p w14:paraId="66116EAE" w14:textId="77777777" w:rsidR="002975D2" w:rsidRPr="00C22414" w:rsidRDefault="002975D2" w:rsidP="002975D2">
      <w:pPr>
        <w:pStyle w:val="Fotnotstext"/>
        <w:rPr>
          <w:sz w:val="16"/>
          <w:szCs w:val="16"/>
        </w:rPr>
      </w:pPr>
      <w:r w:rsidRPr="00C22414">
        <w:rPr>
          <w:sz w:val="16"/>
          <w:szCs w:val="16"/>
        </w:rPr>
        <w:t xml:space="preserve">I Sverige förbereder Socialstyrelsen motsvarande övergång: </w:t>
      </w:r>
    </w:p>
    <w:p w14:paraId="45D00930" w14:textId="77777777" w:rsidR="002975D2" w:rsidRPr="00C22414" w:rsidRDefault="002975D2" w:rsidP="002975D2">
      <w:pPr>
        <w:pStyle w:val="Fotnotstext"/>
      </w:pPr>
      <w:hyperlink r:id="rId11" w:history="1">
        <w:r w:rsidRPr="00C22414">
          <w:rPr>
            <w:rStyle w:val="Hyperlnk"/>
            <w:sz w:val="16"/>
            <w:szCs w:val="16"/>
          </w:rPr>
          <w:t>https://www.socialstyrelsen.se/statistik-och-data/klassifikationer-och-koder/icd-11</w:t>
        </w:r>
      </w:hyperlink>
    </w:p>
  </w:footnote>
  <w:footnote w:id="16">
    <w:p w14:paraId="58FD5991" w14:textId="77777777" w:rsidR="002975D2" w:rsidRDefault="002975D2" w:rsidP="002975D2">
      <w:pPr>
        <w:pStyle w:val="Fotnotstext"/>
      </w:pPr>
      <w:r w:rsidRPr="00C22414">
        <w:rPr>
          <w:rStyle w:val="Fotnotsreferens"/>
          <w:sz w:val="16"/>
          <w:szCs w:val="16"/>
        </w:rPr>
        <w:footnoteRef/>
      </w:r>
      <w:r w:rsidRPr="00C22414">
        <w:rPr>
          <w:sz w:val="16"/>
          <w:szCs w:val="16"/>
        </w:rPr>
        <w:t xml:space="preserve"> Diagnosen rekommenderas inte tillämpas på barn och ungdomar som inte ännu utvecklat färdigheter att kontrollera sitt eget spelande utan är beroende av vårdnadshavares vägledning. Spelberoende uppstår ofta i samspel mellan flera bakomliggande faktorer. För allmän information se: </w:t>
      </w:r>
      <w:hyperlink r:id="rId12" w:history="1">
        <w:r w:rsidRPr="00C22414">
          <w:rPr>
            <w:rStyle w:val="Hyperlnk"/>
            <w:sz w:val="16"/>
            <w:szCs w:val="16"/>
          </w:rPr>
          <w:t>https://ehyt.fi/sv/fakta-om-rusmedel-och-spelande/digitalt-spelande/spelrelaterade-problem/</w:t>
        </w:r>
      </w:hyperlink>
    </w:p>
  </w:footnote>
  <w:footnote w:id="17">
    <w:p w14:paraId="0A61F56F"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I detta program definieras digitala vanor </w:t>
      </w:r>
      <w:r>
        <w:rPr>
          <w:sz w:val="16"/>
          <w:szCs w:val="16"/>
        </w:rPr>
        <w:t xml:space="preserve">brett </w:t>
      </w:r>
      <w:r w:rsidRPr="00C22414">
        <w:rPr>
          <w:sz w:val="16"/>
          <w:szCs w:val="16"/>
        </w:rPr>
        <w:t xml:space="preserve">som </w:t>
      </w:r>
      <w:r w:rsidRPr="00C22414">
        <w:rPr>
          <w:sz w:val="16"/>
          <w:szCs w:val="16"/>
          <w:lang w:val="sv-SE"/>
        </w:rPr>
        <w:t xml:space="preserve">aktiviteter som kretsar kring digitaliserad information och användning av skärmar. Således ingår det i digitala vanor även ”digitala spel”, vilka redan ingått i tidigare politiska program som en del av definitionen på ”spel”.  </w:t>
      </w:r>
    </w:p>
  </w:footnote>
  <w:footnote w:id="18">
    <w:p w14:paraId="6B114A0F"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I detta program definieras digitala medier </w:t>
      </w:r>
      <w:r>
        <w:rPr>
          <w:sz w:val="16"/>
          <w:szCs w:val="16"/>
        </w:rPr>
        <w:t>brett som a</w:t>
      </w:r>
      <w:r w:rsidRPr="00C22414">
        <w:rPr>
          <w:sz w:val="16"/>
          <w:szCs w:val="16"/>
          <w:lang w:val="sv-SE"/>
        </w:rPr>
        <w:t>lla</w:t>
      </w:r>
      <w:r>
        <w:rPr>
          <w:sz w:val="16"/>
          <w:szCs w:val="16"/>
          <w:lang w:val="sv-SE"/>
        </w:rPr>
        <w:t xml:space="preserve"> </w:t>
      </w:r>
      <w:r w:rsidRPr="00C22414">
        <w:rPr>
          <w:sz w:val="16"/>
          <w:szCs w:val="16"/>
          <w:lang w:val="sv-SE"/>
        </w:rPr>
        <w:t>medier som</w:t>
      </w:r>
      <w:r w:rsidRPr="004B2E1A">
        <w:rPr>
          <w:sz w:val="16"/>
          <w:szCs w:val="16"/>
          <w:lang w:val="sv-SE"/>
        </w:rPr>
        <w:t xml:space="preserve"> förmedlas över internet eller datornätverk och via datorer, mobiltelefoner och andra enheter som är avsedda för ändamålet. </w:t>
      </w:r>
      <w:r w:rsidRPr="004B2E1A">
        <w:rPr>
          <w:sz w:val="16"/>
          <w:szCs w:val="16"/>
        </w:rPr>
        <w:t xml:space="preserve">I definitionen ingår för tydlighetens skull även digital media som inte kräver nätuppkoppling. Se även Folkhälsomyndighetens paraplydefinition, sid 16 (hämtad 27.1.2025). </w:t>
      </w:r>
      <w:hyperlink r:id="rId13" w:history="1">
        <w:r w:rsidRPr="004B2E1A">
          <w:rPr>
            <w:rStyle w:val="Hyperlnk"/>
            <w:sz w:val="16"/>
            <w:szCs w:val="16"/>
          </w:rPr>
          <w:t>https://www.folkhalsomyndigheten.se/contentassets/20a0ad3202d54bc9be156ff3e407b55c/digitala-medier-barns-ungas-halsa-kunskapssammanstallning.pdf</w:t>
        </w:r>
      </w:hyperlink>
    </w:p>
  </w:footnote>
  <w:footnote w:id="19">
    <w:p w14:paraId="11531E22" w14:textId="77777777" w:rsidR="002975D2" w:rsidRPr="0004283B" w:rsidRDefault="002975D2" w:rsidP="002975D2">
      <w:pPr>
        <w:pStyle w:val="Fotnotstext"/>
        <w:rPr>
          <w:color w:val="FF0000"/>
        </w:rPr>
      </w:pPr>
      <w:r w:rsidRPr="00C22414">
        <w:rPr>
          <w:rStyle w:val="Fotnotsreferens"/>
          <w:sz w:val="16"/>
          <w:szCs w:val="16"/>
        </w:rPr>
        <w:footnoteRef/>
      </w:r>
      <w:r w:rsidRPr="00C22414">
        <w:rPr>
          <w:sz w:val="16"/>
          <w:szCs w:val="16"/>
        </w:rPr>
        <w:t xml:space="preserve"> Ålands landskapsregering (2024) Barn och ungas digitala vanor och kopplingen till psykisk ohälsa</w:t>
      </w:r>
      <w:r w:rsidRPr="00C22414">
        <w:rPr>
          <w:sz w:val="12"/>
          <w:szCs w:val="12"/>
        </w:rPr>
        <w:t xml:space="preserve">: </w:t>
      </w:r>
      <w:hyperlink r:id="rId14" w:history="1">
        <w:r w:rsidRPr="00C22414">
          <w:rPr>
            <w:rStyle w:val="Hyperlnk"/>
            <w:sz w:val="16"/>
            <w:szCs w:val="16"/>
          </w:rPr>
          <w:t>https://www.regeringen.ax/sites/default/files/attachments/page/Barn%20och%20ungas%20digitala%20vanor%20och%20kopplingen%20till%20psykisk%20oh%C3%A4lsa%20250624.pdf</w:t>
        </w:r>
      </w:hyperlink>
    </w:p>
  </w:footnote>
  <w:footnote w:id="20">
    <w:p w14:paraId="3CB7BB6B"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Mediemyndigheten. Hämtad 22.1.2025: </w:t>
      </w:r>
      <w:hyperlink r:id="rId15" w:history="1">
        <w:r w:rsidRPr="00C22414">
          <w:rPr>
            <w:rStyle w:val="Hyperlnk"/>
            <w:sz w:val="16"/>
            <w:szCs w:val="16"/>
          </w:rPr>
          <w:t>https://mediemyndigheten.se/nyhetsrum/nyhetslista/2022/skarmtid-och-ohalsa-en-komplex-fraga/</w:t>
        </w:r>
      </w:hyperlink>
    </w:p>
  </w:footnote>
  <w:footnote w:id="21">
    <w:p w14:paraId="6F9DD322" w14:textId="77777777" w:rsidR="002975D2" w:rsidRPr="00C22414" w:rsidRDefault="002975D2" w:rsidP="002975D2">
      <w:pPr>
        <w:pStyle w:val="Fotnotstext"/>
        <w:rPr>
          <w:sz w:val="16"/>
          <w:szCs w:val="16"/>
        </w:rPr>
      </w:pPr>
      <w:r w:rsidRPr="00C22414">
        <w:rPr>
          <w:rStyle w:val="Fotnotsreferens"/>
          <w:sz w:val="16"/>
          <w:szCs w:val="16"/>
        </w:rPr>
        <w:footnoteRef/>
      </w:r>
      <w:r w:rsidRPr="00C22414">
        <w:rPr>
          <w:sz w:val="16"/>
          <w:szCs w:val="16"/>
          <w:lang w:val="en-US"/>
        </w:rPr>
        <w:t xml:space="preserve"> WHO (2019) Guidelines on physical activity, sedentary behaviour and sleep for children under 5 years of age, Geneve: World Health Organization. </w:t>
      </w:r>
      <w:hyperlink r:id="rId16" w:history="1">
        <w:r w:rsidRPr="00C22414">
          <w:rPr>
            <w:rStyle w:val="Hyperlnk"/>
            <w:sz w:val="16"/>
            <w:szCs w:val="16"/>
          </w:rPr>
          <w:t>https://iris.who.int/bitstream/handle/10665/311664/9789241550536-eng.pdf?sequence=1</w:t>
        </w:r>
      </w:hyperlink>
    </w:p>
  </w:footnote>
  <w:footnote w:id="22">
    <w:p w14:paraId="14B9A256"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w:t>
      </w:r>
      <w:hyperlink r:id="rId17" w:history="1">
        <w:r w:rsidRPr="00C22414">
          <w:rPr>
            <w:rStyle w:val="Hyperlnk"/>
            <w:sz w:val="16"/>
            <w:szCs w:val="16"/>
          </w:rPr>
          <w:t>https://www.folkhalsomyndigheten.se/livsvillkor-levnadsvanor/digitala-medier-och-halsa/</w:t>
        </w:r>
      </w:hyperlink>
    </w:p>
  </w:footnote>
  <w:footnote w:id="23">
    <w:p w14:paraId="30956EC5"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w:t>
      </w:r>
      <w:hyperlink r:id="rId18" w:history="1">
        <w:r w:rsidRPr="00C22414">
          <w:rPr>
            <w:rStyle w:val="Hyperlnk"/>
            <w:sz w:val="16"/>
            <w:szCs w:val="16"/>
          </w:rPr>
          <w:t>https://www.folkhalsomyndigheten.se/nyheter-och-press/nyhetsarkiv/2024/september/rekommendationer-for-en-balanserad-skarmanvandning-bland-barn/</w:t>
        </w:r>
      </w:hyperlink>
    </w:p>
  </w:footnote>
  <w:footnote w:id="24">
    <w:p w14:paraId="6FC757E0" w14:textId="77777777" w:rsidR="002975D2" w:rsidRPr="00C22414" w:rsidRDefault="002975D2" w:rsidP="002975D2">
      <w:pPr>
        <w:pStyle w:val="Fotnotstext"/>
      </w:pPr>
      <w:r w:rsidRPr="00C22414">
        <w:rPr>
          <w:rStyle w:val="Fotnotsreferens"/>
          <w:sz w:val="16"/>
          <w:szCs w:val="16"/>
        </w:rPr>
        <w:footnoteRef/>
      </w:r>
      <w:r w:rsidRPr="00C22414">
        <w:rPr>
          <w:sz w:val="16"/>
          <w:szCs w:val="16"/>
        </w:rPr>
        <w:t xml:space="preserve"> Folkhälsomyndigheten.  </w:t>
      </w:r>
      <w:hyperlink r:id="rId19" w:history="1">
        <w:r w:rsidRPr="00C22414">
          <w:rPr>
            <w:rStyle w:val="Hyperlnk"/>
            <w:sz w:val="16"/>
            <w:szCs w:val="16"/>
          </w:rPr>
          <w:t>https://www.folkhalsomyndigheten.se/livsvillkor-levnadsvanor/digitala-medier-och-halsa/rekommendationer-om-skarmanvandning-for-olika-aldrar/rekommendationer-om-foraldrars-egen-anvandning-av-digitala-medier/</w:t>
        </w:r>
      </w:hyperlink>
    </w:p>
  </w:footnote>
  <w:footnote w:id="25">
    <w:p w14:paraId="4D83242F"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Anslutet till narkotika är även psykoaktiva ämnen som är förbjudna för konsumentmarknaden I Finland, vilka är förknippade med hälsorisker, men vars innehav/bruk inte är olagligt. Se närmare: </w:t>
      </w:r>
      <w:hyperlink r:id="rId20" w:history="1">
        <w:r w:rsidRPr="008F1084">
          <w:rPr>
            <w:rStyle w:val="Hyperlnk"/>
            <w:sz w:val="16"/>
            <w:szCs w:val="16"/>
          </w:rPr>
          <w:t>https://stm.fi/sv/overvakning-av-narkotika</w:t>
        </w:r>
      </w:hyperlink>
    </w:p>
  </w:footnote>
  <w:footnote w:id="26">
    <w:p w14:paraId="3B1009FF"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Se exempelvis: </w:t>
      </w:r>
      <w:hyperlink r:id="rId21" w:history="1">
        <w:r w:rsidRPr="008F1084">
          <w:rPr>
            <w:rStyle w:val="Hyperlnk"/>
            <w:sz w:val="16"/>
            <w:szCs w:val="16"/>
          </w:rPr>
          <w:t>https://giftinformation.se/boffning</w:t>
        </w:r>
      </w:hyperlink>
    </w:p>
  </w:footnote>
  <w:footnote w:id="27">
    <w:p w14:paraId="715C5D31"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Se exempelvis: </w:t>
      </w:r>
      <w:hyperlink r:id="rId22" w:history="1">
        <w:r w:rsidRPr="008F1084">
          <w:rPr>
            <w:rStyle w:val="Hyperlnk"/>
            <w:sz w:val="16"/>
            <w:szCs w:val="16"/>
          </w:rPr>
          <w:t>https://giftinformation.se/om-giftinformationscentralen-avd/riskerna-med-lustgas/</w:t>
        </w:r>
      </w:hyperlink>
    </w:p>
  </w:footnote>
  <w:footnote w:id="28">
    <w:p w14:paraId="7F700DAB"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Stadsrådets förordning 2002:705 om de dopningsmedel som avses i 44 kap. 16 § 1 mom. strafflagen.</w:t>
      </w:r>
    </w:p>
  </w:footnote>
  <w:footnote w:id="29">
    <w:p w14:paraId="08C9567B" w14:textId="77777777" w:rsidR="002975D2" w:rsidRPr="008F1084" w:rsidRDefault="002975D2" w:rsidP="002975D2">
      <w:pPr>
        <w:pStyle w:val="Fotnotstext"/>
      </w:pPr>
      <w:r w:rsidRPr="008F1084">
        <w:rPr>
          <w:rStyle w:val="Fotnotsreferens"/>
          <w:sz w:val="16"/>
          <w:szCs w:val="16"/>
        </w:rPr>
        <w:footnoteRef/>
      </w:r>
      <w:r w:rsidRPr="008F1084">
        <w:rPr>
          <w:sz w:val="16"/>
          <w:szCs w:val="16"/>
          <w:lang w:val="en-US"/>
        </w:rPr>
        <w:t xml:space="preserve"> DUDIT (Drug Use Disorders Identification Test). </w:t>
      </w:r>
      <w:r w:rsidRPr="008F1084">
        <w:rPr>
          <w:sz w:val="16"/>
          <w:szCs w:val="16"/>
        </w:rPr>
        <w:t xml:space="preserve">Hämtad 20.1.2025: </w:t>
      </w:r>
      <w:hyperlink r:id="rId23" w:history="1">
        <w:r w:rsidRPr="008F1084">
          <w:rPr>
            <w:rStyle w:val="Hyperlnk"/>
            <w:sz w:val="16"/>
            <w:szCs w:val="16"/>
          </w:rPr>
          <w:t>https://www.socialstyrelsen.se/kunskapsstod-och-regler/omraden/evidensbaserad-praktik/metodguiden/dudit-drug-use-disorders-identification-test/</w:t>
        </w:r>
      </w:hyperlink>
    </w:p>
  </w:footnote>
  <w:footnote w:id="30">
    <w:p w14:paraId="2F075BD1"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Ett standardglas/portion motsvarar en mängd alkohol som innehåller tolv gram ren alkohol, till exempel en 0,33 dl flaska mellanöl, tolv centiliter vin eller fyra centiliter sprit. </w:t>
      </w:r>
    </w:p>
  </w:footnote>
  <w:footnote w:id="31">
    <w:p w14:paraId="485A1E11"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THL (2023/12). Alkohol på tal (på finska). Hämtad från: </w:t>
      </w:r>
      <w:hyperlink r:id="rId24" w:history="1">
        <w:r w:rsidRPr="008F1084">
          <w:rPr>
            <w:rStyle w:val="Hyperlnk"/>
            <w:sz w:val="16"/>
            <w:szCs w:val="16"/>
          </w:rPr>
          <w:t>https://thl.fi/aihee</w:t>
        </w:r>
        <w:bookmarkStart w:id="9" w:name="_Hlt188274625"/>
        <w:bookmarkStart w:id="10" w:name="_Hlt188274626"/>
        <w:r w:rsidRPr="008F1084">
          <w:rPr>
            <w:rStyle w:val="Hyperlnk"/>
            <w:sz w:val="16"/>
            <w:szCs w:val="16"/>
          </w:rPr>
          <w:t>t</w:t>
        </w:r>
        <w:bookmarkEnd w:id="9"/>
        <w:bookmarkEnd w:id="10"/>
        <w:r w:rsidRPr="008F1084">
          <w:rPr>
            <w:rStyle w:val="Hyperlnk"/>
            <w:sz w:val="16"/>
            <w:szCs w:val="16"/>
          </w:rPr>
          <w:t>/alkoholi-tupakka-ja-riippuvuudet/ehkaiseva-paihdetyo/puheeksiotto-ja-mini-interventio/alkoholin-kayton-puheeksiotto-ja-mini-interventio</w:t>
        </w:r>
      </w:hyperlink>
    </w:p>
    <w:p w14:paraId="44405468" w14:textId="77777777" w:rsidR="002975D2" w:rsidRPr="008F1084" w:rsidRDefault="002975D2" w:rsidP="002975D2">
      <w:pPr>
        <w:pStyle w:val="Fotnotstext"/>
      </w:pPr>
      <w:r w:rsidRPr="008F1084">
        <w:rPr>
          <w:sz w:val="16"/>
          <w:szCs w:val="16"/>
        </w:rPr>
        <w:t xml:space="preserve">Samt: Duodecim, God medicinsk praxis (på finska). Hämtad 20.1.2025: </w:t>
      </w:r>
      <w:hyperlink r:id="rId25" w:history="1">
        <w:r w:rsidRPr="008F1084">
          <w:rPr>
            <w:rStyle w:val="Hyperlnk"/>
            <w:sz w:val="16"/>
            <w:szCs w:val="16"/>
          </w:rPr>
          <w:t>https://www.kaypahoito.fi/hoi50028</w:t>
        </w:r>
      </w:hyperlink>
    </w:p>
  </w:footnote>
  <w:footnote w:id="32">
    <w:p w14:paraId="72F2F8A3"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w:t>
      </w:r>
      <w:hyperlink r:id="rId26" w:history="1">
        <w:r w:rsidRPr="008F1084">
          <w:rPr>
            <w:rStyle w:val="Hyperlnk"/>
            <w:sz w:val="16"/>
            <w:szCs w:val="16"/>
          </w:rPr>
          <w:t>https://www.julkari.fi/handle/10024/150065</w:t>
        </w:r>
      </w:hyperlink>
    </w:p>
  </w:footnote>
  <w:footnote w:id="33">
    <w:p w14:paraId="6E3983C4"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Socialstyrelsen (2024) Nationella riktlinjer 2024: Vård vid ohälsosamma levnadsvanor Prioriteringsstöd till dig som beslutar om resurser för sjukdomsprevention och behandling: </w:t>
      </w:r>
      <w:hyperlink r:id="rId27" w:history="1">
        <w:r w:rsidRPr="008F1084">
          <w:rPr>
            <w:rStyle w:val="Hyperlnk"/>
            <w:sz w:val="16"/>
            <w:szCs w:val="16"/>
          </w:rPr>
          <w:t>https://www.socialstyrelsen.se/globalassets/sharepoint-dokument/artikelkatalog/nationella-riktlinjer/2024-11-9272.pdf</w:t>
        </w:r>
      </w:hyperlink>
    </w:p>
  </w:footnote>
  <w:footnote w:id="34">
    <w:p w14:paraId="2F80EE77" w14:textId="77777777" w:rsidR="002975D2" w:rsidRPr="00917EF8" w:rsidRDefault="002975D2" w:rsidP="002975D2">
      <w:pPr>
        <w:pStyle w:val="Fotnotstext"/>
        <w:rPr>
          <w:lang w:val="en-US"/>
        </w:rPr>
      </w:pPr>
      <w:r w:rsidRPr="00E0544D">
        <w:rPr>
          <w:rStyle w:val="Fotnotsreferens"/>
          <w:sz w:val="16"/>
          <w:szCs w:val="16"/>
        </w:rPr>
        <w:footnoteRef/>
      </w:r>
      <w:r w:rsidRPr="00917EF8">
        <w:rPr>
          <w:sz w:val="16"/>
          <w:szCs w:val="16"/>
          <w:lang w:val="en-US"/>
        </w:rPr>
        <w:t xml:space="preserve"> Se: </w:t>
      </w:r>
      <w:hyperlink r:id="rId28" w:history="1">
        <w:r w:rsidRPr="00917EF8">
          <w:rPr>
            <w:rStyle w:val="Hyperlnk"/>
            <w:sz w:val="16"/>
            <w:szCs w:val="16"/>
            <w:lang w:val="en-US"/>
          </w:rPr>
          <w:t>https://alkoholhjalpen.se/standardglas</w:t>
        </w:r>
      </w:hyperlink>
    </w:p>
  </w:footnote>
  <w:footnote w:id="35">
    <w:p w14:paraId="0049133E" w14:textId="77777777" w:rsidR="002975D2" w:rsidRPr="0037047E" w:rsidRDefault="002975D2" w:rsidP="002975D2">
      <w:pPr>
        <w:pStyle w:val="Fotnotstext"/>
      </w:pPr>
      <w:r w:rsidRPr="008F1084">
        <w:rPr>
          <w:rStyle w:val="Fotnotsreferens"/>
          <w:sz w:val="16"/>
          <w:szCs w:val="16"/>
        </w:rPr>
        <w:footnoteRef/>
      </w:r>
      <w:r w:rsidRPr="008F1084">
        <w:rPr>
          <w:sz w:val="16"/>
          <w:szCs w:val="16"/>
          <w:lang w:val="en-US"/>
        </w:rPr>
        <w:t xml:space="preserve"> Alcohol Use Disorders Identification Test. </w:t>
      </w:r>
      <w:r w:rsidRPr="008F1084">
        <w:rPr>
          <w:sz w:val="16"/>
          <w:szCs w:val="16"/>
        </w:rPr>
        <w:t xml:space="preserve">Hämtad 20.1.2025: </w:t>
      </w:r>
      <w:hyperlink r:id="rId29" w:history="1">
        <w:r w:rsidRPr="008F1084">
          <w:rPr>
            <w:rStyle w:val="Hyperlnk"/>
            <w:sz w:val="16"/>
            <w:szCs w:val="16"/>
          </w:rPr>
          <w:t>https://www.who.int/publications/i/item/WHO-MSD-MSB-01.6a</w:t>
        </w:r>
      </w:hyperlink>
    </w:p>
  </w:footnote>
  <w:footnote w:id="36">
    <w:p w14:paraId="0E73D3FE" w14:textId="77777777" w:rsidR="002975D2" w:rsidRDefault="002975D2" w:rsidP="002975D2">
      <w:pPr>
        <w:pStyle w:val="Fotnotstext"/>
      </w:pPr>
      <w:r w:rsidRPr="00537391">
        <w:rPr>
          <w:rStyle w:val="Fotnotsreferens"/>
          <w:sz w:val="16"/>
          <w:szCs w:val="16"/>
        </w:rPr>
        <w:footnoteRef/>
      </w:r>
      <w:r w:rsidRPr="00537391">
        <w:rPr>
          <w:sz w:val="16"/>
          <w:szCs w:val="16"/>
        </w:rPr>
        <w:t xml:space="preserve"> </w:t>
      </w:r>
      <w:r>
        <w:rPr>
          <w:sz w:val="16"/>
          <w:szCs w:val="16"/>
        </w:rPr>
        <w:t xml:space="preserve">Bägge uppföljningsrapporter hittas på: </w:t>
      </w:r>
      <w:hyperlink r:id="rId30" w:history="1">
        <w:r w:rsidRPr="009628C1">
          <w:rPr>
            <w:rStyle w:val="Hyperlnk"/>
            <w:sz w:val="16"/>
            <w:szCs w:val="16"/>
          </w:rPr>
          <w:t>https://www.regeringen.ax/styrdokument-rapporter-publikationer/handlingsprogram-mot-risk-missbruk-0</w:t>
        </w:r>
      </w:hyperlink>
    </w:p>
  </w:footnote>
  <w:footnote w:id="37">
    <w:p w14:paraId="0C988009" w14:textId="77777777" w:rsidR="002975D2" w:rsidRPr="008F1084" w:rsidRDefault="002975D2" w:rsidP="002975D2">
      <w:pPr>
        <w:pStyle w:val="Fotnotstext"/>
        <w:rPr>
          <w:sz w:val="16"/>
          <w:szCs w:val="16"/>
        </w:rPr>
      </w:pPr>
      <w:r w:rsidRPr="00F47E93">
        <w:rPr>
          <w:rStyle w:val="Fotnotsreferens"/>
          <w:sz w:val="16"/>
          <w:szCs w:val="16"/>
        </w:rPr>
        <w:footnoteRef/>
      </w:r>
      <w:r w:rsidRPr="00F47E93">
        <w:rPr>
          <w:sz w:val="16"/>
          <w:szCs w:val="16"/>
        </w:rPr>
        <w:t xml:space="preserve"> FN:s generalförsamling allmänna förklaring den 10 december 1948 om de mänskliga rättigheterna</w:t>
      </w:r>
      <w:r>
        <w:rPr>
          <w:sz w:val="16"/>
          <w:szCs w:val="16"/>
        </w:rPr>
        <w:t xml:space="preserve"> formulerar rätten till hälsa och </w:t>
      </w:r>
      <w:r w:rsidRPr="008F1084">
        <w:rPr>
          <w:sz w:val="16"/>
          <w:szCs w:val="16"/>
        </w:rPr>
        <w:t>välbefinnande i artikel 25. Förklaringen har berett väg för flertalet konventioner.</w:t>
      </w:r>
    </w:p>
  </w:footnote>
  <w:footnote w:id="38">
    <w:p w14:paraId="5174830F"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Med utgångspunkt i Finlands grundlag (FFS 731/1999), i synnerhet dess 19 § om rätt till social trygghet.</w:t>
      </w:r>
    </w:p>
  </w:footnote>
  <w:footnote w:id="39">
    <w:p w14:paraId="7DD4C5C5" w14:textId="77777777" w:rsidR="002975D2" w:rsidRPr="008F1084" w:rsidRDefault="002975D2" w:rsidP="002975D2">
      <w:pPr>
        <w:pStyle w:val="Fotnotstext"/>
        <w:rPr>
          <w:lang w:val="fi-FI"/>
        </w:rPr>
      </w:pPr>
      <w:r w:rsidRPr="008F1084">
        <w:rPr>
          <w:rStyle w:val="Fotnotsreferens"/>
          <w:sz w:val="16"/>
          <w:szCs w:val="16"/>
        </w:rPr>
        <w:footnoteRef/>
      </w:r>
      <w:r w:rsidRPr="008F1084">
        <w:rPr>
          <w:sz w:val="16"/>
          <w:szCs w:val="16"/>
        </w:rPr>
        <w:t xml:space="preserve"> Förenta nationernas konvention om barnets rättigheter (1989). Den 25 mars 1991 gav Åland sitt bifall till Finlands ratificering av konventionen. </w:t>
      </w:r>
      <w:r w:rsidRPr="008F1084">
        <w:rPr>
          <w:sz w:val="16"/>
          <w:szCs w:val="16"/>
          <w:lang w:val="fi-FI"/>
        </w:rPr>
        <w:t xml:space="preserve">Se: </w:t>
      </w:r>
      <w:hyperlink r:id="rId31" w:history="1">
        <w:r w:rsidRPr="008F1084">
          <w:rPr>
            <w:rStyle w:val="Hyperlnk"/>
            <w:sz w:val="16"/>
            <w:szCs w:val="16"/>
            <w:lang w:val="fi-FI"/>
          </w:rPr>
          <w:t>https://www.regeringen.ax/sites/default/files/attachments/law/afs2006-nr118.pdf</w:t>
        </w:r>
      </w:hyperlink>
    </w:p>
  </w:footnote>
  <w:footnote w:id="40">
    <w:p w14:paraId="66B41B7D" w14:textId="77777777" w:rsidR="002975D2" w:rsidRPr="008F1084" w:rsidRDefault="002975D2" w:rsidP="002975D2">
      <w:pPr>
        <w:pStyle w:val="Fotnotstext"/>
        <w:rPr>
          <w:lang w:val="en-US"/>
        </w:rPr>
      </w:pPr>
      <w:r w:rsidRPr="008F1084">
        <w:rPr>
          <w:rStyle w:val="Fotnotsreferens"/>
          <w:sz w:val="16"/>
          <w:szCs w:val="16"/>
        </w:rPr>
        <w:footnoteRef/>
      </w:r>
      <w:r w:rsidRPr="008F1084">
        <w:rPr>
          <w:sz w:val="16"/>
          <w:szCs w:val="16"/>
          <w:lang w:val="en-US"/>
        </w:rPr>
        <w:t xml:space="preserve"> Se exempelvis: Norström, Thor; Landberg, Jonas (2020) The link between per capita alcohol consumption and alcohol-related harm in educational groups: </w:t>
      </w:r>
      <w:hyperlink r:id="rId32" w:history="1">
        <w:r w:rsidRPr="008F1084">
          <w:rPr>
            <w:rStyle w:val="Hyperlnk"/>
            <w:sz w:val="16"/>
            <w:szCs w:val="16"/>
            <w:lang w:val="en-US"/>
          </w:rPr>
          <w:t>https://onlinelibrary.wiley.com/doi/full/10.1111/dar.13114</w:t>
        </w:r>
      </w:hyperlink>
    </w:p>
  </w:footnote>
  <w:footnote w:id="41">
    <w:p w14:paraId="268F6D3E"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CAN, Folkhälsomyndigheten, hämtade 20.1.2025: </w:t>
      </w:r>
      <w:r w:rsidRPr="008F1084">
        <w:rPr>
          <w:sz w:val="16"/>
          <w:szCs w:val="16"/>
        </w:rPr>
        <w:br/>
      </w:r>
      <w:hyperlink r:id="rId33" w:history="1">
        <w:r w:rsidRPr="008F1084">
          <w:rPr>
            <w:rStyle w:val="Hyperlnk"/>
            <w:sz w:val="16"/>
            <w:szCs w:val="16"/>
          </w:rPr>
          <w:t>https://www.can.se/publikationer/socioekonomiska-skillnader-i-narkotikaanvandning-bland-vuxna-i-sverige/</w:t>
        </w:r>
      </w:hyperlink>
    </w:p>
    <w:p w14:paraId="675EAD67" w14:textId="77777777" w:rsidR="002975D2" w:rsidRPr="008F1084" w:rsidRDefault="002975D2" w:rsidP="002975D2">
      <w:pPr>
        <w:pStyle w:val="Fotnotstext"/>
        <w:rPr>
          <w:sz w:val="16"/>
          <w:szCs w:val="16"/>
        </w:rPr>
      </w:pPr>
      <w:hyperlink r:id="rId34" w:history="1">
        <w:r w:rsidRPr="008F1084">
          <w:rPr>
            <w:rStyle w:val="Hyperlnk"/>
            <w:sz w:val="16"/>
            <w:szCs w:val="16"/>
          </w:rPr>
          <w:t>https://www.folkhalsomyndigheten.se/livsvillkor-levnadsvanor/andts/andts-anvandning-och-ohalsa/anvandning/narkotikaanvandningen-och-utvecklingen/vanligare-att-anvanda-narkotika-i-grupper-med-lag-socioekonomisk-position/</w:t>
        </w:r>
      </w:hyperlink>
    </w:p>
    <w:p w14:paraId="362F2601" w14:textId="77777777" w:rsidR="002975D2" w:rsidRPr="008F1084" w:rsidRDefault="002975D2" w:rsidP="002975D2">
      <w:pPr>
        <w:pStyle w:val="Fotnotstext"/>
        <w:rPr>
          <w:sz w:val="16"/>
          <w:szCs w:val="16"/>
        </w:rPr>
      </w:pPr>
      <w:hyperlink r:id="rId35" w:history="1">
        <w:r w:rsidRPr="008F1084">
          <w:rPr>
            <w:rStyle w:val="Hyperlnk"/>
            <w:sz w:val="16"/>
            <w:szCs w:val="16"/>
          </w:rPr>
          <w:t>https://www.can.se/fakta/tobaks-och-nikotinprodukter/</w:t>
        </w:r>
      </w:hyperlink>
    </w:p>
  </w:footnote>
  <w:footnote w:id="42">
    <w:p w14:paraId="49D1C92F"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THL, STAD, Folkhälsomyndigheten, hämtade 20.1.2025: </w:t>
      </w:r>
      <w:r w:rsidRPr="008F1084">
        <w:rPr>
          <w:sz w:val="16"/>
          <w:szCs w:val="16"/>
        </w:rPr>
        <w:br/>
      </w:r>
      <w:hyperlink r:id="rId36" w:history="1">
        <w:r w:rsidRPr="008F1084">
          <w:rPr>
            <w:rStyle w:val="Hyperlnk"/>
            <w:sz w:val="16"/>
            <w:szCs w:val="16"/>
          </w:rPr>
          <w:t>https://thl.fi/sv/teman/alkohol-tobak-och-beroenden/spel-om-pengar</w:t>
        </w:r>
      </w:hyperlink>
    </w:p>
    <w:p w14:paraId="101FDB3B" w14:textId="77777777" w:rsidR="002975D2" w:rsidRPr="008F1084" w:rsidRDefault="002975D2" w:rsidP="002975D2">
      <w:pPr>
        <w:pStyle w:val="Fotnotstext"/>
        <w:rPr>
          <w:sz w:val="16"/>
          <w:szCs w:val="16"/>
        </w:rPr>
      </w:pPr>
      <w:hyperlink r:id="rId37" w:history="1">
        <w:r w:rsidRPr="008F1084">
          <w:rPr>
            <w:rStyle w:val="Hyperlnk"/>
            <w:sz w:val="16"/>
            <w:szCs w:val="16"/>
          </w:rPr>
          <w:t>https://www.folkhalsomyndigheten.se/spelprevention/om-spelproblem/ojamlikhet/</w:t>
        </w:r>
      </w:hyperlink>
    </w:p>
    <w:p w14:paraId="312A2107" w14:textId="77777777" w:rsidR="002975D2" w:rsidRPr="008F1084" w:rsidRDefault="002975D2" w:rsidP="002975D2">
      <w:pPr>
        <w:pStyle w:val="Fotnotstext"/>
        <w:rPr>
          <w:sz w:val="16"/>
          <w:szCs w:val="16"/>
        </w:rPr>
      </w:pPr>
      <w:hyperlink r:id="rId38" w:history="1">
        <w:r w:rsidRPr="008F1084">
          <w:rPr>
            <w:rStyle w:val="Hyperlnk"/>
            <w:sz w:val="16"/>
            <w:szCs w:val="16"/>
          </w:rPr>
          <w:t>https://stad.org/sites/default/files/media/STAD%20rapport%2079.pdf</w:t>
        </w:r>
      </w:hyperlink>
    </w:p>
  </w:footnote>
  <w:footnote w:id="43">
    <w:p w14:paraId="3841E508"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Uppgifter saknas specifikt för Åland. Se uppgifter för Sverige: Socialstyrelsen (2019). </w:t>
      </w:r>
      <w:hyperlink r:id="rId39" w:history="1">
        <w:r w:rsidRPr="008F1084">
          <w:rPr>
            <w:rStyle w:val="Hyperlnk"/>
            <w:sz w:val="16"/>
            <w:szCs w:val="16"/>
          </w:rPr>
          <w:t>https://www.socialstyrelsen.se/globalassets/sharepoint-dokument/artikelkatalog/ovrigt/2019-11-6481.pdf</w:t>
        </w:r>
      </w:hyperlink>
    </w:p>
    <w:p w14:paraId="52FC356D" w14:textId="77777777" w:rsidR="002975D2" w:rsidRPr="008F1084" w:rsidRDefault="002975D2" w:rsidP="002975D2">
      <w:pPr>
        <w:pStyle w:val="Fotnotstext"/>
        <w:rPr>
          <w:sz w:val="16"/>
          <w:szCs w:val="16"/>
        </w:rPr>
      </w:pPr>
      <w:r w:rsidRPr="008F1084">
        <w:rPr>
          <w:sz w:val="16"/>
          <w:szCs w:val="16"/>
        </w:rPr>
        <w:t>Se även källor i Finland (endast på finska) baserade primärt på utländsk forskning:</w:t>
      </w:r>
    </w:p>
    <w:p w14:paraId="309A886A" w14:textId="77777777" w:rsidR="002975D2" w:rsidRPr="008F1084" w:rsidRDefault="002975D2" w:rsidP="002975D2">
      <w:pPr>
        <w:pStyle w:val="Fotnotstext"/>
        <w:rPr>
          <w:sz w:val="16"/>
          <w:szCs w:val="16"/>
        </w:rPr>
      </w:pPr>
      <w:r w:rsidRPr="008F1084">
        <w:rPr>
          <w:sz w:val="16"/>
          <w:szCs w:val="16"/>
        </w:rPr>
        <w:t xml:space="preserve">A-klinikstiftelsen (2024): </w:t>
      </w:r>
      <w:hyperlink r:id="rId40" w:history="1">
        <w:r w:rsidRPr="008F1084">
          <w:rPr>
            <w:rStyle w:val="Hyperlnk"/>
            <w:sz w:val="16"/>
            <w:szCs w:val="16"/>
          </w:rPr>
          <w:t>https://a-klinikkasaatio.fi/ajankohtaista/samanaikaisen-paihde-ja-mielenterveyshairion-hoitoa-kehitettava/</w:t>
        </w:r>
      </w:hyperlink>
    </w:p>
    <w:p w14:paraId="337020FA" w14:textId="77777777" w:rsidR="002975D2" w:rsidRPr="00CF24F6" w:rsidRDefault="002975D2" w:rsidP="002975D2">
      <w:pPr>
        <w:pStyle w:val="Fotnotstext"/>
        <w:rPr>
          <w:lang w:val="en-US"/>
        </w:rPr>
      </w:pPr>
      <w:r w:rsidRPr="008F1084">
        <w:rPr>
          <w:sz w:val="16"/>
          <w:szCs w:val="16"/>
          <w:lang w:val="en-US"/>
        </w:rPr>
        <w:t xml:space="preserve">Duodecim (2007): </w:t>
      </w:r>
      <w:hyperlink r:id="rId41" w:history="1">
        <w:r w:rsidRPr="008F1084">
          <w:rPr>
            <w:rStyle w:val="Hyperlnk"/>
            <w:sz w:val="16"/>
            <w:szCs w:val="16"/>
            <w:lang w:val="en-US"/>
          </w:rPr>
          <w:t>https://www.duodecimlehti.fi/xmedia/duo/duo96517.pdf</w:t>
        </w:r>
      </w:hyperlink>
    </w:p>
  </w:footnote>
  <w:footnote w:id="44">
    <w:p w14:paraId="6FADE1D2" w14:textId="77777777" w:rsidR="002975D2" w:rsidRPr="00523DF6" w:rsidRDefault="002975D2" w:rsidP="002975D2">
      <w:pPr>
        <w:pStyle w:val="Fotnotstext"/>
      </w:pPr>
      <w:r w:rsidRPr="005506B2">
        <w:rPr>
          <w:rStyle w:val="Fotnotsreferens"/>
          <w:sz w:val="16"/>
          <w:szCs w:val="16"/>
        </w:rPr>
        <w:footnoteRef/>
      </w:r>
      <w:r w:rsidRPr="00523DF6">
        <w:rPr>
          <w:sz w:val="16"/>
          <w:szCs w:val="16"/>
        </w:rPr>
        <w:t xml:space="preserve"> Framework Convention on Tobacco Control (2003)</w:t>
      </w:r>
      <w:r>
        <w:rPr>
          <w:sz w:val="16"/>
          <w:szCs w:val="16"/>
        </w:rPr>
        <w:t xml:space="preserve"> FCTC</w:t>
      </w:r>
      <w:r w:rsidRPr="00523DF6">
        <w:rPr>
          <w:sz w:val="16"/>
          <w:szCs w:val="16"/>
        </w:rPr>
        <w:t xml:space="preserve">, vilken </w:t>
      </w:r>
      <w:r>
        <w:rPr>
          <w:sz w:val="16"/>
          <w:szCs w:val="16"/>
        </w:rPr>
        <w:t>undertecknats</w:t>
      </w:r>
      <w:r w:rsidRPr="00523DF6">
        <w:rPr>
          <w:sz w:val="16"/>
          <w:szCs w:val="16"/>
        </w:rPr>
        <w:t xml:space="preserve"> av alla EU</w:t>
      </w:r>
      <w:r>
        <w:rPr>
          <w:sz w:val="16"/>
          <w:szCs w:val="16"/>
        </w:rPr>
        <w:t>-länder, inklusive Finland/Åland år 2004.</w:t>
      </w:r>
    </w:p>
  </w:footnote>
  <w:footnote w:id="45">
    <w:p w14:paraId="7CBD2EAB" w14:textId="77777777" w:rsidR="002975D2" w:rsidRPr="00230074" w:rsidRDefault="002975D2" w:rsidP="002975D2">
      <w:pPr>
        <w:pStyle w:val="Fotnotstext"/>
      </w:pPr>
      <w:r w:rsidRPr="00D32F79">
        <w:rPr>
          <w:rStyle w:val="Fotnotsreferens"/>
          <w:sz w:val="16"/>
          <w:szCs w:val="16"/>
        </w:rPr>
        <w:footnoteRef/>
      </w:r>
      <w:r w:rsidRPr="00230074">
        <w:rPr>
          <w:sz w:val="16"/>
          <w:szCs w:val="16"/>
        </w:rPr>
        <w:t xml:space="preserve"> </w:t>
      </w:r>
      <w:r>
        <w:rPr>
          <w:sz w:val="16"/>
          <w:szCs w:val="16"/>
        </w:rPr>
        <w:t xml:space="preserve">Framförallt </w:t>
      </w:r>
      <w:r w:rsidRPr="00230074">
        <w:rPr>
          <w:sz w:val="16"/>
          <w:szCs w:val="16"/>
        </w:rPr>
        <w:t>Europaparlamentets och rådets direktiv 2014/40/EU om tillnärmning av medlemsstaternas lagar och andra författningar om tillverkning, presentation och försäljning av tobaksvaror och relaterade produkter och om upphävande av direktiv 2001/37/EG</w:t>
      </w:r>
    </w:p>
  </w:footnote>
  <w:footnote w:id="46">
    <w:p w14:paraId="00B46038" w14:textId="77777777" w:rsidR="002975D2" w:rsidRDefault="002975D2" w:rsidP="002975D2">
      <w:pPr>
        <w:pStyle w:val="Fotnotstext"/>
      </w:pPr>
      <w:r w:rsidRPr="00814DF0">
        <w:rPr>
          <w:rStyle w:val="Fotnotsreferens"/>
          <w:sz w:val="16"/>
          <w:szCs w:val="16"/>
        </w:rPr>
        <w:footnoteRef/>
      </w:r>
      <w:r w:rsidRPr="00814DF0">
        <w:rPr>
          <w:sz w:val="16"/>
          <w:szCs w:val="16"/>
        </w:rPr>
        <w:t xml:space="preserve"> Landskapslag (1978:52) om tobak och relaterade produkter</w:t>
      </w:r>
      <w:r>
        <w:rPr>
          <w:sz w:val="16"/>
          <w:szCs w:val="16"/>
        </w:rPr>
        <w:t>, inom åländsk behörighet.</w:t>
      </w:r>
    </w:p>
  </w:footnote>
  <w:footnote w:id="47">
    <w:p w14:paraId="22DBEED5" w14:textId="77777777" w:rsidR="002975D2" w:rsidRPr="007B1464" w:rsidRDefault="002975D2" w:rsidP="002975D2">
      <w:pPr>
        <w:pStyle w:val="Fotnotstext"/>
        <w:rPr>
          <w:sz w:val="16"/>
          <w:szCs w:val="16"/>
        </w:rPr>
      </w:pPr>
      <w:r w:rsidRPr="007B1464">
        <w:rPr>
          <w:rStyle w:val="Fotnotsreferens"/>
          <w:sz w:val="16"/>
          <w:szCs w:val="16"/>
        </w:rPr>
        <w:footnoteRef/>
      </w:r>
      <w:r w:rsidRPr="007B1464">
        <w:rPr>
          <w:sz w:val="16"/>
          <w:szCs w:val="16"/>
        </w:rPr>
        <w:t xml:space="preserve"> EU:s narkotikastrategi 2021–2025</w:t>
      </w:r>
      <w:r>
        <w:rPr>
          <w:sz w:val="16"/>
          <w:szCs w:val="16"/>
        </w:rPr>
        <w:t>.</w:t>
      </w:r>
      <w:r w:rsidRPr="007B1464">
        <w:rPr>
          <w:sz w:val="16"/>
          <w:szCs w:val="16"/>
        </w:rPr>
        <w:t xml:space="preserve"> </w:t>
      </w:r>
      <w:r>
        <w:rPr>
          <w:sz w:val="16"/>
          <w:szCs w:val="16"/>
        </w:rPr>
        <w:t>E</w:t>
      </w:r>
      <w:r w:rsidRPr="007B1464">
        <w:rPr>
          <w:sz w:val="16"/>
          <w:szCs w:val="16"/>
        </w:rPr>
        <w:t xml:space="preserve">lektroniskt: </w:t>
      </w:r>
      <w:hyperlink r:id="rId42" w:history="1">
        <w:r w:rsidRPr="007B1464">
          <w:rPr>
            <w:rStyle w:val="Hyperlnk"/>
            <w:sz w:val="16"/>
            <w:szCs w:val="16"/>
          </w:rPr>
          <w:t>https://eur-lex.europa.eu/legal-content/SV/TXT/PDF/?uri=OJ:C:2021:102I:FULL&amp;from=EN</w:t>
        </w:r>
      </w:hyperlink>
      <w:r w:rsidRPr="007B1464">
        <w:rPr>
          <w:sz w:val="16"/>
          <w:szCs w:val="16"/>
        </w:rPr>
        <w:t xml:space="preserve"> </w:t>
      </w:r>
    </w:p>
  </w:footnote>
  <w:footnote w:id="48">
    <w:p w14:paraId="6A66147B" w14:textId="77777777" w:rsidR="002975D2" w:rsidRPr="00F47DC6" w:rsidRDefault="002975D2" w:rsidP="002975D2">
      <w:pPr>
        <w:pStyle w:val="Fotnotstext"/>
        <w:rPr>
          <w:sz w:val="12"/>
          <w:szCs w:val="12"/>
        </w:rPr>
      </w:pPr>
      <w:r w:rsidRPr="003211F7">
        <w:rPr>
          <w:rStyle w:val="Fotnotsreferens"/>
          <w:sz w:val="16"/>
          <w:szCs w:val="16"/>
        </w:rPr>
        <w:footnoteRef/>
      </w:r>
      <w:r w:rsidRPr="003211F7">
        <w:rPr>
          <w:sz w:val="16"/>
          <w:szCs w:val="16"/>
        </w:rPr>
        <w:t xml:space="preserve"> EU</w:t>
      </w:r>
      <w:r>
        <w:rPr>
          <w:sz w:val="16"/>
          <w:szCs w:val="16"/>
        </w:rPr>
        <w:t>:s</w:t>
      </w:r>
      <w:r w:rsidRPr="003211F7">
        <w:rPr>
          <w:sz w:val="16"/>
          <w:szCs w:val="16"/>
        </w:rPr>
        <w:t xml:space="preserve"> </w:t>
      </w:r>
      <w:r>
        <w:rPr>
          <w:sz w:val="16"/>
          <w:szCs w:val="16"/>
        </w:rPr>
        <w:t>s</w:t>
      </w:r>
      <w:r w:rsidRPr="003211F7">
        <w:rPr>
          <w:sz w:val="16"/>
          <w:szCs w:val="16"/>
        </w:rPr>
        <w:t xml:space="preserve">trategi för att stödja medlemsstaterna i arbetet med att minska de </w:t>
      </w:r>
      <w:r w:rsidRPr="00862C3A">
        <w:rPr>
          <w:sz w:val="16"/>
          <w:szCs w:val="16"/>
        </w:rPr>
        <w:t xml:space="preserve">alkoholrelaterade skadorna – KOM (2006). </w:t>
      </w:r>
      <w:hyperlink r:id="rId43" w:history="1">
        <w:r w:rsidRPr="00862C3A">
          <w:rPr>
            <w:rStyle w:val="Hyperlnk"/>
            <w:sz w:val="16"/>
            <w:szCs w:val="16"/>
          </w:rPr>
          <w:t>https://eur-lex.europa.eu/legal-content/SV/TXT/?uri=legissum%3Ac11564b</w:t>
        </w:r>
      </w:hyperlink>
    </w:p>
  </w:footnote>
  <w:footnote w:id="49">
    <w:p w14:paraId="692C9360" w14:textId="77777777" w:rsidR="002975D2" w:rsidRPr="00F47DC6" w:rsidRDefault="002975D2" w:rsidP="002975D2">
      <w:pPr>
        <w:pStyle w:val="Fotnotstext"/>
        <w:rPr>
          <w:lang w:val="en-US"/>
        </w:rPr>
      </w:pPr>
      <w:r w:rsidRPr="00F47DC6">
        <w:rPr>
          <w:rStyle w:val="Fotnotsreferens"/>
          <w:sz w:val="16"/>
          <w:szCs w:val="16"/>
        </w:rPr>
        <w:footnoteRef/>
      </w:r>
      <w:r w:rsidRPr="00F47DC6">
        <w:rPr>
          <w:sz w:val="16"/>
          <w:szCs w:val="16"/>
          <w:lang w:val="en-US"/>
        </w:rPr>
        <w:t xml:space="preserve"> WHO (2022) Global alcohol action plan 2022–2030</w:t>
      </w:r>
      <w:r>
        <w:rPr>
          <w:sz w:val="16"/>
          <w:szCs w:val="16"/>
          <w:lang w:val="en-US"/>
        </w:rPr>
        <w:t xml:space="preserve">: </w:t>
      </w:r>
      <w:hyperlink r:id="rId44" w:history="1">
        <w:r w:rsidRPr="000167A6">
          <w:rPr>
            <w:rStyle w:val="Hyperlnk"/>
            <w:sz w:val="16"/>
            <w:szCs w:val="16"/>
            <w:lang w:val="en-US"/>
          </w:rPr>
          <w:t>https://www.who.int/publications/i/item/9789240090101</w:t>
        </w:r>
      </w:hyperlink>
    </w:p>
  </w:footnote>
  <w:footnote w:id="50">
    <w:p w14:paraId="6E1EC68E" w14:textId="77777777" w:rsidR="002975D2" w:rsidRPr="00EA1032" w:rsidRDefault="002975D2" w:rsidP="002975D2">
      <w:pPr>
        <w:pStyle w:val="Fotnotstext"/>
        <w:rPr>
          <w:lang w:val="en-US"/>
        </w:rPr>
      </w:pPr>
      <w:r w:rsidRPr="00313CA3">
        <w:rPr>
          <w:rStyle w:val="Fotnotsreferens"/>
          <w:sz w:val="16"/>
          <w:szCs w:val="16"/>
        </w:rPr>
        <w:footnoteRef/>
      </w:r>
      <w:r w:rsidRPr="00EA1032">
        <w:rPr>
          <w:sz w:val="16"/>
          <w:szCs w:val="16"/>
          <w:lang w:val="en-US"/>
        </w:rPr>
        <w:t xml:space="preserve"> WHO </w:t>
      </w:r>
      <w:r>
        <w:rPr>
          <w:sz w:val="16"/>
          <w:szCs w:val="16"/>
          <w:lang w:val="en-US"/>
        </w:rPr>
        <w:t xml:space="preserve">(2022) </w:t>
      </w:r>
      <w:r w:rsidRPr="00331400">
        <w:rPr>
          <w:sz w:val="16"/>
          <w:szCs w:val="16"/>
          <w:lang w:val="en-US"/>
        </w:rPr>
        <w:t>European framework for action on alcohol 2022–2025</w:t>
      </w:r>
      <w:r>
        <w:rPr>
          <w:sz w:val="16"/>
          <w:szCs w:val="16"/>
          <w:lang w:val="en-US"/>
        </w:rPr>
        <w:t xml:space="preserve">: </w:t>
      </w:r>
      <w:hyperlink r:id="rId45" w:history="1">
        <w:r w:rsidRPr="000167A6">
          <w:rPr>
            <w:rStyle w:val="Hyperlnk"/>
            <w:sz w:val="16"/>
            <w:szCs w:val="16"/>
            <w:lang w:val="en-US"/>
          </w:rPr>
          <w:t>https://iris.who.int/bitstream/handle/10665/361662/72wd12e-Alcohol-220604.pdf</w:t>
        </w:r>
      </w:hyperlink>
    </w:p>
  </w:footnote>
  <w:footnote w:id="51">
    <w:p w14:paraId="2DB41904" w14:textId="77777777" w:rsidR="002975D2" w:rsidRPr="0076196E" w:rsidRDefault="002975D2" w:rsidP="002975D2">
      <w:pPr>
        <w:pStyle w:val="Fotnotstext"/>
        <w:rPr>
          <w:lang w:val="en-US"/>
        </w:rPr>
      </w:pPr>
      <w:r w:rsidRPr="001324E6">
        <w:rPr>
          <w:rStyle w:val="Fotnotsreferens"/>
          <w:sz w:val="16"/>
          <w:szCs w:val="16"/>
        </w:rPr>
        <w:footnoteRef/>
      </w:r>
      <w:r w:rsidRPr="0076196E">
        <w:rPr>
          <w:sz w:val="16"/>
          <w:szCs w:val="16"/>
          <w:lang w:val="en-US"/>
        </w:rPr>
        <w:t xml:space="preserve"> </w:t>
      </w:r>
      <w:hyperlink r:id="rId46" w:history="1">
        <w:r w:rsidRPr="000167A6">
          <w:rPr>
            <w:rStyle w:val="Hyperlnk"/>
            <w:sz w:val="16"/>
            <w:szCs w:val="16"/>
            <w:lang w:val="en-US"/>
          </w:rPr>
          <w:t>https://regeringen.ax/alands-utvecklings-hallbarhetsagenda</w:t>
        </w:r>
      </w:hyperlink>
    </w:p>
  </w:footnote>
  <w:footnote w:id="52">
    <w:p w14:paraId="713089CA" w14:textId="77777777" w:rsidR="002975D2" w:rsidRDefault="002975D2" w:rsidP="002975D2">
      <w:pPr>
        <w:pStyle w:val="Fotnotstext"/>
      </w:pPr>
      <w:r w:rsidRPr="00E763A4">
        <w:rPr>
          <w:rStyle w:val="Fotnotsreferens"/>
          <w:sz w:val="16"/>
          <w:szCs w:val="16"/>
        </w:rPr>
        <w:footnoteRef/>
      </w:r>
      <w:r w:rsidRPr="00E763A4">
        <w:rPr>
          <w:sz w:val="16"/>
          <w:szCs w:val="16"/>
        </w:rPr>
        <w:t xml:space="preserve"> </w:t>
      </w:r>
      <w:r>
        <w:rPr>
          <w:sz w:val="16"/>
          <w:szCs w:val="16"/>
        </w:rPr>
        <w:t xml:space="preserve">Tillgängligt på FN:s webbsidor: </w:t>
      </w:r>
      <w:hyperlink r:id="rId47" w:history="1">
        <w:r w:rsidRPr="0026682E">
          <w:rPr>
            <w:rStyle w:val="Hyperlnk"/>
            <w:sz w:val="16"/>
            <w:szCs w:val="16"/>
          </w:rPr>
          <w:t>https://sdgs.un.org/2030agenda</w:t>
        </w:r>
      </w:hyperlink>
    </w:p>
  </w:footnote>
  <w:footnote w:id="53">
    <w:p w14:paraId="6E22F454"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w:t>
      </w:r>
      <w:r w:rsidRPr="008F1084">
        <w:rPr>
          <w:sz w:val="16"/>
          <w:szCs w:val="16"/>
          <w:lang w:val="sv-SE"/>
        </w:rPr>
        <w:t>Hälsa och livsvillkor bland äldre män och kvinnor på Åland 2022 (HÄMKÅ22) Del 2</w:t>
      </w:r>
    </w:p>
  </w:footnote>
  <w:footnote w:id="54">
    <w:p w14:paraId="4E0434B9"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w:t>
      </w:r>
      <w:hyperlink r:id="rId48" w:history="1">
        <w:r w:rsidRPr="008F1084">
          <w:rPr>
            <w:rStyle w:val="Hyperlnk"/>
            <w:sz w:val="16"/>
            <w:szCs w:val="16"/>
          </w:rPr>
          <w:t>https://www.regeringen.ax/styrdokument-rapporter-publikationer/aldrevanligt-aland-program-landskapsregeringens-aldrepolitik-2023-2030</w:t>
        </w:r>
      </w:hyperlink>
    </w:p>
  </w:footnote>
  <w:footnote w:id="55">
    <w:p w14:paraId="126780F1"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6"/>
          <w:szCs w:val="16"/>
        </w:rPr>
        <w:t xml:space="preserve"> </w:t>
      </w:r>
      <w:hyperlink r:id="rId49" w:history="1">
        <w:r w:rsidRPr="008F1084">
          <w:rPr>
            <w:rStyle w:val="Hyperlnk"/>
            <w:sz w:val="16"/>
            <w:szCs w:val="16"/>
          </w:rPr>
          <w:t>https://www.regeringen.ax/nyheter/funktionshinderspolitiskt-program-antaget</w:t>
        </w:r>
      </w:hyperlink>
    </w:p>
  </w:footnote>
  <w:footnote w:id="56">
    <w:p w14:paraId="27CA47F6"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w:t>
      </w:r>
      <w:hyperlink r:id="rId50" w:history="1">
        <w:r w:rsidRPr="008F1084">
          <w:rPr>
            <w:rStyle w:val="Hyperlnk"/>
            <w:sz w:val="16"/>
            <w:szCs w:val="16"/>
          </w:rPr>
          <w:t>https://www.eduskunta.fi/SV/vaski/KasittelytiedotValtiopaivaasia/Sidor/RP_173+2024.aspx</w:t>
        </w:r>
      </w:hyperlink>
    </w:p>
  </w:footnote>
  <w:footnote w:id="57">
    <w:p w14:paraId="16377ADE"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Europeiska kommissionen har i ett utlåtande motsatt sig förslaget bland annat för att det diskriminera utländska näringslivsaktörer.</w:t>
      </w:r>
    </w:p>
  </w:footnote>
  <w:footnote w:id="58">
    <w:p w14:paraId="69714999"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w:t>
      </w:r>
      <w:hyperlink r:id="rId51" w:history="1">
        <w:r w:rsidRPr="008F1084">
          <w:rPr>
            <w:rStyle w:val="Hyperlnk"/>
            <w:sz w:val="16"/>
            <w:szCs w:val="16"/>
          </w:rPr>
          <w:t>https://stm.fi/-/selvityshenkilo-arvioimaan-enintaan-15-prosenttisten-viinien-vapauttamista-alkon-monopolista?languageId=sv_SE</w:t>
        </w:r>
      </w:hyperlink>
    </w:p>
  </w:footnote>
  <w:footnote w:id="59">
    <w:p w14:paraId="3A216034" w14:textId="77777777" w:rsidR="002975D2" w:rsidRPr="008F1084" w:rsidRDefault="002975D2" w:rsidP="002975D2">
      <w:pPr>
        <w:pStyle w:val="Fotnotstext"/>
        <w:rPr>
          <w:sz w:val="16"/>
          <w:szCs w:val="16"/>
        </w:rPr>
      </w:pPr>
      <w:r w:rsidRPr="008F1084">
        <w:rPr>
          <w:rStyle w:val="Fotnotsreferens"/>
          <w:sz w:val="16"/>
          <w:szCs w:val="16"/>
        </w:rPr>
        <w:footnoteRef/>
      </w:r>
      <w:r w:rsidRPr="008F1084">
        <w:rPr>
          <w:sz w:val="12"/>
          <w:szCs w:val="12"/>
        </w:rPr>
        <w:t xml:space="preserve"> </w:t>
      </w:r>
      <w:r w:rsidRPr="008F1084">
        <w:rPr>
          <w:sz w:val="16"/>
          <w:szCs w:val="16"/>
        </w:rPr>
        <w:t xml:space="preserve">För att beakta EU-kommissionens delegerade direktiv (EU) 2022/2100: </w:t>
      </w:r>
      <w:hyperlink r:id="rId52" w:history="1">
        <w:r w:rsidRPr="008F1084">
          <w:rPr>
            <w:rStyle w:val="Hyperlnk"/>
            <w:sz w:val="16"/>
            <w:szCs w:val="16"/>
          </w:rPr>
          <w:t>https://www.lagtinget.ax/arenden/andring-tobakslagen-gallande-upphettade-tobaksvaror-54816</w:t>
        </w:r>
      </w:hyperlink>
    </w:p>
  </w:footnote>
  <w:footnote w:id="60">
    <w:p w14:paraId="2D747AC4"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Vid denna tidpunkt (1/2025) gäller landskapsregeringens beslut om att från 4.7.2023 förbjuda försäljning av nikotinpåsar som innehåller 20 mg eller mer nikotin:  </w:t>
      </w:r>
      <w:hyperlink r:id="rId53" w:history="1">
        <w:r w:rsidRPr="008F1084">
          <w:rPr>
            <w:rStyle w:val="Hyperlnk"/>
            <w:sz w:val="16"/>
            <w:szCs w:val="16"/>
          </w:rPr>
          <w:t>https://www.regeringen.ax/nyheter/forsaljningen-nikotinpasar-begransas-pasar-innehaller-20-mg-eller-mer-nikotin-dras-bort-fran</w:t>
        </w:r>
      </w:hyperlink>
    </w:p>
  </w:footnote>
  <w:footnote w:id="61">
    <w:p w14:paraId="68967CCE" w14:textId="77777777" w:rsidR="002975D2" w:rsidRPr="008F1084" w:rsidRDefault="002975D2" w:rsidP="002975D2">
      <w:pPr>
        <w:pStyle w:val="Fotnotstext"/>
      </w:pPr>
      <w:r w:rsidRPr="008F1084">
        <w:rPr>
          <w:rStyle w:val="Fotnotsreferens"/>
          <w:sz w:val="16"/>
          <w:szCs w:val="16"/>
        </w:rPr>
        <w:footnoteRef/>
      </w:r>
      <w:r w:rsidRPr="008F1084">
        <w:rPr>
          <w:sz w:val="16"/>
          <w:szCs w:val="16"/>
        </w:rPr>
        <w:t xml:space="preserve"> Emedan beräkningsmetoden varierar mellan undersökningarna är uppgifterna inte direkt jämförbara dem emellan.</w:t>
      </w:r>
    </w:p>
  </w:footnote>
  <w:footnote w:id="62">
    <w:p w14:paraId="703ECF3D" w14:textId="77777777" w:rsidR="002975D2" w:rsidRPr="00560341" w:rsidRDefault="002975D2" w:rsidP="002975D2">
      <w:pPr>
        <w:rPr>
          <w:rFonts w:ascii="Segoe UI" w:eastAsiaTheme="minorEastAsia" w:hAnsi="Segoe UI" w:cs="Segoe UI"/>
          <w:i/>
          <w:sz w:val="16"/>
          <w:szCs w:val="16"/>
          <w:lang w:val="sv-FI"/>
        </w:rPr>
      </w:pPr>
      <w:r w:rsidRPr="008F1084">
        <w:rPr>
          <w:rStyle w:val="Fotnotsreferens"/>
          <w:sz w:val="16"/>
          <w:szCs w:val="16"/>
        </w:rPr>
        <w:footnoteRef/>
      </w:r>
      <w:r w:rsidRPr="008F1084">
        <w:rPr>
          <w:sz w:val="16"/>
          <w:szCs w:val="16"/>
        </w:rPr>
        <w:t xml:space="preserve"> </w:t>
      </w:r>
      <w:r w:rsidRPr="008F1084">
        <w:rPr>
          <w:sz w:val="16"/>
          <w:szCs w:val="16"/>
          <w:lang w:val="sv-FI"/>
        </w:rPr>
        <w:t xml:space="preserve">Ramboll Management Consulting. </w:t>
      </w:r>
      <w:r w:rsidRPr="008F1084">
        <w:rPr>
          <w:sz w:val="16"/>
          <w:szCs w:val="16"/>
        </w:rPr>
        <w:t xml:space="preserve">(2019). </w:t>
      </w:r>
      <w:r w:rsidRPr="008F1084">
        <w:rPr>
          <w:i/>
          <w:iCs/>
          <w:sz w:val="16"/>
          <w:szCs w:val="16"/>
        </w:rPr>
        <w:t xml:space="preserve">Alkoholens samhällsekonomiska konsekvenser: en beskrivande samhällsekonomisk studie. </w:t>
      </w:r>
      <w:r w:rsidRPr="008F1084">
        <w:rPr>
          <w:sz w:val="16"/>
          <w:szCs w:val="16"/>
        </w:rPr>
        <w:t xml:space="preserve">Hämtad från Ramboll Management Consulting AB </w:t>
      </w:r>
      <w:hyperlink r:id="rId54" w:history="1">
        <w:r w:rsidRPr="008F1084">
          <w:rPr>
            <w:rStyle w:val="Hyperlnk"/>
            <w:sz w:val="16"/>
            <w:szCs w:val="16"/>
          </w:rPr>
          <w:t>https://www.omsystembolaget.se/globalassets/pdf</w:t>
        </w:r>
      </w:hyperlink>
      <w:r w:rsidRPr="008F1084">
        <w:rPr>
          <w:sz w:val="16"/>
          <w:szCs w:val="16"/>
        </w:rPr>
        <w:t xml:space="preserve"> </w:t>
      </w:r>
    </w:p>
  </w:footnote>
  <w:footnote w:id="63">
    <w:p w14:paraId="34A14049" w14:textId="77777777" w:rsidR="002975D2" w:rsidRPr="00B60D0C" w:rsidRDefault="002975D2" w:rsidP="002975D2">
      <w:pPr>
        <w:pStyle w:val="Fotnotstext"/>
        <w:rPr>
          <w:lang w:val="sv-SE"/>
        </w:rPr>
      </w:pPr>
      <w:r w:rsidRPr="00753D8B">
        <w:rPr>
          <w:rStyle w:val="Fotnotsreferens"/>
          <w:sz w:val="16"/>
          <w:szCs w:val="16"/>
        </w:rPr>
        <w:footnoteRef/>
      </w:r>
      <w:r w:rsidRPr="00B60D0C">
        <w:rPr>
          <w:sz w:val="16"/>
          <w:szCs w:val="16"/>
          <w:lang w:val="sv-SE"/>
        </w:rPr>
        <w:t xml:space="preserve"> SOU 2011:6:  </w:t>
      </w:r>
      <w:hyperlink r:id="rId55" w:history="1">
        <w:r w:rsidRPr="00B60D0C">
          <w:rPr>
            <w:rStyle w:val="Hyperlnk"/>
            <w:sz w:val="16"/>
            <w:szCs w:val="16"/>
            <w:lang w:val="sv-SE"/>
          </w:rPr>
          <w:t>https://www.regeringen.se/contentassets/e8736c3d067c4c45abf7a338b728f445/missbruket-kunskapen-varden-hela-dokumentet-sou-20116/</w:t>
        </w:r>
      </w:hyperlink>
    </w:p>
  </w:footnote>
  <w:footnote w:id="64">
    <w:p w14:paraId="292C045E" w14:textId="77777777" w:rsidR="002975D2" w:rsidRPr="003D406B" w:rsidRDefault="002975D2" w:rsidP="002975D2">
      <w:pPr>
        <w:pStyle w:val="Fotnotstext"/>
      </w:pPr>
      <w:r w:rsidRPr="003D406B">
        <w:rPr>
          <w:rStyle w:val="Fotnotsreferens"/>
          <w:sz w:val="16"/>
          <w:szCs w:val="16"/>
        </w:rPr>
        <w:footnoteRef/>
      </w:r>
      <w:r w:rsidRPr="003D406B">
        <w:rPr>
          <w:sz w:val="16"/>
          <w:szCs w:val="16"/>
        </w:rPr>
        <w:t xml:space="preserve"> Oslo Economics (på uppdrag av föreningen Actis): </w:t>
      </w:r>
      <w:hyperlink r:id="rId56" w:history="1">
        <w:r w:rsidRPr="00FF4125">
          <w:rPr>
            <w:rStyle w:val="Hyperlnk"/>
            <w:sz w:val="16"/>
            <w:szCs w:val="16"/>
          </w:rPr>
          <w:t>https://actis.no/images/samfunnskostnader_ved_alkoholbruk_0.pdf</w:t>
        </w:r>
      </w:hyperlink>
    </w:p>
  </w:footnote>
  <w:footnote w:id="65">
    <w:p w14:paraId="18B04771" w14:textId="77777777" w:rsidR="002975D2" w:rsidRPr="0005258E" w:rsidRDefault="002975D2" w:rsidP="002975D2">
      <w:pPr>
        <w:rPr>
          <w:lang w:val="fi-FI"/>
        </w:rPr>
      </w:pPr>
      <w:r w:rsidRPr="00392231">
        <w:rPr>
          <w:rStyle w:val="Fotnotsreferens"/>
          <w:sz w:val="16"/>
          <w:szCs w:val="16"/>
        </w:rPr>
        <w:footnoteRef/>
      </w:r>
      <w:r w:rsidRPr="00392231">
        <w:rPr>
          <w:sz w:val="16"/>
          <w:szCs w:val="16"/>
        </w:rPr>
        <w:t xml:space="preserve"> Summan baserar sig på beräkningar från </w:t>
      </w:r>
      <w:r w:rsidRPr="00392231">
        <w:rPr>
          <w:rFonts w:ascii="Segoe UI" w:eastAsiaTheme="minorEastAsia" w:hAnsi="Segoe UI" w:cs="Segoe UI"/>
          <w:sz w:val="16"/>
          <w:szCs w:val="16"/>
        </w:rPr>
        <w:t xml:space="preserve">Jääskeläinen, M. (2012). </w:t>
      </w:r>
      <w:r w:rsidRPr="002B3832">
        <w:rPr>
          <w:rFonts w:ascii="Segoe UI" w:eastAsiaTheme="minorEastAsia" w:hAnsi="Segoe UI" w:cs="Segoe UI"/>
          <w:i/>
          <w:iCs/>
          <w:sz w:val="16"/>
          <w:szCs w:val="16"/>
          <w:lang w:val="fi-FI"/>
        </w:rPr>
        <w:t xml:space="preserve">Päihdehaittakustannuslaskennan menetelmät: Esimerkkinä vuoden 2010 päihdehaittakustannuslaskenta </w:t>
      </w:r>
      <w:r w:rsidRPr="002B3832">
        <w:rPr>
          <w:rFonts w:ascii="Segoe UI" w:eastAsiaTheme="minorEastAsia" w:hAnsi="Segoe UI" w:cs="Segoe UI"/>
          <w:sz w:val="16"/>
          <w:szCs w:val="16"/>
          <w:lang w:val="fi-FI"/>
        </w:rPr>
        <w:t xml:space="preserve">(THL, 2012:05). </w:t>
      </w:r>
      <w:r w:rsidRPr="0005258E">
        <w:rPr>
          <w:rFonts w:ascii="Segoe UI" w:eastAsiaTheme="minorEastAsia" w:hAnsi="Segoe UI" w:cs="Segoe UI"/>
          <w:sz w:val="16"/>
          <w:szCs w:val="16"/>
          <w:lang w:val="fi-FI"/>
        </w:rPr>
        <w:t xml:space="preserve">Hämtad 10-01-2024 från: </w:t>
      </w:r>
      <w:hyperlink r:id="rId57" w:history="1">
        <w:r w:rsidRPr="0005258E">
          <w:rPr>
            <w:rStyle w:val="Hyperlnk"/>
            <w:sz w:val="16"/>
            <w:szCs w:val="16"/>
            <w:lang w:val="fi-FI"/>
          </w:rPr>
          <w:t>https://www.julkari.fi/bitstream/handle/10024/90813/URN_ISBN_978-952-245-742-4.pdf?sequence=1&amp;isAllowed=y</w:t>
        </w:r>
      </w:hyperlink>
    </w:p>
    <w:p w14:paraId="3DB183DB" w14:textId="77777777" w:rsidR="002975D2" w:rsidRPr="0005258E" w:rsidRDefault="002975D2" w:rsidP="002975D2">
      <w:pPr>
        <w:rPr>
          <w:rFonts w:ascii="Segoe UI" w:eastAsiaTheme="minorEastAsia" w:hAnsi="Segoe UI" w:cs="Segoe UI"/>
          <w:sz w:val="16"/>
          <w:szCs w:val="16"/>
          <w:lang w:val="fi-FI"/>
        </w:rPr>
      </w:pPr>
      <w:r w:rsidRPr="0005258E">
        <w:rPr>
          <w:rFonts w:ascii="Segoe UI" w:eastAsiaTheme="minorEastAsia" w:hAnsi="Segoe UI" w:cs="Segoe UI"/>
          <w:sz w:val="16"/>
          <w:szCs w:val="16"/>
          <w:lang w:val="fi-FI"/>
        </w:rPr>
        <w:t xml:space="preserve"> </w:t>
      </w:r>
      <w:r w:rsidRPr="00053607">
        <w:rPr>
          <w:rFonts w:ascii="Segoe UI" w:eastAsiaTheme="minorEastAsia" w:hAnsi="Segoe UI" w:cs="Segoe UI"/>
          <w:sz w:val="16"/>
          <w:szCs w:val="16"/>
          <w:lang w:val="fi-FI"/>
        </w:rPr>
        <w:t>, Jääskeläinen, M (2016).</w:t>
      </w:r>
      <w:r w:rsidRPr="00053607">
        <w:rPr>
          <w:rFonts w:ascii="Segoe UI" w:eastAsiaTheme="minorEastAsia" w:hAnsi="Segoe UI" w:cs="Segoe UI"/>
          <w:i/>
          <w:iCs/>
          <w:sz w:val="16"/>
          <w:szCs w:val="16"/>
          <w:lang w:val="fi-FI"/>
        </w:rPr>
        <w:t xml:space="preserve"> </w:t>
      </w:r>
      <w:r w:rsidRPr="002B3832">
        <w:rPr>
          <w:i/>
          <w:iCs/>
          <w:sz w:val="16"/>
          <w:szCs w:val="16"/>
          <w:lang w:val="fi-FI"/>
        </w:rPr>
        <w:t xml:space="preserve">Arvio eräistä alkoholin ja huumeiden käytön aiheuttamista välillisistä kustannuksista Suomessa vuonna 2012. </w:t>
      </w:r>
      <w:r>
        <w:rPr>
          <w:sz w:val="16"/>
          <w:szCs w:val="16"/>
        </w:rPr>
        <w:t xml:space="preserve">Hämtad 21-10-2021 från: </w:t>
      </w:r>
      <w:hyperlink r:id="rId58" w:history="1">
        <w:r>
          <w:rPr>
            <w:rStyle w:val="Hyperlnk"/>
            <w:sz w:val="16"/>
            <w:szCs w:val="16"/>
          </w:rPr>
          <w:t>https://www.julkari.fi/bitstream/handle/10024/</w:t>
        </w:r>
      </w:hyperlink>
      <w:r>
        <w:rPr>
          <w:sz w:val="16"/>
          <w:szCs w:val="16"/>
        </w:rPr>
        <w:t xml:space="preserve"> samt THL (2021). </w:t>
      </w:r>
      <w:r w:rsidRPr="002B3832">
        <w:rPr>
          <w:sz w:val="16"/>
          <w:szCs w:val="16"/>
          <w:lang w:val="fi-FI"/>
        </w:rPr>
        <w:t xml:space="preserve">Alkoholinkäytön haitat muille kuin käyttäjille.  </w:t>
      </w:r>
      <w:r w:rsidRPr="0005258E">
        <w:rPr>
          <w:sz w:val="16"/>
          <w:szCs w:val="16"/>
          <w:lang w:val="fi-FI"/>
        </w:rPr>
        <w:t xml:space="preserve">Hämtad 21-10-2021 från: </w:t>
      </w:r>
      <w:hyperlink r:id="rId59" w:history="1">
        <w:r w:rsidRPr="0005258E">
          <w:rPr>
            <w:rStyle w:val="Hyperlnk"/>
            <w:sz w:val="16"/>
            <w:szCs w:val="16"/>
            <w:lang w:val="fi-FI"/>
          </w:rPr>
          <w:t>https://thl.fi/fi/web/alkoholi-tupakka-ja-riippuvuudet/alkoholi/alkoholihaitat/</w:t>
        </w:r>
      </w:hyperlink>
      <w:r w:rsidRPr="0005258E">
        <w:rPr>
          <w:sz w:val="16"/>
          <w:szCs w:val="16"/>
          <w:lang w:val="fi-FI"/>
        </w:rPr>
        <w:t xml:space="preserve"> </w:t>
      </w:r>
    </w:p>
  </w:footnote>
  <w:footnote w:id="66">
    <w:p w14:paraId="5E1C3F2D" w14:textId="77777777" w:rsidR="002975D2" w:rsidRDefault="002975D2" w:rsidP="002975D2">
      <w:pPr>
        <w:pStyle w:val="Fotnotstext"/>
      </w:pPr>
      <w:r w:rsidRPr="003D406B">
        <w:rPr>
          <w:rStyle w:val="Fotnotsreferens"/>
          <w:sz w:val="16"/>
          <w:szCs w:val="16"/>
        </w:rPr>
        <w:footnoteRef/>
      </w:r>
      <w:r w:rsidRPr="003D406B">
        <w:rPr>
          <w:sz w:val="16"/>
          <w:szCs w:val="16"/>
        </w:rPr>
        <w:t xml:space="preserve"> F</w:t>
      </w:r>
      <w:r w:rsidRPr="003D406B">
        <w:rPr>
          <w:sz w:val="16"/>
          <w:szCs w:val="16"/>
          <w:lang w:val="sv-SE"/>
        </w:rPr>
        <w:t>innish Consulting Group</w:t>
      </w:r>
      <w:r>
        <w:rPr>
          <w:sz w:val="16"/>
          <w:szCs w:val="16"/>
          <w:lang w:val="sv-SE"/>
        </w:rPr>
        <w:t xml:space="preserve"> (</w:t>
      </w:r>
      <w:r w:rsidRPr="003D406B">
        <w:rPr>
          <w:sz w:val="16"/>
          <w:szCs w:val="16"/>
          <w:lang w:val="sv-SE"/>
        </w:rPr>
        <w:t>på uppdrag av föreningen Förebyggande rusmedelsarbete EHYT</w:t>
      </w:r>
      <w:r>
        <w:rPr>
          <w:sz w:val="16"/>
          <w:szCs w:val="16"/>
          <w:lang w:val="sv-SE"/>
        </w:rPr>
        <w:t>)</w:t>
      </w:r>
      <w:r w:rsidRPr="003D406B">
        <w:rPr>
          <w:sz w:val="16"/>
          <w:szCs w:val="16"/>
          <w:lang w:val="sv-SE"/>
        </w:rPr>
        <w:t xml:space="preserve"> (2024)</w:t>
      </w:r>
      <w:r>
        <w:rPr>
          <w:sz w:val="16"/>
          <w:szCs w:val="16"/>
          <w:lang w:val="sv-SE"/>
        </w:rPr>
        <w:t xml:space="preserve">: </w:t>
      </w:r>
      <w:hyperlink r:id="rId60" w:history="1">
        <w:r w:rsidRPr="00FF4125">
          <w:rPr>
            <w:rStyle w:val="Hyperlnk"/>
            <w:sz w:val="16"/>
            <w:szCs w:val="16"/>
            <w:lang w:val="sv-SE"/>
          </w:rPr>
          <w:t>https://ehyt.fi/wp-content/uploads/2024/08/20240821_EHYT_FCG_Mitajoslaskisimmetoisin_raportti.pdf</w:t>
        </w:r>
      </w:hyperlink>
    </w:p>
  </w:footnote>
  <w:footnote w:id="67">
    <w:p w14:paraId="7CB07A49" w14:textId="77777777" w:rsidR="002975D2" w:rsidRPr="007D6F0E" w:rsidRDefault="002975D2" w:rsidP="002975D2">
      <w:pPr>
        <w:jc w:val="both"/>
        <w:rPr>
          <w:sz w:val="16"/>
          <w:szCs w:val="16"/>
          <w:lang w:val="fi-FI"/>
        </w:rPr>
      </w:pPr>
      <w:r w:rsidRPr="002542B2">
        <w:rPr>
          <w:rStyle w:val="Fotnotsreferens"/>
          <w:sz w:val="16"/>
          <w:szCs w:val="16"/>
        </w:rPr>
        <w:footnoteRef/>
      </w:r>
      <w:r w:rsidRPr="002542B2">
        <w:rPr>
          <w:sz w:val="16"/>
          <w:szCs w:val="16"/>
        </w:rPr>
        <w:t xml:space="preserve"> SOU 2011:6. </w:t>
      </w:r>
      <w:r w:rsidRPr="002542B2">
        <w:rPr>
          <w:i/>
          <w:iCs/>
          <w:sz w:val="16"/>
          <w:szCs w:val="16"/>
        </w:rPr>
        <w:t xml:space="preserve">Missbruket, Kunskapen, Vården Missbruksutredningens forskningsbilaga: delbetänkande av missbruksutredningen. </w:t>
      </w:r>
      <w:r w:rsidRPr="007D6F0E">
        <w:rPr>
          <w:sz w:val="16"/>
          <w:szCs w:val="16"/>
          <w:lang w:val="fi-FI"/>
        </w:rPr>
        <w:t>Stockholm: Fritzes Offentliga Publikationer.</w:t>
      </w:r>
    </w:p>
  </w:footnote>
  <w:footnote w:id="68">
    <w:p w14:paraId="195033AA" w14:textId="77777777" w:rsidR="002975D2" w:rsidRPr="006344DC" w:rsidRDefault="002975D2" w:rsidP="002975D2">
      <w:pPr>
        <w:rPr>
          <w:rFonts w:ascii="Segoe UI" w:eastAsiaTheme="minorEastAsia" w:hAnsi="Segoe UI" w:cs="Segoe UI"/>
          <w:sz w:val="16"/>
          <w:szCs w:val="16"/>
        </w:rPr>
      </w:pPr>
      <w:r w:rsidRPr="006344DC">
        <w:rPr>
          <w:rStyle w:val="Fotnotsreferens"/>
          <w:sz w:val="16"/>
          <w:szCs w:val="16"/>
        </w:rPr>
        <w:footnoteRef/>
      </w:r>
      <w:r w:rsidRPr="007D6F0E">
        <w:rPr>
          <w:sz w:val="16"/>
          <w:szCs w:val="16"/>
          <w:lang w:val="fi-FI"/>
        </w:rPr>
        <w:t xml:space="preserve"> </w:t>
      </w:r>
      <w:r w:rsidRPr="007D6F0E">
        <w:rPr>
          <w:rFonts w:ascii="Segoe UI" w:eastAsiaTheme="minorEastAsia" w:hAnsi="Segoe UI" w:cs="Segoe UI"/>
          <w:sz w:val="16"/>
          <w:szCs w:val="16"/>
          <w:lang w:val="fi-FI"/>
        </w:rPr>
        <w:t xml:space="preserve">Jääskeläinen, M. (2012). </w:t>
      </w:r>
      <w:r w:rsidRPr="002B3832">
        <w:rPr>
          <w:rFonts w:ascii="Segoe UI" w:eastAsiaTheme="minorEastAsia" w:hAnsi="Segoe UI" w:cs="Segoe UI"/>
          <w:i/>
          <w:iCs/>
          <w:sz w:val="16"/>
          <w:szCs w:val="16"/>
          <w:lang w:val="fi-FI"/>
        </w:rPr>
        <w:t xml:space="preserve">Päihdehaittakustannuslaskennan menetelmät: Esimerkkinä vuoden 2010 päihdehaittakustannuslaskenta </w:t>
      </w:r>
      <w:r w:rsidRPr="002B3832">
        <w:rPr>
          <w:rFonts w:ascii="Segoe UI" w:eastAsiaTheme="minorEastAsia" w:hAnsi="Segoe UI" w:cs="Segoe UI"/>
          <w:sz w:val="16"/>
          <w:szCs w:val="16"/>
          <w:lang w:val="fi-FI"/>
        </w:rPr>
        <w:t xml:space="preserve">(THL, 2012:05). </w:t>
      </w:r>
      <w:r w:rsidRPr="006344DC">
        <w:rPr>
          <w:rFonts w:ascii="Segoe UI" w:eastAsiaTheme="minorEastAsia" w:hAnsi="Segoe UI" w:cs="Segoe UI"/>
          <w:sz w:val="16"/>
          <w:szCs w:val="16"/>
          <w:lang w:val="sv-FI"/>
        </w:rPr>
        <w:t xml:space="preserve">Hämtad från THL </w:t>
      </w:r>
      <w:hyperlink r:id="rId61" w:history="1">
        <w:r w:rsidRPr="006344DC">
          <w:rPr>
            <w:rStyle w:val="Hyperlnk"/>
            <w:rFonts w:ascii="Segoe UI" w:eastAsiaTheme="minorEastAsia" w:hAnsi="Segoe UI" w:cs="Segoe UI"/>
            <w:sz w:val="16"/>
            <w:szCs w:val="16"/>
            <w:lang w:val="sv-FI"/>
          </w:rPr>
          <w:t>https://www.julkari.fi/bitstream/handle/</w:t>
        </w:r>
      </w:hyperlink>
      <w:r w:rsidRPr="006344DC">
        <w:rPr>
          <w:rFonts w:ascii="Segoe UI" w:eastAsiaTheme="minorEastAsia" w:hAnsi="Segoe UI" w:cs="Segoe UI"/>
          <w:sz w:val="16"/>
          <w:szCs w:val="16"/>
          <w:lang w:val="sv-FI"/>
        </w:rPr>
        <w:t xml:space="preserve"> </w:t>
      </w:r>
    </w:p>
  </w:footnote>
  <w:footnote w:id="69">
    <w:p w14:paraId="34DABF06" w14:textId="77777777" w:rsidR="002975D2" w:rsidRPr="00501A45" w:rsidRDefault="002975D2" w:rsidP="002975D2">
      <w:pPr>
        <w:jc w:val="both"/>
        <w:rPr>
          <w:rFonts w:eastAsiaTheme="minorEastAsia" w:cs="Segoe UI"/>
          <w:sz w:val="16"/>
          <w:szCs w:val="16"/>
        </w:rPr>
      </w:pPr>
      <w:r w:rsidRPr="006344DC">
        <w:rPr>
          <w:rStyle w:val="Fotnotsreferens"/>
          <w:sz w:val="16"/>
          <w:szCs w:val="16"/>
        </w:rPr>
        <w:footnoteRef/>
      </w:r>
      <w:r w:rsidRPr="006344DC">
        <w:rPr>
          <w:sz w:val="16"/>
          <w:szCs w:val="16"/>
        </w:rPr>
        <w:t xml:space="preserve"> Andersson, E., Toresson Grip, E., Norrlid, H., &amp; Fridhammar, A. (2017). </w:t>
      </w:r>
      <w:r w:rsidRPr="006344DC">
        <w:rPr>
          <w:i/>
          <w:iCs/>
          <w:sz w:val="16"/>
          <w:szCs w:val="16"/>
        </w:rPr>
        <w:t xml:space="preserve">Samhällskostnaden för rökningsrelaterad sjuklighet i Sverige </w:t>
      </w:r>
      <w:r w:rsidRPr="006344DC">
        <w:rPr>
          <w:sz w:val="16"/>
          <w:szCs w:val="16"/>
        </w:rPr>
        <w:t xml:space="preserve">(IHE, 2017:4). Lund: IHE. </w:t>
      </w:r>
    </w:p>
  </w:footnote>
  <w:footnote w:id="70">
    <w:p w14:paraId="46DF20D8" w14:textId="77777777" w:rsidR="002975D2" w:rsidRPr="009A5BC6" w:rsidRDefault="002975D2" w:rsidP="002975D2">
      <w:pPr>
        <w:jc w:val="both"/>
        <w:rPr>
          <w:rFonts w:ascii="Segoe UI" w:eastAsiaTheme="minorEastAsia" w:hAnsi="Segoe UI" w:cs="Segoe UI"/>
          <w:sz w:val="16"/>
          <w:szCs w:val="16"/>
          <w:lang w:val="en-US"/>
        </w:rPr>
      </w:pPr>
      <w:r w:rsidRPr="00501A45">
        <w:rPr>
          <w:rStyle w:val="Fotnotsreferens"/>
          <w:sz w:val="16"/>
          <w:szCs w:val="16"/>
        </w:rPr>
        <w:footnoteRef/>
      </w:r>
      <w:r w:rsidRPr="00501A45">
        <w:rPr>
          <w:sz w:val="16"/>
          <w:szCs w:val="16"/>
        </w:rPr>
        <w:t xml:space="preserve"> </w:t>
      </w:r>
      <w:r w:rsidRPr="00B16CBA">
        <w:rPr>
          <w:sz w:val="16"/>
          <w:szCs w:val="16"/>
          <w:lang w:val="sv-FI"/>
        </w:rPr>
        <w:t xml:space="preserve">Hofmarcher, T., Gustafsson, A., &amp; Persson, U. (2020). </w:t>
      </w:r>
      <w:r w:rsidRPr="00501A45">
        <w:rPr>
          <w:i/>
          <w:iCs/>
          <w:sz w:val="16"/>
          <w:szCs w:val="16"/>
          <w:lang w:val="sv-FI"/>
        </w:rPr>
        <w:t>Samhällets kostnader för spelproblem I Sverige</w:t>
      </w:r>
      <w:r w:rsidRPr="00501A45">
        <w:rPr>
          <w:sz w:val="16"/>
          <w:szCs w:val="16"/>
          <w:lang w:val="sv-FI"/>
        </w:rPr>
        <w:t xml:space="preserve"> (IHE, 2020:1)</w:t>
      </w:r>
      <w:r w:rsidRPr="00501A45">
        <w:rPr>
          <w:i/>
          <w:iCs/>
          <w:sz w:val="16"/>
          <w:szCs w:val="16"/>
          <w:lang w:val="sv-FI"/>
        </w:rPr>
        <w:t xml:space="preserve">. </w:t>
      </w:r>
      <w:r w:rsidRPr="00B16CBA">
        <w:rPr>
          <w:sz w:val="16"/>
          <w:szCs w:val="16"/>
          <w:lang w:val="en-US"/>
        </w:rPr>
        <w:t>Lund: IHE.</w:t>
      </w:r>
      <w:r w:rsidRPr="00B16CBA">
        <w:rPr>
          <w:i/>
          <w:sz w:val="16"/>
          <w:szCs w:val="16"/>
          <w:lang w:val="en-US"/>
        </w:rPr>
        <w:t xml:space="preserve"> </w:t>
      </w:r>
    </w:p>
  </w:footnote>
  <w:footnote w:id="71">
    <w:p w14:paraId="78FBEC3C" w14:textId="77777777" w:rsidR="002975D2" w:rsidRPr="00B16CBA" w:rsidRDefault="002975D2" w:rsidP="002975D2">
      <w:pPr>
        <w:jc w:val="both"/>
        <w:rPr>
          <w:rFonts w:ascii="Segoe UI" w:eastAsia="Segoe UI" w:hAnsi="Segoe UI"/>
          <w:sz w:val="16"/>
          <w:szCs w:val="16"/>
          <w:lang w:val="sv-FI"/>
        </w:rPr>
      </w:pPr>
      <w:r w:rsidRPr="00AE58D6">
        <w:rPr>
          <w:rStyle w:val="Fotnotsreferens"/>
          <w:sz w:val="16"/>
          <w:szCs w:val="16"/>
        </w:rPr>
        <w:footnoteRef/>
      </w:r>
      <w:r w:rsidRPr="00B16CBA">
        <w:rPr>
          <w:sz w:val="16"/>
          <w:szCs w:val="16"/>
          <w:lang w:val="en-US"/>
        </w:rPr>
        <w:t xml:space="preserve"> </w:t>
      </w:r>
      <w:r w:rsidRPr="00AE58D6">
        <w:rPr>
          <w:rFonts w:ascii="Segoe UI" w:eastAsia="Segoe UI" w:hAnsi="Segoe UI"/>
          <w:sz w:val="16"/>
          <w:szCs w:val="16"/>
          <w:lang w:val="en-US"/>
        </w:rPr>
        <w:t xml:space="preserve">United Nations Office on Drugs and Crime. (2018). </w:t>
      </w:r>
      <w:r w:rsidRPr="00AE58D6">
        <w:rPr>
          <w:rFonts w:ascii="Segoe UI" w:eastAsia="Segoe UI" w:hAnsi="Segoe UI"/>
          <w:i/>
          <w:sz w:val="16"/>
          <w:szCs w:val="16"/>
          <w:lang w:val="en-US"/>
        </w:rPr>
        <w:t xml:space="preserve">International Standards on Drug Use Prevention- </w:t>
      </w:r>
      <w:r w:rsidRPr="00AE58D6">
        <w:rPr>
          <w:rFonts w:ascii="Segoe UI" w:eastAsia="Segoe UI" w:hAnsi="Segoe UI"/>
          <w:sz w:val="16"/>
          <w:szCs w:val="16"/>
          <w:lang w:val="en-US"/>
        </w:rPr>
        <w:t>2: a uppl</w:t>
      </w:r>
      <w:r w:rsidRPr="00AE58D6">
        <w:rPr>
          <w:rFonts w:ascii="Segoe UI" w:eastAsia="Segoe UI" w:hAnsi="Segoe UI"/>
          <w:i/>
          <w:sz w:val="16"/>
          <w:szCs w:val="16"/>
          <w:lang w:val="en-US"/>
        </w:rPr>
        <w:t xml:space="preserve">. </w:t>
      </w:r>
      <w:r w:rsidRPr="00B16CBA">
        <w:rPr>
          <w:rFonts w:ascii="Segoe UI" w:eastAsia="Segoe UI" w:hAnsi="Segoe UI"/>
          <w:sz w:val="16"/>
          <w:szCs w:val="16"/>
          <w:lang w:val="sv-FI"/>
        </w:rPr>
        <w:t xml:space="preserve">Wien: UNODC och WHO. </w:t>
      </w:r>
    </w:p>
  </w:footnote>
  <w:footnote w:id="72">
    <w:p w14:paraId="73A2BDF8" w14:textId="77777777" w:rsidR="002975D2" w:rsidRPr="000B4DBA" w:rsidRDefault="002975D2" w:rsidP="002975D2">
      <w:pPr>
        <w:pStyle w:val="Fotnotstext"/>
        <w:rPr>
          <w:sz w:val="16"/>
          <w:szCs w:val="16"/>
        </w:rPr>
      </w:pPr>
      <w:r w:rsidRPr="00FA4C61">
        <w:rPr>
          <w:rStyle w:val="Fotnotsreferens"/>
          <w:sz w:val="16"/>
          <w:szCs w:val="16"/>
        </w:rPr>
        <w:footnoteRef/>
      </w:r>
      <w:r w:rsidRPr="00FA4C61">
        <w:rPr>
          <w:sz w:val="16"/>
          <w:szCs w:val="16"/>
        </w:rPr>
        <w:t xml:space="preserve"> </w:t>
      </w:r>
      <w:r w:rsidRPr="000B4DBA">
        <w:rPr>
          <w:sz w:val="16"/>
          <w:szCs w:val="16"/>
        </w:rPr>
        <w:t xml:space="preserve">Skydds- och riskfaktorer kan delas in i individuella faktorer, gruppfaktorer samt faktorer på samhällsnivå. Skydds- och riskfaktorerna som rör ANDTS har mycket gemensamt med de för andra skadlig tillstånd/beteenden. Se följande kunskapsunderlag: </w:t>
      </w:r>
      <w:r w:rsidRPr="000B4DBA">
        <w:rPr>
          <w:sz w:val="16"/>
          <w:szCs w:val="16"/>
        </w:rPr>
        <w:br/>
        <w:t xml:space="preserve">Statens beredning för medicinsk och social utvärdering (2015) Rapport 243/2015: Att förebygga missbruk av alkohol, droger och spel hos barn och unga: </w:t>
      </w:r>
      <w:hyperlink r:id="rId62" w:history="1">
        <w:r w:rsidRPr="000B4DBA">
          <w:rPr>
            <w:rStyle w:val="Hyperlnk"/>
            <w:sz w:val="16"/>
            <w:szCs w:val="16"/>
          </w:rPr>
          <w:t>www.sbu.se/contentassets/39d7bef539ef40559c0e9d6d7997d881/forebygga_missbruk_alkohol_droger_spel_barn_unga_2015.pdf</w:t>
        </w:r>
      </w:hyperlink>
    </w:p>
    <w:p w14:paraId="455EBCD1" w14:textId="77777777" w:rsidR="002975D2" w:rsidRPr="009D5DC4" w:rsidRDefault="002975D2" w:rsidP="002975D2">
      <w:pPr>
        <w:pStyle w:val="Fotnotstext"/>
        <w:rPr>
          <w:color w:val="7030A0"/>
        </w:rPr>
      </w:pPr>
      <w:r w:rsidRPr="000B4DBA">
        <w:rPr>
          <w:sz w:val="16"/>
          <w:szCs w:val="16"/>
        </w:rPr>
        <w:t xml:space="preserve">Socialstyrelsen (2020) Bedöma risk och behov för barn och unga som begår brott eller har annat normbrytande beteende: </w:t>
      </w:r>
      <w:hyperlink r:id="rId63" w:history="1">
        <w:r w:rsidRPr="000B4DBA">
          <w:rPr>
            <w:rStyle w:val="Hyperlnk"/>
            <w:sz w:val="16"/>
            <w:szCs w:val="16"/>
          </w:rPr>
          <w:t>www.socialstyrelsen.se/globalassets/sharepoint-dokument/artikelkatalog/kunskapsstod/2020-2-6597.pdf</w:t>
        </w:r>
      </w:hyperlink>
    </w:p>
  </w:footnote>
  <w:footnote w:id="73">
    <w:p w14:paraId="5E7E8327" w14:textId="77777777" w:rsidR="002975D2" w:rsidRPr="00EB423A" w:rsidRDefault="002975D2" w:rsidP="002975D2">
      <w:pPr>
        <w:pStyle w:val="Fotnotstext"/>
        <w:rPr>
          <w:sz w:val="16"/>
          <w:szCs w:val="16"/>
        </w:rPr>
      </w:pPr>
      <w:r w:rsidRPr="001D759C">
        <w:rPr>
          <w:rStyle w:val="Fotnotsreferens"/>
          <w:sz w:val="16"/>
          <w:szCs w:val="16"/>
        </w:rPr>
        <w:footnoteRef/>
      </w:r>
      <w:r w:rsidRPr="001D759C">
        <w:rPr>
          <w:sz w:val="16"/>
          <w:szCs w:val="16"/>
        </w:rPr>
        <w:t xml:space="preserve"> </w:t>
      </w:r>
      <w:r>
        <w:rPr>
          <w:sz w:val="16"/>
          <w:szCs w:val="16"/>
        </w:rPr>
        <w:t>Kunskapsguiden/</w:t>
      </w:r>
      <w:r w:rsidRPr="00265991">
        <w:rPr>
          <w:sz w:val="16"/>
          <w:szCs w:val="16"/>
        </w:rPr>
        <w:t>Socialstyrelsen (2019</w:t>
      </w:r>
      <w:r w:rsidRPr="00EB423A">
        <w:rPr>
          <w:sz w:val="16"/>
          <w:szCs w:val="16"/>
        </w:rPr>
        <w:t xml:space="preserve">). </w:t>
      </w:r>
      <w:r w:rsidRPr="00EB423A">
        <w:rPr>
          <w:i/>
          <w:iCs/>
          <w:sz w:val="16"/>
          <w:szCs w:val="16"/>
        </w:rPr>
        <w:t xml:space="preserve">Barn som anhöriga-forskning om konsekvenser. </w:t>
      </w:r>
      <w:r w:rsidRPr="00EB423A">
        <w:rPr>
          <w:sz w:val="16"/>
          <w:szCs w:val="16"/>
        </w:rPr>
        <w:t xml:space="preserve">Hämtad 2021-10-14 från </w:t>
      </w:r>
      <w:hyperlink r:id="rId64" w:history="1">
        <w:r w:rsidRPr="00EB423A">
          <w:rPr>
            <w:rStyle w:val="Hyperlnk"/>
            <w:sz w:val="16"/>
            <w:szCs w:val="16"/>
          </w:rPr>
          <w:t>https://kunskapsguiden.se/omraden-och-teman/barn-och-unga/barn-som-anhoriga/forskning-om-konsekvenser/</w:t>
        </w:r>
      </w:hyperlink>
    </w:p>
  </w:footnote>
  <w:footnote w:id="74">
    <w:p w14:paraId="367A5838"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Se kapitel 2 för exempel på definitioner på riskbruk av alkohol.</w:t>
      </w:r>
    </w:p>
  </w:footnote>
  <w:footnote w:id="75">
    <w:p w14:paraId="0E972926" w14:textId="77777777" w:rsidR="002975D2" w:rsidRPr="00EB423A" w:rsidRDefault="002975D2" w:rsidP="002975D2">
      <w:pPr>
        <w:jc w:val="both"/>
        <w:rPr>
          <w:rFonts w:ascii="Segoe UI" w:eastAsiaTheme="minorEastAsia" w:hAnsi="Segoe UI" w:cs="Segoe UI"/>
          <w:sz w:val="16"/>
          <w:szCs w:val="16"/>
          <w:lang w:val="sv-FI"/>
        </w:rPr>
      </w:pPr>
      <w:r w:rsidRPr="00EB423A">
        <w:rPr>
          <w:rStyle w:val="Fotnotsreferens"/>
          <w:sz w:val="16"/>
          <w:szCs w:val="16"/>
        </w:rPr>
        <w:footnoteRef/>
      </w:r>
      <w:r w:rsidRPr="00EB423A">
        <w:rPr>
          <w:sz w:val="16"/>
          <w:szCs w:val="16"/>
        </w:rPr>
        <w:t xml:space="preserve"> </w:t>
      </w:r>
      <w:r w:rsidRPr="00EB423A">
        <w:rPr>
          <w:rFonts w:ascii="Segoe UI" w:eastAsiaTheme="minorEastAsia" w:hAnsi="Segoe UI" w:cs="Segoe UI"/>
          <w:sz w:val="16"/>
          <w:szCs w:val="16"/>
        </w:rPr>
        <w:t xml:space="preserve">Forte. (2013). </w:t>
      </w:r>
      <w:r w:rsidRPr="00EB423A">
        <w:rPr>
          <w:rFonts w:ascii="Segoe UI" w:eastAsiaTheme="minorEastAsia" w:hAnsi="Segoe UI" w:cs="Segoe UI"/>
          <w:i/>
          <w:iCs/>
          <w:sz w:val="16"/>
          <w:szCs w:val="16"/>
        </w:rPr>
        <w:t xml:space="preserve">Alkohol - Alkoholforskning och politiken. </w:t>
      </w:r>
      <w:r w:rsidRPr="00EB423A">
        <w:rPr>
          <w:rFonts w:ascii="Segoe UI" w:eastAsiaTheme="minorEastAsia" w:hAnsi="Segoe UI" w:cs="Segoe UI"/>
          <w:sz w:val="16"/>
          <w:szCs w:val="16"/>
          <w:lang w:val="sv-FI"/>
        </w:rPr>
        <w:t>Stockholm: Forte.</w:t>
      </w:r>
    </w:p>
  </w:footnote>
  <w:footnote w:id="76">
    <w:p w14:paraId="5812513F" w14:textId="77777777" w:rsidR="002975D2" w:rsidRPr="00EB423A" w:rsidRDefault="002975D2" w:rsidP="002975D2">
      <w:pPr>
        <w:spacing w:line="240" w:lineRule="auto"/>
        <w:jc w:val="both"/>
        <w:rPr>
          <w:rFonts w:ascii="Segoe UI" w:eastAsiaTheme="minorEastAsia" w:hAnsi="Segoe UI" w:cs="Segoe UI"/>
          <w:lang w:val="en-US"/>
        </w:rPr>
      </w:pPr>
      <w:r w:rsidRPr="00EB423A">
        <w:rPr>
          <w:rStyle w:val="Fotnotsreferens"/>
          <w:sz w:val="16"/>
          <w:szCs w:val="16"/>
        </w:rPr>
        <w:footnoteRef/>
      </w:r>
      <w:r w:rsidRPr="00EB423A">
        <w:rPr>
          <w:sz w:val="16"/>
          <w:szCs w:val="16"/>
          <w:lang w:val="sv-FI"/>
        </w:rPr>
        <w:t xml:space="preserve"> </w:t>
      </w:r>
      <w:r w:rsidRPr="00EB423A">
        <w:rPr>
          <w:rFonts w:ascii="Segoe UI" w:eastAsiaTheme="minorEastAsia" w:hAnsi="Segoe UI" w:cs="Segoe UI"/>
          <w:sz w:val="16"/>
          <w:szCs w:val="16"/>
          <w:lang w:val="sv-FI"/>
        </w:rPr>
        <w:t xml:space="preserve">Norström, T., Ramstedt, M. (2018). </w:t>
      </w:r>
      <w:r w:rsidRPr="00EB423A">
        <w:rPr>
          <w:rFonts w:ascii="Segoe UI" w:eastAsiaTheme="minorEastAsia" w:hAnsi="Segoe UI" w:cs="Segoe UI"/>
          <w:sz w:val="16"/>
          <w:szCs w:val="16"/>
          <w:lang w:val="en-US"/>
        </w:rPr>
        <w:t xml:space="preserve">The link between per capita alcohol consumption and alcohol-related harm in Sweden, 1987-2015. </w:t>
      </w:r>
      <w:r w:rsidRPr="00EB423A">
        <w:rPr>
          <w:rFonts w:ascii="Segoe UI" w:eastAsiaTheme="minorEastAsia" w:hAnsi="Segoe UI" w:cs="Segoe UI"/>
          <w:i/>
          <w:sz w:val="16"/>
          <w:szCs w:val="16"/>
          <w:lang w:val="en-US"/>
        </w:rPr>
        <w:t>Journal of studies on alcohol and drugs. 79</w:t>
      </w:r>
      <w:r w:rsidRPr="00EB423A">
        <w:rPr>
          <w:rFonts w:ascii="Segoe UI" w:eastAsiaTheme="minorEastAsia" w:hAnsi="Segoe UI" w:cs="Segoe UI"/>
          <w:sz w:val="16"/>
          <w:szCs w:val="16"/>
          <w:lang w:val="en-US"/>
        </w:rPr>
        <w:t xml:space="preserve">(4), 578-584. doi: </w:t>
      </w:r>
      <w:hyperlink r:id="rId65" w:history="1">
        <w:r w:rsidRPr="00EB423A">
          <w:rPr>
            <w:rFonts w:ascii="Segoe UI" w:eastAsiaTheme="minorEastAsia" w:hAnsi="Segoe UI" w:cs="Segoe UI"/>
            <w:sz w:val="16"/>
            <w:szCs w:val="16"/>
            <w:lang w:val="en-US"/>
          </w:rPr>
          <w:t>10.15288/jsad.2018.79.578</w:t>
        </w:r>
      </w:hyperlink>
    </w:p>
  </w:footnote>
  <w:footnote w:id="77">
    <w:p w14:paraId="51C3D1CD" w14:textId="77777777" w:rsidR="002975D2" w:rsidRPr="00EB423A" w:rsidRDefault="002975D2" w:rsidP="002975D2">
      <w:pPr>
        <w:jc w:val="both"/>
        <w:rPr>
          <w:rFonts w:ascii="Segoe UI" w:eastAsia="Segoe UI" w:hAnsi="Segoe UI"/>
          <w:sz w:val="16"/>
          <w:szCs w:val="16"/>
          <w:lang w:val="en-US"/>
        </w:rPr>
      </w:pPr>
      <w:r w:rsidRPr="00EB423A">
        <w:rPr>
          <w:rStyle w:val="Fotnotsreferens"/>
          <w:sz w:val="16"/>
          <w:szCs w:val="16"/>
        </w:rPr>
        <w:footnoteRef/>
      </w:r>
      <w:r w:rsidRPr="00EB423A">
        <w:rPr>
          <w:sz w:val="16"/>
          <w:szCs w:val="16"/>
          <w:lang w:val="en-US"/>
        </w:rPr>
        <w:t xml:space="preserve"> </w:t>
      </w:r>
      <w:r w:rsidRPr="00EB423A">
        <w:rPr>
          <w:rFonts w:ascii="Segoe UI" w:eastAsia="Segoe UI" w:hAnsi="Segoe UI"/>
          <w:sz w:val="16"/>
          <w:szCs w:val="16"/>
          <w:lang w:val="en-US"/>
        </w:rPr>
        <w:t xml:space="preserve">WHO (2010). </w:t>
      </w:r>
      <w:r w:rsidRPr="00EB423A">
        <w:rPr>
          <w:rFonts w:ascii="Segoe UI" w:eastAsia="Segoe UI" w:hAnsi="Segoe UI"/>
          <w:i/>
          <w:sz w:val="16"/>
          <w:szCs w:val="16"/>
          <w:lang w:val="en-US"/>
        </w:rPr>
        <w:t>Global strategy to reduce the harmful use of alcohol</w:t>
      </w:r>
      <w:r w:rsidRPr="00EB423A">
        <w:rPr>
          <w:rFonts w:ascii="Segoe UI" w:eastAsia="Segoe UI" w:hAnsi="Segoe UI"/>
          <w:sz w:val="16"/>
          <w:szCs w:val="16"/>
          <w:lang w:val="en-US"/>
        </w:rPr>
        <w:t xml:space="preserve">. Geneve: WHO. Se även </w:t>
      </w:r>
      <w:r w:rsidRPr="00EB423A">
        <w:rPr>
          <w:rFonts w:ascii="Segoe UI" w:eastAsia="Segoe UI" w:hAnsi="Segoe UI"/>
          <w:i/>
          <w:iCs/>
          <w:sz w:val="16"/>
          <w:szCs w:val="16"/>
          <w:lang w:val="en-US"/>
        </w:rPr>
        <w:t>WHO (2022) Global action plan on alcohol.</w:t>
      </w:r>
      <w:r>
        <w:rPr>
          <w:rFonts w:ascii="Segoe UI" w:eastAsia="Segoe UI" w:hAnsi="Segoe UI"/>
          <w:i/>
          <w:iCs/>
          <w:sz w:val="16"/>
          <w:szCs w:val="16"/>
          <w:lang w:val="en-US"/>
        </w:rPr>
        <w:t xml:space="preserve"> G</w:t>
      </w:r>
      <w:r w:rsidRPr="00EB423A">
        <w:rPr>
          <w:rFonts w:ascii="Segoe UI" w:eastAsia="Segoe UI" w:hAnsi="Segoe UI"/>
          <w:sz w:val="16"/>
          <w:szCs w:val="16"/>
          <w:lang w:val="en-US"/>
        </w:rPr>
        <w:t>eneve: WHO</w:t>
      </w:r>
      <w:r>
        <w:rPr>
          <w:rFonts w:ascii="Segoe UI" w:eastAsia="Segoe UI" w:hAnsi="Segoe UI"/>
          <w:sz w:val="16"/>
          <w:szCs w:val="16"/>
          <w:lang w:val="en-US"/>
        </w:rPr>
        <w:t>.</w:t>
      </w:r>
    </w:p>
  </w:footnote>
  <w:footnote w:id="78">
    <w:p w14:paraId="60547F3C" w14:textId="77777777" w:rsidR="002975D2" w:rsidRPr="00EB423A" w:rsidRDefault="002975D2" w:rsidP="002975D2">
      <w:pPr>
        <w:pStyle w:val="Fotnotstext"/>
        <w:rPr>
          <w:lang w:val="en-US"/>
        </w:rPr>
      </w:pPr>
      <w:r w:rsidRPr="00EB423A">
        <w:rPr>
          <w:rStyle w:val="Fotnotsreferens"/>
          <w:sz w:val="16"/>
          <w:szCs w:val="16"/>
        </w:rPr>
        <w:footnoteRef/>
      </w:r>
      <w:r w:rsidRPr="00EB423A">
        <w:rPr>
          <w:sz w:val="16"/>
          <w:szCs w:val="16"/>
          <w:lang w:val="en-US"/>
        </w:rPr>
        <w:t xml:space="preserve"> Babor Thomas F. m.fl. (2022) Alcohol: No Ordinary Commodity: Research and public policy (3rd edn): </w:t>
      </w:r>
      <w:hyperlink r:id="rId66" w:history="1">
        <w:r w:rsidRPr="00EB423A">
          <w:rPr>
            <w:rStyle w:val="Hyperlnk"/>
            <w:sz w:val="16"/>
            <w:szCs w:val="16"/>
            <w:lang w:val="en-US"/>
          </w:rPr>
          <w:t>https://academic.oup.com/book/45328?login=false</w:t>
        </w:r>
      </w:hyperlink>
    </w:p>
  </w:footnote>
  <w:footnote w:id="79">
    <w:p w14:paraId="24A211DE" w14:textId="77777777" w:rsidR="002975D2" w:rsidRPr="00EB423A" w:rsidRDefault="002975D2" w:rsidP="002975D2">
      <w:pPr>
        <w:pStyle w:val="Fotnotstext"/>
        <w:rPr>
          <w:lang w:val="en-US"/>
        </w:rPr>
      </w:pPr>
      <w:r w:rsidRPr="00EB423A">
        <w:rPr>
          <w:rStyle w:val="Fotnotsreferens"/>
          <w:sz w:val="16"/>
          <w:szCs w:val="16"/>
        </w:rPr>
        <w:footnoteRef/>
      </w:r>
      <w:r w:rsidRPr="00EB423A">
        <w:rPr>
          <w:sz w:val="16"/>
          <w:szCs w:val="16"/>
          <w:lang w:val="en-US"/>
        </w:rPr>
        <w:t xml:space="preserve"> WHO (2022) European framework for action on alcohol 2022–2025: </w:t>
      </w:r>
      <w:hyperlink r:id="rId67" w:history="1">
        <w:r w:rsidRPr="00EB423A">
          <w:rPr>
            <w:rStyle w:val="Hyperlnk"/>
            <w:sz w:val="16"/>
            <w:szCs w:val="16"/>
            <w:lang w:val="en-US"/>
          </w:rPr>
          <w:t>https://iris.who.int/bitstream/handle/10665/361662/72wd12e-Alcohol-220604.pdf</w:t>
        </w:r>
      </w:hyperlink>
    </w:p>
  </w:footnote>
  <w:footnote w:id="80">
    <w:p w14:paraId="789428CB"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Rädda barnen på Åland (hämtad </w:t>
      </w:r>
      <w:r>
        <w:rPr>
          <w:sz w:val="16"/>
          <w:szCs w:val="16"/>
        </w:rPr>
        <w:t>22.1.</w:t>
      </w:r>
      <w:r w:rsidRPr="00EB423A">
        <w:rPr>
          <w:sz w:val="16"/>
          <w:szCs w:val="16"/>
        </w:rPr>
        <w:t>202</w:t>
      </w:r>
      <w:r>
        <w:rPr>
          <w:sz w:val="16"/>
          <w:szCs w:val="16"/>
        </w:rPr>
        <w:t>5</w:t>
      </w:r>
      <w:r w:rsidRPr="00EB423A">
        <w:rPr>
          <w:sz w:val="16"/>
          <w:szCs w:val="16"/>
        </w:rPr>
        <w:t xml:space="preserve">): </w:t>
      </w:r>
      <w:hyperlink r:id="rId68" w:history="1">
        <w:r w:rsidRPr="00EB423A">
          <w:rPr>
            <w:rStyle w:val="Hyperlnk"/>
            <w:sz w:val="16"/>
            <w:szCs w:val="16"/>
          </w:rPr>
          <w:t>https://raddabarnen.ax/radda-barnen-diskuterade-halsa-och-valmaende-med-50-st-ungdomar-pa-aland/</w:t>
        </w:r>
      </w:hyperlink>
    </w:p>
  </w:footnote>
  <w:footnote w:id="81">
    <w:p w14:paraId="66EDE7F5"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Att nå resultat kan förutsätta insatser för att boendestabilitet och sysselsättning. Se Socialstyrelsen (2019) Nationella riktlinjer för vård och stöd vid missbruk och beroende – Stöd för styrning och ledning:  </w:t>
      </w:r>
      <w:hyperlink r:id="rId69" w:history="1">
        <w:r w:rsidRPr="00EB423A">
          <w:rPr>
            <w:rStyle w:val="Hyperlnk"/>
            <w:sz w:val="16"/>
            <w:szCs w:val="16"/>
          </w:rPr>
          <w:t>https://www.socialstyrelsen.se/globalassets/sharepoint-dokument/artikelkatalog/nationella-riktlinjer/2019-1-16.pdf</w:t>
        </w:r>
      </w:hyperlink>
    </w:p>
  </w:footnote>
  <w:footnote w:id="82">
    <w:p w14:paraId="4FE897B7" w14:textId="77777777" w:rsidR="002975D2" w:rsidRPr="00EB423A" w:rsidRDefault="002975D2" w:rsidP="002975D2">
      <w:pPr>
        <w:pStyle w:val="Fotnotstext"/>
        <w:rPr>
          <w:lang w:val="en-US"/>
        </w:rPr>
      </w:pPr>
      <w:r w:rsidRPr="00EB423A">
        <w:rPr>
          <w:rStyle w:val="Fotnotsreferens"/>
          <w:sz w:val="16"/>
          <w:szCs w:val="16"/>
        </w:rPr>
        <w:footnoteRef/>
      </w:r>
      <w:r w:rsidRPr="00EB423A">
        <w:rPr>
          <w:sz w:val="16"/>
          <w:szCs w:val="16"/>
          <w:lang w:val="en-US"/>
        </w:rPr>
        <w:t xml:space="preserve"> Babor Thomas F. m.fl. (2022) Alcohol: No Ordinary Commodity: Research and public policy (3rd edn): </w:t>
      </w:r>
      <w:hyperlink r:id="rId70" w:history="1">
        <w:r w:rsidRPr="00EB423A">
          <w:rPr>
            <w:rStyle w:val="Hyperlnk"/>
            <w:sz w:val="16"/>
            <w:szCs w:val="16"/>
            <w:lang w:val="en-US"/>
          </w:rPr>
          <w:t>https://academic.oup.com/book/45328?login=false</w:t>
        </w:r>
      </w:hyperlink>
    </w:p>
  </w:footnote>
  <w:footnote w:id="83">
    <w:p w14:paraId="29112F08" w14:textId="77777777" w:rsidR="002975D2" w:rsidRPr="00B65D30" w:rsidRDefault="002975D2" w:rsidP="002975D2">
      <w:pPr>
        <w:pStyle w:val="Fotnotstext"/>
        <w:rPr>
          <w:sz w:val="16"/>
          <w:szCs w:val="16"/>
        </w:rPr>
      </w:pPr>
      <w:r w:rsidRPr="00EB423A">
        <w:rPr>
          <w:rStyle w:val="Fotnotsreferens"/>
          <w:sz w:val="16"/>
          <w:szCs w:val="16"/>
        </w:rPr>
        <w:footnoteRef/>
      </w:r>
      <w:r w:rsidRPr="00EB423A">
        <w:rPr>
          <w:sz w:val="16"/>
          <w:szCs w:val="16"/>
        </w:rPr>
        <w:t xml:space="preserve"> SOU 2011:35. </w:t>
      </w:r>
      <w:r w:rsidRPr="00EB423A">
        <w:rPr>
          <w:i/>
          <w:iCs/>
          <w:sz w:val="16"/>
          <w:szCs w:val="16"/>
        </w:rPr>
        <w:t xml:space="preserve">Bättre insatser vid missbruk och beroende: individen, kunskapen och ansvaret. </w:t>
      </w:r>
      <w:r w:rsidRPr="00EB423A">
        <w:rPr>
          <w:sz w:val="16"/>
          <w:szCs w:val="16"/>
        </w:rPr>
        <w:t xml:space="preserve">Stockholm: Fritzes Offentliga Publikationer. Samt: Folkhälsomyndigheten: Förebyggande arbete inom ANDTS (28.11.2024): </w:t>
      </w:r>
      <w:hyperlink r:id="rId71" w:history="1">
        <w:r w:rsidRPr="00EB423A">
          <w:rPr>
            <w:rStyle w:val="Hyperlnk"/>
            <w:sz w:val="16"/>
            <w:szCs w:val="16"/>
          </w:rPr>
          <w:t>https://www.folkhalsomyndigheten.se/livsvillkor-levnadsvanor/andts/forebyggande-arbete-inom-andts/</w:t>
        </w:r>
      </w:hyperlink>
    </w:p>
  </w:footnote>
  <w:footnote w:id="84">
    <w:p w14:paraId="134620CC"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I ÅSUB:s ANDTS-vaneundersökningar har det definierats som högkonsumtion av alkohol.</w:t>
      </w:r>
    </w:p>
  </w:footnote>
  <w:footnote w:id="85">
    <w:p w14:paraId="0464F241"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Detta kan ske även genom insatser till föräldrar/familjer eller i samarbete mellan skola och övriga myndigheter.</w:t>
      </w:r>
    </w:p>
  </w:footnote>
  <w:footnote w:id="86">
    <w:p w14:paraId="2FAE474F" w14:textId="77777777" w:rsidR="002975D2" w:rsidRPr="00C84F63" w:rsidRDefault="002975D2" w:rsidP="002975D2">
      <w:pPr>
        <w:pStyle w:val="Fotnotstext"/>
        <w:rPr>
          <w:sz w:val="16"/>
          <w:szCs w:val="16"/>
          <w:lang w:val="en-US"/>
        </w:rPr>
      </w:pPr>
      <w:r w:rsidRPr="00EB423A">
        <w:rPr>
          <w:rStyle w:val="Fotnotsreferens"/>
          <w:sz w:val="16"/>
          <w:szCs w:val="16"/>
        </w:rPr>
        <w:footnoteRef/>
      </w:r>
      <w:r w:rsidRPr="00EB423A">
        <w:rPr>
          <w:sz w:val="16"/>
          <w:szCs w:val="16"/>
          <w:lang w:val="en-US"/>
        </w:rPr>
        <w:t xml:space="preserve"> FOHM (2020), s. 27: </w:t>
      </w:r>
      <w:hyperlink r:id="rId72" w:history="1">
        <w:r w:rsidRPr="00EB423A">
          <w:rPr>
            <w:rStyle w:val="Hyperlnk"/>
            <w:sz w:val="16"/>
            <w:szCs w:val="16"/>
            <w:lang w:val="en-US"/>
          </w:rPr>
          <w:t>https://www.folkhalsomyndigheten.se/contentassets/03ccfe5648a7444eb6a221af27f35297/kunskapsbaserat-andt-arbete.pdf</w:t>
        </w:r>
      </w:hyperlink>
    </w:p>
  </w:footnote>
  <w:footnote w:id="87">
    <w:p w14:paraId="4BF2752B" w14:textId="77777777" w:rsidR="002975D2" w:rsidRPr="00EB423A" w:rsidRDefault="002975D2" w:rsidP="002975D2">
      <w:pPr>
        <w:pStyle w:val="Fotnotstext"/>
      </w:pPr>
      <w:r w:rsidRPr="00E72358">
        <w:rPr>
          <w:rStyle w:val="Fotnotsreferens"/>
          <w:sz w:val="16"/>
          <w:szCs w:val="16"/>
        </w:rPr>
        <w:footnoteRef/>
      </w:r>
      <w:r w:rsidRPr="00E72358">
        <w:rPr>
          <w:sz w:val="16"/>
          <w:szCs w:val="16"/>
        </w:rPr>
        <w:t xml:space="preserve"> Jämförelse: I samband med att Sveriges regerings beslöt om en strategi för ANDT-politiken 2016–2020, ställde sig regeringen bakom </w:t>
      </w:r>
      <w:r w:rsidRPr="00EB423A">
        <w:rPr>
          <w:sz w:val="16"/>
          <w:szCs w:val="16"/>
        </w:rPr>
        <w:t>målet om ett rökfritt Sverige år 2025, vilket innebär att färre än fem procent i befolkningen ska röka (tobak).</w:t>
      </w:r>
    </w:p>
  </w:footnote>
  <w:footnote w:id="88">
    <w:p w14:paraId="2F85D9CC" w14:textId="77777777" w:rsidR="002975D2" w:rsidRPr="00EB423A" w:rsidRDefault="002975D2" w:rsidP="002975D2">
      <w:pPr>
        <w:pStyle w:val="Fotnotstext"/>
        <w:rPr>
          <w:lang w:val="sv-SE"/>
        </w:rPr>
      </w:pPr>
      <w:r w:rsidRPr="00EB423A">
        <w:rPr>
          <w:rStyle w:val="Fotnotsreferens"/>
          <w:sz w:val="16"/>
          <w:szCs w:val="16"/>
        </w:rPr>
        <w:footnoteRef/>
      </w:r>
      <w:r w:rsidRPr="00EB423A">
        <w:rPr>
          <w:sz w:val="16"/>
          <w:szCs w:val="16"/>
        </w:rPr>
        <w:t xml:space="preserve"> </w:t>
      </w:r>
      <w:r w:rsidRPr="00EB423A">
        <w:rPr>
          <w:sz w:val="16"/>
          <w:szCs w:val="16"/>
          <w:lang w:val="sv-SE"/>
        </w:rPr>
        <w:t>I undersökningen Hälsosamma Finland (2022) uppgav totalt 5,9 procent (7 procent av de åländska männen och 5 procent av kvinnorna) i åldern 20 - 64, att de röker (tobak) dagligen.</w:t>
      </w:r>
    </w:p>
  </w:footnote>
  <w:footnote w:id="89">
    <w:p w14:paraId="3D014585"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Jämförelse: Vid antagandet av nya tobakslag år 2016 i Finland (Tobakslag (FFS 549/2016)), beslöts att lagens mål är att användningen av tobaksprodukter och andra nikotinprodukter upphör senast år 2030. Med detta avsågs i praktiken att under 5 procent av befolkningen använder tobaks- och nikotinprodukter dagligen år 2030.</w:t>
      </w:r>
    </w:p>
  </w:footnote>
  <w:footnote w:id="90">
    <w:p w14:paraId="74D4D40F" w14:textId="77777777" w:rsidR="002975D2" w:rsidRPr="00EB423A" w:rsidRDefault="002975D2" w:rsidP="002975D2">
      <w:pPr>
        <w:pStyle w:val="Fotnotstext"/>
      </w:pPr>
      <w:r w:rsidRPr="00EB423A">
        <w:rPr>
          <w:rStyle w:val="Fotnotsreferens"/>
          <w:sz w:val="16"/>
          <w:szCs w:val="16"/>
        </w:rPr>
        <w:footnoteRef/>
      </w:r>
      <w:r w:rsidRPr="00EB423A">
        <w:rPr>
          <w:sz w:val="16"/>
          <w:szCs w:val="16"/>
        </w:rPr>
        <w:t xml:space="preserve"> Andelen vuxna ålänningar (18 – 79 åringar) som röker (tobak) och/eller snusar (tobak) var 15 procent enligt ÅSUB:s ANDTS-vaneundersökning från år 2021.</w:t>
      </w:r>
    </w:p>
  </w:footnote>
  <w:footnote w:id="91">
    <w:p w14:paraId="23D82E00" w14:textId="77777777" w:rsidR="002975D2" w:rsidRPr="00EB423A" w:rsidRDefault="002975D2" w:rsidP="002975D2">
      <w:pPr>
        <w:jc w:val="both"/>
        <w:rPr>
          <w:sz w:val="16"/>
          <w:szCs w:val="16"/>
        </w:rPr>
      </w:pPr>
      <w:r w:rsidRPr="00EB423A">
        <w:rPr>
          <w:rStyle w:val="Fotnotsreferens"/>
          <w:sz w:val="16"/>
          <w:szCs w:val="16"/>
        </w:rPr>
        <w:footnoteRef/>
      </w:r>
      <w:r w:rsidRPr="00EB423A">
        <w:rPr>
          <w:sz w:val="16"/>
          <w:szCs w:val="16"/>
        </w:rPr>
        <w:t xml:space="preserve"> En arbetsgrupp tillsatt av Social- och hälsovårdsministeriet för utvecklande av tobaks- och nikotinpolitiken konstaterade i lämnat betänkande år 2023 att Finland behöver fler åtgärder för att uppnå ett tobaks-/nikotinfritt Finland år 2030. Bland annat föreslogs fler rökfria miljöer, fortsatt höjd tobaksskatt och höjd åldersgräns för köp av tobaks- och nikotinprodukter till 20 år:  </w:t>
      </w:r>
      <w:hyperlink r:id="rId73" w:history="1">
        <w:r w:rsidRPr="00EB423A">
          <w:rPr>
            <w:rStyle w:val="Hyperlnk"/>
            <w:sz w:val="16"/>
            <w:szCs w:val="16"/>
          </w:rPr>
          <w:t>https://valtioneuvosto.fi/sv/-//1271139/arbetsgrupp-framfor-forslag-om-hur-finland-ska-bli-rokfritt-till-ar-2030</w:t>
        </w:r>
      </w:hyperlink>
    </w:p>
  </w:footnote>
  <w:footnote w:id="92">
    <w:p w14:paraId="376974DE" w14:textId="77777777" w:rsidR="002975D2" w:rsidRPr="003B5124" w:rsidRDefault="002975D2" w:rsidP="002975D2">
      <w:pPr>
        <w:pStyle w:val="Fotnotstext"/>
      </w:pPr>
      <w:r w:rsidRPr="00EB423A">
        <w:rPr>
          <w:rStyle w:val="Fotnotsreferens"/>
          <w:sz w:val="16"/>
          <w:szCs w:val="16"/>
        </w:rPr>
        <w:footnoteRef/>
      </w:r>
      <w:r w:rsidRPr="00EB423A">
        <w:rPr>
          <w:sz w:val="16"/>
          <w:szCs w:val="16"/>
        </w:rPr>
        <w:t xml:space="preserve"> Exklusive försäljning på fartyg hemmahörande på Åland i utrikestrafik</w:t>
      </w:r>
    </w:p>
  </w:footnote>
  <w:footnote w:id="93">
    <w:p w14:paraId="63B52B55" w14:textId="77777777" w:rsidR="002975D2" w:rsidRDefault="002975D2" w:rsidP="002975D2">
      <w:pPr>
        <w:pStyle w:val="Fotnotstext"/>
      </w:pPr>
      <w:r w:rsidRPr="003B5124">
        <w:rPr>
          <w:rStyle w:val="Fotnotsreferens"/>
          <w:sz w:val="16"/>
          <w:szCs w:val="16"/>
        </w:rPr>
        <w:footnoteRef/>
      </w:r>
      <w:r w:rsidRPr="003B5124">
        <w:rPr>
          <w:sz w:val="16"/>
          <w:szCs w:val="16"/>
        </w:rPr>
        <w:t xml:space="preserve"> Omfattar landbaserad försäljning och försäljning på fartyg hemmahörande på Åland i utrikestrafik</w:t>
      </w:r>
    </w:p>
  </w:footnote>
  <w:footnote w:id="94">
    <w:p w14:paraId="384C4F0B" w14:textId="77777777" w:rsidR="002975D2" w:rsidRPr="00EB423A" w:rsidRDefault="002975D2" w:rsidP="002975D2">
      <w:pPr>
        <w:pStyle w:val="Fotnotstext"/>
        <w:rPr>
          <w:rStyle w:val="Hyperlnk"/>
          <w:sz w:val="16"/>
          <w:szCs w:val="16"/>
          <w:lang w:val="en-US"/>
        </w:rPr>
      </w:pPr>
      <w:r w:rsidRPr="008B13EC">
        <w:rPr>
          <w:rStyle w:val="Fotnotsreferens"/>
          <w:sz w:val="16"/>
          <w:szCs w:val="16"/>
        </w:rPr>
        <w:footnoteRef/>
      </w:r>
      <w:r w:rsidRPr="00B60D0C">
        <w:rPr>
          <w:sz w:val="16"/>
          <w:szCs w:val="16"/>
          <w:lang w:val="en-US"/>
        </w:rPr>
        <w:t xml:space="preserve"> FOHM (2020), s. 27: </w:t>
      </w:r>
      <w:hyperlink r:id="rId74" w:history="1">
        <w:r w:rsidRPr="00EB423A">
          <w:rPr>
            <w:rStyle w:val="Hyperlnk"/>
            <w:sz w:val="16"/>
            <w:szCs w:val="16"/>
            <w:lang w:val="en-US"/>
          </w:rPr>
          <w:t>https://www.folkhalsomyndigheten.se/contentassets/03ccfe5648a7444eb6a221af27f35297/kunskapsbaserat-andt-arbete.pdf</w:t>
        </w:r>
      </w:hyperlink>
    </w:p>
    <w:p w14:paraId="628139CD" w14:textId="77777777" w:rsidR="002975D2" w:rsidRPr="00EB423A" w:rsidRDefault="002975D2" w:rsidP="002975D2">
      <w:pPr>
        <w:pStyle w:val="Fotnotstext"/>
        <w:rPr>
          <w:sz w:val="16"/>
          <w:szCs w:val="16"/>
        </w:rPr>
      </w:pPr>
      <w:r w:rsidRPr="00EB423A">
        <w:rPr>
          <w:sz w:val="16"/>
          <w:szCs w:val="16"/>
        </w:rPr>
        <w:t>Se även Socialstyrelsen (Hä</w:t>
      </w:r>
      <w:r w:rsidRPr="0005258E">
        <w:rPr>
          <w:sz w:val="16"/>
          <w:szCs w:val="16"/>
        </w:rPr>
        <w:t xml:space="preserve">mtats 27.1.2025): </w:t>
      </w:r>
      <w:hyperlink r:id="rId75" w:history="1">
        <w:r w:rsidRPr="0005258E">
          <w:rPr>
            <w:rStyle w:val="Hyperlnk"/>
            <w:sz w:val="16"/>
            <w:szCs w:val="16"/>
          </w:rPr>
          <w:t>https://www.socialstyrelsen.se/kunskapsstod-och-regler/omraden/missbruk-och-beroende/</w:t>
        </w:r>
      </w:hyperlink>
    </w:p>
    <w:p w14:paraId="12936164" w14:textId="77777777" w:rsidR="002975D2" w:rsidRPr="00EB423A" w:rsidRDefault="002975D2" w:rsidP="002975D2">
      <w:pPr>
        <w:pStyle w:val="Fotnotstext"/>
        <w:rPr>
          <w:sz w:val="16"/>
          <w:szCs w:val="16"/>
        </w:rPr>
      </w:pPr>
    </w:p>
  </w:footnote>
  <w:footnote w:id="95">
    <w:p w14:paraId="3B0BECBB" w14:textId="77777777" w:rsidR="002975D2" w:rsidRDefault="002975D2" w:rsidP="002975D2">
      <w:pPr>
        <w:pStyle w:val="Fotnotstext"/>
      </w:pPr>
      <w:r w:rsidRPr="00B119AC">
        <w:rPr>
          <w:rStyle w:val="Fotnotsreferens"/>
          <w:sz w:val="16"/>
          <w:szCs w:val="16"/>
        </w:rPr>
        <w:footnoteRef/>
      </w:r>
      <w:r w:rsidRPr="00B119AC">
        <w:rPr>
          <w:sz w:val="16"/>
          <w:szCs w:val="16"/>
        </w:rPr>
        <w:t xml:space="preserve"> Tobaksfri omfattar här, i enlighet med kapitel 3, även tobaksrelaterade produkter/nikotinprodukter. </w:t>
      </w:r>
      <w:r>
        <w:rPr>
          <w:sz w:val="16"/>
          <w:szCs w:val="16"/>
        </w:rPr>
        <w:t xml:space="preserve">Det finns hälsomässiga skäl att i </w:t>
      </w:r>
      <w:r w:rsidRPr="00B119AC">
        <w:rPr>
          <w:sz w:val="16"/>
          <w:szCs w:val="16"/>
        </w:rPr>
        <w:t xml:space="preserve">synnerhet </w:t>
      </w:r>
      <w:r>
        <w:rPr>
          <w:sz w:val="16"/>
          <w:szCs w:val="16"/>
        </w:rPr>
        <w:t xml:space="preserve">motverka </w:t>
      </w:r>
      <w:r w:rsidRPr="00B119AC">
        <w:rPr>
          <w:sz w:val="16"/>
          <w:szCs w:val="16"/>
        </w:rPr>
        <w:t>passiv rökning.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2.5pt;height:6pt;visibility:visib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" o:bullet="t">
        <v:imagedata r:id="rId1" o:title="" cropbottom="-2279f" cropright="-546f"/>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1F62B1"/>
    <w:multiLevelType w:val="multilevel"/>
    <w:tmpl w:val="B960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913893"/>
    <w:multiLevelType w:val="hybridMultilevel"/>
    <w:tmpl w:val="2E2A7C32"/>
    <w:lvl w:ilvl="0" w:tplc="081D0001">
      <w:start w:val="1"/>
      <w:numFmt w:val="bullet"/>
      <w:lvlText w:val=""/>
      <w:lvlJc w:val="left"/>
      <w:pPr>
        <w:ind w:left="720" w:hanging="360"/>
      </w:pPr>
      <w:rPr>
        <w:rFonts w:ascii="Symbol" w:hAnsi="Symbol" w:hint="default"/>
      </w:rPr>
    </w:lvl>
    <w:lvl w:ilvl="1" w:tplc="081D0003">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48BF019D"/>
    <w:multiLevelType w:val="hybridMultilevel"/>
    <w:tmpl w:val="0A303D3C"/>
    <w:lvl w:ilvl="0" w:tplc="081D000F">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3" w15:restartNumberingAfterBreak="0">
    <w:nsid w:val="4D2132D0"/>
    <w:multiLevelType w:val="hybridMultilevel"/>
    <w:tmpl w:val="1966B9D0"/>
    <w:lvl w:ilvl="0" w:tplc="E22C774C">
      <w:start w:val="1"/>
      <w:numFmt w:val="bullet"/>
      <w:lvlText w:val=""/>
      <w:lvlJc w:val="left"/>
      <w:pPr>
        <w:ind w:left="720" w:hanging="360"/>
      </w:pPr>
      <w:rPr>
        <w:rFonts w:ascii="Symbol" w:hAnsi="Symbol" w:hint="default"/>
      </w:rPr>
    </w:lvl>
    <w:lvl w:ilvl="1" w:tplc="FCB67AC2">
      <w:start w:val="1"/>
      <w:numFmt w:val="bullet"/>
      <w:lvlText w:val="o"/>
      <w:lvlJc w:val="left"/>
      <w:pPr>
        <w:ind w:left="1440" w:hanging="360"/>
      </w:pPr>
      <w:rPr>
        <w:rFonts w:ascii="Courier New" w:hAnsi="Courier New" w:hint="default"/>
      </w:rPr>
    </w:lvl>
    <w:lvl w:ilvl="2" w:tplc="09100256">
      <w:start w:val="1"/>
      <w:numFmt w:val="bullet"/>
      <w:lvlText w:val=""/>
      <w:lvlJc w:val="left"/>
      <w:pPr>
        <w:ind w:left="2160" w:hanging="360"/>
      </w:pPr>
      <w:rPr>
        <w:rFonts w:ascii="Wingdings" w:hAnsi="Wingdings" w:hint="default"/>
      </w:rPr>
    </w:lvl>
    <w:lvl w:ilvl="3" w:tplc="136A4B72">
      <w:start w:val="1"/>
      <w:numFmt w:val="bullet"/>
      <w:lvlText w:val=""/>
      <w:lvlJc w:val="left"/>
      <w:pPr>
        <w:ind w:left="2880" w:hanging="360"/>
      </w:pPr>
      <w:rPr>
        <w:rFonts w:ascii="Symbol" w:hAnsi="Symbol" w:hint="default"/>
      </w:rPr>
    </w:lvl>
    <w:lvl w:ilvl="4" w:tplc="C5864C76">
      <w:start w:val="1"/>
      <w:numFmt w:val="bullet"/>
      <w:lvlText w:val="o"/>
      <w:lvlJc w:val="left"/>
      <w:pPr>
        <w:ind w:left="3600" w:hanging="360"/>
      </w:pPr>
      <w:rPr>
        <w:rFonts w:ascii="Courier New" w:hAnsi="Courier New" w:hint="default"/>
      </w:rPr>
    </w:lvl>
    <w:lvl w:ilvl="5" w:tplc="A3545016">
      <w:start w:val="1"/>
      <w:numFmt w:val="bullet"/>
      <w:lvlText w:val=""/>
      <w:lvlJc w:val="left"/>
      <w:pPr>
        <w:ind w:left="4320" w:hanging="360"/>
      </w:pPr>
      <w:rPr>
        <w:rFonts w:ascii="Wingdings" w:hAnsi="Wingdings" w:hint="default"/>
      </w:rPr>
    </w:lvl>
    <w:lvl w:ilvl="6" w:tplc="BF5E1326">
      <w:start w:val="1"/>
      <w:numFmt w:val="bullet"/>
      <w:lvlText w:val=""/>
      <w:lvlJc w:val="left"/>
      <w:pPr>
        <w:ind w:left="5040" w:hanging="360"/>
      </w:pPr>
      <w:rPr>
        <w:rFonts w:ascii="Symbol" w:hAnsi="Symbol" w:hint="default"/>
      </w:rPr>
    </w:lvl>
    <w:lvl w:ilvl="7" w:tplc="FCC0105C">
      <w:start w:val="1"/>
      <w:numFmt w:val="bullet"/>
      <w:lvlText w:val="o"/>
      <w:lvlJc w:val="left"/>
      <w:pPr>
        <w:ind w:left="5760" w:hanging="360"/>
      </w:pPr>
      <w:rPr>
        <w:rFonts w:ascii="Courier New" w:hAnsi="Courier New" w:hint="default"/>
      </w:rPr>
    </w:lvl>
    <w:lvl w:ilvl="8" w:tplc="F7E83314">
      <w:start w:val="1"/>
      <w:numFmt w:val="bullet"/>
      <w:lvlText w:val=""/>
      <w:lvlJc w:val="left"/>
      <w:pPr>
        <w:ind w:left="6480" w:hanging="360"/>
      </w:pPr>
      <w:rPr>
        <w:rFonts w:ascii="Wingdings" w:hAnsi="Wingdings" w:hint="default"/>
      </w:rPr>
    </w:lvl>
  </w:abstractNum>
  <w:abstractNum w:abstractNumId="14"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E0A608F"/>
    <w:multiLevelType w:val="hybridMultilevel"/>
    <w:tmpl w:val="3A0AF636"/>
    <w:lvl w:ilvl="0" w:tplc="3DC8B382">
      <w:numFmt w:val="bullet"/>
      <w:lvlText w:val="-"/>
      <w:lvlJc w:val="left"/>
      <w:pPr>
        <w:ind w:left="720" w:hanging="360"/>
      </w:pPr>
      <w:rPr>
        <w:rFonts w:ascii="Segoe UI" w:eastAsiaTheme="minorHAnsi" w:hAnsi="Segoe UI" w:cs="Segoe UI" w:hint="default"/>
      </w:rPr>
    </w:lvl>
    <w:lvl w:ilvl="1" w:tplc="081D0003">
      <w:start w:val="1"/>
      <w:numFmt w:val="bullet"/>
      <w:lvlText w:val="o"/>
      <w:lvlJc w:val="left"/>
      <w:pPr>
        <w:ind w:left="1440" w:hanging="360"/>
      </w:pPr>
      <w:rPr>
        <w:rFonts w:ascii="Courier New" w:hAnsi="Courier New" w:cs="Courier New" w:hint="default"/>
      </w:rPr>
    </w:lvl>
    <w:lvl w:ilvl="2" w:tplc="081D0005">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604B757C"/>
    <w:multiLevelType w:val="multilevel"/>
    <w:tmpl w:val="E7322D30"/>
    <w:styleLink w:val="Formatmall1"/>
    <w:lvl w:ilvl="0">
      <w:start w:val="1"/>
      <w:numFmt w:val="bullet"/>
      <w:lvlText w:val=""/>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631545144">
    <w:abstractNumId w:val="13"/>
  </w:num>
  <w:num w:numId="2" w16cid:durableId="289211920">
    <w:abstractNumId w:val="8"/>
  </w:num>
  <w:num w:numId="3" w16cid:durableId="1954164085">
    <w:abstractNumId w:val="3"/>
  </w:num>
  <w:num w:numId="4" w16cid:durableId="990524318">
    <w:abstractNumId w:val="2"/>
  </w:num>
  <w:num w:numId="5" w16cid:durableId="1222712939">
    <w:abstractNumId w:val="1"/>
  </w:num>
  <w:num w:numId="6" w16cid:durableId="1470705409">
    <w:abstractNumId w:val="0"/>
  </w:num>
  <w:num w:numId="7" w16cid:durableId="1664506382">
    <w:abstractNumId w:val="9"/>
  </w:num>
  <w:num w:numId="8" w16cid:durableId="778110067">
    <w:abstractNumId w:val="7"/>
  </w:num>
  <w:num w:numId="9" w16cid:durableId="55934090">
    <w:abstractNumId w:val="6"/>
  </w:num>
  <w:num w:numId="10" w16cid:durableId="866334142">
    <w:abstractNumId w:val="5"/>
  </w:num>
  <w:num w:numId="11" w16cid:durableId="2051801156">
    <w:abstractNumId w:val="4"/>
  </w:num>
  <w:num w:numId="12" w16cid:durableId="1497502932">
    <w:abstractNumId w:val="16"/>
  </w:num>
  <w:num w:numId="13" w16cid:durableId="862745507">
    <w:abstractNumId w:val="14"/>
  </w:num>
  <w:num w:numId="14" w16cid:durableId="200635213">
    <w:abstractNumId w:val="15"/>
  </w:num>
  <w:num w:numId="15" w16cid:durableId="890773228">
    <w:abstractNumId w:val="10"/>
  </w:num>
  <w:num w:numId="16" w16cid:durableId="2034182327">
    <w:abstractNumId w:val="12"/>
  </w:num>
  <w:num w:numId="17" w16cid:durableId="21290779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73D"/>
    <w:rsid w:val="0000001E"/>
    <w:rsid w:val="000002F2"/>
    <w:rsid w:val="0000076A"/>
    <w:rsid w:val="0000143B"/>
    <w:rsid w:val="00002EB7"/>
    <w:rsid w:val="00003053"/>
    <w:rsid w:val="000031AD"/>
    <w:rsid w:val="0000360A"/>
    <w:rsid w:val="00003A95"/>
    <w:rsid w:val="00003B0E"/>
    <w:rsid w:val="00004127"/>
    <w:rsid w:val="000043FA"/>
    <w:rsid w:val="0000503A"/>
    <w:rsid w:val="0000560F"/>
    <w:rsid w:val="000056F4"/>
    <w:rsid w:val="00005792"/>
    <w:rsid w:val="00005C14"/>
    <w:rsid w:val="00005C67"/>
    <w:rsid w:val="00005F10"/>
    <w:rsid w:val="00006245"/>
    <w:rsid w:val="00006340"/>
    <w:rsid w:val="0000634D"/>
    <w:rsid w:val="00006382"/>
    <w:rsid w:val="00006857"/>
    <w:rsid w:val="00006B47"/>
    <w:rsid w:val="00006C49"/>
    <w:rsid w:val="00007309"/>
    <w:rsid w:val="000075D2"/>
    <w:rsid w:val="000076B4"/>
    <w:rsid w:val="000078F7"/>
    <w:rsid w:val="00007A66"/>
    <w:rsid w:val="00007D91"/>
    <w:rsid w:val="00007EEF"/>
    <w:rsid w:val="0001011E"/>
    <w:rsid w:val="0001013A"/>
    <w:rsid w:val="00010711"/>
    <w:rsid w:val="0001071B"/>
    <w:rsid w:val="00010D31"/>
    <w:rsid w:val="00011840"/>
    <w:rsid w:val="0001209A"/>
    <w:rsid w:val="00012206"/>
    <w:rsid w:val="00012460"/>
    <w:rsid w:val="00012553"/>
    <w:rsid w:val="00012A96"/>
    <w:rsid w:val="00012DAD"/>
    <w:rsid w:val="00012E0B"/>
    <w:rsid w:val="000132F5"/>
    <w:rsid w:val="00013B4C"/>
    <w:rsid w:val="00014513"/>
    <w:rsid w:val="00014BB2"/>
    <w:rsid w:val="00014D7E"/>
    <w:rsid w:val="00015679"/>
    <w:rsid w:val="00015773"/>
    <w:rsid w:val="000157DA"/>
    <w:rsid w:val="00015A1E"/>
    <w:rsid w:val="00015FC7"/>
    <w:rsid w:val="000160D8"/>
    <w:rsid w:val="00016574"/>
    <w:rsid w:val="0001697E"/>
    <w:rsid w:val="00017508"/>
    <w:rsid w:val="00017A6C"/>
    <w:rsid w:val="00017CD0"/>
    <w:rsid w:val="00020653"/>
    <w:rsid w:val="0002081B"/>
    <w:rsid w:val="000209F1"/>
    <w:rsid w:val="000210EF"/>
    <w:rsid w:val="000213ED"/>
    <w:rsid w:val="00021F7B"/>
    <w:rsid w:val="00022079"/>
    <w:rsid w:val="0002210E"/>
    <w:rsid w:val="0002274D"/>
    <w:rsid w:val="00022985"/>
    <w:rsid w:val="0002359B"/>
    <w:rsid w:val="000239CA"/>
    <w:rsid w:val="0002415C"/>
    <w:rsid w:val="00024267"/>
    <w:rsid w:val="0002451F"/>
    <w:rsid w:val="00024605"/>
    <w:rsid w:val="00024DF9"/>
    <w:rsid w:val="00024E6A"/>
    <w:rsid w:val="00024F17"/>
    <w:rsid w:val="0002525A"/>
    <w:rsid w:val="0002633F"/>
    <w:rsid w:val="00026361"/>
    <w:rsid w:val="00026CA7"/>
    <w:rsid w:val="00026DC3"/>
    <w:rsid w:val="00026FFA"/>
    <w:rsid w:val="00027C82"/>
    <w:rsid w:val="0003012F"/>
    <w:rsid w:val="0003040F"/>
    <w:rsid w:val="000305A0"/>
    <w:rsid w:val="00030A19"/>
    <w:rsid w:val="00030B89"/>
    <w:rsid w:val="00030C9A"/>
    <w:rsid w:val="0003182E"/>
    <w:rsid w:val="000318E4"/>
    <w:rsid w:val="00031BA7"/>
    <w:rsid w:val="00032391"/>
    <w:rsid w:val="00032492"/>
    <w:rsid w:val="000324F4"/>
    <w:rsid w:val="0003305A"/>
    <w:rsid w:val="00034016"/>
    <w:rsid w:val="000342B2"/>
    <w:rsid w:val="00034710"/>
    <w:rsid w:val="00034716"/>
    <w:rsid w:val="000348EF"/>
    <w:rsid w:val="00034B96"/>
    <w:rsid w:val="00034BE8"/>
    <w:rsid w:val="00034E91"/>
    <w:rsid w:val="00034EFD"/>
    <w:rsid w:val="0003594C"/>
    <w:rsid w:val="00035A68"/>
    <w:rsid w:val="00035AB0"/>
    <w:rsid w:val="00035B07"/>
    <w:rsid w:val="00035BFF"/>
    <w:rsid w:val="00035C52"/>
    <w:rsid w:val="00035CB9"/>
    <w:rsid w:val="00035DA8"/>
    <w:rsid w:val="00036167"/>
    <w:rsid w:val="000362A7"/>
    <w:rsid w:val="000364F9"/>
    <w:rsid w:val="00037201"/>
    <w:rsid w:val="00037203"/>
    <w:rsid w:val="0003724A"/>
    <w:rsid w:val="000375C6"/>
    <w:rsid w:val="000375EC"/>
    <w:rsid w:val="00037B6D"/>
    <w:rsid w:val="00037BF8"/>
    <w:rsid w:val="00037DCC"/>
    <w:rsid w:val="0004005D"/>
    <w:rsid w:val="00040243"/>
    <w:rsid w:val="000402CD"/>
    <w:rsid w:val="00040E24"/>
    <w:rsid w:val="00040EC8"/>
    <w:rsid w:val="00041147"/>
    <w:rsid w:val="0004152B"/>
    <w:rsid w:val="000424CB"/>
    <w:rsid w:val="0004283B"/>
    <w:rsid w:val="0004294A"/>
    <w:rsid w:val="00043229"/>
    <w:rsid w:val="0004341C"/>
    <w:rsid w:val="000434B5"/>
    <w:rsid w:val="000436E5"/>
    <w:rsid w:val="00043888"/>
    <w:rsid w:val="00043CBC"/>
    <w:rsid w:val="000443FD"/>
    <w:rsid w:val="0004512A"/>
    <w:rsid w:val="00045174"/>
    <w:rsid w:val="000452A1"/>
    <w:rsid w:val="00045736"/>
    <w:rsid w:val="000464A2"/>
    <w:rsid w:val="00046577"/>
    <w:rsid w:val="0004672D"/>
    <w:rsid w:val="00046B45"/>
    <w:rsid w:val="00046EC2"/>
    <w:rsid w:val="00046ECE"/>
    <w:rsid w:val="00046EFC"/>
    <w:rsid w:val="000472C7"/>
    <w:rsid w:val="00047308"/>
    <w:rsid w:val="000476B9"/>
    <w:rsid w:val="000476DB"/>
    <w:rsid w:val="0005024B"/>
    <w:rsid w:val="0005073B"/>
    <w:rsid w:val="00050D5C"/>
    <w:rsid w:val="00050D88"/>
    <w:rsid w:val="00051541"/>
    <w:rsid w:val="0005157B"/>
    <w:rsid w:val="000515C0"/>
    <w:rsid w:val="00051BB6"/>
    <w:rsid w:val="00051DFE"/>
    <w:rsid w:val="00051E74"/>
    <w:rsid w:val="00051ED3"/>
    <w:rsid w:val="00052A41"/>
    <w:rsid w:val="000533E8"/>
    <w:rsid w:val="00053478"/>
    <w:rsid w:val="0005353E"/>
    <w:rsid w:val="00053589"/>
    <w:rsid w:val="00053607"/>
    <w:rsid w:val="0005361F"/>
    <w:rsid w:val="0005370C"/>
    <w:rsid w:val="0005415C"/>
    <w:rsid w:val="000543B4"/>
    <w:rsid w:val="00054477"/>
    <w:rsid w:val="000545E5"/>
    <w:rsid w:val="000546A0"/>
    <w:rsid w:val="00054AF8"/>
    <w:rsid w:val="0005555B"/>
    <w:rsid w:val="00055BA3"/>
    <w:rsid w:val="00056730"/>
    <w:rsid w:val="0005697C"/>
    <w:rsid w:val="00056B12"/>
    <w:rsid w:val="00057412"/>
    <w:rsid w:val="0005758A"/>
    <w:rsid w:val="00057801"/>
    <w:rsid w:val="00060488"/>
    <w:rsid w:val="000606C6"/>
    <w:rsid w:val="000606CA"/>
    <w:rsid w:val="00060788"/>
    <w:rsid w:val="00060A09"/>
    <w:rsid w:val="00060C9C"/>
    <w:rsid w:val="00060ED2"/>
    <w:rsid w:val="00061282"/>
    <w:rsid w:val="00061A73"/>
    <w:rsid w:val="00061D5A"/>
    <w:rsid w:val="00062819"/>
    <w:rsid w:val="00062C28"/>
    <w:rsid w:val="00062C2D"/>
    <w:rsid w:val="00062E0C"/>
    <w:rsid w:val="00063497"/>
    <w:rsid w:val="00063523"/>
    <w:rsid w:val="00063654"/>
    <w:rsid w:val="000637C4"/>
    <w:rsid w:val="000637E5"/>
    <w:rsid w:val="0006397D"/>
    <w:rsid w:val="000639B3"/>
    <w:rsid w:val="000639D4"/>
    <w:rsid w:val="0006469A"/>
    <w:rsid w:val="00064919"/>
    <w:rsid w:val="00064A7A"/>
    <w:rsid w:val="00064FD3"/>
    <w:rsid w:val="00065607"/>
    <w:rsid w:val="00065A64"/>
    <w:rsid w:val="0006611F"/>
    <w:rsid w:val="000661B2"/>
    <w:rsid w:val="0006626F"/>
    <w:rsid w:val="00066756"/>
    <w:rsid w:val="00066A2D"/>
    <w:rsid w:val="00066B9C"/>
    <w:rsid w:val="00066BB3"/>
    <w:rsid w:val="00066DFA"/>
    <w:rsid w:val="0006703D"/>
    <w:rsid w:val="000671D2"/>
    <w:rsid w:val="00067293"/>
    <w:rsid w:val="00067531"/>
    <w:rsid w:val="00067689"/>
    <w:rsid w:val="0006791C"/>
    <w:rsid w:val="00067AF2"/>
    <w:rsid w:val="00067E01"/>
    <w:rsid w:val="00067E0E"/>
    <w:rsid w:val="00070103"/>
    <w:rsid w:val="000706FE"/>
    <w:rsid w:val="00070CB6"/>
    <w:rsid w:val="00070D37"/>
    <w:rsid w:val="00070F85"/>
    <w:rsid w:val="000712EA"/>
    <w:rsid w:val="00071339"/>
    <w:rsid w:val="000716DC"/>
    <w:rsid w:val="00071716"/>
    <w:rsid w:val="000717E8"/>
    <w:rsid w:val="000719D4"/>
    <w:rsid w:val="00071F53"/>
    <w:rsid w:val="000726BE"/>
    <w:rsid w:val="000729D4"/>
    <w:rsid w:val="000729FB"/>
    <w:rsid w:val="00072A62"/>
    <w:rsid w:val="00072BF2"/>
    <w:rsid w:val="0007389F"/>
    <w:rsid w:val="00073BBC"/>
    <w:rsid w:val="00073F0E"/>
    <w:rsid w:val="00073FCE"/>
    <w:rsid w:val="00074181"/>
    <w:rsid w:val="0007458F"/>
    <w:rsid w:val="00074C7C"/>
    <w:rsid w:val="00074F8E"/>
    <w:rsid w:val="0007502D"/>
    <w:rsid w:val="0007516A"/>
    <w:rsid w:val="000752F8"/>
    <w:rsid w:val="000757BA"/>
    <w:rsid w:val="00075A5A"/>
    <w:rsid w:val="00075FAF"/>
    <w:rsid w:val="00076026"/>
    <w:rsid w:val="000760EC"/>
    <w:rsid w:val="00076CC5"/>
    <w:rsid w:val="00076D2A"/>
    <w:rsid w:val="00076DE4"/>
    <w:rsid w:val="00076EE9"/>
    <w:rsid w:val="0007721C"/>
    <w:rsid w:val="0007746E"/>
    <w:rsid w:val="00077B24"/>
    <w:rsid w:val="00077B94"/>
    <w:rsid w:val="00077C6B"/>
    <w:rsid w:val="00077D85"/>
    <w:rsid w:val="0008052D"/>
    <w:rsid w:val="0008101E"/>
    <w:rsid w:val="00081342"/>
    <w:rsid w:val="000815E2"/>
    <w:rsid w:val="0008241B"/>
    <w:rsid w:val="0008252D"/>
    <w:rsid w:val="00082D0A"/>
    <w:rsid w:val="0008301F"/>
    <w:rsid w:val="000831D7"/>
    <w:rsid w:val="000833A9"/>
    <w:rsid w:val="000833EE"/>
    <w:rsid w:val="00083512"/>
    <w:rsid w:val="000837B8"/>
    <w:rsid w:val="00083D5D"/>
    <w:rsid w:val="00083F54"/>
    <w:rsid w:val="000840DB"/>
    <w:rsid w:val="00084B68"/>
    <w:rsid w:val="00084C9B"/>
    <w:rsid w:val="000850F1"/>
    <w:rsid w:val="00085128"/>
    <w:rsid w:val="000851F3"/>
    <w:rsid w:val="0008560D"/>
    <w:rsid w:val="000859B2"/>
    <w:rsid w:val="00085BFF"/>
    <w:rsid w:val="00086165"/>
    <w:rsid w:val="000868F9"/>
    <w:rsid w:val="00086A1F"/>
    <w:rsid w:val="00086A8B"/>
    <w:rsid w:val="00086C30"/>
    <w:rsid w:val="00086D81"/>
    <w:rsid w:val="00086E27"/>
    <w:rsid w:val="0008700E"/>
    <w:rsid w:val="0008772F"/>
    <w:rsid w:val="000877A9"/>
    <w:rsid w:val="00087DFA"/>
    <w:rsid w:val="00087F80"/>
    <w:rsid w:val="000900C0"/>
    <w:rsid w:val="000901A7"/>
    <w:rsid w:val="000903B1"/>
    <w:rsid w:val="00090880"/>
    <w:rsid w:val="00090D84"/>
    <w:rsid w:val="00090DF3"/>
    <w:rsid w:val="000912CB"/>
    <w:rsid w:val="00091478"/>
    <w:rsid w:val="000914E4"/>
    <w:rsid w:val="0009153B"/>
    <w:rsid w:val="00091BE6"/>
    <w:rsid w:val="00091CB8"/>
    <w:rsid w:val="00091D08"/>
    <w:rsid w:val="00093283"/>
    <w:rsid w:val="000934E6"/>
    <w:rsid w:val="00093CC1"/>
    <w:rsid w:val="00094445"/>
    <w:rsid w:val="000944BB"/>
    <w:rsid w:val="000948D5"/>
    <w:rsid w:val="00094B5C"/>
    <w:rsid w:val="0009512C"/>
    <w:rsid w:val="0009596D"/>
    <w:rsid w:val="0009599D"/>
    <w:rsid w:val="00095C0A"/>
    <w:rsid w:val="000960E3"/>
    <w:rsid w:val="000969B6"/>
    <w:rsid w:val="00096C1E"/>
    <w:rsid w:val="0009703D"/>
    <w:rsid w:val="00097337"/>
    <w:rsid w:val="00097E65"/>
    <w:rsid w:val="000A011B"/>
    <w:rsid w:val="000A0245"/>
    <w:rsid w:val="000A0D19"/>
    <w:rsid w:val="000A0FC9"/>
    <w:rsid w:val="000A1010"/>
    <w:rsid w:val="000A12D3"/>
    <w:rsid w:val="000A136E"/>
    <w:rsid w:val="000A13BD"/>
    <w:rsid w:val="000A1685"/>
    <w:rsid w:val="000A1C2C"/>
    <w:rsid w:val="000A21B6"/>
    <w:rsid w:val="000A21FE"/>
    <w:rsid w:val="000A2288"/>
    <w:rsid w:val="000A2293"/>
    <w:rsid w:val="000A2C7A"/>
    <w:rsid w:val="000A2EC8"/>
    <w:rsid w:val="000A30D8"/>
    <w:rsid w:val="000A30EC"/>
    <w:rsid w:val="000A32A0"/>
    <w:rsid w:val="000A3354"/>
    <w:rsid w:val="000A3625"/>
    <w:rsid w:val="000A373D"/>
    <w:rsid w:val="000A3795"/>
    <w:rsid w:val="000A3A98"/>
    <w:rsid w:val="000A408C"/>
    <w:rsid w:val="000A4A95"/>
    <w:rsid w:val="000A4CA2"/>
    <w:rsid w:val="000A4E0F"/>
    <w:rsid w:val="000A4E2B"/>
    <w:rsid w:val="000A5E91"/>
    <w:rsid w:val="000A611D"/>
    <w:rsid w:val="000A61FE"/>
    <w:rsid w:val="000A650E"/>
    <w:rsid w:val="000A6686"/>
    <w:rsid w:val="000A67AD"/>
    <w:rsid w:val="000A707F"/>
    <w:rsid w:val="000A710F"/>
    <w:rsid w:val="000A71AB"/>
    <w:rsid w:val="000A7666"/>
    <w:rsid w:val="000B1AFD"/>
    <w:rsid w:val="000B1B9D"/>
    <w:rsid w:val="000B1FE4"/>
    <w:rsid w:val="000B2161"/>
    <w:rsid w:val="000B21A0"/>
    <w:rsid w:val="000B24EF"/>
    <w:rsid w:val="000B2A81"/>
    <w:rsid w:val="000B2AA8"/>
    <w:rsid w:val="000B3175"/>
    <w:rsid w:val="000B3647"/>
    <w:rsid w:val="000B3DCA"/>
    <w:rsid w:val="000B457E"/>
    <w:rsid w:val="000B4DBA"/>
    <w:rsid w:val="000B5118"/>
    <w:rsid w:val="000B5465"/>
    <w:rsid w:val="000B5ECF"/>
    <w:rsid w:val="000B6378"/>
    <w:rsid w:val="000B6632"/>
    <w:rsid w:val="000B6789"/>
    <w:rsid w:val="000B6B6B"/>
    <w:rsid w:val="000B6CFB"/>
    <w:rsid w:val="000B7491"/>
    <w:rsid w:val="000B781D"/>
    <w:rsid w:val="000B7894"/>
    <w:rsid w:val="000B79FB"/>
    <w:rsid w:val="000B7F91"/>
    <w:rsid w:val="000C0581"/>
    <w:rsid w:val="000C1B7E"/>
    <w:rsid w:val="000C202E"/>
    <w:rsid w:val="000C2048"/>
    <w:rsid w:val="000C2316"/>
    <w:rsid w:val="000C231A"/>
    <w:rsid w:val="000C2448"/>
    <w:rsid w:val="000C24F7"/>
    <w:rsid w:val="000C295C"/>
    <w:rsid w:val="000C34AF"/>
    <w:rsid w:val="000C35C6"/>
    <w:rsid w:val="000C3655"/>
    <w:rsid w:val="000C3B69"/>
    <w:rsid w:val="000C40E5"/>
    <w:rsid w:val="000C42EA"/>
    <w:rsid w:val="000C43B4"/>
    <w:rsid w:val="000C44F7"/>
    <w:rsid w:val="000C4512"/>
    <w:rsid w:val="000C452E"/>
    <w:rsid w:val="000C46A0"/>
    <w:rsid w:val="000C46C8"/>
    <w:rsid w:val="000C4CCC"/>
    <w:rsid w:val="000C5088"/>
    <w:rsid w:val="000C56E1"/>
    <w:rsid w:val="000C5A2D"/>
    <w:rsid w:val="000C6095"/>
    <w:rsid w:val="000C60A6"/>
    <w:rsid w:val="000C66E8"/>
    <w:rsid w:val="000C675A"/>
    <w:rsid w:val="000C6892"/>
    <w:rsid w:val="000C6E34"/>
    <w:rsid w:val="000C6EAF"/>
    <w:rsid w:val="000C7165"/>
    <w:rsid w:val="000C73C2"/>
    <w:rsid w:val="000C7706"/>
    <w:rsid w:val="000C7CE2"/>
    <w:rsid w:val="000C7F22"/>
    <w:rsid w:val="000D01E1"/>
    <w:rsid w:val="000D020F"/>
    <w:rsid w:val="000D0F67"/>
    <w:rsid w:val="000D1287"/>
    <w:rsid w:val="000D14D8"/>
    <w:rsid w:val="000D1FC3"/>
    <w:rsid w:val="000D25BC"/>
    <w:rsid w:val="000D2975"/>
    <w:rsid w:val="000D2E68"/>
    <w:rsid w:val="000D3051"/>
    <w:rsid w:val="000D30BA"/>
    <w:rsid w:val="000D3288"/>
    <w:rsid w:val="000D330A"/>
    <w:rsid w:val="000D3398"/>
    <w:rsid w:val="000D3AB4"/>
    <w:rsid w:val="000D3B25"/>
    <w:rsid w:val="000D3B57"/>
    <w:rsid w:val="000D3B91"/>
    <w:rsid w:val="000D3C66"/>
    <w:rsid w:val="000D3D00"/>
    <w:rsid w:val="000D409C"/>
    <w:rsid w:val="000D4144"/>
    <w:rsid w:val="000D4775"/>
    <w:rsid w:val="000D489D"/>
    <w:rsid w:val="000D4DBA"/>
    <w:rsid w:val="000D5181"/>
    <w:rsid w:val="000D51FF"/>
    <w:rsid w:val="000D535B"/>
    <w:rsid w:val="000D536A"/>
    <w:rsid w:val="000D5527"/>
    <w:rsid w:val="000D588E"/>
    <w:rsid w:val="000D5C85"/>
    <w:rsid w:val="000D5F3E"/>
    <w:rsid w:val="000D60A2"/>
    <w:rsid w:val="000D620A"/>
    <w:rsid w:val="000D6430"/>
    <w:rsid w:val="000D6917"/>
    <w:rsid w:val="000D6A9F"/>
    <w:rsid w:val="000D6B37"/>
    <w:rsid w:val="000D7113"/>
    <w:rsid w:val="000D7564"/>
    <w:rsid w:val="000D760B"/>
    <w:rsid w:val="000D77C4"/>
    <w:rsid w:val="000D786D"/>
    <w:rsid w:val="000D7D7E"/>
    <w:rsid w:val="000E01A9"/>
    <w:rsid w:val="000E0D8F"/>
    <w:rsid w:val="000E0E0D"/>
    <w:rsid w:val="000E1436"/>
    <w:rsid w:val="000E1BCE"/>
    <w:rsid w:val="000E2413"/>
    <w:rsid w:val="000E3046"/>
    <w:rsid w:val="000E308E"/>
    <w:rsid w:val="000E39D5"/>
    <w:rsid w:val="000E39EE"/>
    <w:rsid w:val="000E3E11"/>
    <w:rsid w:val="000E45D0"/>
    <w:rsid w:val="000E4646"/>
    <w:rsid w:val="000E4B20"/>
    <w:rsid w:val="000E5DE7"/>
    <w:rsid w:val="000E6908"/>
    <w:rsid w:val="000E72CB"/>
    <w:rsid w:val="000E74FA"/>
    <w:rsid w:val="000E7516"/>
    <w:rsid w:val="000E7B23"/>
    <w:rsid w:val="000E7CB8"/>
    <w:rsid w:val="000E7D37"/>
    <w:rsid w:val="000E7E11"/>
    <w:rsid w:val="000F02EE"/>
    <w:rsid w:val="000F0398"/>
    <w:rsid w:val="000F0F1D"/>
    <w:rsid w:val="000F112E"/>
    <w:rsid w:val="000F1284"/>
    <w:rsid w:val="000F12C8"/>
    <w:rsid w:val="000F13EF"/>
    <w:rsid w:val="000F1BA4"/>
    <w:rsid w:val="000F1FD4"/>
    <w:rsid w:val="000F23FD"/>
    <w:rsid w:val="000F24F9"/>
    <w:rsid w:val="000F2655"/>
    <w:rsid w:val="000F27DC"/>
    <w:rsid w:val="000F2B99"/>
    <w:rsid w:val="000F3029"/>
    <w:rsid w:val="000F320D"/>
    <w:rsid w:val="000F37E7"/>
    <w:rsid w:val="000F38BC"/>
    <w:rsid w:val="000F3BFC"/>
    <w:rsid w:val="000F3DB7"/>
    <w:rsid w:val="000F3FAA"/>
    <w:rsid w:val="000F43B2"/>
    <w:rsid w:val="000F4626"/>
    <w:rsid w:val="000F4AF8"/>
    <w:rsid w:val="000F5153"/>
    <w:rsid w:val="000F5414"/>
    <w:rsid w:val="000F55E2"/>
    <w:rsid w:val="000F568B"/>
    <w:rsid w:val="000F588C"/>
    <w:rsid w:val="000F640E"/>
    <w:rsid w:val="000F653D"/>
    <w:rsid w:val="000F6F60"/>
    <w:rsid w:val="000F6FD1"/>
    <w:rsid w:val="000F71F6"/>
    <w:rsid w:val="000F76AD"/>
    <w:rsid w:val="000F7883"/>
    <w:rsid w:val="000F7E2C"/>
    <w:rsid w:val="001002B7"/>
    <w:rsid w:val="001003EE"/>
    <w:rsid w:val="00100E52"/>
    <w:rsid w:val="00100E67"/>
    <w:rsid w:val="001011E6"/>
    <w:rsid w:val="00101843"/>
    <w:rsid w:val="00101BAD"/>
    <w:rsid w:val="00101E2B"/>
    <w:rsid w:val="00101E7F"/>
    <w:rsid w:val="00101F15"/>
    <w:rsid w:val="00101F86"/>
    <w:rsid w:val="001023E9"/>
    <w:rsid w:val="00102584"/>
    <w:rsid w:val="00103184"/>
    <w:rsid w:val="00103230"/>
    <w:rsid w:val="00103241"/>
    <w:rsid w:val="0010362D"/>
    <w:rsid w:val="001038D7"/>
    <w:rsid w:val="00103AEF"/>
    <w:rsid w:val="00103B70"/>
    <w:rsid w:val="00103D5F"/>
    <w:rsid w:val="0010408B"/>
    <w:rsid w:val="00104320"/>
    <w:rsid w:val="001043B9"/>
    <w:rsid w:val="00104496"/>
    <w:rsid w:val="0010507C"/>
    <w:rsid w:val="001051FD"/>
    <w:rsid w:val="001053E7"/>
    <w:rsid w:val="001061BC"/>
    <w:rsid w:val="0010636B"/>
    <w:rsid w:val="001079FA"/>
    <w:rsid w:val="00107CD4"/>
    <w:rsid w:val="00107CF3"/>
    <w:rsid w:val="00107D18"/>
    <w:rsid w:val="00111215"/>
    <w:rsid w:val="001112DD"/>
    <w:rsid w:val="001113DC"/>
    <w:rsid w:val="001116AD"/>
    <w:rsid w:val="00111860"/>
    <w:rsid w:val="00111A13"/>
    <w:rsid w:val="00111DC6"/>
    <w:rsid w:val="00111E1F"/>
    <w:rsid w:val="001124A8"/>
    <w:rsid w:val="00112901"/>
    <w:rsid w:val="00112A06"/>
    <w:rsid w:val="001131FB"/>
    <w:rsid w:val="00113433"/>
    <w:rsid w:val="001135A3"/>
    <w:rsid w:val="001139A9"/>
    <w:rsid w:val="001139C1"/>
    <w:rsid w:val="00113B29"/>
    <w:rsid w:val="00114024"/>
    <w:rsid w:val="00114240"/>
    <w:rsid w:val="001143A0"/>
    <w:rsid w:val="001146D7"/>
    <w:rsid w:val="001157A0"/>
    <w:rsid w:val="00115869"/>
    <w:rsid w:val="00115B74"/>
    <w:rsid w:val="001160E0"/>
    <w:rsid w:val="001167B5"/>
    <w:rsid w:val="00116AC5"/>
    <w:rsid w:val="0011709F"/>
    <w:rsid w:val="001174DA"/>
    <w:rsid w:val="00117A19"/>
    <w:rsid w:val="00117B1A"/>
    <w:rsid w:val="00117DB5"/>
    <w:rsid w:val="00117EAB"/>
    <w:rsid w:val="00117FE8"/>
    <w:rsid w:val="001200AB"/>
    <w:rsid w:val="0012028A"/>
    <w:rsid w:val="00120521"/>
    <w:rsid w:val="00120755"/>
    <w:rsid w:val="001207CE"/>
    <w:rsid w:val="0012095B"/>
    <w:rsid w:val="00120ABC"/>
    <w:rsid w:val="00120F85"/>
    <w:rsid w:val="001210AB"/>
    <w:rsid w:val="001212EF"/>
    <w:rsid w:val="001213B5"/>
    <w:rsid w:val="0012148F"/>
    <w:rsid w:val="00121EDA"/>
    <w:rsid w:val="00122AFA"/>
    <w:rsid w:val="00122C55"/>
    <w:rsid w:val="00122E22"/>
    <w:rsid w:val="00123548"/>
    <w:rsid w:val="0012364E"/>
    <w:rsid w:val="00123A46"/>
    <w:rsid w:val="00123D29"/>
    <w:rsid w:val="00123F78"/>
    <w:rsid w:val="00123FCB"/>
    <w:rsid w:val="001245AF"/>
    <w:rsid w:val="00124C4C"/>
    <w:rsid w:val="00124E6C"/>
    <w:rsid w:val="001254AD"/>
    <w:rsid w:val="0012577E"/>
    <w:rsid w:val="00125793"/>
    <w:rsid w:val="00125963"/>
    <w:rsid w:val="00125A02"/>
    <w:rsid w:val="00125A85"/>
    <w:rsid w:val="00125AA7"/>
    <w:rsid w:val="00125D5D"/>
    <w:rsid w:val="00125F62"/>
    <w:rsid w:val="0012623E"/>
    <w:rsid w:val="0012624B"/>
    <w:rsid w:val="00126299"/>
    <w:rsid w:val="001263CC"/>
    <w:rsid w:val="001265B3"/>
    <w:rsid w:val="00126644"/>
    <w:rsid w:val="00126652"/>
    <w:rsid w:val="00126746"/>
    <w:rsid w:val="00126B69"/>
    <w:rsid w:val="001271DD"/>
    <w:rsid w:val="00127818"/>
    <w:rsid w:val="00127A9A"/>
    <w:rsid w:val="00127B23"/>
    <w:rsid w:val="00127FA0"/>
    <w:rsid w:val="0013001E"/>
    <w:rsid w:val="00130226"/>
    <w:rsid w:val="00130ABC"/>
    <w:rsid w:val="00131141"/>
    <w:rsid w:val="001312BB"/>
    <w:rsid w:val="001316F9"/>
    <w:rsid w:val="00131ADF"/>
    <w:rsid w:val="00131BFE"/>
    <w:rsid w:val="001324E6"/>
    <w:rsid w:val="00132EC9"/>
    <w:rsid w:val="00132F44"/>
    <w:rsid w:val="00132F75"/>
    <w:rsid w:val="001331FC"/>
    <w:rsid w:val="001332B8"/>
    <w:rsid w:val="001335AC"/>
    <w:rsid w:val="00134352"/>
    <w:rsid w:val="001343BA"/>
    <w:rsid w:val="00134549"/>
    <w:rsid w:val="0013495A"/>
    <w:rsid w:val="001352F2"/>
    <w:rsid w:val="00135460"/>
    <w:rsid w:val="00135D42"/>
    <w:rsid w:val="00135E8A"/>
    <w:rsid w:val="00135FA6"/>
    <w:rsid w:val="001360B0"/>
    <w:rsid w:val="0013618F"/>
    <w:rsid w:val="001363F5"/>
    <w:rsid w:val="001365D7"/>
    <w:rsid w:val="00136737"/>
    <w:rsid w:val="0013682C"/>
    <w:rsid w:val="0013699D"/>
    <w:rsid w:val="00136C73"/>
    <w:rsid w:val="00137379"/>
    <w:rsid w:val="001378C7"/>
    <w:rsid w:val="0014039D"/>
    <w:rsid w:val="00140721"/>
    <w:rsid w:val="00140760"/>
    <w:rsid w:val="00141327"/>
    <w:rsid w:val="00141366"/>
    <w:rsid w:val="00141370"/>
    <w:rsid w:val="0014138F"/>
    <w:rsid w:val="00141470"/>
    <w:rsid w:val="001416E9"/>
    <w:rsid w:val="00141940"/>
    <w:rsid w:val="00141DAB"/>
    <w:rsid w:val="001423AC"/>
    <w:rsid w:val="00142782"/>
    <w:rsid w:val="00142D99"/>
    <w:rsid w:val="0014337E"/>
    <w:rsid w:val="00143809"/>
    <w:rsid w:val="0014416E"/>
    <w:rsid w:val="001445AD"/>
    <w:rsid w:val="001445F4"/>
    <w:rsid w:val="00144E6E"/>
    <w:rsid w:val="00145404"/>
    <w:rsid w:val="00145B19"/>
    <w:rsid w:val="00145DFD"/>
    <w:rsid w:val="00146477"/>
    <w:rsid w:val="001465CC"/>
    <w:rsid w:val="001469BC"/>
    <w:rsid w:val="00146DC4"/>
    <w:rsid w:val="00147173"/>
    <w:rsid w:val="00147190"/>
    <w:rsid w:val="00147662"/>
    <w:rsid w:val="00147AA2"/>
    <w:rsid w:val="00147E45"/>
    <w:rsid w:val="001504C6"/>
    <w:rsid w:val="00150BD3"/>
    <w:rsid w:val="00150D39"/>
    <w:rsid w:val="00150FA3"/>
    <w:rsid w:val="0015136C"/>
    <w:rsid w:val="00151492"/>
    <w:rsid w:val="00151C58"/>
    <w:rsid w:val="00151DFD"/>
    <w:rsid w:val="00152262"/>
    <w:rsid w:val="00152304"/>
    <w:rsid w:val="00152619"/>
    <w:rsid w:val="00152BED"/>
    <w:rsid w:val="00152DE1"/>
    <w:rsid w:val="00152F21"/>
    <w:rsid w:val="00153294"/>
    <w:rsid w:val="00153FD0"/>
    <w:rsid w:val="0015465C"/>
    <w:rsid w:val="00154AEE"/>
    <w:rsid w:val="00154BB9"/>
    <w:rsid w:val="00154BE4"/>
    <w:rsid w:val="00154EFB"/>
    <w:rsid w:val="00154F83"/>
    <w:rsid w:val="00155C59"/>
    <w:rsid w:val="00156828"/>
    <w:rsid w:val="001570F6"/>
    <w:rsid w:val="00157441"/>
    <w:rsid w:val="001575B5"/>
    <w:rsid w:val="00157663"/>
    <w:rsid w:val="001600F7"/>
    <w:rsid w:val="001603E9"/>
    <w:rsid w:val="001606B0"/>
    <w:rsid w:val="001606B8"/>
    <w:rsid w:val="0016106E"/>
    <w:rsid w:val="001610A5"/>
    <w:rsid w:val="0016194F"/>
    <w:rsid w:val="00161B6B"/>
    <w:rsid w:val="00161DF6"/>
    <w:rsid w:val="00162190"/>
    <w:rsid w:val="00162615"/>
    <w:rsid w:val="00162683"/>
    <w:rsid w:val="00162D30"/>
    <w:rsid w:val="00162EEF"/>
    <w:rsid w:val="00163977"/>
    <w:rsid w:val="001643BD"/>
    <w:rsid w:val="00164614"/>
    <w:rsid w:val="00164C85"/>
    <w:rsid w:val="001652B2"/>
    <w:rsid w:val="00165983"/>
    <w:rsid w:val="0016669F"/>
    <w:rsid w:val="001666E4"/>
    <w:rsid w:val="0016697D"/>
    <w:rsid w:val="00166B52"/>
    <w:rsid w:val="0016704A"/>
    <w:rsid w:val="00167075"/>
    <w:rsid w:val="00167327"/>
    <w:rsid w:val="00167569"/>
    <w:rsid w:val="001675FF"/>
    <w:rsid w:val="00167819"/>
    <w:rsid w:val="0016789A"/>
    <w:rsid w:val="00167AC4"/>
    <w:rsid w:val="00167D90"/>
    <w:rsid w:val="0017039A"/>
    <w:rsid w:val="0017070A"/>
    <w:rsid w:val="00170EC1"/>
    <w:rsid w:val="00171001"/>
    <w:rsid w:val="001713AF"/>
    <w:rsid w:val="00171493"/>
    <w:rsid w:val="001717E0"/>
    <w:rsid w:val="0017197B"/>
    <w:rsid w:val="001720AE"/>
    <w:rsid w:val="00172268"/>
    <w:rsid w:val="00172362"/>
    <w:rsid w:val="001725F8"/>
    <w:rsid w:val="00172FE1"/>
    <w:rsid w:val="001731A0"/>
    <w:rsid w:val="00173491"/>
    <w:rsid w:val="00173B51"/>
    <w:rsid w:val="00173FC9"/>
    <w:rsid w:val="001740A6"/>
    <w:rsid w:val="00174A86"/>
    <w:rsid w:val="00174DFE"/>
    <w:rsid w:val="00175381"/>
    <w:rsid w:val="00175D38"/>
    <w:rsid w:val="001760DA"/>
    <w:rsid w:val="00176388"/>
    <w:rsid w:val="001763ED"/>
    <w:rsid w:val="00176826"/>
    <w:rsid w:val="00176E46"/>
    <w:rsid w:val="00176F61"/>
    <w:rsid w:val="0017700B"/>
    <w:rsid w:val="00177456"/>
    <w:rsid w:val="001774AD"/>
    <w:rsid w:val="00177639"/>
    <w:rsid w:val="0017766C"/>
    <w:rsid w:val="00177672"/>
    <w:rsid w:val="001778FE"/>
    <w:rsid w:val="00177A9F"/>
    <w:rsid w:val="00177B2F"/>
    <w:rsid w:val="00177B84"/>
    <w:rsid w:val="00177F14"/>
    <w:rsid w:val="001803E3"/>
    <w:rsid w:val="00181278"/>
    <w:rsid w:val="00181505"/>
    <w:rsid w:val="00181647"/>
    <w:rsid w:val="00181AF5"/>
    <w:rsid w:val="00181CC7"/>
    <w:rsid w:val="00181FC2"/>
    <w:rsid w:val="00181FD8"/>
    <w:rsid w:val="00182074"/>
    <w:rsid w:val="00182770"/>
    <w:rsid w:val="0018282C"/>
    <w:rsid w:val="00183102"/>
    <w:rsid w:val="00183743"/>
    <w:rsid w:val="0018398D"/>
    <w:rsid w:val="00183D32"/>
    <w:rsid w:val="00183D49"/>
    <w:rsid w:val="001843E0"/>
    <w:rsid w:val="00184574"/>
    <w:rsid w:val="001845FD"/>
    <w:rsid w:val="001846A7"/>
    <w:rsid w:val="00184AC1"/>
    <w:rsid w:val="00185181"/>
    <w:rsid w:val="001854E2"/>
    <w:rsid w:val="001855F2"/>
    <w:rsid w:val="00185A9B"/>
    <w:rsid w:val="00186069"/>
    <w:rsid w:val="00186141"/>
    <w:rsid w:val="0018618B"/>
    <w:rsid w:val="001864C7"/>
    <w:rsid w:val="00186895"/>
    <w:rsid w:val="00186E13"/>
    <w:rsid w:val="00187245"/>
    <w:rsid w:val="001877B0"/>
    <w:rsid w:val="00187B39"/>
    <w:rsid w:val="001903DF"/>
    <w:rsid w:val="0019045B"/>
    <w:rsid w:val="0019045C"/>
    <w:rsid w:val="00190761"/>
    <w:rsid w:val="0019076A"/>
    <w:rsid w:val="00190F50"/>
    <w:rsid w:val="00191735"/>
    <w:rsid w:val="001918AA"/>
    <w:rsid w:val="00191E42"/>
    <w:rsid w:val="00191E51"/>
    <w:rsid w:val="00191F14"/>
    <w:rsid w:val="0019225D"/>
    <w:rsid w:val="00192373"/>
    <w:rsid w:val="00192529"/>
    <w:rsid w:val="00192623"/>
    <w:rsid w:val="00192A18"/>
    <w:rsid w:val="00192D5F"/>
    <w:rsid w:val="00193951"/>
    <w:rsid w:val="00193C6F"/>
    <w:rsid w:val="00193D49"/>
    <w:rsid w:val="00193E44"/>
    <w:rsid w:val="00194270"/>
    <w:rsid w:val="0019485A"/>
    <w:rsid w:val="00194A15"/>
    <w:rsid w:val="00195A7F"/>
    <w:rsid w:val="00195E9C"/>
    <w:rsid w:val="00196663"/>
    <w:rsid w:val="00196870"/>
    <w:rsid w:val="00196BC8"/>
    <w:rsid w:val="00196F0A"/>
    <w:rsid w:val="001972AD"/>
    <w:rsid w:val="00197334"/>
    <w:rsid w:val="001974F1"/>
    <w:rsid w:val="001976C5"/>
    <w:rsid w:val="001976D4"/>
    <w:rsid w:val="001978EA"/>
    <w:rsid w:val="00197E0E"/>
    <w:rsid w:val="001A0530"/>
    <w:rsid w:val="001A06B4"/>
    <w:rsid w:val="001A0958"/>
    <w:rsid w:val="001A0EA8"/>
    <w:rsid w:val="001A0EAC"/>
    <w:rsid w:val="001A13FA"/>
    <w:rsid w:val="001A1431"/>
    <w:rsid w:val="001A1437"/>
    <w:rsid w:val="001A16B6"/>
    <w:rsid w:val="001A1BB1"/>
    <w:rsid w:val="001A1F0A"/>
    <w:rsid w:val="001A20BD"/>
    <w:rsid w:val="001A2433"/>
    <w:rsid w:val="001A28AC"/>
    <w:rsid w:val="001A2AE7"/>
    <w:rsid w:val="001A2B42"/>
    <w:rsid w:val="001A2E86"/>
    <w:rsid w:val="001A2EE9"/>
    <w:rsid w:val="001A2F2E"/>
    <w:rsid w:val="001A2FB6"/>
    <w:rsid w:val="001A31DF"/>
    <w:rsid w:val="001A33A6"/>
    <w:rsid w:val="001A34E1"/>
    <w:rsid w:val="001A3A35"/>
    <w:rsid w:val="001A3D9B"/>
    <w:rsid w:val="001A403C"/>
    <w:rsid w:val="001A41B0"/>
    <w:rsid w:val="001A4286"/>
    <w:rsid w:val="001A451A"/>
    <w:rsid w:val="001A5BA2"/>
    <w:rsid w:val="001A5D85"/>
    <w:rsid w:val="001A66A1"/>
    <w:rsid w:val="001A6C5D"/>
    <w:rsid w:val="001A7284"/>
    <w:rsid w:val="001A72CA"/>
    <w:rsid w:val="001A7AB2"/>
    <w:rsid w:val="001A7F26"/>
    <w:rsid w:val="001B06A7"/>
    <w:rsid w:val="001B075C"/>
    <w:rsid w:val="001B07F1"/>
    <w:rsid w:val="001B0FFD"/>
    <w:rsid w:val="001B1463"/>
    <w:rsid w:val="001B1543"/>
    <w:rsid w:val="001B169A"/>
    <w:rsid w:val="001B1F43"/>
    <w:rsid w:val="001B1F61"/>
    <w:rsid w:val="001B2289"/>
    <w:rsid w:val="001B2445"/>
    <w:rsid w:val="001B25F5"/>
    <w:rsid w:val="001B30CB"/>
    <w:rsid w:val="001B32F8"/>
    <w:rsid w:val="001B33B1"/>
    <w:rsid w:val="001B3AF1"/>
    <w:rsid w:val="001B3BD4"/>
    <w:rsid w:val="001B4606"/>
    <w:rsid w:val="001B4936"/>
    <w:rsid w:val="001B499D"/>
    <w:rsid w:val="001B4F4D"/>
    <w:rsid w:val="001B5BF0"/>
    <w:rsid w:val="001B5CBF"/>
    <w:rsid w:val="001B600B"/>
    <w:rsid w:val="001B6060"/>
    <w:rsid w:val="001B6796"/>
    <w:rsid w:val="001B67D2"/>
    <w:rsid w:val="001B6E0D"/>
    <w:rsid w:val="001B6F4F"/>
    <w:rsid w:val="001B70C5"/>
    <w:rsid w:val="001B76C0"/>
    <w:rsid w:val="001B78C0"/>
    <w:rsid w:val="001B7B7A"/>
    <w:rsid w:val="001B7D0C"/>
    <w:rsid w:val="001C00BF"/>
    <w:rsid w:val="001C03DB"/>
    <w:rsid w:val="001C05BC"/>
    <w:rsid w:val="001C0D9E"/>
    <w:rsid w:val="001C0EC5"/>
    <w:rsid w:val="001C11DE"/>
    <w:rsid w:val="001C137A"/>
    <w:rsid w:val="001C1880"/>
    <w:rsid w:val="001C1C09"/>
    <w:rsid w:val="001C1E64"/>
    <w:rsid w:val="001C2318"/>
    <w:rsid w:val="001C3600"/>
    <w:rsid w:val="001C3A09"/>
    <w:rsid w:val="001C3A4C"/>
    <w:rsid w:val="001C3E55"/>
    <w:rsid w:val="001C490C"/>
    <w:rsid w:val="001C4B87"/>
    <w:rsid w:val="001C4C3F"/>
    <w:rsid w:val="001C4C6E"/>
    <w:rsid w:val="001C4F70"/>
    <w:rsid w:val="001C5A42"/>
    <w:rsid w:val="001C5AED"/>
    <w:rsid w:val="001C5BE5"/>
    <w:rsid w:val="001C5C81"/>
    <w:rsid w:val="001C636F"/>
    <w:rsid w:val="001C74D1"/>
    <w:rsid w:val="001C79D5"/>
    <w:rsid w:val="001C7DF4"/>
    <w:rsid w:val="001C7E31"/>
    <w:rsid w:val="001C7F3C"/>
    <w:rsid w:val="001D0F4B"/>
    <w:rsid w:val="001D1534"/>
    <w:rsid w:val="001D21D6"/>
    <w:rsid w:val="001D23A0"/>
    <w:rsid w:val="001D2978"/>
    <w:rsid w:val="001D29E6"/>
    <w:rsid w:val="001D2C9B"/>
    <w:rsid w:val="001D2CCB"/>
    <w:rsid w:val="001D2E6F"/>
    <w:rsid w:val="001D3210"/>
    <w:rsid w:val="001D36DD"/>
    <w:rsid w:val="001D3ED6"/>
    <w:rsid w:val="001D4556"/>
    <w:rsid w:val="001D462F"/>
    <w:rsid w:val="001D4749"/>
    <w:rsid w:val="001D4CFC"/>
    <w:rsid w:val="001D4FB0"/>
    <w:rsid w:val="001D52AC"/>
    <w:rsid w:val="001D5CEF"/>
    <w:rsid w:val="001D5F46"/>
    <w:rsid w:val="001D6390"/>
    <w:rsid w:val="001D68FA"/>
    <w:rsid w:val="001D6C94"/>
    <w:rsid w:val="001D7122"/>
    <w:rsid w:val="001D759C"/>
    <w:rsid w:val="001D783C"/>
    <w:rsid w:val="001D7934"/>
    <w:rsid w:val="001D7A36"/>
    <w:rsid w:val="001D7B43"/>
    <w:rsid w:val="001D7EE9"/>
    <w:rsid w:val="001E010B"/>
    <w:rsid w:val="001E032B"/>
    <w:rsid w:val="001E0951"/>
    <w:rsid w:val="001E0C64"/>
    <w:rsid w:val="001E158A"/>
    <w:rsid w:val="001E1861"/>
    <w:rsid w:val="001E1F71"/>
    <w:rsid w:val="001E20B7"/>
    <w:rsid w:val="001E2DE5"/>
    <w:rsid w:val="001E38F2"/>
    <w:rsid w:val="001E3B4B"/>
    <w:rsid w:val="001E3BE8"/>
    <w:rsid w:val="001E41C5"/>
    <w:rsid w:val="001E42ED"/>
    <w:rsid w:val="001E4323"/>
    <w:rsid w:val="001E4F83"/>
    <w:rsid w:val="001E56AE"/>
    <w:rsid w:val="001E57A9"/>
    <w:rsid w:val="001E57C1"/>
    <w:rsid w:val="001E5D77"/>
    <w:rsid w:val="001E6315"/>
    <w:rsid w:val="001E63EB"/>
    <w:rsid w:val="001E6D4D"/>
    <w:rsid w:val="001E724E"/>
    <w:rsid w:val="001E74D9"/>
    <w:rsid w:val="001E76DA"/>
    <w:rsid w:val="001E7CAF"/>
    <w:rsid w:val="001F00A9"/>
    <w:rsid w:val="001F015E"/>
    <w:rsid w:val="001F04E1"/>
    <w:rsid w:val="001F0E54"/>
    <w:rsid w:val="001F0FEB"/>
    <w:rsid w:val="001F1230"/>
    <w:rsid w:val="001F140C"/>
    <w:rsid w:val="001F1582"/>
    <w:rsid w:val="001F1EFC"/>
    <w:rsid w:val="001F1F97"/>
    <w:rsid w:val="001F2802"/>
    <w:rsid w:val="001F2803"/>
    <w:rsid w:val="001F2AD8"/>
    <w:rsid w:val="001F2B43"/>
    <w:rsid w:val="001F2D72"/>
    <w:rsid w:val="001F31B0"/>
    <w:rsid w:val="001F32AA"/>
    <w:rsid w:val="001F3785"/>
    <w:rsid w:val="001F3B8F"/>
    <w:rsid w:val="001F3C52"/>
    <w:rsid w:val="001F3D64"/>
    <w:rsid w:val="001F3D75"/>
    <w:rsid w:val="001F3FBF"/>
    <w:rsid w:val="001F41D3"/>
    <w:rsid w:val="001F422E"/>
    <w:rsid w:val="001F453C"/>
    <w:rsid w:val="001F4637"/>
    <w:rsid w:val="001F5532"/>
    <w:rsid w:val="001F57D9"/>
    <w:rsid w:val="001F589E"/>
    <w:rsid w:val="001F598C"/>
    <w:rsid w:val="001F6058"/>
    <w:rsid w:val="001F65CF"/>
    <w:rsid w:val="001F660F"/>
    <w:rsid w:val="001F68A2"/>
    <w:rsid w:val="001F6987"/>
    <w:rsid w:val="001F6A37"/>
    <w:rsid w:val="001F78DD"/>
    <w:rsid w:val="001F7B17"/>
    <w:rsid w:val="001F7C3F"/>
    <w:rsid w:val="00200381"/>
    <w:rsid w:val="00200490"/>
    <w:rsid w:val="002005A7"/>
    <w:rsid w:val="002007ED"/>
    <w:rsid w:val="002009D3"/>
    <w:rsid w:val="00200EBC"/>
    <w:rsid w:val="002010A2"/>
    <w:rsid w:val="002011CB"/>
    <w:rsid w:val="00201B7B"/>
    <w:rsid w:val="00201CF8"/>
    <w:rsid w:val="00201DF3"/>
    <w:rsid w:val="002021D8"/>
    <w:rsid w:val="00202482"/>
    <w:rsid w:val="002024AE"/>
    <w:rsid w:val="00202564"/>
    <w:rsid w:val="0020289C"/>
    <w:rsid w:val="002031E7"/>
    <w:rsid w:val="00203636"/>
    <w:rsid w:val="0020383C"/>
    <w:rsid w:val="00203D80"/>
    <w:rsid w:val="002042E9"/>
    <w:rsid w:val="00204B4D"/>
    <w:rsid w:val="002059F0"/>
    <w:rsid w:val="00205A13"/>
    <w:rsid w:val="00205E8F"/>
    <w:rsid w:val="0020660D"/>
    <w:rsid w:val="002068FA"/>
    <w:rsid w:val="002069F8"/>
    <w:rsid w:val="00206A8B"/>
    <w:rsid w:val="002070B8"/>
    <w:rsid w:val="002074D5"/>
    <w:rsid w:val="00207F46"/>
    <w:rsid w:val="0021004B"/>
    <w:rsid w:val="002100C3"/>
    <w:rsid w:val="00210537"/>
    <w:rsid w:val="00210684"/>
    <w:rsid w:val="00210882"/>
    <w:rsid w:val="00211EBB"/>
    <w:rsid w:val="00212046"/>
    <w:rsid w:val="002124D3"/>
    <w:rsid w:val="002133F7"/>
    <w:rsid w:val="002135B0"/>
    <w:rsid w:val="00213837"/>
    <w:rsid w:val="00213D76"/>
    <w:rsid w:val="00213E9D"/>
    <w:rsid w:val="00213F83"/>
    <w:rsid w:val="0021530F"/>
    <w:rsid w:val="002155F2"/>
    <w:rsid w:val="002158C9"/>
    <w:rsid w:val="002158E9"/>
    <w:rsid w:val="002159E3"/>
    <w:rsid w:val="00216180"/>
    <w:rsid w:val="002161F0"/>
    <w:rsid w:val="0021640F"/>
    <w:rsid w:val="00216469"/>
    <w:rsid w:val="0021672E"/>
    <w:rsid w:val="00216F4D"/>
    <w:rsid w:val="00217136"/>
    <w:rsid w:val="00217506"/>
    <w:rsid w:val="002179B6"/>
    <w:rsid w:val="00217AA8"/>
    <w:rsid w:val="00220580"/>
    <w:rsid w:val="00220689"/>
    <w:rsid w:val="002209D1"/>
    <w:rsid w:val="00220EB7"/>
    <w:rsid w:val="00220F77"/>
    <w:rsid w:val="002214C2"/>
    <w:rsid w:val="00221A54"/>
    <w:rsid w:val="0022211D"/>
    <w:rsid w:val="00222651"/>
    <w:rsid w:val="00222CDF"/>
    <w:rsid w:val="00222D0D"/>
    <w:rsid w:val="00223A3E"/>
    <w:rsid w:val="00223BBE"/>
    <w:rsid w:val="00223F93"/>
    <w:rsid w:val="002244FB"/>
    <w:rsid w:val="0022482D"/>
    <w:rsid w:val="00224B0E"/>
    <w:rsid w:val="002252D2"/>
    <w:rsid w:val="0022550C"/>
    <w:rsid w:val="0022613F"/>
    <w:rsid w:val="00226479"/>
    <w:rsid w:val="00226CC1"/>
    <w:rsid w:val="002270BB"/>
    <w:rsid w:val="00227750"/>
    <w:rsid w:val="0022785F"/>
    <w:rsid w:val="00227DAC"/>
    <w:rsid w:val="00230074"/>
    <w:rsid w:val="0023048E"/>
    <w:rsid w:val="0023062A"/>
    <w:rsid w:val="00230F14"/>
    <w:rsid w:val="00230F54"/>
    <w:rsid w:val="002311DF"/>
    <w:rsid w:val="0023129F"/>
    <w:rsid w:val="0023132A"/>
    <w:rsid w:val="00231EFB"/>
    <w:rsid w:val="002321AE"/>
    <w:rsid w:val="0023248F"/>
    <w:rsid w:val="00232CE8"/>
    <w:rsid w:val="00232E32"/>
    <w:rsid w:val="00232E8D"/>
    <w:rsid w:val="00232F02"/>
    <w:rsid w:val="002330E2"/>
    <w:rsid w:val="00233380"/>
    <w:rsid w:val="002335FA"/>
    <w:rsid w:val="00233964"/>
    <w:rsid w:val="00233F26"/>
    <w:rsid w:val="00233F93"/>
    <w:rsid w:val="002341C4"/>
    <w:rsid w:val="0023426F"/>
    <w:rsid w:val="002347FF"/>
    <w:rsid w:val="00234A8D"/>
    <w:rsid w:val="00234BB9"/>
    <w:rsid w:val="00234D3E"/>
    <w:rsid w:val="00234E65"/>
    <w:rsid w:val="0023582C"/>
    <w:rsid w:val="00235D03"/>
    <w:rsid w:val="00235D34"/>
    <w:rsid w:val="00236482"/>
    <w:rsid w:val="002365CD"/>
    <w:rsid w:val="0023678E"/>
    <w:rsid w:val="0023696C"/>
    <w:rsid w:val="0023718E"/>
    <w:rsid w:val="00237335"/>
    <w:rsid w:val="002373E8"/>
    <w:rsid w:val="00237715"/>
    <w:rsid w:val="00237805"/>
    <w:rsid w:val="00237A3F"/>
    <w:rsid w:val="00237BCB"/>
    <w:rsid w:val="00237D57"/>
    <w:rsid w:val="00237DB9"/>
    <w:rsid w:val="00237E09"/>
    <w:rsid w:val="0024092B"/>
    <w:rsid w:val="00240B2F"/>
    <w:rsid w:val="0024147D"/>
    <w:rsid w:val="00241712"/>
    <w:rsid w:val="0024173A"/>
    <w:rsid w:val="00241C24"/>
    <w:rsid w:val="00241E0A"/>
    <w:rsid w:val="00241EA5"/>
    <w:rsid w:val="0024205B"/>
    <w:rsid w:val="00242D80"/>
    <w:rsid w:val="00242EB6"/>
    <w:rsid w:val="0024333A"/>
    <w:rsid w:val="00243374"/>
    <w:rsid w:val="0024366D"/>
    <w:rsid w:val="00243C07"/>
    <w:rsid w:val="00243E9F"/>
    <w:rsid w:val="00243FA6"/>
    <w:rsid w:val="002441D8"/>
    <w:rsid w:val="002443B0"/>
    <w:rsid w:val="00244401"/>
    <w:rsid w:val="0024447A"/>
    <w:rsid w:val="0024448F"/>
    <w:rsid w:val="002447D5"/>
    <w:rsid w:val="00244936"/>
    <w:rsid w:val="00244BE8"/>
    <w:rsid w:val="00244DB6"/>
    <w:rsid w:val="00244F21"/>
    <w:rsid w:val="002458D2"/>
    <w:rsid w:val="0024595E"/>
    <w:rsid w:val="00245E78"/>
    <w:rsid w:val="00245FF7"/>
    <w:rsid w:val="00246262"/>
    <w:rsid w:val="002462D1"/>
    <w:rsid w:val="002465A9"/>
    <w:rsid w:val="002465CB"/>
    <w:rsid w:val="00246600"/>
    <w:rsid w:val="00247016"/>
    <w:rsid w:val="0024707D"/>
    <w:rsid w:val="00247212"/>
    <w:rsid w:val="0024757A"/>
    <w:rsid w:val="002475E9"/>
    <w:rsid w:val="002476DF"/>
    <w:rsid w:val="00247CB7"/>
    <w:rsid w:val="00247EB9"/>
    <w:rsid w:val="00250113"/>
    <w:rsid w:val="002503B9"/>
    <w:rsid w:val="0025064F"/>
    <w:rsid w:val="002506D1"/>
    <w:rsid w:val="0025079E"/>
    <w:rsid w:val="00250A2E"/>
    <w:rsid w:val="00250C80"/>
    <w:rsid w:val="002512B9"/>
    <w:rsid w:val="00251722"/>
    <w:rsid w:val="00251808"/>
    <w:rsid w:val="002518F0"/>
    <w:rsid w:val="00252385"/>
    <w:rsid w:val="002526A9"/>
    <w:rsid w:val="002528E3"/>
    <w:rsid w:val="0025296F"/>
    <w:rsid w:val="00253BAA"/>
    <w:rsid w:val="00253F80"/>
    <w:rsid w:val="002541E8"/>
    <w:rsid w:val="002542B2"/>
    <w:rsid w:val="0025451B"/>
    <w:rsid w:val="00254A95"/>
    <w:rsid w:val="002551A2"/>
    <w:rsid w:val="002552EB"/>
    <w:rsid w:val="00255A15"/>
    <w:rsid w:val="00255D4B"/>
    <w:rsid w:val="00256D4A"/>
    <w:rsid w:val="00256F8A"/>
    <w:rsid w:val="00257737"/>
    <w:rsid w:val="00257C38"/>
    <w:rsid w:val="0026113F"/>
    <w:rsid w:val="00261247"/>
    <w:rsid w:val="0026197F"/>
    <w:rsid w:val="00261F8C"/>
    <w:rsid w:val="00262566"/>
    <w:rsid w:val="00262A2F"/>
    <w:rsid w:val="00262BA1"/>
    <w:rsid w:val="0026304C"/>
    <w:rsid w:val="0026408D"/>
    <w:rsid w:val="002641BA"/>
    <w:rsid w:val="0026446E"/>
    <w:rsid w:val="0026448D"/>
    <w:rsid w:val="002649B2"/>
    <w:rsid w:val="00264AC5"/>
    <w:rsid w:val="00264D03"/>
    <w:rsid w:val="00264F3C"/>
    <w:rsid w:val="00264FA6"/>
    <w:rsid w:val="002653AC"/>
    <w:rsid w:val="00265991"/>
    <w:rsid w:val="00265B42"/>
    <w:rsid w:val="00265B8E"/>
    <w:rsid w:val="002660DE"/>
    <w:rsid w:val="00266103"/>
    <w:rsid w:val="002661C9"/>
    <w:rsid w:val="002668EE"/>
    <w:rsid w:val="00266923"/>
    <w:rsid w:val="00266D00"/>
    <w:rsid w:val="00266E13"/>
    <w:rsid w:val="00266E67"/>
    <w:rsid w:val="0026715B"/>
    <w:rsid w:val="002671E7"/>
    <w:rsid w:val="0026725B"/>
    <w:rsid w:val="002676A7"/>
    <w:rsid w:val="00267D6D"/>
    <w:rsid w:val="00270016"/>
    <w:rsid w:val="002706C1"/>
    <w:rsid w:val="0027075F"/>
    <w:rsid w:val="00270816"/>
    <w:rsid w:val="00270B3E"/>
    <w:rsid w:val="00270CF2"/>
    <w:rsid w:val="00270E15"/>
    <w:rsid w:val="002713D7"/>
    <w:rsid w:val="002715DB"/>
    <w:rsid w:val="0027161B"/>
    <w:rsid w:val="002717E3"/>
    <w:rsid w:val="00271BB8"/>
    <w:rsid w:val="00271D39"/>
    <w:rsid w:val="00271FD5"/>
    <w:rsid w:val="00272694"/>
    <w:rsid w:val="002726ED"/>
    <w:rsid w:val="0027314F"/>
    <w:rsid w:val="002731EF"/>
    <w:rsid w:val="00273797"/>
    <w:rsid w:val="00273AB0"/>
    <w:rsid w:val="00273B27"/>
    <w:rsid w:val="00273C58"/>
    <w:rsid w:val="00273F47"/>
    <w:rsid w:val="002740B2"/>
    <w:rsid w:val="00274639"/>
    <w:rsid w:val="00274936"/>
    <w:rsid w:val="00274DC0"/>
    <w:rsid w:val="00275374"/>
    <w:rsid w:val="00275FDB"/>
    <w:rsid w:val="002760C2"/>
    <w:rsid w:val="00276424"/>
    <w:rsid w:val="00276547"/>
    <w:rsid w:val="00276A87"/>
    <w:rsid w:val="00276BA9"/>
    <w:rsid w:val="00276C96"/>
    <w:rsid w:val="00277D55"/>
    <w:rsid w:val="00280112"/>
    <w:rsid w:val="00280185"/>
    <w:rsid w:val="002803AE"/>
    <w:rsid w:val="002804EC"/>
    <w:rsid w:val="00280BD6"/>
    <w:rsid w:val="002811C6"/>
    <w:rsid w:val="002814F8"/>
    <w:rsid w:val="00281568"/>
    <w:rsid w:val="0028187B"/>
    <w:rsid w:val="00281895"/>
    <w:rsid w:val="00281FD7"/>
    <w:rsid w:val="00282286"/>
    <w:rsid w:val="002822D3"/>
    <w:rsid w:val="0028235C"/>
    <w:rsid w:val="00282C2F"/>
    <w:rsid w:val="0028324B"/>
    <w:rsid w:val="00283299"/>
    <w:rsid w:val="00283453"/>
    <w:rsid w:val="002834E7"/>
    <w:rsid w:val="002835A0"/>
    <w:rsid w:val="002835A2"/>
    <w:rsid w:val="00284702"/>
    <w:rsid w:val="002855C4"/>
    <w:rsid w:val="002858AF"/>
    <w:rsid w:val="00285950"/>
    <w:rsid w:val="00285D5F"/>
    <w:rsid w:val="00285F57"/>
    <w:rsid w:val="00286281"/>
    <w:rsid w:val="00286527"/>
    <w:rsid w:val="00286890"/>
    <w:rsid w:val="00286FD0"/>
    <w:rsid w:val="00287030"/>
    <w:rsid w:val="00287ACE"/>
    <w:rsid w:val="002902E4"/>
    <w:rsid w:val="00290629"/>
    <w:rsid w:val="0029092F"/>
    <w:rsid w:val="00290AA3"/>
    <w:rsid w:val="00290E7E"/>
    <w:rsid w:val="00291A20"/>
    <w:rsid w:val="00292099"/>
    <w:rsid w:val="00292231"/>
    <w:rsid w:val="002925D0"/>
    <w:rsid w:val="00293140"/>
    <w:rsid w:val="00293158"/>
    <w:rsid w:val="002937AF"/>
    <w:rsid w:val="002939DF"/>
    <w:rsid w:val="00293A36"/>
    <w:rsid w:val="00294173"/>
    <w:rsid w:val="00294335"/>
    <w:rsid w:val="00294679"/>
    <w:rsid w:val="002946D7"/>
    <w:rsid w:val="00294904"/>
    <w:rsid w:val="0029490D"/>
    <w:rsid w:val="00294C7C"/>
    <w:rsid w:val="0029530C"/>
    <w:rsid w:val="00295A3B"/>
    <w:rsid w:val="00295BDD"/>
    <w:rsid w:val="00295CB0"/>
    <w:rsid w:val="00295FA1"/>
    <w:rsid w:val="002962A8"/>
    <w:rsid w:val="00296307"/>
    <w:rsid w:val="0029638C"/>
    <w:rsid w:val="00296602"/>
    <w:rsid w:val="0029675A"/>
    <w:rsid w:val="00296FFE"/>
    <w:rsid w:val="0029737A"/>
    <w:rsid w:val="00297483"/>
    <w:rsid w:val="002974D4"/>
    <w:rsid w:val="002975D2"/>
    <w:rsid w:val="00297A50"/>
    <w:rsid w:val="002A0005"/>
    <w:rsid w:val="002A0155"/>
    <w:rsid w:val="002A01AA"/>
    <w:rsid w:val="002A03C0"/>
    <w:rsid w:val="002A05ED"/>
    <w:rsid w:val="002A07E6"/>
    <w:rsid w:val="002A0944"/>
    <w:rsid w:val="002A0A12"/>
    <w:rsid w:val="002A1024"/>
    <w:rsid w:val="002A13FB"/>
    <w:rsid w:val="002A14BE"/>
    <w:rsid w:val="002A1560"/>
    <w:rsid w:val="002A16D4"/>
    <w:rsid w:val="002A1CFF"/>
    <w:rsid w:val="002A1F5F"/>
    <w:rsid w:val="002A2074"/>
    <w:rsid w:val="002A34E7"/>
    <w:rsid w:val="002A40DF"/>
    <w:rsid w:val="002A43B3"/>
    <w:rsid w:val="002A5067"/>
    <w:rsid w:val="002A53CC"/>
    <w:rsid w:val="002A5964"/>
    <w:rsid w:val="002A5BE0"/>
    <w:rsid w:val="002A5CA5"/>
    <w:rsid w:val="002A5D72"/>
    <w:rsid w:val="002A60EE"/>
    <w:rsid w:val="002A6735"/>
    <w:rsid w:val="002A6AE7"/>
    <w:rsid w:val="002A7040"/>
    <w:rsid w:val="002A79FD"/>
    <w:rsid w:val="002A7A5F"/>
    <w:rsid w:val="002A7EF5"/>
    <w:rsid w:val="002A7FDB"/>
    <w:rsid w:val="002B00FE"/>
    <w:rsid w:val="002B050D"/>
    <w:rsid w:val="002B055E"/>
    <w:rsid w:val="002B05B4"/>
    <w:rsid w:val="002B061C"/>
    <w:rsid w:val="002B0934"/>
    <w:rsid w:val="002B09A6"/>
    <w:rsid w:val="002B0C12"/>
    <w:rsid w:val="002B0D63"/>
    <w:rsid w:val="002B13CD"/>
    <w:rsid w:val="002B1485"/>
    <w:rsid w:val="002B1547"/>
    <w:rsid w:val="002B169C"/>
    <w:rsid w:val="002B1E10"/>
    <w:rsid w:val="002B2531"/>
    <w:rsid w:val="002B2C9C"/>
    <w:rsid w:val="002B2D63"/>
    <w:rsid w:val="002B2DFF"/>
    <w:rsid w:val="002B2E77"/>
    <w:rsid w:val="002B3253"/>
    <w:rsid w:val="002B358C"/>
    <w:rsid w:val="002B3832"/>
    <w:rsid w:val="002B3B48"/>
    <w:rsid w:val="002B41A3"/>
    <w:rsid w:val="002B4314"/>
    <w:rsid w:val="002B45C1"/>
    <w:rsid w:val="002B46CE"/>
    <w:rsid w:val="002B472A"/>
    <w:rsid w:val="002B4AFE"/>
    <w:rsid w:val="002B4F00"/>
    <w:rsid w:val="002B5287"/>
    <w:rsid w:val="002B5328"/>
    <w:rsid w:val="002B536D"/>
    <w:rsid w:val="002B5852"/>
    <w:rsid w:val="002B58C2"/>
    <w:rsid w:val="002B5D53"/>
    <w:rsid w:val="002B5D60"/>
    <w:rsid w:val="002B5E95"/>
    <w:rsid w:val="002B6363"/>
    <w:rsid w:val="002B638B"/>
    <w:rsid w:val="002B69E6"/>
    <w:rsid w:val="002B6E1E"/>
    <w:rsid w:val="002B70F1"/>
    <w:rsid w:val="002C01BF"/>
    <w:rsid w:val="002C02AE"/>
    <w:rsid w:val="002C05CB"/>
    <w:rsid w:val="002C0820"/>
    <w:rsid w:val="002C0864"/>
    <w:rsid w:val="002C08C1"/>
    <w:rsid w:val="002C0A9B"/>
    <w:rsid w:val="002C0CAC"/>
    <w:rsid w:val="002C1678"/>
    <w:rsid w:val="002C18CD"/>
    <w:rsid w:val="002C20D4"/>
    <w:rsid w:val="002C228D"/>
    <w:rsid w:val="002C28C6"/>
    <w:rsid w:val="002C2DA2"/>
    <w:rsid w:val="002C2F89"/>
    <w:rsid w:val="002C3327"/>
    <w:rsid w:val="002C3527"/>
    <w:rsid w:val="002C35E8"/>
    <w:rsid w:val="002C3820"/>
    <w:rsid w:val="002C39AA"/>
    <w:rsid w:val="002C3B03"/>
    <w:rsid w:val="002C3C18"/>
    <w:rsid w:val="002C3D8B"/>
    <w:rsid w:val="002C4137"/>
    <w:rsid w:val="002C425F"/>
    <w:rsid w:val="002C4489"/>
    <w:rsid w:val="002C5134"/>
    <w:rsid w:val="002C5665"/>
    <w:rsid w:val="002C57E2"/>
    <w:rsid w:val="002C58C4"/>
    <w:rsid w:val="002C58C7"/>
    <w:rsid w:val="002C58EC"/>
    <w:rsid w:val="002C5BE6"/>
    <w:rsid w:val="002C6503"/>
    <w:rsid w:val="002C69E4"/>
    <w:rsid w:val="002C6B10"/>
    <w:rsid w:val="002C6B94"/>
    <w:rsid w:val="002C6DC4"/>
    <w:rsid w:val="002C7A0B"/>
    <w:rsid w:val="002C7CFA"/>
    <w:rsid w:val="002C7DC2"/>
    <w:rsid w:val="002D0734"/>
    <w:rsid w:val="002D077D"/>
    <w:rsid w:val="002D0A2A"/>
    <w:rsid w:val="002D0A77"/>
    <w:rsid w:val="002D0DD9"/>
    <w:rsid w:val="002D1155"/>
    <w:rsid w:val="002D1274"/>
    <w:rsid w:val="002D14A2"/>
    <w:rsid w:val="002D19F1"/>
    <w:rsid w:val="002D1A9C"/>
    <w:rsid w:val="002D1BA5"/>
    <w:rsid w:val="002D1F00"/>
    <w:rsid w:val="002D26AB"/>
    <w:rsid w:val="002D28FE"/>
    <w:rsid w:val="002D2ECF"/>
    <w:rsid w:val="002D2F27"/>
    <w:rsid w:val="002D3043"/>
    <w:rsid w:val="002D3048"/>
    <w:rsid w:val="002D344B"/>
    <w:rsid w:val="002D3C60"/>
    <w:rsid w:val="002D3DF8"/>
    <w:rsid w:val="002D4260"/>
    <w:rsid w:val="002D43C0"/>
    <w:rsid w:val="002D4B31"/>
    <w:rsid w:val="002D5492"/>
    <w:rsid w:val="002D595C"/>
    <w:rsid w:val="002D60E1"/>
    <w:rsid w:val="002D6994"/>
    <w:rsid w:val="002D7161"/>
    <w:rsid w:val="002D7BEE"/>
    <w:rsid w:val="002E04A2"/>
    <w:rsid w:val="002E0AB6"/>
    <w:rsid w:val="002E0B54"/>
    <w:rsid w:val="002E0D5C"/>
    <w:rsid w:val="002E11AD"/>
    <w:rsid w:val="002E124A"/>
    <w:rsid w:val="002E1728"/>
    <w:rsid w:val="002E196E"/>
    <w:rsid w:val="002E1AFB"/>
    <w:rsid w:val="002E274A"/>
    <w:rsid w:val="002E2A97"/>
    <w:rsid w:val="002E334D"/>
    <w:rsid w:val="002E3500"/>
    <w:rsid w:val="002E37DB"/>
    <w:rsid w:val="002E3A3A"/>
    <w:rsid w:val="002E4541"/>
    <w:rsid w:val="002E4C54"/>
    <w:rsid w:val="002E4DF1"/>
    <w:rsid w:val="002E4FFC"/>
    <w:rsid w:val="002E5232"/>
    <w:rsid w:val="002E53A4"/>
    <w:rsid w:val="002E53F6"/>
    <w:rsid w:val="002E56ED"/>
    <w:rsid w:val="002E59A8"/>
    <w:rsid w:val="002E5A59"/>
    <w:rsid w:val="002E5FF8"/>
    <w:rsid w:val="002E6019"/>
    <w:rsid w:val="002E6232"/>
    <w:rsid w:val="002E6386"/>
    <w:rsid w:val="002E63CA"/>
    <w:rsid w:val="002E6402"/>
    <w:rsid w:val="002E6B12"/>
    <w:rsid w:val="002E6BA3"/>
    <w:rsid w:val="002E6E43"/>
    <w:rsid w:val="002E76AD"/>
    <w:rsid w:val="002E7770"/>
    <w:rsid w:val="002E7936"/>
    <w:rsid w:val="002E7E7D"/>
    <w:rsid w:val="002E7FA4"/>
    <w:rsid w:val="002F0406"/>
    <w:rsid w:val="002F04A9"/>
    <w:rsid w:val="002F059A"/>
    <w:rsid w:val="002F099E"/>
    <w:rsid w:val="002F09F8"/>
    <w:rsid w:val="002F0B32"/>
    <w:rsid w:val="002F10E3"/>
    <w:rsid w:val="002F1264"/>
    <w:rsid w:val="002F16A6"/>
    <w:rsid w:val="002F1C5C"/>
    <w:rsid w:val="002F29F0"/>
    <w:rsid w:val="002F2B0F"/>
    <w:rsid w:val="002F30D1"/>
    <w:rsid w:val="002F317A"/>
    <w:rsid w:val="002F3263"/>
    <w:rsid w:val="002F33C7"/>
    <w:rsid w:val="002F3B5F"/>
    <w:rsid w:val="002F3DDE"/>
    <w:rsid w:val="002F40ED"/>
    <w:rsid w:val="002F5010"/>
    <w:rsid w:val="002F54B1"/>
    <w:rsid w:val="002F55BE"/>
    <w:rsid w:val="002F571C"/>
    <w:rsid w:val="002F57D9"/>
    <w:rsid w:val="002F5981"/>
    <w:rsid w:val="002F5D99"/>
    <w:rsid w:val="002F5F18"/>
    <w:rsid w:val="002F5FC1"/>
    <w:rsid w:val="002F63A8"/>
    <w:rsid w:val="002F6409"/>
    <w:rsid w:val="002F6466"/>
    <w:rsid w:val="002F6C04"/>
    <w:rsid w:val="002F6CE0"/>
    <w:rsid w:val="002F6E6A"/>
    <w:rsid w:val="002F6EFF"/>
    <w:rsid w:val="002F70DB"/>
    <w:rsid w:val="002F756C"/>
    <w:rsid w:val="002F7D18"/>
    <w:rsid w:val="003005CC"/>
    <w:rsid w:val="00300AEB"/>
    <w:rsid w:val="00300B5A"/>
    <w:rsid w:val="00300DD2"/>
    <w:rsid w:val="00300EEA"/>
    <w:rsid w:val="00300F49"/>
    <w:rsid w:val="003010CA"/>
    <w:rsid w:val="00301446"/>
    <w:rsid w:val="0030156D"/>
    <w:rsid w:val="00301A32"/>
    <w:rsid w:val="00301AD6"/>
    <w:rsid w:val="00301AE6"/>
    <w:rsid w:val="0030246B"/>
    <w:rsid w:val="0030280E"/>
    <w:rsid w:val="00303391"/>
    <w:rsid w:val="00303458"/>
    <w:rsid w:val="003037F1"/>
    <w:rsid w:val="00303F6C"/>
    <w:rsid w:val="00304263"/>
    <w:rsid w:val="003043A4"/>
    <w:rsid w:val="003049F2"/>
    <w:rsid w:val="003050B4"/>
    <w:rsid w:val="00305325"/>
    <w:rsid w:val="003056B7"/>
    <w:rsid w:val="003058AE"/>
    <w:rsid w:val="00305AE5"/>
    <w:rsid w:val="00305AF2"/>
    <w:rsid w:val="00306200"/>
    <w:rsid w:val="00306711"/>
    <w:rsid w:val="0030684A"/>
    <w:rsid w:val="00306CA6"/>
    <w:rsid w:val="00307378"/>
    <w:rsid w:val="003073EB"/>
    <w:rsid w:val="0030797B"/>
    <w:rsid w:val="00310210"/>
    <w:rsid w:val="003104A9"/>
    <w:rsid w:val="00310BFE"/>
    <w:rsid w:val="00311073"/>
    <w:rsid w:val="0031190F"/>
    <w:rsid w:val="00311A60"/>
    <w:rsid w:val="003122A3"/>
    <w:rsid w:val="00312609"/>
    <w:rsid w:val="00312631"/>
    <w:rsid w:val="00312653"/>
    <w:rsid w:val="00312D64"/>
    <w:rsid w:val="00312F03"/>
    <w:rsid w:val="003136BF"/>
    <w:rsid w:val="00313ABC"/>
    <w:rsid w:val="00313CA3"/>
    <w:rsid w:val="00313D92"/>
    <w:rsid w:val="00313DAA"/>
    <w:rsid w:val="0031419D"/>
    <w:rsid w:val="003142CC"/>
    <w:rsid w:val="00314348"/>
    <w:rsid w:val="00315083"/>
    <w:rsid w:val="00315156"/>
    <w:rsid w:val="0031575C"/>
    <w:rsid w:val="00315AFC"/>
    <w:rsid w:val="0031683D"/>
    <w:rsid w:val="00316A9C"/>
    <w:rsid w:val="0031752A"/>
    <w:rsid w:val="003175F3"/>
    <w:rsid w:val="00317CFB"/>
    <w:rsid w:val="00317EE3"/>
    <w:rsid w:val="003200C7"/>
    <w:rsid w:val="003204EB"/>
    <w:rsid w:val="0032074D"/>
    <w:rsid w:val="00320A58"/>
    <w:rsid w:val="003211F7"/>
    <w:rsid w:val="0032182C"/>
    <w:rsid w:val="003218E1"/>
    <w:rsid w:val="0032191C"/>
    <w:rsid w:val="00321B3E"/>
    <w:rsid w:val="00321BA8"/>
    <w:rsid w:val="00321D34"/>
    <w:rsid w:val="0032218D"/>
    <w:rsid w:val="003223E6"/>
    <w:rsid w:val="00322788"/>
    <w:rsid w:val="00322ABB"/>
    <w:rsid w:val="00322BA1"/>
    <w:rsid w:val="00322D06"/>
    <w:rsid w:val="00322D9D"/>
    <w:rsid w:val="0032365B"/>
    <w:rsid w:val="003236B3"/>
    <w:rsid w:val="00323B2E"/>
    <w:rsid w:val="00323F69"/>
    <w:rsid w:val="0032416E"/>
    <w:rsid w:val="00324200"/>
    <w:rsid w:val="003248E4"/>
    <w:rsid w:val="00324D6F"/>
    <w:rsid w:val="00324DFB"/>
    <w:rsid w:val="00325363"/>
    <w:rsid w:val="00325C4F"/>
    <w:rsid w:val="0032650A"/>
    <w:rsid w:val="003269BB"/>
    <w:rsid w:val="00326BA4"/>
    <w:rsid w:val="00326EE7"/>
    <w:rsid w:val="003274F8"/>
    <w:rsid w:val="003276FE"/>
    <w:rsid w:val="00327931"/>
    <w:rsid w:val="00330108"/>
    <w:rsid w:val="0033066B"/>
    <w:rsid w:val="00330F38"/>
    <w:rsid w:val="00331139"/>
    <w:rsid w:val="00331149"/>
    <w:rsid w:val="00331400"/>
    <w:rsid w:val="00331493"/>
    <w:rsid w:val="003314B6"/>
    <w:rsid w:val="0033154F"/>
    <w:rsid w:val="00331DAC"/>
    <w:rsid w:val="00331DE0"/>
    <w:rsid w:val="00331ECD"/>
    <w:rsid w:val="00332312"/>
    <w:rsid w:val="00332BF4"/>
    <w:rsid w:val="00332DF9"/>
    <w:rsid w:val="00333143"/>
    <w:rsid w:val="00333496"/>
    <w:rsid w:val="003337D6"/>
    <w:rsid w:val="00333C21"/>
    <w:rsid w:val="00333D97"/>
    <w:rsid w:val="003341E9"/>
    <w:rsid w:val="003341EE"/>
    <w:rsid w:val="003347B2"/>
    <w:rsid w:val="00334A68"/>
    <w:rsid w:val="00334A84"/>
    <w:rsid w:val="00334B56"/>
    <w:rsid w:val="00334DA4"/>
    <w:rsid w:val="00334F9C"/>
    <w:rsid w:val="003356A7"/>
    <w:rsid w:val="00336AC8"/>
    <w:rsid w:val="0033706A"/>
    <w:rsid w:val="00337425"/>
    <w:rsid w:val="00337C8B"/>
    <w:rsid w:val="00337EE8"/>
    <w:rsid w:val="003401A7"/>
    <w:rsid w:val="00340747"/>
    <w:rsid w:val="0034099E"/>
    <w:rsid w:val="00340C31"/>
    <w:rsid w:val="00340C58"/>
    <w:rsid w:val="0034151C"/>
    <w:rsid w:val="0034154B"/>
    <w:rsid w:val="003417EA"/>
    <w:rsid w:val="00341809"/>
    <w:rsid w:val="00342130"/>
    <w:rsid w:val="0034220F"/>
    <w:rsid w:val="003424A9"/>
    <w:rsid w:val="003425FB"/>
    <w:rsid w:val="00342DDF"/>
    <w:rsid w:val="0034341A"/>
    <w:rsid w:val="00343650"/>
    <w:rsid w:val="003438E5"/>
    <w:rsid w:val="003439DA"/>
    <w:rsid w:val="00343A80"/>
    <w:rsid w:val="00343C9D"/>
    <w:rsid w:val="00343FEC"/>
    <w:rsid w:val="003444A9"/>
    <w:rsid w:val="00344520"/>
    <w:rsid w:val="00344F22"/>
    <w:rsid w:val="00345249"/>
    <w:rsid w:val="00345585"/>
    <w:rsid w:val="00345A3B"/>
    <w:rsid w:val="00346459"/>
    <w:rsid w:val="00346544"/>
    <w:rsid w:val="00346785"/>
    <w:rsid w:val="00346956"/>
    <w:rsid w:val="00346AA0"/>
    <w:rsid w:val="00347025"/>
    <w:rsid w:val="00347407"/>
    <w:rsid w:val="003474B1"/>
    <w:rsid w:val="00347AF9"/>
    <w:rsid w:val="00350CCE"/>
    <w:rsid w:val="00351205"/>
    <w:rsid w:val="003512B8"/>
    <w:rsid w:val="0035173D"/>
    <w:rsid w:val="003518EB"/>
    <w:rsid w:val="0035190A"/>
    <w:rsid w:val="003522EB"/>
    <w:rsid w:val="00352376"/>
    <w:rsid w:val="003528AF"/>
    <w:rsid w:val="003529D0"/>
    <w:rsid w:val="003532FC"/>
    <w:rsid w:val="0035342A"/>
    <w:rsid w:val="00353CF1"/>
    <w:rsid w:val="0035419A"/>
    <w:rsid w:val="0035479D"/>
    <w:rsid w:val="00354BDE"/>
    <w:rsid w:val="00354E11"/>
    <w:rsid w:val="00355070"/>
    <w:rsid w:val="003552B7"/>
    <w:rsid w:val="00355342"/>
    <w:rsid w:val="0035543D"/>
    <w:rsid w:val="00355452"/>
    <w:rsid w:val="0035587D"/>
    <w:rsid w:val="00355EC0"/>
    <w:rsid w:val="00356472"/>
    <w:rsid w:val="00356D55"/>
    <w:rsid w:val="003576BB"/>
    <w:rsid w:val="00357716"/>
    <w:rsid w:val="00357DA5"/>
    <w:rsid w:val="00357EFF"/>
    <w:rsid w:val="00360B97"/>
    <w:rsid w:val="003614A7"/>
    <w:rsid w:val="0036165D"/>
    <w:rsid w:val="00361A1E"/>
    <w:rsid w:val="00361E54"/>
    <w:rsid w:val="00362249"/>
    <w:rsid w:val="003624C3"/>
    <w:rsid w:val="003624E8"/>
    <w:rsid w:val="00362572"/>
    <w:rsid w:val="00362E7E"/>
    <w:rsid w:val="00363315"/>
    <w:rsid w:val="00363340"/>
    <w:rsid w:val="0036367F"/>
    <w:rsid w:val="00364206"/>
    <w:rsid w:val="00364F14"/>
    <w:rsid w:val="0036520A"/>
    <w:rsid w:val="00365A8D"/>
    <w:rsid w:val="00365C80"/>
    <w:rsid w:val="00365E0A"/>
    <w:rsid w:val="003661E2"/>
    <w:rsid w:val="00366230"/>
    <w:rsid w:val="003662AA"/>
    <w:rsid w:val="003663AE"/>
    <w:rsid w:val="00366BB5"/>
    <w:rsid w:val="00367529"/>
    <w:rsid w:val="003678F3"/>
    <w:rsid w:val="00367B8C"/>
    <w:rsid w:val="00367F0E"/>
    <w:rsid w:val="0037047E"/>
    <w:rsid w:val="00371033"/>
    <w:rsid w:val="003711DF"/>
    <w:rsid w:val="0037120D"/>
    <w:rsid w:val="00371242"/>
    <w:rsid w:val="00371ADA"/>
    <w:rsid w:val="0037217F"/>
    <w:rsid w:val="003723B7"/>
    <w:rsid w:val="00372413"/>
    <w:rsid w:val="0037245C"/>
    <w:rsid w:val="003725D5"/>
    <w:rsid w:val="00372A36"/>
    <w:rsid w:val="003731F8"/>
    <w:rsid w:val="0037375E"/>
    <w:rsid w:val="00373BF1"/>
    <w:rsid w:val="00373CDB"/>
    <w:rsid w:val="00373D0F"/>
    <w:rsid w:val="00373DD9"/>
    <w:rsid w:val="00373E2A"/>
    <w:rsid w:val="003742DD"/>
    <w:rsid w:val="00374326"/>
    <w:rsid w:val="003746C3"/>
    <w:rsid w:val="003749F5"/>
    <w:rsid w:val="00374DEC"/>
    <w:rsid w:val="003751E8"/>
    <w:rsid w:val="00375224"/>
    <w:rsid w:val="0037545C"/>
    <w:rsid w:val="0037565C"/>
    <w:rsid w:val="0037569F"/>
    <w:rsid w:val="003761DE"/>
    <w:rsid w:val="00376397"/>
    <w:rsid w:val="0037673B"/>
    <w:rsid w:val="00376798"/>
    <w:rsid w:val="00376B3B"/>
    <w:rsid w:val="00376BC4"/>
    <w:rsid w:val="0037738F"/>
    <w:rsid w:val="00377475"/>
    <w:rsid w:val="00377862"/>
    <w:rsid w:val="00377987"/>
    <w:rsid w:val="00377FCD"/>
    <w:rsid w:val="00380528"/>
    <w:rsid w:val="0038092F"/>
    <w:rsid w:val="00380FF4"/>
    <w:rsid w:val="003810F5"/>
    <w:rsid w:val="00381838"/>
    <w:rsid w:val="0038192F"/>
    <w:rsid w:val="00381F03"/>
    <w:rsid w:val="00382123"/>
    <w:rsid w:val="0038216C"/>
    <w:rsid w:val="00382796"/>
    <w:rsid w:val="003829EC"/>
    <w:rsid w:val="00383391"/>
    <w:rsid w:val="003834B5"/>
    <w:rsid w:val="003835BA"/>
    <w:rsid w:val="00383E3C"/>
    <w:rsid w:val="00383E77"/>
    <w:rsid w:val="0038441A"/>
    <w:rsid w:val="00384758"/>
    <w:rsid w:val="0038481B"/>
    <w:rsid w:val="00384AF8"/>
    <w:rsid w:val="00384F84"/>
    <w:rsid w:val="003850EF"/>
    <w:rsid w:val="00385485"/>
    <w:rsid w:val="003857FF"/>
    <w:rsid w:val="00385D5C"/>
    <w:rsid w:val="00385D63"/>
    <w:rsid w:val="003864DD"/>
    <w:rsid w:val="00386636"/>
    <w:rsid w:val="0038678F"/>
    <w:rsid w:val="00386AFB"/>
    <w:rsid w:val="00386C01"/>
    <w:rsid w:val="00386F86"/>
    <w:rsid w:val="00386FE0"/>
    <w:rsid w:val="00387780"/>
    <w:rsid w:val="0038796C"/>
    <w:rsid w:val="00387D62"/>
    <w:rsid w:val="00390ED9"/>
    <w:rsid w:val="00391075"/>
    <w:rsid w:val="00391174"/>
    <w:rsid w:val="0039185E"/>
    <w:rsid w:val="003919B7"/>
    <w:rsid w:val="00392231"/>
    <w:rsid w:val="0039244C"/>
    <w:rsid w:val="00392482"/>
    <w:rsid w:val="0039294D"/>
    <w:rsid w:val="00392B35"/>
    <w:rsid w:val="00392BC7"/>
    <w:rsid w:val="0039314D"/>
    <w:rsid w:val="00393531"/>
    <w:rsid w:val="003936F1"/>
    <w:rsid w:val="003938D1"/>
    <w:rsid w:val="003938E2"/>
    <w:rsid w:val="00393B56"/>
    <w:rsid w:val="00393B8B"/>
    <w:rsid w:val="00393B95"/>
    <w:rsid w:val="00393C9F"/>
    <w:rsid w:val="00393F17"/>
    <w:rsid w:val="00394236"/>
    <w:rsid w:val="00394690"/>
    <w:rsid w:val="003946EE"/>
    <w:rsid w:val="003949BA"/>
    <w:rsid w:val="00394FFE"/>
    <w:rsid w:val="003950C1"/>
    <w:rsid w:val="0039562E"/>
    <w:rsid w:val="00395711"/>
    <w:rsid w:val="00395DD6"/>
    <w:rsid w:val="0039614C"/>
    <w:rsid w:val="00396FAC"/>
    <w:rsid w:val="003972E7"/>
    <w:rsid w:val="003974F8"/>
    <w:rsid w:val="0039788F"/>
    <w:rsid w:val="003978D5"/>
    <w:rsid w:val="00397CF6"/>
    <w:rsid w:val="00397DB2"/>
    <w:rsid w:val="00397E26"/>
    <w:rsid w:val="00397F77"/>
    <w:rsid w:val="00397FB5"/>
    <w:rsid w:val="00397FD4"/>
    <w:rsid w:val="003A00AA"/>
    <w:rsid w:val="003A0D77"/>
    <w:rsid w:val="003A1760"/>
    <w:rsid w:val="003A1850"/>
    <w:rsid w:val="003A1F02"/>
    <w:rsid w:val="003A1F58"/>
    <w:rsid w:val="003A239E"/>
    <w:rsid w:val="003A23F8"/>
    <w:rsid w:val="003A294F"/>
    <w:rsid w:val="003A2AD3"/>
    <w:rsid w:val="003A2C9A"/>
    <w:rsid w:val="003A2F8F"/>
    <w:rsid w:val="003A30E5"/>
    <w:rsid w:val="003A3366"/>
    <w:rsid w:val="003A4654"/>
    <w:rsid w:val="003A4740"/>
    <w:rsid w:val="003A4D28"/>
    <w:rsid w:val="003A4FE3"/>
    <w:rsid w:val="003A537B"/>
    <w:rsid w:val="003A55CC"/>
    <w:rsid w:val="003A63D5"/>
    <w:rsid w:val="003A6721"/>
    <w:rsid w:val="003A6B0B"/>
    <w:rsid w:val="003A6C7D"/>
    <w:rsid w:val="003A7241"/>
    <w:rsid w:val="003B0328"/>
    <w:rsid w:val="003B05EF"/>
    <w:rsid w:val="003B0DF3"/>
    <w:rsid w:val="003B10F4"/>
    <w:rsid w:val="003B1DF3"/>
    <w:rsid w:val="003B2311"/>
    <w:rsid w:val="003B28E6"/>
    <w:rsid w:val="003B318B"/>
    <w:rsid w:val="003B3434"/>
    <w:rsid w:val="003B3531"/>
    <w:rsid w:val="003B3918"/>
    <w:rsid w:val="003B4053"/>
    <w:rsid w:val="003B4114"/>
    <w:rsid w:val="003B44E4"/>
    <w:rsid w:val="003B4817"/>
    <w:rsid w:val="003B4F45"/>
    <w:rsid w:val="003B5124"/>
    <w:rsid w:val="003B5198"/>
    <w:rsid w:val="003B52B3"/>
    <w:rsid w:val="003B5D3E"/>
    <w:rsid w:val="003B6954"/>
    <w:rsid w:val="003B6C87"/>
    <w:rsid w:val="003B779C"/>
    <w:rsid w:val="003B7D8D"/>
    <w:rsid w:val="003B7E77"/>
    <w:rsid w:val="003B7E8A"/>
    <w:rsid w:val="003C0031"/>
    <w:rsid w:val="003C0219"/>
    <w:rsid w:val="003C079B"/>
    <w:rsid w:val="003C082B"/>
    <w:rsid w:val="003C092D"/>
    <w:rsid w:val="003C095B"/>
    <w:rsid w:val="003C0D0E"/>
    <w:rsid w:val="003C0EF9"/>
    <w:rsid w:val="003C113D"/>
    <w:rsid w:val="003C142D"/>
    <w:rsid w:val="003C1795"/>
    <w:rsid w:val="003C1E2E"/>
    <w:rsid w:val="003C1F70"/>
    <w:rsid w:val="003C258E"/>
    <w:rsid w:val="003C2891"/>
    <w:rsid w:val="003C2FAA"/>
    <w:rsid w:val="003C334D"/>
    <w:rsid w:val="003C336E"/>
    <w:rsid w:val="003C341B"/>
    <w:rsid w:val="003C36E0"/>
    <w:rsid w:val="003C37DF"/>
    <w:rsid w:val="003C3878"/>
    <w:rsid w:val="003C3AA0"/>
    <w:rsid w:val="003C3C27"/>
    <w:rsid w:val="003C3E61"/>
    <w:rsid w:val="003C3EBB"/>
    <w:rsid w:val="003C45D3"/>
    <w:rsid w:val="003C4CB1"/>
    <w:rsid w:val="003C4E4D"/>
    <w:rsid w:val="003C5235"/>
    <w:rsid w:val="003C52B1"/>
    <w:rsid w:val="003C550F"/>
    <w:rsid w:val="003C59EE"/>
    <w:rsid w:val="003C5F15"/>
    <w:rsid w:val="003C61B0"/>
    <w:rsid w:val="003C63C3"/>
    <w:rsid w:val="003C6650"/>
    <w:rsid w:val="003C6A91"/>
    <w:rsid w:val="003C7150"/>
    <w:rsid w:val="003C76D9"/>
    <w:rsid w:val="003C7797"/>
    <w:rsid w:val="003C77DD"/>
    <w:rsid w:val="003C77E8"/>
    <w:rsid w:val="003C7C10"/>
    <w:rsid w:val="003C7FA3"/>
    <w:rsid w:val="003D03B6"/>
    <w:rsid w:val="003D0448"/>
    <w:rsid w:val="003D0486"/>
    <w:rsid w:val="003D04A9"/>
    <w:rsid w:val="003D06DF"/>
    <w:rsid w:val="003D08BE"/>
    <w:rsid w:val="003D0EAE"/>
    <w:rsid w:val="003D1988"/>
    <w:rsid w:val="003D2832"/>
    <w:rsid w:val="003D28D0"/>
    <w:rsid w:val="003D2E18"/>
    <w:rsid w:val="003D2E3F"/>
    <w:rsid w:val="003D308D"/>
    <w:rsid w:val="003D3697"/>
    <w:rsid w:val="003D3C53"/>
    <w:rsid w:val="003D3E16"/>
    <w:rsid w:val="003D406B"/>
    <w:rsid w:val="003D451C"/>
    <w:rsid w:val="003D50DE"/>
    <w:rsid w:val="003D5158"/>
    <w:rsid w:val="003D55FC"/>
    <w:rsid w:val="003D5AA4"/>
    <w:rsid w:val="003D6276"/>
    <w:rsid w:val="003D627E"/>
    <w:rsid w:val="003D6673"/>
    <w:rsid w:val="003D66D0"/>
    <w:rsid w:val="003D68D1"/>
    <w:rsid w:val="003D68EF"/>
    <w:rsid w:val="003D691E"/>
    <w:rsid w:val="003D6CE9"/>
    <w:rsid w:val="003D71AC"/>
    <w:rsid w:val="003D728A"/>
    <w:rsid w:val="003D7567"/>
    <w:rsid w:val="003D7ADB"/>
    <w:rsid w:val="003D7D91"/>
    <w:rsid w:val="003D7FBE"/>
    <w:rsid w:val="003E0312"/>
    <w:rsid w:val="003E05C7"/>
    <w:rsid w:val="003E14E5"/>
    <w:rsid w:val="003E1C36"/>
    <w:rsid w:val="003E2127"/>
    <w:rsid w:val="003E2F7F"/>
    <w:rsid w:val="003E34A6"/>
    <w:rsid w:val="003E37DA"/>
    <w:rsid w:val="003E446E"/>
    <w:rsid w:val="003E5015"/>
    <w:rsid w:val="003E5BBF"/>
    <w:rsid w:val="003E5F21"/>
    <w:rsid w:val="003E5FB0"/>
    <w:rsid w:val="003E5FC3"/>
    <w:rsid w:val="003E66B5"/>
    <w:rsid w:val="003E6E72"/>
    <w:rsid w:val="003E74A0"/>
    <w:rsid w:val="003E79CE"/>
    <w:rsid w:val="003E7A95"/>
    <w:rsid w:val="003E7B6A"/>
    <w:rsid w:val="003E7EC7"/>
    <w:rsid w:val="003F01B7"/>
    <w:rsid w:val="003F05CC"/>
    <w:rsid w:val="003F081E"/>
    <w:rsid w:val="003F0CDC"/>
    <w:rsid w:val="003F2EFA"/>
    <w:rsid w:val="003F3070"/>
    <w:rsid w:val="003F3555"/>
    <w:rsid w:val="003F3574"/>
    <w:rsid w:val="003F3D13"/>
    <w:rsid w:val="003F3F63"/>
    <w:rsid w:val="003F49F1"/>
    <w:rsid w:val="003F4BC9"/>
    <w:rsid w:val="003F4C81"/>
    <w:rsid w:val="003F4D9D"/>
    <w:rsid w:val="003F4E9A"/>
    <w:rsid w:val="003F4F55"/>
    <w:rsid w:val="003F5929"/>
    <w:rsid w:val="003F5D50"/>
    <w:rsid w:val="003F5DE7"/>
    <w:rsid w:val="003F5EE6"/>
    <w:rsid w:val="003F5F7F"/>
    <w:rsid w:val="003F622F"/>
    <w:rsid w:val="003F6336"/>
    <w:rsid w:val="003F63CD"/>
    <w:rsid w:val="003F6684"/>
    <w:rsid w:val="003F69EC"/>
    <w:rsid w:val="003F718A"/>
    <w:rsid w:val="003F73DE"/>
    <w:rsid w:val="003F77A7"/>
    <w:rsid w:val="003F79A4"/>
    <w:rsid w:val="003F79DC"/>
    <w:rsid w:val="003F7BC6"/>
    <w:rsid w:val="003F7E46"/>
    <w:rsid w:val="00400005"/>
    <w:rsid w:val="0040025F"/>
    <w:rsid w:val="0040063B"/>
    <w:rsid w:val="00400B00"/>
    <w:rsid w:val="00400D1A"/>
    <w:rsid w:val="0040173E"/>
    <w:rsid w:val="00401F69"/>
    <w:rsid w:val="00402374"/>
    <w:rsid w:val="00402469"/>
    <w:rsid w:val="00402486"/>
    <w:rsid w:val="00402673"/>
    <w:rsid w:val="00402833"/>
    <w:rsid w:val="00402B0D"/>
    <w:rsid w:val="00402CE8"/>
    <w:rsid w:val="00402EAE"/>
    <w:rsid w:val="00402F57"/>
    <w:rsid w:val="00403127"/>
    <w:rsid w:val="00403379"/>
    <w:rsid w:val="00403876"/>
    <w:rsid w:val="00403AE0"/>
    <w:rsid w:val="00403D81"/>
    <w:rsid w:val="00403E01"/>
    <w:rsid w:val="00403E23"/>
    <w:rsid w:val="00403F45"/>
    <w:rsid w:val="0040419E"/>
    <w:rsid w:val="00404349"/>
    <w:rsid w:val="0040444B"/>
    <w:rsid w:val="004044F0"/>
    <w:rsid w:val="00404547"/>
    <w:rsid w:val="00405393"/>
    <w:rsid w:val="004054CC"/>
    <w:rsid w:val="00405DE7"/>
    <w:rsid w:val="00406418"/>
    <w:rsid w:val="004068AC"/>
    <w:rsid w:val="00406B16"/>
    <w:rsid w:val="00406C18"/>
    <w:rsid w:val="00406EEE"/>
    <w:rsid w:val="00407000"/>
    <w:rsid w:val="004070D6"/>
    <w:rsid w:val="004073F1"/>
    <w:rsid w:val="0040748C"/>
    <w:rsid w:val="00407686"/>
    <w:rsid w:val="00407F6A"/>
    <w:rsid w:val="00410185"/>
    <w:rsid w:val="0041053E"/>
    <w:rsid w:val="00410AD8"/>
    <w:rsid w:val="00410F8F"/>
    <w:rsid w:val="00410FE5"/>
    <w:rsid w:val="004114AC"/>
    <w:rsid w:val="00411B2E"/>
    <w:rsid w:val="00411C27"/>
    <w:rsid w:val="00411C72"/>
    <w:rsid w:val="00411CAD"/>
    <w:rsid w:val="00411EE6"/>
    <w:rsid w:val="004122AD"/>
    <w:rsid w:val="00412468"/>
    <w:rsid w:val="004127A0"/>
    <w:rsid w:val="00412800"/>
    <w:rsid w:val="004132CB"/>
    <w:rsid w:val="00413311"/>
    <w:rsid w:val="00413A25"/>
    <w:rsid w:val="0041441B"/>
    <w:rsid w:val="00414654"/>
    <w:rsid w:val="004149A6"/>
    <w:rsid w:val="00414B89"/>
    <w:rsid w:val="00414E5B"/>
    <w:rsid w:val="004150A3"/>
    <w:rsid w:val="004151F9"/>
    <w:rsid w:val="004155EB"/>
    <w:rsid w:val="00415C0C"/>
    <w:rsid w:val="00415C51"/>
    <w:rsid w:val="004166A3"/>
    <w:rsid w:val="00416887"/>
    <w:rsid w:val="004169F6"/>
    <w:rsid w:val="00416FD9"/>
    <w:rsid w:val="004170A3"/>
    <w:rsid w:val="0041722F"/>
    <w:rsid w:val="00417717"/>
    <w:rsid w:val="00417A32"/>
    <w:rsid w:val="00417CC6"/>
    <w:rsid w:val="00417EF2"/>
    <w:rsid w:val="00420968"/>
    <w:rsid w:val="004209C7"/>
    <w:rsid w:val="00420C12"/>
    <w:rsid w:val="00420D18"/>
    <w:rsid w:val="00420E1A"/>
    <w:rsid w:val="00420FEA"/>
    <w:rsid w:val="00421065"/>
    <w:rsid w:val="00421511"/>
    <w:rsid w:val="0042198B"/>
    <w:rsid w:val="00421DAD"/>
    <w:rsid w:val="00421ED0"/>
    <w:rsid w:val="00422354"/>
    <w:rsid w:val="004223D9"/>
    <w:rsid w:val="00422B3A"/>
    <w:rsid w:val="00422F42"/>
    <w:rsid w:val="004232F3"/>
    <w:rsid w:val="00423323"/>
    <w:rsid w:val="004233D4"/>
    <w:rsid w:val="004236F8"/>
    <w:rsid w:val="00423C6F"/>
    <w:rsid w:val="00424156"/>
    <w:rsid w:val="004244D7"/>
    <w:rsid w:val="004245A9"/>
    <w:rsid w:val="004245B0"/>
    <w:rsid w:val="00424681"/>
    <w:rsid w:val="00424A90"/>
    <w:rsid w:val="00424EB0"/>
    <w:rsid w:val="0042516E"/>
    <w:rsid w:val="0042519D"/>
    <w:rsid w:val="0042585E"/>
    <w:rsid w:val="00425A3F"/>
    <w:rsid w:val="00425B25"/>
    <w:rsid w:val="00425C0E"/>
    <w:rsid w:val="00425E39"/>
    <w:rsid w:val="00425FBA"/>
    <w:rsid w:val="0042637D"/>
    <w:rsid w:val="00426434"/>
    <w:rsid w:val="00426496"/>
    <w:rsid w:val="004264ED"/>
    <w:rsid w:val="004268FC"/>
    <w:rsid w:val="00426ACB"/>
    <w:rsid w:val="00426B24"/>
    <w:rsid w:val="00426B54"/>
    <w:rsid w:val="00426B8E"/>
    <w:rsid w:val="00426D6E"/>
    <w:rsid w:val="00426FFD"/>
    <w:rsid w:val="0042732A"/>
    <w:rsid w:val="0042761B"/>
    <w:rsid w:val="0042780E"/>
    <w:rsid w:val="00428FAB"/>
    <w:rsid w:val="004300A7"/>
    <w:rsid w:val="004301CC"/>
    <w:rsid w:val="004303DC"/>
    <w:rsid w:val="00430614"/>
    <w:rsid w:val="0043076F"/>
    <w:rsid w:val="00430E47"/>
    <w:rsid w:val="00431467"/>
    <w:rsid w:val="00431C74"/>
    <w:rsid w:val="004324D4"/>
    <w:rsid w:val="0043277A"/>
    <w:rsid w:val="00432B47"/>
    <w:rsid w:val="00433401"/>
    <w:rsid w:val="00433489"/>
    <w:rsid w:val="00433631"/>
    <w:rsid w:val="00433827"/>
    <w:rsid w:val="0043385F"/>
    <w:rsid w:val="00433A3C"/>
    <w:rsid w:val="00434042"/>
    <w:rsid w:val="00434C75"/>
    <w:rsid w:val="00434E00"/>
    <w:rsid w:val="00434E52"/>
    <w:rsid w:val="0043507E"/>
    <w:rsid w:val="00435082"/>
    <w:rsid w:val="004353D7"/>
    <w:rsid w:val="0043543C"/>
    <w:rsid w:val="00435AAE"/>
    <w:rsid w:val="00435BDF"/>
    <w:rsid w:val="00435C2D"/>
    <w:rsid w:val="00436528"/>
    <w:rsid w:val="0043665A"/>
    <w:rsid w:val="00436881"/>
    <w:rsid w:val="004368B2"/>
    <w:rsid w:val="004369E3"/>
    <w:rsid w:val="00436CD8"/>
    <w:rsid w:val="00437566"/>
    <w:rsid w:val="00437762"/>
    <w:rsid w:val="004377BC"/>
    <w:rsid w:val="00437902"/>
    <w:rsid w:val="00437D8F"/>
    <w:rsid w:val="00440158"/>
    <w:rsid w:val="00440229"/>
    <w:rsid w:val="0044041B"/>
    <w:rsid w:val="00440452"/>
    <w:rsid w:val="00440D7E"/>
    <w:rsid w:val="00440DAD"/>
    <w:rsid w:val="00441311"/>
    <w:rsid w:val="00441471"/>
    <w:rsid w:val="004414E3"/>
    <w:rsid w:val="00441618"/>
    <w:rsid w:val="0044194F"/>
    <w:rsid w:val="00441CC2"/>
    <w:rsid w:val="00441D9F"/>
    <w:rsid w:val="00442040"/>
    <w:rsid w:val="004422DF"/>
    <w:rsid w:val="0044235B"/>
    <w:rsid w:val="00442492"/>
    <w:rsid w:val="004424E2"/>
    <w:rsid w:val="00442728"/>
    <w:rsid w:val="004427D0"/>
    <w:rsid w:val="004429B4"/>
    <w:rsid w:val="00442E85"/>
    <w:rsid w:val="00442F5B"/>
    <w:rsid w:val="004437F0"/>
    <w:rsid w:val="00443913"/>
    <w:rsid w:val="00443A24"/>
    <w:rsid w:val="00443FA8"/>
    <w:rsid w:val="0044429A"/>
    <w:rsid w:val="004446D4"/>
    <w:rsid w:val="00444F5F"/>
    <w:rsid w:val="004451EA"/>
    <w:rsid w:val="004454BE"/>
    <w:rsid w:val="00445FAF"/>
    <w:rsid w:val="0044683F"/>
    <w:rsid w:val="00446AB6"/>
    <w:rsid w:val="00446ACF"/>
    <w:rsid w:val="00446F50"/>
    <w:rsid w:val="00446F64"/>
    <w:rsid w:val="00447BC0"/>
    <w:rsid w:val="00447BC2"/>
    <w:rsid w:val="00447E3D"/>
    <w:rsid w:val="004503B2"/>
    <w:rsid w:val="00450627"/>
    <w:rsid w:val="00450820"/>
    <w:rsid w:val="00450AE6"/>
    <w:rsid w:val="00450BB1"/>
    <w:rsid w:val="00450EA2"/>
    <w:rsid w:val="00451183"/>
    <w:rsid w:val="004513EF"/>
    <w:rsid w:val="00451593"/>
    <w:rsid w:val="00451756"/>
    <w:rsid w:val="00451F3D"/>
    <w:rsid w:val="00452102"/>
    <w:rsid w:val="004527C5"/>
    <w:rsid w:val="00452B23"/>
    <w:rsid w:val="00452C21"/>
    <w:rsid w:val="0045302E"/>
    <w:rsid w:val="0045303D"/>
    <w:rsid w:val="004532AC"/>
    <w:rsid w:val="00453307"/>
    <w:rsid w:val="00453633"/>
    <w:rsid w:val="004536B4"/>
    <w:rsid w:val="00453872"/>
    <w:rsid w:val="004542F1"/>
    <w:rsid w:val="00454753"/>
    <w:rsid w:val="004547CE"/>
    <w:rsid w:val="00454A6B"/>
    <w:rsid w:val="00454A8E"/>
    <w:rsid w:val="004553E7"/>
    <w:rsid w:val="00455CD3"/>
    <w:rsid w:val="00455D68"/>
    <w:rsid w:val="00455EBE"/>
    <w:rsid w:val="004567F5"/>
    <w:rsid w:val="00456878"/>
    <w:rsid w:val="00456DBA"/>
    <w:rsid w:val="00456F9A"/>
    <w:rsid w:val="00457B6B"/>
    <w:rsid w:val="00457C4A"/>
    <w:rsid w:val="00457CDD"/>
    <w:rsid w:val="00457E9F"/>
    <w:rsid w:val="00457EC3"/>
    <w:rsid w:val="0046007E"/>
    <w:rsid w:val="00460786"/>
    <w:rsid w:val="00460892"/>
    <w:rsid w:val="004609DF"/>
    <w:rsid w:val="00460AE4"/>
    <w:rsid w:val="00460E8B"/>
    <w:rsid w:val="00461A20"/>
    <w:rsid w:val="00461E25"/>
    <w:rsid w:val="0046231B"/>
    <w:rsid w:val="0046272A"/>
    <w:rsid w:val="00462F1F"/>
    <w:rsid w:val="00463262"/>
    <w:rsid w:val="0046374E"/>
    <w:rsid w:val="00463C9E"/>
    <w:rsid w:val="00463CBB"/>
    <w:rsid w:val="0046432D"/>
    <w:rsid w:val="0046463D"/>
    <w:rsid w:val="00464783"/>
    <w:rsid w:val="0046498B"/>
    <w:rsid w:val="00464E43"/>
    <w:rsid w:val="004652EE"/>
    <w:rsid w:val="0046569C"/>
    <w:rsid w:val="004659BE"/>
    <w:rsid w:val="00465C01"/>
    <w:rsid w:val="00465CD3"/>
    <w:rsid w:val="004662AB"/>
    <w:rsid w:val="0046655A"/>
    <w:rsid w:val="00466722"/>
    <w:rsid w:val="004667DD"/>
    <w:rsid w:val="00466BB6"/>
    <w:rsid w:val="00466C92"/>
    <w:rsid w:val="00466E87"/>
    <w:rsid w:val="00466F8C"/>
    <w:rsid w:val="004678A0"/>
    <w:rsid w:val="00467F16"/>
    <w:rsid w:val="00470144"/>
    <w:rsid w:val="004709A8"/>
    <w:rsid w:val="00470BE6"/>
    <w:rsid w:val="00470D8C"/>
    <w:rsid w:val="004710F3"/>
    <w:rsid w:val="0047142A"/>
    <w:rsid w:val="0047148B"/>
    <w:rsid w:val="00471FD8"/>
    <w:rsid w:val="00472023"/>
    <w:rsid w:val="004725DE"/>
    <w:rsid w:val="00472C84"/>
    <w:rsid w:val="00473747"/>
    <w:rsid w:val="00473ABB"/>
    <w:rsid w:val="00473BDF"/>
    <w:rsid w:val="00473E72"/>
    <w:rsid w:val="00474340"/>
    <w:rsid w:val="00474430"/>
    <w:rsid w:val="004744CF"/>
    <w:rsid w:val="00474936"/>
    <w:rsid w:val="0047507C"/>
    <w:rsid w:val="00475088"/>
    <w:rsid w:val="00475282"/>
    <w:rsid w:val="0047544E"/>
    <w:rsid w:val="004759D8"/>
    <w:rsid w:val="00475AC4"/>
    <w:rsid w:val="00475AED"/>
    <w:rsid w:val="00475D68"/>
    <w:rsid w:val="00475EAE"/>
    <w:rsid w:val="00475EE7"/>
    <w:rsid w:val="00476371"/>
    <w:rsid w:val="00476929"/>
    <w:rsid w:val="00476DA5"/>
    <w:rsid w:val="00476DE3"/>
    <w:rsid w:val="00476E91"/>
    <w:rsid w:val="00477353"/>
    <w:rsid w:val="00477779"/>
    <w:rsid w:val="00477A16"/>
    <w:rsid w:val="00477BBA"/>
    <w:rsid w:val="00477D09"/>
    <w:rsid w:val="00480072"/>
    <w:rsid w:val="00480396"/>
    <w:rsid w:val="00480550"/>
    <w:rsid w:val="00480E29"/>
    <w:rsid w:val="00480FBB"/>
    <w:rsid w:val="004810A1"/>
    <w:rsid w:val="00481487"/>
    <w:rsid w:val="00481881"/>
    <w:rsid w:val="00481DCE"/>
    <w:rsid w:val="00481E57"/>
    <w:rsid w:val="00482100"/>
    <w:rsid w:val="004822C5"/>
    <w:rsid w:val="00482B7B"/>
    <w:rsid w:val="00482CB2"/>
    <w:rsid w:val="00482F0C"/>
    <w:rsid w:val="004830F6"/>
    <w:rsid w:val="00483906"/>
    <w:rsid w:val="00483AF0"/>
    <w:rsid w:val="00483E71"/>
    <w:rsid w:val="004844DD"/>
    <w:rsid w:val="00484898"/>
    <w:rsid w:val="004848A8"/>
    <w:rsid w:val="004849BE"/>
    <w:rsid w:val="00485122"/>
    <w:rsid w:val="0048569A"/>
    <w:rsid w:val="00485A26"/>
    <w:rsid w:val="00485BA8"/>
    <w:rsid w:val="00485C97"/>
    <w:rsid w:val="00485D17"/>
    <w:rsid w:val="00485D62"/>
    <w:rsid w:val="0048601E"/>
    <w:rsid w:val="00486582"/>
    <w:rsid w:val="004867E3"/>
    <w:rsid w:val="004869E0"/>
    <w:rsid w:val="00486B3F"/>
    <w:rsid w:val="00486E13"/>
    <w:rsid w:val="00486F3B"/>
    <w:rsid w:val="00487226"/>
    <w:rsid w:val="0048761C"/>
    <w:rsid w:val="00487CBA"/>
    <w:rsid w:val="00487D7A"/>
    <w:rsid w:val="00490341"/>
    <w:rsid w:val="00490604"/>
    <w:rsid w:val="004906B0"/>
    <w:rsid w:val="00490C3E"/>
    <w:rsid w:val="00490EC0"/>
    <w:rsid w:val="00490ECF"/>
    <w:rsid w:val="00491273"/>
    <w:rsid w:val="00491BBB"/>
    <w:rsid w:val="00491FC1"/>
    <w:rsid w:val="00492288"/>
    <w:rsid w:val="0049252B"/>
    <w:rsid w:val="0049274F"/>
    <w:rsid w:val="00492951"/>
    <w:rsid w:val="004931F4"/>
    <w:rsid w:val="00493405"/>
    <w:rsid w:val="004935F2"/>
    <w:rsid w:val="00493C14"/>
    <w:rsid w:val="00493C51"/>
    <w:rsid w:val="004949FA"/>
    <w:rsid w:val="00494AAF"/>
    <w:rsid w:val="004951EE"/>
    <w:rsid w:val="00495538"/>
    <w:rsid w:val="00495632"/>
    <w:rsid w:val="004957B4"/>
    <w:rsid w:val="00495A62"/>
    <w:rsid w:val="00496E0D"/>
    <w:rsid w:val="004972C1"/>
    <w:rsid w:val="004972D1"/>
    <w:rsid w:val="00497A12"/>
    <w:rsid w:val="00497B3C"/>
    <w:rsid w:val="00497D20"/>
    <w:rsid w:val="004A01C7"/>
    <w:rsid w:val="004A025B"/>
    <w:rsid w:val="004A08AC"/>
    <w:rsid w:val="004A095F"/>
    <w:rsid w:val="004A0A54"/>
    <w:rsid w:val="004A0AF7"/>
    <w:rsid w:val="004A0FE6"/>
    <w:rsid w:val="004A115B"/>
    <w:rsid w:val="004A11CA"/>
    <w:rsid w:val="004A12FB"/>
    <w:rsid w:val="004A14F3"/>
    <w:rsid w:val="004A1B01"/>
    <w:rsid w:val="004A2022"/>
    <w:rsid w:val="004A226B"/>
    <w:rsid w:val="004A2431"/>
    <w:rsid w:val="004A25E4"/>
    <w:rsid w:val="004A2E03"/>
    <w:rsid w:val="004A2E47"/>
    <w:rsid w:val="004A2E9E"/>
    <w:rsid w:val="004A2EE4"/>
    <w:rsid w:val="004A3500"/>
    <w:rsid w:val="004A3B50"/>
    <w:rsid w:val="004A3C95"/>
    <w:rsid w:val="004A436C"/>
    <w:rsid w:val="004A43CF"/>
    <w:rsid w:val="004A4704"/>
    <w:rsid w:val="004A4769"/>
    <w:rsid w:val="004A4D44"/>
    <w:rsid w:val="004A5019"/>
    <w:rsid w:val="004A516E"/>
    <w:rsid w:val="004A5199"/>
    <w:rsid w:val="004A51F6"/>
    <w:rsid w:val="004A5312"/>
    <w:rsid w:val="004A5460"/>
    <w:rsid w:val="004A56F9"/>
    <w:rsid w:val="004A5EC0"/>
    <w:rsid w:val="004A5F6A"/>
    <w:rsid w:val="004A688D"/>
    <w:rsid w:val="004A6C66"/>
    <w:rsid w:val="004A6FEF"/>
    <w:rsid w:val="004A72C6"/>
    <w:rsid w:val="004A74B9"/>
    <w:rsid w:val="004A7709"/>
    <w:rsid w:val="004A78F5"/>
    <w:rsid w:val="004A7C8D"/>
    <w:rsid w:val="004A7D5C"/>
    <w:rsid w:val="004A7EF6"/>
    <w:rsid w:val="004A7F87"/>
    <w:rsid w:val="004B087A"/>
    <w:rsid w:val="004B18A5"/>
    <w:rsid w:val="004B1CAB"/>
    <w:rsid w:val="004B2247"/>
    <w:rsid w:val="004B2B6B"/>
    <w:rsid w:val="004B2FFC"/>
    <w:rsid w:val="004B3193"/>
    <w:rsid w:val="004B346A"/>
    <w:rsid w:val="004B35E9"/>
    <w:rsid w:val="004B3895"/>
    <w:rsid w:val="004B3A54"/>
    <w:rsid w:val="004B3D63"/>
    <w:rsid w:val="004B46B9"/>
    <w:rsid w:val="004B4BA3"/>
    <w:rsid w:val="004B4BBF"/>
    <w:rsid w:val="004B4D9A"/>
    <w:rsid w:val="004B5292"/>
    <w:rsid w:val="004B5DBF"/>
    <w:rsid w:val="004B607E"/>
    <w:rsid w:val="004B63C5"/>
    <w:rsid w:val="004B72EE"/>
    <w:rsid w:val="004B76EC"/>
    <w:rsid w:val="004B7F09"/>
    <w:rsid w:val="004C05BD"/>
    <w:rsid w:val="004C0F2E"/>
    <w:rsid w:val="004C1D56"/>
    <w:rsid w:val="004C1D7F"/>
    <w:rsid w:val="004C1E37"/>
    <w:rsid w:val="004C1E39"/>
    <w:rsid w:val="004C1FDC"/>
    <w:rsid w:val="004C22FC"/>
    <w:rsid w:val="004C26AF"/>
    <w:rsid w:val="004C26FF"/>
    <w:rsid w:val="004C2723"/>
    <w:rsid w:val="004C2C48"/>
    <w:rsid w:val="004C2DCF"/>
    <w:rsid w:val="004C2DF1"/>
    <w:rsid w:val="004C390C"/>
    <w:rsid w:val="004C3F2E"/>
    <w:rsid w:val="004C4178"/>
    <w:rsid w:val="004C4284"/>
    <w:rsid w:val="004C4988"/>
    <w:rsid w:val="004C5BFE"/>
    <w:rsid w:val="004C61C3"/>
    <w:rsid w:val="004C6BCA"/>
    <w:rsid w:val="004C74F6"/>
    <w:rsid w:val="004C778A"/>
    <w:rsid w:val="004C7859"/>
    <w:rsid w:val="004C7B02"/>
    <w:rsid w:val="004C7C08"/>
    <w:rsid w:val="004D019D"/>
    <w:rsid w:val="004D1153"/>
    <w:rsid w:val="004D14BC"/>
    <w:rsid w:val="004D15A4"/>
    <w:rsid w:val="004D2746"/>
    <w:rsid w:val="004D3786"/>
    <w:rsid w:val="004D392D"/>
    <w:rsid w:val="004D39D3"/>
    <w:rsid w:val="004D39F7"/>
    <w:rsid w:val="004D3A32"/>
    <w:rsid w:val="004D3B82"/>
    <w:rsid w:val="004D3B97"/>
    <w:rsid w:val="004D4231"/>
    <w:rsid w:val="004D4356"/>
    <w:rsid w:val="004D460B"/>
    <w:rsid w:val="004D4ECE"/>
    <w:rsid w:val="004D536A"/>
    <w:rsid w:val="004D58DC"/>
    <w:rsid w:val="004D590D"/>
    <w:rsid w:val="004D5E34"/>
    <w:rsid w:val="004D604F"/>
    <w:rsid w:val="004D6105"/>
    <w:rsid w:val="004D63AB"/>
    <w:rsid w:val="004D6554"/>
    <w:rsid w:val="004D657E"/>
    <w:rsid w:val="004D6613"/>
    <w:rsid w:val="004D66C5"/>
    <w:rsid w:val="004D68BF"/>
    <w:rsid w:val="004D69A6"/>
    <w:rsid w:val="004D6BC5"/>
    <w:rsid w:val="004D6BC9"/>
    <w:rsid w:val="004D6EF5"/>
    <w:rsid w:val="004D727F"/>
    <w:rsid w:val="004D748B"/>
    <w:rsid w:val="004D75C8"/>
    <w:rsid w:val="004D77FF"/>
    <w:rsid w:val="004D78A4"/>
    <w:rsid w:val="004D7E25"/>
    <w:rsid w:val="004E0162"/>
    <w:rsid w:val="004E0572"/>
    <w:rsid w:val="004E0590"/>
    <w:rsid w:val="004E0841"/>
    <w:rsid w:val="004E0875"/>
    <w:rsid w:val="004E0AD5"/>
    <w:rsid w:val="004E0BEB"/>
    <w:rsid w:val="004E1304"/>
    <w:rsid w:val="004E15FF"/>
    <w:rsid w:val="004E1808"/>
    <w:rsid w:val="004E1AA0"/>
    <w:rsid w:val="004E1B13"/>
    <w:rsid w:val="004E1CC9"/>
    <w:rsid w:val="004E27C6"/>
    <w:rsid w:val="004E2D9E"/>
    <w:rsid w:val="004E2E4D"/>
    <w:rsid w:val="004E2ECB"/>
    <w:rsid w:val="004E3256"/>
    <w:rsid w:val="004E33E0"/>
    <w:rsid w:val="004E3C9A"/>
    <w:rsid w:val="004E43F2"/>
    <w:rsid w:val="004E44B9"/>
    <w:rsid w:val="004E4B6B"/>
    <w:rsid w:val="004E5411"/>
    <w:rsid w:val="004E5673"/>
    <w:rsid w:val="004E59AE"/>
    <w:rsid w:val="004E5C1B"/>
    <w:rsid w:val="004E663E"/>
    <w:rsid w:val="004E6BA0"/>
    <w:rsid w:val="004E6D42"/>
    <w:rsid w:val="004E6E27"/>
    <w:rsid w:val="004E6F39"/>
    <w:rsid w:val="004E728D"/>
    <w:rsid w:val="004E79C3"/>
    <w:rsid w:val="004E7BC7"/>
    <w:rsid w:val="004E7DA5"/>
    <w:rsid w:val="004F007B"/>
    <w:rsid w:val="004F01BD"/>
    <w:rsid w:val="004F02BE"/>
    <w:rsid w:val="004F04B6"/>
    <w:rsid w:val="004F0773"/>
    <w:rsid w:val="004F0A89"/>
    <w:rsid w:val="004F0DE7"/>
    <w:rsid w:val="004F119D"/>
    <w:rsid w:val="004F12E9"/>
    <w:rsid w:val="004F16D8"/>
    <w:rsid w:val="004F1E2D"/>
    <w:rsid w:val="004F1FE1"/>
    <w:rsid w:val="004F2805"/>
    <w:rsid w:val="004F2933"/>
    <w:rsid w:val="004F293D"/>
    <w:rsid w:val="004F2BA7"/>
    <w:rsid w:val="004F2D07"/>
    <w:rsid w:val="004F3D2A"/>
    <w:rsid w:val="004F42E2"/>
    <w:rsid w:val="004F4379"/>
    <w:rsid w:val="004F44D2"/>
    <w:rsid w:val="004F4538"/>
    <w:rsid w:val="004F4713"/>
    <w:rsid w:val="004F49B7"/>
    <w:rsid w:val="004F4B62"/>
    <w:rsid w:val="004F4B8C"/>
    <w:rsid w:val="004F4DC4"/>
    <w:rsid w:val="004F50E9"/>
    <w:rsid w:val="004F561C"/>
    <w:rsid w:val="004F5A52"/>
    <w:rsid w:val="004F5B68"/>
    <w:rsid w:val="004F5EB3"/>
    <w:rsid w:val="004F6122"/>
    <w:rsid w:val="004F6BE5"/>
    <w:rsid w:val="004F7251"/>
    <w:rsid w:val="004F72B7"/>
    <w:rsid w:val="004F7627"/>
    <w:rsid w:val="004F7767"/>
    <w:rsid w:val="004F799F"/>
    <w:rsid w:val="004F7A85"/>
    <w:rsid w:val="004F7C02"/>
    <w:rsid w:val="004F7EEF"/>
    <w:rsid w:val="0050002E"/>
    <w:rsid w:val="00500119"/>
    <w:rsid w:val="005010E7"/>
    <w:rsid w:val="0050131D"/>
    <w:rsid w:val="005016E0"/>
    <w:rsid w:val="0050197F"/>
    <w:rsid w:val="005019BA"/>
    <w:rsid w:val="00501A45"/>
    <w:rsid w:val="00501CFE"/>
    <w:rsid w:val="00501F66"/>
    <w:rsid w:val="0050254A"/>
    <w:rsid w:val="00502618"/>
    <w:rsid w:val="005026CE"/>
    <w:rsid w:val="0050276C"/>
    <w:rsid w:val="005027EA"/>
    <w:rsid w:val="00503010"/>
    <w:rsid w:val="005031E9"/>
    <w:rsid w:val="00503204"/>
    <w:rsid w:val="00503208"/>
    <w:rsid w:val="00503334"/>
    <w:rsid w:val="00503577"/>
    <w:rsid w:val="005037CC"/>
    <w:rsid w:val="00503F74"/>
    <w:rsid w:val="00504172"/>
    <w:rsid w:val="005041D4"/>
    <w:rsid w:val="0050424C"/>
    <w:rsid w:val="00504462"/>
    <w:rsid w:val="0050502F"/>
    <w:rsid w:val="005057F8"/>
    <w:rsid w:val="00505B00"/>
    <w:rsid w:val="00505BBA"/>
    <w:rsid w:val="00505C0B"/>
    <w:rsid w:val="00505CF5"/>
    <w:rsid w:val="00505ED8"/>
    <w:rsid w:val="005061A4"/>
    <w:rsid w:val="0050665F"/>
    <w:rsid w:val="005066DF"/>
    <w:rsid w:val="00506AEB"/>
    <w:rsid w:val="00507011"/>
    <w:rsid w:val="00507160"/>
    <w:rsid w:val="005075D5"/>
    <w:rsid w:val="005077C7"/>
    <w:rsid w:val="00507AD1"/>
    <w:rsid w:val="00510645"/>
    <w:rsid w:val="005107A8"/>
    <w:rsid w:val="005110CC"/>
    <w:rsid w:val="00511106"/>
    <w:rsid w:val="00511E64"/>
    <w:rsid w:val="00512090"/>
    <w:rsid w:val="00512192"/>
    <w:rsid w:val="005121DB"/>
    <w:rsid w:val="005122C2"/>
    <w:rsid w:val="005123ED"/>
    <w:rsid w:val="00512631"/>
    <w:rsid w:val="0051266B"/>
    <w:rsid w:val="005129AB"/>
    <w:rsid w:val="005130C0"/>
    <w:rsid w:val="005132E5"/>
    <w:rsid w:val="0051361D"/>
    <w:rsid w:val="00513C16"/>
    <w:rsid w:val="00514958"/>
    <w:rsid w:val="00514BAD"/>
    <w:rsid w:val="00514EC1"/>
    <w:rsid w:val="00514FE8"/>
    <w:rsid w:val="005152D8"/>
    <w:rsid w:val="005154AC"/>
    <w:rsid w:val="00515559"/>
    <w:rsid w:val="00515749"/>
    <w:rsid w:val="00515BA8"/>
    <w:rsid w:val="005166B9"/>
    <w:rsid w:val="0051761E"/>
    <w:rsid w:val="005179B9"/>
    <w:rsid w:val="00517A90"/>
    <w:rsid w:val="00517C7F"/>
    <w:rsid w:val="005205EA"/>
    <w:rsid w:val="00520704"/>
    <w:rsid w:val="00520951"/>
    <w:rsid w:val="00520A62"/>
    <w:rsid w:val="00520AB9"/>
    <w:rsid w:val="00520EFD"/>
    <w:rsid w:val="005211C2"/>
    <w:rsid w:val="005211F4"/>
    <w:rsid w:val="00521410"/>
    <w:rsid w:val="00521A4E"/>
    <w:rsid w:val="00521D41"/>
    <w:rsid w:val="00521EE6"/>
    <w:rsid w:val="00522138"/>
    <w:rsid w:val="00522963"/>
    <w:rsid w:val="00523384"/>
    <w:rsid w:val="00523A23"/>
    <w:rsid w:val="00523C52"/>
    <w:rsid w:val="00523DF6"/>
    <w:rsid w:val="00524D00"/>
    <w:rsid w:val="00524EBB"/>
    <w:rsid w:val="00524F2D"/>
    <w:rsid w:val="00525264"/>
    <w:rsid w:val="00525492"/>
    <w:rsid w:val="005255DA"/>
    <w:rsid w:val="005256D0"/>
    <w:rsid w:val="00525767"/>
    <w:rsid w:val="00525D59"/>
    <w:rsid w:val="00525DD2"/>
    <w:rsid w:val="005260F4"/>
    <w:rsid w:val="00526271"/>
    <w:rsid w:val="005262E7"/>
    <w:rsid w:val="00526524"/>
    <w:rsid w:val="00526644"/>
    <w:rsid w:val="00526DF0"/>
    <w:rsid w:val="00526EC4"/>
    <w:rsid w:val="005272B7"/>
    <w:rsid w:val="005273C5"/>
    <w:rsid w:val="0052745E"/>
    <w:rsid w:val="00527530"/>
    <w:rsid w:val="00530AC7"/>
    <w:rsid w:val="00530AFA"/>
    <w:rsid w:val="00530CE6"/>
    <w:rsid w:val="00530F77"/>
    <w:rsid w:val="00531150"/>
    <w:rsid w:val="00531177"/>
    <w:rsid w:val="0053127A"/>
    <w:rsid w:val="0053151B"/>
    <w:rsid w:val="005315AF"/>
    <w:rsid w:val="00531771"/>
    <w:rsid w:val="00531ABE"/>
    <w:rsid w:val="00531C71"/>
    <w:rsid w:val="00531FBE"/>
    <w:rsid w:val="00532273"/>
    <w:rsid w:val="00532F88"/>
    <w:rsid w:val="0053315C"/>
    <w:rsid w:val="005332E1"/>
    <w:rsid w:val="005334D0"/>
    <w:rsid w:val="00533AE6"/>
    <w:rsid w:val="00533DAC"/>
    <w:rsid w:val="00533FE0"/>
    <w:rsid w:val="005340C5"/>
    <w:rsid w:val="00534219"/>
    <w:rsid w:val="005345B2"/>
    <w:rsid w:val="005345CE"/>
    <w:rsid w:val="005346C7"/>
    <w:rsid w:val="005348A5"/>
    <w:rsid w:val="005349D4"/>
    <w:rsid w:val="00534B99"/>
    <w:rsid w:val="00534F61"/>
    <w:rsid w:val="005356AE"/>
    <w:rsid w:val="005356BE"/>
    <w:rsid w:val="00535776"/>
    <w:rsid w:val="005357EB"/>
    <w:rsid w:val="00535A5F"/>
    <w:rsid w:val="00535CBF"/>
    <w:rsid w:val="0053619C"/>
    <w:rsid w:val="00536366"/>
    <w:rsid w:val="00536781"/>
    <w:rsid w:val="0053696F"/>
    <w:rsid w:val="00536C23"/>
    <w:rsid w:val="00536EF9"/>
    <w:rsid w:val="00537391"/>
    <w:rsid w:val="00537882"/>
    <w:rsid w:val="00537CBE"/>
    <w:rsid w:val="00537E96"/>
    <w:rsid w:val="00537FCD"/>
    <w:rsid w:val="00540015"/>
    <w:rsid w:val="005400C9"/>
    <w:rsid w:val="0054096F"/>
    <w:rsid w:val="005409C3"/>
    <w:rsid w:val="00540D5C"/>
    <w:rsid w:val="00540D8C"/>
    <w:rsid w:val="00540FA5"/>
    <w:rsid w:val="005413B2"/>
    <w:rsid w:val="005419DC"/>
    <w:rsid w:val="00541A76"/>
    <w:rsid w:val="00541B31"/>
    <w:rsid w:val="00541BAA"/>
    <w:rsid w:val="00542563"/>
    <w:rsid w:val="005427AF"/>
    <w:rsid w:val="00542D9E"/>
    <w:rsid w:val="0054307C"/>
    <w:rsid w:val="00543324"/>
    <w:rsid w:val="0054341C"/>
    <w:rsid w:val="00543520"/>
    <w:rsid w:val="00543CCF"/>
    <w:rsid w:val="0054433C"/>
    <w:rsid w:val="00544681"/>
    <w:rsid w:val="00544969"/>
    <w:rsid w:val="005449E0"/>
    <w:rsid w:val="00544AED"/>
    <w:rsid w:val="00544C2E"/>
    <w:rsid w:val="00544F8D"/>
    <w:rsid w:val="0054506E"/>
    <w:rsid w:val="00545160"/>
    <w:rsid w:val="00545475"/>
    <w:rsid w:val="005457FF"/>
    <w:rsid w:val="00545FAB"/>
    <w:rsid w:val="005463F9"/>
    <w:rsid w:val="0054656A"/>
    <w:rsid w:val="0054666D"/>
    <w:rsid w:val="00546F76"/>
    <w:rsid w:val="00547058"/>
    <w:rsid w:val="00547098"/>
    <w:rsid w:val="005476ED"/>
    <w:rsid w:val="00547B4B"/>
    <w:rsid w:val="00547BA6"/>
    <w:rsid w:val="00547DCA"/>
    <w:rsid w:val="005501C1"/>
    <w:rsid w:val="005506B2"/>
    <w:rsid w:val="00550788"/>
    <w:rsid w:val="00550E47"/>
    <w:rsid w:val="00550F5E"/>
    <w:rsid w:val="005512D3"/>
    <w:rsid w:val="0055133B"/>
    <w:rsid w:val="005514B6"/>
    <w:rsid w:val="00551905"/>
    <w:rsid w:val="00551F81"/>
    <w:rsid w:val="00552B13"/>
    <w:rsid w:val="00552BC7"/>
    <w:rsid w:val="00552F36"/>
    <w:rsid w:val="0055327F"/>
    <w:rsid w:val="005533D8"/>
    <w:rsid w:val="005534AF"/>
    <w:rsid w:val="0055385F"/>
    <w:rsid w:val="00553A04"/>
    <w:rsid w:val="00553ED2"/>
    <w:rsid w:val="00553F2D"/>
    <w:rsid w:val="00554058"/>
    <w:rsid w:val="005541C8"/>
    <w:rsid w:val="00554F93"/>
    <w:rsid w:val="005550C1"/>
    <w:rsid w:val="00555448"/>
    <w:rsid w:val="005554F7"/>
    <w:rsid w:val="00555684"/>
    <w:rsid w:val="005559D5"/>
    <w:rsid w:val="005559E9"/>
    <w:rsid w:val="00555FFC"/>
    <w:rsid w:val="005560F3"/>
    <w:rsid w:val="00556B02"/>
    <w:rsid w:val="005570D8"/>
    <w:rsid w:val="00557183"/>
    <w:rsid w:val="005601BD"/>
    <w:rsid w:val="005602DE"/>
    <w:rsid w:val="00560341"/>
    <w:rsid w:val="0056078E"/>
    <w:rsid w:val="00560842"/>
    <w:rsid w:val="005615F8"/>
    <w:rsid w:val="005621F7"/>
    <w:rsid w:val="005626C6"/>
    <w:rsid w:val="005629FC"/>
    <w:rsid w:val="00563397"/>
    <w:rsid w:val="0056348E"/>
    <w:rsid w:val="00563597"/>
    <w:rsid w:val="005639A8"/>
    <w:rsid w:val="00563B61"/>
    <w:rsid w:val="00563EA8"/>
    <w:rsid w:val="0056453E"/>
    <w:rsid w:val="005646C3"/>
    <w:rsid w:val="00564951"/>
    <w:rsid w:val="00565104"/>
    <w:rsid w:val="0056578A"/>
    <w:rsid w:val="00565B1D"/>
    <w:rsid w:val="00565DE0"/>
    <w:rsid w:val="00565F69"/>
    <w:rsid w:val="00565F93"/>
    <w:rsid w:val="00566150"/>
    <w:rsid w:val="005667C1"/>
    <w:rsid w:val="00566B80"/>
    <w:rsid w:val="00566C9D"/>
    <w:rsid w:val="00566D81"/>
    <w:rsid w:val="005670AE"/>
    <w:rsid w:val="00567609"/>
    <w:rsid w:val="0056786C"/>
    <w:rsid w:val="0056797F"/>
    <w:rsid w:val="00567CAC"/>
    <w:rsid w:val="00570B70"/>
    <w:rsid w:val="00570FA2"/>
    <w:rsid w:val="0057153A"/>
    <w:rsid w:val="00571946"/>
    <w:rsid w:val="005725B7"/>
    <w:rsid w:val="0057299D"/>
    <w:rsid w:val="00572BDF"/>
    <w:rsid w:val="00572EFC"/>
    <w:rsid w:val="005733A6"/>
    <w:rsid w:val="005733CF"/>
    <w:rsid w:val="005736E7"/>
    <w:rsid w:val="00573790"/>
    <w:rsid w:val="00573919"/>
    <w:rsid w:val="00574020"/>
    <w:rsid w:val="0057416A"/>
    <w:rsid w:val="005741A4"/>
    <w:rsid w:val="00574B25"/>
    <w:rsid w:val="00574CE2"/>
    <w:rsid w:val="00574DF7"/>
    <w:rsid w:val="00575021"/>
    <w:rsid w:val="00575071"/>
    <w:rsid w:val="00575192"/>
    <w:rsid w:val="00575549"/>
    <w:rsid w:val="00575827"/>
    <w:rsid w:val="00575A00"/>
    <w:rsid w:val="00575BE8"/>
    <w:rsid w:val="00576034"/>
    <w:rsid w:val="0057623C"/>
    <w:rsid w:val="0057709C"/>
    <w:rsid w:val="005771C8"/>
    <w:rsid w:val="00577B3E"/>
    <w:rsid w:val="005802E4"/>
    <w:rsid w:val="00580630"/>
    <w:rsid w:val="00580CA3"/>
    <w:rsid w:val="0058118B"/>
    <w:rsid w:val="0058157D"/>
    <w:rsid w:val="0058198C"/>
    <w:rsid w:val="00581FB6"/>
    <w:rsid w:val="005826BC"/>
    <w:rsid w:val="005827D6"/>
    <w:rsid w:val="005829A5"/>
    <w:rsid w:val="00582C74"/>
    <w:rsid w:val="005834B7"/>
    <w:rsid w:val="005834E2"/>
    <w:rsid w:val="005836D2"/>
    <w:rsid w:val="00583A54"/>
    <w:rsid w:val="00583F99"/>
    <w:rsid w:val="0058444B"/>
    <w:rsid w:val="0058446E"/>
    <w:rsid w:val="0058474E"/>
    <w:rsid w:val="0058489F"/>
    <w:rsid w:val="00584B6A"/>
    <w:rsid w:val="00584B93"/>
    <w:rsid w:val="00584EB2"/>
    <w:rsid w:val="005850F5"/>
    <w:rsid w:val="005858A4"/>
    <w:rsid w:val="005859C4"/>
    <w:rsid w:val="00585C61"/>
    <w:rsid w:val="00585ED3"/>
    <w:rsid w:val="00586B90"/>
    <w:rsid w:val="00586C0A"/>
    <w:rsid w:val="00586C29"/>
    <w:rsid w:val="00586DC2"/>
    <w:rsid w:val="00586EC1"/>
    <w:rsid w:val="005870DC"/>
    <w:rsid w:val="005872B5"/>
    <w:rsid w:val="005872D8"/>
    <w:rsid w:val="0058765C"/>
    <w:rsid w:val="005879FF"/>
    <w:rsid w:val="00587C9D"/>
    <w:rsid w:val="005906BB"/>
    <w:rsid w:val="0059093D"/>
    <w:rsid w:val="00590FB3"/>
    <w:rsid w:val="005912A3"/>
    <w:rsid w:val="00591BB0"/>
    <w:rsid w:val="00591E62"/>
    <w:rsid w:val="005920C2"/>
    <w:rsid w:val="005925AE"/>
    <w:rsid w:val="0059308E"/>
    <w:rsid w:val="0059311B"/>
    <w:rsid w:val="00593374"/>
    <w:rsid w:val="00593467"/>
    <w:rsid w:val="00593A07"/>
    <w:rsid w:val="00593B97"/>
    <w:rsid w:val="00593C8E"/>
    <w:rsid w:val="00594310"/>
    <w:rsid w:val="00594640"/>
    <w:rsid w:val="00594DD0"/>
    <w:rsid w:val="00594F2B"/>
    <w:rsid w:val="00595013"/>
    <w:rsid w:val="005954B9"/>
    <w:rsid w:val="005956FA"/>
    <w:rsid w:val="0059576B"/>
    <w:rsid w:val="005958AC"/>
    <w:rsid w:val="0059597F"/>
    <w:rsid w:val="00595A7A"/>
    <w:rsid w:val="00595EA6"/>
    <w:rsid w:val="005960DD"/>
    <w:rsid w:val="00596147"/>
    <w:rsid w:val="0059618D"/>
    <w:rsid w:val="0059624C"/>
    <w:rsid w:val="005964D2"/>
    <w:rsid w:val="00596536"/>
    <w:rsid w:val="005966AA"/>
    <w:rsid w:val="0059675B"/>
    <w:rsid w:val="00596917"/>
    <w:rsid w:val="00596947"/>
    <w:rsid w:val="005969DC"/>
    <w:rsid w:val="00596B07"/>
    <w:rsid w:val="00596E66"/>
    <w:rsid w:val="0059715A"/>
    <w:rsid w:val="0059747F"/>
    <w:rsid w:val="0059763D"/>
    <w:rsid w:val="005976CA"/>
    <w:rsid w:val="00597A86"/>
    <w:rsid w:val="00597ADC"/>
    <w:rsid w:val="00597C9A"/>
    <w:rsid w:val="00597CA0"/>
    <w:rsid w:val="005A04A8"/>
    <w:rsid w:val="005A0545"/>
    <w:rsid w:val="005A07C9"/>
    <w:rsid w:val="005A0C43"/>
    <w:rsid w:val="005A0E2C"/>
    <w:rsid w:val="005A1472"/>
    <w:rsid w:val="005A14B3"/>
    <w:rsid w:val="005A19DF"/>
    <w:rsid w:val="005A1A68"/>
    <w:rsid w:val="005A1D1B"/>
    <w:rsid w:val="005A1E2E"/>
    <w:rsid w:val="005A1E43"/>
    <w:rsid w:val="005A22FA"/>
    <w:rsid w:val="005A236E"/>
    <w:rsid w:val="005A23D0"/>
    <w:rsid w:val="005A25CA"/>
    <w:rsid w:val="005A26BA"/>
    <w:rsid w:val="005A29D2"/>
    <w:rsid w:val="005A2B30"/>
    <w:rsid w:val="005A30B0"/>
    <w:rsid w:val="005A3416"/>
    <w:rsid w:val="005A3511"/>
    <w:rsid w:val="005A3636"/>
    <w:rsid w:val="005A38F7"/>
    <w:rsid w:val="005A46F5"/>
    <w:rsid w:val="005A47E2"/>
    <w:rsid w:val="005A48F4"/>
    <w:rsid w:val="005A4928"/>
    <w:rsid w:val="005A499A"/>
    <w:rsid w:val="005A4B3F"/>
    <w:rsid w:val="005A5033"/>
    <w:rsid w:val="005A5176"/>
    <w:rsid w:val="005A51A4"/>
    <w:rsid w:val="005A53FB"/>
    <w:rsid w:val="005A566A"/>
    <w:rsid w:val="005A584A"/>
    <w:rsid w:val="005A5C38"/>
    <w:rsid w:val="005A5CD6"/>
    <w:rsid w:val="005A5CF4"/>
    <w:rsid w:val="005A5EAF"/>
    <w:rsid w:val="005A5FA7"/>
    <w:rsid w:val="005A612F"/>
    <w:rsid w:val="005A65FC"/>
    <w:rsid w:val="005A6DB1"/>
    <w:rsid w:val="005A71C0"/>
    <w:rsid w:val="005A721D"/>
    <w:rsid w:val="005A724E"/>
    <w:rsid w:val="005A745E"/>
    <w:rsid w:val="005A7B54"/>
    <w:rsid w:val="005A7C55"/>
    <w:rsid w:val="005A7FDF"/>
    <w:rsid w:val="005B0281"/>
    <w:rsid w:val="005B04B4"/>
    <w:rsid w:val="005B0562"/>
    <w:rsid w:val="005B0770"/>
    <w:rsid w:val="005B0C09"/>
    <w:rsid w:val="005B0F26"/>
    <w:rsid w:val="005B16AE"/>
    <w:rsid w:val="005B1A2D"/>
    <w:rsid w:val="005B1ADF"/>
    <w:rsid w:val="005B211E"/>
    <w:rsid w:val="005B21D6"/>
    <w:rsid w:val="005B28F7"/>
    <w:rsid w:val="005B2B43"/>
    <w:rsid w:val="005B2BC3"/>
    <w:rsid w:val="005B36E1"/>
    <w:rsid w:val="005B3C7A"/>
    <w:rsid w:val="005B411E"/>
    <w:rsid w:val="005B49BF"/>
    <w:rsid w:val="005B5248"/>
    <w:rsid w:val="005B533B"/>
    <w:rsid w:val="005B607E"/>
    <w:rsid w:val="005B66A4"/>
    <w:rsid w:val="005B68B6"/>
    <w:rsid w:val="005B690D"/>
    <w:rsid w:val="005B6D6C"/>
    <w:rsid w:val="005B7012"/>
    <w:rsid w:val="005B74ED"/>
    <w:rsid w:val="005B7545"/>
    <w:rsid w:val="005B75B2"/>
    <w:rsid w:val="005B7647"/>
    <w:rsid w:val="005B783B"/>
    <w:rsid w:val="005B7941"/>
    <w:rsid w:val="005C01AE"/>
    <w:rsid w:val="005C0D13"/>
    <w:rsid w:val="005C123D"/>
    <w:rsid w:val="005C1299"/>
    <w:rsid w:val="005C1D69"/>
    <w:rsid w:val="005C2A85"/>
    <w:rsid w:val="005C2C3A"/>
    <w:rsid w:val="005C2C8C"/>
    <w:rsid w:val="005C3534"/>
    <w:rsid w:val="005C3564"/>
    <w:rsid w:val="005C3692"/>
    <w:rsid w:val="005C384E"/>
    <w:rsid w:val="005C3A66"/>
    <w:rsid w:val="005C3B07"/>
    <w:rsid w:val="005C44E4"/>
    <w:rsid w:val="005C47F1"/>
    <w:rsid w:val="005C49EF"/>
    <w:rsid w:val="005C4B1C"/>
    <w:rsid w:val="005C5021"/>
    <w:rsid w:val="005C571A"/>
    <w:rsid w:val="005C573C"/>
    <w:rsid w:val="005C5772"/>
    <w:rsid w:val="005C5A85"/>
    <w:rsid w:val="005C5D3F"/>
    <w:rsid w:val="005C5E9F"/>
    <w:rsid w:val="005C5F52"/>
    <w:rsid w:val="005C6347"/>
    <w:rsid w:val="005C6DC4"/>
    <w:rsid w:val="005C7236"/>
    <w:rsid w:val="005C7321"/>
    <w:rsid w:val="005C77B6"/>
    <w:rsid w:val="005C7839"/>
    <w:rsid w:val="005C7911"/>
    <w:rsid w:val="005C7A97"/>
    <w:rsid w:val="005C7FD7"/>
    <w:rsid w:val="005D02A8"/>
    <w:rsid w:val="005D0696"/>
    <w:rsid w:val="005D0709"/>
    <w:rsid w:val="005D0803"/>
    <w:rsid w:val="005D0813"/>
    <w:rsid w:val="005D108B"/>
    <w:rsid w:val="005D13CB"/>
    <w:rsid w:val="005D1C76"/>
    <w:rsid w:val="005D2103"/>
    <w:rsid w:val="005D2A7B"/>
    <w:rsid w:val="005D2D47"/>
    <w:rsid w:val="005D2DAE"/>
    <w:rsid w:val="005D39D2"/>
    <w:rsid w:val="005D3D97"/>
    <w:rsid w:val="005D3F07"/>
    <w:rsid w:val="005D4311"/>
    <w:rsid w:val="005D4511"/>
    <w:rsid w:val="005D5886"/>
    <w:rsid w:val="005D6C54"/>
    <w:rsid w:val="005D724F"/>
    <w:rsid w:val="005D75A6"/>
    <w:rsid w:val="005D79CE"/>
    <w:rsid w:val="005D7D01"/>
    <w:rsid w:val="005D7DE3"/>
    <w:rsid w:val="005E11C8"/>
    <w:rsid w:val="005E1237"/>
    <w:rsid w:val="005E18AD"/>
    <w:rsid w:val="005E1904"/>
    <w:rsid w:val="005E1EA2"/>
    <w:rsid w:val="005E2A52"/>
    <w:rsid w:val="005E2B1A"/>
    <w:rsid w:val="005E2D87"/>
    <w:rsid w:val="005E2EE6"/>
    <w:rsid w:val="005E2F78"/>
    <w:rsid w:val="005E338E"/>
    <w:rsid w:val="005E3442"/>
    <w:rsid w:val="005E354B"/>
    <w:rsid w:val="005E395F"/>
    <w:rsid w:val="005E3B95"/>
    <w:rsid w:val="005E3E4D"/>
    <w:rsid w:val="005E408C"/>
    <w:rsid w:val="005E4225"/>
    <w:rsid w:val="005E4469"/>
    <w:rsid w:val="005E4E05"/>
    <w:rsid w:val="005E530F"/>
    <w:rsid w:val="005E53A2"/>
    <w:rsid w:val="005E5756"/>
    <w:rsid w:val="005E578D"/>
    <w:rsid w:val="005E57A6"/>
    <w:rsid w:val="005E5A66"/>
    <w:rsid w:val="005E5EE4"/>
    <w:rsid w:val="005E6B21"/>
    <w:rsid w:val="005E6BB2"/>
    <w:rsid w:val="005E6D10"/>
    <w:rsid w:val="005E7484"/>
    <w:rsid w:val="005E7544"/>
    <w:rsid w:val="005E7A9C"/>
    <w:rsid w:val="005F00DC"/>
    <w:rsid w:val="005F0688"/>
    <w:rsid w:val="005F0B79"/>
    <w:rsid w:val="005F185B"/>
    <w:rsid w:val="005F1B22"/>
    <w:rsid w:val="005F1C59"/>
    <w:rsid w:val="005F202A"/>
    <w:rsid w:val="005F270A"/>
    <w:rsid w:val="005F298F"/>
    <w:rsid w:val="005F2C27"/>
    <w:rsid w:val="005F2C98"/>
    <w:rsid w:val="005F30F7"/>
    <w:rsid w:val="005F33A8"/>
    <w:rsid w:val="005F3C5B"/>
    <w:rsid w:val="005F3EB7"/>
    <w:rsid w:val="005F45D1"/>
    <w:rsid w:val="005F460C"/>
    <w:rsid w:val="005F49A0"/>
    <w:rsid w:val="005F51FB"/>
    <w:rsid w:val="005F528A"/>
    <w:rsid w:val="005F528D"/>
    <w:rsid w:val="005F52AF"/>
    <w:rsid w:val="005F54D4"/>
    <w:rsid w:val="005F5911"/>
    <w:rsid w:val="005F5933"/>
    <w:rsid w:val="005F59BE"/>
    <w:rsid w:val="005F5B63"/>
    <w:rsid w:val="005F5CC9"/>
    <w:rsid w:val="005F5DDE"/>
    <w:rsid w:val="005F5E74"/>
    <w:rsid w:val="005F6187"/>
    <w:rsid w:val="005F67C7"/>
    <w:rsid w:val="005F6855"/>
    <w:rsid w:val="005F6A16"/>
    <w:rsid w:val="005F6ACA"/>
    <w:rsid w:val="005F6B02"/>
    <w:rsid w:val="005F6B6F"/>
    <w:rsid w:val="005F6DD4"/>
    <w:rsid w:val="005F6EED"/>
    <w:rsid w:val="005F7128"/>
    <w:rsid w:val="005F736F"/>
    <w:rsid w:val="005F7375"/>
    <w:rsid w:val="005F755C"/>
    <w:rsid w:val="005F76D6"/>
    <w:rsid w:val="005F7700"/>
    <w:rsid w:val="005F7B87"/>
    <w:rsid w:val="0060027D"/>
    <w:rsid w:val="006002DA"/>
    <w:rsid w:val="006004CC"/>
    <w:rsid w:val="00600727"/>
    <w:rsid w:val="006008CD"/>
    <w:rsid w:val="00600BD6"/>
    <w:rsid w:val="00600F85"/>
    <w:rsid w:val="006012E5"/>
    <w:rsid w:val="006016BB"/>
    <w:rsid w:val="00601789"/>
    <w:rsid w:val="00601D93"/>
    <w:rsid w:val="00602098"/>
    <w:rsid w:val="0060253A"/>
    <w:rsid w:val="00602B7A"/>
    <w:rsid w:val="00602D55"/>
    <w:rsid w:val="00602F8B"/>
    <w:rsid w:val="0060312F"/>
    <w:rsid w:val="00603366"/>
    <w:rsid w:val="0060385F"/>
    <w:rsid w:val="00603E75"/>
    <w:rsid w:val="0060413A"/>
    <w:rsid w:val="006041F5"/>
    <w:rsid w:val="00604238"/>
    <w:rsid w:val="006045CA"/>
    <w:rsid w:val="00604769"/>
    <w:rsid w:val="00604EB5"/>
    <w:rsid w:val="0060513F"/>
    <w:rsid w:val="00605B0E"/>
    <w:rsid w:val="00605C7A"/>
    <w:rsid w:val="00605E81"/>
    <w:rsid w:val="0060654A"/>
    <w:rsid w:val="00606659"/>
    <w:rsid w:val="00606CB9"/>
    <w:rsid w:val="00607054"/>
    <w:rsid w:val="00607075"/>
    <w:rsid w:val="0060793C"/>
    <w:rsid w:val="00607CF3"/>
    <w:rsid w:val="00607D53"/>
    <w:rsid w:val="00607FE3"/>
    <w:rsid w:val="0060D72E"/>
    <w:rsid w:val="0061050E"/>
    <w:rsid w:val="00610531"/>
    <w:rsid w:val="00610732"/>
    <w:rsid w:val="00610A4E"/>
    <w:rsid w:val="00610B5D"/>
    <w:rsid w:val="00610CE8"/>
    <w:rsid w:val="00610D5E"/>
    <w:rsid w:val="00610EA7"/>
    <w:rsid w:val="00610F19"/>
    <w:rsid w:val="00611318"/>
    <w:rsid w:val="0061186B"/>
    <w:rsid w:val="00611A01"/>
    <w:rsid w:val="00611CAE"/>
    <w:rsid w:val="006128AA"/>
    <w:rsid w:val="006129D6"/>
    <w:rsid w:val="00612CDD"/>
    <w:rsid w:val="00613437"/>
    <w:rsid w:val="00613494"/>
    <w:rsid w:val="006134DB"/>
    <w:rsid w:val="00613A69"/>
    <w:rsid w:val="00613AF4"/>
    <w:rsid w:val="00613F74"/>
    <w:rsid w:val="006143D9"/>
    <w:rsid w:val="0061462F"/>
    <w:rsid w:val="006149F4"/>
    <w:rsid w:val="006149FB"/>
    <w:rsid w:val="00615031"/>
    <w:rsid w:val="00615176"/>
    <w:rsid w:val="00615435"/>
    <w:rsid w:val="00615561"/>
    <w:rsid w:val="00615954"/>
    <w:rsid w:val="00615A37"/>
    <w:rsid w:val="00615EB7"/>
    <w:rsid w:val="0061613F"/>
    <w:rsid w:val="00616174"/>
    <w:rsid w:val="00616B2D"/>
    <w:rsid w:val="00616F9C"/>
    <w:rsid w:val="00617081"/>
    <w:rsid w:val="006173B4"/>
    <w:rsid w:val="00617719"/>
    <w:rsid w:val="00617744"/>
    <w:rsid w:val="006178C5"/>
    <w:rsid w:val="00617A62"/>
    <w:rsid w:val="00617C03"/>
    <w:rsid w:val="00617D5E"/>
    <w:rsid w:val="00617EA3"/>
    <w:rsid w:val="006206E6"/>
    <w:rsid w:val="006208A1"/>
    <w:rsid w:val="00621147"/>
    <w:rsid w:val="0062147B"/>
    <w:rsid w:val="0062149F"/>
    <w:rsid w:val="0062177C"/>
    <w:rsid w:val="006218E6"/>
    <w:rsid w:val="00621983"/>
    <w:rsid w:val="00621989"/>
    <w:rsid w:val="00621B97"/>
    <w:rsid w:val="00621BB9"/>
    <w:rsid w:val="00622065"/>
    <w:rsid w:val="0062221D"/>
    <w:rsid w:val="006226DF"/>
    <w:rsid w:val="0062281C"/>
    <w:rsid w:val="00622B77"/>
    <w:rsid w:val="00622ECD"/>
    <w:rsid w:val="00622F29"/>
    <w:rsid w:val="00623CF9"/>
    <w:rsid w:val="006241A0"/>
    <w:rsid w:val="006246D1"/>
    <w:rsid w:val="0062487D"/>
    <w:rsid w:val="0062491D"/>
    <w:rsid w:val="00624D17"/>
    <w:rsid w:val="00625879"/>
    <w:rsid w:val="00625B5E"/>
    <w:rsid w:val="00625C20"/>
    <w:rsid w:val="00625C56"/>
    <w:rsid w:val="006260EB"/>
    <w:rsid w:val="0062620E"/>
    <w:rsid w:val="00626235"/>
    <w:rsid w:val="00626A04"/>
    <w:rsid w:val="006271FC"/>
    <w:rsid w:val="00627310"/>
    <w:rsid w:val="006273E7"/>
    <w:rsid w:val="00627454"/>
    <w:rsid w:val="00627973"/>
    <w:rsid w:val="00627F32"/>
    <w:rsid w:val="00630AF0"/>
    <w:rsid w:val="00630B91"/>
    <w:rsid w:val="00630E03"/>
    <w:rsid w:val="00630E19"/>
    <w:rsid w:val="006310D7"/>
    <w:rsid w:val="00631A47"/>
    <w:rsid w:val="00631AB6"/>
    <w:rsid w:val="00631B38"/>
    <w:rsid w:val="00631FA8"/>
    <w:rsid w:val="00631FDA"/>
    <w:rsid w:val="0063217C"/>
    <w:rsid w:val="0063226A"/>
    <w:rsid w:val="00632D39"/>
    <w:rsid w:val="0063363D"/>
    <w:rsid w:val="00633694"/>
    <w:rsid w:val="00633E86"/>
    <w:rsid w:val="00634109"/>
    <w:rsid w:val="00634363"/>
    <w:rsid w:val="006344DC"/>
    <w:rsid w:val="00634E9E"/>
    <w:rsid w:val="006350FA"/>
    <w:rsid w:val="006353D3"/>
    <w:rsid w:val="00635900"/>
    <w:rsid w:val="00635CBC"/>
    <w:rsid w:val="0063627B"/>
    <w:rsid w:val="00636559"/>
    <w:rsid w:val="00636B08"/>
    <w:rsid w:val="006370AA"/>
    <w:rsid w:val="00637553"/>
    <w:rsid w:val="00637713"/>
    <w:rsid w:val="006377DB"/>
    <w:rsid w:val="006402E1"/>
    <w:rsid w:val="006404BE"/>
    <w:rsid w:val="006406FE"/>
    <w:rsid w:val="0064073C"/>
    <w:rsid w:val="0064087B"/>
    <w:rsid w:val="00640F43"/>
    <w:rsid w:val="006416A1"/>
    <w:rsid w:val="0064189D"/>
    <w:rsid w:val="00641BFE"/>
    <w:rsid w:val="00642049"/>
    <w:rsid w:val="00642A53"/>
    <w:rsid w:val="00642BE2"/>
    <w:rsid w:val="00642CEE"/>
    <w:rsid w:val="00642D19"/>
    <w:rsid w:val="00643206"/>
    <w:rsid w:val="00643450"/>
    <w:rsid w:val="00643672"/>
    <w:rsid w:val="00643AF0"/>
    <w:rsid w:val="00644161"/>
    <w:rsid w:val="0064423E"/>
    <w:rsid w:val="00644DF1"/>
    <w:rsid w:val="00645076"/>
    <w:rsid w:val="00645727"/>
    <w:rsid w:val="00645AC9"/>
    <w:rsid w:val="00645B8E"/>
    <w:rsid w:val="00646D5C"/>
    <w:rsid w:val="006472FC"/>
    <w:rsid w:val="00647484"/>
    <w:rsid w:val="0064753F"/>
    <w:rsid w:val="0064777C"/>
    <w:rsid w:val="00647836"/>
    <w:rsid w:val="0064789B"/>
    <w:rsid w:val="00647A62"/>
    <w:rsid w:val="00647DC4"/>
    <w:rsid w:val="0065015F"/>
    <w:rsid w:val="00650250"/>
    <w:rsid w:val="006502B3"/>
    <w:rsid w:val="0065054F"/>
    <w:rsid w:val="00650693"/>
    <w:rsid w:val="006509C2"/>
    <w:rsid w:val="00650AE9"/>
    <w:rsid w:val="00650EAF"/>
    <w:rsid w:val="0065175A"/>
    <w:rsid w:val="006519DE"/>
    <w:rsid w:val="00651EAE"/>
    <w:rsid w:val="00652115"/>
    <w:rsid w:val="006526E3"/>
    <w:rsid w:val="006526F6"/>
    <w:rsid w:val="00652706"/>
    <w:rsid w:val="00652907"/>
    <w:rsid w:val="00652D34"/>
    <w:rsid w:val="00652FDC"/>
    <w:rsid w:val="00653340"/>
    <w:rsid w:val="006533BC"/>
    <w:rsid w:val="00653E46"/>
    <w:rsid w:val="00653EB6"/>
    <w:rsid w:val="006546A8"/>
    <w:rsid w:val="00654F7C"/>
    <w:rsid w:val="00655073"/>
    <w:rsid w:val="0065527A"/>
    <w:rsid w:val="006552BD"/>
    <w:rsid w:val="00655502"/>
    <w:rsid w:val="00655896"/>
    <w:rsid w:val="006559A9"/>
    <w:rsid w:val="006559D4"/>
    <w:rsid w:val="00655A3E"/>
    <w:rsid w:val="00655CF8"/>
    <w:rsid w:val="00655D4E"/>
    <w:rsid w:val="0065633D"/>
    <w:rsid w:val="00656627"/>
    <w:rsid w:val="00656D92"/>
    <w:rsid w:val="006571E0"/>
    <w:rsid w:val="00657B82"/>
    <w:rsid w:val="0066001D"/>
    <w:rsid w:val="00660270"/>
    <w:rsid w:val="006606D1"/>
    <w:rsid w:val="006609A6"/>
    <w:rsid w:val="00660E8F"/>
    <w:rsid w:val="00660EA8"/>
    <w:rsid w:val="0066100D"/>
    <w:rsid w:val="00661183"/>
    <w:rsid w:val="00661473"/>
    <w:rsid w:val="00661802"/>
    <w:rsid w:val="00662022"/>
    <w:rsid w:val="00662B6D"/>
    <w:rsid w:val="00662B77"/>
    <w:rsid w:val="00662D98"/>
    <w:rsid w:val="00663298"/>
    <w:rsid w:val="006632A4"/>
    <w:rsid w:val="006636DF"/>
    <w:rsid w:val="00663736"/>
    <w:rsid w:val="006638AB"/>
    <w:rsid w:val="006638B1"/>
    <w:rsid w:val="00663964"/>
    <w:rsid w:val="00663AC7"/>
    <w:rsid w:val="00663D20"/>
    <w:rsid w:val="0066425A"/>
    <w:rsid w:val="006643C5"/>
    <w:rsid w:val="00664419"/>
    <w:rsid w:val="00664755"/>
    <w:rsid w:val="006647DE"/>
    <w:rsid w:val="00664CD6"/>
    <w:rsid w:val="006655C4"/>
    <w:rsid w:val="00665864"/>
    <w:rsid w:val="00665A4D"/>
    <w:rsid w:val="00665DDA"/>
    <w:rsid w:val="00666130"/>
    <w:rsid w:val="00666585"/>
    <w:rsid w:val="00666F56"/>
    <w:rsid w:val="0066706D"/>
    <w:rsid w:val="00667341"/>
    <w:rsid w:val="006679B9"/>
    <w:rsid w:val="00667C1C"/>
    <w:rsid w:val="00667CA0"/>
    <w:rsid w:val="00670027"/>
    <w:rsid w:val="0067043D"/>
    <w:rsid w:val="006706F5"/>
    <w:rsid w:val="00670C8F"/>
    <w:rsid w:val="00670CB3"/>
    <w:rsid w:val="0067142E"/>
    <w:rsid w:val="0067158A"/>
    <w:rsid w:val="006717D3"/>
    <w:rsid w:val="00671929"/>
    <w:rsid w:val="006719DB"/>
    <w:rsid w:val="00671E4D"/>
    <w:rsid w:val="006723A8"/>
    <w:rsid w:val="006728F7"/>
    <w:rsid w:val="006729BB"/>
    <w:rsid w:val="00672B4D"/>
    <w:rsid w:val="00672C29"/>
    <w:rsid w:val="006731DD"/>
    <w:rsid w:val="006731F4"/>
    <w:rsid w:val="006733F3"/>
    <w:rsid w:val="006737B7"/>
    <w:rsid w:val="00673BA3"/>
    <w:rsid w:val="00674B50"/>
    <w:rsid w:val="0067543E"/>
    <w:rsid w:val="0067557F"/>
    <w:rsid w:val="00675795"/>
    <w:rsid w:val="006758A0"/>
    <w:rsid w:val="006759AA"/>
    <w:rsid w:val="00675EE4"/>
    <w:rsid w:val="00675F97"/>
    <w:rsid w:val="0067642F"/>
    <w:rsid w:val="0067694B"/>
    <w:rsid w:val="00676A7D"/>
    <w:rsid w:val="00676E8E"/>
    <w:rsid w:val="00677086"/>
    <w:rsid w:val="00677C13"/>
    <w:rsid w:val="00677FFD"/>
    <w:rsid w:val="006800C5"/>
    <w:rsid w:val="00680969"/>
    <w:rsid w:val="006809E4"/>
    <w:rsid w:val="00681339"/>
    <w:rsid w:val="0068136B"/>
    <w:rsid w:val="00681F4D"/>
    <w:rsid w:val="00682022"/>
    <w:rsid w:val="00682087"/>
    <w:rsid w:val="00682388"/>
    <w:rsid w:val="00682AAB"/>
    <w:rsid w:val="00682E42"/>
    <w:rsid w:val="00682F15"/>
    <w:rsid w:val="00683114"/>
    <w:rsid w:val="0068315C"/>
    <w:rsid w:val="0068318C"/>
    <w:rsid w:val="006832C3"/>
    <w:rsid w:val="0068349D"/>
    <w:rsid w:val="0068356A"/>
    <w:rsid w:val="00683E68"/>
    <w:rsid w:val="006842C3"/>
    <w:rsid w:val="00684398"/>
    <w:rsid w:val="00684827"/>
    <w:rsid w:val="00684DAB"/>
    <w:rsid w:val="00684DF7"/>
    <w:rsid w:val="00685064"/>
    <w:rsid w:val="00685780"/>
    <w:rsid w:val="006866ED"/>
    <w:rsid w:val="00686ACB"/>
    <w:rsid w:val="00686C72"/>
    <w:rsid w:val="00686D57"/>
    <w:rsid w:val="00686DD0"/>
    <w:rsid w:val="006874ED"/>
    <w:rsid w:val="006874F6"/>
    <w:rsid w:val="006875E3"/>
    <w:rsid w:val="006876F0"/>
    <w:rsid w:val="00687AC8"/>
    <w:rsid w:val="00687BA6"/>
    <w:rsid w:val="00687CFF"/>
    <w:rsid w:val="00690231"/>
    <w:rsid w:val="006905F7"/>
    <w:rsid w:val="0069073A"/>
    <w:rsid w:val="006907DA"/>
    <w:rsid w:val="0069092A"/>
    <w:rsid w:val="006909B7"/>
    <w:rsid w:val="00690A46"/>
    <w:rsid w:val="00690DEB"/>
    <w:rsid w:val="00690EE0"/>
    <w:rsid w:val="00690FD9"/>
    <w:rsid w:val="00691026"/>
    <w:rsid w:val="006913C5"/>
    <w:rsid w:val="00691906"/>
    <w:rsid w:val="00691B16"/>
    <w:rsid w:val="00691C74"/>
    <w:rsid w:val="00691E39"/>
    <w:rsid w:val="006920EA"/>
    <w:rsid w:val="00692138"/>
    <w:rsid w:val="00692D2C"/>
    <w:rsid w:val="006932D2"/>
    <w:rsid w:val="00693B30"/>
    <w:rsid w:val="00693EBA"/>
    <w:rsid w:val="00694538"/>
    <w:rsid w:val="006947A1"/>
    <w:rsid w:val="00694C54"/>
    <w:rsid w:val="006951EF"/>
    <w:rsid w:val="00695313"/>
    <w:rsid w:val="00695D64"/>
    <w:rsid w:val="00695D88"/>
    <w:rsid w:val="0069676F"/>
    <w:rsid w:val="00696C0F"/>
    <w:rsid w:val="006973E8"/>
    <w:rsid w:val="00697460"/>
    <w:rsid w:val="006A0162"/>
    <w:rsid w:val="006A021F"/>
    <w:rsid w:val="006A04F4"/>
    <w:rsid w:val="006A0577"/>
    <w:rsid w:val="006A0611"/>
    <w:rsid w:val="006A07C5"/>
    <w:rsid w:val="006A0B0D"/>
    <w:rsid w:val="006A0D33"/>
    <w:rsid w:val="006A0D5A"/>
    <w:rsid w:val="006A0F86"/>
    <w:rsid w:val="006A1061"/>
    <w:rsid w:val="006A143F"/>
    <w:rsid w:val="006A1516"/>
    <w:rsid w:val="006A1FCD"/>
    <w:rsid w:val="006A23B4"/>
    <w:rsid w:val="006A23EF"/>
    <w:rsid w:val="006A27A4"/>
    <w:rsid w:val="006A2884"/>
    <w:rsid w:val="006A305D"/>
    <w:rsid w:val="006A31A8"/>
    <w:rsid w:val="006A34DA"/>
    <w:rsid w:val="006A3B4E"/>
    <w:rsid w:val="006A414A"/>
    <w:rsid w:val="006A468F"/>
    <w:rsid w:val="006A488C"/>
    <w:rsid w:val="006A4BC5"/>
    <w:rsid w:val="006A5372"/>
    <w:rsid w:val="006A5599"/>
    <w:rsid w:val="006A699F"/>
    <w:rsid w:val="006A69A0"/>
    <w:rsid w:val="006A6A12"/>
    <w:rsid w:val="006A6DD6"/>
    <w:rsid w:val="006A7056"/>
    <w:rsid w:val="006A729D"/>
    <w:rsid w:val="006A72D0"/>
    <w:rsid w:val="006A74CA"/>
    <w:rsid w:val="006A76EF"/>
    <w:rsid w:val="006A77F4"/>
    <w:rsid w:val="006A7D75"/>
    <w:rsid w:val="006A7F9F"/>
    <w:rsid w:val="006B0E78"/>
    <w:rsid w:val="006B101D"/>
    <w:rsid w:val="006B1736"/>
    <w:rsid w:val="006B1B44"/>
    <w:rsid w:val="006B1CC0"/>
    <w:rsid w:val="006B277E"/>
    <w:rsid w:val="006B28C4"/>
    <w:rsid w:val="006B28DC"/>
    <w:rsid w:val="006B2970"/>
    <w:rsid w:val="006B2A0D"/>
    <w:rsid w:val="006B2A7C"/>
    <w:rsid w:val="006B2B34"/>
    <w:rsid w:val="006B2BD3"/>
    <w:rsid w:val="006B31C3"/>
    <w:rsid w:val="006B3292"/>
    <w:rsid w:val="006B3483"/>
    <w:rsid w:val="006B3509"/>
    <w:rsid w:val="006B358B"/>
    <w:rsid w:val="006B3BF4"/>
    <w:rsid w:val="006B3C05"/>
    <w:rsid w:val="006B3E4E"/>
    <w:rsid w:val="006B40BD"/>
    <w:rsid w:val="006B54A2"/>
    <w:rsid w:val="006B5678"/>
    <w:rsid w:val="006B5C25"/>
    <w:rsid w:val="006B5D13"/>
    <w:rsid w:val="006B5E03"/>
    <w:rsid w:val="006B5ECD"/>
    <w:rsid w:val="006B6373"/>
    <w:rsid w:val="006B64D1"/>
    <w:rsid w:val="006B6BA1"/>
    <w:rsid w:val="006B6D8E"/>
    <w:rsid w:val="006B743E"/>
    <w:rsid w:val="006B751B"/>
    <w:rsid w:val="006B75B7"/>
    <w:rsid w:val="006B766D"/>
    <w:rsid w:val="006B77B9"/>
    <w:rsid w:val="006B7F2D"/>
    <w:rsid w:val="006C0D2D"/>
    <w:rsid w:val="006C0EDF"/>
    <w:rsid w:val="006C16EE"/>
    <w:rsid w:val="006C21DA"/>
    <w:rsid w:val="006C22A0"/>
    <w:rsid w:val="006C257B"/>
    <w:rsid w:val="006C2869"/>
    <w:rsid w:val="006C2CBB"/>
    <w:rsid w:val="006C2F14"/>
    <w:rsid w:val="006C30D5"/>
    <w:rsid w:val="006C3558"/>
    <w:rsid w:val="006C3F49"/>
    <w:rsid w:val="006C43D9"/>
    <w:rsid w:val="006C4783"/>
    <w:rsid w:val="006C4C04"/>
    <w:rsid w:val="006C4D15"/>
    <w:rsid w:val="006C507C"/>
    <w:rsid w:val="006C52AE"/>
    <w:rsid w:val="006C5374"/>
    <w:rsid w:val="006C544C"/>
    <w:rsid w:val="006C5957"/>
    <w:rsid w:val="006C5AD0"/>
    <w:rsid w:val="006C5BFA"/>
    <w:rsid w:val="006C6134"/>
    <w:rsid w:val="006C68E0"/>
    <w:rsid w:val="006C6CDE"/>
    <w:rsid w:val="006C6FEB"/>
    <w:rsid w:val="006C74C1"/>
    <w:rsid w:val="006C797A"/>
    <w:rsid w:val="006D01FE"/>
    <w:rsid w:val="006D06C3"/>
    <w:rsid w:val="006D0723"/>
    <w:rsid w:val="006D0815"/>
    <w:rsid w:val="006D0A54"/>
    <w:rsid w:val="006D0AE5"/>
    <w:rsid w:val="006D0B9A"/>
    <w:rsid w:val="006D11B0"/>
    <w:rsid w:val="006D1763"/>
    <w:rsid w:val="006D1903"/>
    <w:rsid w:val="006D1DEB"/>
    <w:rsid w:val="006D21A7"/>
    <w:rsid w:val="006D2319"/>
    <w:rsid w:val="006D23EA"/>
    <w:rsid w:val="006D2479"/>
    <w:rsid w:val="006D2751"/>
    <w:rsid w:val="006D281C"/>
    <w:rsid w:val="006D29F9"/>
    <w:rsid w:val="006D2A4B"/>
    <w:rsid w:val="006D2C52"/>
    <w:rsid w:val="006D31BF"/>
    <w:rsid w:val="006D38BF"/>
    <w:rsid w:val="006D40C6"/>
    <w:rsid w:val="006D4306"/>
    <w:rsid w:val="006D43BB"/>
    <w:rsid w:val="006D44FC"/>
    <w:rsid w:val="006D4E29"/>
    <w:rsid w:val="006D52F0"/>
    <w:rsid w:val="006D595C"/>
    <w:rsid w:val="006D5A4A"/>
    <w:rsid w:val="006D62AE"/>
    <w:rsid w:val="006D633E"/>
    <w:rsid w:val="006D63A4"/>
    <w:rsid w:val="006D6C05"/>
    <w:rsid w:val="006D6DEA"/>
    <w:rsid w:val="006D6DF4"/>
    <w:rsid w:val="006D7306"/>
    <w:rsid w:val="006D750C"/>
    <w:rsid w:val="006D752A"/>
    <w:rsid w:val="006D75DD"/>
    <w:rsid w:val="006D7F2F"/>
    <w:rsid w:val="006E08D8"/>
    <w:rsid w:val="006E0C7A"/>
    <w:rsid w:val="006E13F6"/>
    <w:rsid w:val="006E1456"/>
    <w:rsid w:val="006E163F"/>
    <w:rsid w:val="006E17DE"/>
    <w:rsid w:val="006E181D"/>
    <w:rsid w:val="006E232E"/>
    <w:rsid w:val="006E2484"/>
    <w:rsid w:val="006E294D"/>
    <w:rsid w:val="006E2C9C"/>
    <w:rsid w:val="006E2D26"/>
    <w:rsid w:val="006E2E02"/>
    <w:rsid w:val="006E3442"/>
    <w:rsid w:val="006E3483"/>
    <w:rsid w:val="006E3516"/>
    <w:rsid w:val="006E3557"/>
    <w:rsid w:val="006E3842"/>
    <w:rsid w:val="006E3A48"/>
    <w:rsid w:val="006E3AD8"/>
    <w:rsid w:val="006E3B21"/>
    <w:rsid w:val="006E3DD9"/>
    <w:rsid w:val="006E3E1C"/>
    <w:rsid w:val="006E3E37"/>
    <w:rsid w:val="006E3F68"/>
    <w:rsid w:val="006E3F91"/>
    <w:rsid w:val="006E4191"/>
    <w:rsid w:val="006E4615"/>
    <w:rsid w:val="006E4CB2"/>
    <w:rsid w:val="006E4EE6"/>
    <w:rsid w:val="006E508A"/>
    <w:rsid w:val="006E51F7"/>
    <w:rsid w:val="006E581C"/>
    <w:rsid w:val="006E5BE4"/>
    <w:rsid w:val="006E5F58"/>
    <w:rsid w:val="006E5F61"/>
    <w:rsid w:val="006E69F1"/>
    <w:rsid w:val="006E6A79"/>
    <w:rsid w:val="006E6B0E"/>
    <w:rsid w:val="006E755B"/>
    <w:rsid w:val="006E7A0A"/>
    <w:rsid w:val="006E7A70"/>
    <w:rsid w:val="006E7BE2"/>
    <w:rsid w:val="006F01D6"/>
    <w:rsid w:val="006F0842"/>
    <w:rsid w:val="006F0A44"/>
    <w:rsid w:val="006F0B1D"/>
    <w:rsid w:val="006F0FAD"/>
    <w:rsid w:val="006F1096"/>
    <w:rsid w:val="006F13BE"/>
    <w:rsid w:val="006F1495"/>
    <w:rsid w:val="006F1985"/>
    <w:rsid w:val="006F1E2B"/>
    <w:rsid w:val="006F240A"/>
    <w:rsid w:val="006F27A3"/>
    <w:rsid w:val="006F2AA7"/>
    <w:rsid w:val="006F2D5A"/>
    <w:rsid w:val="006F37E4"/>
    <w:rsid w:val="006F46AB"/>
    <w:rsid w:val="006F4C3D"/>
    <w:rsid w:val="006F5BAE"/>
    <w:rsid w:val="006F639A"/>
    <w:rsid w:val="006F65DD"/>
    <w:rsid w:val="006F6732"/>
    <w:rsid w:val="006F6C9B"/>
    <w:rsid w:val="006F6EB9"/>
    <w:rsid w:val="006F7355"/>
    <w:rsid w:val="006F76A7"/>
    <w:rsid w:val="006F7847"/>
    <w:rsid w:val="006F78D4"/>
    <w:rsid w:val="006F7B89"/>
    <w:rsid w:val="006F7D59"/>
    <w:rsid w:val="007002CA"/>
    <w:rsid w:val="00700765"/>
    <w:rsid w:val="00700CC0"/>
    <w:rsid w:val="00700D75"/>
    <w:rsid w:val="0070124A"/>
    <w:rsid w:val="007014DF"/>
    <w:rsid w:val="00701C5D"/>
    <w:rsid w:val="00701DFC"/>
    <w:rsid w:val="0070222C"/>
    <w:rsid w:val="0070228D"/>
    <w:rsid w:val="00702361"/>
    <w:rsid w:val="007026EA"/>
    <w:rsid w:val="00702789"/>
    <w:rsid w:val="00702BA8"/>
    <w:rsid w:val="00702CA3"/>
    <w:rsid w:val="00702D04"/>
    <w:rsid w:val="00702E03"/>
    <w:rsid w:val="00702F16"/>
    <w:rsid w:val="007037AB"/>
    <w:rsid w:val="00703A25"/>
    <w:rsid w:val="00703D6F"/>
    <w:rsid w:val="00703DFF"/>
    <w:rsid w:val="00704A70"/>
    <w:rsid w:val="00704BEA"/>
    <w:rsid w:val="00704C5D"/>
    <w:rsid w:val="0070531E"/>
    <w:rsid w:val="00705B7A"/>
    <w:rsid w:val="00706095"/>
    <w:rsid w:val="007060DB"/>
    <w:rsid w:val="0070631C"/>
    <w:rsid w:val="00706758"/>
    <w:rsid w:val="007067D6"/>
    <w:rsid w:val="007069AB"/>
    <w:rsid w:val="00706A3F"/>
    <w:rsid w:val="00706A7A"/>
    <w:rsid w:val="007070BE"/>
    <w:rsid w:val="007072A9"/>
    <w:rsid w:val="007074EF"/>
    <w:rsid w:val="007076A8"/>
    <w:rsid w:val="007076D8"/>
    <w:rsid w:val="007076F8"/>
    <w:rsid w:val="00707840"/>
    <w:rsid w:val="00707CB4"/>
    <w:rsid w:val="0071035C"/>
    <w:rsid w:val="00710382"/>
    <w:rsid w:val="007103AC"/>
    <w:rsid w:val="0071050B"/>
    <w:rsid w:val="007106FF"/>
    <w:rsid w:val="00710B46"/>
    <w:rsid w:val="00710CA5"/>
    <w:rsid w:val="00710DAE"/>
    <w:rsid w:val="00710DED"/>
    <w:rsid w:val="00710FA4"/>
    <w:rsid w:val="00711294"/>
    <w:rsid w:val="007114DC"/>
    <w:rsid w:val="00711642"/>
    <w:rsid w:val="00711646"/>
    <w:rsid w:val="007117B4"/>
    <w:rsid w:val="00711BBA"/>
    <w:rsid w:val="00712950"/>
    <w:rsid w:val="00713425"/>
    <w:rsid w:val="007134BB"/>
    <w:rsid w:val="00713559"/>
    <w:rsid w:val="007137C0"/>
    <w:rsid w:val="00713888"/>
    <w:rsid w:val="0071392E"/>
    <w:rsid w:val="007139D1"/>
    <w:rsid w:val="00713B69"/>
    <w:rsid w:val="00713D68"/>
    <w:rsid w:val="00714132"/>
    <w:rsid w:val="0071441F"/>
    <w:rsid w:val="00714549"/>
    <w:rsid w:val="007152AD"/>
    <w:rsid w:val="007152C4"/>
    <w:rsid w:val="007158F4"/>
    <w:rsid w:val="00716387"/>
    <w:rsid w:val="00716641"/>
    <w:rsid w:val="007168B5"/>
    <w:rsid w:val="00716ECD"/>
    <w:rsid w:val="0071736D"/>
    <w:rsid w:val="007174FB"/>
    <w:rsid w:val="0071792B"/>
    <w:rsid w:val="00717BF4"/>
    <w:rsid w:val="00720635"/>
    <w:rsid w:val="00720761"/>
    <w:rsid w:val="00720913"/>
    <w:rsid w:val="00720ABD"/>
    <w:rsid w:val="00720AF5"/>
    <w:rsid w:val="00720BC9"/>
    <w:rsid w:val="0072109A"/>
    <w:rsid w:val="007215D1"/>
    <w:rsid w:val="0072176B"/>
    <w:rsid w:val="007217B4"/>
    <w:rsid w:val="00721A9A"/>
    <w:rsid w:val="00721D95"/>
    <w:rsid w:val="00722175"/>
    <w:rsid w:val="00722FB1"/>
    <w:rsid w:val="00723322"/>
    <w:rsid w:val="007233B6"/>
    <w:rsid w:val="0072381B"/>
    <w:rsid w:val="00723A62"/>
    <w:rsid w:val="00723C65"/>
    <w:rsid w:val="00723D31"/>
    <w:rsid w:val="00723D84"/>
    <w:rsid w:val="007240FD"/>
    <w:rsid w:val="007241DD"/>
    <w:rsid w:val="0072444B"/>
    <w:rsid w:val="00724571"/>
    <w:rsid w:val="0072460B"/>
    <w:rsid w:val="00724620"/>
    <w:rsid w:val="00724710"/>
    <w:rsid w:val="00724B6D"/>
    <w:rsid w:val="00724F7C"/>
    <w:rsid w:val="00725032"/>
    <w:rsid w:val="00725654"/>
    <w:rsid w:val="0072583D"/>
    <w:rsid w:val="00725885"/>
    <w:rsid w:val="00725DDA"/>
    <w:rsid w:val="00726814"/>
    <w:rsid w:val="00726A32"/>
    <w:rsid w:val="00726B60"/>
    <w:rsid w:val="00726DD8"/>
    <w:rsid w:val="00726E84"/>
    <w:rsid w:val="00726EA4"/>
    <w:rsid w:val="00727134"/>
    <w:rsid w:val="007277E3"/>
    <w:rsid w:val="00727916"/>
    <w:rsid w:val="007301E4"/>
    <w:rsid w:val="00730928"/>
    <w:rsid w:val="00730971"/>
    <w:rsid w:val="00730EF2"/>
    <w:rsid w:val="00730FCC"/>
    <w:rsid w:val="00731338"/>
    <w:rsid w:val="0073158E"/>
    <w:rsid w:val="007317E4"/>
    <w:rsid w:val="00731CB9"/>
    <w:rsid w:val="0073221C"/>
    <w:rsid w:val="00732811"/>
    <w:rsid w:val="007332EB"/>
    <w:rsid w:val="007338C0"/>
    <w:rsid w:val="007339DF"/>
    <w:rsid w:val="00733D94"/>
    <w:rsid w:val="00733E3A"/>
    <w:rsid w:val="007341F9"/>
    <w:rsid w:val="0073420B"/>
    <w:rsid w:val="00734440"/>
    <w:rsid w:val="0073474F"/>
    <w:rsid w:val="00735037"/>
    <w:rsid w:val="007351B2"/>
    <w:rsid w:val="0073538F"/>
    <w:rsid w:val="0073549B"/>
    <w:rsid w:val="0073554E"/>
    <w:rsid w:val="00735CDE"/>
    <w:rsid w:val="00735E0E"/>
    <w:rsid w:val="007364C1"/>
    <w:rsid w:val="007367AC"/>
    <w:rsid w:val="00736AA3"/>
    <w:rsid w:val="00736E95"/>
    <w:rsid w:val="00736FE4"/>
    <w:rsid w:val="0073703F"/>
    <w:rsid w:val="0073779C"/>
    <w:rsid w:val="007377C4"/>
    <w:rsid w:val="007378AC"/>
    <w:rsid w:val="007378FC"/>
    <w:rsid w:val="00737E84"/>
    <w:rsid w:val="00737FA1"/>
    <w:rsid w:val="00740056"/>
    <w:rsid w:val="007401F0"/>
    <w:rsid w:val="007402D8"/>
    <w:rsid w:val="00740701"/>
    <w:rsid w:val="00740C1C"/>
    <w:rsid w:val="00741012"/>
    <w:rsid w:val="00741BD6"/>
    <w:rsid w:val="0074215E"/>
    <w:rsid w:val="007422C2"/>
    <w:rsid w:val="00742924"/>
    <w:rsid w:val="007429EC"/>
    <w:rsid w:val="0074328A"/>
    <w:rsid w:val="00743419"/>
    <w:rsid w:val="00743878"/>
    <w:rsid w:val="00743978"/>
    <w:rsid w:val="00743F45"/>
    <w:rsid w:val="007441D4"/>
    <w:rsid w:val="007443DB"/>
    <w:rsid w:val="0074442A"/>
    <w:rsid w:val="00744D12"/>
    <w:rsid w:val="00744DA9"/>
    <w:rsid w:val="00745298"/>
    <w:rsid w:val="007456A3"/>
    <w:rsid w:val="007461AC"/>
    <w:rsid w:val="0074660B"/>
    <w:rsid w:val="00746BAD"/>
    <w:rsid w:val="0075026E"/>
    <w:rsid w:val="007503B0"/>
    <w:rsid w:val="007507EC"/>
    <w:rsid w:val="0075083A"/>
    <w:rsid w:val="00751191"/>
    <w:rsid w:val="007511CA"/>
    <w:rsid w:val="0075147B"/>
    <w:rsid w:val="007522A5"/>
    <w:rsid w:val="007522A8"/>
    <w:rsid w:val="007522E5"/>
    <w:rsid w:val="00752E30"/>
    <w:rsid w:val="00752F02"/>
    <w:rsid w:val="00753226"/>
    <w:rsid w:val="00753546"/>
    <w:rsid w:val="00753D8B"/>
    <w:rsid w:val="00754258"/>
    <w:rsid w:val="007545E3"/>
    <w:rsid w:val="007546F3"/>
    <w:rsid w:val="007549B4"/>
    <w:rsid w:val="00754B3E"/>
    <w:rsid w:val="00754F5C"/>
    <w:rsid w:val="007555BD"/>
    <w:rsid w:val="007555E3"/>
    <w:rsid w:val="00755682"/>
    <w:rsid w:val="007557AE"/>
    <w:rsid w:val="007559AC"/>
    <w:rsid w:val="00755D0D"/>
    <w:rsid w:val="00755D22"/>
    <w:rsid w:val="0075612B"/>
    <w:rsid w:val="007561EA"/>
    <w:rsid w:val="00756301"/>
    <w:rsid w:val="00756418"/>
    <w:rsid w:val="00756AB1"/>
    <w:rsid w:val="00756BEB"/>
    <w:rsid w:val="00757072"/>
    <w:rsid w:val="0075737F"/>
    <w:rsid w:val="00757520"/>
    <w:rsid w:val="0075796D"/>
    <w:rsid w:val="007579D8"/>
    <w:rsid w:val="00757A16"/>
    <w:rsid w:val="00757B68"/>
    <w:rsid w:val="00757B6F"/>
    <w:rsid w:val="00757DB8"/>
    <w:rsid w:val="00760754"/>
    <w:rsid w:val="00760912"/>
    <w:rsid w:val="00760AB9"/>
    <w:rsid w:val="00760C3E"/>
    <w:rsid w:val="00760E7D"/>
    <w:rsid w:val="00761804"/>
    <w:rsid w:val="0076196E"/>
    <w:rsid w:val="00761AAB"/>
    <w:rsid w:val="00761E81"/>
    <w:rsid w:val="00762552"/>
    <w:rsid w:val="00762AC1"/>
    <w:rsid w:val="007631C8"/>
    <w:rsid w:val="0076321C"/>
    <w:rsid w:val="0076339D"/>
    <w:rsid w:val="007635F6"/>
    <w:rsid w:val="0076365F"/>
    <w:rsid w:val="0076381C"/>
    <w:rsid w:val="0076389A"/>
    <w:rsid w:val="00763C1B"/>
    <w:rsid w:val="00763CB9"/>
    <w:rsid w:val="00763DEE"/>
    <w:rsid w:val="00763F7E"/>
    <w:rsid w:val="00763FD6"/>
    <w:rsid w:val="007646EA"/>
    <w:rsid w:val="007652E9"/>
    <w:rsid w:val="007656AB"/>
    <w:rsid w:val="00765BCE"/>
    <w:rsid w:val="0076660F"/>
    <w:rsid w:val="0076671E"/>
    <w:rsid w:val="00766B64"/>
    <w:rsid w:val="00766B6A"/>
    <w:rsid w:val="00767173"/>
    <w:rsid w:val="007678F7"/>
    <w:rsid w:val="00767DD8"/>
    <w:rsid w:val="0077029C"/>
    <w:rsid w:val="007705F5"/>
    <w:rsid w:val="007709F1"/>
    <w:rsid w:val="00770A28"/>
    <w:rsid w:val="00770D01"/>
    <w:rsid w:val="00770D14"/>
    <w:rsid w:val="007714AD"/>
    <w:rsid w:val="00771EC4"/>
    <w:rsid w:val="0077245D"/>
    <w:rsid w:val="00772B52"/>
    <w:rsid w:val="00772DB7"/>
    <w:rsid w:val="0077379D"/>
    <w:rsid w:val="00773B6F"/>
    <w:rsid w:val="00773E21"/>
    <w:rsid w:val="0077442F"/>
    <w:rsid w:val="00774746"/>
    <w:rsid w:val="00774851"/>
    <w:rsid w:val="0077499C"/>
    <w:rsid w:val="007750CB"/>
    <w:rsid w:val="00775366"/>
    <w:rsid w:val="007756CD"/>
    <w:rsid w:val="00775B82"/>
    <w:rsid w:val="00775ED1"/>
    <w:rsid w:val="0077616E"/>
    <w:rsid w:val="00776479"/>
    <w:rsid w:val="0077657F"/>
    <w:rsid w:val="007767B9"/>
    <w:rsid w:val="007770F9"/>
    <w:rsid w:val="00777248"/>
    <w:rsid w:val="00780232"/>
    <w:rsid w:val="00780388"/>
    <w:rsid w:val="007803D9"/>
    <w:rsid w:val="0078116A"/>
    <w:rsid w:val="0078124D"/>
    <w:rsid w:val="00781AAD"/>
    <w:rsid w:val="0078215C"/>
    <w:rsid w:val="007821B0"/>
    <w:rsid w:val="0078287C"/>
    <w:rsid w:val="00782B55"/>
    <w:rsid w:val="00782F23"/>
    <w:rsid w:val="00783065"/>
    <w:rsid w:val="0078322A"/>
    <w:rsid w:val="00783A20"/>
    <w:rsid w:val="00783AC5"/>
    <w:rsid w:val="00783D4D"/>
    <w:rsid w:val="00783D68"/>
    <w:rsid w:val="0078425D"/>
    <w:rsid w:val="007842F4"/>
    <w:rsid w:val="0078457D"/>
    <w:rsid w:val="00784607"/>
    <w:rsid w:val="0078461F"/>
    <w:rsid w:val="00784990"/>
    <w:rsid w:val="00784B9F"/>
    <w:rsid w:val="00784E0B"/>
    <w:rsid w:val="00784E7A"/>
    <w:rsid w:val="007852CE"/>
    <w:rsid w:val="007863C4"/>
    <w:rsid w:val="0078685E"/>
    <w:rsid w:val="00786D7C"/>
    <w:rsid w:val="00786EB1"/>
    <w:rsid w:val="00787468"/>
    <w:rsid w:val="0078757D"/>
    <w:rsid w:val="00787BA7"/>
    <w:rsid w:val="00787C8C"/>
    <w:rsid w:val="00787F3C"/>
    <w:rsid w:val="0079000A"/>
    <w:rsid w:val="007902CA"/>
    <w:rsid w:val="00790415"/>
    <w:rsid w:val="00791D96"/>
    <w:rsid w:val="0079229C"/>
    <w:rsid w:val="007922D8"/>
    <w:rsid w:val="00792434"/>
    <w:rsid w:val="0079258B"/>
    <w:rsid w:val="00792626"/>
    <w:rsid w:val="0079270C"/>
    <w:rsid w:val="007927CF"/>
    <w:rsid w:val="007928E4"/>
    <w:rsid w:val="007932A3"/>
    <w:rsid w:val="0079333F"/>
    <w:rsid w:val="00793459"/>
    <w:rsid w:val="00793A08"/>
    <w:rsid w:val="00794A99"/>
    <w:rsid w:val="00794EAA"/>
    <w:rsid w:val="00795112"/>
    <w:rsid w:val="007951EF"/>
    <w:rsid w:val="00795587"/>
    <w:rsid w:val="007956E1"/>
    <w:rsid w:val="00795841"/>
    <w:rsid w:val="00796572"/>
    <w:rsid w:val="007965DF"/>
    <w:rsid w:val="00796973"/>
    <w:rsid w:val="00796E7B"/>
    <w:rsid w:val="00796EC2"/>
    <w:rsid w:val="0079700D"/>
    <w:rsid w:val="00797654"/>
    <w:rsid w:val="007978AD"/>
    <w:rsid w:val="007978B4"/>
    <w:rsid w:val="00797C1F"/>
    <w:rsid w:val="00797CC0"/>
    <w:rsid w:val="00797E14"/>
    <w:rsid w:val="007A0222"/>
    <w:rsid w:val="007A0261"/>
    <w:rsid w:val="007A04DC"/>
    <w:rsid w:val="007A0BFB"/>
    <w:rsid w:val="007A0D9E"/>
    <w:rsid w:val="007A1067"/>
    <w:rsid w:val="007A1159"/>
    <w:rsid w:val="007A1268"/>
    <w:rsid w:val="007A1481"/>
    <w:rsid w:val="007A14D1"/>
    <w:rsid w:val="007A19B0"/>
    <w:rsid w:val="007A1A23"/>
    <w:rsid w:val="007A1F5F"/>
    <w:rsid w:val="007A2AC8"/>
    <w:rsid w:val="007A2F55"/>
    <w:rsid w:val="007A3010"/>
    <w:rsid w:val="007A3456"/>
    <w:rsid w:val="007A3663"/>
    <w:rsid w:val="007A3766"/>
    <w:rsid w:val="007A38B3"/>
    <w:rsid w:val="007A3A5C"/>
    <w:rsid w:val="007A3C1C"/>
    <w:rsid w:val="007A42EF"/>
    <w:rsid w:val="007A46A6"/>
    <w:rsid w:val="007A48D1"/>
    <w:rsid w:val="007A4B97"/>
    <w:rsid w:val="007A511F"/>
    <w:rsid w:val="007A53BA"/>
    <w:rsid w:val="007A552D"/>
    <w:rsid w:val="007A5787"/>
    <w:rsid w:val="007A5809"/>
    <w:rsid w:val="007A6029"/>
    <w:rsid w:val="007A60EB"/>
    <w:rsid w:val="007A610C"/>
    <w:rsid w:val="007A67EE"/>
    <w:rsid w:val="007A68F9"/>
    <w:rsid w:val="007A6A85"/>
    <w:rsid w:val="007A7192"/>
    <w:rsid w:val="007A740C"/>
    <w:rsid w:val="007A75DB"/>
    <w:rsid w:val="007A782D"/>
    <w:rsid w:val="007A79A7"/>
    <w:rsid w:val="007A7A42"/>
    <w:rsid w:val="007A7B19"/>
    <w:rsid w:val="007A7FB7"/>
    <w:rsid w:val="007B0592"/>
    <w:rsid w:val="007B05E8"/>
    <w:rsid w:val="007B0E6C"/>
    <w:rsid w:val="007B1464"/>
    <w:rsid w:val="007B1860"/>
    <w:rsid w:val="007B1AEF"/>
    <w:rsid w:val="007B2026"/>
    <w:rsid w:val="007B2031"/>
    <w:rsid w:val="007B2234"/>
    <w:rsid w:val="007B23E3"/>
    <w:rsid w:val="007B2667"/>
    <w:rsid w:val="007B2B79"/>
    <w:rsid w:val="007B343D"/>
    <w:rsid w:val="007B350F"/>
    <w:rsid w:val="007B376C"/>
    <w:rsid w:val="007B3AE3"/>
    <w:rsid w:val="007B3C30"/>
    <w:rsid w:val="007B420F"/>
    <w:rsid w:val="007B433E"/>
    <w:rsid w:val="007B4B03"/>
    <w:rsid w:val="007B4D05"/>
    <w:rsid w:val="007B4D1F"/>
    <w:rsid w:val="007B516A"/>
    <w:rsid w:val="007B5843"/>
    <w:rsid w:val="007B5E5B"/>
    <w:rsid w:val="007B5F44"/>
    <w:rsid w:val="007B6299"/>
    <w:rsid w:val="007B6682"/>
    <w:rsid w:val="007B66AD"/>
    <w:rsid w:val="007B6709"/>
    <w:rsid w:val="007B6D89"/>
    <w:rsid w:val="007B6FD1"/>
    <w:rsid w:val="007B7024"/>
    <w:rsid w:val="007B7203"/>
    <w:rsid w:val="007B75C7"/>
    <w:rsid w:val="007B7C99"/>
    <w:rsid w:val="007C144A"/>
    <w:rsid w:val="007C16A2"/>
    <w:rsid w:val="007C19B5"/>
    <w:rsid w:val="007C1DBB"/>
    <w:rsid w:val="007C236A"/>
    <w:rsid w:val="007C24E3"/>
    <w:rsid w:val="007C25F5"/>
    <w:rsid w:val="007C2C39"/>
    <w:rsid w:val="007C310A"/>
    <w:rsid w:val="007C4217"/>
    <w:rsid w:val="007C4329"/>
    <w:rsid w:val="007C4A86"/>
    <w:rsid w:val="007C4CB4"/>
    <w:rsid w:val="007C528D"/>
    <w:rsid w:val="007C53C7"/>
    <w:rsid w:val="007C562B"/>
    <w:rsid w:val="007C5E99"/>
    <w:rsid w:val="007C5FDA"/>
    <w:rsid w:val="007C63CD"/>
    <w:rsid w:val="007C63E5"/>
    <w:rsid w:val="007C64B9"/>
    <w:rsid w:val="007C677A"/>
    <w:rsid w:val="007C6DAF"/>
    <w:rsid w:val="007C711B"/>
    <w:rsid w:val="007C742E"/>
    <w:rsid w:val="007C7752"/>
    <w:rsid w:val="007C7778"/>
    <w:rsid w:val="007C7914"/>
    <w:rsid w:val="007D06F4"/>
    <w:rsid w:val="007D088F"/>
    <w:rsid w:val="007D0F20"/>
    <w:rsid w:val="007D0FB0"/>
    <w:rsid w:val="007D14F8"/>
    <w:rsid w:val="007D1881"/>
    <w:rsid w:val="007D18CA"/>
    <w:rsid w:val="007D1B21"/>
    <w:rsid w:val="007D1C41"/>
    <w:rsid w:val="007D1E51"/>
    <w:rsid w:val="007D1F41"/>
    <w:rsid w:val="007D2710"/>
    <w:rsid w:val="007D27FD"/>
    <w:rsid w:val="007D281B"/>
    <w:rsid w:val="007D28DB"/>
    <w:rsid w:val="007D2FBB"/>
    <w:rsid w:val="007D34A5"/>
    <w:rsid w:val="007D3790"/>
    <w:rsid w:val="007D380D"/>
    <w:rsid w:val="007D410E"/>
    <w:rsid w:val="007D435C"/>
    <w:rsid w:val="007D4651"/>
    <w:rsid w:val="007D4F5C"/>
    <w:rsid w:val="007D5C9E"/>
    <w:rsid w:val="007D6052"/>
    <w:rsid w:val="007D6180"/>
    <w:rsid w:val="007D61A9"/>
    <w:rsid w:val="007D6428"/>
    <w:rsid w:val="007D66D5"/>
    <w:rsid w:val="007D6736"/>
    <w:rsid w:val="007D6CBE"/>
    <w:rsid w:val="007D6D93"/>
    <w:rsid w:val="007D6F0E"/>
    <w:rsid w:val="007D7083"/>
    <w:rsid w:val="007D731C"/>
    <w:rsid w:val="007D7607"/>
    <w:rsid w:val="007D775C"/>
    <w:rsid w:val="007D77B6"/>
    <w:rsid w:val="007E021C"/>
    <w:rsid w:val="007E03A8"/>
    <w:rsid w:val="007E0587"/>
    <w:rsid w:val="007E083A"/>
    <w:rsid w:val="007E0B7E"/>
    <w:rsid w:val="007E0D7B"/>
    <w:rsid w:val="007E1241"/>
    <w:rsid w:val="007E145A"/>
    <w:rsid w:val="007E17BB"/>
    <w:rsid w:val="007E2154"/>
    <w:rsid w:val="007E29D5"/>
    <w:rsid w:val="007E2D7A"/>
    <w:rsid w:val="007E3121"/>
    <w:rsid w:val="007E339C"/>
    <w:rsid w:val="007E33BF"/>
    <w:rsid w:val="007E34E3"/>
    <w:rsid w:val="007E38BC"/>
    <w:rsid w:val="007E3A76"/>
    <w:rsid w:val="007E3F3B"/>
    <w:rsid w:val="007E4257"/>
    <w:rsid w:val="007E4688"/>
    <w:rsid w:val="007E4939"/>
    <w:rsid w:val="007E4A59"/>
    <w:rsid w:val="007E5E93"/>
    <w:rsid w:val="007E5F0A"/>
    <w:rsid w:val="007E6548"/>
    <w:rsid w:val="007E662C"/>
    <w:rsid w:val="007E6D7A"/>
    <w:rsid w:val="007E6E36"/>
    <w:rsid w:val="007E6E5D"/>
    <w:rsid w:val="007E6E7F"/>
    <w:rsid w:val="007E6EE5"/>
    <w:rsid w:val="007E7394"/>
    <w:rsid w:val="007E788C"/>
    <w:rsid w:val="007E794F"/>
    <w:rsid w:val="007E7D4F"/>
    <w:rsid w:val="007E7F47"/>
    <w:rsid w:val="007E7F9D"/>
    <w:rsid w:val="007F038E"/>
    <w:rsid w:val="007F06AD"/>
    <w:rsid w:val="007F07B6"/>
    <w:rsid w:val="007F0872"/>
    <w:rsid w:val="007F0AF6"/>
    <w:rsid w:val="007F0D54"/>
    <w:rsid w:val="007F0E92"/>
    <w:rsid w:val="007F0EF8"/>
    <w:rsid w:val="007F11EC"/>
    <w:rsid w:val="007F12BC"/>
    <w:rsid w:val="007F1308"/>
    <w:rsid w:val="007F1595"/>
    <w:rsid w:val="007F15C2"/>
    <w:rsid w:val="007F1B39"/>
    <w:rsid w:val="007F1DD6"/>
    <w:rsid w:val="007F2884"/>
    <w:rsid w:val="007F28DA"/>
    <w:rsid w:val="007F29EF"/>
    <w:rsid w:val="007F348A"/>
    <w:rsid w:val="007F34F6"/>
    <w:rsid w:val="007F37C2"/>
    <w:rsid w:val="007F3C52"/>
    <w:rsid w:val="007F3FC6"/>
    <w:rsid w:val="007F432A"/>
    <w:rsid w:val="007F503D"/>
    <w:rsid w:val="007F514E"/>
    <w:rsid w:val="007F5486"/>
    <w:rsid w:val="007F5657"/>
    <w:rsid w:val="007F5E07"/>
    <w:rsid w:val="007F6045"/>
    <w:rsid w:val="007F605E"/>
    <w:rsid w:val="007F650C"/>
    <w:rsid w:val="007F6D6A"/>
    <w:rsid w:val="007F6F96"/>
    <w:rsid w:val="007F718F"/>
    <w:rsid w:val="007F7B60"/>
    <w:rsid w:val="007F7DE8"/>
    <w:rsid w:val="008000F1"/>
    <w:rsid w:val="008003FD"/>
    <w:rsid w:val="008007D1"/>
    <w:rsid w:val="00800D5D"/>
    <w:rsid w:val="00800DE7"/>
    <w:rsid w:val="00801817"/>
    <w:rsid w:val="00801CF7"/>
    <w:rsid w:val="00801D90"/>
    <w:rsid w:val="0080207B"/>
    <w:rsid w:val="00802438"/>
    <w:rsid w:val="0080293B"/>
    <w:rsid w:val="00802AD7"/>
    <w:rsid w:val="00802B52"/>
    <w:rsid w:val="00802D60"/>
    <w:rsid w:val="0080377C"/>
    <w:rsid w:val="0080378E"/>
    <w:rsid w:val="00803D71"/>
    <w:rsid w:val="00803DCE"/>
    <w:rsid w:val="00804AAC"/>
    <w:rsid w:val="00804AD5"/>
    <w:rsid w:val="00804CEB"/>
    <w:rsid w:val="00804D3A"/>
    <w:rsid w:val="00804F88"/>
    <w:rsid w:val="00805131"/>
    <w:rsid w:val="00805406"/>
    <w:rsid w:val="0080571F"/>
    <w:rsid w:val="00805BE6"/>
    <w:rsid w:val="00805DF7"/>
    <w:rsid w:val="00805E75"/>
    <w:rsid w:val="00805FDA"/>
    <w:rsid w:val="008063BD"/>
    <w:rsid w:val="00806607"/>
    <w:rsid w:val="00806822"/>
    <w:rsid w:val="00806C0E"/>
    <w:rsid w:val="00807058"/>
    <w:rsid w:val="008075F5"/>
    <w:rsid w:val="00807E20"/>
    <w:rsid w:val="00807FAE"/>
    <w:rsid w:val="00810796"/>
    <w:rsid w:val="00810953"/>
    <w:rsid w:val="00810C3B"/>
    <w:rsid w:val="00810D14"/>
    <w:rsid w:val="00811B5D"/>
    <w:rsid w:val="00811C16"/>
    <w:rsid w:val="0081276A"/>
    <w:rsid w:val="00812C01"/>
    <w:rsid w:val="008134E0"/>
    <w:rsid w:val="0081361C"/>
    <w:rsid w:val="0081365B"/>
    <w:rsid w:val="00813B2C"/>
    <w:rsid w:val="00813C26"/>
    <w:rsid w:val="00813E20"/>
    <w:rsid w:val="008142DB"/>
    <w:rsid w:val="00814718"/>
    <w:rsid w:val="00814915"/>
    <w:rsid w:val="008149F4"/>
    <w:rsid w:val="00814DD9"/>
    <w:rsid w:val="00814DF0"/>
    <w:rsid w:val="008152B2"/>
    <w:rsid w:val="008154AD"/>
    <w:rsid w:val="00815A01"/>
    <w:rsid w:val="00815B9D"/>
    <w:rsid w:val="00816005"/>
    <w:rsid w:val="00816555"/>
    <w:rsid w:val="00816693"/>
    <w:rsid w:val="00816DAD"/>
    <w:rsid w:val="00816DD1"/>
    <w:rsid w:val="0081705C"/>
    <w:rsid w:val="00817089"/>
    <w:rsid w:val="008171DA"/>
    <w:rsid w:val="008173B9"/>
    <w:rsid w:val="008174A4"/>
    <w:rsid w:val="008179C3"/>
    <w:rsid w:val="00817C7E"/>
    <w:rsid w:val="00817E3D"/>
    <w:rsid w:val="00817EBC"/>
    <w:rsid w:val="00820434"/>
    <w:rsid w:val="008204C2"/>
    <w:rsid w:val="00821C82"/>
    <w:rsid w:val="00821D76"/>
    <w:rsid w:val="00821E3B"/>
    <w:rsid w:val="0082274E"/>
    <w:rsid w:val="0082298E"/>
    <w:rsid w:val="008229D4"/>
    <w:rsid w:val="00822ABB"/>
    <w:rsid w:val="00822D7C"/>
    <w:rsid w:val="008231D0"/>
    <w:rsid w:val="00823314"/>
    <w:rsid w:val="00823645"/>
    <w:rsid w:val="00823E2A"/>
    <w:rsid w:val="008242C7"/>
    <w:rsid w:val="00824A34"/>
    <w:rsid w:val="0082578C"/>
    <w:rsid w:val="00825848"/>
    <w:rsid w:val="0082638B"/>
    <w:rsid w:val="008264B7"/>
    <w:rsid w:val="008265C6"/>
    <w:rsid w:val="00826ACB"/>
    <w:rsid w:val="00826B97"/>
    <w:rsid w:val="00826D86"/>
    <w:rsid w:val="00827130"/>
    <w:rsid w:val="00827692"/>
    <w:rsid w:val="0082795E"/>
    <w:rsid w:val="00827AC3"/>
    <w:rsid w:val="00827EFF"/>
    <w:rsid w:val="00830081"/>
    <w:rsid w:val="0083027A"/>
    <w:rsid w:val="00830605"/>
    <w:rsid w:val="00830945"/>
    <w:rsid w:val="00830B92"/>
    <w:rsid w:val="00830BED"/>
    <w:rsid w:val="00831805"/>
    <w:rsid w:val="00831E47"/>
    <w:rsid w:val="00832479"/>
    <w:rsid w:val="008328F7"/>
    <w:rsid w:val="00832A46"/>
    <w:rsid w:val="008330F5"/>
    <w:rsid w:val="00833167"/>
    <w:rsid w:val="00833308"/>
    <w:rsid w:val="00833E74"/>
    <w:rsid w:val="00833EBB"/>
    <w:rsid w:val="00833F54"/>
    <w:rsid w:val="0083413F"/>
    <w:rsid w:val="0083441C"/>
    <w:rsid w:val="00834557"/>
    <w:rsid w:val="0083479E"/>
    <w:rsid w:val="008349A3"/>
    <w:rsid w:val="008349BA"/>
    <w:rsid w:val="00835189"/>
    <w:rsid w:val="008355C0"/>
    <w:rsid w:val="00835790"/>
    <w:rsid w:val="00835AA3"/>
    <w:rsid w:val="0083689F"/>
    <w:rsid w:val="00836BB8"/>
    <w:rsid w:val="00836D0B"/>
    <w:rsid w:val="00837274"/>
    <w:rsid w:val="008373D6"/>
    <w:rsid w:val="00837418"/>
    <w:rsid w:val="008402E2"/>
    <w:rsid w:val="00840324"/>
    <w:rsid w:val="00840353"/>
    <w:rsid w:val="00841022"/>
    <w:rsid w:val="00841ACA"/>
    <w:rsid w:val="00841CA0"/>
    <w:rsid w:val="00842079"/>
    <w:rsid w:val="008420A9"/>
    <w:rsid w:val="008421B9"/>
    <w:rsid w:val="0084249D"/>
    <w:rsid w:val="00842FE9"/>
    <w:rsid w:val="00843133"/>
    <w:rsid w:val="0084323E"/>
    <w:rsid w:val="00843804"/>
    <w:rsid w:val="008439BB"/>
    <w:rsid w:val="00843AEE"/>
    <w:rsid w:val="00843C02"/>
    <w:rsid w:val="0084428C"/>
    <w:rsid w:val="008443D3"/>
    <w:rsid w:val="00844761"/>
    <w:rsid w:val="00844D1A"/>
    <w:rsid w:val="00845194"/>
    <w:rsid w:val="008455E4"/>
    <w:rsid w:val="00845804"/>
    <w:rsid w:val="0084596C"/>
    <w:rsid w:val="00846044"/>
    <w:rsid w:val="00846183"/>
    <w:rsid w:val="0084638B"/>
    <w:rsid w:val="00846440"/>
    <w:rsid w:val="008464E3"/>
    <w:rsid w:val="008466FC"/>
    <w:rsid w:val="00846B56"/>
    <w:rsid w:val="0084739D"/>
    <w:rsid w:val="0084754C"/>
    <w:rsid w:val="008475B5"/>
    <w:rsid w:val="00847965"/>
    <w:rsid w:val="00847E57"/>
    <w:rsid w:val="00850E33"/>
    <w:rsid w:val="00850E60"/>
    <w:rsid w:val="00850E7B"/>
    <w:rsid w:val="0085107B"/>
    <w:rsid w:val="00851A11"/>
    <w:rsid w:val="00851A5D"/>
    <w:rsid w:val="00851C38"/>
    <w:rsid w:val="008520CD"/>
    <w:rsid w:val="00852499"/>
    <w:rsid w:val="0085250E"/>
    <w:rsid w:val="008527E2"/>
    <w:rsid w:val="008529A0"/>
    <w:rsid w:val="00852D9C"/>
    <w:rsid w:val="00853112"/>
    <w:rsid w:val="00853483"/>
    <w:rsid w:val="0085359A"/>
    <w:rsid w:val="00853612"/>
    <w:rsid w:val="00853F7B"/>
    <w:rsid w:val="00854250"/>
    <w:rsid w:val="00854348"/>
    <w:rsid w:val="008544A6"/>
    <w:rsid w:val="00854794"/>
    <w:rsid w:val="00855153"/>
    <w:rsid w:val="008552C2"/>
    <w:rsid w:val="0085537F"/>
    <w:rsid w:val="00855693"/>
    <w:rsid w:val="008556A7"/>
    <w:rsid w:val="008556D1"/>
    <w:rsid w:val="008557A0"/>
    <w:rsid w:val="0085583F"/>
    <w:rsid w:val="00855D43"/>
    <w:rsid w:val="008561F1"/>
    <w:rsid w:val="008562FC"/>
    <w:rsid w:val="008566D2"/>
    <w:rsid w:val="0085680B"/>
    <w:rsid w:val="00856B68"/>
    <w:rsid w:val="00856D91"/>
    <w:rsid w:val="008572E8"/>
    <w:rsid w:val="008573F8"/>
    <w:rsid w:val="00857BCB"/>
    <w:rsid w:val="00857D51"/>
    <w:rsid w:val="00857E63"/>
    <w:rsid w:val="008600B1"/>
    <w:rsid w:val="008602EB"/>
    <w:rsid w:val="008605FF"/>
    <w:rsid w:val="008608E6"/>
    <w:rsid w:val="00860A10"/>
    <w:rsid w:val="00860BB4"/>
    <w:rsid w:val="00860E2E"/>
    <w:rsid w:val="00860EE9"/>
    <w:rsid w:val="0086136A"/>
    <w:rsid w:val="008616A7"/>
    <w:rsid w:val="008616D9"/>
    <w:rsid w:val="00861988"/>
    <w:rsid w:val="00861991"/>
    <w:rsid w:val="00861ED6"/>
    <w:rsid w:val="0086232B"/>
    <w:rsid w:val="00862425"/>
    <w:rsid w:val="00862C3A"/>
    <w:rsid w:val="00862C3C"/>
    <w:rsid w:val="00862DA2"/>
    <w:rsid w:val="008630A1"/>
    <w:rsid w:val="008631AC"/>
    <w:rsid w:val="008631E4"/>
    <w:rsid w:val="008632CC"/>
    <w:rsid w:val="0086359E"/>
    <w:rsid w:val="008635AB"/>
    <w:rsid w:val="00863E4E"/>
    <w:rsid w:val="00864403"/>
    <w:rsid w:val="00864677"/>
    <w:rsid w:val="008651EB"/>
    <w:rsid w:val="008657C2"/>
    <w:rsid w:val="0086590B"/>
    <w:rsid w:val="00865B08"/>
    <w:rsid w:val="00866ABF"/>
    <w:rsid w:val="00866B56"/>
    <w:rsid w:val="00867003"/>
    <w:rsid w:val="008671DF"/>
    <w:rsid w:val="008674C6"/>
    <w:rsid w:val="008676D9"/>
    <w:rsid w:val="00867A54"/>
    <w:rsid w:val="00867AC6"/>
    <w:rsid w:val="00870059"/>
    <w:rsid w:val="0087013E"/>
    <w:rsid w:val="0087054A"/>
    <w:rsid w:val="0087071C"/>
    <w:rsid w:val="00870B9F"/>
    <w:rsid w:val="00871097"/>
    <w:rsid w:val="00871430"/>
    <w:rsid w:val="008714D5"/>
    <w:rsid w:val="00871670"/>
    <w:rsid w:val="0087186F"/>
    <w:rsid w:val="0087194A"/>
    <w:rsid w:val="00871D64"/>
    <w:rsid w:val="00871DBF"/>
    <w:rsid w:val="00872FA9"/>
    <w:rsid w:val="00873676"/>
    <w:rsid w:val="00873D23"/>
    <w:rsid w:val="00873F93"/>
    <w:rsid w:val="008742A1"/>
    <w:rsid w:val="00874311"/>
    <w:rsid w:val="00874494"/>
    <w:rsid w:val="0087453F"/>
    <w:rsid w:val="008746AF"/>
    <w:rsid w:val="00874AB0"/>
    <w:rsid w:val="00874B83"/>
    <w:rsid w:val="00874ECE"/>
    <w:rsid w:val="00875231"/>
    <w:rsid w:val="0087565D"/>
    <w:rsid w:val="008756E2"/>
    <w:rsid w:val="008756F1"/>
    <w:rsid w:val="0087570A"/>
    <w:rsid w:val="008760FB"/>
    <w:rsid w:val="008763DA"/>
    <w:rsid w:val="008765B0"/>
    <w:rsid w:val="008769BB"/>
    <w:rsid w:val="00876C1E"/>
    <w:rsid w:val="00876C86"/>
    <w:rsid w:val="008773EE"/>
    <w:rsid w:val="0087761A"/>
    <w:rsid w:val="00877891"/>
    <w:rsid w:val="0087797B"/>
    <w:rsid w:val="00877B6A"/>
    <w:rsid w:val="00877BB1"/>
    <w:rsid w:val="00877C3E"/>
    <w:rsid w:val="00877F7C"/>
    <w:rsid w:val="00878CCF"/>
    <w:rsid w:val="00880368"/>
    <w:rsid w:val="0088047E"/>
    <w:rsid w:val="008807C8"/>
    <w:rsid w:val="00880F33"/>
    <w:rsid w:val="00881A11"/>
    <w:rsid w:val="008823CB"/>
    <w:rsid w:val="0088253B"/>
    <w:rsid w:val="0088278D"/>
    <w:rsid w:val="00882971"/>
    <w:rsid w:val="008830BC"/>
    <w:rsid w:val="00883523"/>
    <w:rsid w:val="00883F0D"/>
    <w:rsid w:val="00884511"/>
    <w:rsid w:val="00884523"/>
    <w:rsid w:val="008847D5"/>
    <w:rsid w:val="00884A34"/>
    <w:rsid w:val="00884AF8"/>
    <w:rsid w:val="00884B0D"/>
    <w:rsid w:val="00884E07"/>
    <w:rsid w:val="00885017"/>
    <w:rsid w:val="00885346"/>
    <w:rsid w:val="00885793"/>
    <w:rsid w:val="00885E60"/>
    <w:rsid w:val="008862A8"/>
    <w:rsid w:val="00886778"/>
    <w:rsid w:val="00887081"/>
    <w:rsid w:val="0088717B"/>
    <w:rsid w:val="00887206"/>
    <w:rsid w:val="00887531"/>
    <w:rsid w:val="008875E1"/>
    <w:rsid w:val="008878CC"/>
    <w:rsid w:val="00887DFA"/>
    <w:rsid w:val="00887EA9"/>
    <w:rsid w:val="00890202"/>
    <w:rsid w:val="00890295"/>
    <w:rsid w:val="008902A5"/>
    <w:rsid w:val="0089045C"/>
    <w:rsid w:val="008907EC"/>
    <w:rsid w:val="00891289"/>
    <w:rsid w:val="00891729"/>
    <w:rsid w:val="00891BB0"/>
    <w:rsid w:val="00891E86"/>
    <w:rsid w:val="0089222F"/>
    <w:rsid w:val="008923B6"/>
    <w:rsid w:val="008925C6"/>
    <w:rsid w:val="008926BC"/>
    <w:rsid w:val="008926C8"/>
    <w:rsid w:val="00892826"/>
    <w:rsid w:val="0089287E"/>
    <w:rsid w:val="00892B7F"/>
    <w:rsid w:val="00892C48"/>
    <w:rsid w:val="00892E3C"/>
    <w:rsid w:val="00892F6F"/>
    <w:rsid w:val="008932A5"/>
    <w:rsid w:val="0089335C"/>
    <w:rsid w:val="008934E9"/>
    <w:rsid w:val="00893720"/>
    <w:rsid w:val="008937C5"/>
    <w:rsid w:val="00893C56"/>
    <w:rsid w:val="0089451E"/>
    <w:rsid w:val="00894554"/>
    <w:rsid w:val="008951BF"/>
    <w:rsid w:val="008952F4"/>
    <w:rsid w:val="008955E4"/>
    <w:rsid w:val="00895771"/>
    <w:rsid w:val="00896C5B"/>
    <w:rsid w:val="00897259"/>
    <w:rsid w:val="00897454"/>
    <w:rsid w:val="00897457"/>
    <w:rsid w:val="00897909"/>
    <w:rsid w:val="008979E3"/>
    <w:rsid w:val="00897A38"/>
    <w:rsid w:val="00897B02"/>
    <w:rsid w:val="008A0F64"/>
    <w:rsid w:val="008A12AE"/>
    <w:rsid w:val="008A17C3"/>
    <w:rsid w:val="008A199E"/>
    <w:rsid w:val="008A1AC2"/>
    <w:rsid w:val="008A24A6"/>
    <w:rsid w:val="008A281A"/>
    <w:rsid w:val="008A293E"/>
    <w:rsid w:val="008A2997"/>
    <w:rsid w:val="008A2A6C"/>
    <w:rsid w:val="008A2F84"/>
    <w:rsid w:val="008A34FB"/>
    <w:rsid w:val="008A3711"/>
    <w:rsid w:val="008A3A4B"/>
    <w:rsid w:val="008A42E5"/>
    <w:rsid w:val="008A4A9B"/>
    <w:rsid w:val="008A4AC0"/>
    <w:rsid w:val="008A4E00"/>
    <w:rsid w:val="008A4F18"/>
    <w:rsid w:val="008A5375"/>
    <w:rsid w:val="008A53B2"/>
    <w:rsid w:val="008A53B9"/>
    <w:rsid w:val="008A5C01"/>
    <w:rsid w:val="008A5DD2"/>
    <w:rsid w:val="008A5E1A"/>
    <w:rsid w:val="008A60B5"/>
    <w:rsid w:val="008A6234"/>
    <w:rsid w:val="008A63A5"/>
    <w:rsid w:val="008A6495"/>
    <w:rsid w:val="008A6630"/>
    <w:rsid w:val="008A6CAC"/>
    <w:rsid w:val="008A6D02"/>
    <w:rsid w:val="008A6DF8"/>
    <w:rsid w:val="008A6FA4"/>
    <w:rsid w:val="008A793E"/>
    <w:rsid w:val="008A7B39"/>
    <w:rsid w:val="008A7CAD"/>
    <w:rsid w:val="008B0361"/>
    <w:rsid w:val="008B04D1"/>
    <w:rsid w:val="008B0562"/>
    <w:rsid w:val="008B12AA"/>
    <w:rsid w:val="008B1316"/>
    <w:rsid w:val="008B13EC"/>
    <w:rsid w:val="008B1C9E"/>
    <w:rsid w:val="008B1D16"/>
    <w:rsid w:val="008B21E3"/>
    <w:rsid w:val="008B23CE"/>
    <w:rsid w:val="008B24C5"/>
    <w:rsid w:val="008B2704"/>
    <w:rsid w:val="008B273D"/>
    <w:rsid w:val="008B2A64"/>
    <w:rsid w:val="008B2D03"/>
    <w:rsid w:val="008B3157"/>
    <w:rsid w:val="008B348A"/>
    <w:rsid w:val="008B397B"/>
    <w:rsid w:val="008B3989"/>
    <w:rsid w:val="008B3CA7"/>
    <w:rsid w:val="008B410B"/>
    <w:rsid w:val="008B4DD6"/>
    <w:rsid w:val="008B517B"/>
    <w:rsid w:val="008B531F"/>
    <w:rsid w:val="008B5488"/>
    <w:rsid w:val="008B54A1"/>
    <w:rsid w:val="008B5694"/>
    <w:rsid w:val="008B5C87"/>
    <w:rsid w:val="008B5DD1"/>
    <w:rsid w:val="008B61CC"/>
    <w:rsid w:val="008B6725"/>
    <w:rsid w:val="008B6806"/>
    <w:rsid w:val="008B6812"/>
    <w:rsid w:val="008B6F82"/>
    <w:rsid w:val="008B7323"/>
    <w:rsid w:val="008B79FE"/>
    <w:rsid w:val="008B7DE3"/>
    <w:rsid w:val="008C004D"/>
    <w:rsid w:val="008C0509"/>
    <w:rsid w:val="008C1128"/>
    <w:rsid w:val="008C1454"/>
    <w:rsid w:val="008C14CD"/>
    <w:rsid w:val="008C1806"/>
    <w:rsid w:val="008C1CA9"/>
    <w:rsid w:val="008C1D5D"/>
    <w:rsid w:val="008C1EF0"/>
    <w:rsid w:val="008C273D"/>
    <w:rsid w:val="008C2951"/>
    <w:rsid w:val="008C2B44"/>
    <w:rsid w:val="008C2BBE"/>
    <w:rsid w:val="008C2C5F"/>
    <w:rsid w:val="008C2D23"/>
    <w:rsid w:val="008C2EE5"/>
    <w:rsid w:val="008C2F9C"/>
    <w:rsid w:val="008C3786"/>
    <w:rsid w:val="008C3EE0"/>
    <w:rsid w:val="008C3F0E"/>
    <w:rsid w:val="008C4184"/>
    <w:rsid w:val="008C462E"/>
    <w:rsid w:val="008C46C4"/>
    <w:rsid w:val="008C46D6"/>
    <w:rsid w:val="008C4AD4"/>
    <w:rsid w:val="008C516B"/>
    <w:rsid w:val="008C597D"/>
    <w:rsid w:val="008C5D98"/>
    <w:rsid w:val="008C5E06"/>
    <w:rsid w:val="008C5E63"/>
    <w:rsid w:val="008C5F46"/>
    <w:rsid w:val="008C62CF"/>
    <w:rsid w:val="008C646C"/>
    <w:rsid w:val="008C6897"/>
    <w:rsid w:val="008C68DB"/>
    <w:rsid w:val="008C6A71"/>
    <w:rsid w:val="008C6E06"/>
    <w:rsid w:val="008C7689"/>
    <w:rsid w:val="008C779E"/>
    <w:rsid w:val="008D0565"/>
    <w:rsid w:val="008D06EA"/>
    <w:rsid w:val="008D0890"/>
    <w:rsid w:val="008D0B59"/>
    <w:rsid w:val="008D0C05"/>
    <w:rsid w:val="008D0DBF"/>
    <w:rsid w:val="008D0F04"/>
    <w:rsid w:val="008D1418"/>
    <w:rsid w:val="008D16A5"/>
    <w:rsid w:val="008D1C4F"/>
    <w:rsid w:val="008D1CC6"/>
    <w:rsid w:val="008D203A"/>
    <w:rsid w:val="008D231A"/>
    <w:rsid w:val="008D24C7"/>
    <w:rsid w:val="008D2EB6"/>
    <w:rsid w:val="008D32C0"/>
    <w:rsid w:val="008D3451"/>
    <w:rsid w:val="008D3480"/>
    <w:rsid w:val="008D36AF"/>
    <w:rsid w:val="008D36E7"/>
    <w:rsid w:val="008D3743"/>
    <w:rsid w:val="008D3AA8"/>
    <w:rsid w:val="008D43E7"/>
    <w:rsid w:val="008D4766"/>
    <w:rsid w:val="008D477B"/>
    <w:rsid w:val="008D4BD7"/>
    <w:rsid w:val="008D4D2A"/>
    <w:rsid w:val="008D536D"/>
    <w:rsid w:val="008D5396"/>
    <w:rsid w:val="008D54CC"/>
    <w:rsid w:val="008D586E"/>
    <w:rsid w:val="008D5DC5"/>
    <w:rsid w:val="008D66E0"/>
    <w:rsid w:val="008D6AC6"/>
    <w:rsid w:val="008D701C"/>
    <w:rsid w:val="008D71F6"/>
    <w:rsid w:val="008D75E6"/>
    <w:rsid w:val="008D7900"/>
    <w:rsid w:val="008D7B79"/>
    <w:rsid w:val="008D7D9B"/>
    <w:rsid w:val="008D7E48"/>
    <w:rsid w:val="008D7EDA"/>
    <w:rsid w:val="008E01CB"/>
    <w:rsid w:val="008E01E3"/>
    <w:rsid w:val="008E02A8"/>
    <w:rsid w:val="008E03E6"/>
    <w:rsid w:val="008E0A08"/>
    <w:rsid w:val="008E0F83"/>
    <w:rsid w:val="008E10B1"/>
    <w:rsid w:val="008E1582"/>
    <w:rsid w:val="008E180A"/>
    <w:rsid w:val="008E20C7"/>
    <w:rsid w:val="008E2232"/>
    <w:rsid w:val="008E229D"/>
    <w:rsid w:val="008E2A57"/>
    <w:rsid w:val="008E3446"/>
    <w:rsid w:val="008E34A5"/>
    <w:rsid w:val="008E3BE1"/>
    <w:rsid w:val="008E3F23"/>
    <w:rsid w:val="008E4973"/>
    <w:rsid w:val="008E4B42"/>
    <w:rsid w:val="008E5275"/>
    <w:rsid w:val="008E5578"/>
    <w:rsid w:val="008E55AB"/>
    <w:rsid w:val="008E58E8"/>
    <w:rsid w:val="008E5E1E"/>
    <w:rsid w:val="008E5E7B"/>
    <w:rsid w:val="008E6202"/>
    <w:rsid w:val="008E69AA"/>
    <w:rsid w:val="008E6C5B"/>
    <w:rsid w:val="008E6ED6"/>
    <w:rsid w:val="008E737E"/>
    <w:rsid w:val="008E7C77"/>
    <w:rsid w:val="008E7CB9"/>
    <w:rsid w:val="008F070A"/>
    <w:rsid w:val="008F0711"/>
    <w:rsid w:val="008F0AED"/>
    <w:rsid w:val="008F0B3F"/>
    <w:rsid w:val="008F0C03"/>
    <w:rsid w:val="008F0FF6"/>
    <w:rsid w:val="008F1084"/>
    <w:rsid w:val="008F1313"/>
    <w:rsid w:val="008F1657"/>
    <w:rsid w:val="008F193B"/>
    <w:rsid w:val="008F1C5D"/>
    <w:rsid w:val="008F1D13"/>
    <w:rsid w:val="008F20C6"/>
    <w:rsid w:val="008F225D"/>
    <w:rsid w:val="008F2542"/>
    <w:rsid w:val="008F29E0"/>
    <w:rsid w:val="008F2B27"/>
    <w:rsid w:val="008F3032"/>
    <w:rsid w:val="008F3052"/>
    <w:rsid w:val="008F33CE"/>
    <w:rsid w:val="008F3498"/>
    <w:rsid w:val="008F3E9C"/>
    <w:rsid w:val="008F4A2E"/>
    <w:rsid w:val="008F4C96"/>
    <w:rsid w:val="008F5A78"/>
    <w:rsid w:val="008F605C"/>
    <w:rsid w:val="008F62F5"/>
    <w:rsid w:val="008F69F0"/>
    <w:rsid w:val="008F6C55"/>
    <w:rsid w:val="008F72BE"/>
    <w:rsid w:val="008F78BB"/>
    <w:rsid w:val="008F7DF5"/>
    <w:rsid w:val="009004D8"/>
    <w:rsid w:val="00900555"/>
    <w:rsid w:val="0090068A"/>
    <w:rsid w:val="00900C4F"/>
    <w:rsid w:val="00900E27"/>
    <w:rsid w:val="009012A5"/>
    <w:rsid w:val="009028FB"/>
    <w:rsid w:val="00902A3B"/>
    <w:rsid w:val="00902C38"/>
    <w:rsid w:val="00902DC6"/>
    <w:rsid w:val="00902DF0"/>
    <w:rsid w:val="009034B2"/>
    <w:rsid w:val="009037F9"/>
    <w:rsid w:val="00903933"/>
    <w:rsid w:val="009039B5"/>
    <w:rsid w:val="009040C1"/>
    <w:rsid w:val="009044AE"/>
    <w:rsid w:val="009045CA"/>
    <w:rsid w:val="0090505D"/>
    <w:rsid w:val="009053BA"/>
    <w:rsid w:val="009054BA"/>
    <w:rsid w:val="009058F7"/>
    <w:rsid w:val="00905BA3"/>
    <w:rsid w:val="00906137"/>
    <w:rsid w:val="00906210"/>
    <w:rsid w:val="009064AE"/>
    <w:rsid w:val="009064B4"/>
    <w:rsid w:val="00906836"/>
    <w:rsid w:val="0090716B"/>
    <w:rsid w:val="009077F5"/>
    <w:rsid w:val="00907A78"/>
    <w:rsid w:val="00910715"/>
    <w:rsid w:val="00910722"/>
    <w:rsid w:val="00910D52"/>
    <w:rsid w:val="00910DD0"/>
    <w:rsid w:val="00911059"/>
    <w:rsid w:val="009117B5"/>
    <w:rsid w:val="00911CB8"/>
    <w:rsid w:val="00911CD6"/>
    <w:rsid w:val="00911EA0"/>
    <w:rsid w:val="009122F6"/>
    <w:rsid w:val="0091250F"/>
    <w:rsid w:val="009128B1"/>
    <w:rsid w:val="00912A3C"/>
    <w:rsid w:val="0091310D"/>
    <w:rsid w:val="009131CF"/>
    <w:rsid w:val="009133AD"/>
    <w:rsid w:val="00913816"/>
    <w:rsid w:val="00913DC0"/>
    <w:rsid w:val="009141E1"/>
    <w:rsid w:val="009141F7"/>
    <w:rsid w:val="00914205"/>
    <w:rsid w:val="009142D7"/>
    <w:rsid w:val="00914362"/>
    <w:rsid w:val="00914615"/>
    <w:rsid w:val="00915140"/>
    <w:rsid w:val="009153B8"/>
    <w:rsid w:val="00915610"/>
    <w:rsid w:val="00915920"/>
    <w:rsid w:val="00915B17"/>
    <w:rsid w:val="00915D7B"/>
    <w:rsid w:val="009163D9"/>
    <w:rsid w:val="00916498"/>
    <w:rsid w:val="0091676C"/>
    <w:rsid w:val="00916823"/>
    <w:rsid w:val="00916A9E"/>
    <w:rsid w:val="00916C8F"/>
    <w:rsid w:val="00916E9E"/>
    <w:rsid w:val="0091703A"/>
    <w:rsid w:val="009171D2"/>
    <w:rsid w:val="009176C4"/>
    <w:rsid w:val="0091796F"/>
    <w:rsid w:val="00920137"/>
    <w:rsid w:val="0092029E"/>
    <w:rsid w:val="00920384"/>
    <w:rsid w:val="00920664"/>
    <w:rsid w:val="00920912"/>
    <w:rsid w:val="00920FC1"/>
    <w:rsid w:val="00920FED"/>
    <w:rsid w:val="00921644"/>
    <w:rsid w:val="009217EB"/>
    <w:rsid w:val="0092194E"/>
    <w:rsid w:val="009220CD"/>
    <w:rsid w:val="00922CB7"/>
    <w:rsid w:val="00922D3A"/>
    <w:rsid w:val="00922F1F"/>
    <w:rsid w:val="009230F2"/>
    <w:rsid w:val="00923471"/>
    <w:rsid w:val="009237E4"/>
    <w:rsid w:val="009239BA"/>
    <w:rsid w:val="00923CB4"/>
    <w:rsid w:val="00924021"/>
    <w:rsid w:val="0092475D"/>
    <w:rsid w:val="00924B9E"/>
    <w:rsid w:val="00924BA4"/>
    <w:rsid w:val="00925478"/>
    <w:rsid w:val="00925F7D"/>
    <w:rsid w:val="009265F0"/>
    <w:rsid w:val="00926897"/>
    <w:rsid w:val="00926D06"/>
    <w:rsid w:val="00927130"/>
    <w:rsid w:val="00927331"/>
    <w:rsid w:val="0092743A"/>
    <w:rsid w:val="009278D6"/>
    <w:rsid w:val="00927B51"/>
    <w:rsid w:val="00927BB9"/>
    <w:rsid w:val="00927DF3"/>
    <w:rsid w:val="00930537"/>
    <w:rsid w:val="009309EA"/>
    <w:rsid w:val="00930BEE"/>
    <w:rsid w:val="00930D39"/>
    <w:rsid w:val="009310F7"/>
    <w:rsid w:val="0093156D"/>
    <w:rsid w:val="009317F5"/>
    <w:rsid w:val="00931870"/>
    <w:rsid w:val="00931EB0"/>
    <w:rsid w:val="0093232C"/>
    <w:rsid w:val="00932656"/>
    <w:rsid w:val="00932AD2"/>
    <w:rsid w:val="00932B66"/>
    <w:rsid w:val="009332E2"/>
    <w:rsid w:val="00933565"/>
    <w:rsid w:val="00933BDD"/>
    <w:rsid w:val="0093408F"/>
    <w:rsid w:val="00934285"/>
    <w:rsid w:val="009342B5"/>
    <w:rsid w:val="009342B6"/>
    <w:rsid w:val="0093482C"/>
    <w:rsid w:val="00934916"/>
    <w:rsid w:val="00934C0A"/>
    <w:rsid w:val="0093513E"/>
    <w:rsid w:val="0093595F"/>
    <w:rsid w:val="00935ACA"/>
    <w:rsid w:val="00935D87"/>
    <w:rsid w:val="00935F94"/>
    <w:rsid w:val="00936B35"/>
    <w:rsid w:val="00936D84"/>
    <w:rsid w:val="009370E4"/>
    <w:rsid w:val="009372FF"/>
    <w:rsid w:val="00937372"/>
    <w:rsid w:val="00937653"/>
    <w:rsid w:val="009379A0"/>
    <w:rsid w:val="00937E1D"/>
    <w:rsid w:val="00940837"/>
    <w:rsid w:val="0094090F"/>
    <w:rsid w:val="00940A13"/>
    <w:rsid w:val="00940D1D"/>
    <w:rsid w:val="00940DFF"/>
    <w:rsid w:val="00940E12"/>
    <w:rsid w:val="00941A5C"/>
    <w:rsid w:val="00941C02"/>
    <w:rsid w:val="009427E3"/>
    <w:rsid w:val="00942875"/>
    <w:rsid w:val="0094287E"/>
    <w:rsid w:val="0094291D"/>
    <w:rsid w:val="0094298B"/>
    <w:rsid w:val="00943497"/>
    <w:rsid w:val="009437E7"/>
    <w:rsid w:val="00943A90"/>
    <w:rsid w:val="00943CEA"/>
    <w:rsid w:val="00943EC9"/>
    <w:rsid w:val="009442ED"/>
    <w:rsid w:val="00944F1B"/>
    <w:rsid w:val="0094583A"/>
    <w:rsid w:val="009458F5"/>
    <w:rsid w:val="0094593F"/>
    <w:rsid w:val="00945947"/>
    <w:rsid w:val="00945ADD"/>
    <w:rsid w:val="009466FC"/>
    <w:rsid w:val="00946C41"/>
    <w:rsid w:val="00946F25"/>
    <w:rsid w:val="009475AF"/>
    <w:rsid w:val="00947CD1"/>
    <w:rsid w:val="00950087"/>
    <w:rsid w:val="0095028A"/>
    <w:rsid w:val="00950A2B"/>
    <w:rsid w:val="00950B92"/>
    <w:rsid w:val="00950D01"/>
    <w:rsid w:val="00951060"/>
    <w:rsid w:val="00951B7F"/>
    <w:rsid w:val="00951EB5"/>
    <w:rsid w:val="009520E5"/>
    <w:rsid w:val="009521F9"/>
    <w:rsid w:val="00952547"/>
    <w:rsid w:val="00952DD5"/>
    <w:rsid w:val="009537ED"/>
    <w:rsid w:val="00953843"/>
    <w:rsid w:val="00953A83"/>
    <w:rsid w:val="00953E1C"/>
    <w:rsid w:val="00954A38"/>
    <w:rsid w:val="00954FED"/>
    <w:rsid w:val="0095515E"/>
    <w:rsid w:val="0095528F"/>
    <w:rsid w:val="009556DA"/>
    <w:rsid w:val="009558CB"/>
    <w:rsid w:val="00955987"/>
    <w:rsid w:val="009561E9"/>
    <w:rsid w:val="00956267"/>
    <w:rsid w:val="00957259"/>
    <w:rsid w:val="00957676"/>
    <w:rsid w:val="0095776B"/>
    <w:rsid w:val="0095787F"/>
    <w:rsid w:val="00957D3F"/>
    <w:rsid w:val="00957D93"/>
    <w:rsid w:val="00960202"/>
    <w:rsid w:val="00960510"/>
    <w:rsid w:val="00960C5A"/>
    <w:rsid w:val="00960EE1"/>
    <w:rsid w:val="0096115D"/>
    <w:rsid w:val="00961651"/>
    <w:rsid w:val="0096169C"/>
    <w:rsid w:val="0096173E"/>
    <w:rsid w:val="009621D0"/>
    <w:rsid w:val="0096246E"/>
    <w:rsid w:val="00963257"/>
    <w:rsid w:val="00963305"/>
    <w:rsid w:val="00963310"/>
    <w:rsid w:val="00963581"/>
    <w:rsid w:val="00963632"/>
    <w:rsid w:val="00963B36"/>
    <w:rsid w:val="00963BF8"/>
    <w:rsid w:val="00963D78"/>
    <w:rsid w:val="00963F29"/>
    <w:rsid w:val="00963F93"/>
    <w:rsid w:val="00964224"/>
    <w:rsid w:val="0096485B"/>
    <w:rsid w:val="00964FF2"/>
    <w:rsid w:val="00965512"/>
    <w:rsid w:val="00965557"/>
    <w:rsid w:val="00965A10"/>
    <w:rsid w:val="00965BDA"/>
    <w:rsid w:val="00965C5E"/>
    <w:rsid w:val="00965D91"/>
    <w:rsid w:val="00965DBC"/>
    <w:rsid w:val="00966080"/>
    <w:rsid w:val="009662A9"/>
    <w:rsid w:val="009664D0"/>
    <w:rsid w:val="009664EB"/>
    <w:rsid w:val="00966946"/>
    <w:rsid w:val="009669C6"/>
    <w:rsid w:val="00967103"/>
    <w:rsid w:val="00967558"/>
    <w:rsid w:val="009675CF"/>
    <w:rsid w:val="00967606"/>
    <w:rsid w:val="00967812"/>
    <w:rsid w:val="00967873"/>
    <w:rsid w:val="00967A32"/>
    <w:rsid w:val="00967AD5"/>
    <w:rsid w:val="00967F0A"/>
    <w:rsid w:val="00970077"/>
    <w:rsid w:val="0097024C"/>
    <w:rsid w:val="0097026C"/>
    <w:rsid w:val="00970994"/>
    <w:rsid w:val="00970C9F"/>
    <w:rsid w:val="00970E3F"/>
    <w:rsid w:val="00970F49"/>
    <w:rsid w:val="00970FCA"/>
    <w:rsid w:val="00971E3A"/>
    <w:rsid w:val="009721E1"/>
    <w:rsid w:val="009729EF"/>
    <w:rsid w:val="00972DE4"/>
    <w:rsid w:val="009733E9"/>
    <w:rsid w:val="0097351D"/>
    <w:rsid w:val="009736BF"/>
    <w:rsid w:val="009739BF"/>
    <w:rsid w:val="00973E0D"/>
    <w:rsid w:val="009748B8"/>
    <w:rsid w:val="00974A6E"/>
    <w:rsid w:val="00974D6C"/>
    <w:rsid w:val="009754A9"/>
    <w:rsid w:val="009757D8"/>
    <w:rsid w:val="00975E6B"/>
    <w:rsid w:val="00976310"/>
    <w:rsid w:val="00976972"/>
    <w:rsid w:val="009769D6"/>
    <w:rsid w:val="00976B5E"/>
    <w:rsid w:val="00976F80"/>
    <w:rsid w:val="00977FCB"/>
    <w:rsid w:val="00980175"/>
    <w:rsid w:val="0098028B"/>
    <w:rsid w:val="00980995"/>
    <w:rsid w:val="00982683"/>
    <w:rsid w:val="0098296C"/>
    <w:rsid w:val="00982E60"/>
    <w:rsid w:val="00983557"/>
    <w:rsid w:val="00983702"/>
    <w:rsid w:val="0098372A"/>
    <w:rsid w:val="00983B0E"/>
    <w:rsid w:val="00983FBE"/>
    <w:rsid w:val="009843F1"/>
    <w:rsid w:val="00984429"/>
    <w:rsid w:val="009847C8"/>
    <w:rsid w:val="0098480B"/>
    <w:rsid w:val="00984820"/>
    <w:rsid w:val="00984B1B"/>
    <w:rsid w:val="00984F4F"/>
    <w:rsid w:val="0098593E"/>
    <w:rsid w:val="00985DB8"/>
    <w:rsid w:val="00985DC4"/>
    <w:rsid w:val="00985E02"/>
    <w:rsid w:val="0098613C"/>
    <w:rsid w:val="00986545"/>
    <w:rsid w:val="0098655E"/>
    <w:rsid w:val="00986ACE"/>
    <w:rsid w:val="00986F95"/>
    <w:rsid w:val="0098711E"/>
    <w:rsid w:val="009876A5"/>
    <w:rsid w:val="00987945"/>
    <w:rsid w:val="00987A8D"/>
    <w:rsid w:val="00987B0D"/>
    <w:rsid w:val="00987D40"/>
    <w:rsid w:val="0099059E"/>
    <w:rsid w:val="009906BF"/>
    <w:rsid w:val="00990FD9"/>
    <w:rsid w:val="009923DD"/>
    <w:rsid w:val="009924CD"/>
    <w:rsid w:val="009925B2"/>
    <w:rsid w:val="00992D52"/>
    <w:rsid w:val="00992D81"/>
    <w:rsid w:val="009930BC"/>
    <w:rsid w:val="00993DD0"/>
    <w:rsid w:val="009943B8"/>
    <w:rsid w:val="009944BA"/>
    <w:rsid w:val="00994688"/>
    <w:rsid w:val="00994B6B"/>
    <w:rsid w:val="00994D7E"/>
    <w:rsid w:val="00995611"/>
    <w:rsid w:val="00995EA7"/>
    <w:rsid w:val="00996B02"/>
    <w:rsid w:val="00997063"/>
    <w:rsid w:val="0099712D"/>
    <w:rsid w:val="009974A2"/>
    <w:rsid w:val="00997615"/>
    <w:rsid w:val="009A09B7"/>
    <w:rsid w:val="009A0DD4"/>
    <w:rsid w:val="009A0E77"/>
    <w:rsid w:val="009A19CA"/>
    <w:rsid w:val="009A1C78"/>
    <w:rsid w:val="009A1D41"/>
    <w:rsid w:val="009A1E5B"/>
    <w:rsid w:val="009A2047"/>
    <w:rsid w:val="009A20B7"/>
    <w:rsid w:val="009A21AC"/>
    <w:rsid w:val="009A266C"/>
    <w:rsid w:val="009A282F"/>
    <w:rsid w:val="009A28F4"/>
    <w:rsid w:val="009A29CE"/>
    <w:rsid w:val="009A3907"/>
    <w:rsid w:val="009A3E24"/>
    <w:rsid w:val="009A42AA"/>
    <w:rsid w:val="009A46B8"/>
    <w:rsid w:val="009A4CAF"/>
    <w:rsid w:val="009A4CBD"/>
    <w:rsid w:val="009A4D1A"/>
    <w:rsid w:val="009A50B0"/>
    <w:rsid w:val="009A5BC6"/>
    <w:rsid w:val="009A5BF1"/>
    <w:rsid w:val="009A5EB9"/>
    <w:rsid w:val="009A602C"/>
    <w:rsid w:val="009A6649"/>
    <w:rsid w:val="009A6BAC"/>
    <w:rsid w:val="009A6FFC"/>
    <w:rsid w:val="009A7580"/>
    <w:rsid w:val="009A78AC"/>
    <w:rsid w:val="009A78CB"/>
    <w:rsid w:val="009A7BB8"/>
    <w:rsid w:val="009A7BC6"/>
    <w:rsid w:val="009A7F8A"/>
    <w:rsid w:val="009A7FA3"/>
    <w:rsid w:val="009B02C9"/>
    <w:rsid w:val="009B0382"/>
    <w:rsid w:val="009B03FA"/>
    <w:rsid w:val="009B056E"/>
    <w:rsid w:val="009B05B4"/>
    <w:rsid w:val="009B070B"/>
    <w:rsid w:val="009B0767"/>
    <w:rsid w:val="009B0B12"/>
    <w:rsid w:val="009B1CE4"/>
    <w:rsid w:val="009B1E6F"/>
    <w:rsid w:val="009B2624"/>
    <w:rsid w:val="009B26EE"/>
    <w:rsid w:val="009B283F"/>
    <w:rsid w:val="009B2867"/>
    <w:rsid w:val="009B2AE8"/>
    <w:rsid w:val="009B2C5B"/>
    <w:rsid w:val="009B2DCB"/>
    <w:rsid w:val="009B328B"/>
    <w:rsid w:val="009B33AE"/>
    <w:rsid w:val="009B34F3"/>
    <w:rsid w:val="009B35AA"/>
    <w:rsid w:val="009B39BE"/>
    <w:rsid w:val="009B3B31"/>
    <w:rsid w:val="009B3B90"/>
    <w:rsid w:val="009B3DAE"/>
    <w:rsid w:val="009B3E26"/>
    <w:rsid w:val="009B4087"/>
    <w:rsid w:val="009B408B"/>
    <w:rsid w:val="009B44FF"/>
    <w:rsid w:val="009B4E8B"/>
    <w:rsid w:val="009B4F90"/>
    <w:rsid w:val="009B5428"/>
    <w:rsid w:val="009B5567"/>
    <w:rsid w:val="009B613A"/>
    <w:rsid w:val="009B6182"/>
    <w:rsid w:val="009B61D1"/>
    <w:rsid w:val="009B6899"/>
    <w:rsid w:val="009B68BD"/>
    <w:rsid w:val="009B6934"/>
    <w:rsid w:val="009B6FCB"/>
    <w:rsid w:val="009B7090"/>
    <w:rsid w:val="009B70D6"/>
    <w:rsid w:val="009B70E0"/>
    <w:rsid w:val="009B79B0"/>
    <w:rsid w:val="009B79C0"/>
    <w:rsid w:val="009C0C55"/>
    <w:rsid w:val="009C0E5B"/>
    <w:rsid w:val="009C12CE"/>
    <w:rsid w:val="009C182E"/>
    <w:rsid w:val="009C1ECB"/>
    <w:rsid w:val="009C291B"/>
    <w:rsid w:val="009C3187"/>
    <w:rsid w:val="009C3B24"/>
    <w:rsid w:val="009C3D76"/>
    <w:rsid w:val="009C400F"/>
    <w:rsid w:val="009C4713"/>
    <w:rsid w:val="009C4926"/>
    <w:rsid w:val="009C4973"/>
    <w:rsid w:val="009C4A60"/>
    <w:rsid w:val="009C5377"/>
    <w:rsid w:val="009C558E"/>
    <w:rsid w:val="009C57F7"/>
    <w:rsid w:val="009C5CD4"/>
    <w:rsid w:val="009C6061"/>
    <w:rsid w:val="009C6085"/>
    <w:rsid w:val="009C63DB"/>
    <w:rsid w:val="009C659D"/>
    <w:rsid w:val="009C687C"/>
    <w:rsid w:val="009C6960"/>
    <w:rsid w:val="009C6CFA"/>
    <w:rsid w:val="009C7112"/>
    <w:rsid w:val="009C72B2"/>
    <w:rsid w:val="009C74C3"/>
    <w:rsid w:val="009C7565"/>
    <w:rsid w:val="009C7989"/>
    <w:rsid w:val="009C7A2C"/>
    <w:rsid w:val="009C7B3B"/>
    <w:rsid w:val="009D0257"/>
    <w:rsid w:val="009D0621"/>
    <w:rsid w:val="009D0991"/>
    <w:rsid w:val="009D0A26"/>
    <w:rsid w:val="009D0EB6"/>
    <w:rsid w:val="009D14BD"/>
    <w:rsid w:val="009D159B"/>
    <w:rsid w:val="009D17E5"/>
    <w:rsid w:val="009D196C"/>
    <w:rsid w:val="009D1C4A"/>
    <w:rsid w:val="009D1FA1"/>
    <w:rsid w:val="009D26CB"/>
    <w:rsid w:val="009D2AD7"/>
    <w:rsid w:val="009D2F96"/>
    <w:rsid w:val="009D3695"/>
    <w:rsid w:val="009D369F"/>
    <w:rsid w:val="009D36ED"/>
    <w:rsid w:val="009D3707"/>
    <w:rsid w:val="009D3794"/>
    <w:rsid w:val="009D3DFD"/>
    <w:rsid w:val="009D3E0B"/>
    <w:rsid w:val="009D3E4F"/>
    <w:rsid w:val="009D409E"/>
    <w:rsid w:val="009D41E9"/>
    <w:rsid w:val="009D4454"/>
    <w:rsid w:val="009D45CE"/>
    <w:rsid w:val="009D4AFE"/>
    <w:rsid w:val="009D529F"/>
    <w:rsid w:val="009D5568"/>
    <w:rsid w:val="009D5810"/>
    <w:rsid w:val="009D5DC4"/>
    <w:rsid w:val="009D5EC8"/>
    <w:rsid w:val="009D7016"/>
    <w:rsid w:val="009D70E3"/>
    <w:rsid w:val="009D7521"/>
    <w:rsid w:val="009D753A"/>
    <w:rsid w:val="009D7A2E"/>
    <w:rsid w:val="009D7A89"/>
    <w:rsid w:val="009D7C22"/>
    <w:rsid w:val="009E031F"/>
    <w:rsid w:val="009E05AA"/>
    <w:rsid w:val="009E06DE"/>
    <w:rsid w:val="009E0874"/>
    <w:rsid w:val="009E0D7B"/>
    <w:rsid w:val="009E0DF7"/>
    <w:rsid w:val="009E1152"/>
    <w:rsid w:val="009E16A8"/>
    <w:rsid w:val="009E1821"/>
    <w:rsid w:val="009E1CCE"/>
    <w:rsid w:val="009E224F"/>
    <w:rsid w:val="009E2330"/>
    <w:rsid w:val="009E237B"/>
    <w:rsid w:val="009E2456"/>
    <w:rsid w:val="009E265E"/>
    <w:rsid w:val="009E26DE"/>
    <w:rsid w:val="009E278D"/>
    <w:rsid w:val="009E2AB9"/>
    <w:rsid w:val="009E2C36"/>
    <w:rsid w:val="009E364F"/>
    <w:rsid w:val="009E41EA"/>
    <w:rsid w:val="009E42E2"/>
    <w:rsid w:val="009E44FA"/>
    <w:rsid w:val="009E4838"/>
    <w:rsid w:val="009E4968"/>
    <w:rsid w:val="009E49CF"/>
    <w:rsid w:val="009E62A3"/>
    <w:rsid w:val="009E64DA"/>
    <w:rsid w:val="009E6A2A"/>
    <w:rsid w:val="009E6B1E"/>
    <w:rsid w:val="009E6D6B"/>
    <w:rsid w:val="009E7292"/>
    <w:rsid w:val="009E731C"/>
    <w:rsid w:val="009E744B"/>
    <w:rsid w:val="009E7B57"/>
    <w:rsid w:val="009E7C79"/>
    <w:rsid w:val="009E7D33"/>
    <w:rsid w:val="009E7DFB"/>
    <w:rsid w:val="009F00CC"/>
    <w:rsid w:val="009F0100"/>
    <w:rsid w:val="009F02BA"/>
    <w:rsid w:val="009F0700"/>
    <w:rsid w:val="009F0C7C"/>
    <w:rsid w:val="009F0C9B"/>
    <w:rsid w:val="009F0DA9"/>
    <w:rsid w:val="009F12F5"/>
    <w:rsid w:val="009F1460"/>
    <w:rsid w:val="009F156A"/>
    <w:rsid w:val="009F15D8"/>
    <w:rsid w:val="009F187A"/>
    <w:rsid w:val="009F1C79"/>
    <w:rsid w:val="009F1FBA"/>
    <w:rsid w:val="009F2708"/>
    <w:rsid w:val="009F2725"/>
    <w:rsid w:val="009F2821"/>
    <w:rsid w:val="009F2FC8"/>
    <w:rsid w:val="009F3121"/>
    <w:rsid w:val="009F3128"/>
    <w:rsid w:val="009F370E"/>
    <w:rsid w:val="009F3717"/>
    <w:rsid w:val="009F4773"/>
    <w:rsid w:val="009F479B"/>
    <w:rsid w:val="009F47AC"/>
    <w:rsid w:val="009F4968"/>
    <w:rsid w:val="009F4D78"/>
    <w:rsid w:val="009F51C6"/>
    <w:rsid w:val="009F52DA"/>
    <w:rsid w:val="009F53EC"/>
    <w:rsid w:val="009F5886"/>
    <w:rsid w:val="009F5CB9"/>
    <w:rsid w:val="009F5FC7"/>
    <w:rsid w:val="009F609D"/>
    <w:rsid w:val="009F6305"/>
    <w:rsid w:val="009F64AB"/>
    <w:rsid w:val="009F678F"/>
    <w:rsid w:val="009F6E95"/>
    <w:rsid w:val="009F7D33"/>
    <w:rsid w:val="009F7EF5"/>
    <w:rsid w:val="009F7F62"/>
    <w:rsid w:val="009F7FAB"/>
    <w:rsid w:val="009FEAA8"/>
    <w:rsid w:val="00A00153"/>
    <w:rsid w:val="00A00AFB"/>
    <w:rsid w:val="00A00BBB"/>
    <w:rsid w:val="00A00E07"/>
    <w:rsid w:val="00A00F81"/>
    <w:rsid w:val="00A011FB"/>
    <w:rsid w:val="00A013FF"/>
    <w:rsid w:val="00A018C0"/>
    <w:rsid w:val="00A0198E"/>
    <w:rsid w:val="00A01AC9"/>
    <w:rsid w:val="00A01CBF"/>
    <w:rsid w:val="00A01CCC"/>
    <w:rsid w:val="00A02146"/>
    <w:rsid w:val="00A0252C"/>
    <w:rsid w:val="00A025EA"/>
    <w:rsid w:val="00A0282C"/>
    <w:rsid w:val="00A02D29"/>
    <w:rsid w:val="00A0378D"/>
    <w:rsid w:val="00A03E07"/>
    <w:rsid w:val="00A04243"/>
    <w:rsid w:val="00A0439A"/>
    <w:rsid w:val="00A04553"/>
    <w:rsid w:val="00A046B4"/>
    <w:rsid w:val="00A04B31"/>
    <w:rsid w:val="00A04CE7"/>
    <w:rsid w:val="00A04F7F"/>
    <w:rsid w:val="00A0542A"/>
    <w:rsid w:val="00A05502"/>
    <w:rsid w:val="00A05D65"/>
    <w:rsid w:val="00A05DA9"/>
    <w:rsid w:val="00A06044"/>
    <w:rsid w:val="00A064E3"/>
    <w:rsid w:val="00A06726"/>
    <w:rsid w:val="00A06973"/>
    <w:rsid w:val="00A06BBE"/>
    <w:rsid w:val="00A06BD3"/>
    <w:rsid w:val="00A07EEA"/>
    <w:rsid w:val="00A1074E"/>
    <w:rsid w:val="00A10AB6"/>
    <w:rsid w:val="00A10BEF"/>
    <w:rsid w:val="00A10E3C"/>
    <w:rsid w:val="00A1133E"/>
    <w:rsid w:val="00A114A0"/>
    <w:rsid w:val="00A11CCE"/>
    <w:rsid w:val="00A12421"/>
    <w:rsid w:val="00A125E7"/>
    <w:rsid w:val="00A12787"/>
    <w:rsid w:val="00A12CE4"/>
    <w:rsid w:val="00A1365D"/>
    <w:rsid w:val="00A13B18"/>
    <w:rsid w:val="00A1410E"/>
    <w:rsid w:val="00A14C6D"/>
    <w:rsid w:val="00A14DE2"/>
    <w:rsid w:val="00A14FA4"/>
    <w:rsid w:val="00A15179"/>
    <w:rsid w:val="00A15429"/>
    <w:rsid w:val="00A15537"/>
    <w:rsid w:val="00A15760"/>
    <w:rsid w:val="00A15C95"/>
    <w:rsid w:val="00A16557"/>
    <w:rsid w:val="00A16AFD"/>
    <w:rsid w:val="00A17219"/>
    <w:rsid w:val="00A1739D"/>
    <w:rsid w:val="00A1775E"/>
    <w:rsid w:val="00A17C78"/>
    <w:rsid w:val="00A2006F"/>
    <w:rsid w:val="00A208DC"/>
    <w:rsid w:val="00A2094C"/>
    <w:rsid w:val="00A20C2A"/>
    <w:rsid w:val="00A20D27"/>
    <w:rsid w:val="00A2163A"/>
    <w:rsid w:val="00A217D9"/>
    <w:rsid w:val="00A21BCA"/>
    <w:rsid w:val="00A21ED6"/>
    <w:rsid w:val="00A22100"/>
    <w:rsid w:val="00A222D9"/>
    <w:rsid w:val="00A226BB"/>
    <w:rsid w:val="00A22855"/>
    <w:rsid w:val="00A229A2"/>
    <w:rsid w:val="00A231CF"/>
    <w:rsid w:val="00A23351"/>
    <w:rsid w:val="00A23395"/>
    <w:rsid w:val="00A2374B"/>
    <w:rsid w:val="00A2409E"/>
    <w:rsid w:val="00A241C0"/>
    <w:rsid w:val="00A24A94"/>
    <w:rsid w:val="00A24FD5"/>
    <w:rsid w:val="00A251DB"/>
    <w:rsid w:val="00A25210"/>
    <w:rsid w:val="00A254CD"/>
    <w:rsid w:val="00A256F9"/>
    <w:rsid w:val="00A2579D"/>
    <w:rsid w:val="00A2652E"/>
    <w:rsid w:val="00A268CD"/>
    <w:rsid w:val="00A26B1D"/>
    <w:rsid w:val="00A272F8"/>
    <w:rsid w:val="00A27695"/>
    <w:rsid w:val="00A277EE"/>
    <w:rsid w:val="00A279A7"/>
    <w:rsid w:val="00A27B27"/>
    <w:rsid w:val="00A30014"/>
    <w:rsid w:val="00A30228"/>
    <w:rsid w:val="00A30323"/>
    <w:rsid w:val="00A3034D"/>
    <w:rsid w:val="00A30684"/>
    <w:rsid w:val="00A30694"/>
    <w:rsid w:val="00A308A7"/>
    <w:rsid w:val="00A308B3"/>
    <w:rsid w:val="00A312AE"/>
    <w:rsid w:val="00A3158C"/>
    <w:rsid w:val="00A31C6C"/>
    <w:rsid w:val="00A31E13"/>
    <w:rsid w:val="00A320ED"/>
    <w:rsid w:val="00A3249B"/>
    <w:rsid w:val="00A3258F"/>
    <w:rsid w:val="00A327FF"/>
    <w:rsid w:val="00A3323D"/>
    <w:rsid w:val="00A3376C"/>
    <w:rsid w:val="00A34471"/>
    <w:rsid w:val="00A34CCA"/>
    <w:rsid w:val="00A35BEC"/>
    <w:rsid w:val="00A3720C"/>
    <w:rsid w:val="00A376C0"/>
    <w:rsid w:val="00A37E27"/>
    <w:rsid w:val="00A41071"/>
    <w:rsid w:val="00A4127B"/>
    <w:rsid w:val="00A413EA"/>
    <w:rsid w:val="00A417E1"/>
    <w:rsid w:val="00A41B76"/>
    <w:rsid w:val="00A41D52"/>
    <w:rsid w:val="00A422BC"/>
    <w:rsid w:val="00A42345"/>
    <w:rsid w:val="00A42414"/>
    <w:rsid w:val="00A42731"/>
    <w:rsid w:val="00A42AD7"/>
    <w:rsid w:val="00A42B60"/>
    <w:rsid w:val="00A42D2E"/>
    <w:rsid w:val="00A4306B"/>
    <w:rsid w:val="00A430FB"/>
    <w:rsid w:val="00A43300"/>
    <w:rsid w:val="00A436B9"/>
    <w:rsid w:val="00A44739"/>
    <w:rsid w:val="00A447A2"/>
    <w:rsid w:val="00A44866"/>
    <w:rsid w:val="00A44AED"/>
    <w:rsid w:val="00A44E45"/>
    <w:rsid w:val="00A44F96"/>
    <w:rsid w:val="00A452F6"/>
    <w:rsid w:val="00A45711"/>
    <w:rsid w:val="00A45870"/>
    <w:rsid w:val="00A4593B"/>
    <w:rsid w:val="00A45982"/>
    <w:rsid w:val="00A45AEA"/>
    <w:rsid w:val="00A46165"/>
    <w:rsid w:val="00A461C3"/>
    <w:rsid w:val="00A4629E"/>
    <w:rsid w:val="00A462DC"/>
    <w:rsid w:val="00A46494"/>
    <w:rsid w:val="00A4658B"/>
    <w:rsid w:val="00A469A9"/>
    <w:rsid w:val="00A46EA8"/>
    <w:rsid w:val="00A47222"/>
    <w:rsid w:val="00A4784D"/>
    <w:rsid w:val="00A47B6C"/>
    <w:rsid w:val="00A50C6F"/>
    <w:rsid w:val="00A50C8A"/>
    <w:rsid w:val="00A50D36"/>
    <w:rsid w:val="00A50FBC"/>
    <w:rsid w:val="00A50FFF"/>
    <w:rsid w:val="00A51515"/>
    <w:rsid w:val="00A51653"/>
    <w:rsid w:val="00A518C1"/>
    <w:rsid w:val="00A51E66"/>
    <w:rsid w:val="00A520CB"/>
    <w:rsid w:val="00A52617"/>
    <w:rsid w:val="00A52BD8"/>
    <w:rsid w:val="00A52E9E"/>
    <w:rsid w:val="00A52FE7"/>
    <w:rsid w:val="00A534C8"/>
    <w:rsid w:val="00A53910"/>
    <w:rsid w:val="00A541E9"/>
    <w:rsid w:val="00A5482D"/>
    <w:rsid w:val="00A548B6"/>
    <w:rsid w:val="00A54944"/>
    <w:rsid w:val="00A54E56"/>
    <w:rsid w:val="00A54FB3"/>
    <w:rsid w:val="00A55066"/>
    <w:rsid w:val="00A566A5"/>
    <w:rsid w:val="00A56725"/>
    <w:rsid w:val="00A56937"/>
    <w:rsid w:val="00A56A90"/>
    <w:rsid w:val="00A56B89"/>
    <w:rsid w:val="00A56BB5"/>
    <w:rsid w:val="00A56C0F"/>
    <w:rsid w:val="00A5701E"/>
    <w:rsid w:val="00A5763A"/>
    <w:rsid w:val="00A60022"/>
    <w:rsid w:val="00A60993"/>
    <w:rsid w:val="00A60A15"/>
    <w:rsid w:val="00A60B2B"/>
    <w:rsid w:val="00A60B2D"/>
    <w:rsid w:val="00A60BFC"/>
    <w:rsid w:val="00A60C08"/>
    <w:rsid w:val="00A60E6B"/>
    <w:rsid w:val="00A60FD0"/>
    <w:rsid w:val="00A61099"/>
    <w:rsid w:val="00A611C7"/>
    <w:rsid w:val="00A6148A"/>
    <w:rsid w:val="00A617A2"/>
    <w:rsid w:val="00A618FD"/>
    <w:rsid w:val="00A619CE"/>
    <w:rsid w:val="00A61B04"/>
    <w:rsid w:val="00A61BE3"/>
    <w:rsid w:val="00A61E9C"/>
    <w:rsid w:val="00A624DF"/>
    <w:rsid w:val="00A62701"/>
    <w:rsid w:val="00A629AB"/>
    <w:rsid w:val="00A62A02"/>
    <w:rsid w:val="00A63720"/>
    <w:rsid w:val="00A63AB3"/>
    <w:rsid w:val="00A63D4D"/>
    <w:rsid w:val="00A641BC"/>
    <w:rsid w:val="00A644D7"/>
    <w:rsid w:val="00A6465B"/>
    <w:rsid w:val="00A64E27"/>
    <w:rsid w:val="00A65086"/>
    <w:rsid w:val="00A65767"/>
    <w:rsid w:val="00A65923"/>
    <w:rsid w:val="00A65A45"/>
    <w:rsid w:val="00A65BF4"/>
    <w:rsid w:val="00A65D1B"/>
    <w:rsid w:val="00A65F90"/>
    <w:rsid w:val="00A663A5"/>
    <w:rsid w:val="00A66DB2"/>
    <w:rsid w:val="00A66FEB"/>
    <w:rsid w:val="00A67170"/>
    <w:rsid w:val="00A674C0"/>
    <w:rsid w:val="00A67DC9"/>
    <w:rsid w:val="00A7019A"/>
    <w:rsid w:val="00A70355"/>
    <w:rsid w:val="00A71B17"/>
    <w:rsid w:val="00A71CD9"/>
    <w:rsid w:val="00A721AC"/>
    <w:rsid w:val="00A73156"/>
    <w:rsid w:val="00A737C5"/>
    <w:rsid w:val="00A73812"/>
    <w:rsid w:val="00A73B01"/>
    <w:rsid w:val="00A73FC4"/>
    <w:rsid w:val="00A74402"/>
    <w:rsid w:val="00A7446D"/>
    <w:rsid w:val="00A74711"/>
    <w:rsid w:val="00A747DD"/>
    <w:rsid w:val="00A74A92"/>
    <w:rsid w:val="00A74CA5"/>
    <w:rsid w:val="00A7505A"/>
    <w:rsid w:val="00A754D3"/>
    <w:rsid w:val="00A75ECF"/>
    <w:rsid w:val="00A762BC"/>
    <w:rsid w:val="00A76748"/>
    <w:rsid w:val="00A76804"/>
    <w:rsid w:val="00A76A11"/>
    <w:rsid w:val="00A76FAD"/>
    <w:rsid w:val="00A777D2"/>
    <w:rsid w:val="00A779CB"/>
    <w:rsid w:val="00A77AB6"/>
    <w:rsid w:val="00A77EEA"/>
    <w:rsid w:val="00A803C1"/>
    <w:rsid w:val="00A804C4"/>
    <w:rsid w:val="00A80657"/>
    <w:rsid w:val="00A806C5"/>
    <w:rsid w:val="00A80A17"/>
    <w:rsid w:val="00A80E1F"/>
    <w:rsid w:val="00A816B4"/>
    <w:rsid w:val="00A81786"/>
    <w:rsid w:val="00A818B5"/>
    <w:rsid w:val="00A81BDD"/>
    <w:rsid w:val="00A81F77"/>
    <w:rsid w:val="00A820F6"/>
    <w:rsid w:val="00A82283"/>
    <w:rsid w:val="00A8230A"/>
    <w:rsid w:val="00A82432"/>
    <w:rsid w:val="00A8338E"/>
    <w:rsid w:val="00A8341B"/>
    <w:rsid w:val="00A83616"/>
    <w:rsid w:val="00A836B4"/>
    <w:rsid w:val="00A83729"/>
    <w:rsid w:val="00A839C1"/>
    <w:rsid w:val="00A839CD"/>
    <w:rsid w:val="00A83B95"/>
    <w:rsid w:val="00A83DEE"/>
    <w:rsid w:val="00A83E25"/>
    <w:rsid w:val="00A841A8"/>
    <w:rsid w:val="00A8431A"/>
    <w:rsid w:val="00A846ED"/>
    <w:rsid w:val="00A84800"/>
    <w:rsid w:val="00A84F47"/>
    <w:rsid w:val="00A84F7C"/>
    <w:rsid w:val="00A84FEE"/>
    <w:rsid w:val="00A857DD"/>
    <w:rsid w:val="00A85A2E"/>
    <w:rsid w:val="00A8605C"/>
    <w:rsid w:val="00A86088"/>
    <w:rsid w:val="00A861C4"/>
    <w:rsid w:val="00A86329"/>
    <w:rsid w:val="00A86411"/>
    <w:rsid w:val="00A865A4"/>
    <w:rsid w:val="00A86998"/>
    <w:rsid w:val="00A8713F"/>
    <w:rsid w:val="00A8730F"/>
    <w:rsid w:val="00A87378"/>
    <w:rsid w:val="00A8744D"/>
    <w:rsid w:val="00A874B3"/>
    <w:rsid w:val="00A87F33"/>
    <w:rsid w:val="00A9050E"/>
    <w:rsid w:val="00A90BCA"/>
    <w:rsid w:val="00A90C2A"/>
    <w:rsid w:val="00A90E90"/>
    <w:rsid w:val="00A9103A"/>
    <w:rsid w:val="00A91407"/>
    <w:rsid w:val="00A9142D"/>
    <w:rsid w:val="00A917D4"/>
    <w:rsid w:val="00A91881"/>
    <w:rsid w:val="00A91972"/>
    <w:rsid w:val="00A920BD"/>
    <w:rsid w:val="00A92243"/>
    <w:rsid w:val="00A9231A"/>
    <w:rsid w:val="00A9256B"/>
    <w:rsid w:val="00A9266A"/>
    <w:rsid w:val="00A926BC"/>
    <w:rsid w:val="00A92924"/>
    <w:rsid w:val="00A92ED7"/>
    <w:rsid w:val="00A931C1"/>
    <w:rsid w:val="00A932DF"/>
    <w:rsid w:val="00A93782"/>
    <w:rsid w:val="00A93F3A"/>
    <w:rsid w:val="00A946C2"/>
    <w:rsid w:val="00A94C30"/>
    <w:rsid w:val="00A95780"/>
    <w:rsid w:val="00A95D7B"/>
    <w:rsid w:val="00A95EE2"/>
    <w:rsid w:val="00A966ED"/>
    <w:rsid w:val="00A968BD"/>
    <w:rsid w:val="00A96BC3"/>
    <w:rsid w:val="00A96E58"/>
    <w:rsid w:val="00A9792D"/>
    <w:rsid w:val="00A97C71"/>
    <w:rsid w:val="00A97E2C"/>
    <w:rsid w:val="00A97FD2"/>
    <w:rsid w:val="00AA0345"/>
    <w:rsid w:val="00AA0606"/>
    <w:rsid w:val="00AA081D"/>
    <w:rsid w:val="00AA0B55"/>
    <w:rsid w:val="00AA1808"/>
    <w:rsid w:val="00AA19BA"/>
    <w:rsid w:val="00AA22A8"/>
    <w:rsid w:val="00AA241D"/>
    <w:rsid w:val="00AA2B9A"/>
    <w:rsid w:val="00AA2E1F"/>
    <w:rsid w:val="00AA30C5"/>
    <w:rsid w:val="00AA30CA"/>
    <w:rsid w:val="00AA3160"/>
    <w:rsid w:val="00AA31D3"/>
    <w:rsid w:val="00AA32B6"/>
    <w:rsid w:val="00AA32BB"/>
    <w:rsid w:val="00AA32E1"/>
    <w:rsid w:val="00AA3D53"/>
    <w:rsid w:val="00AA401C"/>
    <w:rsid w:val="00AA4908"/>
    <w:rsid w:val="00AA4C2E"/>
    <w:rsid w:val="00AA4DB7"/>
    <w:rsid w:val="00AA4DED"/>
    <w:rsid w:val="00AA5CAD"/>
    <w:rsid w:val="00AA5F59"/>
    <w:rsid w:val="00AA6631"/>
    <w:rsid w:val="00AA6739"/>
    <w:rsid w:val="00AA6AFD"/>
    <w:rsid w:val="00AA6BC9"/>
    <w:rsid w:val="00AA6CE8"/>
    <w:rsid w:val="00AA7287"/>
    <w:rsid w:val="00AA773F"/>
    <w:rsid w:val="00AA7B2D"/>
    <w:rsid w:val="00AA7F6A"/>
    <w:rsid w:val="00AB002D"/>
    <w:rsid w:val="00AB02F3"/>
    <w:rsid w:val="00AB03AD"/>
    <w:rsid w:val="00AB0BEC"/>
    <w:rsid w:val="00AB0D05"/>
    <w:rsid w:val="00AB0F15"/>
    <w:rsid w:val="00AB0FA4"/>
    <w:rsid w:val="00AB18A7"/>
    <w:rsid w:val="00AB1C46"/>
    <w:rsid w:val="00AB1D74"/>
    <w:rsid w:val="00AB1EED"/>
    <w:rsid w:val="00AB2071"/>
    <w:rsid w:val="00AB252C"/>
    <w:rsid w:val="00AB2C74"/>
    <w:rsid w:val="00AB2C9E"/>
    <w:rsid w:val="00AB2E4F"/>
    <w:rsid w:val="00AB3235"/>
    <w:rsid w:val="00AB325C"/>
    <w:rsid w:val="00AB332F"/>
    <w:rsid w:val="00AB3716"/>
    <w:rsid w:val="00AB45CB"/>
    <w:rsid w:val="00AB4629"/>
    <w:rsid w:val="00AB4A2A"/>
    <w:rsid w:val="00AB59D9"/>
    <w:rsid w:val="00AB5B93"/>
    <w:rsid w:val="00AB6639"/>
    <w:rsid w:val="00AB6AF9"/>
    <w:rsid w:val="00AB6F24"/>
    <w:rsid w:val="00AB71E5"/>
    <w:rsid w:val="00AB74E2"/>
    <w:rsid w:val="00AB74F9"/>
    <w:rsid w:val="00AB75A3"/>
    <w:rsid w:val="00AB7602"/>
    <w:rsid w:val="00AB797B"/>
    <w:rsid w:val="00AB7E08"/>
    <w:rsid w:val="00AB7E5A"/>
    <w:rsid w:val="00AC0383"/>
    <w:rsid w:val="00AC074E"/>
    <w:rsid w:val="00AC0B29"/>
    <w:rsid w:val="00AC0C0B"/>
    <w:rsid w:val="00AC0CB3"/>
    <w:rsid w:val="00AC13C7"/>
    <w:rsid w:val="00AC162A"/>
    <w:rsid w:val="00AC1737"/>
    <w:rsid w:val="00AC194A"/>
    <w:rsid w:val="00AC1ACE"/>
    <w:rsid w:val="00AC1F7E"/>
    <w:rsid w:val="00AC2133"/>
    <w:rsid w:val="00AC21EC"/>
    <w:rsid w:val="00AC23AE"/>
    <w:rsid w:val="00AC265F"/>
    <w:rsid w:val="00AC2C6F"/>
    <w:rsid w:val="00AC2CFA"/>
    <w:rsid w:val="00AC2DCC"/>
    <w:rsid w:val="00AC2F2A"/>
    <w:rsid w:val="00AC3AD4"/>
    <w:rsid w:val="00AC4096"/>
    <w:rsid w:val="00AC41CD"/>
    <w:rsid w:val="00AC4325"/>
    <w:rsid w:val="00AC47C2"/>
    <w:rsid w:val="00AC47E2"/>
    <w:rsid w:val="00AC4896"/>
    <w:rsid w:val="00AC4990"/>
    <w:rsid w:val="00AC4E3D"/>
    <w:rsid w:val="00AC4FD7"/>
    <w:rsid w:val="00AC5034"/>
    <w:rsid w:val="00AC50E0"/>
    <w:rsid w:val="00AC5136"/>
    <w:rsid w:val="00AC51A9"/>
    <w:rsid w:val="00AC5AA8"/>
    <w:rsid w:val="00AC5B5A"/>
    <w:rsid w:val="00AC5C60"/>
    <w:rsid w:val="00AC5D64"/>
    <w:rsid w:val="00AC5FC5"/>
    <w:rsid w:val="00AC622E"/>
    <w:rsid w:val="00AC6816"/>
    <w:rsid w:val="00AC6830"/>
    <w:rsid w:val="00AC6889"/>
    <w:rsid w:val="00AC6B69"/>
    <w:rsid w:val="00AC7632"/>
    <w:rsid w:val="00AD004B"/>
    <w:rsid w:val="00AD00A7"/>
    <w:rsid w:val="00AD02E1"/>
    <w:rsid w:val="00AD0711"/>
    <w:rsid w:val="00AD10FF"/>
    <w:rsid w:val="00AD11A8"/>
    <w:rsid w:val="00AD125E"/>
    <w:rsid w:val="00AD138E"/>
    <w:rsid w:val="00AD16E9"/>
    <w:rsid w:val="00AD1DC8"/>
    <w:rsid w:val="00AD2055"/>
    <w:rsid w:val="00AD2196"/>
    <w:rsid w:val="00AD2211"/>
    <w:rsid w:val="00AD232D"/>
    <w:rsid w:val="00AD3816"/>
    <w:rsid w:val="00AD3A7B"/>
    <w:rsid w:val="00AD3B8E"/>
    <w:rsid w:val="00AD3D08"/>
    <w:rsid w:val="00AD3FBD"/>
    <w:rsid w:val="00AD4048"/>
    <w:rsid w:val="00AD45EC"/>
    <w:rsid w:val="00AD4BA9"/>
    <w:rsid w:val="00AD4CE0"/>
    <w:rsid w:val="00AD4F35"/>
    <w:rsid w:val="00AD4F42"/>
    <w:rsid w:val="00AD523C"/>
    <w:rsid w:val="00AD52C9"/>
    <w:rsid w:val="00AD5507"/>
    <w:rsid w:val="00AD5CFF"/>
    <w:rsid w:val="00AD5E74"/>
    <w:rsid w:val="00AD6260"/>
    <w:rsid w:val="00AD6375"/>
    <w:rsid w:val="00AD63E1"/>
    <w:rsid w:val="00AD64AE"/>
    <w:rsid w:val="00AD6ABB"/>
    <w:rsid w:val="00AD6E27"/>
    <w:rsid w:val="00AD6F33"/>
    <w:rsid w:val="00AD727B"/>
    <w:rsid w:val="00AD7ABA"/>
    <w:rsid w:val="00AD7B51"/>
    <w:rsid w:val="00AD7CA1"/>
    <w:rsid w:val="00AD7EA0"/>
    <w:rsid w:val="00AE0054"/>
    <w:rsid w:val="00AE0359"/>
    <w:rsid w:val="00AE1863"/>
    <w:rsid w:val="00AE18D2"/>
    <w:rsid w:val="00AE2086"/>
    <w:rsid w:val="00AE2566"/>
    <w:rsid w:val="00AE2F83"/>
    <w:rsid w:val="00AE31D7"/>
    <w:rsid w:val="00AE371E"/>
    <w:rsid w:val="00AE37F6"/>
    <w:rsid w:val="00AE39FC"/>
    <w:rsid w:val="00AE3D16"/>
    <w:rsid w:val="00AE45F6"/>
    <w:rsid w:val="00AE4739"/>
    <w:rsid w:val="00AE48DF"/>
    <w:rsid w:val="00AE4DCC"/>
    <w:rsid w:val="00AE5072"/>
    <w:rsid w:val="00AE5400"/>
    <w:rsid w:val="00AE58BA"/>
    <w:rsid w:val="00AE58D6"/>
    <w:rsid w:val="00AE5D24"/>
    <w:rsid w:val="00AE63B4"/>
    <w:rsid w:val="00AE6D8A"/>
    <w:rsid w:val="00AE77BD"/>
    <w:rsid w:val="00AE7E3E"/>
    <w:rsid w:val="00AF013B"/>
    <w:rsid w:val="00AF0167"/>
    <w:rsid w:val="00AF02EA"/>
    <w:rsid w:val="00AF150A"/>
    <w:rsid w:val="00AF1C0E"/>
    <w:rsid w:val="00AF1D8E"/>
    <w:rsid w:val="00AF1E5F"/>
    <w:rsid w:val="00AF200B"/>
    <w:rsid w:val="00AF2324"/>
    <w:rsid w:val="00AF2896"/>
    <w:rsid w:val="00AF3093"/>
    <w:rsid w:val="00AF3591"/>
    <w:rsid w:val="00AF37F9"/>
    <w:rsid w:val="00AF387B"/>
    <w:rsid w:val="00AF3DB1"/>
    <w:rsid w:val="00AF3DCE"/>
    <w:rsid w:val="00AF4065"/>
    <w:rsid w:val="00AF4347"/>
    <w:rsid w:val="00AF49E4"/>
    <w:rsid w:val="00AF4AC9"/>
    <w:rsid w:val="00AF50A1"/>
    <w:rsid w:val="00AF5904"/>
    <w:rsid w:val="00AF5950"/>
    <w:rsid w:val="00AF5F39"/>
    <w:rsid w:val="00AF639C"/>
    <w:rsid w:val="00AF6454"/>
    <w:rsid w:val="00AF66B1"/>
    <w:rsid w:val="00AF754B"/>
    <w:rsid w:val="00AF7580"/>
    <w:rsid w:val="00AF7A86"/>
    <w:rsid w:val="00AF7FCC"/>
    <w:rsid w:val="00B00107"/>
    <w:rsid w:val="00B006CD"/>
    <w:rsid w:val="00B0088C"/>
    <w:rsid w:val="00B00988"/>
    <w:rsid w:val="00B00AF1"/>
    <w:rsid w:val="00B00B5A"/>
    <w:rsid w:val="00B00C4B"/>
    <w:rsid w:val="00B00C9C"/>
    <w:rsid w:val="00B011BD"/>
    <w:rsid w:val="00B0124F"/>
    <w:rsid w:val="00B016DD"/>
    <w:rsid w:val="00B01B8B"/>
    <w:rsid w:val="00B01CE4"/>
    <w:rsid w:val="00B01D41"/>
    <w:rsid w:val="00B02842"/>
    <w:rsid w:val="00B028B6"/>
    <w:rsid w:val="00B02C0B"/>
    <w:rsid w:val="00B02E51"/>
    <w:rsid w:val="00B03066"/>
    <w:rsid w:val="00B031B5"/>
    <w:rsid w:val="00B0322A"/>
    <w:rsid w:val="00B0323F"/>
    <w:rsid w:val="00B0336B"/>
    <w:rsid w:val="00B03D16"/>
    <w:rsid w:val="00B03DDD"/>
    <w:rsid w:val="00B03F02"/>
    <w:rsid w:val="00B043DE"/>
    <w:rsid w:val="00B0460F"/>
    <w:rsid w:val="00B047BC"/>
    <w:rsid w:val="00B04A67"/>
    <w:rsid w:val="00B04B7C"/>
    <w:rsid w:val="00B04D09"/>
    <w:rsid w:val="00B04EE2"/>
    <w:rsid w:val="00B04EEA"/>
    <w:rsid w:val="00B05038"/>
    <w:rsid w:val="00B05548"/>
    <w:rsid w:val="00B058A0"/>
    <w:rsid w:val="00B0592F"/>
    <w:rsid w:val="00B05940"/>
    <w:rsid w:val="00B05E8F"/>
    <w:rsid w:val="00B06088"/>
    <w:rsid w:val="00B065A1"/>
    <w:rsid w:val="00B06624"/>
    <w:rsid w:val="00B06648"/>
    <w:rsid w:val="00B06678"/>
    <w:rsid w:val="00B069E8"/>
    <w:rsid w:val="00B06A33"/>
    <w:rsid w:val="00B06C87"/>
    <w:rsid w:val="00B07551"/>
    <w:rsid w:val="00B0769C"/>
    <w:rsid w:val="00B07785"/>
    <w:rsid w:val="00B07B5B"/>
    <w:rsid w:val="00B1003C"/>
    <w:rsid w:val="00B10175"/>
    <w:rsid w:val="00B10AF0"/>
    <w:rsid w:val="00B10C6A"/>
    <w:rsid w:val="00B10CA2"/>
    <w:rsid w:val="00B10EB9"/>
    <w:rsid w:val="00B10EBA"/>
    <w:rsid w:val="00B1135D"/>
    <w:rsid w:val="00B11437"/>
    <w:rsid w:val="00B121B0"/>
    <w:rsid w:val="00B12B43"/>
    <w:rsid w:val="00B12E6F"/>
    <w:rsid w:val="00B1388B"/>
    <w:rsid w:val="00B13A5E"/>
    <w:rsid w:val="00B1415D"/>
    <w:rsid w:val="00B141E8"/>
    <w:rsid w:val="00B1478D"/>
    <w:rsid w:val="00B147BF"/>
    <w:rsid w:val="00B14A17"/>
    <w:rsid w:val="00B14EF7"/>
    <w:rsid w:val="00B152C2"/>
    <w:rsid w:val="00B153C3"/>
    <w:rsid w:val="00B15965"/>
    <w:rsid w:val="00B15DCF"/>
    <w:rsid w:val="00B15F75"/>
    <w:rsid w:val="00B16024"/>
    <w:rsid w:val="00B16B69"/>
    <w:rsid w:val="00B16CBA"/>
    <w:rsid w:val="00B17637"/>
    <w:rsid w:val="00B17D65"/>
    <w:rsid w:val="00B17DCD"/>
    <w:rsid w:val="00B20B6C"/>
    <w:rsid w:val="00B20F63"/>
    <w:rsid w:val="00B20F6E"/>
    <w:rsid w:val="00B21F06"/>
    <w:rsid w:val="00B21F15"/>
    <w:rsid w:val="00B21F35"/>
    <w:rsid w:val="00B228F3"/>
    <w:rsid w:val="00B22E9A"/>
    <w:rsid w:val="00B22EC7"/>
    <w:rsid w:val="00B234F1"/>
    <w:rsid w:val="00B235C2"/>
    <w:rsid w:val="00B2366E"/>
    <w:rsid w:val="00B23839"/>
    <w:rsid w:val="00B23B5A"/>
    <w:rsid w:val="00B23EE7"/>
    <w:rsid w:val="00B23F0A"/>
    <w:rsid w:val="00B243A9"/>
    <w:rsid w:val="00B244EA"/>
    <w:rsid w:val="00B24CE1"/>
    <w:rsid w:val="00B24CF3"/>
    <w:rsid w:val="00B25427"/>
    <w:rsid w:val="00B260B6"/>
    <w:rsid w:val="00B26123"/>
    <w:rsid w:val="00B2666C"/>
    <w:rsid w:val="00B267DA"/>
    <w:rsid w:val="00B26D05"/>
    <w:rsid w:val="00B26D31"/>
    <w:rsid w:val="00B27271"/>
    <w:rsid w:val="00B278FD"/>
    <w:rsid w:val="00B27DC3"/>
    <w:rsid w:val="00B30297"/>
    <w:rsid w:val="00B303FB"/>
    <w:rsid w:val="00B3076E"/>
    <w:rsid w:val="00B30C06"/>
    <w:rsid w:val="00B311C7"/>
    <w:rsid w:val="00B315E9"/>
    <w:rsid w:val="00B318CE"/>
    <w:rsid w:val="00B32A9F"/>
    <w:rsid w:val="00B32CF6"/>
    <w:rsid w:val="00B32F26"/>
    <w:rsid w:val="00B334A9"/>
    <w:rsid w:val="00B33BBB"/>
    <w:rsid w:val="00B3400E"/>
    <w:rsid w:val="00B34062"/>
    <w:rsid w:val="00B346B0"/>
    <w:rsid w:val="00B3473A"/>
    <w:rsid w:val="00B349C8"/>
    <w:rsid w:val="00B34D77"/>
    <w:rsid w:val="00B34EC1"/>
    <w:rsid w:val="00B35162"/>
    <w:rsid w:val="00B352E3"/>
    <w:rsid w:val="00B356A2"/>
    <w:rsid w:val="00B35B20"/>
    <w:rsid w:val="00B35D64"/>
    <w:rsid w:val="00B3605E"/>
    <w:rsid w:val="00B365C9"/>
    <w:rsid w:val="00B3667B"/>
    <w:rsid w:val="00B366B7"/>
    <w:rsid w:val="00B36FBF"/>
    <w:rsid w:val="00B3716F"/>
    <w:rsid w:val="00B37381"/>
    <w:rsid w:val="00B373E7"/>
    <w:rsid w:val="00B37D3F"/>
    <w:rsid w:val="00B37D95"/>
    <w:rsid w:val="00B4003F"/>
    <w:rsid w:val="00B4009F"/>
    <w:rsid w:val="00B409CF"/>
    <w:rsid w:val="00B40A51"/>
    <w:rsid w:val="00B40ADC"/>
    <w:rsid w:val="00B40EB8"/>
    <w:rsid w:val="00B41208"/>
    <w:rsid w:val="00B41713"/>
    <w:rsid w:val="00B41B6B"/>
    <w:rsid w:val="00B41C07"/>
    <w:rsid w:val="00B41DA0"/>
    <w:rsid w:val="00B41DE6"/>
    <w:rsid w:val="00B421D0"/>
    <w:rsid w:val="00B42619"/>
    <w:rsid w:val="00B42B44"/>
    <w:rsid w:val="00B42FDC"/>
    <w:rsid w:val="00B4329F"/>
    <w:rsid w:val="00B435C3"/>
    <w:rsid w:val="00B4422F"/>
    <w:rsid w:val="00B444B9"/>
    <w:rsid w:val="00B44BB2"/>
    <w:rsid w:val="00B44BCC"/>
    <w:rsid w:val="00B44CDE"/>
    <w:rsid w:val="00B450CB"/>
    <w:rsid w:val="00B4577E"/>
    <w:rsid w:val="00B458BD"/>
    <w:rsid w:val="00B45B03"/>
    <w:rsid w:val="00B461CD"/>
    <w:rsid w:val="00B46208"/>
    <w:rsid w:val="00B464EE"/>
    <w:rsid w:val="00B46609"/>
    <w:rsid w:val="00B474E3"/>
    <w:rsid w:val="00B501D5"/>
    <w:rsid w:val="00B50B7B"/>
    <w:rsid w:val="00B50C6C"/>
    <w:rsid w:val="00B50CFE"/>
    <w:rsid w:val="00B50E65"/>
    <w:rsid w:val="00B51028"/>
    <w:rsid w:val="00B51663"/>
    <w:rsid w:val="00B519D4"/>
    <w:rsid w:val="00B51AD6"/>
    <w:rsid w:val="00B51B0D"/>
    <w:rsid w:val="00B51D2A"/>
    <w:rsid w:val="00B51F32"/>
    <w:rsid w:val="00B52508"/>
    <w:rsid w:val="00B52A6B"/>
    <w:rsid w:val="00B52D3D"/>
    <w:rsid w:val="00B52D7D"/>
    <w:rsid w:val="00B53509"/>
    <w:rsid w:val="00B535EF"/>
    <w:rsid w:val="00B535F9"/>
    <w:rsid w:val="00B536A3"/>
    <w:rsid w:val="00B53969"/>
    <w:rsid w:val="00B53B00"/>
    <w:rsid w:val="00B53C57"/>
    <w:rsid w:val="00B53CA2"/>
    <w:rsid w:val="00B53CCC"/>
    <w:rsid w:val="00B54879"/>
    <w:rsid w:val="00B548CA"/>
    <w:rsid w:val="00B5493D"/>
    <w:rsid w:val="00B55289"/>
    <w:rsid w:val="00B55792"/>
    <w:rsid w:val="00B558AC"/>
    <w:rsid w:val="00B55A77"/>
    <w:rsid w:val="00B55B72"/>
    <w:rsid w:val="00B56038"/>
    <w:rsid w:val="00B562A1"/>
    <w:rsid w:val="00B564BA"/>
    <w:rsid w:val="00B56AC1"/>
    <w:rsid w:val="00B56C25"/>
    <w:rsid w:val="00B56EC2"/>
    <w:rsid w:val="00B56ECB"/>
    <w:rsid w:val="00B56EDD"/>
    <w:rsid w:val="00B57138"/>
    <w:rsid w:val="00B57627"/>
    <w:rsid w:val="00B57E40"/>
    <w:rsid w:val="00B6039C"/>
    <w:rsid w:val="00B60420"/>
    <w:rsid w:val="00B605E9"/>
    <w:rsid w:val="00B60619"/>
    <w:rsid w:val="00B60B6C"/>
    <w:rsid w:val="00B60D0C"/>
    <w:rsid w:val="00B60D27"/>
    <w:rsid w:val="00B6112B"/>
    <w:rsid w:val="00B6167C"/>
    <w:rsid w:val="00B62A36"/>
    <w:rsid w:val="00B62C98"/>
    <w:rsid w:val="00B6306E"/>
    <w:rsid w:val="00B637CD"/>
    <w:rsid w:val="00B63DE2"/>
    <w:rsid w:val="00B640B2"/>
    <w:rsid w:val="00B6412A"/>
    <w:rsid w:val="00B641C9"/>
    <w:rsid w:val="00B644A5"/>
    <w:rsid w:val="00B64AEE"/>
    <w:rsid w:val="00B64EEE"/>
    <w:rsid w:val="00B656A1"/>
    <w:rsid w:val="00B657B0"/>
    <w:rsid w:val="00B65D30"/>
    <w:rsid w:val="00B65EB5"/>
    <w:rsid w:val="00B6625C"/>
    <w:rsid w:val="00B66505"/>
    <w:rsid w:val="00B66AC5"/>
    <w:rsid w:val="00B6740F"/>
    <w:rsid w:val="00B7083E"/>
    <w:rsid w:val="00B71063"/>
    <w:rsid w:val="00B7118D"/>
    <w:rsid w:val="00B7128E"/>
    <w:rsid w:val="00B71A22"/>
    <w:rsid w:val="00B71A42"/>
    <w:rsid w:val="00B721E2"/>
    <w:rsid w:val="00B722D0"/>
    <w:rsid w:val="00B72493"/>
    <w:rsid w:val="00B72505"/>
    <w:rsid w:val="00B725ED"/>
    <w:rsid w:val="00B72608"/>
    <w:rsid w:val="00B72BEA"/>
    <w:rsid w:val="00B72C62"/>
    <w:rsid w:val="00B72D33"/>
    <w:rsid w:val="00B73714"/>
    <w:rsid w:val="00B73753"/>
    <w:rsid w:val="00B73AA1"/>
    <w:rsid w:val="00B73AB6"/>
    <w:rsid w:val="00B73CE1"/>
    <w:rsid w:val="00B74000"/>
    <w:rsid w:val="00B744CB"/>
    <w:rsid w:val="00B748A6"/>
    <w:rsid w:val="00B74BE1"/>
    <w:rsid w:val="00B7549E"/>
    <w:rsid w:val="00B75A85"/>
    <w:rsid w:val="00B76199"/>
    <w:rsid w:val="00B766AD"/>
    <w:rsid w:val="00B76955"/>
    <w:rsid w:val="00B76973"/>
    <w:rsid w:val="00B76E91"/>
    <w:rsid w:val="00B7759B"/>
    <w:rsid w:val="00B77680"/>
    <w:rsid w:val="00B776E6"/>
    <w:rsid w:val="00B77746"/>
    <w:rsid w:val="00B7788D"/>
    <w:rsid w:val="00B778C1"/>
    <w:rsid w:val="00B80092"/>
    <w:rsid w:val="00B80215"/>
    <w:rsid w:val="00B8055A"/>
    <w:rsid w:val="00B80876"/>
    <w:rsid w:val="00B80B97"/>
    <w:rsid w:val="00B80C9B"/>
    <w:rsid w:val="00B80DFA"/>
    <w:rsid w:val="00B81248"/>
    <w:rsid w:val="00B812C6"/>
    <w:rsid w:val="00B81306"/>
    <w:rsid w:val="00B81308"/>
    <w:rsid w:val="00B81EE7"/>
    <w:rsid w:val="00B8221E"/>
    <w:rsid w:val="00B82318"/>
    <w:rsid w:val="00B82359"/>
    <w:rsid w:val="00B82386"/>
    <w:rsid w:val="00B82543"/>
    <w:rsid w:val="00B825B1"/>
    <w:rsid w:val="00B82605"/>
    <w:rsid w:val="00B830A4"/>
    <w:rsid w:val="00B830E1"/>
    <w:rsid w:val="00B83124"/>
    <w:rsid w:val="00B8321B"/>
    <w:rsid w:val="00B83D1A"/>
    <w:rsid w:val="00B83F30"/>
    <w:rsid w:val="00B83FC9"/>
    <w:rsid w:val="00B841FA"/>
    <w:rsid w:val="00B843E4"/>
    <w:rsid w:val="00B8487B"/>
    <w:rsid w:val="00B84AFF"/>
    <w:rsid w:val="00B84FF0"/>
    <w:rsid w:val="00B8507B"/>
    <w:rsid w:val="00B85483"/>
    <w:rsid w:val="00B85B35"/>
    <w:rsid w:val="00B85B8C"/>
    <w:rsid w:val="00B85D68"/>
    <w:rsid w:val="00B8604B"/>
    <w:rsid w:val="00B861DC"/>
    <w:rsid w:val="00B86299"/>
    <w:rsid w:val="00B8667E"/>
    <w:rsid w:val="00B86745"/>
    <w:rsid w:val="00B867A3"/>
    <w:rsid w:val="00B86BBA"/>
    <w:rsid w:val="00B86C07"/>
    <w:rsid w:val="00B8717A"/>
    <w:rsid w:val="00B875AA"/>
    <w:rsid w:val="00B87A78"/>
    <w:rsid w:val="00B87C69"/>
    <w:rsid w:val="00B87EDE"/>
    <w:rsid w:val="00B90448"/>
    <w:rsid w:val="00B90503"/>
    <w:rsid w:val="00B9068E"/>
    <w:rsid w:val="00B9092C"/>
    <w:rsid w:val="00B90BDD"/>
    <w:rsid w:val="00B90CCA"/>
    <w:rsid w:val="00B9187D"/>
    <w:rsid w:val="00B91B43"/>
    <w:rsid w:val="00B9217F"/>
    <w:rsid w:val="00B921E6"/>
    <w:rsid w:val="00B925D2"/>
    <w:rsid w:val="00B9273B"/>
    <w:rsid w:val="00B92B4D"/>
    <w:rsid w:val="00B92FC2"/>
    <w:rsid w:val="00B931F5"/>
    <w:rsid w:val="00B9335D"/>
    <w:rsid w:val="00B93402"/>
    <w:rsid w:val="00B93B0E"/>
    <w:rsid w:val="00B93C5E"/>
    <w:rsid w:val="00B94022"/>
    <w:rsid w:val="00B94352"/>
    <w:rsid w:val="00B947B0"/>
    <w:rsid w:val="00B95043"/>
    <w:rsid w:val="00B9519B"/>
    <w:rsid w:val="00B959FB"/>
    <w:rsid w:val="00B95C03"/>
    <w:rsid w:val="00B96D16"/>
    <w:rsid w:val="00B9716E"/>
    <w:rsid w:val="00B972A9"/>
    <w:rsid w:val="00B97436"/>
    <w:rsid w:val="00B97BB2"/>
    <w:rsid w:val="00B97C00"/>
    <w:rsid w:val="00BA0F61"/>
    <w:rsid w:val="00BA1270"/>
    <w:rsid w:val="00BA18E7"/>
    <w:rsid w:val="00BA206C"/>
    <w:rsid w:val="00BA233D"/>
    <w:rsid w:val="00BA248C"/>
    <w:rsid w:val="00BA2778"/>
    <w:rsid w:val="00BA2CCF"/>
    <w:rsid w:val="00BA2DA6"/>
    <w:rsid w:val="00BA2F1A"/>
    <w:rsid w:val="00BA2F9A"/>
    <w:rsid w:val="00BA3354"/>
    <w:rsid w:val="00BA380D"/>
    <w:rsid w:val="00BA4176"/>
    <w:rsid w:val="00BA421B"/>
    <w:rsid w:val="00BA4BF3"/>
    <w:rsid w:val="00BA4F85"/>
    <w:rsid w:val="00BA52F7"/>
    <w:rsid w:val="00BA5917"/>
    <w:rsid w:val="00BA59E5"/>
    <w:rsid w:val="00BA59F1"/>
    <w:rsid w:val="00BA5CCE"/>
    <w:rsid w:val="00BA5EA4"/>
    <w:rsid w:val="00BA62BC"/>
    <w:rsid w:val="00BA62CA"/>
    <w:rsid w:val="00BA6376"/>
    <w:rsid w:val="00BA68A1"/>
    <w:rsid w:val="00BA6BA1"/>
    <w:rsid w:val="00BA73C9"/>
    <w:rsid w:val="00BA785D"/>
    <w:rsid w:val="00BA7A49"/>
    <w:rsid w:val="00BA7A64"/>
    <w:rsid w:val="00BA7B39"/>
    <w:rsid w:val="00BA7DED"/>
    <w:rsid w:val="00BB0264"/>
    <w:rsid w:val="00BB0427"/>
    <w:rsid w:val="00BB06CD"/>
    <w:rsid w:val="00BB0DA1"/>
    <w:rsid w:val="00BB12EE"/>
    <w:rsid w:val="00BB1376"/>
    <w:rsid w:val="00BB13B9"/>
    <w:rsid w:val="00BB1D2E"/>
    <w:rsid w:val="00BB1DF9"/>
    <w:rsid w:val="00BB21DE"/>
    <w:rsid w:val="00BB222A"/>
    <w:rsid w:val="00BB2327"/>
    <w:rsid w:val="00BB2440"/>
    <w:rsid w:val="00BB2554"/>
    <w:rsid w:val="00BB25F0"/>
    <w:rsid w:val="00BB265B"/>
    <w:rsid w:val="00BB2A3D"/>
    <w:rsid w:val="00BB2A59"/>
    <w:rsid w:val="00BB2BB2"/>
    <w:rsid w:val="00BB2D61"/>
    <w:rsid w:val="00BB2F78"/>
    <w:rsid w:val="00BB2FEE"/>
    <w:rsid w:val="00BB3332"/>
    <w:rsid w:val="00BB39C3"/>
    <w:rsid w:val="00BB3A82"/>
    <w:rsid w:val="00BB3B64"/>
    <w:rsid w:val="00BB458C"/>
    <w:rsid w:val="00BB46AC"/>
    <w:rsid w:val="00BB47D9"/>
    <w:rsid w:val="00BB4C3B"/>
    <w:rsid w:val="00BB5268"/>
    <w:rsid w:val="00BB54FB"/>
    <w:rsid w:val="00BB5CD6"/>
    <w:rsid w:val="00BB655A"/>
    <w:rsid w:val="00BB6599"/>
    <w:rsid w:val="00BB675B"/>
    <w:rsid w:val="00BB67D6"/>
    <w:rsid w:val="00BB682A"/>
    <w:rsid w:val="00BB6BB1"/>
    <w:rsid w:val="00BB6BBA"/>
    <w:rsid w:val="00BB6DA8"/>
    <w:rsid w:val="00BB6E25"/>
    <w:rsid w:val="00BB73A9"/>
    <w:rsid w:val="00BC0105"/>
    <w:rsid w:val="00BC02A9"/>
    <w:rsid w:val="00BC02C4"/>
    <w:rsid w:val="00BC0382"/>
    <w:rsid w:val="00BC13EA"/>
    <w:rsid w:val="00BC1681"/>
    <w:rsid w:val="00BC182D"/>
    <w:rsid w:val="00BC1C8B"/>
    <w:rsid w:val="00BC2320"/>
    <w:rsid w:val="00BC2324"/>
    <w:rsid w:val="00BC2A45"/>
    <w:rsid w:val="00BC2AA7"/>
    <w:rsid w:val="00BC2B80"/>
    <w:rsid w:val="00BC2C5A"/>
    <w:rsid w:val="00BC31DE"/>
    <w:rsid w:val="00BC36FC"/>
    <w:rsid w:val="00BC39B9"/>
    <w:rsid w:val="00BC3B6F"/>
    <w:rsid w:val="00BC472F"/>
    <w:rsid w:val="00BC495C"/>
    <w:rsid w:val="00BC4A40"/>
    <w:rsid w:val="00BC4AAD"/>
    <w:rsid w:val="00BC518F"/>
    <w:rsid w:val="00BC51F3"/>
    <w:rsid w:val="00BC5320"/>
    <w:rsid w:val="00BC53F5"/>
    <w:rsid w:val="00BC540E"/>
    <w:rsid w:val="00BC553D"/>
    <w:rsid w:val="00BC5A45"/>
    <w:rsid w:val="00BC5ED9"/>
    <w:rsid w:val="00BC618B"/>
    <w:rsid w:val="00BC6355"/>
    <w:rsid w:val="00BC700A"/>
    <w:rsid w:val="00BC73BD"/>
    <w:rsid w:val="00BC7783"/>
    <w:rsid w:val="00BC7BAA"/>
    <w:rsid w:val="00BC7D7C"/>
    <w:rsid w:val="00BC7F8F"/>
    <w:rsid w:val="00BD04D7"/>
    <w:rsid w:val="00BD0A6F"/>
    <w:rsid w:val="00BD0D49"/>
    <w:rsid w:val="00BD1A2F"/>
    <w:rsid w:val="00BD2037"/>
    <w:rsid w:val="00BD2342"/>
    <w:rsid w:val="00BD26F3"/>
    <w:rsid w:val="00BD2795"/>
    <w:rsid w:val="00BD27CF"/>
    <w:rsid w:val="00BD29FA"/>
    <w:rsid w:val="00BD2D7A"/>
    <w:rsid w:val="00BD32DA"/>
    <w:rsid w:val="00BD38D6"/>
    <w:rsid w:val="00BD3B44"/>
    <w:rsid w:val="00BD4127"/>
    <w:rsid w:val="00BD4164"/>
    <w:rsid w:val="00BD444C"/>
    <w:rsid w:val="00BD4474"/>
    <w:rsid w:val="00BD4504"/>
    <w:rsid w:val="00BD48DF"/>
    <w:rsid w:val="00BD4B85"/>
    <w:rsid w:val="00BD4C93"/>
    <w:rsid w:val="00BD4CD9"/>
    <w:rsid w:val="00BD5752"/>
    <w:rsid w:val="00BD5AD4"/>
    <w:rsid w:val="00BD5AFE"/>
    <w:rsid w:val="00BD698B"/>
    <w:rsid w:val="00BD6CA4"/>
    <w:rsid w:val="00BD6DFC"/>
    <w:rsid w:val="00BD7AAE"/>
    <w:rsid w:val="00BE0564"/>
    <w:rsid w:val="00BE0592"/>
    <w:rsid w:val="00BE07B5"/>
    <w:rsid w:val="00BE08A5"/>
    <w:rsid w:val="00BE0AA6"/>
    <w:rsid w:val="00BE0B77"/>
    <w:rsid w:val="00BE0BE5"/>
    <w:rsid w:val="00BE1196"/>
    <w:rsid w:val="00BE11DF"/>
    <w:rsid w:val="00BE1784"/>
    <w:rsid w:val="00BE1AEB"/>
    <w:rsid w:val="00BE1C33"/>
    <w:rsid w:val="00BE1F0B"/>
    <w:rsid w:val="00BE20CA"/>
    <w:rsid w:val="00BE20DB"/>
    <w:rsid w:val="00BE26FB"/>
    <w:rsid w:val="00BE2B90"/>
    <w:rsid w:val="00BE322F"/>
    <w:rsid w:val="00BE456B"/>
    <w:rsid w:val="00BE47D1"/>
    <w:rsid w:val="00BE4A45"/>
    <w:rsid w:val="00BE51F5"/>
    <w:rsid w:val="00BE5209"/>
    <w:rsid w:val="00BE5A99"/>
    <w:rsid w:val="00BE5CD6"/>
    <w:rsid w:val="00BE5F1F"/>
    <w:rsid w:val="00BE6403"/>
    <w:rsid w:val="00BE6752"/>
    <w:rsid w:val="00BE675A"/>
    <w:rsid w:val="00BE68A0"/>
    <w:rsid w:val="00BE6DA4"/>
    <w:rsid w:val="00BE7001"/>
    <w:rsid w:val="00BE718A"/>
    <w:rsid w:val="00BE7711"/>
    <w:rsid w:val="00BE79E6"/>
    <w:rsid w:val="00BE7A45"/>
    <w:rsid w:val="00BE7DCC"/>
    <w:rsid w:val="00BF03F4"/>
    <w:rsid w:val="00BF068A"/>
    <w:rsid w:val="00BF0938"/>
    <w:rsid w:val="00BF09D6"/>
    <w:rsid w:val="00BF0B7E"/>
    <w:rsid w:val="00BF14B6"/>
    <w:rsid w:val="00BF16DD"/>
    <w:rsid w:val="00BF1CDA"/>
    <w:rsid w:val="00BF20F0"/>
    <w:rsid w:val="00BF231A"/>
    <w:rsid w:val="00BF2460"/>
    <w:rsid w:val="00BF29F0"/>
    <w:rsid w:val="00BF30C0"/>
    <w:rsid w:val="00BF316D"/>
    <w:rsid w:val="00BF319D"/>
    <w:rsid w:val="00BF329E"/>
    <w:rsid w:val="00BF32DB"/>
    <w:rsid w:val="00BF388B"/>
    <w:rsid w:val="00BF3D19"/>
    <w:rsid w:val="00BF3F6E"/>
    <w:rsid w:val="00BF423E"/>
    <w:rsid w:val="00BF43E6"/>
    <w:rsid w:val="00BF446B"/>
    <w:rsid w:val="00BF4AF6"/>
    <w:rsid w:val="00BF5540"/>
    <w:rsid w:val="00BF59F6"/>
    <w:rsid w:val="00BF5E78"/>
    <w:rsid w:val="00BF6122"/>
    <w:rsid w:val="00BF6276"/>
    <w:rsid w:val="00BF6458"/>
    <w:rsid w:val="00BF64F7"/>
    <w:rsid w:val="00BF658E"/>
    <w:rsid w:val="00BF66FC"/>
    <w:rsid w:val="00BF674A"/>
    <w:rsid w:val="00BF699F"/>
    <w:rsid w:val="00BF6AFB"/>
    <w:rsid w:val="00BF6D15"/>
    <w:rsid w:val="00BF6F02"/>
    <w:rsid w:val="00BF714B"/>
    <w:rsid w:val="00BF77E9"/>
    <w:rsid w:val="00BF784A"/>
    <w:rsid w:val="00BF7875"/>
    <w:rsid w:val="00BF7915"/>
    <w:rsid w:val="00BF79D6"/>
    <w:rsid w:val="00BF7A57"/>
    <w:rsid w:val="00BF7B0F"/>
    <w:rsid w:val="00C0068C"/>
    <w:rsid w:val="00C006F2"/>
    <w:rsid w:val="00C009FB"/>
    <w:rsid w:val="00C00B84"/>
    <w:rsid w:val="00C00D69"/>
    <w:rsid w:val="00C00F69"/>
    <w:rsid w:val="00C0115C"/>
    <w:rsid w:val="00C01414"/>
    <w:rsid w:val="00C01537"/>
    <w:rsid w:val="00C021F0"/>
    <w:rsid w:val="00C029A3"/>
    <w:rsid w:val="00C03136"/>
    <w:rsid w:val="00C032C6"/>
    <w:rsid w:val="00C03825"/>
    <w:rsid w:val="00C038EF"/>
    <w:rsid w:val="00C0407E"/>
    <w:rsid w:val="00C0423B"/>
    <w:rsid w:val="00C04438"/>
    <w:rsid w:val="00C0485E"/>
    <w:rsid w:val="00C04A94"/>
    <w:rsid w:val="00C04BC5"/>
    <w:rsid w:val="00C051DA"/>
    <w:rsid w:val="00C0534D"/>
    <w:rsid w:val="00C05AD1"/>
    <w:rsid w:val="00C05BA2"/>
    <w:rsid w:val="00C05EE3"/>
    <w:rsid w:val="00C05F7D"/>
    <w:rsid w:val="00C05F8A"/>
    <w:rsid w:val="00C05FA2"/>
    <w:rsid w:val="00C06001"/>
    <w:rsid w:val="00C064C5"/>
    <w:rsid w:val="00C068F5"/>
    <w:rsid w:val="00C069CB"/>
    <w:rsid w:val="00C071B9"/>
    <w:rsid w:val="00C0727C"/>
    <w:rsid w:val="00C072C3"/>
    <w:rsid w:val="00C07A8A"/>
    <w:rsid w:val="00C07B21"/>
    <w:rsid w:val="00C07CD6"/>
    <w:rsid w:val="00C10168"/>
    <w:rsid w:val="00C10924"/>
    <w:rsid w:val="00C10AA1"/>
    <w:rsid w:val="00C10E85"/>
    <w:rsid w:val="00C10F59"/>
    <w:rsid w:val="00C11030"/>
    <w:rsid w:val="00C11937"/>
    <w:rsid w:val="00C119BC"/>
    <w:rsid w:val="00C1220E"/>
    <w:rsid w:val="00C122B3"/>
    <w:rsid w:val="00C1250F"/>
    <w:rsid w:val="00C127B0"/>
    <w:rsid w:val="00C128BB"/>
    <w:rsid w:val="00C129DA"/>
    <w:rsid w:val="00C12AE1"/>
    <w:rsid w:val="00C12B13"/>
    <w:rsid w:val="00C12BF5"/>
    <w:rsid w:val="00C12E85"/>
    <w:rsid w:val="00C12E9B"/>
    <w:rsid w:val="00C12EB0"/>
    <w:rsid w:val="00C13202"/>
    <w:rsid w:val="00C13674"/>
    <w:rsid w:val="00C1377A"/>
    <w:rsid w:val="00C13A36"/>
    <w:rsid w:val="00C13BA0"/>
    <w:rsid w:val="00C13DAB"/>
    <w:rsid w:val="00C1478D"/>
    <w:rsid w:val="00C14D97"/>
    <w:rsid w:val="00C14E3F"/>
    <w:rsid w:val="00C156FD"/>
    <w:rsid w:val="00C15C7B"/>
    <w:rsid w:val="00C15CCC"/>
    <w:rsid w:val="00C15D88"/>
    <w:rsid w:val="00C15F08"/>
    <w:rsid w:val="00C164B2"/>
    <w:rsid w:val="00C1683D"/>
    <w:rsid w:val="00C17451"/>
    <w:rsid w:val="00C1797D"/>
    <w:rsid w:val="00C1938D"/>
    <w:rsid w:val="00C2019D"/>
    <w:rsid w:val="00C2043A"/>
    <w:rsid w:val="00C208C8"/>
    <w:rsid w:val="00C20A43"/>
    <w:rsid w:val="00C211DD"/>
    <w:rsid w:val="00C21358"/>
    <w:rsid w:val="00C21406"/>
    <w:rsid w:val="00C2141F"/>
    <w:rsid w:val="00C21A06"/>
    <w:rsid w:val="00C21CA7"/>
    <w:rsid w:val="00C22414"/>
    <w:rsid w:val="00C225B6"/>
    <w:rsid w:val="00C22AEA"/>
    <w:rsid w:val="00C23232"/>
    <w:rsid w:val="00C23511"/>
    <w:rsid w:val="00C235BC"/>
    <w:rsid w:val="00C2366B"/>
    <w:rsid w:val="00C238EF"/>
    <w:rsid w:val="00C23A28"/>
    <w:rsid w:val="00C23B6E"/>
    <w:rsid w:val="00C2430F"/>
    <w:rsid w:val="00C243B3"/>
    <w:rsid w:val="00C24E70"/>
    <w:rsid w:val="00C25403"/>
    <w:rsid w:val="00C2560C"/>
    <w:rsid w:val="00C26091"/>
    <w:rsid w:val="00C260CD"/>
    <w:rsid w:val="00C261AD"/>
    <w:rsid w:val="00C2631E"/>
    <w:rsid w:val="00C26611"/>
    <w:rsid w:val="00C2690A"/>
    <w:rsid w:val="00C26C1C"/>
    <w:rsid w:val="00C278B8"/>
    <w:rsid w:val="00C27B5C"/>
    <w:rsid w:val="00C27DD9"/>
    <w:rsid w:val="00C3067E"/>
    <w:rsid w:val="00C30864"/>
    <w:rsid w:val="00C30DFA"/>
    <w:rsid w:val="00C30E88"/>
    <w:rsid w:val="00C31294"/>
    <w:rsid w:val="00C312DF"/>
    <w:rsid w:val="00C3131F"/>
    <w:rsid w:val="00C31ADF"/>
    <w:rsid w:val="00C32635"/>
    <w:rsid w:val="00C32870"/>
    <w:rsid w:val="00C328C2"/>
    <w:rsid w:val="00C33484"/>
    <w:rsid w:val="00C3373D"/>
    <w:rsid w:val="00C33CD3"/>
    <w:rsid w:val="00C34207"/>
    <w:rsid w:val="00C34572"/>
    <w:rsid w:val="00C35108"/>
    <w:rsid w:val="00C3546A"/>
    <w:rsid w:val="00C354DD"/>
    <w:rsid w:val="00C35679"/>
    <w:rsid w:val="00C35740"/>
    <w:rsid w:val="00C359D8"/>
    <w:rsid w:val="00C35E12"/>
    <w:rsid w:val="00C35FEF"/>
    <w:rsid w:val="00C3613B"/>
    <w:rsid w:val="00C36247"/>
    <w:rsid w:val="00C369A5"/>
    <w:rsid w:val="00C36BD9"/>
    <w:rsid w:val="00C36DB6"/>
    <w:rsid w:val="00C376DE"/>
    <w:rsid w:val="00C37CF4"/>
    <w:rsid w:val="00C40319"/>
    <w:rsid w:val="00C4045F"/>
    <w:rsid w:val="00C409C1"/>
    <w:rsid w:val="00C40A01"/>
    <w:rsid w:val="00C40BE9"/>
    <w:rsid w:val="00C40F1D"/>
    <w:rsid w:val="00C4139E"/>
    <w:rsid w:val="00C416D8"/>
    <w:rsid w:val="00C42CE7"/>
    <w:rsid w:val="00C437E1"/>
    <w:rsid w:val="00C43A1F"/>
    <w:rsid w:val="00C43AEE"/>
    <w:rsid w:val="00C43C2B"/>
    <w:rsid w:val="00C43C65"/>
    <w:rsid w:val="00C44037"/>
    <w:rsid w:val="00C44140"/>
    <w:rsid w:val="00C4437B"/>
    <w:rsid w:val="00C443D2"/>
    <w:rsid w:val="00C4490F"/>
    <w:rsid w:val="00C44A88"/>
    <w:rsid w:val="00C44D52"/>
    <w:rsid w:val="00C44DF0"/>
    <w:rsid w:val="00C45197"/>
    <w:rsid w:val="00C45383"/>
    <w:rsid w:val="00C45461"/>
    <w:rsid w:val="00C45468"/>
    <w:rsid w:val="00C45638"/>
    <w:rsid w:val="00C458DB"/>
    <w:rsid w:val="00C45C5F"/>
    <w:rsid w:val="00C465A9"/>
    <w:rsid w:val="00C47222"/>
    <w:rsid w:val="00C47345"/>
    <w:rsid w:val="00C4775A"/>
    <w:rsid w:val="00C4785B"/>
    <w:rsid w:val="00C47999"/>
    <w:rsid w:val="00C47B45"/>
    <w:rsid w:val="00C47CE0"/>
    <w:rsid w:val="00C50072"/>
    <w:rsid w:val="00C50178"/>
    <w:rsid w:val="00C5041E"/>
    <w:rsid w:val="00C504E5"/>
    <w:rsid w:val="00C507C8"/>
    <w:rsid w:val="00C508B3"/>
    <w:rsid w:val="00C50EA0"/>
    <w:rsid w:val="00C50FC9"/>
    <w:rsid w:val="00C5177D"/>
    <w:rsid w:val="00C5192C"/>
    <w:rsid w:val="00C519C0"/>
    <w:rsid w:val="00C51A80"/>
    <w:rsid w:val="00C51CF9"/>
    <w:rsid w:val="00C51E12"/>
    <w:rsid w:val="00C522D0"/>
    <w:rsid w:val="00C523AD"/>
    <w:rsid w:val="00C53024"/>
    <w:rsid w:val="00C53593"/>
    <w:rsid w:val="00C53A6A"/>
    <w:rsid w:val="00C53E65"/>
    <w:rsid w:val="00C5488D"/>
    <w:rsid w:val="00C54ABE"/>
    <w:rsid w:val="00C54E5C"/>
    <w:rsid w:val="00C55204"/>
    <w:rsid w:val="00C561E6"/>
    <w:rsid w:val="00C56679"/>
    <w:rsid w:val="00C56F04"/>
    <w:rsid w:val="00C57404"/>
    <w:rsid w:val="00C5749F"/>
    <w:rsid w:val="00C57632"/>
    <w:rsid w:val="00C57EBE"/>
    <w:rsid w:val="00C602A0"/>
    <w:rsid w:val="00C60820"/>
    <w:rsid w:val="00C60D02"/>
    <w:rsid w:val="00C610A4"/>
    <w:rsid w:val="00C6134B"/>
    <w:rsid w:val="00C617E5"/>
    <w:rsid w:val="00C618E0"/>
    <w:rsid w:val="00C61962"/>
    <w:rsid w:val="00C61C87"/>
    <w:rsid w:val="00C61CDC"/>
    <w:rsid w:val="00C61D58"/>
    <w:rsid w:val="00C61EC9"/>
    <w:rsid w:val="00C621F5"/>
    <w:rsid w:val="00C62CB6"/>
    <w:rsid w:val="00C6326D"/>
    <w:rsid w:val="00C6326E"/>
    <w:rsid w:val="00C6335C"/>
    <w:rsid w:val="00C6374E"/>
    <w:rsid w:val="00C63AD4"/>
    <w:rsid w:val="00C63CFC"/>
    <w:rsid w:val="00C63FB1"/>
    <w:rsid w:val="00C64125"/>
    <w:rsid w:val="00C644A8"/>
    <w:rsid w:val="00C645EF"/>
    <w:rsid w:val="00C648A3"/>
    <w:rsid w:val="00C651C0"/>
    <w:rsid w:val="00C65608"/>
    <w:rsid w:val="00C657D3"/>
    <w:rsid w:val="00C65F19"/>
    <w:rsid w:val="00C66015"/>
    <w:rsid w:val="00C66089"/>
    <w:rsid w:val="00C660E6"/>
    <w:rsid w:val="00C66219"/>
    <w:rsid w:val="00C662B1"/>
    <w:rsid w:val="00C66750"/>
    <w:rsid w:val="00C66BB5"/>
    <w:rsid w:val="00C67251"/>
    <w:rsid w:val="00C6768D"/>
    <w:rsid w:val="00C67E6E"/>
    <w:rsid w:val="00C7060A"/>
    <w:rsid w:val="00C70670"/>
    <w:rsid w:val="00C70D81"/>
    <w:rsid w:val="00C71384"/>
    <w:rsid w:val="00C715DD"/>
    <w:rsid w:val="00C717A4"/>
    <w:rsid w:val="00C71917"/>
    <w:rsid w:val="00C71B75"/>
    <w:rsid w:val="00C71CFE"/>
    <w:rsid w:val="00C7205E"/>
    <w:rsid w:val="00C724EC"/>
    <w:rsid w:val="00C72AD0"/>
    <w:rsid w:val="00C732A7"/>
    <w:rsid w:val="00C7333D"/>
    <w:rsid w:val="00C7370B"/>
    <w:rsid w:val="00C73A5D"/>
    <w:rsid w:val="00C74009"/>
    <w:rsid w:val="00C74027"/>
    <w:rsid w:val="00C74419"/>
    <w:rsid w:val="00C74C73"/>
    <w:rsid w:val="00C74DF2"/>
    <w:rsid w:val="00C76C85"/>
    <w:rsid w:val="00C76D2A"/>
    <w:rsid w:val="00C76E7D"/>
    <w:rsid w:val="00C76FB1"/>
    <w:rsid w:val="00C77216"/>
    <w:rsid w:val="00C77527"/>
    <w:rsid w:val="00C77A4E"/>
    <w:rsid w:val="00C77D88"/>
    <w:rsid w:val="00C77F56"/>
    <w:rsid w:val="00C801B0"/>
    <w:rsid w:val="00C80356"/>
    <w:rsid w:val="00C803F2"/>
    <w:rsid w:val="00C804D2"/>
    <w:rsid w:val="00C80800"/>
    <w:rsid w:val="00C808FE"/>
    <w:rsid w:val="00C80E25"/>
    <w:rsid w:val="00C80FED"/>
    <w:rsid w:val="00C81036"/>
    <w:rsid w:val="00C810EA"/>
    <w:rsid w:val="00C81625"/>
    <w:rsid w:val="00C8165A"/>
    <w:rsid w:val="00C817E6"/>
    <w:rsid w:val="00C81AE7"/>
    <w:rsid w:val="00C81EAC"/>
    <w:rsid w:val="00C821A5"/>
    <w:rsid w:val="00C8255D"/>
    <w:rsid w:val="00C82623"/>
    <w:rsid w:val="00C8278A"/>
    <w:rsid w:val="00C8286E"/>
    <w:rsid w:val="00C82AEC"/>
    <w:rsid w:val="00C83122"/>
    <w:rsid w:val="00C833BF"/>
    <w:rsid w:val="00C83877"/>
    <w:rsid w:val="00C83BB7"/>
    <w:rsid w:val="00C84133"/>
    <w:rsid w:val="00C8418A"/>
    <w:rsid w:val="00C84610"/>
    <w:rsid w:val="00C84F63"/>
    <w:rsid w:val="00C85060"/>
    <w:rsid w:val="00C852D8"/>
    <w:rsid w:val="00C85A1A"/>
    <w:rsid w:val="00C85AAF"/>
    <w:rsid w:val="00C85BA0"/>
    <w:rsid w:val="00C85E3F"/>
    <w:rsid w:val="00C86479"/>
    <w:rsid w:val="00C8700D"/>
    <w:rsid w:val="00C87950"/>
    <w:rsid w:val="00C87CCC"/>
    <w:rsid w:val="00C902C6"/>
    <w:rsid w:val="00C90408"/>
    <w:rsid w:val="00C906BF"/>
    <w:rsid w:val="00C90C5B"/>
    <w:rsid w:val="00C90D81"/>
    <w:rsid w:val="00C90F37"/>
    <w:rsid w:val="00C91058"/>
    <w:rsid w:val="00C91536"/>
    <w:rsid w:val="00C91E3A"/>
    <w:rsid w:val="00C91FC1"/>
    <w:rsid w:val="00C923F0"/>
    <w:rsid w:val="00C92582"/>
    <w:rsid w:val="00C92AA2"/>
    <w:rsid w:val="00C92B21"/>
    <w:rsid w:val="00C92CD3"/>
    <w:rsid w:val="00C92D29"/>
    <w:rsid w:val="00C93081"/>
    <w:rsid w:val="00C930E3"/>
    <w:rsid w:val="00C935E9"/>
    <w:rsid w:val="00C93657"/>
    <w:rsid w:val="00C93A62"/>
    <w:rsid w:val="00C93DC7"/>
    <w:rsid w:val="00C93E98"/>
    <w:rsid w:val="00C944C7"/>
    <w:rsid w:val="00C945E2"/>
    <w:rsid w:val="00C94672"/>
    <w:rsid w:val="00C94690"/>
    <w:rsid w:val="00C946D5"/>
    <w:rsid w:val="00C94B0D"/>
    <w:rsid w:val="00C94C99"/>
    <w:rsid w:val="00C94CBA"/>
    <w:rsid w:val="00C94E12"/>
    <w:rsid w:val="00C951AD"/>
    <w:rsid w:val="00C95263"/>
    <w:rsid w:val="00C95308"/>
    <w:rsid w:val="00C95331"/>
    <w:rsid w:val="00C95664"/>
    <w:rsid w:val="00C95A60"/>
    <w:rsid w:val="00C95C8A"/>
    <w:rsid w:val="00C95D2B"/>
    <w:rsid w:val="00C95FFB"/>
    <w:rsid w:val="00C964D7"/>
    <w:rsid w:val="00C96AD1"/>
    <w:rsid w:val="00C96F6A"/>
    <w:rsid w:val="00C970EF"/>
    <w:rsid w:val="00C973A5"/>
    <w:rsid w:val="00C97DD5"/>
    <w:rsid w:val="00CA040B"/>
    <w:rsid w:val="00CA067F"/>
    <w:rsid w:val="00CA0865"/>
    <w:rsid w:val="00CA0C30"/>
    <w:rsid w:val="00CA0EE2"/>
    <w:rsid w:val="00CA17CE"/>
    <w:rsid w:val="00CA1801"/>
    <w:rsid w:val="00CA1F26"/>
    <w:rsid w:val="00CA21EE"/>
    <w:rsid w:val="00CA269D"/>
    <w:rsid w:val="00CA2955"/>
    <w:rsid w:val="00CA2C01"/>
    <w:rsid w:val="00CA2D63"/>
    <w:rsid w:val="00CA37E9"/>
    <w:rsid w:val="00CA380B"/>
    <w:rsid w:val="00CA38AC"/>
    <w:rsid w:val="00CA4018"/>
    <w:rsid w:val="00CA41AD"/>
    <w:rsid w:val="00CA45E9"/>
    <w:rsid w:val="00CA4628"/>
    <w:rsid w:val="00CA466C"/>
    <w:rsid w:val="00CA4962"/>
    <w:rsid w:val="00CA5472"/>
    <w:rsid w:val="00CA54A6"/>
    <w:rsid w:val="00CA5A9C"/>
    <w:rsid w:val="00CA5C15"/>
    <w:rsid w:val="00CA5F29"/>
    <w:rsid w:val="00CA5F44"/>
    <w:rsid w:val="00CA66A8"/>
    <w:rsid w:val="00CA67D4"/>
    <w:rsid w:val="00CA69BA"/>
    <w:rsid w:val="00CA6C29"/>
    <w:rsid w:val="00CA6CB7"/>
    <w:rsid w:val="00CA6F17"/>
    <w:rsid w:val="00CA77C0"/>
    <w:rsid w:val="00CA7FA2"/>
    <w:rsid w:val="00CA7FCE"/>
    <w:rsid w:val="00CB00CE"/>
    <w:rsid w:val="00CB0252"/>
    <w:rsid w:val="00CB063A"/>
    <w:rsid w:val="00CB0E9A"/>
    <w:rsid w:val="00CB12C7"/>
    <w:rsid w:val="00CB1350"/>
    <w:rsid w:val="00CB1D93"/>
    <w:rsid w:val="00CB246B"/>
    <w:rsid w:val="00CB2D0A"/>
    <w:rsid w:val="00CB301F"/>
    <w:rsid w:val="00CB3229"/>
    <w:rsid w:val="00CB3350"/>
    <w:rsid w:val="00CB3467"/>
    <w:rsid w:val="00CB355C"/>
    <w:rsid w:val="00CB3800"/>
    <w:rsid w:val="00CB3A7C"/>
    <w:rsid w:val="00CB3AF2"/>
    <w:rsid w:val="00CB4630"/>
    <w:rsid w:val="00CB481B"/>
    <w:rsid w:val="00CB4AD2"/>
    <w:rsid w:val="00CB4C19"/>
    <w:rsid w:val="00CB4DCF"/>
    <w:rsid w:val="00CB4DF1"/>
    <w:rsid w:val="00CB4FB3"/>
    <w:rsid w:val="00CB5457"/>
    <w:rsid w:val="00CB550D"/>
    <w:rsid w:val="00CB5581"/>
    <w:rsid w:val="00CB5948"/>
    <w:rsid w:val="00CB5A09"/>
    <w:rsid w:val="00CB5E0A"/>
    <w:rsid w:val="00CB5E95"/>
    <w:rsid w:val="00CB62EE"/>
    <w:rsid w:val="00CB6354"/>
    <w:rsid w:val="00CB6876"/>
    <w:rsid w:val="00CB6BC0"/>
    <w:rsid w:val="00CB6F44"/>
    <w:rsid w:val="00CB6FAC"/>
    <w:rsid w:val="00CB70D6"/>
    <w:rsid w:val="00CB72BD"/>
    <w:rsid w:val="00CB7374"/>
    <w:rsid w:val="00CB7C53"/>
    <w:rsid w:val="00CB7C56"/>
    <w:rsid w:val="00CC0143"/>
    <w:rsid w:val="00CC02BA"/>
    <w:rsid w:val="00CC03B0"/>
    <w:rsid w:val="00CC0425"/>
    <w:rsid w:val="00CC056B"/>
    <w:rsid w:val="00CC0ACF"/>
    <w:rsid w:val="00CC0B32"/>
    <w:rsid w:val="00CC0BD8"/>
    <w:rsid w:val="00CC0CE4"/>
    <w:rsid w:val="00CC0D43"/>
    <w:rsid w:val="00CC0E87"/>
    <w:rsid w:val="00CC0EB0"/>
    <w:rsid w:val="00CC0F11"/>
    <w:rsid w:val="00CC1153"/>
    <w:rsid w:val="00CC119D"/>
    <w:rsid w:val="00CC1662"/>
    <w:rsid w:val="00CC1997"/>
    <w:rsid w:val="00CC1D54"/>
    <w:rsid w:val="00CC1EB6"/>
    <w:rsid w:val="00CC238F"/>
    <w:rsid w:val="00CC24D2"/>
    <w:rsid w:val="00CC2CCA"/>
    <w:rsid w:val="00CC2E9B"/>
    <w:rsid w:val="00CC3359"/>
    <w:rsid w:val="00CC3574"/>
    <w:rsid w:val="00CC35D4"/>
    <w:rsid w:val="00CC36E1"/>
    <w:rsid w:val="00CC3A14"/>
    <w:rsid w:val="00CC3B12"/>
    <w:rsid w:val="00CC3EA7"/>
    <w:rsid w:val="00CC4103"/>
    <w:rsid w:val="00CC43BB"/>
    <w:rsid w:val="00CC462E"/>
    <w:rsid w:val="00CC4799"/>
    <w:rsid w:val="00CC482E"/>
    <w:rsid w:val="00CC4BE0"/>
    <w:rsid w:val="00CC4DAD"/>
    <w:rsid w:val="00CC5163"/>
    <w:rsid w:val="00CC5311"/>
    <w:rsid w:val="00CC5477"/>
    <w:rsid w:val="00CC571B"/>
    <w:rsid w:val="00CC57B3"/>
    <w:rsid w:val="00CC57F4"/>
    <w:rsid w:val="00CC5A4C"/>
    <w:rsid w:val="00CC5D07"/>
    <w:rsid w:val="00CC655A"/>
    <w:rsid w:val="00CC7096"/>
    <w:rsid w:val="00CC7314"/>
    <w:rsid w:val="00CC7BC0"/>
    <w:rsid w:val="00CC7CA6"/>
    <w:rsid w:val="00CC7D40"/>
    <w:rsid w:val="00CC7D8D"/>
    <w:rsid w:val="00CD0040"/>
    <w:rsid w:val="00CD0239"/>
    <w:rsid w:val="00CD0728"/>
    <w:rsid w:val="00CD09D8"/>
    <w:rsid w:val="00CD09FF"/>
    <w:rsid w:val="00CD0A60"/>
    <w:rsid w:val="00CD0CEA"/>
    <w:rsid w:val="00CD11A4"/>
    <w:rsid w:val="00CD1220"/>
    <w:rsid w:val="00CD1239"/>
    <w:rsid w:val="00CD14F3"/>
    <w:rsid w:val="00CD1804"/>
    <w:rsid w:val="00CD1F78"/>
    <w:rsid w:val="00CD2073"/>
    <w:rsid w:val="00CD2109"/>
    <w:rsid w:val="00CD225A"/>
    <w:rsid w:val="00CD2358"/>
    <w:rsid w:val="00CD2409"/>
    <w:rsid w:val="00CD26AC"/>
    <w:rsid w:val="00CD36E7"/>
    <w:rsid w:val="00CD38DE"/>
    <w:rsid w:val="00CD3D31"/>
    <w:rsid w:val="00CD42FD"/>
    <w:rsid w:val="00CD4456"/>
    <w:rsid w:val="00CD47E4"/>
    <w:rsid w:val="00CD4B3C"/>
    <w:rsid w:val="00CD4FCC"/>
    <w:rsid w:val="00CD5140"/>
    <w:rsid w:val="00CD5A4D"/>
    <w:rsid w:val="00CD6287"/>
    <w:rsid w:val="00CD6AA7"/>
    <w:rsid w:val="00CD6ACE"/>
    <w:rsid w:val="00CD7014"/>
    <w:rsid w:val="00CD70DB"/>
    <w:rsid w:val="00CD7179"/>
    <w:rsid w:val="00CD7214"/>
    <w:rsid w:val="00CD739E"/>
    <w:rsid w:val="00CD7862"/>
    <w:rsid w:val="00CD7B95"/>
    <w:rsid w:val="00CD7BE4"/>
    <w:rsid w:val="00CD7C1D"/>
    <w:rsid w:val="00CE0101"/>
    <w:rsid w:val="00CE041C"/>
    <w:rsid w:val="00CE068C"/>
    <w:rsid w:val="00CE09D3"/>
    <w:rsid w:val="00CE0A7C"/>
    <w:rsid w:val="00CE0ABE"/>
    <w:rsid w:val="00CE0B56"/>
    <w:rsid w:val="00CE0FF6"/>
    <w:rsid w:val="00CE11C8"/>
    <w:rsid w:val="00CE142C"/>
    <w:rsid w:val="00CE1979"/>
    <w:rsid w:val="00CE19F9"/>
    <w:rsid w:val="00CE1F87"/>
    <w:rsid w:val="00CE24C5"/>
    <w:rsid w:val="00CE2AF6"/>
    <w:rsid w:val="00CE3455"/>
    <w:rsid w:val="00CE37BB"/>
    <w:rsid w:val="00CE3975"/>
    <w:rsid w:val="00CE39E1"/>
    <w:rsid w:val="00CE3A06"/>
    <w:rsid w:val="00CE3B52"/>
    <w:rsid w:val="00CE3F0E"/>
    <w:rsid w:val="00CE3FE4"/>
    <w:rsid w:val="00CE4251"/>
    <w:rsid w:val="00CE462C"/>
    <w:rsid w:val="00CE4ADE"/>
    <w:rsid w:val="00CE59AA"/>
    <w:rsid w:val="00CE5A6A"/>
    <w:rsid w:val="00CE5C46"/>
    <w:rsid w:val="00CE5DB5"/>
    <w:rsid w:val="00CE5E3F"/>
    <w:rsid w:val="00CE6008"/>
    <w:rsid w:val="00CE6AE9"/>
    <w:rsid w:val="00CE700A"/>
    <w:rsid w:val="00CE7169"/>
    <w:rsid w:val="00CE725E"/>
    <w:rsid w:val="00CE72E5"/>
    <w:rsid w:val="00CE7919"/>
    <w:rsid w:val="00CE79C5"/>
    <w:rsid w:val="00CE7FE1"/>
    <w:rsid w:val="00CF01BE"/>
    <w:rsid w:val="00CF036B"/>
    <w:rsid w:val="00CF068D"/>
    <w:rsid w:val="00CF072A"/>
    <w:rsid w:val="00CF07B7"/>
    <w:rsid w:val="00CF0877"/>
    <w:rsid w:val="00CF12B5"/>
    <w:rsid w:val="00CF13F9"/>
    <w:rsid w:val="00CF14C1"/>
    <w:rsid w:val="00CF1EA9"/>
    <w:rsid w:val="00CF24F6"/>
    <w:rsid w:val="00CF2879"/>
    <w:rsid w:val="00CF2BCB"/>
    <w:rsid w:val="00CF2E69"/>
    <w:rsid w:val="00CF38B5"/>
    <w:rsid w:val="00CF3BD1"/>
    <w:rsid w:val="00CF430D"/>
    <w:rsid w:val="00CF44D8"/>
    <w:rsid w:val="00CF4651"/>
    <w:rsid w:val="00CF4CC0"/>
    <w:rsid w:val="00CF4EE5"/>
    <w:rsid w:val="00CF52CF"/>
    <w:rsid w:val="00CF55A0"/>
    <w:rsid w:val="00CF56E7"/>
    <w:rsid w:val="00CF5759"/>
    <w:rsid w:val="00CF5B0F"/>
    <w:rsid w:val="00CF5BA6"/>
    <w:rsid w:val="00CF5D63"/>
    <w:rsid w:val="00CF61C8"/>
    <w:rsid w:val="00CF641C"/>
    <w:rsid w:val="00CF65F8"/>
    <w:rsid w:val="00CF6AC0"/>
    <w:rsid w:val="00CF6D96"/>
    <w:rsid w:val="00CF6F5E"/>
    <w:rsid w:val="00CF730A"/>
    <w:rsid w:val="00CF766C"/>
    <w:rsid w:val="00CF7749"/>
    <w:rsid w:val="00CF7D6D"/>
    <w:rsid w:val="00D0001A"/>
    <w:rsid w:val="00D00071"/>
    <w:rsid w:val="00D00186"/>
    <w:rsid w:val="00D00495"/>
    <w:rsid w:val="00D007FB"/>
    <w:rsid w:val="00D00D29"/>
    <w:rsid w:val="00D011D0"/>
    <w:rsid w:val="00D01880"/>
    <w:rsid w:val="00D01ABA"/>
    <w:rsid w:val="00D01BE3"/>
    <w:rsid w:val="00D02647"/>
    <w:rsid w:val="00D02B62"/>
    <w:rsid w:val="00D02B74"/>
    <w:rsid w:val="00D02C3B"/>
    <w:rsid w:val="00D02C73"/>
    <w:rsid w:val="00D02C9D"/>
    <w:rsid w:val="00D02E74"/>
    <w:rsid w:val="00D03110"/>
    <w:rsid w:val="00D036BD"/>
    <w:rsid w:val="00D03A39"/>
    <w:rsid w:val="00D03D23"/>
    <w:rsid w:val="00D03EF2"/>
    <w:rsid w:val="00D0468D"/>
    <w:rsid w:val="00D04D60"/>
    <w:rsid w:val="00D0555E"/>
    <w:rsid w:val="00D058DB"/>
    <w:rsid w:val="00D05EC7"/>
    <w:rsid w:val="00D06228"/>
    <w:rsid w:val="00D06292"/>
    <w:rsid w:val="00D063CB"/>
    <w:rsid w:val="00D06688"/>
    <w:rsid w:val="00D07A5C"/>
    <w:rsid w:val="00D07C54"/>
    <w:rsid w:val="00D10029"/>
    <w:rsid w:val="00D10518"/>
    <w:rsid w:val="00D10A8D"/>
    <w:rsid w:val="00D10AEE"/>
    <w:rsid w:val="00D10C88"/>
    <w:rsid w:val="00D110E1"/>
    <w:rsid w:val="00D11204"/>
    <w:rsid w:val="00D116C9"/>
    <w:rsid w:val="00D11796"/>
    <w:rsid w:val="00D11A0B"/>
    <w:rsid w:val="00D11A39"/>
    <w:rsid w:val="00D11E1F"/>
    <w:rsid w:val="00D120FA"/>
    <w:rsid w:val="00D1210F"/>
    <w:rsid w:val="00D124D6"/>
    <w:rsid w:val="00D124F8"/>
    <w:rsid w:val="00D12AB5"/>
    <w:rsid w:val="00D12DDA"/>
    <w:rsid w:val="00D1323C"/>
    <w:rsid w:val="00D13294"/>
    <w:rsid w:val="00D1352C"/>
    <w:rsid w:val="00D135BA"/>
    <w:rsid w:val="00D136E5"/>
    <w:rsid w:val="00D137EC"/>
    <w:rsid w:val="00D1386B"/>
    <w:rsid w:val="00D13C13"/>
    <w:rsid w:val="00D13FE9"/>
    <w:rsid w:val="00D1458B"/>
    <w:rsid w:val="00D1469F"/>
    <w:rsid w:val="00D14DA7"/>
    <w:rsid w:val="00D14F68"/>
    <w:rsid w:val="00D151D1"/>
    <w:rsid w:val="00D15353"/>
    <w:rsid w:val="00D1538D"/>
    <w:rsid w:val="00D15419"/>
    <w:rsid w:val="00D15A66"/>
    <w:rsid w:val="00D1623B"/>
    <w:rsid w:val="00D16994"/>
    <w:rsid w:val="00D16BE3"/>
    <w:rsid w:val="00D16D6F"/>
    <w:rsid w:val="00D171A6"/>
    <w:rsid w:val="00D1746B"/>
    <w:rsid w:val="00D17600"/>
    <w:rsid w:val="00D1773B"/>
    <w:rsid w:val="00D202C5"/>
    <w:rsid w:val="00D204C1"/>
    <w:rsid w:val="00D20538"/>
    <w:rsid w:val="00D20D97"/>
    <w:rsid w:val="00D20FE5"/>
    <w:rsid w:val="00D213EE"/>
    <w:rsid w:val="00D21524"/>
    <w:rsid w:val="00D2152F"/>
    <w:rsid w:val="00D2158E"/>
    <w:rsid w:val="00D2163F"/>
    <w:rsid w:val="00D2180A"/>
    <w:rsid w:val="00D21810"/>
    <w:rsid w:val="00D21ADD"/>
    <w:rsid w:val="00D22202"/>
    <w:rsid w:val="00D22815"/>
    <w:rsid w:val="00D22DB6"/>
    <w:rsid w:val="00D23560"/>
    <w:rsid w:val="00D2425E"/>
    <w:rsid w:val="00D24291"/>
    <w:rsid w:val="00D24FE2"/>
    <w:rsid w:val="00D25206"/>
    <w:rsid w:val="00D253F9"/>
    <w:rsid w:val="00D2595B"/>
    <w:rsid w:val="00D26B5C"/>
    <w:rsid w:val="00D26CAE"/>
    <w:rsid w:val="00D26D3F"/>
    <w:rsid w:val="00D26DD4"/>
    <w:rsid w:val="00D26F3E"/>
    <w:rsid w:val="00D2745B"/>
    <w:rsid w:val="00D27704"/>
    <w:rsid w:val="00D27AB9"/>
    <w:rsid w:val="00D27C3E"/>
    <w:rsid w:val="00D27D1E"/>
    <w:rsid w:val="00D3056F"/>
    <w:rsid w:val="00D305D1"/>
    <w:rsid w:val="00D30B10"/>
    <w:rsid w:val="00D30B2C"/>
    <w:rsid w:val="00D30D8D"/>
    <w:rsid w:val="00D316B7"/>
    <w:rsid w:val="00D31B9E"/>
    <w:rsid w:val="00D31E96"/>
    <w:rsid w:val="00D3277A"/>
    <w:rsid w:val="00D329CC"/>
    <w:rsid w:val="00D32C2D"/>
    <w:rsid w:val="00D32D5B"/>
    <w:rsid w:val="00D32F79"/>
    <w:rsid w:val="00D32FF0"/>
    <w:rsid w:val="00D33235"/>
    <w:rsid w:val="00D339F6"/>
    <w:rsid w:val="00D33F55"/>
    <w:rsid w:val="00D34187"/>
    <w:rsid w:val="00D3434E"/>
    <w:rsid w:val="00D34631"/>
    <w:rsid w:val="00D348EA"/>
    <w:rsid w:val="00D34D2B"/>
    <w:rsid w:val="00D34EF7"/>
    <w:rsid w:val="00D35130"/>
    <w:rsid w:val="00D351A9"/>
    <w:rsid w:val="00D35A43"/>
    <w:rsid w:val="00D35B08"/>
    <w:rsid w:val="00D35C60"/>
    <w:rsid w:val="00D360C9"/>
    <w:rsid w:val="00D364C9"/>
    <w:rsid w:val="00D37145"/>
    <w:rsid w:val="00D3731A"/>
    <w:rsid w:val="00D37452"/>
    <w:rsid w:val="00D37504"/>
    <w:rsid w:val="00D37751"/>
    <w:rsid w:val="00D37AEB"/>
    <w:rsid w:val="00D37E80"/>
    <w:rsid w:val="00D4030F"/>
    <w:rsid w:val="00D4054E"/>
    <w:rsid w:val="00D40974"/>
    <w:rsid w:val="00D40A29"/>
    <w:rsid w:val="00D40AB6"/>
    <w:rsid w:val="00D40BC9"/>
    <w:rsid w:val="00D40EF3"/>
    <w:rsid w:val="00D40FB1"/>
    <w:rsid w:val="00D410D1"/>
    <w:rsid w:val="00D42A8A"/>
    <w:rsid w:val="00D436F3"/>
    <w:rsid w:val="00D43817"/>
    <w:rsid w:val="00D439A9"/>
    <w:rsid w:val="00D43CDE"/>
    <w:rsid w:val="00D44188"/>
    <w:rsid w:val="00D441EE"/>
    <w:rsid w:val="00D449BF"/>
    <w:rsid w:val="00D44EEA"/>
    <w:rsid w:val="00D45474"/>
    <w:rsid w:val="00D455B2"/>
    <w:rsid w:val="00D45787"/>
    <w:rsid w:val="00D45ACA"/>
    <w:rsid w:val="00D46D0E"/>
    <w:rsid w:val="00D47189"/>
    <w:rsid w:val="00D47310"/>
    <w:rsid w:val="00D4785A"/>
    <w:rsid w:val="00D47959"/>
    <w:rsid w:val="00D47FA8"/>
    <w:rsid w:val="00D507D0"/>
    <w:rsid w:val="00D5099F"/>
    <w:rsid w:val="00D509F7"/>
    <w:rsid w:val="00D50CAC"/>
    <w:rsid w:val="00D50D44"/>
    <w:rsid w:val="00D50FC4"/>
    <w:rsid w:val="00D50FE9"/>
    <w:rsid w:val="00D5108B"/>
    <w:rsid w:val="00D51103"/>
    <w:rsid w:val="00D5131B"/>
    <w:rsid w:val="00D5190E"/>
    <w:rsid w:val="00D51CD8"/>
    <w:rsid w:val="00D52099"/>
    <w:rsid w:val="00D5222A"/>
    <w:rsid w:val="00D5230B"/>
    <w:rsid w:val="00D52335"/>
    <w:rsid w:val="00D52798"/>
    <w:rsid w:val="00D52A56"/>
    <w:rsid w:val="00D52CFA"/>
    <w:rsid w:val="00D52E8E"/>
    <w:rsid w:val="00D53369"/>
    <w:rsid w:val="00D5340A"/>
    <w:rsid w:val="00D54159"/>
    <w:rsid w:val="00D546EC"/>
    <w:rsid w:val="00D5471E"/>
    <w:rsid w:val="00D549D0"/>
    <w:rsid w:val="00D54D4C"/>
    <w:rsid w:val="00D54D67"/>
    <w:rsid w:val="00D554EF"/>
    <w:rsid w:val="00D5583F"/>
    <w:rsid w:val="00D55951"/>
    <w:rsid w:val="00D55BA4"/>
    <w:rsid w:val="00D55C78"/>
    <w:rsid w:val="00D55E10"/>
    <w:rsid w:val="00D5632C"/>
    <w:rsid w:val="00D564EC"/>
    <w:rsid w:val="00D56A3E"/>
    <w:rsid w:val="00D56BB8"/>
    <w:rsid w:val="00D56EB4"/>
    <w:rsid w:val="00D56FA1"/>
    <w:rsid w:val="00D571C9"/>
    <w:rsid w:val="00D57311"/>
    <w:rsid w:val="00D579F1"/>
    <w:rsid w:val="00D57E75"/>
    <w:rsid w:val="00D57FC5"/>
    <w:rsid w:val="00D6005E"/>
    <w:rsid w:val="00D600FF"/>
    <w:rsid w:val="00D60178"/>
    <w:rsid w:val="00D602C3"/>
    <w:rsid w:val="00D60A25"/>
    <w:rsid w:val="00D61513"/>
    <w:rsid w:val="00D6190F"/>
    <w:rsid w:val="00D61AC6"/>
    <w:rsid w:val="00D61D35"/>
    <w:rsid w:val="00D62273"/>
    <w:rsid w:val="00D622FC"/>
    <w:rsid w:val="00D62D1D"/>
    <w:rsid w:val="00D631C4"/>
    <w:rsid w:val="00D63B8B"/>
    <w:rsid w:val="00D63BEF"/>
    <w:rsid w:val="00D63EE5"/>
    <w:rsid w:val="00D64206"/>
    <w:rsid w:val="00D6493C"/>
    <w:rsid w:val="00D64960"/>
    <w:rsid w:val="00D64B7B"/>
    <w:rsid w:val="00D64BBE"/>
    <w:rsid w:val="00D65015"/>
    <w:rsid w:val="00D65312"/>
    <w:rsid w:val="00D65643"/>
    <w:rsid w:val="00D65F81"/>
    <w:rsid w:val="00D65FF3"/>
    <w:rsid w:val="00D66D5D"/>
    <w:rsid w:val="00D66DFD"/>
    <w:rsid w:val="00D670A5"/>
    <w:rsid w:val="00D670E8"/>
    <w:rsid w:val="00D671C4"/>
    <w:rsid w:val="00D67295"/>
    <w:rsid w:val="00D6760F"/>
    <w:rsid w:val="00D676B6"/>
    <w:rsid w:val="00D67743"/>
    <w:rsid w:val="00D67A04"/>
    <w:rsid w:val="00D67B84"/>
    <w:rsid w:val="00D67BE0"/>
    <w:rsid w:val="00D70010"/>
    <w:rsid w:val="00D70085"/>
    <w:rsid w:val="00D700D3"/>
    <w:rsid w:val="00D700D6"/>
    <w:rsid w:val="00D70314"/>
    <w:rsid w:val="00D70590"/>
    <w:rsid w:val="00D70837"/>
    <w:rsid w:val="00D70BE6"/>
    <w:rsid w:val="00D70C7C"/>
    <w:rsid w:val="00D710E2"/>
    <w:rsid w:val="00D714D2"/>
    <w:rsid w:val="00D71570"/>
    <w:rsid w:val="00D71596"/>
    <w:rsid w:val="00D71A4B"/>
    <w:rsid w:val="00D72064"/>
    <w:rsid w:val="00D72363"/>
    <w:rsid w:val="00D723A0"/>
    <w:rsid w:val="00D728E3"/>
    <w:rsid w:val="00D72B5D"/>
    <w:rsid w:val="00D72C5D"/>
    <w:rsid w:val="00D72E1F"/>
    <w:rsid w:val="00D732A3"/>
    <w:rsid w:val="00D73520"/>
    <w:rsid w:val="00D74655"/>
    <w:rsid w:val="00D74843"/>
    <w:rsid w:val="00D74D91"/>
    <w:rsid w:val="00D76839"/>
    <w:rsid w:val="00D769E8"/>
    <w:rsid w:val="00D76C66"/>
    <w:rsid w:val="00D77A57"/>
    <w:rsid w:val="00D77D07"/>
    <w:rsid w:val="00D77DCF"/>
    <w:rsid w:val="00D77F6C"/>
    <w:rsid w:val="00D800F9"/>
    <w:rsid w:val="00D804B0"/>
    <w:rsid w:val="00D80CCB"/>
    <w:rsid w:val="00D80F75"/>
    <w:rsid w:val="00D810C3"/>
    <w:rsid w:val="00D81195"/>
    <w:rsid w:val="00D81F02"/>
    <w:rsid w:val="00D82135"/>
    <w:rsid w:val="00D82BB8"/>
    <w:rsid w:val="00D82E66"/>
    <w:rsid w:val="00D82FE7"/>
    <w:rsid w:val="00D83B73"/>
    <w:rsid w:val="00D84426"/>
    <w:rsid w:val="00D84754"/>
    <w:rsid w:val="00D84DAD"/>
    <w:rsid w:val="00D85477"/>
    <w:rsid w:val="00D8547B"/>
    <w:rsid w:val="00D85911"/>
    <w:rsid w:val="00D85B62"/>
    <w:rsid w:val="00D8604F"/>
    <w:rsid w:val="00D87224"/>
    <w:rsid w:val="00D873DB"/>
    <w:rsid w:val="00D8793A"/>
    <w:rsid w:val="00D87AA8"/>
    <w:rsid w:val="00D87B44"/>
    <w:rsid w:val="00D87B58"/>
    <w:rsid w:val="00D87CC0"/>
    <w:rsid w:val="00D87F2B"/>
    <w:rsid w:val="00D90786"/>
    <w:rsid w:val="00D90AE7"/>
    <w:rsid w:val="00D90E7E"/>
    <w:rsid w:val="00D91312"/>
    <w:rsid w:val="00D92006"/>
    <w:rsid w:val="00D9213F"/>
    <w:rsid w:val="00D921D8"/>
    <w:rsid w:val="00D92267"/>
    <w:rsid w:val="00D92FB5"/>
    <w:rsid w:val="00D9301F"/>
    <w:rsid w:val="00D93059"/>
    <w:rsid w:val="00D9382F"/>
    <w:rsid w:val="00D93911"/>
    <w:rsid w:val="00D93A70"/>
    <w:rsid w:val="00D93AB9"/>
    <w:rsid w:val="00D93C28"/>
    <w:rsid w:val="00D93DA0"/>
    <w:rsid w:val="00D93DA6"/>
    <w:rsid w:val="00D93EE3"/>
    <w:rsid w:val="00D94181"/>
    <w:rsid w:val="00D941B7"/>
    <w:rsid w:val="00D94449"/>
    <w:rsid w:val="00D9495C"/>
    <w:rsid w:val="00D9514C"/>
    <w:rsid w:val="00D9554B"/>
    <w:rsid w:val="00D95B40"/>
    <w:rsid w:val="00D95F43"/>
    <w:rsid w:val="00D95F76"/>
    <w:rsid w:val="00D965BD"/>
    <w:rsid w:val="00D96830"/>
    <w:rsid w:val="00D96B09"/>
    <w:rsid w:val="00D96D27"/>
    <w:rsid w:val="00D96DAF"/>
    <w:rsid w:val="00D96ED9"/>
    <w:rsid w:val="00D97106"/>
    <w:rsid w:val="00D9790C"/>
    <w:rsid w:val="00D97C7E"/>
    <w:rsid w:val="00D97DF3"/>
    <w:rsid w:val="00DA0298"/>
    <w:rsid w:val="00DA037A"/>
    <w:rsid w:val="00DA059C"/>
    <w:rsid w:val="00DA06EC"/>
    <w:rsid w:val="00DA07D8"/>
    <w:rsid w:val="00DA0C59"/>
    <w:rsid w:val="00DA0D7C"/>
    <w:rsid w:val="00DA13E4"/>
    <w:rsid w:val="00DA13F0"/>
    <w:rsid w:val="00DA1DB4"/>
    <w:rsid w:val="00DA2091"/>
    <w:rsid w:val="00DA2411"/>
    <w:rsid w:val="00DA2532"/>
    <w:rsid w:val="00DA280A"/>
    <w:rsid w:val="00DA2A67"/>
    <w:rsid w:val="00DA2FC1"/>
    <w:rsid w:val="00DA3037"/>
    <w:rsid w:val="00DA3409"/>
    <w:rsid w:val="00DA3552"/>
    <w:rsid w:val="00DA3945"/>
    <w:rsid w:val="00DA3F97"/>
    <w:rsid w:val="00DA3FCF"/>
    <w:rsid w:val="00DA4161"/>
    <w:rsid w:val="00DA489C"/>
    <w:rsid w:val="00DA4B46"/>
    <w:rsid w:val="00DA4C9D"/>
    <w:rsid w:val="00DA5066"/>
    <w:rsid w:val="00DA52E4"/>
    <w:rsid w:val="00DA549F"/>
    <w:rsid w:val="00DA54E4"/>
    <w:rsid w:val="00DA5527"/>
    <w:rsid w:val="00DA5C15"/>
    <w:rsid w:val="00DA6705"/>
    <w:rsid w:val="00DA67E8"/>
    <w:rsid w:val="00DA6F02"/>
    <w:rsid w:val="00DA7191"/>
    <w:rsid w:val="00DA71F9"/>
    <w:rsid w:val="00DA7254"/>
    <w:rsid w:val="00DA7496"/>
    <w:rsid w:val="00DA7B9E"/>
    <w:rsid w:val="00DA7D75"/>
    <w:rsid w:val="00DB078A"/>
    <w:rsid w:val="00DB0C71"/>
    <w:rsid w:val="00DB0DA3"/>
    <w:rsid w:val="00DB1376"/>
    <w:rsid w:val="00DB1685"/>
    <w:rsid w:val="00DB1E1A"/>
    <w:rsid w:val="00DB21F1"/>
    <w:rsid w:val="00DB2BFE"/>
    <w:rsid w:val="00DB3910"/>
    <w:rsid w:val="00DB3FA3"/>
    <w:rsid w:val="00DB43FA"/>
    <w:rsid w:val="00DB479A"/>
    <w:rsid w:val="00DB4A19"/>
    <w:rsid w:val="00DB4B84"/>
    <w:rsid w:val="00DB4C00"/>
    <w:rsid w:val="00DB539C"/>
    <w:rsid w:val="00DB539F"/>
    <w:rsid w:val="00DB5553"/>
    <w:rsid w:val="00DB5AF3"/>
    <w:rsid w:val="00DB5D98"/>
    <w:rsid w:val="00DB5F25"/>
    <w:rsid w:val="00DB607F"/>
    <w:rsid w:val="00DB6675"/>
    <w:rsid w:val="00DB6981"/>
    <w:rsid w:val="00DB6B89"/>
    <w:rsid w:val="00DB6E1F"/>
    <w:rsid w:val="00DB7012"/>
    <w:rsid w:val="00DB702F"/>
    <w:rsid w:val="00DB7233"/>
    <w:rsid w:val="00DB7E4C"/>
    <w:rsid w:val="00DC012C"/>
    <w:rsid w:val="00DC04CC"/>
    <w:rsid w:val="00DC0F29"/>
    <w:rsid w:val="00DC217D"/>
    <w:rsid w:val="00DC2364"/>
    <w:rsid w:val="00DC291F"/>
    <w:rsid w:val="00DC2F09"/>
    <w:rsid w:val="00DC3096"/>
    <w:rsid w:val="00DC338B"/>
    <w:rsid w:val="00DC3742"/>
    <w:rsid w:val="00DC384C"/>
    <w:rsid w:val="00DC3AC0"/>
    <w:rsid w:val="00DC3B61"/>
    <w:rsid w:val="00DC3CBA"/>
    <w:rsid w:val="00DC3CF5"/>
    <w:rsid w:val="00DC3E03"/>
    <w:rsid w:val="00DC444B"/>
    <w:rsid w:val="00DC4558"/>
    <w:rsid w:val="00DC457F"/>
    <w:rsid w:val="00DC46BF"/>
    <w:rsid w:val="00DC4912"/>
    <w:rsid w:val="00DC50D8"/>
    <w:rsid w:val="00DC5DE8"/>
    <w:rsid w:val="00DC5EA1"/>
    <w:rsid w:val="00DC6209"/>
    <w:rsid w:val="00DC632F"/>
    <w:rsid w:val="00DC6708"/>
    <w:rsid w:val="00DC76AF"/>
    <w:rsid w:val="00DC7869"/>
    <w:rsid w:val="00DC7AF8"/>
    <w:rsid w:val="00DC7C93"/>
    <w:rsid w:val="00DC7EC0"/>
    <w:rsid w:val="00DD0001"/>
    <w:rsid w:val="00DD0053"/>
    <w:rsid w:val="00DD01A4"/>
    <w:rsid w:val="00DD0F52"/>
    <w:rsid w:val="00DD10F5"/>
    <w:rsid w:val="00DD1155"/>
    <w:rsid w:val="00DD15FF"/>
    <w:rsid w:val="00DD1A10"/>
    <w:rsid w:val="00DD1B90"/>
    <w:rsid w:val="00DD1D8C"/>
    <w:rsid w:val="00DD1EF2"/>
    <w:rsid w:val="00DD1F89"/>
    <w:rsid w:val="00DD2391"/>
    <w:rsid w:val="00DD284E"/>
    <w:rsid w:val="00DD2B53"/>
    <w:rsid w:val="00DD2BF0"/>
    <w:rsid w:val="00DD2D5D"/>
    <w:rsid w:val="00DD2D6C"/>
    <w:rsid w:val="00DD2DC2"/>
    <w:rsid w:val="00DD2EA3"/>
    <w:rsid w:val="00DD2FD3"/>
    <w:rsid w:val="00DD3159"/>
    <w:rsid w:val="00DD3532"/>
    <w:rsid w:val="00DD3633"/>
    <w:rsid w:val="00DD37D2"/>
    <w:rsid w:val="00DD3F6E"/>
    <w:rsid w:val="00DD3F7B"/>
    <w:rsid w:val="00DD4051"/>
    <w:rsid w:val="00DD4666"/>
    <w:rsid w:val="00DD4A9D"/>
    <w:rsid w:val="00DD4B06"/>
    <w:rsid w:val="00DD4CC6"/>
    <w:rsid w:val="00DD5152"/>
    <w:rsid w:val="00DD5190"/>
    <w:rsid w:val="00DD5927"/>
    <w:rsid w:val="00DD5D1D"/>
    <w:rsid w:val="00DD6A44"/>
    <w:rsid w:val="00DD6B16"/>
    <w:rsid w:val="00DD6C34"/>
    <w:rsid w:val="00DD6C8D"/>
    <w:rsid w:val="00DD70EB"/>
    <w:rsid w:val="00DD73E6"/>
    <w:rsid w:val="00DD7B22"/>
    <w:rsid w:val="00DD7BD9"/>
    <w:rsid w:val="00DE0241"/>
    <w:rsid w:val="00DE0556"/>
    <w:rsid w:val="00DE05FD"/>
    <w:rsid w:val="00DE08C2"/>
    <w:rsid w:val="00DE0E72"/>
    <w:rsid w:val="00DE0EBD"/>
    <w:rsid w:val="00DE0F81"/>
    <w:rsid w:val="00DE12BE"/>
    <w:rsid w:val="00DE1339"/>
    <w:rsid w:val="00DE1406"/>
    <w:rsid w:val="00DE15B1"/>
    <w:rsid w:val="00DE15EF"/>
    <w:rsid w:val="00DE1AE6"/>
    <w:rsid w:val="00DE1C56"/>
    <w:rsid w:val="00DE20F6"/>
    <w:rsid w:val="00DE2117"/>
    <w:rsid w:val="00DE2587"/>
    <w:rsid w:val="00DE29CA"/>
    <w:rsid w:val="00DE2D01"/>
    <w:rsid w:val="00DE2DCF"/>
    <w:rsid w:val="00DE2FD9"/>
    <w:rsid w:val="00DE3476"/>
    <w:rsid w:val="00DE376E"/>
    <w:rsid w:val="00DE3869"/>
    <w:rsid w:val="00DE459C"/>
    <w:rsid w:val="00DE4B01"/>
    <w:rsid w:val="00DE4DE2"/>
    <w:rsid w:val="00DE4F45"/>
    <w:rsid w:val="00DE514F"/>
    <w:rsid w:val="00DE5A25"/>
    <w:rsid w:val="00DE5EDD"/>
    <w:rsid w:val="00DE5F7D"/>
    <w:rsid w:val="00DE6526"/>
    <w:rsid w:val="00DE692E"/>
    <w:rsid w:val="00DE6D0C"/>
    <w:rsid w:val="00DE6ECE"/>
    <w:rsid w:val="00DE6F6A"/>
    <w:rsid w:val="00DF00B7"/>
    <w:rsid w:val="00DF0726"/>
    <w:rsid w:val="00DF0A12"/>
    <w:rsid w:val="00DF18FD"/>
    <w:rsid w:val="00DF1E85"/>
    <w:rsid w:val="00DF2D20"/>
    <w:rsid w:val="00DF34C0"/>
    <w:rsid w:val="00DF352A"/>
    <w:rsid w:val="00DF3AC8"/>
    <w:rsid w:val="00DF3F3D"/>
    <w:rsid w:val="00DF409D"/>
    <w:rsid w:val="00DF4166"/>
    <w:rsid w:val="00DF4A27"/>
    <w:rsid w:val="00DF4A76"/>
    <w:rsid w:val="00DF5265"/>
    <w:rsid w:val="00DF5364"/>
    <w:rsid w:val="00DF5425"/>
    <w:rsid w:val="00DF5462"/>
    <w:rsid w:val="00DF5AC7"/>
    <w:rsid w:val="00DF61E3"/>
    <w:rsid w:val="00DF67A9"/>
    <w:rsid w:val="00DF7857"/>
    <w:rsid w:val="00E0011A"/>
    <w:rsid w:val="00E0012E"/>
    <w:rsid w:val="00E00752"/>
    <w:rsid w:val="00E008C8"/>
    <w:rsid w:val="00E00BBC"/>
    <w:rsid w:val="00E00D0F"/>
    <w:rsid w:val="00E0104A"/>
    <w:rsid w:val="00E016D4"/>
    <w:rsid w:val="00E021E6"/>
    <w:rsid w:val="00E0231B"/>
    <w:rsid w:val="00E024F9"/>
    <w:rsid w:val="00E02992"/>
    <w:rsid w:val="00E02B4A"/>
    <w:rsid w:val="00E02D9A"/>
    <w:rsid w:val="00E03BA4"/>
    <w:rsid w:val="00E04168"/>
    <w:rsid w:val="00E041D7"/>
    <w:rsid w:val="00E041F8"/>
    <w:rsid w:val="00E0422A"/>
    <w:rsid w:val="00E04773"/>
    <w:rsid w:val="00E04CE3"/>
    <w:rsid w:val="00E04ECF"/>
    <w:rsid w:val="00E05574"/>
    <w:rsid w:val="00E05FFD"/>
    <w:rsid w:val="00E06A50"/>
    <w:rsid w:val="00E06BB6"/>
    <w:rsid w:val="00E06F08"/>
    <w:rsid w:val="00E0735E"/>
    <w:rsid w:val="00E073F6"/>
    <w:rsid w:val="00E07AC2"/>
    <w:rsid w:val="00E07B6B"/>
    <w:rsid w:val="00E07D2A"/>
    <w:rsid w:val="00E07EA1"/>
    <w:rsid w:val="00E1085E"/>
    <w:rsid w:val="00E10959"/>
    <w:rsid w:val="00E10B66"/>
    <w:rsid w:val="00E10F31"/>
    <w:rsid w:val="00E110F2"/>
    <w:rsid w:val="00E11464"/>
    <w:rsid w:val="00E1165B"/>
    <w:rsid w:val="00E11B5F"/>
    <w:rsid w:val="00E11BD5"/>
    <w:rsid w:val="00E11E3F"/>
    <w:rsid w:val="00E120D4"/>
    <w:rsid w:val="00E12122"/>
    <w:rsid w:val="00E12152"/>
    <w:rsid w:val="00E12A27"/>
    <w:rsid w:val="00E13688"/>
    <w:rsid w:val="00E139C8"/>
    <w:rsid w:val="00E13DCC"/>
    <w:rsid w:val="00E148A4"/>
    <w:rsid w:val="00E14D4A"/>
    <w:rsid w:val="00E14E97"/>
    <w:rsid w:val="00E150A5"/>
    <w:rsid w:val="00E1513A"/>
    <w:rsid w:val="00E151A5"/>
    <w:rsid w:val="00E151D7"/>
    <w:rsid w:val="00E151F9"/>
    <w:rsid w:val="00E1523C"/>
    <w:rsid w:val="00E15BE1"/>
    <w:rsid w:val="00E163F8"/>
    <w:rsid w:val="00E16734"/>
    <w:rsid w:val="00E16BB1"/>
    <w:rsid w:val="00E16C52"/>
    <w:rsid w:val="00E16C6C"/>
    <w:rsid w:val="00E16E8C"/>
    <w:rsid w:val="00E16EE4"/>
    <w:rsid w:val="00E16F8D"/>
    <w:rsid w:val="00E170CF"/>
    <w:rsid w:val="00E1724B"/>
    <w:rsid w:val="00E17AFA"/>
    <w:rsid w:val="00E17B6C"/>
    <w:rsid w:val="00E20172"/>
    <w:rsid w:val="00E20499"/>
    <w:rsid w:val="00E2079D"/>
    <w:rsid w:val="00E2082B"/>
    <w:rsid w:val="00E20D36"/>
    <w:rsid w:val="00E20E87"/>
    <w:rsid w:val="00E213CD"/>
    <w:rsid w:val="00E21C3D"/>
    <w:rsid w:val="00E22163"/>
    <w:rsid w:val="00E222BA"/>
    <w:rsid w:val="00E222ED"/>
    <w:rsid w:val="00E2235E"/>
    <w:rsid w:val="00E226CD"/>
    <w:rsid w:val="00E22EA7"/>
    <w:rsid w:val="00E23306"/>
    <w:rsid w:val="00E23459"/>
    <w:rsid w:val="00E2364D"/>
    <w:rsid w:val="00E23B96"/>
    <w:rsid w:val="00E23D11"/>
    <w:rsid w:val="00E23D5B"/>
    <w:rsid w:val="00E23F9A"/>
    <w:rsid w:val="00E2415C"/>
    <w:rsid w:val="00E24195"/>
    <w:rsid w:val="00E244FE"/>
    <w:rsid w:val="00E2454E"/>
    <w:rsid w:val="00E24A0C"/>
    <w:rsid w:val="00E24A35"/>
    <w:rsid w:val="00E24DD6"/>
    <w:rsid w:val="00E25360"/>
    <w:rsid w:val="00E25492"/>
    <w:rsid w:val="00E2564C"/>
    <w:rsid w:val="00E25906"/>
    <w:rsid w:val="00E25935"/>
    <w:rsid w:val="00E25AD4"/>
    <w:rsid w:val="00E25BB3"/>
    <w:rsid w:val="00E25E8E"/>
    <w:rsid w:val="00E263D8"/>
    <w:rsid w:val="00E265F8"/>
    <w:rsid w:val="00E26B73"/>
    <w:rsid w:val="00E26C21"/>
    <w:rsid w:val="00E26CC4"/>
    <w:rsid w:val="00E27074"/>
    <w:rsid w:val="00E2733B"/>
    <w:rsid w:val="00E2745A"/>
    <w:rsid w:val="00E27690"/>
    <w:rsid w:val="00E27693"/>
    <w:rsid w:val="00E27A28"/>
    <w:rsid w:val="00E27C8A"/>
    <w:rsid w:val="00E302F5"/>
    <w:rsid w:val="00E305C5"/>
    <w:rsid w:val="00E3066B"/>
    <w:rsid w:val="00E30813"/>
    <w:rsid w:val="00E31405"/>
    <w:rsid w:val="00E31568"/>
    <w:rsid w:val="00E3159F"/>
    <w:rsid w:val="00E3172C"/>
    <w:rsid w:val="00E318C1"/>
    <w:rsid w:val="00E31915"/>
    <w:rsid w:val="00E31D0E"/>
    <w:rsid w:val="00E31D60"/>
    <w:rsid w:val="00E31E44"/>
    <w:rsid w:val="00E31F87"/>
    <w:rsid w:val="00E32B04"/>
    <w:rsid w:val="00E32BC0"/>
    <w:rsid w:val="00E338C2"/>
    <w:rsid w:val="00E34DFE"/>
    <w:rsid w:val="00E3518B"/>
    <w:rsid w:val="00E3531F"/>
    <w:rsid w:val="00E35520"/>
    <w:rsid w:val="00E35557"/>
    <w:rsid w:val="00E3556F"/>
    <w:rsid w:val="00E35810"/>
    <w:rsid w:val="00E35B63"/>
    <w:rsid w:val="00E360B2"/>
    <w:rsid w:val="00E360D7"/>
    <w:rsid w:val="00E36550"/>
    <w:rsid w:val="00E365B2"/>
    <w:rsid w:val="00E36763"/>
    <w:rsid w:val="00E367DB"/>
    <w:rsid w:val="00E36875"/>
    <w:rsid w:val="00E3690C"/>
    <w:rsid w:val="00E36A7C"/>
    <w:rsid w:val="00E36CE4"/>
    <w:rsid w:val="00E36D48"/>
    <w:rsid w:val="00E36E69"/>
    <w:rsid w:val="00E3742B"/>
    <w:rsid w:val="00E377B5"/>
    <w:rsid w:val="00E379F5"/>
    <w:rsid w:val="00E37F56"/>
    <w:rsid w:val="00E37F8B"/>
    <w:rsid w:val="00E403E7"/>
    <w:rsid w:val="00E40494"/>
    <w:rsid w:val="00E404C5"/>
    <w:rsid w:val="00E408DF"/>
    <w:rsid w:val="00E40A8E"/>
    <w:rsid w:val="00E40E02"/>
    <w:rsid w:val="00E410F5"/>
    <w:rsid w:val="00E41146"/>
    <w:rsid w:val="00E412A0"/>
    <w:rsid w:val="00E4151D"/>
    <w:rsid w:val="00E4175E"/>
    <w:rsid w:val="00E417BA"/>
    <w:rsid w:val="00E4184F"/>
    <w:rsid w:val="00E41937"/>
    <w:rsid w:val="00E41D0A"/>
    <w:rsid w:val="00E42722"/>
    <w:rsid w:val="00E429E7"/>
    <w:rsid w:val="00E42C94"/>
    <w:rsid w:val="00E42CA2"/>
    <w:rsid w:val="00E42FD7"/>
    <w:rsid w:val="00E438B7"/>
    <w:rsid w:val="00E43D67"/>
    <w:rsid w:val="00E44044"/>
    <w:rsid w:val="00E44245"/>
    <w:rsid w:val="00E446AE"/>
    <w:rsid w:val="00E44A3B"/>
    <w:rsid w:val="00E44D68"/>
    <w:rsid w:val="00E44E2E"/>
    <w:rsid w:val="00E45E3A"/>
    <w:rsid w:val="00E45E98"/>
    <w:rsid w:val="00E45F4F"/>
    <w:rsid w:val="00E45F71"/>
    <w:rsid w:val="00E46F71"/>
    <w:rsid w:val="00E476DF"/>
    <w:rsid w:val="00E477D1"/>
    <w:rsid w:val="00E47891"/>
    <w:rsid w:val="00E47B84"/>
    <w:rsid w:val="00E50118"/>
    <w:rsid w:val="00E510E4"/>
    <w:rsid w:val="00E5115A"/>
    <w:rsid w:val="00E5123C"/>
    <w:rsid w:val="00E51964"/>
    <w:rsid w:val="00E51DA2"/>
    <w:rsid w:val="00E524B4"/>
    <w:rsid w:val="00E52557"/>
    <w:rsid w:val="00E52C7A"/>
    <w:rsid w:val="00E52E53"/>
    <w:rsid w:val="00E53072"/>
    <w:rsid w:val="00E530BC"/>
    <w:rsid w:val="00E532ED"/>
    <w:rsid w:val="00E53310"/>
    <w:rsid w:val="00E53571"/>
    <w:rsid w:val="00E539DA"/>
    <w:rsid w:val="00E53CEA"/>
    <w:rsid w:val="00E53D79"/>
    <w:rsid w:val="00E54190"/>
    <w:rsid w:val="00E54565"/>
    <w:rsid w:val="00E54CD7"/>
    <w:rsid w:val="00E54E8E"/>
    <w:rsid w:val="00E55012"/>
    <w:rsid w:val="00E5514E"/>
    <w:rsid w:val="00E5518D"/>
    <w:rsid w:val="00E55C8C"/>
    <w:rsid w:val="00E55F18"/>
    <w:rsid w:val="00E560B3"/>
    <w:rsid w:val="00E560B6"/>
    <w:rsid w:val="00E562D9"/>
    <w:rsid w:val="00E56537"/>
    <w:rsid w:val="00E56C93"/>
    <w:rsid w:val="00E56D3F"/>
    <w:rsid w:val="00E574CC"/>
    <w:rsid w:val="00E576E7"/>
    <w:rsid w:val="00E576FD"/>
    <w:rsid w:val="00E57C30"/>
    <w:rsid w:val="00E602B8"/>
    <w:rsid w:val="00E603BA"/>
    <w:rsid w:val="00E605B1"/>
    <w:rsid w:val="00E60649"/>
    <w:rsid w:val="00E612E6"/>
    <w:rsid w:val="00E61633"/>
    <w:rsid w:val="00E61799"/>
    <w:rsid w:val="00E61BE2"/>
    <w:rsid w:val="00E61E61"/>
    <w:rsid w:val="00E61FD1"/>
    <w:rsid w:val="00E622AA"/>
    <w:rsid w:val="00E6237C"/>
    <w:rsid w:val="00E6283C"/>
    <w:rsid w:val="00E6296C"/>
    <w:rsid w:val="00E63282"/>
    <w:rsid w:val="00E63362"/>
    <w:rsid w:val="00E6364A"/>
    <w:rsid w:val="00E636E1"/>
    <w:rsid w:val="00E6375B"/>
    <w:rsid w:val="00E6377F"/>
    <w:rsid w:val="00E63ECD"/>
    <w:rsid w:val="00E63F74"/>
    <w:rsid w:val="00E640E7"/>
    <w:rsid w:val="00E64557"/>
    <w:rsid w:val="00E645F6"/>
    <w:rsid w:val="00E64622"/>
    <w:rsid w:val="00E64EEF"/>
    <w:rsid w:val="00E65285"/>
    <w:rsid w:val="00E6597D"/>
    <w:rsid w:val="00E65A55"/>
    <w:rsid w:val="00E66B70"/>
    <w:rsid w:val="00E66D1A"/>
    <w:rsid w:val="00E673B6"/>
    <w:rsid w:val="00E67CD6"/>
    <w:rsid w:val="00E700CA"/>
    <w:rsid w:val="00E703F2"/>
    <w:rsid w:val="00E70509"/>
    <w:rsid w:val="00E7051E"/>
    <w:rsid w:val="00E7067D"/>
    <w:rsid w:val="00E7075B"/>
    <w:rsid w:val="00E709F3"/>
    <w:rsid w:val="00E71157"/>
    <w:rsid w:val="00E71305"/>
    <w:rsid w:val="00E71D9C"/>
    <w:rsid w:val="00E72175"/>
    <w:rsid w:val="00E72358"/>
    <w:rsid w:val="00E72655"/>
    <w:rsid w:val="00E7282E"/>
    <w:rsid w:val="00E729E2"/>
    <w:rsid w:val="00E72BEF"/>
    <w:rsid w:val="00E7336C"/>
    <w:rsid w:val="00E74357"/>
    <w:rsid w:val="00E74947"/>
    <w:rsid w:val="00E74BC2"/>
    <w:rsid w:val="00E74C64"/>
    <w:rsid w:val="00E7580C"/>
    <w:rsid w:val="00E75922"/>
    <w:rsid w:val="00E75B2A"/>
    <w:rsid w:val="00E75DD9"/>
    <w:rsid w:val="00E75E0A"/>
    <w:rsid w:val="00E76155"/>
    <w:rsid w:val="00E762A5"/>
    <w:rsid w:val="00E762B9"/>
    <w:rsid w:val="00E763A4"/>
    <w:rsid w:val="00E764FC"/>
    <w:rsid w:val="00E7665A"/>
    <w:rsid w:val="00E76949"/>
    <w:rsid w:val="00E7744F"/>
    <w:rsid w:val="00E77821"/>
    <w:rsid w:val="00E77C30"/>
    <w:rsid w:val="00E77EFF"/>
    <w:rsid w:val="00E800FE"/>
    <w:rsid w:val="00E80433"/>
    <w:rsid w:val="00E81131"/>
    <w:rsid w:val="00E812AD"/>
    <w:rsid w:val="00E81479"/>
    <w:rsid w:val="00E814B5"/>
    <w:rsid w:val="00E817D2"/>
    <w:rsid w:val="00E8181A"/>
    <w:rsid w:val="00E818C5"/>
    <w:rsid w:val="00E81C20"/>
    <w:rsid w:val="00E81CCC"/>
    <w:rsid w:val="00E81F47"/>
    <w:rsid w:val="00E82052"/>
    <w:rsid w:val="00E82448"/>
    <w:rsid w:val="00E824B9"/>
    <w:rsid w:val="00E827B9"/>
    <w:rsid w:val="00E82877"/>
    <w:rsid w:val="00E82BBD"/>
    <w:rsid w:val="00E82FC3"/>
    <w:rsid w:val="00E8302F"/>
    <w:rsid w:val="00E83036"/>
    <w:rsid w:val="00E83105"/>
    <w:rsid w:val="00E832BC"/>
    <w:rsid w:val="00E833D8"/>
    <w:rsid w:val="00E83CEF"/>
    <w:rsid w:val="00E841B3"/>
    <w:rsid w:val="00E84D35"/>
    <w:rsid w:val="00E84E20"/>
    <w:rsid w:val="00E85334"/>
    <w:rsid w:val="00E8576F"/>
    <w:rsid w:val="00E85AE0"/>
    <w:rsid w:val="00E85C93"/>
    <w:rsid w:val="00E85D46"/>
    <w:rsid w:val="00E8640F"/>
    <w:rsid w:val="00E86563"/>
    <w:rsid w:val="00E868DB"/>
    <w:rsid w:val="00E86B2A"/>
    <w:rsid w:val="00E86D4D"/>
    <w:rsid w:val="00E86F05"/>
    <w:rsid w:val="00E8714A"/>
    <w:rsid w:val="00E8747F"/>
    <w:rsid w:val="00E879AD"/>
    <w:rsid w:val="00E87C92"/>
    <w:rsid w:val="00E87CA3"/>
    <w:rsid w:val="00E87FA6"/>
    <w:rsid w:val="00E902AA"/>
    <w:rsid w:val="00E9036F"/>
    <w:rsid w:val="00E90D83"/>
    <w:rsid w:val="00E920E5"/>
    <w:rsid w:val="00E9235B"/>
    <w:rsid w:val="00E92473"/>
    <w:rsid w:val="00E92762"/>
    <w:rsid w:val="00E92BAE"/>
    <w:rsid w:val="00E9393B"/>
    <w:rsid w:val="00E939CB"/>
    <w:rsid w:val="00E93B1B"/>
    <w:rsid w:val="00E93BCB"/>
    <w:rsid w:val="00E93CC5"/>
    <w:rsid w:val="00E94111"/>
    <w:rsid w:val="00E941F6"/>
    <w:rsid w:val="00E942E5"/>
    <w:rsid w:val="00E9430B"/>
    <w:rsid w:val="00E94530"/>
    <w:rsid w:val="00E94ACC"/>
    <w:rsid w:val="00E94BEF"/>
    <w:rsid w:val="00E94D08"/>
    <w:rsid w:val="00E94DBF"/>
    <w:rsid w:val="00E94EA4"/>
    <w:rsid w:val="00E951B1"/>
    <w:rsid w:val="00E9522D"/>
    <w:rsid w:val="00E9530F"/>
    <w:rsid w:val="00E9574A"/>
    <w:rsid w:val="00E9581F"/>
    <w:rsid w:val="00E9595B"/>
    <w:rsid w:val="00E95AF9"/>
    <w:rsid w:val="00E95FBE"/>
    <w:rsid w:val="00E961E5"/>
    <w:rsid w:val="00E964F4"/>
    <w:rsid w:val="00E96675"/>
    <w:rsid w:val="00E96BAE"/>
    <w:rsid w:val="00E96E9A"/>
    <w:rsid w:val="00E971D9"/>
    <w:rsid w:val="00E97426"/>
    <w:rsid w:val="00E974B0"/>
    <w:rsid w:val="00E977F8"/>
    <w:rsid w:val="00E979B0"/>
    <w:rsid w:val="00E97A86"/>
    <w:rsid w:val="00EA02B5"/>
    <w:rsid w:val="00EA0482"/>
    <w:rsid w:val="00EA0A48"/>
    <w:rsid w:val="00EA0BF9"/>
    <w:rsid w:val="00EA0D03"/>
    <w:rsid w:val="00EA0D40"/>
    <w:rsid w:val="00EA0DA3"/>
    <w:rsid w:val="00EA0DAC"/>
    <w:rsid w:val="00EA0E82"/>
    <w:rsid w:val="00EA101C"/>
    <w:rsid w:val="00EA1032"/>
    <w:rsid w:val="00EA148A"/>
    <w:rsid w:val="00EA14D3"/>
    <w:rsid w:val="00EA1737"/>
    <w:rsid w:val="00EA18DC"/>
    <w:rsid w:val="00EA1CA4"/>
    <w:rsid w:val="00EA1D03"/>
    <w:rsid w:val="00EA1DEC"/>
    <w:rsid w:val="00EA1E9D"/>
    <w:rsid w:val="00EA216E"/>
    <w:rsid w:val="00EA24EE"/>
    <w:rsid w:val="00EA26C0"/>
    <w:rsid w:val="00EA2A1F"/>
    <w:rsid w:val="00EA2A86"/>
    <w:rsid w:val="00EA2DC7"/>
    <w:rsid w:val="00EA2EC6"/>
    <w:rsid w:val="00EA2F47"/>
    <w:rsid w:val="00EA2F84"/>
    <w:rsid w:val="00EA3596"/>
    <w:rsid w:val="00EA4303"/>
    <w:rsid w:val="00EA43D3"/>
    <w:rsid w:val="00EA454A"/>
    <w:rsid w:val="00EA468D"/>
    <w:rsid w:val="00EA4890"/>
    <w:rsid w:val="00EA4B30"/>
    <w:rsid w:val="00EA4CDC"/>
    <w:rsid w:val="00EA509F"/>
    <w:rsid w:val="00EA54EB"/>
    <w:rsid w:val="00EA5753"/>
    <w:rsid w:val="00EA5C11"/>
    <w:rsid w:val="00EA5D32"/>
    <w:rsid w:val="00EA5DA1"/>
    <w:rsid w:val="00EA5E14"/>
    <w:rsid w:val="00EA6153"/>
    <w:rsid w:val="00EA6192"/>
    <w:rsid w:val="00EA66AD"/>
    <w:rsid w:val="00EA67BB"/>
    <w:rsid w:val="00EA6DF9"/>
    <w:rsid w:val="00EA7073"/>
    <w:rsid w:val="00EA70B4"/>
    <w:rsid w:val="00EA7531"/>
    <w:rsid w:val="00EA753D"/>
    <w:rsid w:val="00EA7868"/>
    <w:rsid w:val="00EA7961"/>
    <w:rsid w:val="00EA79AB"/>
    <w:rsid w:val="00EA7DA7"/>
    <w:rsid w:val="00EA7F47"/>
    <w:rsid w:val="00EB0248"/>
    <w:rsid w:val="00EB0569"/>
    <w:rsid w:val="00EB0814"/>
    <w:rsid w:val="00EB0C03"/>
    <w:rsid w:val="00EB0D58"/>
    <w:rsid w:val="00EB0E4F"/>
    <w:rsid w:val="00EB15B7"/>
    <w:rsid w:val="00EB16DC"/>
    <w:rsid w:val="00EB191C"/>
    <w:rsid w:val="00EB1C88"/>
    <w:rsid w:val="00EB1FB5"/>
    <w:rsid w:val="00EB213E"/>
    <w:rsid w:val="00EB2B8D"/>
    <w:rsid w:val="00EB2BFA"/>
    <w:rsid w:val="00EB317D"/>
    <w:rsid w:val="00EB3685"/>
    <w:rsid w:val="00EB37DE"/>
    <w:rsid w:val="00EB3B25"/>
    <w:rsid w:val="00EB3CB4"/>
    <w:rsid w:val="00EB3EA3"/>
    <w:rsid w:val="00EB3FAA"/>
    <w:rsid w:val="00EB4077"/>
    <w:rsid w:val="00EB4233"/>
    <w:rsid w:val="00EB494E"/>
    <w:rsid w:val="00EB4C59"/>
    <w:rsid w:val="00EB4FC3"/>
    <w:rsid w:val="00EB4FCB"/>
    <w:rsid w:val="00EB51F3"/>
    <w:rsid w:val="00EB56CA"/>
    <w:rsid w:val="00EB5FB4"/>
    <w:rsid w:val="00EB61C5"/>
    <w:rsid w:val="00EB64E6"/>
    <w:rsid w:val="00EB6C94"/>
    <w:rsid w:val="00EB7297"/>
    <w:rsid w:val="00EB74DE"/>
    <w:rsid w:val="00EB7847"/>
    <w:rsid w:val="00EB7870"/>
    <w:rsid w:val="00EB7AE0"/>
    <w:rsid w:val="00EB7DA0"/>
    <w:rsid w:val="00EB7E47"/>
    <w:rsid w:val="00EC03C6"/>
    <w:rsid w:val="00EC0823"/>
    <w:rsid w:val="00EC0F93"/>
    <w:rsid w:val="00EC100F"/>
    <w:rsid w:val="00EC1B4F"/>
    <w:rsid w:val="00EC1E71"/>
    <w:rsid w:val="00EC1F00"/>
    <w:rsid w:val="00EC2218"/>
    <w:rsid w:val="00EC2D8B"/>
    <w:rsid w:val="00EC34EB"/>
    <w:rsid w:val="00EC45DA"/>
    <w:rsid w:val="00EC47FC"/>
    <w:rsid w:val="00EC489F"/>
    <w:rsid w:val="00EC4BB0"/>
    <w:rsid w:val="00EC4E99"/>
    <w:rsid w:val="00EC562A"/>
    <w:rsid w:val="00EC5642"/>
    <w:rsid w:val="00EC57C1"/>
    <w:rsid w:val="00EC5A37"/>
    <w:rsid w:val="00EC5EDA"/>
    <w:rsid w:val="00EC5F1F"/>
    <w:rsid w:val="00EC64BE"/>
    <w:rsid w:val="00EC674E"/>
    <w:rsid w:val="00EC68CD"/>
    <w:rsid w:val="00EC79B1"/>
    <w:rsid w:val="00EC7A93"/>
    <w:rsid w:val="00EC7B73"/>
    <w:rsid w:val="00EC7C30"/>
    <w:rsid w:val="00EC7FA0"/>
    <w:rsid w:val="00ED1078"/>
    <w:rsid w:val="00ED13E3"/>
    <w:rsid w:val="00ED160C"/>
    <w:rsid w:val="00ED1DCC"/>
    <w:rsid w:val="00ED2026"/>
    <w:rsid w:val="00ED2253"/>
    <w:rsid w:val="00ED24AA"/>
    <w:rsid w:val="00ED24D0"/>
    <w:rsid w:val="00ED295B"/>
    <w:rsid w:val="00ED2C67"/>
    <w:rsid w:val="00ED347F"/>
    <w:rsid w:val="00ED36D5"/>
    <w:rsid w:val="00ED391A"/>
    <w:rsid w:val="00ED3E3F"/>
    <w:rsid w:val="00ED419D"/>
    <w:rsid w:val="00ED4455"/>
    <w:rsid w:val="00ED4B4D"/>
    <w:rsid w:val="00ED579E"/>
    <w:rsid w:val="00ED5903"/>
    <w:rsid w:val="00ED5A25"/>
    <w:rsid w:val="00ED6203"/>
    <w:rsid w:val="00ED629D"/>
    <w:rsid w:val="00ED65AF"/>
    <w:rsid w:val="00ED678D"/>
    <w:rsid w:val="00ED67CF"/>
    <w:rsid w:val="00ED69CC"/>
    <w:rsid w:val="00ED6A84"/>
    <w:rsid w:val="00ED704A"/>
    <w:rsid w:val="00ED7489"/>
    <w:rsid w:val="00ED760C"/>
    <w:rsid w:val="00ED7724"/>
    <w:rsid w:val="00ED7F93"/>
    <w:rsid w:val="00EE04B8"/>
    <w:rsid w:val="00EE0A35"/>
    <w:rsid w:val="00EE0A4E"/>
    <w:rsid w:val="00EE0C30"/>
    <w:rsid w:val="00EE0DD9"/>
    <w:rsid w:val="00EE1121"/>
    <w:rsid w:val="00EE1A9F"/>
    <w:rsid w:val="00EE1B33"/>
    <w:rsid w:val="00EE1E50"/>
    <w:rsid w:val="00EE2428"/>
    <w:rsid w:val="00EE251A"/>
    <w:rsid w:val="00EE25F1"/>
    <w:rsid w:val="00EE2E3B"/>
    <w:rsid w:val="00EE2F2F"/>
    <w:rsid w:val="00EE3139"/>
    <w:rsid w:val="00EE3B3F"/>
    <w:rsid w:val="00EE48B1"/>
    <w:rsid w:val="00EE4FB9"/>
    <w:rsid w:val="00EE51E7"/>
    <w:rsid w:val="00EE53A4"/>
    <w:rsid w:val="00EE5576"/>
    <w:rsid w:val="00EE57F9"/>
    <w:rsid w:val="00EE59EB"/>
    <w:rsid w:val="00EE5B33"/>
    <w:rsid w:val="00EE6351"/>
    <w:rsid w:val="00EE645C"/>
    <w:rsid w:val="00EE64F3"/>
    <w:rsid w:val="00EE683E"/>
    <w:rsid w:val="00EE6A17"/>
    <w:rsid w:val="00EE6CBC"/>
    <w:rsid w:val="00EE76C6"/>
    <w:rsid w:val="00EE7995"/>
    <w:rsid w:val="00EF0B3D"/>
    <w:rsid w:val="00EF0FD8"/>
    <w:rsid w:val="00EF13DD"/>
    <w:rsid w:val="00EF154E"/>
    <w:rsid w:val="00EF173E"/>
    <w:rsid w:val="00EF1886"/>
    <w:rsid w:val="00EF1B96"/>
    <w:rsid w:val="00EF1BDE"/>
    <w:rsid w:val="00EF1BE7"/>
    <w:rsid w:val="00EF1EAD"/>
    <w:rsid w:val="00EF206E"/>
    <w:rsid w:val="00EF2081"/>
    <w:rsid w:val="00EF2403"/>
    <w:rsid w:val="00EF2677"/>
    <w:rsid w:val="00EF26C4"/>
    <w:rsid w:val="00EF2708"/>
    <w:rsid w:val="00EF2B47"/>
    <w:rsid w:val="00EF2C82"/>
    <w:rsid w:val="00EF30A2"/>
    <w:rsid w:val="00EF36C0"/>
    <w:rsid w:val="00EF3768"/>
    <w:rsid w:val="00EF37F0"/>
    <w:rsid w:val="00EF39A4"/>
    <w:rsid w:val="00EF3AC3"/>
    <w:rsid w:val="00EF3FDE"/>
    <w:rsid w:val="00EF4BC0"/>
    <w:rsid w:val="00EF4D63"/>
    <w:rsid w:val="00EF4FC1"/>
    <w:rsid w:val="00EF57CF"/>
    <w:rsid w:val="00EF58A8"/>
    <w:rsid w:val="00EF5D77"/>
    <w:rsid w:val="00EF611D"/>
    <w:rsid w:val="00EF66BC"/>
    <w:rsid w:val="00EF6886"/>
    <w:rsid w:val="00EF6907"/>
    <w:rsid w:val="00EF6AC9"/>
    <w:rsid w:val="00EF7062"/>
    <w:rsid w:val="00EF7397"/>
    <w:rsid w:val="00EF7AD9"/>
    <w:rsid w:val="00EF7C53"/>
    <w:rsid w:val="00EF7CC0"/>
    <w:rsid w:val="00EF7D2F"/>
    <w:rsid w:val="00F000F0"/>
    <w:rsid w:val="00F014A7"/>
    <w:rsid w:val="00F0199B"/>
    <w:rsid w:val="00F01A1B"/>
    <w:rsid w:val="00F02130"/>
    <w:rsid w:val="00F025E7"/>
    <w:rsid w:val="00F02958"/>
    <w:rsid w:val="00F029BB"/>
    <w:rsid w:val="00F02EB0"/>
    <w:rsid w:val="00F03CB0"/>
    <w:rsid w:val="00F03F99"/>
    <w:rsid w:val="00F04148"/>
    <w:rsid w:val="00F04492"/>
    <w:rsid w:val="00F046E1"/>
    <w:rsid w:val="00F04A2F"/>
    <w:rsid w:val="00F04A49"/>
    <w:rsid w:val="00F04F90"/>
    <w:rsid w:val="00F05158"/>
    <w:rsid w:val="00F0651D"/>
    <w:rsid w:val="00F06988"/>
    <w:rsid w:val="00F06A78"/>
    <w:rsid w:val="00F06F73"/>
    <w:rsid w:val="00F071EB"/>
    <w:rsid w:val="00F0722A"/>
    <w:rsid w:val="00F07264"/>
    <w:rsid w:val="00F075A8"/>
    <w:rsid w:val="00F076E8"/>
    <w:rsid w:val="00F07787"/>
    <w:rsid w:val="00F07E48"/>
    <w:rsid w:val="00F10D9A"/>
    <w:rsid w:val="00F11508"/>
    <w:rsid w:val="00F1166D"/>
    <w:rsid w:val="00F11677"/>
    <w:rsid w:val="00F117D9"/>
    <w:rsid w:val="00F11A54"/>
    <w:rsid w:val="00F11AF9"/>
    <w:rsid w:val="00F11B58"/>
    <w:rsid w:val="00F11E74"/>
    <w:rsid w:val="00F11EDF"/>
    <w:rsid w:val="00F120C8"/>
    <w:rsid w:val="00F123F5"/>
    <w:rsid w:val="00F1256D"/>
    <w:rsid w:val="00F126C8"/>
    <w:rsid w:val="00F127E1"/>
    <w:rsid w:val="00F12AD1"/>
    <w:rsid w:val="00F12BFC"/>
    <w:rsid w:val="00F12C7A"/>
    <w:rsid w:val="00F12CB4"/>
    <w:rsid w:val="00F12DC4"/>
    <w:rsid w:val="00F12ED8"/>
    <w:rsid w:val="00F130A1"/>
    <w:rsid w:val="00F13986"/>
    <w:rsid w:val="00F13CF7"/>
    <w:rsid w:val="00F13E46"/>
    <w:rsid w:val="00F13EDE"/>
    <w:rsid w:val="00F13F51"/>
    <w:rsid w:val="00F14189"/>
    <w:rsid w:val="00F1457B"/>
    <w:rsid w:val="00F145CC"/>
    <w:rsid w:val="00F146E0"/>
    <w:rsid w:val="00F147B8"/>
    <w:rsid w:val="00F1495E"/>
    <w:rsid w:val="00F14C87"/>
    <w:rsid w:val="00F15362"/>
    <w:rsid w:val="00F155DC"/>
    <w:rsid w:val="00F157FA"/>
    <w:rsid w:val="00F15934"/>
    <w:rsid w:val="00F15945"/>
    <w:rsid w:val="00F15C2A"/>
    <w:rsid w:val="00F15CB2"/>
    <w:rsid w:val="00F15D60"/>
    <w:rsid w:val="00F15DEC"/>
    <w:rsid w:val="00F167F4"/>
    <w:rsid w:val="00F16866"/>
    <w:rsid w:val="00F16E70"/>
    <w:rsid w:val="00F16E8C"/>
    <w:rsid w:val="00F17184"/>
    <w:rsid w:val="00F171CD"/>
    <w:rsid w:val="00F17461"/>
    <w:rsid w:val="00F17961"/>
    <w:rsid w:val="00F17D56"/>
    <w:rsid w:val="00F17E04"/>
    <w:rsid w:val="00F20523"/>
    <w:rsid w:val="00F20753"/>
    <w:rsid w:val="00F208E0"/>
    <w:rsid w:val="00F20C4B"/>
    <w:rsid w:val="00F20D25"/>
    <w:rsid w:val="00F20FAA"/>
    <w:rsid w:val="00F2111A"/>
    <w:rsid w:val="00F212D9"/>
    <w:rsid w:val="00F21642"/>
    <w:rsid w:val="00F21992"/>
    <w:rsid w:val="00F21A53"/>
    <w:rsid w:val="00F21AB9"/>
    <w:rsid w:val="00F22559"/>
    <w:rsid w:val="00F22971"/>
    <w:rsid w:val="00F2297D"/>
    <w:rsid w:val="00F22E7B"/>
    <w:rsid w:val="00F22F50"/>
    <w:rsid w:val="00F23229"/>
    <w:rsid w:val="00F23285"/>
    <w:rsid w:val="00F2352B"/>
    <w:rsid w:val="00F2378E"/>
    <w:rsid w:val="00F23DBB"/>
    <w:rsid w:val="00F23EDF"/>
    <w:rsid w:val="00F23F4D"/>
    <w:rsid w:val="00F24095"/>
    <w:rsid w:val="00F240BF"/>
    <w:rsid w:val="00F243C0"/>
    <w:rsid w:val="00F24484"/>
    <w:rsid w:val="00F244AA"/>
    <w:rsid w:val="00F24886"/>
    <w:rsid w:val="00F2489A"/>
    <w:rsid w:val="00F249B4"/>
    <w:rsid w:val="00F250E8"/>
    <w:rsid w:val="00F252D6"/>
    <w:rsid w:val="00F255A6"/>
    <w:rsid w:val="00F259DA"/>
    <w:rsid w:val="00F25F41"/>
    <w:rsid w:val="00F263C0"/>
    <w:rsid w:val="00F263DC"/>
    <w:rsid w:val="00F265D6"/>
    <w:rsid w:val="00F266CA"/>
    <w:rsid w:val="00F268D6"/>
    <w:rsid w:val="00F26A68"/>
    <w:rsid w:val="00F26BC1"/>
    <w:rsid w:val="00F26C55"/>
    <w:rsid w:val="00F26E83"/>
    <w:rsid w:val="00F26F25"/>
    <w:rsid w:val="00F27669"/>
    <w:rsid w:val="00F2773C"/>
    <w:rsid w:val="00F27DF4"/>
    <w:rsid w:val="00F30317"/>
    <w:rsid w:val="00F30473"/>
    <w:rsid w:val="00F30D24"/>
    <w:rsid w:val="00F3106E"/>
    <w:rsid w:val="00F31440"/>
    <w:rsid w:val="00F31574"/>
    <w:rsid w:val="00F31A4A"/>
    <w:rsid w:val="00F31A9C"/>
    <w:rsid w:val="00F325BE"/>
    <w:rsid w:val="00F32D88"/>
    <w:rsid w:val="00F331DB"/>
    <w:rsid w:val="00F33356"/>
    <w:rsid w:val="00F3348B"/>
    <w:rsid w:val="00F334BC"/>
    <w:rsid w:val="00F337A9"/>
    <w:rsid w:val="00F33BA5"/>
    <w:rsid w:val="00F33E53"/>
    <w:rsid w:val="00F33F42"/>
    <w:rsid w:val="00F341D0"/>
    <w:rsid w:val="00F34DAC"/>
    <w:rsid w:val="00F35275"/>
    <w:rsid w:val="00F3583D"/>
    <w:rsid w:val="00F367E1"/>
    <w:rsid w:val="00F36F0C"/>
    <w:rsid w:val="00F3705A"/>
    <w:rsid w:val="00F3744E"/>
    <w:rsid w:val="00F377F4"/>
    <w:rsid w:val="00F37E36"/>
    <w:rsid w:val="00F401C5"/>
    <w:rsid w:val="00F4020C"/>
    <w:rsid w:val="00F40448"/>
    <w:rsid w:val="00F4062C"/>
    <w:rsid w:val="00F4095E"/>
    <w:rsid w:val="00F40B6D"/>
    <w:rsid w:val="00F40FAA"/>
    <w:rsid w:val="00F41462"/>
    <w:rsid w:val="00F4189B"/>
    <w:rsid w:val="00F4199C"/>
    <w:rsid w:val="00F41E65"/>
    <w:rsid w:val="00F421D8"/>
    <w:rsid w:val="00F4268D"/>
    <w:rsid w:val="00F42851"/>
    <w:rsid w:val="00F42AEB"/>
    <w:rsid w:val="00F42C46"/>
    <w:rsid w:val="00F43385"/>
    <w:rsid w:val="00F4339C"/>
    <w:rsid w:val="00F439CC"/>
    <w:rsid w:val="00F43DB1"/>
    <w:rsid w:val="00F43FAF"/>
    <w:rsid w:val="00F43FD7"/>
    <w:rsid w:val="00F4413B"/>
    <w:rsid w:val="00F44A35"/>
    <w:rsid w:val="00F44A99"/>
    <w:rsid w:val="00F44F46"/>
    <w:rsid w:val="00F45173"/>
    <w:rsid w:val="00F45987"/>
    <w:rsid w:val="00F4602A"/>
    <w:rsid w:val="00F46153"/>
    <w:rsid w:val="00F46377"/>
    <w:rsid w:val="00F468A3"/>
    <w:rsid w:val="00F468B1"/>
    <w:rsid w:val="00F468C6"/>
    <w:rsid w:val="00F47713"/>
    <w:rsid w:val="00F47C48"/>
    <w:rsid w:val="00F47D41"/>
    <w:rsid w:val="00F47D89"/>
    <w:rsid w:val="00F47DC6"/>
    <w:rsid w:val="00F47E93"/>
    <w:rsid w:val="00F5059A"/>
    <w:rsid w:val="00F505DC"/>
    <w:rsid w:val="00F50760"/>
    <w:rsid w:val="00F5089C"/>
    <w:rsid w:val="00F50FF2"/>
    <w:rsid w:val="00F51384"/>
    <w:rsid w:val="00F51A63"/>
    <w:rsid w:val="00F51C39"/>
    <w:rsid w:val="00F5244B"/>
    <w:rsid w:val="00F527C7"/>
    <w:rsid w:val="00F52CFF"/>
    <w:rsid w:val="00F53068"/>
    <w:rsid w:val="00F53496"/>
    <w:rsid w:val="00F53AA3"/>
    <w:rsid w:val="00F53BB3"/>
    <w:rsid w:val="00F53CC0"/>
    <w:rsid w:val="00F54062"/>
    <w:rsid w:val="00F542F4"/>
    <w:rsid w:val="00F5464F"/>
    <w:rsid w:val="00F548B6"/>
    <w:rsid w:val="00F54A75"/>
    <w:rsid w:val="00F54B44"/>
    <w:rsid w:val="00F54C7B"/>
    <w:rsid w:val="00F555D1"/>
    <w:rsid w:val="00F5572A"/>
    <w:rsid w:val="00F55A06"/>
    <w:rsid w:val="00F55A2E"/>
    <w:rsid w:val="00F56031"/>
    <w:rsid w:val="00F56091"/>
    <w:rsid w:val="00F567A5"/>
    <w:rsid w:val="00F567FA"/>
    <w:rsid w:val="00F5696D"/>
    <w:rsid w:val="00F56DC6"/>
    <w:rsid w:val="00F5754D"/>
    <w:rsid w:val="00F57D72"/>
    <w:rsid w:val="00F57F45"/>
    <w:rsid w:val="00F60015"/>
    <w:rsid w:val="00F600A1"/>
    <w:rsid w:val="00F601D4"/>
    <w:rsid w:val="00F6021A"/>
    <w:rsid w:val="00F6035B"/>
    <w:rsid w:val="00F60432"/>
    <w:rsid w:val="00F605C0"/>
    <w:rsid w:val="00F60B21"/>
    <w:rsid w:val="00F60C2E"/>
    <w:rsid w:val="00F60E42"/>
    <w:rsid w:val="00F6114F"/>
    <w:rsid w:val="00F611AD"/>
    <w:rsid w:val="00F616EE"/>
    <w:rsid w:val="00F62202"/>
    <w:rsid w:val="00F62AB1"/>
    <w:rsid w:val="00F62DAD"/>
    <w:rsid w:val="00F62F2D"/>
    <w:rsid w:val="00F6308B"/>
    <w:rsid w:val="00F63139"/>
    <w:rsid w:val="00F63190"/>
    <w:rsid w:val="00F631FC"/>
    <w:rsid w:val="00F632AF"/>
    <w:rsid w:val="00F63D6B"/>
    <w:rsid w:val="00F63DBF"/>
    <w:rsid w:val="00F6420E"/>
    <w:rsid w:val="00F64217"/>
    <w:rsid w:val="00F644A4"/>
    <w:rsid w:val="00F64C60"/>
    <w:rsid w:val="00F656DF"/>
    <w:rsid w:val="00F6605F"/>
    <w:rsid w:val="00F66108"/>
    <w:rsid w:val="00F66239"/>
    <w:rsid w:val="00F665E1"/>
    <w:rsid w:val="00F66B97"/>
    <w:rsid w:val="00F670F7"/>
    <w:rsid w:val="00F676BF"/>
    <w:rsid w:val="00F67F75"/>
    <w:rsid w:val="00F67FDF"/>
    <w:rsid w:val="00F67FE2"/>
    <w:rsid w:val="00F7013D"/>
    <w:rsid w:val="00F70C20"/>
    <w:rsid w:val="00F70D26"/>
    <w:rsid w:val="00F70F4B"/>
    <w:rsid w:val="00F71BA8"/>
    <w:rsid w:val="00F71DF3"/>
    <w:rsid w:val="00F72662"/>
    <w:rsid w:val="00F7374F"/>
    <w:rsid w:val="00F73AD0"/>
    <w:rsid w:val="00F74093"/>
    <w:rsid w:val="00F740A4"/>
    <w:rsid w:val="00F7457C"/>
    <w:rsid w:val="00F74D4E"/>
    <w:rsid w:val="00F74E52"/>
    <w:rsid w:val="00F75B24"/>
    <w:rsid w:val="00F75BDA"/>
    <w:rsid w:val="00F76349"/>
    <w:rsid w:val="00F76397"/>
    <w:rsid w:val="00F76A99"/>
    <w:rsid w:val="00F76AD1"/>
    <w:rsid w:val="00F76EE7"/>
    <w:rsid w:val="00F77266"/>
    <w:rsid w:val="00F80027"/>
    <w:rsid w:val="00F80046"/>
    <w:rsid w:val="00F80256"/>
    <w:rsid w:val="00F805DF"/>
    <w:rsid w:val="00F80628"/>
    <w:rsid w:val="00F80928"/>
    <w:rsid w:val="00F80A02"/>
    <w:rsid w:val="00F80B14"/>
    <w:rsid w:val="00F80BEA"/>
    <w:rsid w:val="00F815E0"/>
    <w:rsid w:val="00F8172A"/>
    <w:rsid w:val="00F82056"/>
    <w:rsid w:val="00F8220C"/>
    <w:rsid w:val="00F82475"/>
    <w:rsid w:val="00F82583"/>
    <w:rsid w:val="00F82870"/>
    <w:rsid w:val="00F82BB9"/>
    <w:rsid w:val="00F8303B"/>
    <w:rsid w:val="00F8370F"/>
    <w:rsid w:val="00F838DC"/>
    <w:rsid w:val="00F8403F"/>
    <w:rsid w:val="00F84235"/>
    <w:rsid w:val="00F846B4"/>
    <w:rsid w:val="00F84BA3"/>
    <w:rsid w:val="00F84FC2"/>
    <w:rsid w:val="00F854F3"/>
    <w:rsid w:val="00F85A09"/>
    <w:rsid w:val="00F85EB2"/>
    <w:rsid w:val="00F8665A"/>
    <w:rsid w:val="00F87053"/>
    <w:rsid w:val="00F87598"/>
    <w:rsid w:val="00F878E1"/>
    <w:rsid w:val="00F879A9"/>
    <w:rsid w:val="00F87AD0"/>
    <w:rsid w:val="00F87DBA"/>
    <w:rsid w:val="00F901F5"/>
    <w:rsid w:val="00F90294"/>
    <w:rsid w:val="00F9095D"/>
    <w:rsid w:val="00F909A5"/>
    <w:rsid w:val="00F90A90"/>
    <w:rsid w:val="00F91028"/>
    <w:rsid w:val="00F91B3B"/>
    <w:rsid w:val="00F91C14"/>
    <w:rsid w:val="00F91E3F"/>
    <w:rsid w:val="00F91FE2"/>
    <w:rsid w:val="00F92048"/>
    <w:rsid w:val="00F922ED"/>
    <w:rsid w:val="00F926D5"/>
    <w:rsid w:val="00F930AB"/>
    <w:rsid w:val="00F93343"/>
    <w:rsid w:val="00F93363"/>
    <w:rsid w:val="00F935A1"/>
    <w:rsid w:val="00F939AF"/>
    <w:rsid w:val="00F93CE3"/>
    <w:rsid w:val="00F93FA8"/>
    <w:rsid w:val="00F94205"/>
    <w:rsid w:val="00F94AB1"/>
    <w:rsid w:val="00F958D4"/>
    <w:rsid w:val="00F959C0"/>
    <w:rsid w:val="00F95C4E"/>
    <w:rsid w:val="00F95C98"/>
    <w:rsid w:val="00F95D8C"/>
    <w:rsid w:val="00F9641A"/>
    <w:rsid w:val="00F9646C"/>
    <w:rsid w:val="00F965C4"/>
    <w:rsid w:val="00F96DA8"/>
    <w:rsid w:val="00F96F2A"/>
    <w:rsid w:val="00F9747E"/>
    <w:rsid w:val="00F975DB"/>
    <w:rsid w:val="00F97FCD"/>
    <w:rsid w:val="00FA0266"/>
    <w:rsid w:val="00FA0279"/>
    <w:rsid w:val="00FA1902"/>
    <w:rsid w:val="00FA1B45"/>
    <w:rsid w:val="00FA1C26"/>
    <w:rsid w:val="00FA238A"/>
    <w:rsid w:val="00FA298E"/>
    <w:rsid w:val="00FA2F6F"/>
    <w:rsid w:val="00FA3085"/>
    <w:rsid w:val="00FA34AB"/>
    <w:rsid w:val="00FA34ED"/>
    <w:rsid w:val="00FA4119"/>
    <w:rsid w:val="00FA4133"/>
    <w:rsid w:val="00FA42A3"/>
    <w:rsid w:val="00FA477B"/>
    <w:rsid w:val="00FA47EE"/>
    <w:rsid w:val="00FA4972"/>
    <w:rsid w:val="00FA4C61"/>
    <w:rsid w:val="00FA4F46"/>
    <w:rsid w:val="00FA51ED"/>
    <w:rsid w:val="00FA52F9"/>
    <w:rsid w:val="00FA53DA"/>
    <w:rsid w:val="00FA5B45"/>
    <w:rsid w:val="00FA5CA3"/>
    <w:rsid w:val="00FA645E"/>
    <w:rsid w:val="00FA64AE"/>
    <w:rsid w:val="00FA67B2"/>
    <w:rsid w:val="00FA6FA3"/>
    <w:rsid w:val="00FA705F"/>
    <w:rsid w:val="00FA789F"/>
    <w:rsid w:val="00FA7A43"/>
    <w:rsid w:val="00FA7E8F"/>
    <w:rsid w:val="00FB06A6"/>
    <w:rsid w:val="00FB09C7"/>
    <w:rsid w:val="00FB09F7"/>
    <w:rsid w:val="00FB0DAD"/>
    <w:rsid w:val="00FB1217"/>
    <w:rsid w:val="00FB1307"/>
    <w:rsid w:val="00FB1A2F"/>
    <w:rsid w:val="00FB1D20"/>
    <w:rsid w:val="00FB1F99"/>
    <w:rsid w:val="00FB24DF"/>
    <w:rsid w:val="00FB29D4"/>
    <w:rsid w:val="00FB2A1B"/>
    <w:rsid w:val="00FB2E01"/>
    <w:rsid w:val="00FB3061"/>
    <w:rsid w:val="00FB35DF"/>
    <w:rsid w:val="00FB3A1B"/>
    <w:rsid w:val="00FB3AED"/>
    <w:rsid w:val="00FB3F5A"/>
    <w:rsid w:val="00FB4506"/>
    <w:rsid w:val="00FB475A"/>
    <w:rsid w:val="00FB4E5E"/>
    <w:rsid w:val="00FB4F3B"/>
    <w:rsid w:val="00FB584D"/>
    <w:rsid w:val="00FB5B7E"/>
    <w:rsid w:val="00FB5F34"/>
    <w:rsid w:val="00FB5FC8"/>
    <w:rsid w:val="00FB609C"/>
    <w:rsid w:val="00FB60B6"/>
    <w:rsid w:val="00FB681A"/>
    <w:rsid w:val="00FB6930"/>
    <w:rsid w:val="00FB6B62"/>
    <w:rsid w:val="00FB6D6B"/>
    <w:rsid w:val="00FB7135"/>
    <w:rsid w:val="00FB778A"/>
    <w:rsid w:val="00FB778B"/>
    <w:rsid w:val="00FB7B02"/>
    <w:rsid w:val="00FB7CF5"/>
    <w:rsid w:val="00FC07B3"/>
    <w:rsid w:val="00FC08B6"/>
    <w:rsid w:val="00FC0D34"/>
    <w:rsid w:val="00FC11D0"/>
    <w:rsid w:val="00FC123E"/>
    <w:rsid w:val="00FC139E"/>
    <w:rsid w:val="00FC158E"/>
    <w:rsid w:val="00FC161F"/>
    <w:rsid w:val="00FC1754"/>
    <w:rsid w:val="00FC1B31"/>
    <w:rsid w:val="00FC1BFF"/>
    <w:rsid w:val="00FC1C18"/>
    <w:rsid w:val="00FC1F83"/>
    <w:rsid w:val="00FC21FE"/>
    <w:rsid w:val="00FC22AD"/>
    <w:rsid w:val="00FC2741"/>
    <w:rsid w:val="00FC2A4D"/>
    <w:rsid w:val="00FC2EDF"/>
    <w:rsid w:val="00FC2F8F"/>
    <w:rsid w:val="00FC37BA"/>
    <w:rsid w:val="00FC37F2"/>
    <w:rsid w:val="00FC380E"/>
    <w:rsid w:val="00FC41ED"/>
    <w:rsid w:val="00FC4648"/>
    <w:rsid w:val="00FC50EA"/>
    <w:rsid w:val="00FC5126"/>
    <w:rsid w:val="00FC55AC"/>
    <w:rsid w:val="00FC5EA0"/>
    <w:rsid w:val="00FC64D2"/>
    <w:rsid w:val="00FC659B"/>
    <w:rsid w:val="00FC6673"/>
    <w:rsid w:val="00FC68FC"/>
    <w:rsid w:val="00FC783F"/>
    <w:rsid w:val="00FC7A20"/>
    <w:rsid w:val="00FC7E1F"/>
    <w:rsid w:val="00FC7E45"/>
    <w:rsid w:val="00FC7F78"/>
    <w:rsid w:val="00FD05FE"/>
    <w:rsid w:val="00FD066C"/>
    <w:rsid w:val="00FD0D34"/>
    <w:rsid w:val="00FD0DC5"/>
    <w:rsid w:val="00FD0F76"/>
    <w:rsid w:val="00FD14C0"/>
    <w:rsid w:val="00FD151B"/>
    <w:rsid w:val="00FD16E9"/>
    <w:rsid w:val="00FD1871"/>
    <w:rsid w:val="00FD18ED"/>
    <w:rsid w:val="00FD19C9"/>
    <w:rsid w:val="00FD1EB1"/>
    <w:rsid w:val="00FD28E5"/>
    <w:rsid w:val="00FD2ABD"/>
    <w:rsid w:val="00FD2D24"/>
    <w:rsid w:val="00FD2F6B"/>
    <w:rsid w:val="00FD30A5"/>
    <w:rsid w:val="00FD3490"/>
    <w:rsid w:val="00FD3682"/>
    <w:rsid w:val="00FD3E89"/>
    <w:rsid w:val="00FD4143"/>
    <w:rsid w:val="00FD42C1"/>
    <w:rsid w:val="00FD484E"/>
    <w:rsid w:val="00FD4999"/>
    <w:rsid w:val="00FD4A62"/>
    <w:rsid w:val="00FD4B10"/>
    <w:rsid w:val="00FD4EDA"/>
    <w:rsid w:val="00FD4F28"/>
    <w:rsid w:val="00FD4FE2"/>
    <w:rsid w:val="00FD531F"/>
    <w:rsid w:val="00FD565D"/>
    <w:rsid w:val="00FD5CBD"/>
    <w:rsid w:val="00FD5CE5"/>
    <w:rsid w:val="00FD6184"/>
    <w:rsid w:val="00FD61F3"/>
    <w:rsid w:val="00FD6646"/>
    <w:rsid w:val="00FD66D3"/>
    <w:rsid w:val="00FD673D"/>
    <w:rsid w:val="00FD6D7D"/>
    <w:rsid w:val="00FD73E2"/>
    <w:rsid w:val="00FD7A1F"/>
    <w:rsid w:val="00FD7E8D"/>
    <w:rsid w:val="00FE008C"/>
    <w:rsid w:val="00FE0757"/>
    <w:rsid w:val="00FE0968"/>
    <w:rsid w:val="00FE0E57"/>
    <w:rsid w:val="00FE13BE"/>
    <w:rsid w:val="00FE1951"/>
    <w:rsid w:val="00FE19BD"/>
    <w:rsid w:val="00FE19C9"/>
    <w:rsid w:val="00FE1A79"/>
    <w:rsid w:val="00FE288E"/>
    <w:rsid w:val="00FE2990"/>
    <w:rsid w:val="00FE2FC0"/>
    <w:rsid w:val="00FE2FE6"/>
    <w:rsid w:val="00FE3326"/>
    <w:rsid w:val="00FE37D8"/>
    <w:rsid w:val="00FE399D"/>
    <w:rsid w:val="00FE3AB9"/>
    <w:rsid w:val="00FE3CF7"/>
    <w:rsid w:val="00FE42EE"/>
    <w:rsid w:val="00FE4B6A"/>
    <w:rsid w:val="00FE4BED"/>
    <w:rsid w:val="00FE4C24"/>
    <w:rsid w:val="00FE4F1B"/>
    <w:rsid w:val="00FE5117"/>
    <w:rsid w:val="00FE56DF"/>
    <w:rsid w:val="00FE597D"/>
    <w:rsid w:val="00FE5EA2"/>
    <w:rsid w:val="00FE6401"/>
    <w:rsid w:val="00FE69DC"/>
    <w:rsid w:val="00FE7157"/>
    <w:rsid w:val="00FE7309"/>
    <w:rsid w:val="00FE7A0C"/>
    <w:rsid w:val="00FE7FA7"/>
    <w:rsid w:val="00FF01DD"/>
    <w:rsid w:val="00FF0D90"/>
    <w:rsid w:val="00FF0EFC"/>
    <w:rsid w:val="00FF118F"/>
    <w:rsid w:val="00FF1EF1"/>
    <w:rsid w:val="00FF1FF1"/>
    <w:rsid w:val="00FF2B17"/>
    <w:rsid w:val="00FF2BCB"/>
    <w:rsid w:val="00FF2CDB"/>
    <w:rsid w:val="00FF2D92"/>
    <w:rsid w:val="00FF3363"/>
    <w:rsid w:val="00FF3435"/>
    <w:rsid w:val="00FF3532"/>
    <w:rsid w:val="00FF3ACD"/>
    <w:rsid w:val="00FF3B8E"/>
    <w:rsid w:val="00FF3D32"/>
    <w:rsid w:val="00FF3D5B"/>
    <w:rsid w:val="00FF3F65"/>
    <w:rsid w:val="00FF3F86"/>
    <w:rsid w:val="00FF4F33"/>
    <w:rsid w:val="00FF4FDC"/>
    <w:rsid w:val="00FF5348"/>
    <w:rsid w:val="00FF5B1A"/>
    <w:rsid w:val="00FF5D3A"/>
    <w:rsid w:val="00FF5F20"/>
    <w:rsid w:val="00FF6480"/>
    <w:rsid w:val="00FF6752"/>
    <w:rsid w:val="00FF68E0"/>
    <w:rsid w:val="00FF6B1B"/>
    <w:rsid w:val="00FF6B2E"/>
    <w:rsid w:val="00FF6BBF"/>
    <w:rsid w:val="00FF6BD9"/>
    <w:rsid w:val="00FF70BC"/>
    <w:rsid w:val="00FF711B"/>
    <w:rsid w:val="00FF7280"/>
    <w:rsid w:val="00FF7305"/>
    <w:rsid w:val="00FF7BC5"/>
    <w:rsid w:val="00FF7E47"/>
    <w:rsid w:val="011147E1"/>
    <w:rsid w:val="0146B527"/>
    <w:rsid w:val="014F382A"/>
    <w:rsid w:val="016B0799"/>
    <w:rsid w:val="018EEC40"/>
    <w:rsid w:val="01A08FE6"/>
    <w:rsid w:val="01BF4798"/>
    <w:rsid w:val="01E207D8"/>
    <w:rsid w:val="0215CCC5"/>
    <w:rsid w:val="022B4AB6"/>
    <w:rsid w:val="0230DF5C"/>
    <w:rsid w:val="0232DA0B"/>
    <w:rsid w:val="023C858D"/>
    <w:rsid w:val="02419390"/>
    <w:rsid w:val="024424F7"/>
    <w:rsid w:val="0250527B"/>
    <w:rsid w:val="025372EB"/>
    <w:rsid w:val="026DF09F"/>
    <w:rsid w:val="0285605E"/>
    <w:rsid w:val="02B8E576"/>
    <w:rsid w:val="02E28588"/>
    <w:rsid w:val="02E3640B"/>
    <w:rsid w:val="02F1110E"/>
    <w:rsid w:val="02F4455C"/>
    <w:rsid w:val="030296E0"/>
    <w:rsid w:val="032BA247"/>
    <w:rsid w:val="03442F62"/>
    <w:rsid w:val="035D3F8A"/>
    <w:rsid w:val="038C53D4"/>
    <w:rsid w:val="03D828D0"/>
    <w:rsid w:val="0405F36F"/>
    <w:rsid w:val="0415BD3E"/>
    <w:rsid w:val="0424B2C3"/>
    <w:rsid w:val="04398091"/>
    <w:rsid w:val="04518371"/>
    <w:rsid w:val="04720713"/>
    <w:rsid w:val="047E55E9"/>
    <w:rsid w:val="048C5EC9"/>
    <w:rsid w:val="04B73007"/>
    <w:rsid w:val="04C7962D"/>
    <w:rsid w:val="04D91947"/>
    <w:rsid w:val="04E00EC9"/>
    <w:rsid w:val="04E3B6E7"/>
    <w:rsid w:val="050E894A"/>
    <w:rsid w:val="051BAEF2"/>
    <w:rsid w:val="0521267C"/>
    <w:rsid w:val="053EB59D"/>
    <w:rsid w:val="0540B8E7"/>
    <w:rsid w:val="05649D17"/>
    <w:rsid w:val="05710FF4"/>
    <w:rsid w:val="05711451"/>
    <w:rsid w:val="0574264F"/>
    <w:rsid w:val="0598B869"/>
    <w:rsid w:val="05AE088A"/>
    <w:rsid w:val="05C38746"/>
    <w:rsid w:val="05CA2B02"/>
    <w:rsid w:val="05D6AA74"/>
    <w:rsid w:val="05EDEF08"/>
    <w:rsid w:val="0602E3CC"/>
    <w:rsid w:val="060B16AF"/>
    <w:rsid w:val="0616B4B6"/>
    <w:rsid w:val="061C839E"/>
    <w:rsid w:val="06539202"/>
    <w:rsid w:val="066E58B8"/>
    <w:rsid w:val="06CA85E5"/>
    <w:rsid w:val="06D060F9"/>
    <w:rsid w:val="06FA8DC8"/>
    <w:rsid w:val="070504DD"/>
    <w:rsid w:val="07184385"/>
    <w:rsid w:val="072DC76E"/>
    <w:rsid w:val="0737CF6E"/>
    <w:rsid w:val="073BCFDA"/>
    <w:rsid w:val="0751EE3E"/>
    <w:rsid w:val="0758CCB2"/>
    <w:rsid w:val="07A0A87A"/>
    <w:rsid w:val="07AA5D88"/>
    <w:rsid w:val="07BA7D7F"/>
    <w:rsid w:val="07CC1A17"/>
    <w:rsid w:val="07D19DFD"/>
    <w:rsid w:val="07E383DE"/>
    <w:rsid w:val="0804CF33"/>
    <w:rsid w:val="08092DC6"/>
    <w:rsid w:val="0847AAFE"/>
    <w:rsid w:val="0860E46E"/>
    <w:rsid w:val="08656592"/>
    <w:rsid w:val="087E19D4"/>
    <w:rsid w:val="0884BEA1"/>
    <w:rsid w:val="08A8BCDF"/>
    <w:rsid w:val="08B143C8"/>
    <w:rsid w:val="08C23683"/>
    <w:rsid w:val="08C43856"/>
    <w:rsid w:val="08CD6FCB"/>
    <w:rsid w:val="08FF3A17"/>
    <w:rsid w:val="0909CF93"/>
    <w:rsid w:val="091BA894"/>
    <w:rsid w:val="091E3C8F"/>
    <w:rsid w:val="093129E0"/>
    <w:rsid w:val="097EC6CB"/>
    <w:rsid w:val="09D23633"/>
    <w:rsid w:val="09D76CD1"/>
    <w:rsid w:val="09DDC624"/>
    <w:rsid w:val="09FB1604"/>
    <w:rsid w:val="0A0226A7"/>
    <w:rsid w:val="0A080D4E"/>
    <w:rsid w:val="0A0877D4"/>
    <w:rsid w:val="0A09CB31"/>
    <w:rsid w:val="0A152268"/>
    <w:rsid w:val="0A250FB8"/>
    <w:rsid w:val="0A27D1E7"/>
    <w:rsid w:val="0A448574"/>
    <w:rsid w:val="0A4FE447"/>
    <w:rsid w:val="0A644FEF"/>
    <w:rsid w:val="0A92289F"/>
    <w:rsid w:val="0AE5E1FD"/>
    <w:rsid w:val="0B024F05"/>
    <w:rsid w:val="0B2182E4"/>
    <w:rsid w:val="0B56E0CA"/>
    <w:rsid w:val="0B78649C"/>
    <w:rsid w:val="0BA59B92"/>
    <w:rsid w:val="0BB4BF1D"/>
    <w:rsid w:val="0BD22CFC"/>
    <w:rsid w:val="0BE055D5"/>
    <w:rsid w:val="0C0BDD8E"/>
    <w:rsid w:val="0C180EC7"/>
    <w:rsid w:val="0C26EE78"/>
    <w:rsid w:val="0C3B02F8"/>
    <w:rsid w:val="0C635DDF"/>
    <w:rsid w:val="0C702A6E"/>
    <w:rsid w:val="0C78DF5C"/>
    <w:rsid w:val="0CAE7B81"/>
    <w:rsid w:val="0CBAF1D9"/>
    <w:rsid w:val="0CD49A15"/>
    <w:rsid w:val="0CD6B117"/>
    <w:rsid w:val="0CEB2D64"/>
    <w:rsid w:val="0CF52DB0"/>
    <w:rsid w:val="0CF65C4A"/>
    <w:rsid w:val="0D07EBF0"/>
    <w:rsid w:val="0D0896C9"/>
    <w:rsid w:val="0D584230"/>
    <w:rsid w:val="0D83760F"/>
    <w:rsid w:val="0D84D8AD"/>
    <w:rsid w:val="0DB884A2"/>
    <w:rsid w:val="0DF871C8"/>
    <w:rsid w:val="0E352EE6"/>
    <w:rsid w:val="0E59AB36"/>
    <w:rsid w:val="0E6DA5F0"/>
    <w:rsid w:val="0E723541"/>
    <w:rsid w:val="0E94A22F"/>
    <w:rsid w:val="0ED9763D"/>
    <w:rsid w:val="0EE3EE21"/>
    <w:rsid w:val="0EE672F5"/>
    <w:rsid w:val="0F2D2BE8"/>
    <w:rsid w:val="0F37DA90"/>
    <w:rsid w:val="0F5EC0F5"/>
    <w:rsid w:val="0F72BBE4"/>
    <w:rsid w:val="0F783ACC"/>
    <w:rsid w:val="0F973C68"/>
    <w:rsid w:val="0FAA1087"/>
    <w:rsid w:val="0FE203FB"/>
    <w:rsid w:val="0FFFFC20"/>
    <w:rsid w:val="10193660"/>
    <w:rsid w:val="1019BDC6"/>
    <w:rsid w:val="10447230"/>
    <w:rsid w:val="109D5CDB"/>
    <w:rsid w:val="10A59E1F"/>
    <w:rsid w:val="10A70536"/>
    <w:rsid w:val="1108D720"/>
    <w:rsid w:val="1111740B"/>
    <w:rsid w:val="1126ABFA"/>
    <w:rsid w:val="113F8890"/>
    <w:rsid w:val="1164C677"/>
    <w:rsid w:val="1189D76D"/>
    <w:rsid w:val="11CC1AB7"/>
    <w:rsid w:val="11E6C9F6"/>
    <w:rsid w:val="1254CB49"/>
    <w:rsid w:val="126C2612"/>
    <w:rsid w:val="1284E0D3"/>
    <w:rsid w:val="129F4897"/>
    <w:rsid w:val="12C59520"/>
    <w:rsid w:val="12D75913"/>
    <w:rsid w:val="12FAFB9F"/>
    <w:rsid w:val="12FD0297"/>
    <w:rsid w:val="130096D8"/>
    <w:rsid w:val="1308A009"/>
    <w:rsid w:val="1311EEA7"/>
    <w:rsid w:val="132153EA"/>
    <w:rsid w:val="135C59AC"/>
    <w:rsid w:val="1384E239"/>
    <w:rsid w:val="13BFC030"/>
    <w:rsid w:val="13C63590"/>
    <w:rsid w:val="13E401E4"/>
    <w:rsid w:val="13ECBBBC"/>
    <w:rsid w:val="13FD73B1"/>
    <w:rsid w:val="14031D89"/>
    <w:rsid w:val="1419AA9D"/>
    <w:rsid w:val="143D14A4"/>
    <w:rsid w:val="1444391B"/>
    <w:rsid w:val="144C7B44"/>
    <w:rsid w:val="14897E97"/>
    <w:rsid w:val="1493318A"/>
    <w:rsid w:val="149B62AE"/>
    <w:rsid w:val="14C2148E"/>
    <w:rsid w:val="14D44A4E"/>
    <w:rsid w:val="14E37DD1"/>
    <w:rsid w:val="14E90097"/>
    <w:rsid w:val="14FE7F7E"/>
    <w:rsid w:val="15110C2A"/>
    <w:rsid w:val="1523071B"/>
    <w:rsid w:val="1531ED87"/>
    <w:rsid w:val="15C85030"/>
    <w:rsid w:val="1607F453"/>
    <w:rsid w:val="1609FEF9"/>
    <w:rsid w:val="16254EF8"/>
    <w:rsid w:val="1626D672"/>
    <w:rsid w:val="167E51E6"/>
    <w:rsid w:val="1692B712"/>
    <w:rsid w:val="16A5E5CA"/>
    <w:rsid w:val="16E1068F"/>
    <w:rsid w:val="16E26CDC"/>
    <w:rsid w:val="16F070FA"/>
    <w:rsid w:val="170C9E5F"/>
    <w:rsid w:val="171F7165"/>
    <w:rsid w:val="17256362"/>
    <w:rsid w:val="174B947B"/>
    <w:rsid w:val="17ADFE0C"/>
    <w:rsid w:val="17B17EF3"/>
    <w:rsid w:val="17B4FCD4"/>
    <w:rsid w:val="17BAB212"/>
    <w:rsid w:val="17D3D897"/>
    <w:rsid w:val="17FD9C16"/>
    <w:rsid w:val="180CFDF4"/>
    <w:rsid w:val="180F8FF3"/>
    <w:rsid w:val="1810E65C"/>
    <w:rsid w:val="181CB5DC"/>
    <w:rsid w:val="1827C207"/>
    <w:rsid w:val="182DE00B"/>
    <w:rsid w:val="185A5A68"/>
    <w:rsid w:val="185FACE0"/>
    <w:rsid w:val="1887B14C"/>
    <w:rsid w:val="188C0C20"/>
    <w:rsid w:val="18AFD1AE"/>
    <w:rsid w:val="18CD84AD"/>
    <w:rsid w:val="18D4A7E6"/>
    <w:rsid w:val="18E70CA5"/>
    <w:rsid w:val="18EEEC24"/>
    <w:rsid w:val="1949B548"/>
    <w:rsid w:val="1951A2CE"/>
    <w:rsid w:val="196E4BB0"/>
    <w:rsid w:val="19AD1F2E"/>
    <w:rsid w:val="19C8B57D"/>
    <w:rsid w:val="19D08448"/>
    <w:rsid w:val="19E186F8"/>
    <w:rsid w:val="19FCA1B3"/>
    <w:rsid w:val="1A16CE19"/>
    <w:rsid w:val="1A2037F7"/>
    <w:rsid w:val="1A4D61FA"/>
    <w:rsid w:val="1A6603F4"/>
    <w:rsid w:val="1A6832C1"/>
    <w:rsid w:val="1A753306"/>
    <w:rsid w:val="1AB2D20F"/>
    <w:rsid w:val="1AD8B2E5"/>
    <w:rsid w:val="1AF8C01B"/>
    <w:rsid w:val="1AFB9FD0"/>
    <w:rsid w:val="1AFD768C"/>
    <w:rsid w:val="1B6AD30A"/>
    <w:rsid w:val="1B6C6819"/>
    <w:rsid w:val="1B732715"/>
    <w:rsid w:val="1B8EF4AB"/>
    <w:rsid w:val="1B913B60"/>
    <w:rsid w:val="1BA1DFF9"/>
    <w:rsid w:val="1BC7772F"/>
    <w:rsid w:val="1BC7B697"/>
    <w:rsid w:val="1BE36793"/>
    <w:rsid w:val="1BE5EBFA"/>
    <w:rsid w:val="1BEFC8BA"/>
    <w:rsid w:val="1BF545AB"/>
    <w:rsid w:val="1BF7CDA1"/>
    <w:rsid w:val="1C106B12"/>
    <w:rsid w:val="1C293456"/>
    <w:rsid w:val="1C6F5F58"/>
    <w:rsid w:val="1C9136DC"/>
    <w:rsid w:val="1C9158EB"/>
    <w:rsid w:val="1C9EEE65"/>
    <w:rsid w:val="1CAEA925"/>
    <w:rsid w:val="1CB7D057"/>
    <w:rsid w:val="1CF2EF09"/>
    <w:rsid w:val="1CFC45E9"/>
    <w:rsid w:val="1D4E1D04"/>
    <w:rsid w:val="1D5F7D43"/>
    <w:rsid w:val="1D8811BC"/>
    <w:rsid w:val="1D95A0D8"/>
    <w:rsid w:val="1DADABF1"/>
    <w:rsid w:val="1DDE5710"/>
    <w:rsid w:val="1DF4FCD3"/>
    <w:rsid w:val="1E059544"/>
    <w:rsid w:val="1E1D068A"/>
    <w:rsid w:val="1E527D77"/>
    <w:rsid w:val="1E6F3523"/>
    <w:rsid w:val="1E72A41B"/>
    <w:rsid w:val="1EEAC2E2"/>
    <w:rsid w:val="1EF2B114"/>
    <w:rsid w:val="1EFE87E7"/>
    <w:rsid w:val="1F058B3A"/>
    <w:rsid w:val="1F06AEA3"/>
    <w:rsid w:val="1F2147DA"/>
    <w:rsid w:val="1F4A6996"/>
    <w:rsid w:val="1F4D0EEB"/>
    <w:rsid w:val="1F66E1C6"/>
    <w:rsid w:val="1FA05FD7"/>
    <w:rsid w:val="1FB66716"/>
    <w:rsid w:val="1FC19C8D"/>
    <w:rsid w:val="1FE79A48"/>
    <w:rsid w:val="2001DCD4"/>
    <w:rsid w:val="20146C60"/>
    <w:rsid w:val="203E83F4"/>
    <w:rsid w:val="20411612"/>
    <w:rsid w:val="20502037"/>
    <w:rsid w:val="2051E5C2"/>
    <w:rsid w:val="205F5C68"/>
    <w:rsid w:val="20707249"/>
    <w:rsid w:val="20B437B0"/>
    <w:rsid w:val="20BF2D77"/>
    <w:rsid w:val="20F9680B"/>
    <w:rsid w:val="213BFD01"/>
    <w:rsid w:val="213D3606"/>
    <w:rsid w:val="2149F98E"/>
    <w:rsid w:val="2160FC53"/>
    <w:rsid w:val="2177581E"/>
    <w:rsid w:val="219DEBD4"/>
    <w:rsid w:val="21CE215C"/>
    <w:rsid w:val="21ECF656"/>
    <w:rsid w:val="22118F4C"/>
    <w:rsid w:val="222C9341"/>
    <w:rsid w:val="2248CFEC"/>
    <w:rsid w:val="225F0CD3"/>
    <w:rsid w:val="22770176"/>
    <w:rsid w:val="22AC0009"/>
    <w:rsid w:val="22B1F6B1"/>
    <w:rsid w:val="22B76098"/>
    <w:rsid w:val="22DBF2CD"/>
    <w:rsid w:val="22E1F121"/>
    <w:rsid w:val="22ECA467"/>
    <w:rsid w:val="23190483"/>
    <w:rsid w:val="232D53B8"/>
    <w:rsid w:val="23328233"/>
    <w:rsid w:val="2342E31F"/>
    <w:rsid w:val="2360DA5F"/>
    <w:rsid w:val="236458BE"/>
    <w:rsid w:val="236AF1F9"/>
    <w:rsid w:val="23788038"/>
    <w:rsid w:val="23802FF6"/>
    <w:rsid w:val="2387FE72"/>
    <w:rsid w:val="23908E6D"/>
    <w:rsid w:val="23C71A3D"/>
    <w:rsid w:val="23DECADB"/>
    <w:rsid w:val="23E9788A"/>
    <w:rsid w:val="23EE95E3"/>
    <w:rsid w:val="2412F152"/>
    <w:rsid w:val="2417DB34"/>
    <w:rsid w:val="2422D978"/>
    <w:rsid w:val="2447D06A"/>
    <w:rsid w:val="24759EE5"/>
    <w:rsid w:val="2481B9FC"/>
    <w:rsid w:val="248A0041"/>
    <w:rsid w:val="248A1ABA"/>
    <w:rsid w:val="2491F54D"/>
    <w:rsid w:val="24AE1FE2"/>
    <w:rsid w:val="24AE69E2"/>
    <w:rsid w:val="24C95A66"/>
    <w:rsid w:val="24DC275B"/>
    <w:rsid w:val="24DF11D5"/>
    <w:rsid w:val="24E7EF7C"/>
    <w:rsid w:val="24EE9D92"/>
    <w:rsid w:val="253E80FC"/>
    <w:rsid w:val="25413677"/>
    <w:rsid w:val="255CD889"/>
    <w:rsid w:val="25683D08"/>
    <w:rsid w:val="256A142C"/>
    <w:rsid w:val="25AED46B"/>
    <w:rsid w:val="25C8407F"/>
    <w:rsid w:val="25F413BA"/>
    <w:rsid w:val="2616FD79"/>
    <w:rsid w:val="2620276A"/>
    <w:rsid w:val="262E149D"/>
    <w:rsid w:val="26400D57"/>
    <w:rsid w:val="2673BEE6"/>
    <w:rsid w:val="26987B21"/>
    <w:rsid w:val="26C39E41"/>
    <w:rsid w:val="26D2BBC8"/>
    <w:rsid w:val="26FA3537"/>
    <w:rsid w:val="26FD5630"/>
    <w:rsid w:val="274AA4CC"/>
    <w:rsid w:val="2778EB9F"/>
    <w:rsid w:val="2784508E"/>
    <w:rsid w:val="278DFB52"/>
    <w:rsid w:val="27A55577"/>
    <w:rsid w:val="27B3E02D"/>
    <w:rsid w:val="27BE617D"/>
    <w:rsid w:val="27CBF637"/>
    <w:rsid w:val="2801FA2C"/>
    <w:rsid w:val="280BDC6F"/>
    <w:rsid w:val="2813C81D"/>
    <w:rsid w:val="2813EF15"/>
    <w:rsid w:val="281A2CC4"/>
    <w:rsid w:val="281A9621"/>
    <w:rsid w:val="28383E5C"/>
    <w:rsid w:val="283A92D2"/>
    <w:rsid w:val="283D552F"/>
    <w:rsid w:val="2840BE89"/>
    <w:rsid w:val="2849D131"/>
    <w:rsid w:val="2873AB6C"/>
    <w:rsid w:val="28962F90"/>
    <w:rsid w:val="28A75927"/>
    <w:rsid w:val="28B5051A"/>
    <w:rsid w:val="28FB9A0A"/>
    <w:rsid w:val="2900FC0B"/>
    <w:rsid w:val="291324DA"/>
    <w:rsid w:val="291A74F3"/>
    <w:rsid w:val="291A98D3"/>
    <w:rsid w:val="292AEC49"/>
    <w:rsid w:val="293456EA"/>
    <w:rsid w:val="293D0B4F"/>
    <w:rsid w:val="295DDE8C"/>
    <w:rsid w:val="298F96BD"/>
    <w:rsid w:val="2993E4E4"/>
    <w:rsid w:val="29BB4EA6"/>
    <w:rsid w:val="29D6491D"/>
    <w:rsid w:val="29D899AB"/>
    <w:rsid w:val="29E7C1BC"/>
    <w:rsid w:val="29E9D8E5"/>
    <w:rsid w:val="2A2E56DA"/>
    <w:rsid w:val="2A5C96F2"/>
    <w:rsid w:val="2A6A615A"/>
    <w:rsid w:val="2A6BECB1"/>
    <w:rsid w:val="2AA4312F"/>
    <w:rsid w:val="2AAA1291"/>
    <w:rsid w:val="2AACA582"/>
    <w:rsid w:val="2AB37875"/>
    <w:rsid w:val="2AC280DB"/>
    <w:rsid w:val="2AD3584A"/>
    <w:rsid w:val="2AE813B6"/>
    <w:rsid w:val="2AFBB62B"/>
    <w:rsid w:val="2AFED710"/>
    <w:rsid w:val="2B0D2AFE"/>
    <w:rsid w:val="2B1849D5"/>
    <w:rsid w:val="2B278398"/>
    <w:rsid w:val="2B3FB114"/>
    <w:rsid w:val="2B746A0C"/>
    <w:rsid w:val="2B81BB5E"/>
    <w:rsid w:val="2B8DE346"/>
    <w:rsid w:val="2B940D54"/>
    <w:rsid w:val="2BAB8BC5"/>
    <w:rsid w:val="2BC953BB"/>
    <w:rsid w:val="2BEE1202"/>
    <w:rsid w:val="2C2112EB"/>
    <w:rsid w:val="2C227199"/>
    <w:rsid w:val="2C451A81"/>
    <w:rsid w:val="2C45A761"/>
    <w:rsid w:val="2C783D49"/>
    <w:rsid w:val="2C7C7676"/>
    <w:rsid w:val="2C85FE05"/>
    <w:rsid w:val="2C8F40CC"/>
    <w:rsid w:val="2C941202"/>
    <w:rsid w:val="2CAD5A6E"/>
    <w:rsid w:val="2CB46B42"/>
    <w:rsid w:val="2CBFE6C9"/>
    <w:rsid w:val="2CC00DAE"/>
    <w:rsid w:val="2CC7A5E1"/>
    <w:rsid w:val="2CECE24C"/>
    <w:rsid w:val="2CF9AB3F"/>
    <w:rsid w:val="2D02D140"/>
    <w:rsid w:val="2D1FEEB3"/>
    <w:rsid w:val="2D37390A"/>
    <w:rsid w:val="2D3DAD7F"/>
    <w:rsid w:val="2D5E5C38"/>
    <w:rsid w:val="2D722D8F"/>
    <w:rsid w:val="2D7F3BA4"/>
    <w:rsid w:val="2D8592A3"/>
    <w:rsid w:val="2D9CCD4C"/>
    <w:rsid w:val="2DA36FDF"/>
    <w:rsid w:val="2DACFBAF"/>
    <w:rsid w:val="2DACFE1C"/>
    <w:rsid w:val="2DB378EA"/>
    <w:rsid w:val="2DDE51CA"/>
    <w:rsid w:val="2DF5D441"/>
    <w:rsid w:val="2E3E0BFB"/>
    <w:rsid w:val="2E436F41"/>
    <w:rsid w:val="2E47AD35"/>
    <w:rsid w:val="2E545EBD"/>
    <w:rsid w:val="2E596F40"/>
    <w:rsid w:val="2E662D7B"/>
    <w:rsid w:val="2E730601"/>
    <w:rsid w:val="2E7539E7"/>
    <w:rsid w:val="2E855B9B"/>
    <w:rsid w:val="2E9A54BC"/>
    <w:rsid w:val="2EA1EE9E"/>
    <w:rsid w:val="2EA26DCD"/>
    <w:rsid w:val="2EB587C9"/>
    <w:rsid w:val="2EC8B569"/>
    <w:rsid w:val="2EDA41D0"/>
    <w:rsid w:val="2EE94545"/>
    <w:rsid w:val="2EF13F26"/>
    <w:rsid w:val="2F342032"/>
    <w:rsid w:val="2F365CA3"/>
    <w:rsid w:val="2F484577"/>
    <w:rsid w:val="2F4F7A1D"/>
    <w:rsid w:val="2F500115"/>
    <w:rsid w:val="2F5F7FCF"/>
    <w:rsid w:val="2F676161"/>
    <w:rsid w:val="2F6CFDD8"/>
    <w:rsid w:val="2F8B4DC4"/>
    <w:rsid w:val="2F8DDBD2"/>
    <w:rsid w:val="2F8EF01B"/>
    <w:rsid w:val="2F8FBB57"/>
    <w:rsid w:val="2FA16793"/>
    <w:rsid w:val="2FA9D5D9"/>
    <w:rsid w:val="2FB10637"/>
    <w:rsid w:val="2FB85019"/>
    <w:rsid w:val="2FCCE030"/>
    <w:rsid w:val="2FE52618"/>
    <w:rsid w:val="300ABFA7"/>
    <w:rsid w:val="301491D5"/>
    <w:rsid w:val="30154075"/>
    <w:rsid w:val="303A7202"/>
    <w:rsid w:val="3054223B"/>
    <w:rsid w:val="30641082"/>
    <w:rsid w:val="3087364C"/>
    <w:rsid w:val="308DD730"/>
    <w:rsid w:val="30957476"/>
    <w:rsid w:val="30B1FFC4"/>
    <w:rsid w:val="30DE1E4C"/>
    <w:rsid w:val="31041D2F"/>
    <w:rsid w:val="311D258F"/>
    <w:rsid w:val="313B9E22"/>
    <w:rsid w:val="314E5AC8"/>
    <w:rsid w:val="318FD07A"/>
    <w:rsid w:val="31ABD516"/>
    <w:rsid w:val="31CDF57B"/>
    <w:rsid w:val="31D7EE97"/>
    <w:rsid w:val="31F181D0"/>
    <w:rsid w:val="32051157"/>
    <w:rsid w:val="3205CD6A"/>
    <w:rsid w:val="3208DA50"/>
    <w:rsid w:val="32432F63"/>
    <w:rsid w:val="32516054"/>
    <w:rsid w:val="3267621C"/>
    <w:rsid w:val="326C0D48"/>
    <w:rsid w:val="32871ADF"/>
    <w:rsid w:val="32B71E8C"/>
    <w:rsid w:val="32BEC89B"/>
    <w:rsid w:val="32C70335"/>
    <w:rsid w:val="332E98D6"/>
    <w:rsid w:val="3349088F"/>
    <w:rsid w:val="3352BB82"/>
    <w:rsid w:val="3359BDCB"/>
    <w:rsid w:val="3366B206"/>
    <w:rsid w:val="33756457"/>
    <w:rsid w:val="3384F36D"/>
    <w:rsid w:val="3386EE79"/>
    <w:rsid w:val="338951C5"/>
    <w:rsid w:val="339AFE39"/>
    <w:rsid w:val="33B9142C"/>
    <w:rsid w:val="33BF42D3"/>
    <w:rsid w:val="33BFDB44"/>
    <w:rsid w:val="33ED30B5"/>
    <w:rsid w:val="33EF0734"/>
    <w:rsid w:val="33FDC9C9"/>
    <w:rsid w:val="3415CA13"/>
    <w:rsid w:val="343C72EC"/>
    <w:rsid w:val="3446AD0A"/>
    <w:rsid w:val="34733EE4"/>
    <w:rsid w:val="349150E2"/>
    <w:rsid w:val="349925DF"/>
    <w:rsid w:val="34BE29CA"/>
    <w:rsid w:val="34E4210B"/>
    <w:rsid w:val="34EC6CB7"/>
    <w:rsid w:val="34F90405"/>
    <w:rsid w:val="3515BAAD"/>
    <w:rsid w:val="35653875"/>
    <w:rsid w:val="3581320E"/>
    <w:rsid w:val="35CB5463"/>
    <w:rsid w:val="35D3CAF3"/>
    <w:rsid w:val="35F45427"/>
    <w:rsid w:val="35FFF689"/>
    <w:rsid w:val="36087C50"/>
    <w:rsid w:val="360BFCD1"/>
    <w:rsid w:val="36114532"/>
    <w:rsid w:val="36140DA6"/>
    <w:rsid w:val="3631BEBF"/>
    <w:rsid w:val="365316CB"/>
    <w:rsid w:val="369607CB"/>
    <w:rsid w:val="36A1669E"/>
    <w:rsid w:val="36D70102"/>
    <w:rsid w:val="37028F77"/>
    <w:rsid w:val="37513728"/>
    <w:rsid w:val="376E2880"/>
    <w:rsid w:val="377413AE"/>
    <w:rsid w:val="3788DB90"/>
    <w:rsid w:val="3795A1EF"/>
    <w:rsid w:val="379FF19C"/>
    <w:rsid w:val="382339C1"/>
    <w:rsid w:val="38262CA5"/>
    <w:rsid w:val="38427FEE"/>
    <w:rsid w:val="3859ACCD"/>
    <w:rsid w:val="388C854F"/>
    <w:rsid w:val="38A3A71E"/>
    <w:rsid w:val="38D10E97"/>
    <w:rsid w:val="3904867D"/>
    <w:rsid w:val="390B6BB5"/>
    <w:rsid w:val="390FA289"/>
    <w:rsid w:val="39359C18"/>
    <w:rsid w:val="39674ABC"/>
    <w:rsid w:val="399B5941"/>
    <w:rsid w:val="399C6D36"/>
    <w:rsid w:val="39AC93EB"/>
    <w:rsid w:val="39ADE6AC"/>
    <w:rsid w:val="39B81EE5"/>
    <w:rsid w:val="39C7BB17"/>
    <w:rsid w:val="39EA0F66"/>
    <w:rsid w:val="3A13464B"/>
    <w:rsid w:val="3A2AA545"/>
    <w:rsid w:val="3A4AF03E"/>
    <w:rsid w:val="3A724F65"/>
    <w:rsid w:val="3A94D695"/>
    <w:rsid w:val="3AB2B12E"/>
    <w:rsid w:val="3AC59508"/>
    <w:rsid w:val="3ADE1462"/>
    <w:rsid w:val="3AE0A92C"/>
    <w:rsid w:val="3B0E8347"/>
    <w:rsid w:val="3B15964E"/>
    <w:rsid w:val="3B16B6F9"/>
    <w:rsid w:val="3B504C34"/>
    <w:rsid w:val="3B750997"/>
    <w:rsid w:val="3B753171"/>
    <w:rsid w:val="3B77E6C2"/>
    <w:rsid w:val="3B82D95C"/>
    <w:rsid w:val="3B8C7002"/>
    <w:rsid w:val="3B950A17"/>
    <w:rsid w:val="3BA1ECD1"/>
    <w:rsid w:val="3BACA875"/>
    <w:rsid w:val="3BCDD4CE"/>
    <w:rsid w:val="3BEC80F8"/>
    <w:rsid w:val="3BFD3D3C"/>
    <w:rsid w:val="3C027F2D"/>
    <w:rsid w:val="3C0E93BE"/>
    <w:rsid w:val="3C33C80F"/>
    <w:rsid w:val="3C44D875"/>
    <w:rsid w:val="3C5B02A6"/>
    <w:rsid w:val="3C5B1B6A"/>
    <w:rsid w:val="3C616569"/>
    <w:rsid w:val="3C625005"/>
    <w:rsid w:val="3C65D32C"/>
    <w:rsid w:val="3C74B53E"/>
    <w:rsid w:val="3CA4504D"/>
    <w:rsid w:val="3CAF54F2"/>
    <w:rsid w:val="3CB15A4C"/>
    <w:rsid w:val="3CD03602"/>
    <w:rsid w:val="3CE02AC6"/>
    <w:rsid w:val="3CE16549"/>
    <w:rsid w:val="3CEC1C95"/>
    <w:rsid w:val="3CFEDDF7"/>
    <w:rsid w:val="3D0408F0"/>
    <w:rsid w:val="3D4049AD"/>
    <w:rsid w:val="3D45D1C9"/>
    <w:rsid w:val="3D518F2B"/>
    <w:rsid w:val="3D51C623"/>
    <w:rsid w:val="3D5C368C"/>
    <w:rsid w:val="3D6BD76B"/>
    <w:rsid w:val="3D825308"/>
    <w:rsid w:val="3D847B8B"/>
    <w:rsid w:val="3D9EB399"/>
    <w:rsid w:val="3DD3EDB9"/>
    <w:rsid w:val="3DE0BB2A"/>
    <w:rsid w:val="3DE696E1"/>
    <w:rsid w:val="3E15E49C"/>
    <w:rsid w:val="3E247333"/>
    <w:rsid w:val="3E25D032"/>
    <w:rsid w:val="3E35A372"/>
    <w:rsid w:val="3E384C4D"/>
    <w:rsid w:val="3E41DFA8"/>
    <w:rsid w:val="3E5D5614"/>
    <w:rsid w:val="3E704012"/>
    <w:rsid w:val="3E7ED595"/>
    <w:rsid w:val="3E83C4B2"/>
    <w:rsid w:val="3E83E8AD"/>
    <w:rsid w:val="3E9AAE58"/>
    <w:rsid w:val="3E9F3B1E"/>
    <w:rsid w:val="3EA2B398"/>
    <w:rsid w:val="3EAC70FC"/>
    <w:rsid w:val="3ECAAE3E"/>
    <w:rsid w:val="3ED55E86"/>
    <w:rsid w:val="3ED5D8E9"/>
    <w:rsid w:val="3EE58193"/>
    <w:rsid w:val="3EEAA4A1"/>
    <w:rsid w:val="3F1093AC"/>
    <w:rsid w:val="3F2CBF69"/>
    <w:rsid w:val="3F320292"/>
    <w:rsid w:val="3F5053D6"/>
    <w:rsid w:val="3F6117D5"/>
    <w:rsid w:val="3F7EA9FB"/>
    <w:rsid w:val="3F843A67"/>
    <w:rsid w:val="3F8E73CA"/>
    <w:rsid w:val="3F9ACC93"/>
    <w:rsid w:val="3FCE73E3"/>
    <w:rsid w:val="3FD1EEA5"/>
    <w:rsid w:val="3FE1FA76"/>
    <w:rsid w:val="3FFCCF4F"/>
    <w:rsid w:val="402089B9"/>
    <w:rsid w:val="4020C2CF"/>
    <w:rsid w:val="402B780C"/>
    <w:rsid w:val="4061CAF1"/>
    <w:rsid w:val="40709B41"/>
    <w:rsid w:val="4072E886"/>
    <w:rsid w:val="40A3CFC0"/>
    <w:rsid w:val="40A80A0D"/>
    <w:rsid w:val="40AEB9CB"/>
    <w:rsid w:val="40B85014"/>
    <w:rsid w:val="40BCBD9D"/>
    <w:rsid w:val="40D601F5"/>
    <w:rsid w:val="4138998F"/>
    <w:rsid w:val="4148DF1E"/>
    <w:rsid w:val="414A7ED3"/>
    <w:rsid w:val="4152C651"/>
    <w:rsid w:val="415B7A35"/>
    <w:rsid w:val="41693097"/>
    <w:rsid w:val="417D3348"/>
    <w:rsid w:val="418319EF"/>
    <w:rsid w:val="41B90451"/>
    <w:rsid w:val="41C7B216"/>
    <w:rsid w:val="41D4C6FC"/>
    <w:rsid w:val="41DB2C5C"/>
    <w:rsid w:val="41ED5858"/>
    <w:rsid w:val="4213C670"/>
    <w:rsid w:val="426D2AE2"/>
    <w:rsid w:val="4282294B"/>
    <w:rsid w:val="428416BD"/>
    <w:rsid w:val="42A97CF5"/>
    <w:rsid w:val="42B2C3CB"/>
    <w:rsid w:val="42B419F9"/>
    <w:rsid w:val="42C1D2CD"/>
    <w:rsid w:val="42CF2592"/>
    <w:rsid w:val="42E790A7"/>
    <w:rsid w:val="42F7E456"/>
    <w:rsid w:val="430C7E70"/>
    <w:rsid w:val="43415B9B"/>
    <w:rsid w:val="435C3975"/>
    <w:rsid w:val="43817855"/>
    <w:rsid w:val="43828BF1"/>
    <w:rsid w:val="438B229F"/>
    <w:rsid w:val="43A74A76"/>
    <w:rsid w:val="43F48C01"/>
    <w:rsid w:val="440573B5"/>
    <w:rsid w:val="440E689A"/>
    <w:rsid w:val="443D9D9A"/>
    <w:rsid w:val="44432F3D"/>
    <w:rsid w:val="445733F8"/>
    <w:rsid w:val="4457AB8A"/>
    <w:rsid w:val="445AFC9A"/>
    <w:rsid w:val="448DF3BC"/>
    <w:rsid w:val="44972769"/>
    <w:rsid w:val="449738EE"/>
    <w:rsid w:val="449C234A"/>
    <w:rsid w:val="44AEB013"/>
    <w:rsid w:val="44E5287D"/>
    <w:rsid w:val="44F4D0B0"/>
    <w:rsid w:val="4512C56B"/>
    <w:rsid w:val="45281103"/>
    <w:rsid w:val="4548DD00"/>
    <w:rsid w:val="454BC12C"/>
    <w:rsid w:val="4570D80C"/>
    <w:rsid w:val="45790413"/>
    <w:rsid w:val="4593E38D"/>
    <w:rsid w:val="459ACE0C"/>
    <w:rsid w:val="459B379F"/>
    <w:rsid w:val="45B73A57"/>
    <w:rsid w:val="45BB9B63"/>
    <w:rsid w:val="45D59750"/>
    <w:rsid w:val="45DEC652"/>
    <w:rsid w:val="45DEC91D"/>
    <w:rsid w:val="45E14591"/>
    <w:rsid w:val="45F315CB"/>
    <w:rsid w:val="45F6D36F"/>
    <w:rsid w:val="45FCEB10"/>
    <w:rsid w:val="45FCFA48"/>
    <w:rsid w:val="45FF05E6"/>
    <w:rsid w:val="464CD8AB"/>
    <w:rsid w:val="4650A46B"/>
    <w:rsid w:val="4656F598"/>
    <w:rsid w:val="466570F8"/>
    <w:rsid w:val="46661467"/>
    <w:rsid w:val="4681A183"/>
    <w:rsid w:val="4688A36C"/>
    <w:rsid w:val="46AF7A01"/>
    <w:rsid w:val="46AFB1C8"/>
    <w:rsid w:val="46CC43B0"/>
    <w:rsid w:val="470545A1"/>
    <w:rsid w:val="4726E172"/>
    <w:rsid w:val="4729C502"/>
    <w:rsid w:val="472C762E"/>
    <w:rsid w:val="472E4AF4"/>
    <w:rsid w:val="4731C542"/>
    <w:rsid w:val="47422817"/>
    <w:rsid w:val="477D15F2"/>
    <w:rsid w:val="4786382D"/>
    <w:rsid w:val="47BFD8E3"/>
    <w:rsid w:val="47EA66E2"/>
    <w:rsid w:val="47ECAD5E"/>
    <w:rsid w:val="47F00CD2"/>
    <w:rsid w:val="47F20472"/>
    <w:rsid w:val="480BA811"/>
    <w:rsid w:val="48158FD7"/>
    <w:rsid w:val="484FEA9F"/>
    <w:rsid w:val="48641D13"/>
    <w:rsid w:val="48703971"/>
    <w:rsid w:val="4873D9DF"/>
    <w:rsid w:val="488F06B3"/>
    <w:rsid w:val="48C39EB0"/>
    <w:rsid w:val="48C712A5"/>
    <w:rsid w:val="48D2D861"/>
    <w:rsid w:val="48DB0FE7"/>
    <w:rsid w:val="48F33C25"/>
    <w:rsid w:val="490C802D"/>
    <w:rsid w:val="49241A49"/>
    <w:rsid w:val="4926ADC8"/>
    <w:rsid w:val="4939AB28"/>
    <w:rsid w:val="493FCAD7"/>
    <w:rsid w:val="49410A91"/>
    <w:rsid w:val="49542338"/>
    <w:rsid w:val="495FFF62"/>
    <w:rsid w:val="4972055F"/>
    <w:rsid w:val="497314D4"/>
    <w:rsid w:val="4988DFCC"/>
    <w:rsid w:val="49AA9A30"/>
    <w:rsid w:val="49B9069A"/>
    <w:rsid w:val="49C3C726"/>
    <w:rsid w:val="49E29279"/>
    <w:rsid w:val="49FCB1D4"/>
    <w:rsid w:val="49FCCE99"/>
    <w:rsid w:val="4A14E8C9"/>
    <w:rsid w:val="4A28CBDF"/>
    <w:rsid w:val="4A29EF3C"/>
    <w:rsid w:val="4A2D3E47"/>
    <w:rsid w:val="4A501D15"/>
    <w:rsid w:val="4A566122"/>
    <w:rsid w:val="4A6AF896"/>
    <w:rsid w:val="4A7AEA19"/>
    <w:rsid w:val="4A9AA16D"/>
    <w:rsid w:val="4AC60978"/>
    <w:rsid w:val="4AD898BB"/>
    <w:rsid w:val="4ADF7BD5"/>
    <w:rsid w:val="4AED4456"/>
    <w:rsid w:val="4AF3E06F"/>
    <w:rsid w:val="4B054983"/>
    <w:rsid w:val="4B067A72"/>
    <w:rsid w:val="4B137774"/>
    <w:rsid w:val="4B197A18"/>
    <w:rsid w:val="4B4A68CB"/>
    <w:rsid w:val="4B54D6FB"/>
    <w:rsid w:val="4B67C85D"/>
    <w:rsid w:val="4B7C1838"/>
    <w:rsid w:val="4BA0B603"/>
    <w:rsid w:val="4BDFF58A"/>
    <w:rsid w:val="4BE00B57"/>
    <w:rsid w:val="4BF169EB"/>
    <w:rsid w:val="4C17464E"/>
    <w:rsid w:val="4C3563C5"/>
    <w:rsid w:val="4C3736DE"/>
    <w:rsid w:val="4C54D67B"/>
    <w:rsid w:val="4C5D69D3"/>
    <w:rsid w:val="4CC153E4"/>
    <w:rsid w:val="4CCBB535"/>
    <w:rsid w:val="4CE04E77"/>
    <w:rsid w:val="4CE131F2"/>
    <w:rsid w:val="4CF6B1D4"/>
    <w:rsid w:val="4D3DBFFF"/>
    <w:rsid w:val="4D4CED04"/>
    <w:rsid w:val="4D5EB92B"/>
    <w:rsid w:val="4D619107"/>
    <w:rsid w:val="4D62304C"/>
    <w:rsid w:val="4DEA5C28"/>
    <w:rsid w:val="4DF83995"/>
    <w:rsid w:val="4E0109FF"/>
    <w:rsid w:val="4E133B4D"/>
    <w:rsid w:val="4E265D31"/>
    <w:rsid w:val="4E3328BF"/>
    <w:rsid w:val="4E773B26"/>
    <w:rsid w:val="4E790FB9"/>
    <w:rsid w:val="4E869B51"/>
    <w:rsid w:val="4E883866"/>
    <w:rsid w:val="4EA3D208"/>
    <w:rsid w:val="4EA5C58A"/>
    <w:rsid w:val="4EA9578E"/>
    <w:rsid w:val="4EBA8BE6"/>
    <w:rsid w:val="4EFE953A"/>
    <w:rsid w:val="4F184AEE"/>
    <w:rsid w:val="4F187A72"/>
    <w:rsid w:val="4F196D20"/>
    <w:rsid w:val="4F2644FF"/>
    <w:rsid w:val="4F46930B"/>
    <w:rsid w:val="4F4D10BD"/>
    <w:rsid w:val="4F55CA70"/>
    <w:rsid w:val="4F609CB9"/>
    <w:rsid w:val="4F6ED7A0"/>
    <w:rsid w:val="4FB2ECF8"/>
    <w:rsid w:val="4FC432A1"/>
    <w:rsid w:val="4FD80D46"/>
    <w:rsid w:val="4FDA617C"/>
    <w:rsid w:val="4FE3096A"/>
    <w:rsid w:val="4FE3F396"/>
    <w:rsid w:val="5039A753"/>
    <w:rsid w:val="50492A26"/>
    <w:rsid w:val="50565C47"/>
    <w:rsid w:val="5087167A"/>
    <w:rsid w:val="50904C34"/>
    <w:rsid w:val="50D7B414"/>
    <w:rsid w:val="50E8BC4A"/>
    <w:rsid w:val="5114D5E2"/>
    <w:rsid w:val="514301DD"/>
    <w:rsid w:val="5144E546"/>
    <w:rsid w:val="51463F91"/>
    <w:rsid w:val="515F4EAF"/>
    <w:rsid w:val="51623FFE"/>
    <w:rsid w:val="517A2545"/>
    <w:rsid w:val="51880C77"/>
    <w:rsid w:val="51C608F4"/>
    <w:rsid w:val="51D48971"/>
    <w:rsid w:val="51D709E1"/>
    <w:rsid w:val="51E6E5C9"/>
    <w:rsid w:val="51E7C5DD"/>
    <w:rsid w:val="51FD1562"/>
    <w:rsid w:val="520B2D71"/>
    <w:rsid w:val="521EE864"/>
    <w:rsid w:val="52409250"/>
    <w:rsid w:val="526560F2"/>
    <w:rsid w:val="5265FAB2"/>
    <w:rsid w:val="5281A7BB"/>
    <w:rsid w:val="52D7493C"/>
    <w:rsid w:val="52DCA611"/>
    <w:rsid w:val="52F1A3B2"/>
    <w:rsid w:val="53084E01"/>
    <w:rsid w:val="53305AF5"/>
    <w:rsid w:val="5345432D"/>
    <w:rsid w:val="53899CE8"/>
    <w:rsid w:val="5394DC8B"/>
    <w:rsid w:val="5396E518"/>
    <w:rsid w:val="539A88AE"/>
    <w:rsid w:val="53A2A2B2"/>
    <w:rsid w:val="53A399DB"/>
    <w:rsid w:val="53A85EEE"/>
    <w:rsid w:val="53A88CD3"/>
    <w:rsid w:val="53ABFC91"/>
    <w:rsid w:val="53B5E1DC"/>
    <w:rsid w:val="53BD84C4"/>
    <w:rsid w:val="53C52850"/>
    <w:rsid w:val="53FC7BD0"/>
    <w:rsid w:val="5408B844"/>
    <w:rsid w:val="540CAA98"/>
    <w:rsid w:val="540F54D6"/>
    <w:rsid w:val="546FF62E"/>
    <w:rsid w:val="548786BD"/>
    <w:rsid w:val="54A86CE9"/>
    <w:rsid w:val="54A9B116"/>
    <w:rsid w:val="54C585FC"/>
    <w:rsid w:val="54C82163"/>
    <w:rsid w:val="54E965A5"/>
    <w:rsid w:val="54FDFB32"/>
    <w:rsid w:val="55153FCA"/>
    <w:rsid w:val="5531940D"/>
    <w:rsid w:val="554A3796"/>
    <w:rsid w:val="555BD0CB"/>
    <w:rsid w:val="555CB0A4"/>
    <w:rsid w:val="55602FD6"/>
    <w:rsid w:val="55606377"/>
    <w:rsid w:val="5566E067"/>
    <w:rsid w:val="557B4FA8"/>
    <w:rsid w:val="558B8EE3"/>
    <w:rsid w:val="558ED850"/>
    <w:rsid w:val="55996718"/>
    <w:rsid w:val="559A8129"/>
    <w:rsid w:val="55B3E92D"/>
    <w:rsid w:val="55BC31FC"/>
    <w:rsid w:val="55D35D5C"/>
    <w:rsid w:val="55E202A5"/>
    <w:rsid w:val="560875DD"/>
    <w:rsid w:val="561D806D"/>
    <w:rsid w:val="565C081F"/>
    <w:rsid w:val="567FA999"/>
    <w:rsid w:val="569F6818"/>
    <w:rsid w:val="569F8EB6"/>
    <w:rsid w:val="56A56901"/>
    <w:rsid w:val="56AD83F0"/>
    <w:rsid w:val="56AE0E66"/>
    <w:rsid w:val="56ECC7B7"/>
    <w:rsid w:val="56F44B4A"/>
    <w:rsid w:val="572F8340"/>
    <w:rsid w:val="573E9CD1"/>
    <w:rsid w:val="57402DBB"/>
    <w:rsid w:val="5744E5E5"/>
    <w:rsid w:val="5746F598"/>
    <w:rsid w:val="575A8B28"/>
    <w:rsid w:val="579A8420"/>
    <w:rsid w:val="57A36752"/>
    <w:rsid w:val="57B9A96D"/>
    <w:rsid w:val="57BF9D52"/>
    <w:rsid w:val="57C67848"/>
    <w:rsid w:val="57CBD51D"/>
    <w:rsid w:val="57F11345"/>
    <w:rsid w:val="58262D1D"/>
    <w:rsid w:val="5827C660"/>
    <w:rsid w:val="582D9E2E"/>
    <w:rsid w:val="584190CD"/>
    <w:rsid w:val="584E3859"/>
    <w:rsid w:val="5856235B"/>
    <w:rsid w:val="585D795E"/>
    <w:rsid w:val="587613D5"/>
    <w:rsid w:val="5891CAC4"/>
    <w:rsid w:val="58A7AA36"/>
    <w:rsid w:val="58DE5E57"/>
    <w:rsid w:val="58EE56A2"/>
    <w:rsid w:val="58F2472B"/>
    <w:rsid w:val="59033DA7"/>
    <w:rsid w:val="592D0554"/>
    <w:rsid w:val="5947EE3E"/>
    <w:rsid w:val="5956B8FE"/>
    <w:rsid w:val="596973B2"/>
    <w:rsid w:val="599B3EF3"/>
    <w:rsid w:val="59B60260"/>
    <w:rsid w:val="59CB6BBE"/>
    <w:rsid w:val="59D36908"/>
    <w:rsid w:val="59DD09C3"/>
    <w:rsid w:val="5A635D95"/>
    <w:rsid w:val="5A9728FE"/>
    <w:rsid w:val="5AA9C4FA"/>
    <w:rsid w:val="5AF82541"/>
    <w:rsid w:val="5B0375DF"/>
    <w:rsid w:val="5B03D6B4"/>
    <w:rsid w:val="5B2131C3"/>
    <w:rsid w:val="5B218DC2"/>
    <w:rsid w:val="5B335698"/>
    <w:rsid w:val="5BA88485"/>
    <w:rsid w:val="5BC4A278"/>
    <w:rsid w:val="5BE365BA"/>
    <w:rsid w:val="5C1E99E2"/>
    <w:rsid w:val="5C285712"/>
    <w:rsid w:val="5C59F0FB"/>
    <w:rsid w:val="5C7C0BE3"/>
    <w:rsid w:val="5C8D411E"/>
    <w:rsid w:val="5CA5A492"/>
    <w:rsid w:val="5CC7B771"/>
    <w:rsid w:val="5CD32BC5"/>
    <w:rsid w:val="5CFB50A8"/>
    <w:rsid w:val="5D2E87AA"/>
    <w:rsid w:val="5D34DF4F"/>
    <w:rsid w:val="5D479A5F"/>
    <w:rsid w:val="5D638CCE"/>
    <w:rsid w:val="5D756634"/>
    <w:rsid w:val="5D7601C5"/>
    <w:rsid w:val="5D840866"/>
    <w:rsid w:val="5DBDFAE6"/>
    <w:rsid w:val="5DCA7A26"/>
    <w:rsid w:val="5DDA68C7"/>
    <w:rsid w:val="5DE887A4"/>
    <w:rsid w:val="5DF67A2A"/>
    <w:rsid w:val="5E001D60"/>
    <w:rsid w:val="5E352DE7"/>
    <w:rsid w:val="5E36AFB6"/>
    <w:rsid w:val="5E3EAAE2"/>
    <w:rsid w:val="5E430427"/>
    <w:rsid w:val="5E57A9A9"/>
    <w:rsid w:val="5E7F5746"/>
    <w:rsid w:val="5E8F5DDA"/>
    <w:rsid w:val="5EB30367"/>
    <w:rsid w:val="5ED0881C"/>
    <w:rsid w:val="5F044199"/>
    <w:rsid w:val="5F17AA70"/>
    <w:rsid w:val="5F41CEB6"/>
    <w:rsid w:val="5F607E00"/>
    <w:rsid w:val="5F678AB3"/>
    <w:rsid w:val="5F687655"/>
    <w:rsid w:val="5F799D3C"/>
    <w:rsid w:val="5F82A933"/>
    <w:rsid w:val="5F8FD808"/>
    <w:rsid w:val="5F9A1FFD"/>
    <w:rsid w:val="5FA51CF8"/>
    <w:rsid w:val="5FB6F742"/>
    <w:rsid w:val="5FB8345D"/>
    <w:rsid w:val="5FD411AC"/>
    <w:rsid w:val="5FD47735"/>
    <w:rsid w:val="5FFDCFFC"/>
    <w:rsid w:val="600A358F"/>
    <w:rsid w:val="60A3AB58"/>
    <w:rsid w:val="60C2C3B6"/>
    <w:rsid w:val="60C527CA"/>
    <w:rsid w:val="60D323DD"/>
    <w:rsid w:val="60D77DE1"/>
    <w:rsid w:val="612A4353"/>
    <w:rsid w:val="613D1B56"/>
    <w:rsid w:val="61497688"/>
    <w:rsid w:val="6175F6DA"/>
    <w:rsid w:val="61A307E4"/>
    <w:rsid w:val="61B740B2"/>
    <w:rsid w:val="61CAF837"/>
    <w:rsid w:val="61DBA35D"/>
    <w:rsid w:val="61EC7572"/>
    <w:rsid w:val="61F80453"/>
    <w:rsid w:val="6205C064"/>
    <w:rsid w:val="6207D86B"/>
    <w:rsid w:val="6209F4E9"/>
    <w:rsid w:val="62167A8C"/>
    <w:rsid w:val="622DC1B3"/>
    <w:rsid w:val="6265CE72"/>
    <w:rsid w:val="629F075E"/>
    <w:rsid w:val="62BEAA87"/>
    <w:rsid w:val="62D2AD4B"/>
    <w:rsid w:val="62EA7414"/>
    <w:rsid w:val="630A30A9"/>
    <w:rsid w:val="6325AA22"/>
    <w:rsid w:val="632FDCA4"/>
    <w:rsid w:val="63592D1D"/>
    <w:rsid w:val="63C0B402"/>
    <w:rsid w:val="63D2CE52"/>
    <w:rsid w:val="63F1E591"/>
    <w:rsid w:val="63F8406F"/>
    <w:rsid w:val="640D59F6"/>
    <w:rsid w:val="640F1EA3"/>
    <w:rsid w:val="642FACFA"/>
    <w:rsid w:val="644BDA83"/>
    <w:rsid w:val="646245E1"/>
    <w:rsid w:val="646C4067"/>
    <w:rsid w:val="6488F680"/>
    <w:rsid w:val="64950098"/>
    <w:rsid w:val="649679A9"/>
    <w:rsid w:val="649B2610"/>
    <w:rsid w:val="64A000D6"/>
    <w:rsid w:val="64CD1272"/>
    <w:rsid w:val="64E6947F"/>
    <w:rsid w:val="64E91D85"/>
    <w:rsid w:val="64ECF133"/>
    <w:rsid w:val="6518DE36"/>
    <w:rsid w:val="6530C18B"/>
    <w:rsid w:val="6537A92B"/>
    <w:rsid w:val="65590BE9"/>
    <w:rsid w:val="659DFD60"/>
    <w:rsid w:val="65A2C8E7"/>
    <w:rsid w:val="65E1CB30"/>
    <w:rsid w:val="65F0BBC7"/>
    <w:rsid w:val="65F166D5"/>
    <w:rsid w:val="661645A2"/>
    <w:rsid w:val="6625564F"/>
    <w:rsid w:val="662809FB"/>
    <w:rsid w:val="6641DE41"/>
    <w:rsid w:val="6649F815"/>
    <w:rsid w:val="664F3CC5"/>
    <w:rsid w:val="66550A3F"/>
    <w:rsid w:val="665742F6"/>
    <w:rsid w:val="6660AFAA"/>
    <w:rsid w:val="666973BA"/>
    <w:rsid w:val="6690CDDF"/>
    <w:rsid w:val="669C7295"/>
    <w:rsid w:val="66B388B4"/>
    <w:rsid w:val="66C1C1CE"/>
    <w:rsid w:val="66EF75CD"/>
    <w:rsid w:val="67010EE4"/>
    <w:rsid w:val="670494F9"/>
    <w:rsid w:val="6717175F"/>
    <w:rsid w:val="671C7434"/>
    <w:rsid w:val="672FACED"/>
    <w:rsid w:val="6754EE90"/>
    <w:rsid w:val="6755D173"/>
    <w:rsid w:val="675D3F2F"/>
    <w:rsid w:val="675EE1E8"/>
    <w:rsid w:val="678AE022"/>
    <w:rsid w:val="678C746E"/>
    <w:rsid w:val="6790C12F"/>
    <w:rsid w:val="679B2825"/>
    <w:rsid w:val="67A42C19"/>
    <w:rsid w:val="67AE62B1"/>
    <w:rsid w:val="67B19B31"/>
    <w:rsid w:val="67CF5CF4"/>
    <w:rsid w:val="67E68C6E"/>
    <w:rsid w:val="67EB56B3"/>
    <w:rsid w:val="67FE3207"/>
    <w:rsid w:val="6822CD4F"/>
    <w:rsid w:val="68452591"/>
    <w:rsid w:val="684633C5"/>
    <w:rsid w:val="6862C795"/>
    <w:rsid w:val="6875DF56"/>
    <w:rsid w:val="687C9FF9"/>
    <w:rsid w:val="6897F725"/>
    <w:rsid w:val="68C26323"/>
    <w:rsid w:val="68CBC980"/>
    <w:rsid w:val="68D03C2A"/>
    <w:rsid w:val="68D06540"/>
    <w:rsid w:val="68E8A687"/>
    <w:rsid w:val="691C8E56"/>
    <w:rsid w:val="692844CF"/>
    <w:rsid w:val="693D015D"/>
    <w:rsid w:val="69417F64"/>
    <w:rsid w:val="698EE3B8"/>
    <w:rsid w:val="69A9EC1B"/>
    <w:rsid w:val="69DA0530"/>
    <w:rsid w:val="69F4ABB6"/>
    <w:rsid w:val="6A185EE8"/>
    <w:rsid w:val="6A3CC77D"/>
    <w:rsid w:val="6A4ABD09"/>
    <w:rsid w:val="6A502A96"/>
    <w:rsid w:val="6AA96026"/>
    <w:rsid w:val="6AC0E0DB"/>
    <w:rsid w:val="6AC41530"/>
    <w:rsid w:val="6ADD9C29"/>
    <w:rsid w:val="6AEE1C56"/>
    <w:rsid w:val="6B16D035"/>
    <w:rsid w:val="6B4474B5"/>
    <w:rsid w:val="6B5C7BB4"/>
    <w:rsid w:val="6B831BF5"/>
    <w:rsid w:val="6B97B6D7"/>
    <w:rsid w:val="6BA9FAE6"/>
    <w:rsid w:val="6BC5EFE6"/>
    <w:rsid w:val="6BC870EA"/>
    <w:rsid w:val="6BC89FEF"/>
    <w:rsid w:val="6BCA3E03"/>
    <w:rsid w:val="6BE870B7"/>
    <w:rsid w:val="6BEE4B85"/>
    <w:rsid w:val="6C0541A3"/>
    <w:rsid w:val="6C5C2F74"/>
    <w:rsid w:val="6C741689"/>
    <w:rsid w:val="6C7775F1"/>
    <w:rsid w:val="6C8BA49F"/>
    <w:rsid w:val="6CA1006A"/>
    <w:rsid w:val="6CB548A0"/>
    <w:rsid w:val="6CC4B2DE"/>
    <w:rsid w:val="6CCB561C"/>
    <w:rsid w:val="6CCCC3C8"/>
    <w:rsid w:val="6CD4A468"/>
    <w:rsid w:val="6D12072E"/>
    <w:rsid w:val="6D2D9F1E"/>
    <w:rsid w:val="6D335D40"/>
    <w:rsid w:val="6D389AB5"/>
    <w:rsid w:val="6D40C997"/>
    <w:rsid w:val="6D52F09F"/>
    <w:rsid w:val="6DAFD2D2"/>
    <w:rsid w:val="6DD65A29"/>
    <w:rsid w:val="6DFBCC59"/>
    <w:rsid w:val="6DFD2A1F"/>
    <w:rsid w:val="6E17A725"/>
    <w:rsid w:val="6E52F50D"/>
    <w:rsid w:val="6E5927F1"/>
    <w:rsid w:val="6E6BD9B9"/>
    <w:rsid w:val="6E851964"/>
    <w:rsid w:val="6E930121"/>
    <w:rsid w:val="6EB3EA96"/>
    <w:rsid w:val="6EB46715"/>
    <w:rsid w:val="6EE6D37A"/>
    <w:rsid w:val="6EF7E81A"/>
    <w:rsid w:val="6EF8B900"/>
    <w:rsid w:val="6EFB750D"/>
    <w:rsid w:val="6F00C4BC"/>
    <w:rsid w:val="6F619F40"/>
    <w:rsid w:val="6F781CBC"/>
    <w:rsid w:val="6F93ABA3"/>
    <w:rsid w:val="6F96CE6E"/>
    <w:rsid w:val="6FEED052"/>
    <w:rsid w:val="6FF7299C"/>
    <w:rsid w:val="6FFA9E24"/>
    <w:rsid w:val="7017E5D8"/>
    <w:rsid w:val="702E1A1F"/>
    <w:rsid w:val="7044C3BA"/>
    <w:rsid w:val="705C91D8"/>
    <w:rsid w:val="7074D634"/>
    <w:rsid w:val="709096D1"/>
    <w:rsid w:val="7094B194"/>
    <w:rsid w:val="70A784DA"/>
    <w:rsid w:val="70CE8937"/>
    <w:rsid w:val="70D0EF67"/>
    <w:rsid w:val="70F30918"/>
    <w:rsid w:val="71077A05"/>
    <w:rsid w:val="711883B6"/>
    <w:rsid w:val="711AF8F6"/>
    <w:rsid w:val="71275CA8"/>
    <w:rsid w:val="7127FAFE"/>
    <w:rsid w:val="71385D0F"/>
    <w:rsid w:val="713CB44B"/>
    <w:rsid w:val="71465307"/>
    <w:rsid w:val="71504C69"/>
    <w:rsid w:val="717A73C6"/>
    <w:rsid w:val="71A391C9"/>
    <w:rsid w:val="71E1EE3E"/>
    <w:rsid w:val="72191811"/>
    <w:rsid w:val="722416BF"/>
    <w:rsid w:val="723320BF"/>
    <w:rsid w:val="72353D39"/>
    <w:rsid w:val="7244B63C"/>
    <w:rsid w:val="725E1F29"/>
    <w:rsid w:val="72682654"/>
    <w:rsid w:val="727E4828"/>
    <w:rsid w:val="728131A7"/>
    <w:rsid w:val="72869958"/>
    <w:rsid w:val="728ED979"/>
    <w:rsid w:val="72AA1132"/>
    <w:rsid w:val="72C04C33"/>
    <w:rsid w:val="72E9275E"/>
    <w:rsid w:val="72EBC9D5"/>
    <w:rsid w:val="72F1DC44"/>
    <w:rsid w:val="73006295"/>
    <w:rsid w:val="7302A73D"/>
    <w:rsid w:val="73038407"/>
    <w:rsid w:val="731FA53F"/>
    <w:rsid w:val="7321B40A"/>
    <w:rsid w:val="7325EB67"/>
    <w:rsid w:val="73293811"/>
    <w:rsid w:val="732F3522"/>
    <w:rsid w:val="7348E16F"/>
    <w:rsid w:val="73601EEC"/>
    <w:rsid w:val="73754DAE"/>
    <w:rsid w:val="73782990"/>
    <w:rsid w:val="737D8BCE"/>
    <w:rsid w:val="73870BF0"/>
    <w:rsid w:val="7389967F"/>
    <w:rsid w:val="73A190A7"/>
    <w:rsid w:val="73A510EF"/>
    <w:rsid w:val="73B94715"/>
    <w:rsid w:val="73C23223"/>
    <w:rsid w:val="73D7B745"/>
    <w:rsid w:val="73F0DFA2"/>
    <w:rsid w:val="7422FE3B"/>
    <w:rsid w:val="74271B61"/>
    <w:rsid w:val="74362523"/>
    <w:rsid w:val="7441E1C4"/>
    <w:rsid w:val="74786B83"/>
    <w:rsid w:val="749BDB48"/>
    <w:rsid w:val="74A3FF15"/>
    <w:rsid w:val="74B0B069"/>
    <w:rsid w:val="74B51715"/>
    <w:rsid w:val="74C38CB2"/>
    <w:rsid w:val="74DCB50F"/>
    <w:rsid w:val="74E9E18C"/>
    <w:rsid w:val="74F1AD8A"/>
    <w:rsid w:val="7503FA31"/>
    <w:rsid w:val="7535F49B"/>
    <w:rsid w:val="7544DA27"/>
    <w:rsid w:val="7549987A"/>
    <w:rsid w:val="757EA2D5"/>
    <w:rsid w:val="758ACA0B"/>
    <w:rsid w:val="75A7EA71"/>
    <w:rsid w:val="75AD260A"/>
    <w:rsid w:val="75C88A7C"/>
    <w:rsid w:val="75CBB37B"/>
    <w:rsid w:val="75E62F50"/>
    <w:rsid w:val="760EFCBB"/>
    <w:rsid w:val="761C35A8"/>
    <w:rsid w:val="7636EB19"/>
    <w:rsid w:val="7648F51C"/>
    <w:rsid w:val="7665DE40"/>
    <w:rsid w:val="768012B4"/>
    <w:rsid w:val="76803CFA"/>
    <w:rsid w:val="768198D5"/>
    <w:rsid w:val="7681CD2B"/>
    <w:rsid w:val="76FDDFDD"/>
    <w:rsid w:val="770E1B3E"/>
    <w:rsid w:val="771AD979"/>
    <w:rsid w:val="77214712"/>
    <w:rsid w:val="77288064"/>
    <w:rsid w:val="773C768C"/>
    <w:rsid w:val="7788B7F6"/>
    <w:rsid w:val="77A4C78B"/>
    <w:rsid w:val="77C732ED"/>
    <w:rsid w:val="77D484C9"/>
    <w:rsid w:val="77E5B0EB"/>
    <w:rsid w:val="784C6722"/>
    <w:rsid w:val="7850F4B9"/>
    <w:rsid w:val="785BFB7A"/>
    <w:rsid w:val="78601A91"/>
    <w:rsid w:val="78671C6F"/>
    <w:rsid w:val="786F35EC"/>
    <w:rsid w:val="7886423E"/>
    <w:rsid w:val="78C072BF"/>
    <w:rsid w:val="78DFDE6D"/>
    <w:rsid w:val="78EADA3A"/>
    <w:rsid w:val="78F05C6E"/>
    <w:rsid w:val="791FBE9D"/>
    <w:rsid w:val="792C75DD"/>
    <w:rsid w:val="7930C9E8"/>
    <w:rsid w:val="79530807"/>
    <w:rsid w:val="796EE685"/>
    <w:rsid w:val="798DC197"/>
    <w:rsid w:val="7994ABE1"/>
    <w:rsid w:val="79C9E334"/>
    <w:rsid w:val="79FF0742"/>
    <w:rsid w:val="7A3BDA19"/>
    <w:rsid w:val="7A42B88E"/>
    <w:rsid w:val="7A602126"/>
    <w:rsid w:val="7AAE2090"/>
    <w:rsid w:val="7ABC683C"/>
    <w:rsid w:val="7AC44677"/>
    <w:rsid w:val="7AFFE7D7"/>
    <w:rsid w:val="7B0D745F"/>
    <w:rsid w:val="7B24E0EE"/>
    <w:rsid w:val="7B2F56CD"/>
    <w:rsid w:val="7B4EE2B6"/>
    <w:rsid w:val="7B6F1E87"/>
    <w:rsid w:val="7B7477B0"/>
    <w:rsid w:val="7B9D3041"/>
    <w:rsid w:val="7BB3F417"/>
    <w:rsid w:val="7BB40123"/>
    <w:rsid w:val="7BBFA4A1"/>
    <w:rsid w:val="7BC2364A"/>
    <w:rsid w:val="7BC245C5"/>
    <w:rsid w:val="7BD4DF30"/>
    <w:rsid w:val="7C046F4F"/>
    <w:rsid w:val="7C27E6BF"/>
    <w:rsid w:val="7C32C93A"/>
    <w:rsid w:val="7C48A058"/>
    <w:rsid w:val="7C4ECF6E"/>
    <w:rsid w:val="7C7E3709"/>
    <w:rsid w:val="7C83D9BC"/>
    <w:rsid w:val="7CA94E44"/>
    <w:rsid w:val="7CF3704D"/>
    <w:rsid w:val="7D08D37A"/>
    <w:rsid w:val="7D19DE4C"/>
    <w:rsid w:val="7D29366B"/>
    <w:rsid w:val="7D573DA7"/>
    <w:rsid w:val="7D5E597E"/>
    <w:rsid w:val="7D6564BE"/>
    <w:rsid w:val="7D708C5D"/>
    <w:rsid w:val="7D79AE26"/>
    <w:rsid w:val="7D94F62C"/>
    <w:rsid w:val="7D97C1E8"/>
    <w:rsid w:val="7D9E7F99"/>
    <w:rsid w:val="7DAFEE44"/>
    <w:rsid w:val="7DB92821"/>
    <w:rsid w:val="7DCC658C"/>
    <w:rsid w:val="7DD140B2"/>
    <w:rsid w:val="7DE386A8"/>
    <w:rsid w:val="7DE470B9"/>
    <w:rsid w:val="7DEC9216"/>
    <w:rsid w:val="7DF7F97A"/>
    <w:rsid w:val="7E06256C"/>
    <w:rsid w:val="7E0F92DA"/>
    <w:rsid w:val="7E30FE2D"/>
    <w:rsid w:val="7E328759"/>
    <w:rsid w:val="7E492906"/>
    <w:rsid w:val="7E5099A2"/>
    <w:rsid w:val="7E58BE51"/>
    <w:rsid w:val="7E6C4354"/>
    <w:rsid w:val="7E7B73DC"/>
    <w:rsid w:val="7E7D3FC8"/>
    <w:rsid w:val="7E9D8546"/>
    <w:rsid w:val="7EA91840"/>
    <w:rsid w:val="7EDA2282"/>
    <w:rsid w:val="7EDF5D16"/>
    <w:rsid w:val="7F066D45"/>
    <w:rsid w:val="7F19902F"/>
    <w:rsid w:val="7F1E5201"/>
    <w:rsid w:val="7F2D8425"/>
    <w:rsid w:val="7F64D16A"/>
    <w:rsid w:val="7F69FD81"/>
    <w:rsid w:val="7F6C3FFE"/>
    <w:rsid w:val="7FA7F5AD"/>
    <w:rsid w:val="7FB65426"/>
    <w:rsid w:val="7FB6D260"/>
    <w:rsid w:val="7FCC61AC"/>
    <w:rsid w:val="7FCC9F1F"/>
    <w:rsid w:val="7FF42509"/>
  </w:rsids>
  <m:mathPr>
    <m:mathFont m:val="Cambria Math"/>
    <m:brkBin m:val="before"/>
    <m:brkBinSub m:val="--"/>
    <m:smallFrac m:val="0"/>
    <m:dispDef/>
    <m:lMargin m:val="0"/>
    <m:rMargin m:val="0"/>
    <m:defJc m:val="centerGroup"/>
    <m:wrapIndent m:val="1440"/>
    <m:intLim m:val="subSup"/>
    <m:naryLim m:val="undOvr"/>
  </m:mathPr>
  <w:themeFontLang w:val="sv-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CB219F"/>
  <w15:chartTrackingRefBased/>
  <w15:docId w15:val="{B163C356-78E0-4E97-913B-C34F1F7D5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AC"/>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qFormat/>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87797B"/>
    <w:rPr>
      <w:color w:val="auto"/>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2"/>
      </w:numPr>
    </w:pPr>
  </w:style>
  <w:style w:type="numbering" w:customStyle="1" w:styleId="Formatmall2">
    <w:name w:val="Formatmall2"/>
    <w:uiPriority w:val="99"/>
    <w:rsid w:val="00B81248"/>
    <w:pPr>
      <w:numPr>
        <w:numId w:val="13"/>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Liststycke">
    <w:name w:val="List Paragraph"/>
    <w:basedOn w:val="Normal"/>
    <w:uiPriority w:val="34"/>
    <w:rsid w:val="00B72505"/>
    <w:pPr>
      <w:ind w:left="720"/>
      <w:contextualSpacing/>
    </w:pPr>
  </w:style>
  <w:style w:type="table" w:styleId="Listtabell2dekorfrg1">
    <w:name w:val="List Table 2 Accent 1"/>
    <w:basedOn w:val="Normaltabell"/>
    <w:uiPriority w:val="47"/>
    <w:pPr>
      <w:spacing w:after="0" w:line="240" w:lineRule="auto"/>
    </w:pPr>
    <w:tblPr>
      <w:tblStyleRowBandSize w:val="1"/>
      <w:tblStyleColBandSize w:val="1"/>
      <w:tblBorders>
        <w:top w:val="single" w:sz="4" w:space="0" w:color="35A8FF" w:themeColor="accent1" w:themeTint="99"/>
        <w:bottom w:val="single" w:sz="4" w:space="0" w:color="35A8FF" w:themeColor="accent1" w:themeTint="99"/>
        <w:insideH w:val="single" w:sz="4" w:space="0" w:color="35A8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BE2FF" w:themeFill="accent1" w:themeFillTint="33"/>
      </w:tcPr>
    </w:tblStylePr>
    <w:tblStylePr w:type="band1Horz">
      <w:tblPr/>
      <w:tcPr>
        <w:shd w:val="clear" w:color="auto" w:fill="BBE2FF" w:themeFill="accent1" w:themeFillTint="33"/>
      </w:tcPr>
    </w:tblStylePr>
  </w:style>
  <w:style w:type="paragraph" w:styleId="Kommentarer">
    <w:name w:val="annotation text"/>
    <w:basedOn w:val="Normal"/>
    <w:link w:val="KommentarerChar"/>
    <w:uiPriority w:val="99"/>
    <w:unhideWhenUsed/>
    <w:pPr>
      <w:spacing w:line="240" w:lineRule="auto"/>
    </w:pPr>
  </w:style>
  <w:style w:type="character" w:customStyle="1" w:styleId="KommentarerChar">
    <w:name w:val="Kommentarer Char"/>
    <w:basedOn w:val="Standardstycketeckensnitt"/>
    <w:link w:val="Kommentarer"/>
    <w:uiPriority w:val="99"/>
    <w:rPr>
      <w:rFonts w:cs="Open Sans"/>
      <w:sz w:val="20"/>
      <w:szCs w:val="20"/>
      <w:lang w:val="sv-SE"/>
    </w:rPr>
  </w:style>
  <w:style w:type="character" w:styleId="Kommentarsreferens">
    <w:name w:val="annotation reference"/>
    <w:basedOn w:val="Standardstycketeckensnitt"/>
    <w:uiPriority w:val="99"/>
    <w:semiHidden/>
    <w:unhideWhenUsed/>
    <w:rPr>
      <w:sz w:val="16"/>
      <w:szCs w:val="16"/>
    </w:rPr>
  </w:style>
  <w:style w:type="paragraph" w:customStyle="1" w:styleId="Beslutstext">
    <w:name w:val="Beslutstext"/>
    <w:basedOn w:val="Normal"/>
    <w:link w:val="BeslutstextChar"/>
    <w:qFormat/>
    <w:rsid w:val="00D410D1"/>
    <w:pPr>
      <w:tabs>
        <w:tab w:val="left" w:pos="1701"/>
        <w:tab w:val="left" w:pos="2552"/>
        <w:tab w:val="left" w:pos="5670"/>
      </w:tabs>
      <w:autoSpaceDE/>
      <w:autoSpaceDN/>
      <w:adjustRightInd/>
      <w:spacing w:line="276" w:lineRule="auto"/>
      <w:ind w:left="1701"/>
      <w:textAlignment w:val="auto"/>
    </w:pPr>
    <w:rPr>
      <w:rFonts w:asciiTheme="majorHAnsi" w:eastAsia="Times New Roman" w:hAnsiTheme="majorHAnsi" w:cstheme="majorHAnsi"/>
      <w:lang w:eastAsia="sv-SE"/>
    </w:rPr>
  </w:style>
  <w:style w:type="character" w:customStyle="1" w:styleId="BeslutstextChar">
    <w:name w:val="Beslutstext Char"/>
    <w:basedOn w:val="Standardstycketeckensnitt"/>
    <w:link w:val="Beslutstext"/>
    <w:rsid w:val="00D410D1"/>
    <w:rPr>
      <w:rFonts w:asciiTheme="majorHAnsi" w:eastAsia="Times New Roman" w:hAnsiTheme="majorHAnsi" w:cstheme="majorHAnsi"/>
      <w:sz w:val="20"/>
      <w:szCs w:val="20"/>
      <w:lang w:val="sv-SE" w:eastAsia="sv-SE"/>
    </w:rPr>
  </w:style>
  <w:style w:type="paragraph" w:styleId="Fotnotstext">
    <w:name w:val="footnote text"/>
    <w:basedOn w:val="Normal"/>
    <w:link w:val="FotnotstextChar"/>
    <w:uiPriority w:val="99"/>
    <w:unhideWhenUsed/>
    <w:rsid w:val="007863C4"/>
    <w:pPr>
      <w:autoSpaceDE/>
      <w:autoSpaceDN/>
      <w:adjustRightInd/>
      <w:spacing w:line="240" w:lineRule="auto"/>
      <w:textAlignment w:val="auto"/>
    </w:pPr>
    <w:rPr>
      <w:rFonts w:cstheme="minorBidi"/>
      <w:lang w:val="sv-FI"/>
    </w:rPr>
  </w:style>
  <w:style w:type="character" w:customStyle="1" w:styleId="FotnotstextChar">
    <w:name w:val="Fotnotstext Char"/>
    <w:basedOn w:val="Standardstycketeckensnitt"/>
    <w:link w:val="Fotnotstext"/>
    <w:uiPriority w:val="99"/>
    <w:rsid w:val="007863C4"/>
    <w:rPr>
      <w:sz w:val="20"/>
      <w:szCs w:val="20"/>
    </w:rPr>
  </w:style>
  <w:style w:type="character" w:styleId="Fotnotsreferens">
    <w:name w:val="footnote reference"/>
    <w:basedOn w:val="Standardstycketeckensnitt"/>
    <w:uiPriority w:val="99"/>
    <w:unhideWhenUsed/>
    <w:rsid w:val="007863C4"/>
    <w:rPr>
      <w:vertAlign w:val="superscript"/>
    </w:rPr>
  </w:style>
  <w:style w:type="table" w:styleId="Oformateradtabell4">
    <w:name w:val="Plain Table 4"/>
    <w:basedOn w:val="Normaltabell"/>
    <w:uiPriority w:val="44"/>
    <w:rsid w:val="00DA07D8"/>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Kommentarsmne">
    <w:name w:val="annotation subject"/>
    <w:basedOn w:val="Kommentarer"/>
    <w:next w:val="Kommentarer"/>
    <w:link w:val="KommentarsmneChar"/>
    <w:uiPriority w:val="99"/>
    <w:semiHidden/>
    <w:unhideWhenUsed/>
    <w:rsid w:val="00B1478D"/>
    <w:rPr>
      <w:b/>
      <w:bCs/>
    </w:rPr>
  </w:style>
  <w:style w:type="character" w:customStyle="1" w:styleId="KommentarsmneChar">
    <w:name w:val="Kommentarsämne Char"/>
    <w:basedOn w:val="KommentarerChar"/>
    <w:link w:val="Kommentarsmne"/>
    <w:uiPriority w:val="99"/>
    <w:semiHidden/>
    <w:rsid w:val="00B1478D"/>
    <w:rPr>
      <w:rFonts w:cs="Open Sans"/>
      <w:b/>
      <w:bCs/>
      <w:sz w:val="20"/>
      <w:szCs w:val="20"/>
      <w:lang w:val="sv-SE"/>
    </w:rPr>
  </w:style>
  <w:style w:type="paragraph" w:styleId="Slutnotstext">
    <w:name w:val="endnote text"/>
    <w:basedOn w:val="Normal"/>
    <w:link w:val="SlutnotstextChar"/>
    <w:uiPriority w:val="99"/>
    <w:semiHidden/>
    <w:unhideWhenUsed/>
    <w:rsid w:val="00A74711"/>
    <w:pPr>
      <w:spacing w:line="240" w:lineRule="auto"/>
    </w:pPr>
  </w:style>
  <w:style w:type="character" w:customStyle="1" w:styleId="SlutnotstextChar">
    <w:name w:val="Slutnotstext Char"/>
    <w:basedOn w:val="Standardstycketeckensnitt"/>
    <w:link w:val="Slutnotstext"/>
    <w:uiPriority w:val="99"/>
    <w:semiHidden/>
    <w:rsid w:val="00A74711"/>
    <w:rPr>
      <w:rFonts w:cs="Open Sans"/>
      <w:sz w:val="20"/>
      <w:szCs w:val="20"/>
      <w:lang w:val="sv-SE"/>
    </w:rPr>
  </w:style>
  <w:style w:type="character" w:styleId="Slutnotsreferens">
    <w:name w:val="endnote reference"/>
    <w:basedOn w:val="Standardstycketeckensnitt"/>
    <w:uiPriority w:val="99"/>
    <w:semiHidden/>
    <w:unhideWhenUsed/>
    <w:rsid w:val="00A74711"/>
    <w:rPr>
      <w:vertAlign w:val="superscript"/>
    </w:rPr>
  </w:style>
  <w:style w:type="character" w:customStyle="1" w:styleId="field-content">
    <w:name w:val="field-content"/>
    <w:basedOn w:val="Standardstycketeckensnitt"/>
    <w:rsid w:val="005B5248"/>
  </w:style>
  <w:style w:type="paragraph" w:styleId="Beskrivning">
    <w:name w:val="caption"/>
    <w:basedOn w:val="Normal"/>
    <w:next w:val="Normal"/>
    <w:uiPriority w:val="35"/>
    <w:unhideWhenUsed/>
    <w:qFormat/>
    <w:rsid w:val="00426434"/>
    <w:pPr>
      <w:autoSpaceDE/>
      <w:autoSpaceDN/>
      <w:adjustRightInd/>
      <w:spacing w:after="200" w:line="240" w:lineRule="auto"/>
      <w:textAlignment w:val="auto"/>
    </w:pPr>
    <w:rPr>
      <w:rFonts w:cstheme="minorBidi"/>
      <w:i/>
      <w:iCs/>
      <w:color w:val="9D9D9D" w:themeColor="text2"/>
      <w:sz w:val="18"/>
      <w:szCs w:val="18"/>
      <w:lang w:val="sv-FI"/>
    </w:rPr>
  </w:style>
  <w:style w:type="paragraph" w:customStyle="1" w:styleId="paragraph">
    <w:name w:val="paragraph"/>
    <w:basedOn w:val="Normal"/>
    <w:rsid w:val="008E3446"/>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character" w:customStyle="1" w:styleId="normaltextrun">
    <w:name w:val="normaltextrun"/>
    <w:basedOn w:val="Standardstycketeckensnitt"/>
    <w:rsid w:val="008E3446"/>
  </w:style>
  <w:style w:type="character" w:customStyle="1" w:styleId="eop">
    <w:name w:val="eop"/>
    <w:basedOn w:val="Standardstycketeckensnitt"/>
    <w:rsid w:val="008E3446"/>
  </w:style>
  <w:style w:type="character" w:customStyle="1" w:styleId="tabchar">
    <w:name w:val="tabchar"/>
    <w:basedOn w:val="Standardstycketeckensnitt"/>
    <w:rsid w:val="00E40E02"/>
  </w:style>
  <w:style w:type="paragraph" w:customStyle="1" w:styleId="py">
    <w:name w:val="py"/>
    <w:basedOn w:val="Normal"/>
    <w:rsid w:val="00243FA6"/>
    <w:pPr>
      <w:autoSpaceDE/>
      <w:autoSpaceDN/>
      <w:adjustRightInd/>
      <w:spacing w:before="100" w:beforeAutospacing="1" w:after="100" w:afterAutospacing="1" w:line="240" w:lineRule="auto"/>
      <w:textAlignment w:val="auto"/>
    </w:pPr>
    <w:rPr>
      <w:rFonts w:ascii="Times New Roman" w:eastAsia="Times New Roman" w:hAnsi="Times New Roman" w:cs="Times New Roman"/>
      <w:sz w:val="24"/>
      <w:szCs w:val="24"/>
      <w:lang w:val="sv-FI" w:eastAsia="sv-FI"/>
    </w:rPr>
  </w:style>
  <w:style w:type="paragraph" w:styleId="Revision">
    <w:name w:val="Revision"/>
    <w:hidden/>
    <w:uiPriority w:val="99"/>
    <w:semiHidden/>
    <w:rsid w:val="00C74027"/>
    <w:pPr>
      <w:spacing w:after="0" w:line="240" w:lineRule="auto"/>
    </w:pPr>
    <w:rPr>
      <w:rFonts w:cs="Open San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488581">
      <w:bodyDiv w:val="1"/>
      <w:marLeft w:val="0"/>
      <w:marRight w:val="0"/>
      <w:marTop w:val="0"/>
      <w:marBottom w:val="0"/>
      <w:divBdr>
        <w:top w:val="none" w:sz="0" w:space="0" w:color="auto"/>
        <w:left w:val="none" w:sz="0" w:space="0" w:color="auto"/>
        <w:bottom w:val="none" w:sz="0" w:space="0" w:color="auto"/>
        <w:right w:val="none" w:sz="0" w:space="0" w:color="auto"/>
      </w:divBdr>
    </w:div>
    <w:div w:id="326788022">
      <w:bodyDiv w:val="1"/>
      <w:marLeft w:val="0"/>
      <w:marRight w:val="0"/>
      <w:marTop w:val="0"/>
      <w:marBottom w:val="0"/>
      <w:divBdr>
        <w:top w:val="none" w:sz="0" w:space="0" w:color="auto"/>
        <w:left w:val="none" w:sz="0" w:space="0" w:color="auto"/>
        <w:bottom w:val="none" w:sz="0" w:space="0" w:color="auto"/>
        <w:right w:val="none" w:sz="0" w:space="0" w:color="auto"/>
      </w:divBdr>
    </w:div>
    <w:div w:id="440606541">
      <w:bodyDiv w:val="1"/>
      <w:marLeft w:val="0"/>
      <w:marRight w:val="0"/>
      <w:marTop w:val="0"/>
      <w:marBottom w:val="0"/>
      <w:divBdr>
        <w:top w:val="none" w:sz="0" w:space="0" w:color="auto"/>
        <w:left w:val="none" w:sz="0" w:space="0" w:color="auto"/>
        <w:bottom w:val="none" w:sz="0" w:space="0" w:color="auto"/>
        <w:right w:val="none" w:sz="0" w:space="0" w:color="auto"/>
      </w:divBdr>
    </w:div>
    <w:div w:id="449471212">
      <w:bodyDiv w:val="1"/>
      <w:marLeft w:val="0"/>
      <w:marRight w:val="0"/>
      <w:marTop w:val="0"/>
      <w:marBottom w:val="0"/>
      <w:divBdr>
        <w:top w:val="none" w:sz="0" w:space="0" w:color="auto"/>
        <w:left w:val="none" w:sz="0" w:space="0" w:color="auto"/>
        <w:bottom w:val="none" w:sz="0" w:space="0" w:color="auto"/>
        <w:right w:val="none" w:sz="0" w:space="0" w:color="auto"/>
      </w:divBdr>
    </w:div>
    <w:div w:id="488517251">
      <w:bodyDiv w:val="1"/>
      <w:marLeft w:val="0"/>
      <w:marRight w:val="0"/>
      <w:marTop w:val="0"/>
      <w:marBottom w:val="0"/>
      <w:divBdr>
        <w:top w:val="none" w:sz="0" w:space="0" w:color="auto"/>
        <w:left w:val="none" w:sz="0" w:space="0" w:color="auto"/>
        <w:bottom w:val="none" w:sz="0" w:space="0" w:color="auto"/>
        <w:right w:val="none" w:sz="0" w:space="0" w:color="auto"/>
      </w:divBdr>
    </w:div>
    <w:div w:id="504125105">
      <w:bodyDiv w:val="1"/>
      <w:marLeft w:val="0"/>
      <w:marRight w:val="0"/>
      <w:marTop w:val="0"/>
      <w:marBottom w:val="0"/>
      <w:divBdr>
        <w:top w:val="none" w:sz="0" w:space="0" w:color="auto"/>
        <w:left w:val="none" w:sz="0" w:space="0" w:color="auto"/>
        <w:bottom w:val="none" w:sz="0" w:space="0" w:color="auto"/>
        <w:right w:val="none" w:sz="0" w:space="0" w:color="auto"/>
      </w:divBdr>
    </w:div>
    <w:div w:id="551618526">
      <w:bodyDiv w:val="1"/>
      <w:marLeft w:val="0"/>
      <w:marRight w:val="0"/>
      <w:marTop w:val="0"/>
      <w:marBottom w:val="0"/>
      <w:divBdr>
        <w:top w:val="none" w:sz="0" w:space="0" w:color="auto"/>
        <w:left w:val="none" w:sz="0" w:space="0" w:color="auto"/>
        <w:bottom w:val="none" w:sz="0" w:space="0" w:color="auto"/>
        <w:right w:val="none" w:sz="0" w:space="0" w:color="auto"/>
      </w:divBdr>
    </w:div>
    <w:div w:id="672337980">
      <w:bodyDiv w:val="1"/>
      <w:marLeft w:val="0"/>
      <w:marRight w:val="0"/>
      <w:marTop w:val="0"/>
      <w:marBottom w:val="0"/>
      <w:divBdr>
        <w:top w:val="none" w:sz="0" w:space="0" w:color="auto"/>
        <w:left w:val="none" w:sz="0" w:space="0" w:color="auto"/>
        <w:bottom w:val="none" w:sz="0" w:space="0" w:color="auto"/>
        <w:right w:val="none" w:sz="0" w:space="0" w:color="auto"/>
      </w:divBdr>
    </w:div>
    <w:div w:id="712732760">
      <w:bodyDiv w:val="1"/>
      <w:marLeft w:val="0"/>
      <w:marRight w:val="0"/>
      <w:marTop w:val="0"/>
      <w:marBottom w:val="0"/>
      <w:divBdr>
        <w:top w:val="none" w:sz="0" w:space="0" w:color="auto"/>
        <w:left w:val="none" w:sz="0" w:space="0" w:color="auto"/>
        <w:bottom w:val="none" w:sz="0" w:space="0" w:color="auto"/>
        <w:right w:val="none" w:sz="0" w:space="0" w:color="auto"/>
      </w:divBdr>
      <w:divsChild>
        <w:div w:id="187137444">
          <w:marLeft w:val="0"/>
          <w:marRight w:val="0"/>
          <w:marTop w:val="0"/>
          <w:marBottom w:val="0"/>
          <w:divBdr>
            <w:top w:val="none" w:sz="0" w:space="0" w:color="auto"/>
            <w:left w:val="none" w:sz="0" w:space="0" w:color="auto"/>
            <w:bottom w:val="none" w:sz="0" w:space="0" w:color="auto"/>
            <w:right w:val="none" w:sz="0" w:space="0" w:color="auto"/>
          </w:divBdr>
        </w:div>
        <w:div w:id="688262906">
          <w:marLeft w:val="0"/>
          <w:marRight w:val="0"/>
          <w:marTop w:val="0"/>
          <w:marBottom w:val="0"/>
          <w:divBdr>
            <w:top w:val="none" w:sz="0" w:space="0" w:color="auto"/>
            <w:left w:val="none" w:sz="0" w:space="0" w:color="auto"/>
            <w:bottom w:val="none" w:sz="0" w:space="0" w:color="auto"/>
            <w:right w:val="none" w:sz="0" w:space="0" w:color="auto"/>
          </w:divBdr>
        </w:div>
      </w:divsChild>
    </w:div>
    <w:div w:id="760570000">
      <w:bodyDiv w:val="1"/>
      <w:marLeft w:val="0"/>
      <w:marRight w:val="0"/>
      <w:marTop w:val="0"/>
      <w:marBottom w:val="0"/>
      <w:divBdr>
        <w:top w:val="none" w:sz="0" w:space="0" w:color="auto"/>
        <w:left w:val="none" w:sz="0" w:space="0" w:color="auto"/>
        <w:bottom w:val="none" w:sz="0" w:space="0" w:color="auto"/>
        <w:right w:val="none" w:sz="0" w:space="0" w:color="auto"/>
      </w:divBdr>
    </w:div>
    <w:div w:id="775296906">
      <w:bodyDiv w:val="1"/>
      <w:marLeft w:val="0"/>
      <w:marRight w:val="0"/>
      <w:marTop w:val="0"/>
      <w:marBottom w:val="0"/>
      <w:divBdr>
        <w:top w:val="none" w:sz="0" w:space="0" w:color="auto"/>
        <w:left w:val="none" w:sz="0" w:space="0" w:color="auto"/>
        <w:bottom w:val="none" w:sz="0" w:space="0" w:color="auto"/>
        <w:right w:val="none" w:sz="0" w:space="0" w:color="auto"/>
      </w:divBdr>
    </w:div>
    <w:div w:id="793788324">
      <w:bodyDiv w:val="1"/>
      <w:marLeft w:val="0"/>
      <w:marRight w:val="0"/>
      <w:marTop w:val="0"/>
      <w:marBottom w:val="0"/>
      <w:divBdr>
        <w:top w:val="none" w:sz="0" w:space="0" w:color="auto"/>
        <w:left w:val="none" w:sz="0" w:space="0" w:color="auto"/>
        <w:bottom w:val="none" w:sz="0" w:space="0" w:color="auto"/>
        <w:right w:val="none" w:sz="0" w:space="0" w:color="auto"/>
      </w:divBdr>
    </w:div>
    <w:div w:id="880362877">
      <w:bodyDiv w:val="1"/>
      <w:marLeft w:val="0"/>
      <w:marRight w:val="0"/>
      <w:marTop w:val="0"/>
      <w:marBottom w:val="0"/>
      <w:divBdr>
        <w:top w:val="none" w:sz="0" w:space="0" w:color="auto"/>
        <w:left w:val="none" w:sz="0" w:space="0" w:color="auto"/>
        <w:bottom w:val="none" w:sz="0" w:space="0" w:color="auto"/>
        <w:right w:val="none" w:sz="0" w:space="0" w:color="auto"/>
      </w:divBdr>
    </w:div>
    <w:div w:id="1029601244">
      <w:bodyDiv w:val="1"/>
      <w:marLeft w:val="0"/>
      <w:marRight w:val="0"/>
      <w:marTop w:val="0"/>
      <w:marBottom w:val="0"/>
      <w:divBdr>
        <w:top w:val="none" w:sz="0" w:space="0" w:color="auto"/>
        <w:left w:val="none" w:sz="0" w:space="0" w:color="auto"/>
        <w:bottom w:val="none" w:sz="0" w:space="0" w:color="auto"/>
        <w:right w:val="none" w:sz="0" w:space="0" w:color="auto"/>
      </w:divBdr>
    </w:div>
    <w:div w:id="1186403125">
      <w:bodyDiv w:val="1"/>
      <w:marLeft w:val="0"/>
      <w:marRight w:val="0"/>
      <w:marTop w:val="0"/>
      <w:marBottom w:val="0"/>
      <w:divBdr>
        <w:top w:val="none" w:sz="0" w:space="0" w:color="auto"/>
        <w:left w:val="none" w:sz="0" w:space="0" w:color="auto"/>
        <w:bottom w:val="none" w:sz="0" w:space="0" w:color="auto"/>
        <w:right w:val="none" w:sz="0" w:space="0" w:color="auto"/>
      </w:divBdr>
    </w:div>
    <w:div w:id="1240797942">
      <w:bodyDiv w:val="1"/>
      <w:marLeft w:val="0"/>
      <w:marRight w:val="0"/>
      <w:marTop w:val="0"/>
      <w:marBottom w:val="0"/>
      <w:divBdr>
        <w:top w:val="none" w:sz="0" w:space="0" w:color="auto"/>
        <w:left w:val="none" w:sz="0" w:space="0" w:color="auto"/>
        <w:bottom w:val="none" w:sz="0" w:space="0" w:color="auto"/>
        <w:right w:val="none" w:sz="0" w:space="0" w:color="auto"/>
      </w:divBdr>
      <w:divsChild>
        <w:div w:id="498621683">
          <w:marLeft w:val="0"/>
          <w:marRight w:val="0"/>
          <w:marTop w:val="0"/>
          <w:marBottom w:val="0"/>
          <w:divBdr>
            <w:top w:val="none" w:sz="0" w:space="0" w:color="auto"/>
            <w:left w:val="none" w:sz="0" w:space="0" w:color="auto"/>
            <w:bottom w:val="none" w:sz="0" w:space="0" w:color="auto"/>
            <w:right w:val="none" w:sz="0" w:space="0" w:color="auto"/>
          </w:divBdr>
        </w:div>
        <w:div w:id="835419387">
          <w:marLeft w:val="0"/>
          <w:marRight w:val="0"/>
          <w:marTop w:val="0"/>
          <w:marBottom w:val="0"/>
          <w:divBdr>
            <w:top w:val="none" w:sz="0" w:space="0" w:color="auto"/>
            <w:left w:val="none" w:sz="0" w:space="0" w:color="auto"/>
            <w:bottom w:val="none" w:sz="0" w:space="0" w:color="auto"/>
            <w:right w:val="none" w:sz="0" w:space="0" w:color="auto"/>
          </w:divBdr>
        </w:div>
        <w:div w:id="1558978737">
          <w:marLeft w:val="0"/>
          <w:marRight w:val="0"/>
          <w:marTop w:val="0"/>
          <w:marBottom w:val="0"/>
          <w:divBdr>
            <w:top w:val="none" w:sz="0" w:space="0" w:color="auto"/>
            <w:left w:val="none" w:sz="0" w:space="0" w:color="auto"/>
            <w:bottom w:val="none" w:sz="0" w:space="0" w:color="auto"/>
            <w:right w:val="none" w:sz="0" w:space="0" w:color="auto"/>
          </w:divBdr>
        </w:div>
        <w:div w:id="2002074630">
          <w:marLeft w:val="0"/>
          <w:marRight w:val="0"/>
          <w:marTop w:val="0"/>
          <w:marBottom w:val="0"/>
          <w:divBdr>
            <w:top w:val="none" w:sz="0" w:space="0" w:color="auto"/>
            <w:left w:val="none" w:sz="0" w:space="0" w:color="auto"/>
            <w:bottom w:val="none" w:sz="0" w:space="0" w:color="auto"/>
            <w:right w:val="none" w:sz="0" w:space="0" w:color="auto"/>
          </w:divBdr>
        </w:div>
      </w:divsChild>
    </w:div>
    <w:div w:id="1282301065">
      <w:bodyDiv w:val="1"/>
      <w:marLeft w:val="0"/>
      <w:marRight w:val="0"/>
      <w:marTop w:val="0"/>
      <w:marBottom w:val="0"/>
      <w:divBdr>
        <w:top w:val="none" w:sz="0" w:space="0" w:color="auto"/>
        <w:left w:val="none" w:sz="0" w:space="0" w:color="auto"/>
        <w:bottom w:val="none" w:sz="0" w:space="0" w:color="auto"/>
        <w:right w:val="none" w:sz="0" w:space="0" w:color="auto"/>
      </w:divBdr>
    </w:div>
    <w:div w:id="1316225386">
      <w:bodyDiv w:val="1"/>
      <w:marLeft w:val="0"/>
      <w:marRight w:val="0"/>
      <w:marTop w:val="0"/>
      <w:marBottom w:val="0"/>
      <w:divBdr>
        <w:top w:val="none" w:sz="0" w:space="0" w:color="auto"/>
        <w:left w:val="none" w:sz="0" w:space="0" w:color="auto"/>
        <w:bottom w:val="none" w:sz="0" w:space="0" w:color="auto"/>
        <w:right w:val="none" w:sz="0" w:space="0" w:color="auto"/>
      </w:divBdr>
    </w:div>
    <w:div w:id="1406879766">
      <w:bodyDiv w:val="1"/>
      <w:marLeft w:val="0"/>
      <w:marRight w:val="0"/>
      <w:marTop w:val="0"/>
      <w:marBottom w:val="0"/>
      <w:divBdr>
        <w:top w:val="none" w:sz="0" w:space="0" w:color="auto"/>
        <w:left w:val="none" w:sz="0" w:space="0" w:color="auto"/>
        <w:bottom w:val="none" w:sz="0" w:space="0" w:color="auto"/>
        <w:right w:val="none" w:sz="0" w:space="0" w:color="auto"/>
      </w:divBdr>
    </w:div>
    <w:div w:id="1414666767">
      <w:bodyDiv w:val="1"/>
      <w:marLeft w:val="0"/>
      <w:marRight w:val="0"/>
      <w:marTop w:val="0"/>
      <w:marBottom w:val="0"/>
      <w:divBdr>
        <w:top w:val="none" w:sz="0" w:space="0" w:color="auto"/>
        <w:left w:val="none" w:sz="0" w:space="0" w:color="auto"/>
        <w:bottom w:val="none" w:sz="0" w:space="0" w:color="auto"/>
        <w:right w:val="none" w:sz="0" w:space="0" w:color="auto"/>
      </w:divBdr>
    </w:div>
    <w:div w:id="1416517359">
      <w:bodyDiv w:val="1"/>
      <w:marLeft w:val="0"/>
      <w:marRight w:val="0"/>
      <w:marTop w:val="0"/>
      <w:marBottom w:val="0"/>
      <w:divBdr>
        <w:top w:val="none" w:sz="0" w:space="0" w:color="auto"/>
        <w:left w:val="none" w:sz="0" w:space="0" w:color="auto"/>
        <w:bottom w:val="none" w:sz="0" w:space="0" w:color="auto"/>
        <w:right w:val="none" w:sz="0" w:space="0" w:color="auto"/>
      </w:divBdr>
    </w:div>
    <w:div w:id="1493720922">
      <w:bodyDiv w:val="1"/>
      <w:marLeft w:val="0"/>
      <w:marRight w:val="0"/>
      <w:marTop w:val="0"/>
      <w:marBottom w:val="0"/>
      <w:divBdr>
        <w:top w:val="none" w:sz="0" w:space="0" w:color="auto"/>
        <w:left w:val="none" w:sz="0" w:space="0" w:color="auto"/>
        <w:bottom w:val="none" w:sz="0" w:space="0" w:color="auto"/>
        <w:right w:val="none" w:sz="0" w:space="0" w:color="auto"/>
      </w:divBdr>
    </w:div>
    <w:div w:id="1557355523">
      <w:bodyDiv w:val="1"/>
      <w:marLeft w:val="0"/>
      <w:marRight w:val="0"/>
      <w:marTop w:val="0"/>
      <w:marBottom w:val="0"/>
      <w:divBdr>
        <w:top w:val="none" w:sz="0" w:space="0" w:color="auto"/>
        <w:left w:val="none" w:sz="0" w:space="0" w:color="auto"/>
        <w:bottom w:val="none" w:sz="0" w:space="0" w:color="auto"/>
        <w:right w:val="none" w:sz="0" w:space="0" w:color="auto"/>
      </w:divBdr>
    </w:div>
    <w:div w:id="1645307408">
      <w:bodyDiv w:val="1"/>
      <w:marLeft w:val="0"/>
      <w:marRight w:val="0"/>
      <w:marTop w:val="0"/>
      <w:marBottom w:val="0"/>
      <w:divBdr>
        <w:top w:val="none" w:sz="0" w:space="0" w:color="auto"/>
        <w:left w:val="none" w:sz="0" w:space="0" w:color="auto"/>
        <w:bottom w:val="none" w:sz="0" w:space="0" w:color="auto"/>
        <w:right w:val="none" w:sz="0" w:space="0" w:color="auto"/>
      </w:divBdr>
    </w:div>
    <w:div w:id="1690791640">
      <w:bodyDiv w:val="1"/>
      <w:marLeft w:val="0"/>
      <w:marRight w:val="0"/>
      <w:marTop w:val="0"/>
      <w:marBottom w:val="0"/>
      <w:divBdr>
        <w:top w:val="none" w:sz="0" w:space="0" w:color="auto"/>
        <w:left w:val="none" w:sz="0" w:space="0" w:color="auto"/>
        <w:bottom w:val="none" w:sz="0" w:space="0" w:color="auto"/>
        <w:right w:val="none" w:sz="0" w:space="0" w:color="auto"/>
      </w:divBdr>
    </w:div>
    <w:div w:id="1699432894">
      <w:bodyDiv w:val="1"/>
      <w:marLeft w:val="0"/>
      <w:marRight w:val="0"/>
      <w:marTop w:val="0"/>
      <w:marBottom w:val="0"/>
      <w:divBdr>
        <w:top w:val="none" w:sz="0" w:space="0" w:color="auto"/>
        <w:left w:val="none" w:sz="0" w:space="0" w:color="auto"/>
        <w:bottom w:val="none" w:sz="0" w:space="0" w:color="auto"/>
        <w:right w:val="none" w:sz="0" w:space="0" w:color="auto"/>
      </w:divBdr>
    </w:div>
    <w:div w:id="1699501881">
      <w:bodyDiv w:val="1"/>
      <w:marLeft w:val="0"/>
      <w:marRight w:val="0"/>
      <w:marTop w:val="0"/>
      <w:marBottom w:val="0"/>
      <w:divBdr>
        <w:top w:val="none" w:sz="0" w:space="0" w:color="auto"/>
        <w:left w:val="none" w:sz="0" w:space="0" w:color="auto"/>
        <w:bottom w:val="none" w:sz="0" w:space="0" w:color="auto"/>
        <w:right w:val="none" w:sz="0" w:space="0" w:color="auto"/>
      </w:divBdr>
    </w:div>
    <w:div w:id="1767336436">
      <w:bodyDiv w:val="1"/>
      <w:marLeft w:val="0"/>
      <w:marRight w:val="0"/>
      <w:marTop w:val="0"/>
      <w:marBottom w:val="0"/>
      <w:divBdr>
        <w:top w:val="none" w:sz="0" w:space="0" w:color="auto"/>
        <w:left w:val="none" w:sz="0" w:space="0" w:color="auto"/>
        <w:bottom w:val="none" w:sz="0" w:space="0" w:color="auto"/>
        <w:right w:val="none" w:sz="0" w:space="0" w:color="auto"/>
      </w:divBdr>
    </w:div>
    <w:div w:id="1785419579">
      <w:bodyDiv w:val="1"/>
      <w:marLeft w:val="0"/>
      <w:marRight w:val="0"/>
      <w:marTop w:val="0"/>
      <w:marBottom w:val="0"/>
      <w:divBdr>
        <w:top w:val="none" w:sz="0" w:space="0" w:color="auto"/>
        <w:left w:val="none" w:sz="0" w:space="0" w:color="auto"/>
        <w:bottom w:val="none" w:sz="0" w:space="0" w:color="auto"/>
        <w:right w:val="none" w:sz="0" w:space="0" w:color="auto"/>
      </w:divBdr>
    </w:div>
    <w:div w:id="1834492184">
      <w:bodyDiv w:val="1"/>
      <w:marLeft w:val="0"/>
      <w:marRight w:val="0"/>
      <w:marTop w:val="0"/>
      <w:marBottom w:val="0"/>
      <w:divBdr>
        <w:top w:val="none" w:sz="0" w:space="0" w:color="auto"/>
        <w:left w:val="none" w:sz="0" w:space="0" w:color="auto"/>
        <w:bottom w:val="none" w:sz="0" w:space="0" w:color="auto"/>
        <w:right w:val="none" w:sz="0" w:space="0" w:color="auto"/>
      </w:divBdr>
    </w:div>
    <w:div w:id="1895122850">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 w:id="2056008191">
      <w:bodyDiv w:val="1"/>
      <w:marLeft w:val="0"/>
      <w:marRight w:val="0"/>
      <w:marTop w:val="0"/>
      <w:marBottom w:val="0"/>
      <w:divBdr>
        <w:top w:val="none" w:sz="0" w:space="0" w:color="auto"/>
        <w:left w:val="none" w:sz="0" w:space="0" w:color="auto"/>
        <w:bottom w:val="none" w:sz="0" w:space="0" w:color="auto"/>
        <w:right w:val="none" w:sz="0" w:space="0" w:color="auto"/>
      </w:divBdr>
    </w:div>
    <w:div w:id="2065448915">
      <w:bodyDiv w:val="1"/>
      <w:marLeft w:val="0"/>
      <w:marRight w:val="0"/>
      <w:marTop w:val="0"/>
      <w:marBottom w:val="0"/>
      <w:divBdr>
        <w:top w:val="none" w:sz="0" w:space="0" w:color="auto"/>
        <w:left w:val="none" w:sz="0" w:space="0" w:color="auto"/>
        <w:bottom w:val="none" w:sz="0" w:space="0" w:color="auto"/>
        <w:right w:val="none" w:sz="0" w:space="0" w:color="auto"/>
      </w:divBdr>
    </w:div>
    <w:div w:id="2103448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registrator@regeringen.ax"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chart" Target="charts/chart1.xml"/><Relationship Id="rId2" Type="http://schemas.openxmlformats.org/officeDocument/2006/relationships/customXml" Target="../customXml/item2.xml"/><Relationship Id="rId16" Type="http://schemas.openxmlformats.org/officeDocument/2006/relationships/hyperlink" Target="http://www.regeringen.a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registrator@regeringen.ax"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regeringen.ax/"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s://www.folkhalsomyndigheten.se/contentassets/20a0ad3202d54bc9be156ff3e407b55c/digitala-medier-barns-ungas-halsa-kunskapssammanstallning.pdf" TargetMode="External"/><Relationship Id="rId18" Type="http://schemas.openxmlformats.org/officeDocument/2006/relationships/hyperlink" Target="https://www.folkhalsomyndigheten.se/nyheter-och-press/nyhetsarkiv/2024/september/rekommendationer-for-en-balanserad-skarmanvandning-bland-barn/" TargetMode="External"/><Relationship Id="rId26" Type="http://schemas.openxmlformats.org/officeDocument/2006/relationships/hyperlink" Target="https://www.julkari.fi/handle/10024/150065" TargetMode="External"/><Relationship Id="rId39" Type="http://schemas.openxmlformats.org/officeDocument/2006/relationships/hyperlink" Target="https://www.socialstyrelsen.se/globalassets/sharepoint-dokument/artikelkatalog/ovrigt/2019-11-6481.pdf" TargetMode="External"/><Relationship Id="rId21" Type="http://schemas.openxmlformats.org/officeDocument/2006/relationships/hyperlink" Target="https://giftinformation.se/boffning" TargetMode="External"/><Relationship Id="rId34" Type="http://schemas.openxmlformats.org/officeDocument/2006/relationships/hyperlink" Target="https://www.folkhalsomyndigheten.se/livsvillkor-levnadsvanor/andts/andts-anvandning-och-ohalsa/anvandning/narkotikaanvandningen-och-utvecklingen/vanligare-att-anvanda-narkotika-i-grupper-med-lag-socioekonomisk-position/" TargetMode="External"/><Relationship Id="rId42" Type="http://schemas.openxmlformats.org/officeDocument/2006/relationships/hyperlink" Target="https://eur-lex.europa.eu/legal-content/SV/TXT/PDF/?uri=OJ:C:2021:102I:FULL&amp;from=EN" TargetMode="External"/><Relationship Id="rId47" Type="http://schemas.openxmlformats.org/officeDocument/2006/relationships/hyperlink" Target="https://sdgs.un.org/2030agenda" TargetMode="External"/><Relationship Id="rId50" Type="http://schemas.openxmlformats.org/officeDocument/2006/relationships/hyperlink" Target="https://www.eduskunta.fi/SV/vaski/KasittelytiedotValtiopaivaasia/Sidor/RP_173+2024.aspx" TargetMode="External"/><Relationship Id="rId55" Type="http://schemas.openxmlformats.org/officeDocument/2006/relationships/hyperlink" Target="https://www.regeringen.se/contentassets/e8736c3d067c4c45abf7a338b728f445/missbruket-kunskapen-varden-hela-dokumentet-sou-20116/" TargetMode="External"/><Relationship Id="rId63" Type="http://schemas.openxmlformats.org/officeDocument/2006/relationships/hyperlink" Target="http://www.socialstyrelsen.se/globalassets/sharepoint-dokument/artikelkatalog/kunskapsstod/2020-2-6597.pdf" TargetMode="External"/><Relationship Id="rId68" Type="http://schemas.openxmlformats.org/officeDocument/2006/relationships/hyperlink" Target="https://raddabarnen.ax/radda-barnen-diskuterade-halsa-och-valmaende-med-50-st-ungdomar-pa-aland/" TargetMode="External"/><Relationship Id="rId7" Type="http://schemas.openxmlformats.org/officeDocument/2006/relationships/hyperlink" Target="https://www.kemi.se/rad-till-privatpersoner/kemikalier-i-hemmet-och-pa-fritiden/e-cigarettvatskor" TargetMode="External"/><Relationship Id="rId71" Type="http://schemas.openxmlformats.org/officeDocument/2006/relationships/hyperlink" Target="https://www.folkhalsomyndigheten.se/livsvillkor-levnadsvanor/andts/forebyggande-arbete-inom-andts/" TargetMode="External"/><Relationship Id="rId2" Type="http://schemas.openxmlformats.org/officeDocument/2006/relationships/hyperlink" Target="https://www.regeringen.ax/alandsk-lagstiftning/alex/2011114" TargetMode="External"/><Relationship Id="rId16" Type="http://schemas.openxmlformats.org/officeDocument/2006/relationships/hyperlink" Target="https://iris.who.int/bitstream/handle/10665/311664/9789241550536-eng.pdf?sequence=1" TargetMode="External"/><Relationship Id="rId29" Type="http://schemas.openxmlformats.org/officeDocument/2006/relationships/hyperlink" Target="https://www.who.int/publications/i/item/WHO-MSD-MSB-01.6a" TargetMode="External"/><Relationship Id="rId11" Type="http://schemas.openxmlformats.org/officeDocument/2006/relationships/hyperlink" Target="https://www.socialstyrelsen.se/statistik-och-data/klassifikationer-och-koder/icd-11" TargetMode="External"/><Relationship Id="rId24" Type="http://schemas.openxmlformats.org/officeDocument/2006/relationships/hyperlink" Target="https://thl.fi/aiheet/alkoholi-tupakka-ja-riippuvuudet/ehkaiseva-paihdetyo/puheeksiotto-ja-mini-interventio/alkoholin-kayton-puheeksiotto-ja-mini-interventio" TargetMode="External"/><Relationship Id="rId32" Type="http://schemas.openxmlformats.org/officeDocument/2006/relationships/hyperlink" Target="https://onlinelibrary.wiley.com/doi/full/10.1111/dar.13114" TargetMode="External"/><Relationship Id="rId37" Type="http://schemas.openxmlformats.org/officeDocument/2006/relationships/hyperlink" Target="https://www.folkhalsomyndigheten.se/spelprevention/om-spelproblem/ojamlikhet/" TargetMode="External"/><Relationship Id="rId40" Type="http://schemas.openxmlformats.org/officeDocument/2006/relationships/hyperlink" Target="https://a-klinikkasaatio.fi/ajankohtaista/samanaikaisen-paihde-ja-mielenterveyshairion-hoitoa-kehitettava/" TargetMode="External"/><Relationship Id="rId45" Type="http://schemas.openxmlformats.org/officeDocument/2006/relationships/hyperlink" Target="https://iris.who.int/bitstream/handle/10665/361662/72wd12e-Alcohol-220604.pdf" TargetMode="External"/><Relationship Id="rId53" Type="http://schemas.openxmlformats.org/officeDocument/2006/relationships/hyperlink" Target="https://www.regeringen.ax/nyheter/forsaljningen-nikotinpasar-begransas-pasar-innehaller-20-mg-eller-mer-nikotin-dras-bort-fran" TargetMode="External"/><Relationship Id="rId58" Type="http://schemas.openxmlformats.org/officeDocument/2006/relationships/hyperlink" Target="https://www.julkari.fi/bitstream/handle/10024/131583/YP1606_Jaaskelainen.pdf?sequence=2&amp;isAllowed=y" TargetMode="External"/><Relationship Id="rId66" Type="http://schemas.openxmlformats.org/officeDocument/2006/relationships/hyperlink" Target="https://academic.oup.com/book/45328?login=false" TargetMode="External"/><Relationship Id="rId74" Type="http://schemas.openxmlformats.org/officeDocument/2006/relationships/hyperlink" Target="https://www.folkhalsomyndigheten.se/contentassets/03ccfe5648a7444eb6a221af27f35297/kunskapsbaserat-andt-arbete.pdf" TargetMode="External"/><Relationship Id="rId5" Type="http://schemas.openxmlformats.org/officeDocument/2006/relationships/hyperlink" Target="https://iris.who.int/bitstream/handle/10665/331297/WHO-HEP-HPR-2020.2-eng.pdf" TargetMode="External"/><Relationship Id="rId15" Type="http://schemas.openxmlformats.org/officeDocument/2006/relationships/hyperlink" Target="https://mediemyndigheten.se/nyhetsrum/nyhetslista/2022/skarmtid-och-ohalsa-en-komplex-fraga/" TargetMode="External"/><Relationship Id="rId23" Type="http://schemas.openxmlformats.org/officeDocument/2006/relationships/hyperlink" Target="https://www.socialstyrelsen.se/kunskapsstod-och-regler/omraden/evidensbaserad-praktik/metodguiden/dudit-drug-use-disorders-identification-test/" TargetMode="External"/><Relationship Id="rId28" Type="http://schemas.openxmlformats.org/officeDocument/2006/relationships/hyperlink" Target="https://alkoholhjalpen.se/standardglas" TargetMode="External"/><Relationship Id="rId36" Type="http://schemas.openxmlformats.org/officeDocument/2006/relationships/hyperlink" Target="https://thl.fi/sv/teman/alkohol-tobak-och-beroenden/spel-om-pengar" TargetMode="External"/><Relationship Id="rId49" Type="http://schemas.openxmlformats.org/officeDocument/2006/relationships/hyperlink" Target="https://www.regeringen.ax/nyheter/funktionshinderspolitiskt-program-antaget" TargetMode="External"/><Relationship Id="rId57" Type="http://schemas.openxmlformats.org/officeDocument/2006/relationships/hyperlink" Target="https://www.julkari.fi/bitstream/handle/10024/90813/URN_ISBN_978-952-245-742-4.pdf?sequence=1&amp;isAllowed=y" TargetMode="External"/><Relationship Id="rId61" Type="http://schemas.openxmlformats.org/officeDocument/2006/relationships/hyperlink" Target="https://www.julkari.fi/bitstream/handle/10024/90813/URN_ISBN_978-952-245-742-4.pdf?sequence=1&amp;isAllowed=y" TargetMode="External"/><Relationship Id="rId10" Type="http://schemas.openxmlformats.org/officeDocument/2006/relationships/hyperlink" Target="https://thl.fi/sv/teman/informationshantering-inom-social-och-halsovarden/kodtjansten/samarbete-och-projekt/ibruktagande-av-diagnosklassifikationen-icd-11" TargetMode="External"/><Relationship Id="rId19" Type="http://schemas.openxmlformats.org/officeDocument/2006/relationships/hyperlink" Target="https://www.folkhalsomyndigheten.se/livsvillkor-levnadsvanor/digitala-medier-och-halsa/rekommendationer-om-skarmanvandning-for-olika-aldrar/rekommendationer-om-foraldrars-egen-anvandning-av-digitala-medier/" TargetMode="External"/><Relationship Id="rId31" Type="http://schemas.openxmlformats.org/officeDocument/2006/relationships/hyperlink" Target="https://www.regeringen.ax/sites/default/files/attachments/law/afs2006-nr118.pdf" TargetMode="External"/><Relationship Id="rId44" Type="http://schemas.openxmlformats.org/officeDocument/2006/relationships/hyperlink" Target="https://www.who.int/publications/i/item/9789240090101" TargetMode="External"/><Relationship Id="rId52" Type="http://schemas.openxmlformats.org/officeDocument/2006/relationships/hyperlink" Target="https://www.lagtinget.ax/arenden/andring-tobakslagen-gallande-upphettade-tobaksvaror-54816" TargetMode="External"/><Relationship Id="rId60" Type="http://schemas.openxmlformats.org/officeDocument/2006/relationships/hyperlink" Target="https://ehyt.fi/wp-content/uploads/2024/08/20240821_EHYT_FCG_Mitajoslaskisimmetoisin_raportti.pdf" TargetMode="External"/><Relationship Id="rId65" Type="http://schemas.openxmlformats.org/officeDocument/2006/relationships/hyperlink" Target="https://doi.org/10.15288/jsad.2018.79.578" TargetMode="External"/><Relationship Id="rId73" Type="http://schemas.openxmlformats.org/officeDocument/2006/relationships/hyperlink" Target="https://valtioneuvosto.fi/sv/-//1271139/arbetsgrupp-framfor-forslag-om-hur-finland-ska-bli-rokfritt-till-ar-2030" TargetMode="External"/><Relationship Id="rId4" Type="http://schemas.openxmlformats.org/officeDocument/2006/relationships/hyperlink" Target="https://www.finlex.fi/sv/laki/ajantasa/1986/19860041" TargetMode="External"/><Relationship Id="rId9" Type="http://schemas.openxmlformats.org/officeDocument/2006/relationships/hyperlink" Target="https://blogi.thl.fi/rahapeliriippuvuutta-sairastaneiden-yleisin-kuolemansyy-oli-itsemurha/" TargetMode="External"/><Relationship Id="rId14" Type="http://schemas.openxmlformats.org/officeDocument/2006/relationships/hyperlink" Target="https://www.regeringen.ax/sites/default/files/attachments/page/Barn%20och%20ungas%20digitala%20vanor%20och%20kopplingen%20till%20psykisk%20oh%C3%A4lsa%20250624.pdf" TargetMode="External"/><Relationship Id="rId22" Type="http://schemas.openxmlformats.org/officeDocument/2006/relationships/hyperlink" Target="https://giftinformation.se/om-giftinformationscentralen-avd/riskerna-med-lustgas/" TargetMode="External"/><Relationship Id="rId27" Type="http://schemas.openxmlformats.org/officeDocument/2006/relationships/hyperlink" Target="https://www.socialstyrelsen.se/globalassets/sharepoint-dokument/artikelkatalog/nationella-riktlinjer/2024-11-9272.pdf" TargetMode="External"/><Relationship Id="rId30" Type="http://schemas.openxmlformats.org/officeDocument/2006/relationships/hyperlink" Target="https://www.regeringen.ax/styrdokument-rapporter-publikationer/handlingsprogram-mot-risk-missbruk-0" TargetMode="External"/><Relationship Id="rId35" Type="http://schemas.openxmlformats.org/officeDocument/2006/relationships/hyperlink" Target="https://www.can.se/fakta/tobaks-och-nikotinprodukter/" TargetMode="External"/><Relationship Id="rId43" Type="http://schemas.openxmlformats.org/officeDocument/2006/relationships/hyperlink" Target="https://eur-lex.europa.eu/legal-content/SV/TXT/?uri=legissum%3Ac11564b" TargetMode="External"/><Relationship Id="rId48" Type="http://schemas.openxmlformats.org/officeDocument/2006/relationships/hyperlink" Target="https://www.regeringen.ax/styrdokument-rapporter-publikationer/aldrevanligt-aland-program-landskapsregeringens-aldrepolitik-2023-2030" TargetMode="External"/><Relationship Id="rId56" Type="http://schemas.openxmlformats.org/officeDocument/2006/relationships/hyperlink" Target="https://actis.no/images/samfunnskostnader_ved_alkoholbruk_0.pdf" TargetMode="External"/><Relationship Id="rId64" Type="http://schemas.openxmlformats.org/officeDocument/2006/relationships/hyperlink" Target="https://kunskapsguiden.se/omraden-och-teman/barn-och-unga/barn-som-anhoriga/forskning-om-konsekvenser/" TargetMode="External"/><Relationship Id="rId69" Type="http://schemas.openxmlformats.org/officeDocument/2006/relationships/hyperlink" Target="https://www.socialstyrelsen.se/globalassets/sharepoint-dokument/artikelkatalog/nationella-riktlinjer/2019-1-16.pdf" TargetMode="External"/><Relationship Id="rId8" Type="http://schemas.openxmlformats.org/officeDocument/2006/relationships/hyperlink" Target="https://lakartidningen.se/klinik-och-vetenskap-1/artiklar-1/klinisk-oversikt/2018/11/spelberoende-ar-en-hogaktuell-diagnos/" TargetMode="External"/><Relationship Id="rId51" Type="http://schemas.openxmlformats.org/officeDocument/2006/relationships/hyperlink" Target="https://stm.fi/-/selvityshenkilo-arvioimaan-enintaan-15-prosenttisten-viinien-vapauttamista-alkon-monopolista?languageId=sv_SE" TargetMode="External"/><Relationship Id="rId72" Type="http://schemas.openxmlformats.org/officeDocument/2006/relationships/hyperlink" Target="https://www.folkhalsomyndigheten.se/contentassets/03ccfe5648a7444eb6a221af27f35297/kunskapsbaserat-andt-arbete.pdf" TargetMode="External"/><Relationship Id="rId3" Type="http://schemas.openxmlformats.org/officeDocument/2006/relationships/hyperlink" Target="https://www.regeringen.ax/alandsk-lagstiftning/alex/202012" TargetMode="External"/><Relationship Id="rId12" Type="http://schemas.openxmlformats.org/officeDocument/2006/relationships/hyperlink" Target="https://ehyt.fi/sv/fakta-om-rusmedel-och-spelande/digitalt-spelande/spelrelaterade-problem/" TargetMode="External"/><Relationship Id="rId17" Type="http://schemas.openxmlformats.org/officeDocument/2006/relationships/hyperlink" Target="https://www.folkhalsomyndigheten.se/livsvillkor-levnadsvanor/digitala-medier-och-halsa/" TargetMode="External"/><Relationship Id="rId25" Type="http://schemas.openxmlformats.org/officeDocument/2006/relationships/hyperlink" Target="https://www.kaypahoito.fi/hoi50028" TargetMode="External"/><Relationship Id="rId33" Type="http://schemas.openxmlformats.org/officeDocument/2006/relationships/hyperlink" Target="https://www.can.se/publikationer/socioekonomiska-skillnader-i-narkotikaanvandning-bland-vuxna-i-sverige/" TargetMode="External"/><Relationship Id="rId38" Type="http://schemas.openxmlformats.org/officeDocument/2006/relationships/hyperlink" Target="https://stad.org/sites/default/files/media/STAD%20rapport%2079.pdf" TargetMode="External"/><Relationship Id="rId46" Type="http://schemas.openxmlformats.org/officeDocument/2006/relationships/hyperlink" Target="https://regeringen.ax/alands-utvecklings-hallbarhetsagenda" TargetMode="External"/><Relationship Id="rId59" Type="http://schemas.openxmlformats.org/officeDocument/2006/relationships/hyperlink" Target="https://thl.fi/fi/web/alkoholi-tupakka-ja-riippuvuudet/alkoholi/alkoholihaitat/alkoholinkayton-haitat-muille-kuin-kayttajille" TargetMode="External"/><Relationship Id="rId67" Type="http://schemas.openxmlformats.org/officeDocument/2006/relationships/hyperlink" Target="https://iris.who.int/bitstream/handle/10665/361662/72wd12e-Alcohol-220604.pdf" TargetMode="External"/><Relationship Id="rId20" Type="http://schemas.openxmlformats.org/officeDocument/2006/relationships/hyperlink" Target="https://stm.fi/sv/overvakning-av-narkotika" TargetMode="External"/><Relationship Id="rId41" Type="http://schemas.openxmlformats.org/officeDocument/2006/relationships/hyperlink" Target="https://www.duodecimlehti.fi/xmedia/duo/duo96517.pdf" TargetMode="External"/><Relationship Id="rId54" Type="http://schemas.openxmlformats.org/officeDocument/2006/relationships/hyperlink" Target="https://www.omsystembolaget.se/globalassets/pdf/alkoholproblematik/ramboll---resultatrapport----alkoholens-samhallskonsekvenser---uppdaterad-oktober-2020.pdf/" TargetMode="External"/><Relationship Id="rId62" Type="http://schemas.openxmlformats.org/officeDocument/2006/relationships/hyperlink" Target="http://www.sbu.se/contentassets/39d7bef539ef40559c0e9d6d7997d881/forebygga_missbruk_alkohol_droger_spel_barn_unga_2015.pdf" TargetMode="External"/><Relationship Id="rId70" Type="http://schemas.openxmlformats.org/officeDocument/2006/relationships/hyperlink" Target="https://academic.oup.com/book/45328?login=false" TargetMode="External"/><Relationship Id="rId75" Type="http://schemas.openxmlformats.org/officeDocument/2006/relationships/hyperlink" Target="https://www.socialstyrelsen.se/kunskapsstod-och-regler/omraden/missbruk-och-beroende/" TargetMode="External"/><Relationship Id="rId1" Type="http://schemas.openxmlformats.org/officeDocument/2006/relationships/hyperlink" Target="https://www.folkhalsomyndigheten.se/livsvillkor-levnadsvanor/andts/forebyggande-arbete-inom-andts/" TargetMode="External"/><Relationship Id="rId6" Type="http://schemas.openxmlformats.org/officeDocument/2006/relationships/hyperlink" Target="https://www.folkhalsomyndigheten.se/livsvillkor-levnadsvanor/andts/andts-anvandning-och-ohalsa/skador-till-foljd-av-andts/tobaks-och-nikotinprodukters-skadeverkningar/nikotinprodukter-och-halsoriske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B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sv-S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Status för alla åtgärder (slutlig uppföljning)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sv-FI"/>
        </a:p>
      </c:txPr>
    </c:title>
    <c:autoTitleDeleted val="0"/>
    <c:plotArea>
      <c:layout/>
      <c:barChart>
        <c:barDir val="bar"/>
        <c:grouping val="clustered"/>
        <c:varyColors val="0"/>
        <c:ser>
          <c:idx val="0"/>
          <c:order val="0"/>
          <c:tx>
            <c:strRef>
              <c:f>Blad1!$C$4</c:f>
              <c:strCache>
                <c:ptCount val="1"/>
              </c:strCache>
            </c:strRef>
          </c:tx>
          <c:spPr>
            <a:solidFill>
              <a:schemeClr val="accent1"/>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A463-4DB2-A0A3-71EA4D6D0FDD}"/>
              </c:ext>
            </c:extLst>
          </c:dPt>
          <c:dPt>
            <c:idx val="1"/>
            <c:invertIfNegative val="0"/>
            <c:bubble3D val="0"/>
            <c:spPr>
              <a:solidFill>
                <a:schemeClr val="accent5"/>
              </a:solidFill>
              <a:ln>
                <a:noFill/>
              </a:ln>
              <a:effectLst/>
            </c:spPr>
            <c:extLst>
              <c:ext xmlns:c16="http://schemas.microsoft.com/office/drawing/2014/chart" uri="{C3380CC4-5D6E-409C-BE32-E72D297353CC}">
                <c16:uniqueId val="{00000003-A463-4DB2-A0A3-71EA4D6D0FDD}"/>
              </c:ext>
            </c:extLst>
          </c:dPt>
          <c:dPt>
            <c:idx val="2"/>
            <c:invertIfNegative val="0"/>
            <c:bubble3D val="0"/>
            <c:spPr>
              <a:solidFill>
                <a:srgbClr val="00B050"/>
              </a:solidFill>
              <a:ln>
                <a:noFill/>
              </a:ln>
              <a:effectLst/>
            </c:spPr>
            <c:extLst>
              <c:ext xmlns:c16="http://schemas.microsoft.com/office/drawing/2014/chart" uri="{C3380CC4-5D6E-409C-BE32-E72D297353CC}">
                <c16:uniqueId val="{00000005-A463-4DB2-A0A3-71EA4D6D0FDD}"/>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sv-FI"/>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Blad1!$B$5:$B$7</c:f>
              <c:strCache>
                <c:ptCount val="3"/>
                <c:pt idx="0">
                  <c:v>Inte påbörjad</c:v>
                </c:pt>
                <c:pt idx="1">
                  <c:v>Delvis förverkligad</c:v>
                </c:pt>
                <c:pt idx="2">
                  <c:v>Förverkligad</c:v>
                </c:pt>
              </c:strCache>
            </c:strRef>
          </c:cat>
          <c:val>
            <c:numRef>
              <c:f>Blad1!$C$5:$C$7</c:f>
              <c:numCache>
                <c:formatCode>General</c:formatCode>
                <c:ptCount val="3"/>
                <c:pt idx="0">
                  <c:v>3</c:v>
                </c:pt>
                <c:pt idx="1">
                  <c:v>17</c:v>
                </c:pt>
                <c:pt idx="2">
                  <c:v>34</c:v>
                </c:pt>
              </c:numCache>
            </c:numRef>
          </c:val>
          <c:extLst>
            <c:ext xmlns:c16="http://schemas.microsoft.com/office/drawing/2014/chart" uri="{C3380CC4-5D6E-409C-BE32-E72D297353CC}">
              <c16:uniqueId val="{00000006-A463-4DB2-A0A3-71EA4D6D0FDD}"/>
            </c:ext>
          </c:extLst>
        </c:ser>
        <c:dLbls>
          <c:dLblPos val="outEnd"/>
          <c:showLegendKey val="0"/>
          <c:showVal val="1"/>
          <c:showCatName val="0"/>
          <c:showSerName val="0"/>
          <c:showPercent val="0"/>
          <c:showBubbleSize val="0"/>
        </c:dLbls>
        <c:gapWidth val="182"/>
        <c:axId val="745015832"/>
        <c:axId val="745016912"/>
      </c:barChart>
      <c:catAx>
        <c:axId val="745015832"/>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745016912"/>
        <c:crosses val="autoZero"/>
        <c:auto val="1"/>
        <c:lblAlgn val="ctr"/>
        <c:lblOffset val="100"/>
        <c:noMultiLvlLbl val="0"/>
      </c:catAx>
      <c:valAx>
        <c:axId val="7450169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sv-FI"/>
          </a:p>
        </c:txPr>
        <c:crossAx val="74501583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sv-FI"/>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2025-02-06T00:00:00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4D88E02EB3123F4E80F2B24FD342AEA0" ma:contentTypeVersion="8" ma:contentTypeDescription="Skapa ett nytt dokument." ma:contentTypeScope="" ma:versionID="7753af915b4ef04e1e05b4e4dd7c7e37">
  <xsd:schema xmlns:xsd="http://www.w3.org/2001/XMLSchema" xmlns:xs="http://www.w3.org/2001/XMLSchema" xmlns:p="http://schemas.microsoft.com/office/2006/metadata/properties" xmlns:ns2="ca7489d1-6156-40c3-a9f2-239456567b9f" xmlns:ns3="ff5733a6-3c15-42ec-a557-43f78672710a" targetNamespace="http://schemas.microsoft.com/office/2006/metadata/properties" ma:root="true" ma:fieldsID="1298d6b9481f038c69b86dee5ec63d2a" ns2:_="" ns3:_="">
    <xsd:import namespace="ca7489d1-6156-40c3-a9f2-239456567b9f"/>
    <xsd:import namespace="ff5733a6-3c15-42ec-a557-43f7867271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7489d1-6156-40c3-a9f2-239456567b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5733a6-3c15-42ec-a557-43f78672710a"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customXml/itemProps3.xml><?xml version="1.0" encoding="utf-8"?>
<ds:datastoreItem xmlns:ds="http://schemas.openxmlformats.org/officeDocument/2006/customXml" ds:itemID="{FBC17010-CC6E-4E34-A967-8CB10D1963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7489d1-6156-40c3-a9f2-239456567b9f"/>
    <ds:schemaRef ds:uri="ff5733a6-3c15-42ec-a557-43f7867271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E56949-0632-4772-9DB0-55A59FC370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7215190-13C2-4D99-B4DE-249EE6A3485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8918</Words>
  <Characters>47268</Characters>
  <Application>Microsoft Office Word</Application>
  <DocSecurity>0</DocSecurity>
  <Lines>393</Lines>
  <Paragraphs>112</Paragraphs>
  <ScaleCrop>false</ScaleCrop>
  <HeadingPairs>
    <vt:vector size="2" baseType="variant">
      <vt:variant>
        <vt:lpstr>Rubrik</vt:lpstr>
      </vt:variant>
      <vt:variant>
        <vt:i4>1</vt:i4>
      </vt:variant>
    </vt:vector>
  </HeadingPairs>
  <TitlesOfParts>
    <vt:vector size="1" baseType="lpstr">
      <vt:lpstr>Alkohol-, narkotika-, dopnings-, tobaks- och spelpolitiskt program</vt:lpstr>
    </vt:vector>
  </TitlesOfParts>
  <Company/>
  <LinksUpToDate>false</LinksUpToDate>
  <CharactersWithSpaces>56074</CharactersWithSpaces>
  <SharedDoc>false</SharedDoc>
  <HLinks>
    <vt:vector size="486" baseType="variant">
      <vt:variant>
        <vt:i4>1572925</vt:i4>
      </vt:variant>
      <vt:variant>
        <vt:i4>110</vt:i4>
      </vt:variant>
      <vt:variant>
        <vt:i4>0</vt:i4>
      </vt:variant>
      <vt:variant>
        <vt:i4>5</vt:i4>
      </vt:variant>
      <vt:variant>
        <vt:lpwstr/>
      </vt:variant>
      <vt:variant>
        <vt:lpwstr>_Toc188859162</vt:lpwstr>
      </vt:variant>
      <vt:variant>
        <vt:i4>1572925</vt:i4>
      </vt:variant>
      <vt:variant>
        <vt:i4>104</vt:i4>
      </vt:variant>
      <vt:variant>
        <vt:i4>0</vt:i4>
      </vt:variant>
      <vt:variant>
        <vt:i4>5</vt:i4>
      </vt:variant>
      <vt:variant>
        <vt:lpwstr/>
      </vt:variant>
      <vt:variant>
        <vt:lpwstr>_Toc188859161</vt:lpwstr>
      </vt:variant>
      <vt:variant>
        <vt:i4>1572925</vt:i4>
      </vt:variant>
      <vt:variant>
        <vt:i4>98</vt:i4>
      </vt:variant>
      <vt:variant>
        <vt:i4>0</vt:i4>
      </vt:variant>
      <vt:variant>
        <vt:i4>5</vt:i4>
      </vt:variant>
      <vt:variant>
        <vt:lpwstr/>
      </vt:variant>
      <vt:variant>
        <vt:lpwstr>_Toc188859160</vt:lpwstr>
      </vt:variant>
      <vt:variant>
        <vt:i4>1769533</vt:i4>
      </vt:variant>
      <vt:variant>
        <vt:i4>92</vt:i4>
      </vt:variant>
      <vt:variant>
        <vt:i4>0</vt:i4>
      </vt:variant>
      <vt:variant>
        <vt:i4>5</vt:i4>
      </vt:variant>
      <vt:variant>
        <vt:lpwstr/>
      </vt:variant>
      <vt:variant>
        <vt:lpwstr>_Toc188859159</vt:lpwstr>
      </vt:variant>
      <vt:variant>
        <vt:i4>1769533</vt:i4>
      </vt:variant>
      <vt:variant>
        <vt:i4>86</vt:i4>
      </vt:variant>
      <vt:variant>
        <vt:i4>0</vt:i4>
      </vt:variant>
      <vt:variant>
        <vt:i4>5</vt:i4>
      </vt:variant>
      <vt:variant>
        <vt:lpwstr/>
      </vt:variant>
      <vt:variant>
        <vt:lpwstr>_Toc188859158</vt:lpwstr>
      </vt:variant>
      <vt:variant>
        <vt:i4>1769533</vt:i4>
      </vt:variant>
      <vt:variant>
        <vt:i4>80</vt:i4>
      </vt:variant>
      <vt:variant>
        <vt:i4>0</vt:i4>
      </vt:variant>
      <vt:variant>
        <vt:i4>5</vt:i4>
      </vt:variant>
      <vt:variant>
        <vt:lpwstr/>
      </vt:variant>
      <vt:variant>
        <vt:lpwstr>_Toc188859157</vt:lpwstr>
      </vt:variant>
      <vt:variant>
        <vt:i4>1769533</vt:i4>
      </vt:variant>
      <vt:variant>
        <vt:i4>74</vt:i4>
      </vt:variant>
      <vt:variant>
        <vt:i4>0</vt:i4>
      </vt:variant>
      <vt:variant>
        <vt:i4>5</vt:i4>
      </vt:variant>
      <vt:variant>
        <vt:lpwstr/>
      </vt:variant>
      <vt:variant>
        <vt:lpwstr>_Toc188859156</vt:lpwstr>
      </vt:variant>
      <vt:variant>
        <vt:i4>1769533</vt:i4>
      </vt:variant>
      <vt:variant>
        <vt:i4>68</vt:i4>
      </vt:variant>
      <vt:variant>
        <vt:i4>0</vt:i4>
      </vt:variant>
      <vt:variant>
        <vt:i4>5</vt:i4>
      </vt:variant>
      <vt:variant>
        <vt:lpwstr/>
      </vt:variant>
      <vt:variant>
        <vt:lpwstr>_Toc188859155</vt:lpwstr>
      </vt:variant>
      <vt:variant>
        <vt:i4>1769533</vt:i4>
      </vt:variant>
      <vt:variant>
        <vt:i4>62</vt:i4>
      </vt:variant>
      <vt:variant>
        <vt:i4>0</vt:i4>
      </vt:variant>
      <vt:variant>
        <vt:i4>5</vt:i4>
      </vt:variant>
      <vt:variant>
        <vt:lpwstr/>
      </vt:variant>
      <vt:variant>
        <vt:lpwstr>_Toc188859154</vt:lpwstr>
      </vt:variant>
      <vt:variant>
        <vt:i4>1769533</vt:i4>
      </vt:variant>
      <vt:variant>
        <vt:i4>56</vt:i4>
      </vt:variant>
      <vt:variant>
        <vt:i4>0</vt:i4>
      </vt:variant>
      <vt:variant>
        <vt:i4>5</vt:i4>
      </vt:variant>
      <vt:variant>
        <vt:lpwstr/>
      </vt:variant>
      <vt:variant>
        <vt:lpwstr>_Toc188859153</vt:lpwstr>
      </vt:variant>
      <vt:variant>
        <vt:i4>1769533</vt:i4>
      </vt:variant>
      <vt:variant>
        <vt:i4>50</vt:i4>
      </vt:variant>
      <vt:variant>
        <vt:i4>0</vt:i4>
      </vt:variant>
      <vt:variant>
        <vt:i4>5</vt:i4>
      </vt:variant>
      <vt:variant>
        <vt:lpwstr/>
      </vt:variant>
      <vt:variant>
        <vt:lpwstr>_Toc188859152</vt:lpwstr>
      </vt:variant>
      <vt:variant>
        <vt:i4>1769533</vt:i4>
      </vt:variant>
      <vt:variant>
        <vt:i4>44</vt:i4>
      </vt:variant>
      <vt:variant>
        <vt:i4>0</vt:i4>
      </vt:variant>
      <vt:variant>
        <vt:i4>5</vt:i4>
      </vt:variant>
      <vt:variant>
        <vt:lpwstr/>
      </vt:variant>
      <vt:variant>
        <vt:lpwstr>_Toc188859151</vt:lpwstr>
      </vt:variant>
      <vt:variant>
        <vt:i4>1769533</vt:i4>
      </vt:variant>
      <vt:variant>
        <vt:i4>38</vt:i4>
      </vt:variant>
      <vt:variant>
        <vt:i4>0</vt:i4>
      </vt:variant>
      <vt:variant>
        <vt:i4>5</vt:i4>
      </vt:variant>
      <vt:variant>
        <vt:lpwstr/>
      </vt:variant>
      <vt:variant>
        <vt:lpwstr>_Toc188859150</vt:lpwstr>
      </vt:variant>
      <vt:variant>
        <vt:i4>1703997</vt:i4>
      </vt:variant>
      <vt:variant>
        <vt:i4>32</vt:i4>
      </vt:variant>
      <vt:variant>
        <vt:i4>0</vt:i4>
      </vt:variant>
      <vt:variant>
        <vt:i4>5</vt:i4>
      </vt:variant>
      <vt:variant>
        <vt:lpwstr/>
      </vt:variant>
      <vt:variant>
        <vt:lpwstr>_Toc188859149</vt:lpwstr>
      </vt:variant>
      <vt:variant>
        <vt:i4>1703997</vt:i4>
      </vt:variant>
      <vt:variant>
        <vt:i4>26</vt:i4>
      </vt:variant>
      <vt:variant>
        <vt:i4>0</vt:i4>
      </vt:variant>
      <vt:variant>
        <vt:i4>5</vt:i4>
      </vt:variant>
      <vt:variant>
        <vt:lpwstr/>
      </vt:variant>
      <vt:variant>
        <vt:lpwstr>_Toc188859148</vt:lpwstr>
      </vt:variant>
      <vt:variant>
        <vt:i4>1703997</vt:i4>
      </vt:variant>
      <vt:variant>
        <vt:i4>20</vt:i4>
      </vt:variant>
      <vt:variant>
        <vt:i4>0</vt:i4>
      </vt:variant>
      <vt:variant>
        <vt:i4>5</vt:i4>
      </vt:variant>
      <vt:variant>
        <vt:lpwstr/>
      </vt:variant>
      <vt:variant>
        <vt:lpwstr>_Toc188859147</vt:lpwstr>
      </vt:variant>
      <vt:variant>
        <vt:i4>1703997</vt:i4>
      </vt:variant>
      <vt:variant>
        <vt:i4>14</vt:i4>
      </vt:variant>
      <vt:variant>
        <vt:i4>0</vt:i4>
      </vt:variant>
      <vt:variant>
        <vt:i4>5</vt:i4>
      </vt:variant>
      <vt:variant>
        <vt:lpwstr/>
      </vt:variant>
      <vt:variant>
        <vt:lpwstr>_Toc188859146</vt:lpwstr>
      </vt:variant>
      <vt:variant>
        <vt:i4>1703997</vt:i4>
      </vt:variant>
      <vt:variant>
        <vt:i4>8</vt:i4>
      </vt:variant>
      <vt:variant>
        <vt:i4>0</vt:i4>
      </vt:variant>
      <vt:variant>
        <vt:i4>5</vt:i4>
      </vt:variant>
      <vt:variant>
        <vt:lpwstr/>
      </vt:variant>
      <vt:variant>
        <vt:lpwstr>_Toc188859145</vt:lpwstr>
      </vt:variant>
      <vt:variant>
        <vt:i4>1703997</vt:i4>
      </vt:variant>
      <vt:variant>
        <vt:i4>2</vt:i4>
      </vt:variant>
      <vt:variant>
        <vt:i4>0</vt:i4>
      </vt:variant>
      <vt:variant>
        <vt:i4>5</vt:i4>
      </vt:variant>
      <vt:variant>
        <vt:lpwstr/>
      </vt:variant>
      <vt:variant>
        <vt:lpwstr>_Toc188859144</vt:lpwstr>
      </vt:variant>
      <vt:variant>
        <vt:i4>7077984</vt:i4>
      </vt:variant>
      <vt:variant>
        <vt:i4>177</vt:i4>
      </vt:variant>
      <vt:variant>
        <vt:i4>0</vt:i4>
      </vt:variant>
      <vt:variant>
        <vt:i4>5</vt:i4>
      </vt:variant>
      <vt:variant>
        <vt:lpwstr>https://www.folkhalsomyndigheten.se/contentassets/03ccfe5648a7444eb6a221af27f35297/kunskapsbaserat-andt-arbete.pdf</vt:lpwstr>
      </vt:variant>
      <vt:variant>
        <vt:lpwstr/>
      </vt:variant>
      <vt:variant>
        <vt:i4>1572889</vt:i4>
      </vt:variant>
      <vt:variant>
        <vt:i4>174</vt:i4>
      </vt:variant>
      <vt:variant>
        <vt:i4>0</vt:i4>
      </vt:variant>
      <vt:variant>
        <vt:i4>5</vt:i4>
      </vt:variant>
      <vt:variant>
        <vt:lpwstr>https://valtioneuvosto.fi/sv/-//1271139/arbetsgrupp-framfor-forslag-om-hur-finland-ska-bli-rokfritt-till-ar-2030</vt:lpwstr>
      </vt:variant>
      <vt:variant>
        <vt:lpwstr/>
      </vt:variant>
      <vt:variant>
        <vt:i4>7077984</vt:i4>
      </vt:variant>
      <vt:variant>
        <vt:i4>171</vt:i4>
      </vt:variant>
      <vt:variant>
        <vt:i4>0</vt:i4>
      </vt:variant>
      <vt:variant>
        <vt:i4>5</vt:i4>
      </vt:variant>
      <vt:variant>
        <vt:lpwstr>https://www.folkhalsomyndigheten.se/contentassets/03ccfe5648a7444eb6a221af27f35297/kunskapsbaserat-andt-arbete.pdf</vt:lpwstr>
      </vt:variant>
      <vt:variant>
        <vt:lpwstr/>
      </vt:variant>
      <vt:variant>
        <vt:i4>6357029</vt:i4>
      </vt:variant>
      <vt:variant>
        <vt:i4>168</vt:i4>
      </vt:variant>
      <vt:variant>
        <vt:i4>0</vt:i4>
      </vt:variant>
      <vt:variant>
        <vt:i4>5</vt:i4>
      </vt:variant>
      <vt:variant>
        <vt:lpwstr>https://www.folkhalsomyndigheten.se/livsvillkor-levnadsvanor/andts/forebyggande-arbete-inom-andts/</vt:lpwstr>
      </vt:variant>
      <vt:variant>
        <vt:lpwstr/>
      </vt:variant>
      <vt:variant>
        <vt:i4>3801133</vt:i4>
      </vt:variant>
      <vt:variant>
        <vt:i4>165</vt:i4>
      </vt:variant>
      <vt:variant>
        <vt:i4>0</vt:i4>
      </vt:variant>
      <vt:variant>
        <vt:i4>5</vt:i4>
      </vt:variant>
      <vt:variant>
        <vt:lpwstr>https://academic.oup.com/book/45328?login=false</vt:lpwstr>
      </vt:variant>
      <vt:variant>
        <vt:lpwstr/>
      </vt:variant>
      <vt:variant>
        <vt:i4>4653073</vt:i4>
      </vt:variant>
      <vt:variant>
        <vt:i4>162</vt:i4>
      </vt:variant>
      <vt:variant>
        <vt:i4>0</vt:i4>
      </vt:variant>
      <vt:variant>
        <vt:i4>5</vt:i4>
      </vt:variant>
      <vt:variant>
        <vt:lpwstr>https://raddabarnen.ax/radda-barnen-diskuterade-halsa-och-valmaende-med-50-st-ungdomar-pa-aland/</vt:lpwstr>
      </vt:variant>
      <vt:variant>
        <vt:lpwstr/>
      </vt:variant>
      <vt:variant>
        <vt:i4>4915278</vt:i4>
      </vt:variant>
      <vt:variant>
        <vt:i4>159</vt:i4>
      </vt:variant>
      <vt:variant>
        <vt:i4>0</vt:i4>
      </vt:variant>
      <vt:variant>
        <vt:i4>5</vt:i4>
      </vt:variant>
      <vt:variant>
        <vt:lpwstr>https://iris.who.int/bitstream/handle/10665/361662/72wd12e-Alcohol-220604.pdf</vt:lpwstr>
      </vt:variant>
      <vt:variant>
        <vt:lpwstr/>
      </vt:variant>
      <vt:variant>
        <vt:i4>3801133</vt:i4>
      </vt:variant>
      <vt:variant>
        <vt:i4>156</vt:i4>
      </vt:variant>
      <vt:variant>
        <vt:i4>0</vt:i4>
      </vt:variant>
      <vt:variant>
        <vt:i4>5</vt:i4>
      </vt:variant>
      <vt:variant>
        <vt:lpwstr>https://academic.oup.com/book/45328?login=false</vt:lpwstr>
      </vt:variant>
      <vt:variant>
        <vt:lpwstr/>
      </vt:variant>
      <vt:variant>
        <vt:i4>327758</vt:i4>
      </vt:variant>
      <vt:variant>
        <vt:i4>153</vt:i4>
      </vt:variant>
      <vt:variant>
        <vt:i4>0</vt:i4>
      </vt:variant>
      <vt:variant>
        <vt:i4>5</vt:i4>
      </vt:variant>
      <vt:variant>
        <vt:lpwstr>https://doi.org/10.15288/jsad.2018.79.578</vt:lpwstr>
      </vt:variant>
      <vt:variant>
        <vt:lpwstr/>
      </vt:variant>
      <vt:variant>
        <vt:i4>8257587</vt:i4>
      </vt:variant>
      <vt:variant>
        <vt:i4>150</vt:i4>
      </vt:variant>
      <vt:variant>
        <vt:i4>0</vt:i4>
      </vt:variant>
      <vt:variant>
        <vt:i4>5</vt:i4>
      </vt:variant>
      <vt:variant>
        <vt:lpwstr>https://kunskapsguiden.se/omraden-och-teman/barn-och-unga/barn-som-anhoriga/forskning-om-konsekvenser/</vt:lpwstr>
      </vt:variant>
      <vt:variant>
        <vt:lpwstr/>
      </vt:variant>
      <vt:variant>
        <vt:i4>6357050</vt:i4>
      </vt:variant>
      <vt:variant>
        <vt:i4>147</vt:i4>
      </vt:variant>
      <vt:variant>
        <vt:i4>0</vt:i4>
      </vt:variant>
      <vt:variant>
        <vt:i4>5</vt:i4>
      </vt:variant>
      <vt:variant>
        <vt:lpwstr>http://www.socialstyrelsen.se/globalassets/sharepoint-dokument/artikelkatalog/kunskapsstod/2020-2-6597.pdf</vt:lpwstr>
      </vt:variant>
      <vt:variant>
        <vt:lpwstr/>
      </vt:variant>
      <vt:variant>
        <vt:i4>2228253</vt:i4>
      </vt:variant>
      <vt:variant>
        <vt:i4>144</vt:i4>
      </vt:variant>
      <vt:variant>
        <vt:i4>0</vt:i4>
      </vt:variant>
      <vt:variant>
        <vt:i4>5</vt:i4>
      </vt:variant>
      <vt:variant>
        <vt:lpwstr>http://www.sbu.se/contentassets/39d7bef539ef40559c0e9d6d7997d881/forebygga_missbruk_alkohol_droger_spel_barn_unga_2015.pdf</vt:lpwstr>
      </vt:variant>
      <vt:variant>
        <vt:lpwstr/>
      </vt:variant>
      <vt:variant>
        <vt:i4>6422563</vt:i4>
      </vt:variant>
      <vt:variant>
        <vt:i4>141</vt:i4>
      </vt:variant>
      <vt:variant>
        <vt:i4>0</vt:i4>
      </vt:variant>
      <vt:variant>
        <vt:i4>5</vt:i4>
      </vt:variant>
      <vt:variant>
        <vt:lpwstr>https://www.julkari.fi/bitstream/handle/10024/90813/URN_ISBN_978-952-245-742-4.pdf?sequence=1&amp;isAllowed=y</vt:lpwstr>
      </vt:variant>
      <vt:variant>
        <vt:lpwstr/>
      </vt:variant>
      <vt:variant>
        <vt:i4>3735675</vt:i4>
      </vt:variant>
      <vt:variant>
        <vt:i4>138</vt:i4>
      </vt:variant>
      <vt:variant>
        <vt:i4>0</vt:i4>
      </vt:variant>
      <vt:variant>
        <vt:i4>5</vt:i4>
      </vt:variant>
      <vt:variant>
        <vt:lpwstr>https://ehyt.fi/wp-content/uploads/2024/08/20240821_EHYT_FCG_Mitajoslaskisimmetoisin_raportti.pdf</vt:lpwstr>
      </vt:variant>
      <vt:variant>
        <vt:lpwstr/>
      </vt:variant>
      <vt:variant>
        <vt:i4>4784145</vt:i4>
      </vt:variant>
      <vt:variant>
        <vt:i4>135</vt:i4>
      </vt:variant>
      <vt:variant>
        <vt:i4>0</vt:i4>
      </vt:variant>
      <vt:variant>
        <vt:i4>5</vt:i4>
      </vt:variant>
      <vt:variant>
        <vt:lpwstr>https://thl.fi/fi/web/alkoholi-tupakka-ja-riippuvuudet/alkoholi/alkoholihaitat/alkoholinkayton-haitat-muille-kuin-kayttajille</vt:lpwstr>
      </vt:variant>
      <vt:variant>
        <vt:lpwstr/>
      </vt:variant>
      <vt:variant>
        <vt:i4>4456504</vt:i4>
      </vt:variant>
      <vt:variant>
        <vt:i4>132</vt:i4>
      </vt:variant>
      <vt:variant>
        <vt:i4>0</vt:i4>
      </vt:variant>
      <vt:variant>
        <vt:i4>5</vt:i4>
      </vt:variant>
      <vt:variant>
        <vt:lpwstr>https://www.julkari.fi/bitstream/handle/10024/131583/YP1606_Jaaskelainen.pdf?sequence=2&amp;isAllowed=y</vt:lpwstr>
      </vt:variant>
      <vt:variant>
        <vt:lpwstr/>
      </vt:variant>
      <vt:variant>
        <vt:i4>6422563</vt:i4>
      </vt:variant>
      <vt:variant>
        <vt:i4>129</vt:i4>
      </vt:variant>
      <vt:variant>
        <vt:i4>0</vt:i4>
      </vt:variant>
      <vt:variant>
        <vt:i4>5</vt:i4>
      </vt:variant>
      <vt:variant>
        <vt:lpwstr>https://www.julkari.fi/bitstream/handle/10024/90813/URN_ISBN_978-952-245-742-4.pdf?sequence=1&amp;isAllowed=y</vt:lpwstr>
      </vt:variant>
      <vt:variant>
        <vt:lpwstr/>
      </vt:variant>
      <vt:variant>
        <vt:i4>1441854</vt:i4>
      </vt:variant>
      <vt:variant>
        <vt:i4>126</vt:i4>
      </vt:variant>
      <vt:variant>
        <vt:i4>0</vt:i4>
      </vt:variant>
      <vt:variant>
        <vt:i4>5</vt:i4>
      </vt:variant>
      <vt:variant>
        <vt:lpwstr>https://actis.no/images/samfunnskostnader_ved_alkoholbruk_0.pdf</vt:lpwstr>
      </vt:variant>
      <vt:variant>
        <vt:lpwstr/>
      </vt:variant>
      <vt:variant>
        <vt:i4>2818088</vt:i4>
      </vt:variant>
      <vt:variant>
        <vt:i4>123</vt:i4>
      </vt:variant>
      <vt:variant>
        <vt:i4>0</vt:i4>
      </vt:variant>
      <vt:variant>
        <vt:i4>5</vt:i4>
      </vt:variant>
      <vt:variant>
        <vt:lpwstr>https://www.omsystembolaget.se/globalassets/pdf/alkoholproblematik/ramboll---resultatrapport----alkoholens-samhallskonsekvenser---uppdaterad-oktober-2020.pdf/</vt:lpwstr>
      </vt:variant>
      <vt:variant>
        <vt:lpwstr/>
      </vt:variant>
      <vt:variant>
        <vt:i4>3539052</vt:i4>
      </vt:variant>
      <vt:variant>
        <vt:i4>120</vt:i4>
      </vt:variant>
      <vt:variant>
        <vt:i4>0</vt:i4>
      </vt:variant>
      <vt:variant>
        <vt:i4>5</vt:i4>
      </vt:variant>
      <vt:variant>
        <vt:lpwstr>https://www.regeringen.ax/nyheter/forsaljningen-nikotinpasar-begransas-pasar-innehaller-20-mg-eller-mer-nikotin-dras-bort-fran</vt:lpwstr>
      </vt:variant>
      <vt:variant>
        <vt:lpwstr/>
      </vt:variant>
      <vt:variant>
        <vt:i4>6684706</vt:i4>
      </vt:variant>
      <vt:variant>
        <vt:i4>117</vt:i4>
      </vt:variant>
      <vt:variant>
        <vt:i4>0</vt:i4>
      </vt:variant>
      <vt:variant>
        <vt:i4>5</vt:i4>
      </vt:variant>
      <vt:variant>
        <vt:lpwstr>https://www.lagtinget.ax/arenden/andring-tobakslagen-gallande-upphettade-tobaksvaror-54816</vt:lpwstr>
      </vt:variant>
      <vt:variant>
        <vt:lpwstr/>
      </vt:variant>
      <vt:variant>
        <vt:i4>4980778</vt:i4>
      </vt:variant>
      <vt:variant>
        <vt:i4>114</vt:i4>
      </vt:variant>
      <vt:variant>
        <vt:i4>0</vt:i4>
      </vt:variant>
      <vt:variant>
        <vt:i4>5</vt:i4>
      </vt:variant>
      <vt:variant>
        <vt:lpwstr>https://stm.fi/-/selvityshenkilo-arvioimaan-enintaan-15-prosenttisten-viinien-vapauttamista-alkon-monopolista?languageId=sv_SE</vt:lpwstr>
      </vt:variant>
      <vt:variant>
        <vt:lpwstr/>
      </vt:variant>
      <vt:variant>
        <vt:i4>5636130</vt:i4>
      </vt:variant>
      <vt:variant>
        <vt:i4>111</vt:i4>
      </vt:variant>
      <vt:variant>
        <vt:i4>0</vt:i4>
      </vt:variant>
      <vt:variant>
        <vt:i4>5</vt:i4>
      </vt:variant>
      <vt:variant>
        <vt:lpwstr>https://www.eduskunta.fi/SV/vaski/KasittelytiedotValtiopaivaasia/Sidor/RP_173+2024.aspx</vt:lpwstr>
      </vt:variant>
      <vt:variant>
        <vt:lpwstr/>
      </vt:variant>
      <vt:variant>
        <vt:i4>3473530</vt:i4>
      </vt:variant>
      <vt:variant>
        <vt:i4>108</vt:i4>
      </vt:variant>
      <vt:variant>
        <vt:i4>0</vt:i4>
      </vt:variant>
      <vt:variant>
        <vt:i4>5</vt:i4>
      </vt:variant>
      <vt:variant>
        <vt:lpwstr>https://regeringen.ax/alands-utvecklings-hallbarhetsagenda</vt:lpwstr>
      </vt:variant>
      <vt:variant>
        <vt:lpwstr/>
      </vt:variant>
      <vt:variant>
        <vt:i4>4915278</vt:i4>
      </vt:variant>
      <vt:variant>
        <vt:i4>105</vt:i4>
      </vt:variant>
      <vt:variant>
        <vt:i4>0</vt:i4>
      </vt:variant>
      <vt:variant>
        <vt:i4>5</vt:i4>
      </vt:variant>
      <vt:variant>
        <vt:lpwstr>https://iris.who.int/bitstream/handle/10665/361662/72wd12e-Alcohol-220604.pdf</vt:lpwstr>
      </vt:variant>
      <vt:variant>
        <vt:lpwstr/>
      </vt:variant>
      <vt:variant>
        <vt:i4>1900618</vt:i4>
      </vt:variant>
      <vt:variant>
        <vt:i4>102</vt:i4>
      </vt:variant>
      <vt:variant>
        <vt:i4>0</vt:i4>
      </vt:variant>
      <vt:variant>
        <vt:i4>5</vt:i4>
      </vt:variant>
      <vt:variant>
        <vt:lpwstr>https://www.who.int/publications/i/item/9789240090101</vt:lpwstr>
      </vt:variant>
      <vt:variant>
        <vt:lpwstr/>
      </vt:variant>
      <vt:variant>
        <vt:i4>6357098</vt:i4>
      </vt:variant>
      <vt:variant>
        <vt:i4>99</vt:i4>
      </vt:variant>
      <vt:variant>
        <vt:i4>0</vt:i4>
      </vt:variant>
      <vt:variant>
        <vt:i4>5</vt:i4>
      </vt:variant>
      <vt:variant>
        <vt:lpwstr>https://eur-lex.europa.eu/legal-content/SV/TXT/?uri=legissum%3Ac11564b</vt:lpwstr>
      </vt:variant>
      <vt:variant>
        <vt:lpwstr/>
      </vt:variant>
      <vt:variant>
        <vt:i4>7077922</vt:i4>
      </vt:variant>
      <vt:variant>
        <vt:i4>96</vt:i4>
      </vt:variant>
      <vt:variant>
        <vt:i4>0</vt:i4>
      </vt:variant>
      <vt:variant>
        <vt:i4>5</vt:i4>
      </vt:variant>
      <vt:variant>
        <vt:lpwstr>https://eur-lex.europa.eu/legal-content/SV/TXT/PDF/?uri=OJ:C:2021:102I:FULL&amp;from=EN</vt:lpwstr>
      </vt:variant>
      <vt:variant>
        <vt:lpwstr/>
      </vt:variant>
      <vt:variant>
        <vt:i4>3211313</vt:i4>
      </vt:variant>
      <vt:variant>
        <vt:i4>93</vt:i4>
      </vt:variant>
      <vt:variant>
        <vt:i4>0</vt:i4>
      </vt:variant>
      <vt:variant>
        <vt:i4>5</vt:i4>
      </vt:variant>
      <vt:variant>
        <vt:lpwstr>https://stad.org/sites/default/files/media/STAD rapport 79.pdf</vt:lpwstr>
      </vt:variant>
      <vt:variant>
        <vt:lpwstr/>
      </vt:variant>
      <vt:variant>
        <vt:i4>1900619</vt:i4>
      </vt:variant>
      <vt:variant>
        <vt:i4>90</vt:i4>
      </vt:variant>
      <vt:variant>
        <vt:i4>0</vt:i4>
      </vt:variant>
      <vt:variant>
        <vt:i4>5</vt:i4>
      </vt:variant>
      <vt:variant>
        <vt:lpwstr>https://www.folkhalsomyndigheten.se/spelprevention/om-spelproblem/ojamlikhet/</vt:lpwstr>
      </vt:variant>
      <vt:variant>
        <vt:lpwstr/>
      </vt:variant>
      <vt:variant>
        <vt:i4>6619186</vt:i4>
      </vt:variant>
      <vt:variant>
        <vt:i4>87</vt:i4>
      </vt:variant>
      <vt:variant>
        <vt:i4>0</vt:i4>
      </vt:variant>
      <vt:variant>
        <vt:i4>5</vt:i4>
      </vt:variant>
      <vt:variant>
        <vt:lpwstr>https://thl.fi/sv/teman/alkohol-tobak-och-beroenden/spel-om-pengar</vt:lpwstr>
      </vt:variant>
      <vt:variant>
        <vt:lpwstr/>
      </vt:variant>
      <vt:variant>
        <vt:i4>1245270</vt:i4>
      </vt:variant>
      <vt:variant>
        <vt:i4>84</vt:i4>
      </vt:variant>
      <vt:variant>
        <vt:i4>0</vt:i4>
      </vt:variant>
      <vt:variant>
        <vt:i4>5</vt:i4>
      </vt:variant>
      <vt:variant>
        <vt:lpwstr>https://www.can.se/fakta/tobaks-och-nikotinprodukter/</vt:lpwstr>
      </vt:variant>
      <vt:variant>
        <vt:lpwstr/>
      </vt:variant>
      <vt:variant>
        <vt:i4>2818080</vt:i4>
      </vt:variant>
      <vt:variant>
        <vt:i4>81</vt:i4>
      </vt:variant>
      <vt:variant>
        <vt:i4>0</vt:i4>
      </vt:variant>
      <vt:variant>
        <vt:i4>5</vt:i4>
      </vt:variant>
      <vt:variant>
        <vt:lpwstr>https://www.folkhalsomyndigheten.se/livsvillkor-levnadsvanor/andts/andts-anvandning-och-ohalsa/anvandning/narkotikaanvandningen-och-utvecklingen/vanligare-att-anvanda-narkotika-i-grupper-med-lag-socioekonomisk-position/</vt:lpwstr>
      </vt:variant>
      <vt:variant>
        <vt:lpwstr/>
      </vt:variant>
      <vt:variant>
        <vt:i4>4390925</vt:i4>
      </vt:variant>
      <vt:variant>
        <vt:i4>78</vt:i4>
      </vt:variant>
      <vt:variant>
        <vt:i4>0</vt:i4>
      </vt:variant>
      <vt:variant>
        <vt:i4>5</vt:i4>
      </vt:variant>
      <vt:variant>
        <vt:lpwstr>https://www.can.se/publikationer/socioekonomiska-skillnader-i-narkotikaanvandning-bland-vuxna-i-sverige/</vt:lpwstr>
      </vt:variant>
      <vt:variant>
        <vt:lpwstr/>
      </vt:variant>
      <vt:variant>
        <vt:i4>3276845</vt:i4>
      </vt:variant>
      <vt:variant>
        <vt:i4>75</vt:i4>
      </vt:variant>
      <vt:variant>
        <vt:i4>0</vt:i4>
      </vt:variant>
      <vt:variant>
        <vt:i4>5</vt:i4>
      </vt:variant>
      <vt:variant>
        <vt:lpwstr>https://onlinelibrary.wiley.com/doi/full/10.1111/dar.13114</vt:lpwstr>
      </vt:variant>
      <vt:variant>
        <vt:lpwstr/>
      </vt:variant>
      <vt:variant>
        <vt:i4>7077994</vt:i4>
      </vt:variant>
      <vt:variant>
        <vt:i4>72</vt:i4>
      </vt:variant>
      <vt:variant>
        <vt:i4>0</vt:i4>
      </vt:variant>
      <vt:variant>
        <vt:i4>5</vt:i4>
      </vt:variant>
      <vt:variant>
        <vt:lpwstr>https://www.regeringen.ax/sites/default/files/attachments/law/afs2006-nr118.pdf</vt:lpwstr>
      </vt:variant>
      <vt:variant>
        <vt:lpwstr/>
      </vt:variant>
      <vt:variant>
        <vt:i4>2424932</vt:i4>
      </vt:variant>
      <vt:variant>
        <vt:i4>69</vt:i4>
      </vt:variant>
      <vt:variant>
        <vt:i4>0</vt:i4>
      </vt:variant>
      <vt:variant>
        <vt:i4>5</vt:i4>
      </vt:variant>
      <vt:variant>
        <vt:lpwstr>https://www.regeringen.ax/styrdokument-rapporter-publikationer/handlingsprogram-mot-risk-missbruk-0</vt:lpwstr>
      </vt:variant>
      <vt:variant>
        <vt:lpwstr/>
      </vt:variant>
      <vt:variant>
        <vt:i4>5570625</vt:i4>
      </vt:variant>
      <vt:variant>
        <vt:i4>66</vt:i4>
      </vt:variant>
      <vt:variant>
        <vt:i4>0</vt:i4>
      </vt:variant>
      <vt:variant>
        <vt:i4>5</vt:i4>
      </vt:variant>
      <vt:variant>
        <vt:lpwstr>https://www.who.int/publications/i/item/WHO-MSD-MSB-01.6a</vt:lpwstr>
      </vt:variant>
      <vt:variant>
        <vt:lpwstr/>
      </vt:variant>
      <vt:variant>
        <vt:i4>1900616</vt:i4>
      </vt:variant>
      <vt:variant>
        <vt:i4>63</vt:i4>
      </vt:variant>
      <vt:variant>
        <vt:i4>0</vt:i4>
      </vt:variant>
      <vt:variant>
        <vt:i4>5</vt:i4>
      </vt:variant>
      <vt:variant>
        <vt:lpwstr>https://www.socialstyrelsen.se/globalassets/sharepoint-dokument/artikelkatalog/nationella-riktlinjer/2024-11-9272.pdf</vt:lpwstr>
      </vt:variant>
      <vt:variant>
        <vt:lpwstr/>
      </vt:variant>
      <vt:variant>
        <vt:i4>3866725</vt:i4>
      </vt:variant>
      <vt:variant>
        <vt:i4>60</vt:i4>
      </vt:variant>
      <vt:variant>
        <vt:i4>0</vt:i4>
      </vt:variant>
      <vt:variant>
        <vt:i4>5</vt:i4>
      </vt:variant>
      <vt:variant>
        <vt:lpwstr>https://www.julkari.fi/handle/10024/150065</vt:lpwstr>
      </vt:variant>
      <vt:variant>
        <vt:lpwstr/>
      </vt:variant>
      <vt:variant>
        <vt:i4>2883692</vt:i4>
      </vt:variant>
      <vt:variant>
        <vt:i4>57</vt:i4>
      </vt:variant>
      <vt:variant>
        <vt:i4>0</vt:i4>
      </vt:variant>
      <vt:variant>
        <vt:i4>5</vt:i4>
      </vt:variant>
      <vt:variant>
        <vt:lpwstr>https://www.kaypahoito.fi/hoi50028</vt:lpwstr>
      </vt:variant>
      <vt:variant>
        <vt:lpwstr/>
      </vt:variant>
      <vt:variant>
        <vt:i4>4259871</vt:i4>
      </vt:variant>
      <vt:variant>
        <vt:i4>54</vt:i4>
      </vt:variant>
      <vt:variant>
        <vt:i4>0</vt:i4>
      </vt:variant>
      <vt:variant>
        <vt:i4>5</vt:i4>
      </vt:variant>
      <vt:variant>
        <vt:lpwstr>https://thl.fi/aiheet/alkoholi-tupakka-ja-riippuvuudet/ehkaiseva-paihdetyo/puheeksiotto-ja-mini-interventio/alkoholin-kayton-puheeksiotto-ja-mini-interventio</vt:lpwstr>
      </vt:variant>
      <vt:variant>
        <vt:lpwstr/>
      </vt:variant>
      <vt:variant>
        <vt:i4>3473458</vt:i4>
      </vt:variant>
      <vt:variant>
        <vt:i4>51</vt:i4>
      </vt:variant>
      <vt:variant>
        <vt:i4>0</vt:i4>
      </vt:variant>
      <vt:variant>
        <vt:i4>5</vt:i4>
      </vt:variant>
      <vt:variant>
        <vt:lpwstr>https://www.socialstyrelsen.se/kunskapsstod-och-regler/omraden/evidensbaserad-praktik/metodguiden/dudit-drug-use-disorders-identification-test/</vt:lpwstr>
      </vt:variant>
      <vt:variant>
        <vt:lpwstr/>
      </vt:variant>
      <vt:variant>
        <vt:i4>1638406</vt:i4>
      </vt:variant>
      <vt:variant>
        <vt:i4>48</vt:i4>
      </vt:variant>
      <vt:variant>
        <vt:i4>0</vt:i4>
      </vt:variant>
      <vt:variant>
        <vt:i4>5</vt:i4>
      </vt:variant>
      <vt:variant>
        <vt:lpwstr>https://giftinformation.se/om-giftinformationscentralen-avd/riskerna-med-lustgas/</vt:lpwstr>
      </vt:variant>
      <vt:variant>
        <vt:lpwstr/>
      </vt:variant>
      <vt:variant>
        <vt:i4>3407974</vt:i4>
      </vt:variant>
      <vt:variant>
        <vt:i4>45</vt:i4>
      </vt:variant>
      <vt:variant>
        <vt:i4>0</vt:i4>
      </vt:variant>
      <vt:variant>
        <vt:i4>5</vt:i4>
      </vt:variant>
      <vt:variant>
        <vt:lpwstr>https://giftinformation.se/boffning</vt:lpwstr>
      </vt:variant>
      <vt:variant>
        <vt:lpwstr/>
      </vt:variant>
      <vt:variant>
        <vt:i4>3866657</vt:i4>
      </vt:variant>
      <vt:variant>
        <vt:i4>42</vt:i4>
      </vt:variant>
      <vt:variant>
        <vt:i4>0</vt:i4>
      </vt:variant>
      <vt:variant>
        <vt:i4>5</vt:i4>
      </vt:variant>
      <vt:variant>
        <vt:lpwstr>https://stm.fi/sv/overvakning-av-narkotika</vt:lpwstr>
      </vt:variant>
      <vt:variant>
        <vt:lpwstr/>
      </vt:variant>
      <vt:variant>
        <vt:i4>7929972</vt:i4>
      </vt:variant>
      <vt:variant>
        <vt:i4>39</vt:i4>
      </vt:variant>
      <vt:variant>
        <vt:i4>0</vt:i4>
      </vt:variant>
      <vt:variant>
        <vt:i4>5</vt:i4>
      </vt:variant>
      <vt:variant>
        <vt:lpwstr>https://ehyt.fi/sv/fakta-om-rusmedel-och-spelande/digitalt-spelande/spelrelaterade-problem/</vt:lpwstr>
      </vt:variant>
      <vt:variant>
        <vt:lpwstr/>
      </vt:variant>
      <vt:variant>
        <vt:i4>7798884</vt:i4>
      </vt:variant>
      <vt:variant>
        <vt:i4>36</vt:i4>
      </vt:variant>
      <vt:variant>
        <vt:i4>0</vt:i4>
      </vt:variant>
      <vt:variant>
        <vt:i4>5</vt:i4>
      </vt:variant>
      <vt:variant>
        <vt:lpwstr>https://www.socialstyrelsen.se/statistik-och-data/klassifikationer-och-koder/icd-11</vt:lpwstr>
      </vt:variant>
      <vt:variant>
        <vt:lpwstr/>
      </vt:variant>
      <vt:variant>
        <vt:i4>3407912</vt:i4>
      </vt:variant>
      <vt:variant>
        <vt:i4>33</vt:i4>
      </vt:variant>
      <vt:variant>
        <vt:i4>0</vt:i4>
      </vt:variant>
      <vt:variant>
        <vt:i4>5</vt:i4>
      </vt:variant>
      <vt:variant>
        <vt:lpwstr>https://thl.fi/sv/teman/informationshantering-inom-social-och-halsovarden/kodtjansten/samarbete-och-projekt/ibruktagande-av-diagnosklassifikationen-icd-11</vt:lpwstr>
      </vt:variant>
      <vt:variant>
        <vt:lpwstr/>
      </vt:variant>
      <vt:variant>
        <vt:i4>2818167</vt:i4>
      </vt:variant>
      <vt:variant>
        <vt:i4>30</vt:i4>
      </vt:variant>
      <vt:variant>
        <vt:i4>0</vt:i4>
      </vt:variant>
      <vt:variant>
        <vt:i4>5</vt:i4>
      </vt:variant>
      <vt:variant>
        <vt:lpwstr>https://blogi.thl.fi/rahapeliriippuvuutta-sairastaneiden-yleisin-kuolemansyy-oli-itsemurha/</vt:lpwstr>
      </vt:variant>
      <vt:variant>
        <vt:lpwstr/>
      </vt:variant>
      <vt:variant>
        <vt:i4>2818171</vt:i4>
      </vt:variant>
      <vt:variant>
        <vt:i4>27</vt:i4>
      </vt:variant>
      <vt:variant>
        <vt:i4>0</vt:i4>
      </vt:variant>
      <vt:variant>
        <vt:i4>5</vt:i4>
      </vt:variant>
      <vt:variant>
        <vt:lpwstr>https://lakartidningen.se/klinik-och-vetenskap-1/artiklar-1/klinisk-oversikt/2018/11/spelberoende-ar-en-hogaktuell-diagnos/</vt:lpwstr>
      </vt:variant>
      <vt:variant>
        <vt:lpwstr/>
      </vt:variant>
      <vt:variant>
        <vt:i4>6357113</vt:i4>
      </vt:variant>
      <vt:variant>
        <vt:i4>24</vt:i4>
      </vt:variant>
      <vt:variant>
        <vt:i4>0</vt:i4>
      </vt:variant>
      <vt:variant>
        <vt:i4>5</vt:i4>
      </vt:variant>
      <vt:variant>
        <vt:lpwstr>https://www.folkhalsomyndigheten.se/livsvillkor-levnadsvanor/digitala-medier-och-halsa/rekommendationer-om-skarmanvandning-for-olika-aldrar/rekommendationer-om-foraldrars-egen-anvandning-av-digitala-medier/</vt:lpwstr>
      </vt:variant>
      <vt:variant>
        <vt:lpwstr/>
      </vt:variant>
      <vt:variant>
        <vt:i4>2687023</vt:i4>
      </vt:variant>
      <vt:variant>
        <vt:i4>21</vt:i4>
      </vt:variant>
      <vt:variant>
        <vt:i4>0</vt:i4>
      </vt:variant>
      <vt:variant>
        <vt:i4>5</vt:i4>
      </vt:variant>
      <vt:variant>
        <vt:lpwstr>https://www.folkhalsomyndigheten.se/nyheter-och-press/nyhetsarkiv/2024/september/rekommendationer-for-en-balanserad-skarmanvandning-bland-barn/</vt:lpwstr>
      </vt:variant>
      <vt:variant>
        <vt:lpwstr/>
      </vt:variant>
      <vt:variant>
        <vt:i4>6815805</vt:i4>
      </vt:variant>
      <vt:variant>
        <vt:i4>18</vt:i4>
      </vt:variant>
      <vt:variant>
        <vt:i4>0</vt:i4>
      </vt:variant>
      <vt:variant>
        <vt:i4>5</vt:i4>
      </vt:variant>
      <vt:variant>
        <vt:lpwstr>https://www.folkhalsomyndigheten.se/livsvillkor-levnadsvanor/digitala-medier-och-halsa/</vt:lpwstr>
      </vt:variant>
      <vt:variant>
        <vt:lpwstr/>
      </vt:variant>
      <vt:variant>
        <vt:i4>3735591</vt:i4>
      </vt:variant>
      <vt:variant>
        <vt:i4>15</vt:i4>
      </vt:variant>
      <vt:variant>
        <vt:i4>0</vt:i4>
      </vt:variant>
      <vt:variant>
        <vt:i4>5</vt:i4>
      </vt:variant>
      <vt:variant>
        <vt:lpwstr>https://iris.who.int/bitstream/handle/10665/311664/9789241550536-eng.pdf?sequence=1</vt:lpwstr>
      </vt:variant>
      <vt:variant>
        <vt:lpwstr/>
      </vt:variant>
      <vt:variant>
        <vt:i4>393239</vt:i4>
      </vt:variant>
      <vt:variant>
        <vt:i4>12</vt:i4>
      </vt:variant>
      <vt:variant>
        <vt:i4>0</vt:i4>
      </vt:variant>
      <vt:variant>
        <vt:i4>5</vt:i4>
      </vt:variant>
      <vt:variant>
        <vt:lpwstr>https://mediemyndigheten.se/nyhetsrum/nyhetslista/2022/skarmtid-och-ohalsa-en-komplex-fraga/</vt:lpwstr>
      </vt:variant>
      <vt:variant>
        <vt:lpwstr/>
      </vt:variant>
      <vt:variant>
        <vt:i4>6946935</vt:i4>
      </vt:variant>
      <vt:variant>
        <vt:i4>9</vt:i4>
      </vt:variant>
      <vt:variant>
        <vt:i4>0</vt:i4>
      </vt:variant>
      <vt:variant>
        <vt:i4>5</vt:i4>
      </vt:variant>
      <vt:variant>
        <vt:lpwstr>https://www.regeringen.ax/sites/default/files/attachments/page/Barn och ungas digitala vanor och kopplingen till psykisk oh%C3%A4lsa 250624.pdf</vt:lpwstr>
      </vt:variant>
      <vt:variant>
        <vt:lpwstr/>
      </vt:variant>
      <vt:variant>
        <vt:i4>5505055</vt:i4>
      </vt:variant>
      <vt:variant>
        <vt:i4>6</vt:i4>
      </vt:variant>
      <vt:variant>
        <vt:i4>0</vt:i4>
      </vt:variant>
      <vt:variant>
        <vt:i4>5</vt:i4>
      </vt:variant>
      <vt:variant>
        <vt:lpwstr>https://www.folkhalsomyndigheten.se/contentassets/20a0ad3202d54bc9be156ff3e407b55c/digitala-medier-barns-ungas-halsa-kunskapssammanstallning.pdf</vt:lpwstr>
      </vt:variant>
      <vt:variant>
        <vt:lpwstr/>
      </vt:variant>
      <vt:variant>
        <vt:i4>4784152</vt:i4>
      </vt:variant>
      <vt:variant>
        <vt:i4>3</vt:i4>
      </vt:variant>
      <vt:variant>
        <vt:i4>0</vt:i4>
      </vt:variant>
      <vt:variant>
        <vt:i4>5</vt:i4>
      </vt:variant>
      <vt:variant>
        <vt:lpwstr>https://www.folkhalsomyndigheten.se/livsvillkor-levnadsvanor/andts/andts-anvandning-och-ohalsa/skador-till-foljd-av-andts/tobaks-och-nikotinprodukters-skadeverkningar/nikotinprodukter-och-halsorisker/</vt:lpwstr>
      </vt:variant>
      <vt:variant>
        <vt:lpwstr/>
      </vt:variant>
      <vt:variant>
        <vt:i4>1572889</vt:i4>
      </vt:variant>
      <vt:variant>
        <vt:i4>0</vt:i4>
      </vt:variant>
      <vt:variant>
        <vt:i4>0</vt:i4>
      </vt:variant>
      <vt:variant>
        <vt:i4>5</vt:i4>
      </vt:variant>
      <vt:variant>
        <vt:lpwstr>https://iris.who.int/bitstream/handle/10665/331297/WHO-HEP-HPR-2020.2-eng.pdf</vt:lpwstr>
      </vt:variant>
      <vt:variant>
        <vt:lpwstr/>
      </vt:variant>
      <vt:variant>
        <vt:i4>1114193</vt:i4>
      </vt:variant>
      <vt:variant>
        <vt:i4>3</vt:i4>
      </vt:variant>
      <vt:variant>
        <vt:i4>0</vt:i4>
      </vt:variant>
      <vt:variant>
        <vt:i4>5</vt:i4>
      </vt:variant>
      <vt:variant>
        <vt:lpwstr>http://www.regeringen.ax/</vt:lpwstr>
      </vt:variant>
      <vt:variant>
        <vt:lpwstr/>
      </vt:variant>
      <vt:variant>
        <vt:i4>4849789</vt:i4>
      </vt:variant>
      <vt:variant>
        <vt:i4>0</vt:i4>
      </vt:variant>
      <vt:variant>
        <vt:i4>0</vt:i4>
      </vt:variant>
      <vt:variant>
        <vt:i4>5</vt:i4>
      </vt:variant>
      <vt:variant>
        <vt:lpwstr>mailto:registrator@regeringen.ax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Alkohol-, narkotika-, dopnings-, tobaks- och spelpolitiskt program</dc:title>
  <dc:subject>för ÅREN 2025 – 2028</dc:subject>
  <dc:creator>Fredrik Rönnlund</dc:creator>
  <cp:keywords/>
  <dc:description/>
  <cp:lastModifiedBy>Marika Mårtensson</cp:lastModifiedBy>
  <cp:revision>7</cp:revision>
  <cp:lastPrinted>2022-01-26T17:00:00Z</cp:lastPrinted>
  <dcterms:created xsi:type="dcterms:W3CDTF">2025-01-29T13:49:00Z</dcterms:created>
  <dcterms:modified xsi:type="dcterms:W3CDTF">2025-02-06T08:43:00Z</dcterms:modified>
  <cp:category>ÅLR 2025/751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0x0101004D88E02EB3123F4E80F2B24FD342AEA0</vt:lpwstr>
  </property>
</Properties>
</file>