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1167944C" w14:textId="77777777">
        <w:trPr>
          <w:cantSplit/>
          <w:trHeight w:val="20"/>
        </w:trPr>
        <w:tc>
          <w:tcPr>
            <w:tcW w:w="861" w:type="dxa"/>
            <w:vMerge w:val="restart"/>
          </w:tcPr>
          <w:p w14:paraId="74C24175" w14:textId="2DC8AD93" w:rsidR="000B3F00" w:rsidRDefault="00E75C29">
            <w:pPr>
              <w:pStyle w:val="xLedtext"/>
              <w:rPr>
                <w:noProof/>
              </w:rPr>
            </w:pPr>
            <w:bookmarkStart w:id="0" w:name="_top"/>
            <w:bookmarkEnd w:id="0"/>
            <w:r>
              <w:rPr>
                <w:noProof/>
              </w:rPr>
              <w:drawing>
                <wp:inline distT="0" distB="0" distL="0" distR="0" wp14:anchorId="745F0EFE" wp14:editId="07BB0C04">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B561B71" w14:textId="047DA5FC" w:rsidR="000B3F00" w:rsidRDefault="00E75C29">
            <w:pPr>
              <w:pStyle w:val="xMellanrum"/>
            </w:pPr>
            <w:r>
              <w:rPr>
                <w:noProof/>
              </w:rPr>
              <w:drawing>
                <wp:inline distT="0" distB="0" distL="0" distR="0" wp14:anchorId="7DCF1191" wp14:editId="217444BC">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145BAA21" w14:textId="77777777">
        <w:trPr>
          <w:cantSplit/>
          <w:trHeight w:val="299"/>
        </w:trPr>
        <w:tc>
          <w:tcPr>
            <w:tcW w:w="861" w:type="dxa"/>
            <w:vMerge/>
          </w:tcPr>
          <w:p w14:paraId="4DB0DDB5" w14:textId="77777777" w:rsidR="000B3F00" w:rsidRDefault="000B3F00">
            <w:pPr>
              <w:pStyle w:val="xLedtext"/>
            </w:pPr>
          </w:p>
        </w:tc>
        <w:tc>
          <w:tcPr>
            <w:tcW w:w="4448" w:type="dxa"/>
            <w:vAlign w:val="bottom"/>
          </w:tcPr>
          <w:p w14:paraId="15364824" w14:textId="77777777" w:rsidR="000B3F00" w:rsidRDefault="000B3F00">
            <w:pPr>
              <w:pStyle w:val="xAvsandare1"/>
            </w:pPr>
            <w:r>
              <w:t>Ålands lagting</w:t>
            </w:r>
          </w:p>
        </w:tc>
        <w:tc>
          <w:tcPr>
            <w:tcW w:w="4288" w:type="dxa"/>
            <w:gridSpan w:val="2"/>
            <w:vAlign w:val="bottom"/>
          </w:tcPr>
          <w:p w14:paraId="5E7A4952" w14:textId="77777777" w:rsidR="000B3F00" w:rsidRDefault="00D34F0A" w:rsidP="00377141">
            <w:pPr>
              <w:pStyle w:val="xDokTypNr"/>
            </w:pPr>
            <w:r>
              <w:t>RESERVATION</w:t>
            </w:r>
          </w:p>
        </w:tc>
      </w:tr>
      <w:tr w:rsidR="000B3F00" w14:paraId="2C788830" w14:textId="77777777">
        <w:trPr>
          <w:cantSplit/>
          <w:trHeight w:val="238"/>
        </w:trPr>
        <w:tc>
          <w:tcPr>
            <w:tcW w:w="861" w:type="dxa"/>
            <w:vMerge/>
          </w:tcPr>
          <w:p w14:paraId="1B9A7793" w14:textId="77777777" w:rsidR="000B3F00" w:rsidRDefault="000B3F00">
            <w:pPr>
              <w:pStyle w:val="xLedtext"/>
            </w:pPr>
          </w:p>
        </w:tc>
        <w:tc>
          <w:tcPr>
            <w:tcW w:w="4448" w:type="dxa"/>
            <w:vAlign w:val="bottom"/>
          </w:tcPr>
          <w:p w14:paraId="0FEA161A" w14:textId="77777777" w:rsidR="000B3F00" w:rsidRDefault="000B3F00">
            <w:pPr>
              <w:pStyle w:val="xLedtext"/>
            </w:pPr>
            <w:r>
              <w:t xml:space="preserve">Lagtingsledamot </w:t>
            </w:r>
          </w:p>
        </w:tc>
        <w:tc>
          <w:tcPr>
            <w:tcW w:w="1725" w:type="dxa"/>
            <w:vAlign w:val="bottom"/>
          </w:tcPr>
          <w:p w14:paraId="225E92CD" w14:textId="77777777" w:rsidR="000B3F00" w:rsidRDefault="000B3F00">
            <w:pPr>
              <w:pStyle w:val="xLedtext"/>
            </w:pPr>
            <w:r>
              <w:t>Datum</w:t>
            </w:r>
          </w:p>
        </w:tc>
        <w:tc>
          <w:tcPr>
            <w:tcW w:w="2563" w:type="dxa"/>
            <w:vAlign w:val="bottom"/>
          </w:tcPr>
          <w:p w14:paraId="21329485" w14:textId="77777777" w:rsidR="000B3F00" w:rsidRDefault="000B3F00">
            <w:pPr>
              <w:pStyle w:val="xLedtext"/>
            </w:pPr>
          </w:p>
        </w:tc>
      </w:tr>
      <w:tr w:rsidR="000B3F00" w14:paraId="7DE73BFE" w14:textId="77777777">
        <w:trPr>
          <w:cantSplit/>
          <w:trHeight w:val="238"/>
        </w:trPr>
        <w:tc>
          <w:tcPr>
            <w:tcW w:w="861" w:type="dxa"/>
            <w:vMerge/>
          </w:tcPr>
          <w:p w14:paraId="270D530F" w14:textId="77777777" w:rsidR="000B3F00" w:rsidRDefault="000B3F00">
            <w:pPr>
              <w:pStyle w:val="xAvsandare2"/>
            </w:pPr>
          </w:p>
        </w:tc>
        <w:tc>
          <w:tcPr>
            <w:tcW w:w="4448" w:type="dxa"/>
            <w:vAlign w:val="center"/>
          </w:tcPr>
          <w:p w14:paraId="45383413" w14:textId="77777777" w:rsidR="000B3F00" w:rsidRDefault="00293016" w:rsidP="00377141">
            <w:pPr>
              <w:pStyle w:val="xAvsandare2"/>
            </w:pPr>
            <w:r w:rsidRPr="001F13E2">
              <w:t>Christian Wikström</w:t>
            </w:r>
          </w:p>
        </w:tc>
        <w:tc>
          <w:tcPr>
            <w:tcW w:w="1725" w:type="dxa"/>
            <w:vAlign w:val="center"/>
          </w:tcPr>
          <w:p w14:paraId="18329DA3" w14:textId="77777777" w:rsidR="000B3F00" w:rsidRDefault="00293016" w:rsidP="0012085E">
            <w:pPr>
              <w:pStyle w:val="xDatum1"/>
            </w:pPr>
            <w:r w:rsidRPr="00962677">
              <w:t>2025-05-26</w:t>
            </w:r>
          </w:p>
        </w:tc>
        <w:tc>
          <w:tcPr>
            <w:tcW w:w="2563" w:type="dxa"/>
            <w:vAlign w:val="center"/>
          </w:tcPr>
          <w:p w14:paraId="68D63CCC" w14:textId="77777777" w:rsidR="000B3F00" w:rsidRDefault="000B3F00">
            <w:pPr>
              <w:pStyle w:val="xBeteckning1"/>
            </w:pPr>
          </w:p>
        </w:tc>
      </w:tr>
      <w:tr w:rsidR="000B3F00" w14:paraId="393D51EB" w14:textId="77777777">
        <w:trPr>
          <w:cantSplit/>
          <w:trHeight w:val="238"/>
        </w:trPr>
        <w:tc>
          <w:tcPr>
            <w:tcW w:w="861" w:type="dxa"/>
            <w:vMerge/>
          </w:tcPr>
          <w:p w14:paraId="2AF56FF8" w14:textId="77777777" w:rsidR="000B3F00" w:rsidRDefault="000B3F00">
            <w:pPr>
              <w:pStyle w:val="xLedtext"/>
            </w:pPr>
          </w:p>
        </w:tc>
        <w:tc>
          <w:tcPr>
            <w:tcW w:w="4448" w:type="dxa"/>
            <w:vAlign w:val="bottom"/>
          </w:tcPr>
          <w:p w14:paraId="24D537C4" w14:textId="77777777" w:rsidR="000B3F00" w:rsidRDefault="000B3F00">
            <w:pPr>
              <w:pStyle w:val="xLedtext"/>
            </w:pPr>
          </w:p>
        </w:tc>
        <w:tc>
          <w:tcPr>
            <w:tcW w:w="1725" w:type="dxa"/>
            <w:vAlign w:val="bottom"/>
          </w:tcPr>
          <w:p w14:paraId="22C9164C" w14:textId="77777777" w:rsidR="000B3F00" w:rsidRDefault="000B3F00">
            <w:pPr>
              <w:pStyle w:val="xLedtext"/>
            </w:pPr>
          </w:p>
        </w:tc>
        <w:tc>
          <w:tcPr>
            <w:tcW w:w="2563" w:type="dxa"/>
            <w:vAlign w:val="bottom"/>
          </w:tcPr>
          <w:p w14:paraId="17692F03" w14:textId="77777777" w:rsidR="000B3F00" w:rsidRDefault="000B3F00">
            <w:pPr>
              <w:pStyle w:val="xLedtext"/>
            </w:pPr>
          </w:p>
        </w:tc>
      </w:tr>
      <w:tr w:rsidR="000B3F00" w14:paraId="2E69790D" w14:textId="77777777">
        <w:trPr>
          <w:cantSplit/>
          <w:trHeight w:val="238"/>
        </w:trPr>
        <w:tc>
          <w:tcPr>
            <w:tcW w:w="861" w:type="dxa"/>
            <w:vMerge/>
            <w:tcBorders>
              <w:bottom w:val="single" w:sz="4" w:space="0" w:color="auto"/>
            </w:tcBorders>
          </w:tcPr>
          <w:p w14:paraId="007C7752" w14:textId="77777777" w:rsidR="000B3F00" w:rsidRDefault="000B3F00">
            <w:pPr>
              <w:pStyle w:val="xAvsandare3"/>
            </w:pPr>
          </w:p>
        </w:tc>
        <w:tc>
          <w:tcPr>
            <w:tcW w:w="4448" w:type="dxa"/>
            <w:tcBorders>
              <w:bottom w:val="single" w:sz="4" w:space="0" w:color="auto"/>
            </w:tcBorders>
            <w:vAlign w:val="center"/>
          </w:tcPr>
          <w:p w14:paraId="41FA3B30" w14:textId="77777777" w:rsidR="000B3F00" w:rsidRDefault="000B3F00">
            <w:pPr>
              <w:pStyle w:val="xAvsandare3"/>
            </w:pPr>
          </w:p>
        </w:tc>
        <w:tc>
          <w:tcPr>
            <w:tcW w:w="1725" w:type="dxa"/>
            <w:tcBorders>
              <w:bottom w:val="single" w:sz="4" w:space="0" w:color="auto"/>
            </w:tcBorders>
            <w:vAlign w:val="center"/>
          </w:tcPr>
          <w:p w14:paraId="37BD7555" w14:textId="77777777" w:rsidR="000B3F00" w:rsidRDefault="000B3F00">
            <w:pPr>
              <w:pStyle w:val="xDatum2"/>
            </w:pPr>
          </w:p>
        </w:tc>
        <w:tc>
          <w:tcPr>
            <w:tcW w:w="2563" w:type="dxa"/>
            <w:tcBorders>
              <w:bottom w:val="single" w:sz="4" w:space="0" w:color="auto"/>
            </w:tcBorders>
            <w:vAlign w:val="center"/>
          </w:tcPr>
          <w:p w14:paraId="7A4B1B76" w14:textId="77777777" w:rsidR="000B3F00" w:rsidRDefault="000B3F00">
            <w:pPr>
              <w:pStyle w:val="xBeteckning2"/>
            </w:pPr>
          </w:p>
        </w:tc>
      </w:tr>
      <w:tr w:rsidR="000B3F00" w14:paraId="35551BAC" w14:textId="77777777">
        <w:trPr>
          <w:cantSplit/>
          <w:trHeight w:val="238"/>
        </w:trPr>
        <w:tc>
          <w:tcPr>
            <w:tcW w:w="861" w:type="dxa"/>
            <w:tcBorders>
              <w:top w:val="single" w:sz="4" w:space="0" w:color="auto"/>
            </w:tcBorders>
            <w:vAlign w:val="bottom"/>
          </w:tcPr>
          <w:p w14:paraId="1F55B2E1" w14:textId="77777777" w:rsidR="000B3F00" w:rsidRDefault="000B3F00">
            <w:pPr>
              <w:pStyle w:val="xLedtext"/>
            </w:pPr>
          </w:p>
        </w:tc>
        <w:tc>
          <w:tcPr>
            <w:tcW w:w="4448" w:type="dxa"/>
            <w:tcBorders>
              <w:top w:val="single" w:sz="4" w:space="0" w:color="auto"/>
            </w:tcBorders>
            <w:vAlign w:val="bottom"/>
          </w:tcPr>
          <w:p w14:paraId="35BC1C55" w14:textId="77777777" w:rsidR="000B3F00" w:rsidRDefault="000B3F00">
            <w:pPr>
              <w:pStyle w:val="xLedtext"/>
            </w:pPr>
          </w:p>
        </w:tc>
        <w:tc>
          <w:tcPr>
            <w:tcW w:w="4288" w:type="dxa"/>
            <w:gridSpan w:val="2"/>
            <w:tcBorders>
              <w:top w:val="single" w:sz="4" w:space="0" w:color="auto"/>
            </w:tcBorders>
            <w:vAlign w:val="bottom"/>
          </w:tcPr>
          <w:p w14:paraId="0C97C45F" w14:textId="77777777" w:rsidR="000B3F00" w:rsidRDefault="000B3F00">
            <w:pPr>
              <w:pStyle w:val="xLedtext"/>
            </w:pPr>
          </w:p>
        </w:tc>
      </w:tr>
      <w:tr w:rsidR="000B3F00" w14:paraId="42B4194A" w14:textId="77777777">
        <w:trPr>
          <w:cantSplit/>
          <w:trHeight w:val="238"/>
        </w:trPr>
        <w:tc>
          <w:tcPr>
            <w:tcW w:w="861" w:type="dxa"/>
          </w:tcPr>
          <w:p w14:paraId="1D1360F1" w14:textId="77777777" w:rsidR="000B3F00" w:rsidRDefault="000B3F00">
            <w:pPr>
              <w:pStyle w:val="xCelltext"/>
            </w:pPr>
          </w:p>
        </w:tc>
        <w:tc>
          <w:tcPr>
            <w:tcW w:w="4448" w:type="dxa"/>
            <w:vMerge w:val="restart"/>
          </w:tcPr>
          <w:p w14:paraId="0B7AADA9" w14:textId="77777777" w:rsidR="000B3F00" w:rsidRDefault="000B3F00">
            <w:pPr>
              <w:pStyle w:val="xMottagare1"/>
            </w:pPr>
            <w:r>
              <w:t>Till Ålands lagting</w:t>
            </w:r>
          </w:p>
        </w:tc>
        <w:tc>
          <w:tcPr>
            <w:tcW w:w="4288" w:type="dxa"/>
            <w:gridSpan w:val="2"/>
            <w:vMerge w:val="restart"/>
          </w:tcPr>
          <w:p w14:paraId="7C64D108" w14:textId="77777777" w:rsidR="000B3F00" w:rsidRDefault="000B3F00">
            <w:pPr>
              <w:pStyle w:val="xMottagare1"/>
              <w:tabs>
                <w:tab w:val="left" w:pos="2349"/>
              </w:tabs>
            </w:pPr>
          </w:p>
        </w:tc>
      </w:tr>
      <w:tr w:rsidR="000B3F00" w14:paraId="64A13B0D" w14:textId="77777777">
        <w:trPr>
          <w:cantSplit/>
          <w:trHeight w:val="238"/>
        </w:trPr>
        <w:tc>
          <w:tcPr>
            <w:tcW w:w="861" w:type="dxa"/>
          </w:tcPr>
          <w:p w14:paraId="123B0F9E" w14:textId="77777777" w:rsidR="000B3F00" w:rsidRDefault="000B3F00">
            <w:pPr>
              <w:pStyle w:val="xCelltext"/>
            </w:pPr>
          </w:p>
        </w:tc>
        <w:tc>
          <w:tcPr>
            <w:tcW w:w="4448" w:type="dxa"/>
            <w:vMerge/>
            <w:vAlign w:val="center"/>
          </w:tcPr>
          <w:p w14:paraId="7ED2CACE" w14:textId="77777777" w:rsidR="000B3F00" w:rsidRDefault="000B3F00">
            <w:pPr>
              <w:pStyle w:val="xCelltext"/>
            </w:pPr>
          </w:p>
        </w:tc>
        <w:tc>
          <w:tcPr>
            <w:tcW w:w="4288" w:type="dxa"/>
            <w:gridSpan w:val="2"/>
            <w:vMerge/>
            <w:vAlign w:val="center"/>
          </w:tcPr>
          <w:p w14:paraId="77BB39B1" w14:textId="77777777" w:rsidR="000B3F00" w:rsidRDefault="000B3F00">
            <w:pPr>
              <w:pStyle w:val="xCelltext"/>
            </w:pPr>
          </w:p>
        </w:tc>
      </w:tr>
      <w:tr w:rsidR="000B3F00" w14:paraId="4B0E0E01" w14:textId="77777777">
        <w:trPr>
          <w:cantSplit/>
          <w:trHeight w:val="238"/>
        </w:trPr>
        <w:tc>
          <w:tcPr>
            <w:tcW w:w="861" w:type="dxa"/>
          </w:tcPr>
          <w:p w14:paraId="18635664" w14:textId="77777777" w:rsidR="000B3F00" w:rsidRDefault="000B3F00">
            <w:pPr>
              <w:pStyle w:val="xCelltext"/>
            </w:pPr>
          </w:p>
        </w:tc>
        <w:tc>
          <w:tcPr>
            <w:tcW w:w="4448" w:type="dxa"/>
            <w:vMerge/>
            <w:vAlign w:val="center"/>
          </w:tcPr>
          <w:p w14:paraId="35F5E6B0" w14:textId="77777777" w:rsidR="000B3F00" w:rsidRDefault="000B3F00">
            <w:pPr>
              <w:pStyle w:val="xCelltext"/>
            </w:pPr>
          </w:p>
        </w:tc>
        <w:tc>
          <w:tcPr>
            <w:tcW w:w="4288" w:type="dxa"/>
            <w:gridSpan w:val="2"/>
            <w:vMerge/>
            <w:vAlign w:val="center"/>
          </w:tcPr>
          <w:p w14:paraId="359FB5CB" w14:textId="77777777" w:rsidR="000B3F00" w:rsidRDefault="000B3F00">
            <w:pPr>
              <w:pStyle w:val="xCelltext"/>
            </w:pPr>
          </w:p>
        </w:tc>
      </w:tr>
      <w:tr w:rsidR="000B3F00" w14:paraId="496152B0" w14:textId="77777777">
        <w:trPr>
          <w:cantSplit/>
          <w:trHeight w:val="238"/>
        </w:trPr>
        <w:tc>
          <w:tcPr>
            <w:tcW w:w="861" w:type="dxa"/>
          </w:tcPr>
          <w:p w14:paraId="753C0D5C" w14:textId="77777777" w:rsidR="000B3F00" w:rsidRDefault="000B3F00">
            <w:pPr>
              <w:pStyle w:val="xCelltext"/>
            </w:pPr>
          </w:p>
        </w:tc>
        <w:tc>
          <w:tcPr>
            <w:tcW w:w="4448" w:type="dxa"/>
            <w:vMerge/>
            <w:vAlign w:val="center"/>
          </w:tcPr>
          <w:p w14:paraId="1BD969D3" w14:textId="77777777" w:rsidR="000B3F00" w:rsidRDefault="000B3F00">
            <w:pPr>
              <w:pStyle w:val="xCelltext"/>
            </w:pPr>
          </w:p>
        </w:tc>
        <w:tc>
          <w:tcPr>
            <w:tcW w:w="4288" w:type="dxa"/>
            <w:gridSpan w:val="2"/>
            <w:vMerge/>
            <w:vAlign w:val="center"/>
          </w:tcPr>
          <w:p w14:paraId="7EBD909A" w14:textId="77777777" w:rsidR="000B3F00" w:rsidRDefault="000B3F00">
            <w:pPr>
              <w:pStyle w:val="xCelltext"/>
            </w:pPr>
          </w:p>
        </w:tc>
      </w:tr>
      <w:tr w:rsidR="000B3F00" w14:paraId="5E16F739" w14:textId="77777777">
        <w:trPr>
          <w:cantSplit/>
          <w:trHeight w:val="238"/>
        </w:trPr>
        <w:tc>
          <w:tcPr>
            <w:tcW w:w="861" w:type="dxa"/>
          </w:tcPr>
          <w:p w14:paraId="35AE15C3" w14:textId="77777777" w:rsidR="000B3F00" w:rsidRDefault="000B3F00">
            <w:pPr>
              <w:pStyle w:val="xCelltext"/>
            </w:pPr>
          </w:p>
        </w:tc>
        <w:tc>
          <w:tcPr>
            <w:tcW w:w="4448" w:type="dxa"/>
            <w:vMerge/>
            <w:vAlign w:val="center"/>
          </w:tcPr>
          <w:p w14:paraId="72859BED" w14:textId="77777777" w:rsidR="000B3F00" w:rsidRDefault="000B3F00">
            <w:pPr>
              <w:pStyle w:val="xCelltext"/>
            </w:pPr>
          </w:p>
        </w:tc>
        <w:tc>
          <w:tcPr>
            <w:tcW w:w="4288" w:type="dxa"/>
            <w:gridSpan w:val="2"/>
            <w:vMerge/>
            <w:vAlign w:val="center"/>
          </w:tcPr>
          <w:p w14:paraId="0ABBB4E2" w14:textId="77777777" w:rsidR="000B3F00" w:rsidRDefault="000B3F00">
            <w:pPr>
              <w:pStyle w:val="xCelltext"/>
            </w:pPr>
          </w:p>
        </w:tc>
      </w:tr>
    </w:tbl>
    <w:p w14:paraId="32173D98"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0A2BBAC" w14:textId="0F06CFAC" w:rsidR="000B3F00" w:rsidRDefault="00293016">
      <w:pPr>
        <w:pStyle w:val="ArendeRubrik"/>
      </w:pPr>
      <w:r>
        <w:t>Reservation mot Social- och miljöutskottet betänkande nr 7</w:t>
      </w:r>
      <w:r w:rsidR="00135ABF">
        <w:t xml:space="preserve"> </w:t>
      </w:r>
      <w:r>
        <w:t xml:space="preserve">gällande L A N D S K A P S L A G om kontaktpunkt, tillståndsprocesser för förnybar energi och områden för främjande av förnybar energi LF </w:t>
      </w:r>
      <w:r w:rsidR="00135ABF">
        <w:t>15</w:t>
      </w:r>
      <w:r>
        <w:t>/</w:t>
      </w:r>
      <w:proofErr w:type="gramStart"/>
      <w:r>
        <w:t>2024-2025</w:t>
      </w:r>
      <w:proofErr w:type="gramEnd"/>
    </w:p>
    <w:p w14:paraId="3E068BF4" w14:textId="77777777" w:rsidR="000B3F00" w:rsidRDefault="000B3F00">
      <w:pPr>
        <w:pStyle w:val="ANormal"/>
      </w:pPr>
    </w:p>
    <w:p w14:paraId="1C33DAA5" w14:textId="77777777" w:rsidR="000B3F00" w:rsidRPr="006D6E01" w:rsidRDefault="00D0061B">
      <w:pPr>
        <w:pStyle w:val="ANormal"/>
        <w:rPr>
          <w:sz w:val="24"/>
          <w:szCs w:val="24"/>
        </w:rPr>
      </w:pPr>
      <w:r w:rsidRPr="006D6E01">
        <w:rPr>
          <w:sz w:val="24"/>
          <w:szCs w:val="24"/>
        </w:rPr>
        <w:t xml:space="preserve">Motivering </w:t>
      </w:r>
    </w:p>
    <w:p w14:paraId="0C57BEF7" w14:textId="77777777" w:rsidR="00D0061B" w:rsidRPr="006D6E01" w:rsidRDefault="00987A6E">
      <w:pPr>
        <w:pStyle w:val="ANormal"/>
        <w:rPr>
          <w:sz w:val="24"/>
          <w:szCs w:val="24"/>
        </w:rPr>
      </w:pPr>
      <w:r w:rsidRPr="006D6E01">
        <w:rPr>
          <w:sz w:val="24"/>
          <w:szCs w:val="24"/>
        </w:rPr>
        <w:t>EU direktivet ska införas men det finns flera sätt att införa ett direktiv på. Jag motsätter mig inte införandet av direktivet i vår lagstiftning men när det gäller kommunernas roll är vår uppfattning delad.</w:t>
      </w:r>
    </w:p>
    <w:p w14:paraId="1D45C719" w14:textId="77777777" w:rsidR="00557753" w:rsidRPr="006D6E01" w:rsidRDefault="00E75C29">
      <w:pPr>
        <w:pStyle w:val="ANormal"/>
        <w:rPr>
          <w:sz w:val="24"/>
          <w:szCs w:val="24"/>
        </w:rPr>
      </w:pPr>
      <w:r w:rsidRPr="006D6E01">
        <w:rPr>
          <w:sz w:val="24"/>
          <w:szCs w:val="24"/>
        </w:rPr>
        <w:t>Att ge landskapsregeringen fullständig makt över inrättandet av accelerationsområden i denna lagstiftning är som att bädda sängen inför ett övertagande över kommunernas planeringsmonopol via plan och bygglagen för Åland. Att inte införa bestämmelser i plan och bygglagen som inskränker kommunernas planeringsmonopol gör vidare den nuvarande lagstiftningen verkningslös. Således är kopplingen mellan denna lagstiftning och PBL tydlig och uppenbar.</w:t>
      </w:r>
    </w:p>
    <w:p w14:paraId="038BC548" w14:textId="77777777" w:rsidR="006D6E01" w:rsidRPr="006D6E01" w:rsidRDefault="006D6E01">
      <w:pPr>
        <w:pStyle w:val="ANormal"/>
        <w:rPr>
          <w:sz w:val="24"/>
          <w:szCs w:val="24"/>
        </w:rPr>
      </w:pPr>
    </w:p>
    <w:p w14:paraId="18F3DADC" w14:textId="77777777" w:rsidR="00557753" w:rsidRPr="006D6E01" w:rsidRDefault="00E75C29">
      <w:pPr>
        <w:pStyle w:val="ANormal"/>
        <w:rPr>
          <w:sz w:val="24"/>
          <w:szCs w:val="24"/>
        </w:rPr>
      </w:pPr>
      <w:r w:rsidRPr="006D6E01">
        <w:rPr>
          <w:sz w:val="24"/>
          <w:szCs w:val="24"/>
        </w:rPr>
        <w:t>Vidare visar finska förslaget till införandet av aktuellt direktiv att det finns en tydlig koppling till kommunernas planeringsmonopol i innevarande lagförslag trots att majoriteten hänvisar till att så inte är fallet.</w:t>
      </w:r>
    </w:p>
    <w:p w14:paraId="5E1FD60E" w14:textId="77777777" w:rsidR="00557753" w:rsidRPr="006D6E01" w:rsidRDefault="00E75C29">
      <w:pPr>
        <w:pStyle w:val="ANormal"/>
        <w:rPr>
          <w:sz w:val="24"/>
          <w:szCs w:val="24"/>
        </w:rPr>
      </w:pPr>
      <w:r w:rsidRPr="006D6E01">
        <w:rPr>
          <w:sz w:val="24"/>
          <w:szCs w:val="24"/>
        </w:rPr>
        <w:t>För min del är saken redan klar. Det är inte nödvändigt med ytterligare tid att fundera över om kommunerna ska köras över i framtiden via plan och bygglagen när det gäller storskalig etablering av förnybar industri. Kommunerna ska även i framtiden via planeringsmonopolet ha rätt att påverka processen med etablering av storskalig förnybar industri via accelerationsområden på Åland.</w:t>
      </w:r>
    </w:p>
    <w:p w14:paraId="64308599" w14:textId="77777777" w:rsidR="006D6E01" w:rsidRPr="006D6E01" w:rsidRDefault="006D6E01">
      <w:pPr>
        <w:pStyle w:val="ANormal"/>
        <w:rPr>
          <w:sz w:val="24"/>
          <w:szCs w:val="24"/>
        </w:rPr>
      </w:pPr>
    </w:p>
    <w:p w14:paraId="0663B068" w14:textId="77777777" w:rsidR="00557753" w:rsidRPr="006D6E01" w:rsidRDefault="00E75C29">
      <w:pPr>
        <w:pStyle w:val="ANormal"/>
        <w:rPr>
          <w:sz w:val="24"/>
          <w:szCs w:val="24"/>
        </w:rPr>
      </w:pPr>
      <w:r w:rsidRPr="006D6E01">
        <w:rPr>
          <w:sz w:val="24"/>
          <w:szCs w:val="24"/>
        </w:rPr>
        <w:t>Besluten ska fortsätta fattas nära medborgarna via kommunerna och inte centralt från landskapsregeringen.</w:t>
      </w:r>
    </w:p>
    <w:p w14:paraId="397326AD" w14:textId="77777777" w:rsidR="00557753" w:rsidRPr="006D6E01" w:rsidRDefault="00557753">
      <w:pPr>
        <w:pStyle w:val="ANormal"/>
        <w:rPr>
          <w:sz w:val="24"/>
          <w:szCs w:val="24"/>
        </w:rPr>
      </w:pPr>
    </w:p>
    <w:p w14:paraId="119F8AB9" w14:textId="77777777" w:rsidR="00D0061B" w:rsidRPr="006D6E01" w:rsidRDefault="00D0061B">
      <w:pPr>
        <w:pStyle w:val="ANormal"/>
        <w:rPr>
          <w:sz w:val="24"/>
          <w:szCs w:val="24"/>
        </w:rPr>
      </w:pPr>
    </w:p>
    <w:p w14:paraId="3099A6D0" w14:textId="391CBBC0" w:rsidR="00D34F0A" w:rsidRPr="006D6E01" w:rsidRDefault="00D34F0A" w:rsidP="00D34F0A">
      <w:pPr>
        <w:pStyle w:val="ANormal"/>
        <w:outlineLvl w:val="0"/>
        <w:rPr>
          <w:sz w:val="24"/>
          <w:szCs w:val="24"/>
        </w:rPr>
      </w:pPr>
      <w:r w:rsidRPr="006D6E01">
        <w:rPr>
          <w:sz w:val="24"/>
          <w:szCs w:val="24"/>
        </w:rPr>
        <w:t>Med anledning av det ovanstående föreslår jag</w:t>
      </w:r>
    </w:p>
    <w:p w14:paraId="11A1379B" w14:textId="77777777" w:rsidR="00D34F0A" w:rsidRPr="006D6E01" w:rsidRDefault="00D34F0A" w:rsidP="00D34F0A">
      <w:pPr>
        <w:pStyle w:val="ANormal"/>
        <w:rPr>
          <w:sz w:val="24"/>
          <w:szCs w:val="24"/>
        </w:rPr>
      </w:pPr>
    </w:p>
    <w:p w14:paraId="0E6DEA33" w14:textId="77777777" w:rsidR="006D6E01" w:rsidRPr="006D6E01" w:rsidRDefault="006D6E01" w:rsidP="00135ABF">
      <w:pPr>
        <w:ind w:left="1304"/>
      </w:pPr>
      <w:r w:rsidRPr="006D6E01">
        <w:t>a</w:t>
      </w:r>
      <w:r w:rsidR="00135ABF" w:rsidRPr="006D6E01">
        <w:t xml:space="preserve">tt § 5 mom. 5 föreslås ändras genom att följande mening stryks: </w:t>
      </w:r>
    </w:p>
    <w:p w14:paraId="40CC00B0" w14:textId="02A85267" w:rsidR="00135ABF" w:rsidRPr="006D6E01" w:rsidRDefault="00135ABF" w:rsidP="00135ABF">
      <w:pPr>
        <w:ind w:left="1304"/>
      </w:pPr>
      <w:r w:rsidRPr="006D6E01">
        <w:t>”Under beredningen av beslutet ska kommunen eller kommunerna inom accelerationsområdet få information om beredningen av ärendet samt ges möjlighet att lämna yttranden innan beslutet fattas.”</w:t>
      </w:r>
    </w:p>
    <w:p w14:paraId="4465F77C" w14:textId="77777777" w:rsidR="00135ABF" w:rsidRPr="006D6E01" w:rsidRDefault="00135ABF" w:rsidP="00135ABF">
      <w:pPr>
        <w:ind w:left="1304"/>
      </w:pPr>
    </w:p>
    <w:p w14:paraId="0BC86E02" w14:textId="399C53BB" w:rsidR="00135ABF" w:rsidRPr="006D6E01" w:rsidRDefault="006D6E01" w:rsidP="006D6E01">
      <w:pPr>
        <w:ind w:firstLine="1304"/>
      </w:pPr>
      <w:r w:rsidRPr="006D6E01">
        <w:t>samt att f</w:t>
      </w:r>
      <w:r w:rsidR="00135ABF" w:rsidRPr="006D6E01">
        <w:t>öljande stycke infogas i dess ställe:</w:t>
      </w:r>
    </w:p>
    <w:p w14:paraId="5900121B" w14:textId="55C910DF" w:rsidR="006D6E01" w:rsidRPr="006D6E01" w:rsidRDefault="00135ABF" w:rsidP="006D6E01">
      <w:pPr>
        <w:ind w:left="1304"/>
      </w:pPr>
      <w:r w:rsidRPr="006D6E01">
        <w:lastRenderedPageBreak/>
        <w:t>”Under beredningen av beslutet ska kommunen eller kommunerna ha rätt att utlåta sig och först efter ett kommunalt godkännande av den kommun eller samtliga av de kommunerna som berörs kan ett beslut om inrättande av accelerationsområde fattas av landskapsregeringen.</w:t>
      </w:r>
      <w:r w:rsidR="006D6E01" w:rsidRPr="006D6E01">
        <w:t>”</w:t>
      </w:r>
    </w:p>
    <w:p w14:paraId="5139E6F9" w14:textId="77777777" w:rsidR="006D6E01" w:rsidRPr="006D6E01" w:rsidRDefault="006D6E01" w:rsidP="006D6E01">
      <w:pPr>
        <w:ind w:left="1304"/>
      </w:pPr>
    </w:p>
    <w:p w14:paraId="6278E333" w14:textId="355EBAFF" w:rsidR="00135ABF" w:rsidRPr="006D6E01" w:rsidRDefault="00135ABF" w:rsidP="006D6E01">
      <w:pPr>
        <w:ind w:left="1304"/>
      </w:pPr>
      <w:r w:rsidRPr="006D6E01">
        <w:t xml:space="preserve">Samt att följande text infogas som ersättande sista stycke under rubriken ”Utskottets synpunkter fjärde stycket” </w:t>
      </w:r>
    </w:p>
    <w:p w14:paraId="6B5EA86C" w14:textId="77777777" w:rsidR="00135ABF" w:rsidRPr="006D6E01" w:rsidRDefault="00135ABF" w:rsidP="00135ABF"/>
    <w:p w14:paraId="583D55CF" w14:textId="77777777" w:rsidR="00135ABF" w:rsidRPr="006D6E01" w:rsidRDefault="00135ABF" w:rsidP="006D6E01">
      <w:pPr>
        <w:ind w:left="1304"/>
      </w:pPr>
      <w:r w:rsidRPr="006D6E01">
        <w:t>“Utskottet anser att accelerationsområden inte behövs på Åland då utbyggnaden av förnybar energi så långt som möjligt ska följa samma regler som övrig industri som vill etablera sig på Åland. Därtill skall kommunernas planeringsmonopol inte inskränkas vad gäller etableringen av accelerationsområden via plan och bygglagen eller annan lagstiftning.”</w:t>
      </w:r>
    </w:p>
    <w:p w14:paraId="27EDC13F" w14:textId="671B47A8" w:rsidR="00135ABF" w:rsidRPr="006D6E01" w:rsidRDefault="00135ABF" w:rsidP="00135ABF">
      <w:r w:rsidRPr="006D6E01">
        <w:tab/>
      </w:r>
    </w:p>
    <w:p w14:paraId="2DFA46B6" w14:textId="6A38E796" w:rsidR="00135ABF" w:rsidRPr="006D6E01" w:rsidRDefault="00135ABF" w:rsidP="006D6E01">
      <w:pPr>
        <w:ind w:left="1304"/>
      </w:pPr>
      <w:r w:rsidRPr="006D6E01">
        <w:t>Samt att följande text stryks från utskottets betänkande under rubriken ”utskottets synpunkter fjärde stycket”</w:t>
      </w:r>
    </w:p>
    <w:p w14:paraId="1B68DA9B" w14:textId="77777777" w:rsidR="00135ABF" w:rsidRPr="006D6E01" w:rsidRDefault="00135ABF" w:rsidP="00135ABF"/>
    <w:p w14:paraId="6A1CECD0" w14:textId="4870838C" w:rsidR="00135ABF" w:rsidRPr="006D6E01" w:rsidRDefault="00135ABF" w:rsidP="006D6E01">
      <w:pPr>
        <w:ind w:left="1304"/>
      </w:pPr>
      <w:r w:rsidRPr="006D6E01">
        <w:t>“Utskottet har under höranden erfarit att skapandet av accelerationsområden för närvarande inte är aktuellt men kan bli det i ett senare skede.”</w:t>
      </w:r>
    </w:p>
    <w:p w14:paraId="606356EC" w14:textId="77777777" w:rsidR="00135ABF" w:rsidRPr="006D6E01" w:rsidRDefault="00135ABF" w:rsidP="00135ABF"/>
    <w:p w14:paraId="5067BCE1" w14:textId="77777777" w:rsidR="00135ABF" w:rsidRPr="006D6E01" w:rsidRDefault="00135ABF" w:rsidP="00135ABF"/>
    <w:p w14:paraId="01C9198A" w14:textId="77777777" w:rsidR="000B3F00" w:rsidRPr="006D6E01" w:rsidRDefault="000B3F00">
      <w:pPr>
        <w:pStyle w:val="ANormal"/>
        <w:rPr>
          <w:sz w:val="24"/>
          <w:szCs w:val="24"/>
        </w:rPr>
      </w:pPr>
    </w:p>
    <w:tbl>
      <w:tblPr>
        <w:tblW w:w="7931" w:type="dxa"/>
        <w:tblCellMar>
          <w:left w:w="0" w:type="dxa"/>
          <w:right w:w="0" w:type="dxa"/>
        </w:tblCellMar>
        <w:tblLook w:val="0000" w:firstRow="0" w:lastRow="0" w:firstColumn="0" w:lastColumn="0" w:noHBand="0" w:noVBand="0"/>
      </w:tblPr>
      <w:tblGrid>
        <w:gridCol w:w="4454"/>
        <w:gridCol w:w="3477"/>
      </w:tblGrid>
      <w:tr w:rsidR="00377141" w:rsidRPr="006D6E01" w14:paraId="7051ACDA" w14:textId="77777777" w:rsidTr="00381DC7">
        <w:trPr>
          <w:cantSplit/>
        </w:trPr>
        <w:tc>
          <w:tcPr>
            <w:tcW w:w="7931" w:type="dxa"/>
            <w:gridSpan w:val="2"/>
          </w:tcPr>
          <w:p w14:paraId="1AE578A2" w14:textId="77777777" w:rsidR="00377141" w:rsidRPr="006D6E01" w:rsidRDefault="00293016" w:rsidP="00377141">
            <w:pPr>
              <w:pStyle w:val="ANormal"/>
              <w:keepNext/>
              <w:rPr>
                <w:sz w:val="24"/>
                <w:szCs w:val="24"/>
                <w:lang w:val="en-US"/>
              </w:rPr>
            </w:pPr>
            <w:r w:rsidRPr="006D6E01">
              <w:rPr>
                <w:sz w:val="24"/>
                <w:szCs w:val="24"/>
                <w:lang w:val="en-US"/>
              </w:rPr>
              <w:t xml:space="preserve">Mariehamn den 26 </w:t>
            </w:r>
            <w:proofErr w:type="spellStart"/>
            <w:r w:rsidRPr="006D6E01">
              <w:rPr>
                <w:sz w:val="24"/>
                <w:szCs w:val="24"/>
                <w:lang w:val="en-US"/>
              </w:rPr>
              <w:t>maj</w:t>
            </w:r>
            <w:proofErr w:type="spellEnd"/>
            <w:r w:rsidRPr="006D6E01">
              <w:rPr>
                <w:sz w:val="24"/>
                <w:szCs w:val="24"/>
                <w:lang w:val="en-US"/>
              </w:rPr>
              <w:t xml:space="preserve"> 2025</w:t>
            </w:r>
          </w:p>
        </w:tc>
      </w:tr>
      <w:tr w:rsidR="00377141" w:rsidRPr="006D6E01" w14:paraId="1D053823" w14:textId="77777777" w:rsidTr="00381DC7">
        <w:tc>
          <w:tcPr>
            <w:tcW w:w="4454" w:type="dxa"/>
            <w:vAlign w:val="bottom"/>
          </w:tcPr>
          <w:p w14:paraId="08611B6A" w14:textId="77777777" w:rsidR="00377141" w:rsidRPr="006D6E01" w:rsidRDefault="00377141" w:rsidP="00381DC7">
            <w:pPr>
              <w:pStyle w:val="ANormal"/>
              <w:rPr>
                <w:sz w:val="24"/>
                <w:szCs w:val="24"/>
                <w:lang w:val="en-US"/>
              </w:rPr>
            </w:pPr>
          </w:p>
          <w:p w14:paraId="10655A7F" w14:textId="77777777" w:rsidR="00293016" w:rsidRPr="006D6E01" w:rsidRDefault="00293016" w:rsidP="00381DC7">
            <w:pPr>
              <w:pStyle w:val="ANormal"/>
              <w:rPr>
                <w:sz w:val="24"/>
                <w:szCs w:val="24"/>
                <w:lang w:val="en-US"/>
              </w:rPr>
            </w:pPr>
          </w:p>
        </w:tc>
        <w:tc>
          <w:tcPr>
            <w:tcW w:w="3477" w:type="dxa"/>
            <w:vAlign w:val="bottom"/>
          </w:tcPr>
          <w:p w14:paraId="1B4D7B54" w14:textId="77777777" w:rsidR="00377141" w:rsidRPr="006D6E01" w:rsidRDefault="00377141" w:rsidP="00381DC7">
            <w:pPr>
              <w:pStyle w:val="ANormal"/>
              <w:rPr>
                <w:sz w:val="24"/>
                <w:szCs w:val="24"/>
                <w:lang w:val="en-US"/>
              </w:rPr>
            </w:pPr>
          </w:p>
          <w:p w14:paraId="0680FA0B" w14:textId="77777777" w:rsidR="00377141" w:rsidRPr="006D6E01" w:rsidRDefault="00377141" w:rsidP="00381DC7">
            <w:pPr>
              <w:pStyle w:val="ANormal"/>
              <w:rPr>
                <w:sz w:val="24"/>
                <w:szCs w:val="24"/>
                <w:lang w:val="en-US"/>
              </w:rPr>
            </w:pPr>
          </w:p>
        </w:tc>
      </w:tr>
    </w:tbl>
    <w:p w14:paraId="6C475CC5" w14:textId="77777777" w:rsidR="00293016" w:rsidRPr="006D6E01" w:rsidRDefault="00293016" w:rsidP="00293016">
      <w:pPr>
        <w:pStyle w:val="ANormal"/>
        <w:rPr>
          <w:sz w:val="24"/>
          <w:szCs w:val="24"/>
          <w:lang w:val="en-US"/>
        </w:rPr>
      </w:pPr>
    </w:p>
    <w:p w14:paraId="08BEEB67" w14:textId="77777777" w:rsidR="00293016" w:rsidRPr="006D6E01" w:rsidRDefault="00293016" w:rsidP="00293016">
      <w:pPr>
        <w:pStyle w:val="ANormal"/>
        <w:rPr>
          <w:sz w:val="24"/>
          <w:szCs w:val="24"/>
        </w:rPr>
      </w:pPr>
      <w:r w:rsidRPr="006D6E01">
        <w:rPr>
          <w:sz w:val="24"/>
          <w:szCs w:val="24"/>
        </w:rPr>
        <w:t>Christian Wikström</w:t>
      </w:r>
    </w:p>
    <w:p w14:paraId="1F598F62" w14:textId="77777777" w:rsidR="00293016" w:rsidRPr="006D6E01" w:rsidRDefault="00293016" w:rsidP="00293016">
      <w:pPr>
        <w:pStyle w:val="ANormal"/>
        <w:rPr>
          <w:sz w:val="24"/>
          <w:szCs w:val="24"/>
        </w:rPr>
      </w:pPr>
    </w:p>
    <w:p w14:paraId="49DE6896" w14:textId="77777777" w:rsidR="000B3F00" w:rsidRPr="006D6E01" w:rsidRDefault="000B3F00">
      <w:pPr>
        <w:pStyle w:val="ANormal"/>
        <w:rPr>
          <w:sz w:val="24"/>
          <w:szCs w:val="24"/>
        </w:rPr>
      </w:pPr>
    </w:p>
    <w:sectPr w:rsidR="000B3F00" w:rsidRPr="006D6E01">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B1E48" w14:textId="77777777" w:rsidR="00B24F52" w:rsidRDefault="00B24F52">
      <w:r>
        <w:separator/>
      </w:r>
    </w:p>
  </w:endnote>
  <w:endnote w:type="continuationSeparator" w:id="0">
    <w:p w14:paraId="1FBD741C" w14:textId="77777777" w:rsidR="00B24F52" w:rsidRDefault="00B2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5696"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3F59" w14:textId="77777777"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123F"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C5C6"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2020" w14:textId="77777777" w:rsidR="00B24F52" w:rsidRDefault="00B24F52">
      <w:r>
        <w:separator/>
      </w:r>
    </w:p>
  </w:footnote>
  <w:footnote w:type="continuationSeparator" w:id="0">
    <w:p w14:paraId="6FDFECB9" w14:textId="77777777" w:rsidR="00B24F52" w:rsidRDefault="00B2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8940"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FF0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422B"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CB28"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B7F8157"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ED9C"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03708240">
    <w:abstractNumId w:val="6"/>
  </w:num>
  <w:num w:numId="2" w16cid:durableId="2056350475">
    <w:abstractNumId w:val="3"/>
  </w:num>
  <w:num w:numId="3" w16cid:durableId="591623925">
    <w:abstractNumId w:val="2"/>
  </w:num>
  <w:num w:numId="4" w16cid:durableId="366417136">
    <w:abstractNumId w:val="1"/>
  </w:num>
  <w:num w:numId="5" w16cid:durableId="763960997">
    <w:abstractNumId w:val="0"/>
  </w:num>
  <w:num w:numId="6" w16cid:durableId="810246065">
    <w:abstractNumId w:val="7"/>
  </w:num>
  <w:num w:numId="7" w16cid:durableId="1964846210">
    <w:abstractNumId w:val="5"/>
  </w:num>
  <w:num w:numId="8" w16cid:durableId="1697729024">
    <w:abstractNumId w:val="4"/>
  </w:num>
  <w:num w:numId="9" w16cid:durableId="724258988">
    <w:abstractNumId w:val="11"/>
  </w:num>
  <w:num w:numId="10" w16cid:durableId="1971087900">
    <w:abstractNumId w:val="14"/>
  </w:num>
  <w:num w:numId="11" w16cid:durableId="365253817">
    <w:abstractNumId w:val="13"/>
  </w:num>
  <w:num w:numId="12" w16cid:durableId="584844783">
    <w:abstractNumId w:val="17"/>
  </w:num>
  <w:num w:numId="13" w16cid:durableId="1605072647">
    <w:abstractNumId w:val="12"/>
  </w:num>
  <w:num w:numId="14" w16cid:durableId="1349060613">
    <w:abstractNumId w:val="16"/>
  </w:num>
  <w:num w:numId="15" w16cid:durableId="1565526030">
    <w:abstractNumId w:val="10"/>
  </w:num>
  <w:num w:numId="16" w16cid:durableId="1350374271">
    <w:abstractNumId w:val="22"/>
  </w:num>
  <w:num w:numId="17" w16cid:durableId="2097479818">
    <w:abstractNumId w:val="9"/>
  </w:num>
  <w:num w:numId="18" w16cid:durableId="1165364345">
    <w:abstractNumId w:val="18"/>
  </w:num>
  <w:num w:numId="19" w16cid:durableId="476726585">
    <w:abstractNumId w:val="21"/>
  </w:num>
  <w:num w:numId="20" w16cid:durableId="779373033">
    <w:abstractNumId w:val="24"/>
  </w:num>
  <w:num w:numId="21" w16cid:durableId="330644684">
    <w:abstractNumId w:val="23"/>
  </w:num>
  <w:num w:numId="22" w16cid:durableId="510678768">
    <w:abstractNumId w:val="15"/>
  </w:num>
  <w:num w:numId="23" w16cid:durableId="331955564">
    <w:abstractNumId w:val="19"/>
  </w:num>
  <w:num w:numId="24" w16cid:durableId="378869796">
    <w:abstractNumId w:val="19"/>
  </w:num>
  <w:num w:numId="25" w16cid:durableId="969479989">
    <w:abstractNumId w:val="20"/>
  </w:num>
  <w:num w:numId="26" w16cid:durableId="287668153">
    <w:abstractNumId w:val="15"/>
  </w:num>
  <w:num w:numId="27" w16cid:durableId="1658529366">
    <w:abstractNumId w:val="15"/>
  </w:num>
  <w:num w:numId="28" w16cid:durableId="2112317804">
    <w:abstractNumId w:val="15"/>
  </w:num>
  <w:num w:numId="29" w16cid:durableId="786437773">
    <w:abstractNumId w:val="15"/>
  </w:num>
  <w:num w:numId="30" w16cid:durableId="1666736589">
    <w:abstractNumId w:val="15"/>
  </w:num>
  <w:num w:numId="31" w16cid:durableId="1337541258">
    <w:abstractNumId w:val="15"/>
  </w:num>
  <w:num w:numId="32" w16cid:durableId="1864396556">
    <w:abstractNumId w:val="15"/>
  </w:num>
  <w:num w:numId="33" w16cid:durableId="1573586896">
    <w:abstractNumId w:val="15"/>
  </w:num>
  <w:num w:numId="34" w16cid:durableId="1776510849">
    <w:abstractNumId w:val="15"/>
  </w:num>
  <w:num w:numId="35" w16cid:durableId="1584875584">
    <w:abstractNumId w:val="19"/>
  </w:num>
  <w:num w:numId="36" w16cid:durableId="1705447524">
    <w:abstractNumId w:val="20"/>
  </w:num>
  <w:num w:numId="37" w16cid:durableId="1880045585">
    <w:abstractNumId w:val="15"/>
  </w:num>
  <w:num w:numId="38" w16cid:durableId="1793547621">
    <w:abstractNumId w:val="15"/>
  </w:num>
  <w:num w:numId="39" w16cid:durableId="1673528362">
    <w:abstractNumId w:val="15"/>
  </w:num>
  <w:num w:numId="40" w16cid:durableId="1375232353">
    <w:abstractNumId w:val="15"/>
  </w:num>
  <w:num w:numId="41" w16cid:durableId="1896115994">
    <w:abstractNumId w:val="15"/>
  </w:num>
  <w:num w:numId="42" w16cid:durableId="1492677198">
    <w:abstractNumId w:val="15"/>
  </w:num>
  <w:num w:numId="43" w16cid:durableId="690180827">
    <w:abstractNumId w:val="15"/>
  </w:num>
  <w:num w:numId="44" w16cid:durableId="1226263905">
    <w:abstractNumId w:val="15"/>
  </w:num>
  <w:num w:numId="45" w16cid:durableId="1297249991">
    <w:abstractNumId w:val="15"/>
  </w:num>
  <w:num w:numId="46" w16cid:durableId="918179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1120C3"/>
    <w:rsid w:val="0012085E"/>
    <w:rsid w:val="00135ABF"/>
    <w:rsid w:val="00143602"/>
    <w:rsid w:val="001A633D"/>
    <w:rsid w:val="0023049D"/>
    <w:rsid w:val="00293016"/>
    <w:rsid w:val="002D7F1A"/>
    <w:rsid w:val="002F50E4"/>
    <w:rsid w:val="003011C1"/>
    <w:rsid w:val="0036587F"/>
    <w:rsid w:val="00376F07"/>
    <w:rsid w:val="00377141"/>
    <w:rsid w:val="00381DC7"/>
    <w:rsid w:val="0038300C"/>
    <w:rsid w:val="004C3639"/>
    <w:rsid w:val="00557753"/>
    <w:rsid w:val="005F7BBB"/>
    <w:rsid w:val="00663FC5"/>
    <w:rsid w:val="006D6E01"/>
    <w:rsid w:val="0071193D"/>
    <w:rsid w:val="007519F3"/>
    <w:rsid w:val="007B1D60"/>
    <w:rsid w:val="008320B2"/>
    <w:rsid w:val="0084359B"/>
    <w:rsid w:val="008C0EEE"/>
    <w:rsid w:val="009044DF"/>
    <w:rsid w:val="00935A18"/>
    <w:rsid w:val="0094413E"/>
    <w:rsid w:val="00987A6E"/>
    <w:rsid w:val="009D01AC"/>
    <w:rsid w:val="00A16986"/>
    <w:rsid w:val="00A44CD0"/>
    <w:rsid w:val="00A716AD"/>
    <w:rsid w:val="00A95A68"/>
    <w:rsid w:val="00AB47CC"/>
    <w:rsid w:val="00AF314A"/>
    <w:rsid w:val="00B24F52"/>
    <w:rsid w:val="00B53067"/>
    <w:rsid w:val="00BB7311"/>
    <w:rsid w:val="00BD0794"/>
    <w:rsid w:val="00C35722"/>
    <w:rsid w:val="00D0061B"/>
    <w:rsid w:val="00D10E5F"/>
    <w:rsid w:val="00D27AA6"/>
    <w:rsid w:val="00D3286C"/>
    <w:rsid w:val="00D34F0A"/>
    <w:rsid w:val="00E100E9"/>
    <w:rsid w:val="00E131E0"/>
    <w:rsid w:val="00E75C29"/>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8369B"/>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2701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2025-05-27T09:15:00Z</dcterms:created>
  <dcterms:modified xsi:type="dcterms:W3CDTF">2025-05-27T09:15:00Z</dcterms:modified>
</cp:coreProperties>
</file>