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0B3F00" w14:paraId="3D066296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18D42657" w14:textId="5A8F9CEA" w:rsidR="000B3F00" w:rsidRDefault="002069F4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705883D3" wp14:editId="71A4CE6A">
                  <wp:extent cx="476250" cy="685800"/>
                  <wp:effectExtent l="0" t="0" r="0" b="0"/>
                  <wp:docPr id="1" name="Bild 1" descr="Beskrivning: LSva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eskrivning: LSva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1DCF83F7" w14:textId="6A9B75B8" w:rsidR="000B3F00" w:rsidRDefault="002069F4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0EC6241A" wp14:editId="0A654883">
                  <wp:extent cx="50800" cy="50800"/>
                  <wp:effectExtent l="0" t="0" r="0" b="0"/>
                  <wp:docPr id="2" name="Bild 2" descr="Beskrivning: 5x5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krivning: 5x5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" cy="5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3F00" w14:paraId="5FF64F55" w14:textId="77777777">
        <w:trPr>
          <w:cantSplit/>
          <w:trHeight w:val="299"/>
        </w:trPr>
        <w:tc>
          <w:tcPr>
            <w:tcW w:w="861" w:type="dxa"/>
            <w:vMerge/>
          </w:tcPr>
          <w:p w14:paraId="3900F5C0" w14:textId="77777777" w:rsidR="000B3F00" w:rsidRDefault="000B3F0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74E097BF" w14:textId="77777777" w:rsidR="000B3F00" w:rsidRDefault="000B3F00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672A61C9" w14:textId="77777777" w:rsidR="000B3F00" w:rsidRDefault="00D34F0A" w:rsidP="00377141">
            <w:pPr>
              <w:pStyle w:val="xDokTypNr"/>
            </w:pPr>
            <w:r>
              <w:t>RESERVATION</w:t>
            </w:r>
          </w:p>
        </w:tc>
      </w:tr>
      <w:tr w:rsidR="000B3F00" w14:paraId="23323DDE" w14:textId="77777777">
        <w:trPr>
          <w:cantSplit/>
          <w:trHeight w:val="238"/>
        </w:trPr>
        <w:tc>
          <w:tcPr>
            <w:tcW w:w="861" w:type="dxa"/>
            <w:vMerge/>
          </w:tcPr>
          <w:p w14:paraId="074E5EA0" w14:textId="77777777" w:rsidR="000B3F00" w:rsidRDefault="000B3F0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6490E56F" w14:textId="77777777" w:rsidR="000B3F00" w:rsidRDefault="000B3F00">
            <w:pPr>
              <w:pStyle w:val="xLedtext"/>
            </w:pPr>
            <w:r>
              <w:t xml:space="preserve">Lagtingsledamot </w:t>
            </w:r>
          </w:p>
        </w:tc>
        <w:tc>
          <w:tcPr>
            <w:tcW w:w="1725" w:type="dxa"/>
            <w:vAlign w:val="bottom"/>
          </w:tcPr>
          <w:p w14:paraId="25BEADD7" w14:textId="77777777" w:rsidR="000B3F00" w:rsidRDefault="000B3F00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1F1FD4C5" w14:textId="77777777" w:rsidR="000B3F00" w:rsidRDefault="000B3F00">
            <w:pPr>
              <w:pStyle w:val="xLedtext"/>
            </w:pPr>
          </w:p>
        </w:tc>
      </w:tr>
      <w:tr w:rsidR="000B3F00" w14:paraId="3C916C29" w14:textId="77777777">
        <w:trPr>
          <w:cantSplit/>
          <w:trHeight w:val="238"/>
        </w:trPr>
        <w:tc>
          <w:tcPr>
            <w:tcW w:w="861" w:type="dxa"/>
            <w:vMerge/>
          </w:tcPr>
          <w:p w14:paraId="597C3F3E" w14:textId="77777777" w:rsidR="000B3F00" w:rsidRDefault="000B3F00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0E932650" w14:textId="57FF73EE" w:rsidR="000B3F00" w:rsidRDefault="00293016" w:rsidP="00377141">
            <w:pPr>
              <w:pStyle w:val="xAvsandare2"/>
            </w:pPr>
            <w:r w:rsidRPr="001F13E2">
              <w:t xml:space="preserve">Veronica </w:t>
            </w:r>
            <w:proofErr w:type="spellStart"/>
            <w:r w:rsidRPr="001F13E2">
              <w:t>Thörnroos</w:t>
            </w:r>
            <w:proofErr w:type="spellEnd"/>
            <w:r w:rsidR="0000607C">
              <w:t xml:space="preserve"> </w:t>
            </w:r>
            <w:proofErr w:type="gramStart"/>
            <w:r w:rsidR="0000607C">
              <w:t>m.fl</w:t>
            </w:r>
            <w:r w:rsidR="00E650E3">
              <w:t>.</w:t>
            </w:r>
            <w:proofErr w:type="gramEnd"/>
          </w:p>
        </w:tc>
        <w:tc>
          <w:tcPr>
            <w:tcW w:w="1725" w:type="dxa"/>
            <w:vAlign w:val="center"/>
          </w:tcPr>
          <w:p w14:paraId="3E31770C" w14:textId="2CECC7A3" w:rsidR="000B3F00" w:rsidRDefault="00293016" w:rsidP="0012085E">
            <w:pPr>
              <w:pStyle w:val="xDatum1"/>
            </w:pPr>
            <w:r w:rsidRPr="00962677">
              <w:t>2025-12-0</w:t>
            </w:r>
            <w:r w:rsidR="00E650E3">
              <w:t>4</w:t>
            </w:r>
          </w:p>
        </w:tc>
        <w:tc>
          <w:tcPr>
            <w:tcW w:w="2563" w:type="dxa"/>
            <w:vAlign w:val="center"/>
          </w:tcPr>
          <w:p w14:paraId="0AB0D2BE" w14:textId="77777777" w:rsidR="000B3F00" w:rsidRDefault="000B3F00">
            <w:pPr>
              <w:pStyle w:val="xBeteckning1"/>
            </w:pPr>
          </w:p>
        </w:tc>
      </w:tr>
      <w:tr w:rsidR="000B3F00" w14:paraId="46EC986A" w14:textId="77777777">
        <w:trPr>
          <w:cantSplit/>
          <w:trHeight w:val="238"/>
        </w:trPr>
        <w:tc>
          <w:tcPr>
            <w:tcW w:w="861" w:type="dxa"/>
            <w:vMerge/>
          </w:tcPr>
          <w:p w14:paraId="31EF3005" w14:textId="77777777" w:rsidR="000B3F00" w:rsidRDefault="000B3F0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40120276" w14:textId="77777777" w:rsidR="000B3F00" w:rsidRDefault="000B3F00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0DF5501F" w14:textId="77777777" w:rsidR="000B3F00" w:rsidRDefault="000B3F00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170F7447" w14:textId="77777777" w:rsidR="000B3F00" w:rsidRDefault="000B3F00">
            <w:pPr>
              <w:pStyle w:val="xLedtext"/>
            </w:pPr>
          </w:p>
        </w:tc>
      </w:tr>
      <w:tr w:rsidR="000B3F00" w14:paraId="5EAA1E24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7DA0056D" w14:textId="77777777" w:rsidR="000B3F00" w:rsidRDefault="000B3F00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7EFD2E84" w14:textId="77777777" w:rsidR="000B3F00" w:rsidRDefault="000B3F00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51EE6AF9" w14:textId="77777777" w:rsidR="000B3F00" w:rsidRDefault="000B3F00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428AB763" w14:textId="77777777" w:rsidR="000B3F00" w:rsidRDefault="000B3F00">
            <w:pPr>
              <w:pStyle w:val="xBeteckning2"/>
            </w:pPr>
          </w:p>
        </w:tc>
      </w:tr>
      <w:tr w:rsidR="000B3F00" w14:paraId="110BF598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3F53285D" w14:textId="77777777" w:rsidR="000B3F00" w:rsidRDefault="000B3F00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74405717" w14:textId="77777777" w:rsidR="000B3F00" w:rsidRDefault="000B3F00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635A0F5B" w14:textId="77777777" w:rsidR="000B3F00" w:rsidRDefault="000B3F00">
            <w:pPr>
              <w:pStyle w:val="xLedtext"/>
            </w:pPr>
          </w:p>
        </w:tc>
      </w:tr>
      <w:tr w:rsidR="000B3F00" w14:paraId="5018A384" w14:textId="77777777">
        <w:trPr>
          <w:cantSplit/>
          <w:trHeight w:val="238"/>
        </w:trPr>
        <w:tc>
          <w:tcPr>
            <w:tcW w:w="861" w:type="dxa"/>
          </w:tcPr>
          <w:p w14:paraId="12D99267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 w:val="restart"/>
          </w:tcPr>
          <w:p w14:paraId="3FD22627" w14:textId="77777777" w:rsidR="000B3F00" w:rsidRDefault="000B3F00">
            <w:pPr>
              <w:pStyle w:val="xMottagare1"/>
            </w:pPr>
            <w:r>
              <w:t>Till Ålands lagting</w:t>
            </w:r>
          </w:p>
        </w:tc>
        <w:tc>
          <w:tcPr>
            <w:tcW w:w="4288" w:type="dxa"/>
            <w:gridSpan w:val="2"/>
            <w:vMerge w:val="restart"/>
          </w:tcPr>
          <w:p w14:paraId="7C0E6A80" w14:textId="77777777" w:rsidR="000B3F00" w:rsidRDefault="000B3F00">
            <w:pPr>
              <w:pStyle w:val="xMottagare1"/>
              <w:tabs>
                <w:tab w:val="left" w:pos="2349"/>
              </w:tabs>
            </w:pPr>
          </w:p>
        </w:tc>
      </w:tr>
      <w:tr w:rsidR="000B3F00" w14:paraId="38CD3CFC" w14:textId="77777777">
        <w:trPr>
          <w:cantSplit/>
          <w:trHeight w:val="238"/>
        </w:trPr>
        <w:tc>
          <w:tcPr>
            <w:tcW w:w="861" w:type="dxa"/>
          </w:tcPr>
          <w:p w14:paraId="5C45D1E6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7D924150" w14:textId="77777777"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6EE09551" w14:textId="77777777" w:rsidR="000B3F00" w:rsidRDefault="000B3F00">
            <w:pPr>
              <w:pStyle w:val="xCelltext"/>
            </w:pPr>
          </w:p>
        </w:tc>
      </w:tr>
      <w:tr w:rsidR="000B3F00" w14:paraId="725C9DB4" w14:textId="77777777">
        <w:trPr>
          <w:cantSplit/>
          <w:trHeight w:val="238"/>
        </w:trPr>
        <w:tc>
          <w:tcPr>
            <w:tcW w:w="861" w:type="dxa"/>
          </w:tcPr>
          <w:p w14:paraId="34A9736D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63BDFB4E" w14:textId="77777777"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0A5ECFF5" w14:textId="77777777" w:rsidR="000B3F00" w:rsidRDefault="000B3F00">
            <w:pPr>
              <w:pStyle w:val="xCelltext"/>
            </w:pPr>
          </w:p>
        </w:tc>
      </w:tr>
      <w:tr w:rsidR="000B3F00" w14:paraId="38564D1D" w14:textId="77777777">
        <w:trPr>
          <w:cantSplit/>
          <w:trHeight w:val="238"/>
        </w:trPr>
        <w:tc>
          <w:tcPr>
            <w:tcW w:w="861" w:type="dxa"/>
          </w:tcPr>
          <w:p w14:paraId="661AE8F7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31683F32" w14:textId="77777777"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074D377C" w14:textId="77777777" w:rsidR="000B3F00" w:rsidRDefault="000B3F00">
            <w:pPr>
              <w:pStyle w:val="xCelltext"/>
            </w:pPr>
          </w:p>
        </w:tc>
      </w:tr>
      <w:tr w:rsidR="000B3F00" w14:paraId="68180853" w14:textId="77777777">
        <w:trPr>
          <w:cantSplit/>
          <w:trHeight w:val="238"/>
        </w:trPr>
        <w:tc>
          <w:tcPr>
            <w:tcW w:w="861" w:type="dxa"/>
          </w:tcPr>
          <w:p w14:paraId="61D92CCC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63987116" w14:textId="77777777"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6A37572B" w14:textId="77777777" w:rsidR="000B3F00" w:rsidRDefault="000B3F00">
            <w:pPr>
              <w:pStyle w:val="xCelltext"/>
            </w:pPr>
          </w:p>
        </w:tc>
      </w:tr>
    </w:tbl>
    <w:p w14:paraId="7D045415" w14:textId="77777777" w:rsidR="000B3F00" w:rsidRDefault="000B3F00">
      <w:pPr>
        <w:rPr>
          <w:b/>
          <w:bCs/>
        </w:rPr>
        <w:sectPr w:rsidR="000B3F0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2A1A941B" w14:textId="7E0F4D2B" w:rsidR="000B3F00" w:rsidRDefault="00293016">
      <w:pPr>
        <w:pStyle w:val="ArendeRubrik"/>
      </w:pPr>
      <w:r>
        <w:t xml:space="preserve">Reservation mot Lag- och kulturutskottet betänkande nr </w:t>
      </w:r>
      <w:r w:rsidR="00D2551F">
        <w:t>4</w:t>
      </w:r>
      <w:r>
        <w:t>/</w:t>
      </w:r>
      <w:proofErr w:type="gramStart"/>
      <w:r>
        <w:t>2025-2026</w:t>
      </w:r>
      <w:proofErr w:type="gramEnd"/>
      <w:r w:rsidR="00E650E3">
        <w:t xml:space="preserve"> </w:t>
      </w:r>
      <w:r>
        <w:t xml:space="preserve">gällande Ny lagstiftning om </w:t>
      </w:r>
      <w:proofErr w:type="gramStart"/>
      <w:r>
        <w:t>tjänsteinnehavare  LF</w:t>
      </w:r>
      <w:proofErr w:type="gramEnd"/>
      <w:r>
        <w:t xml:space="preserve"> 9/</w:t>
      </w:r>
      <w:proofErr w:type="gramStart"/>
      <w:r>
        <w:t>2024-2025</w:t>
      </w:r>
      <w:proofErr w:type="gramEnd"/>
    </w:p>
    <w:p w14:paraId="58B087A1" w14:textId="77777777" w:rsidR="000B3F00" w:rsidRDefault="000B3F00">
      <w:pPr>
        <w:pStyle w:val="ANormal"/>
      </w:pPr>
    </w:p>
    <w:p w14:paraId="075011B2" w14:textId="77777777" w:rsidR="000B3F00" w:rsidRDefault="00D0061B">
      <w:pPr>
        <w:pStyle w:val="ANormal"/>
      </w:pPr>
      <w:r>
        <w:t xml:space="preserve">Motivering </w:t>
      </w:r>
    </w:p>
    <w:p w14:paraId="402ACC37" w14:textId="77777777" w:rsidR="0097207D" w:rsidRDefault="0097207D">
      <w:pPr>
        <w:pStyle w:val="ANormal"/>
      </w:pPr>
    </w:p>
    <w:p w14:paraId="17CF7CAB" w14:textId="3A4DFF59" w:rsidR="001138DD" w:rsidRPr="000A06AB" w:rsidRDefault="002E100A">
      <w:pPr>
        <w:pStyle w:val="ANormal"/>
        <w:rPr>
          <w:rStyle w:val="Stark"/>
          <w:b w:val="0"/>
          <w:bCs w:val="0"/>
          <w:color w:val="943634" w:themeColor="accent2" w:themeShade="BF"/>
        </w:rPr>
      </w:pPr>
      <w:r w:rsidRPr="005A6E1A">
        <w:rPr>
          <w:rFonts w:ascii="Aptos" w:hAnsi="Aptos"/>
          <w:shd w:val="clear" w:color="auto" w:fill="FFFFFF"/>
        </w:rPr>
        <w:t>I lagförslaget föreslås att benämningen ”tjänsteman” ersätts med ”tjänsteinnehavare”</w:t>
      </w:r>
      <w:r w:rsidRPr="0017556F">
        <w:rPr>
          <w:rFonts w:ascii="Aptos" w:hAnsi="Aptos"/>
          <w:i/>
          <w:iCs/>
          <w:shd w:val="clear" w:color="auto" w:fill="FFFFFF"/>
        </w:rPr>
        <w:t>.</w:t>
      </w:r>
      <w:r w:rsidRPr="0017556F">
        <w:rPr>
          <w:rFonts w:ascii="Aptos" w:hAnsi="Aptos"/>
          <w:shd w:val="clear" w:color="auto" w:fill="FFFFFF"/>
        </w:rPr>
        <w:t xml:space="preserve"> I officiellt språkbruk är ordet ”tjänsteman” könsneutralt även om ordet historiskt kan ha avsett en person av </w:t>
      </w:r>
      <w:proofErr w:type="spellStart"/>
      <w:r w:rsidRPr="0017556F">
        <w:rPr>
          <w:rFonts w:ascii="Aptos" w:hAnsi="Aptos"/>
          <w:shd w:val="clear" w:color="auto" w:fill="FFFFFF"/>
        </w:rPr>
        <w:t>ma</w:t>
      </w:r>
      <w:r w:rsidR="00E66C62">
        <w:rPr>
          <w:rFonts w:ascii="Aptos" w:hAnsi="Aptos"/>
          <w:shd w:val="clear" w:color="auto" w:fill="FFFFFF"/>
        </w:rPr>
        <w:t>ns</w:t>
      </w:r>
      <w:r w:rsidRPr="0017556F">
        <w:rPr>
          <w:rFonts w:ascii="Aptos" w:hAnsi="Aptos"/>
          <w:shd w:val="clear" w:color="auto" w:fill="FFFFFF"/>
        </w:rPr>
        <w:t>kön</w:t>
      </w:r>
      <w:proofErr w:type="spellEnd"/>
      <w:r w:rsidRPr="0017556F">
        <w:rPr>
          <w:rFonts w:ascii="Aptos" w:hAnsi="Aptos"/>
          <w:shd w:val="clear" w:color="auto" w:fill="FFFFFF"/>
        </w:rPr>
        <w:t xml:space="preserve">. Det är även detta begrepp som används i självstyrelselagen. Det är därför inte motiverat att införa ett nytt </w:t>
      </w:r>
      <w:proofErr w:type="gramStart"/>
      <w:r w:rsidRPr="0017556F">
        <w:rPr>
          <w:rFonts w:ascii="Aptos" w:hAnsi="Aptos"/>
          <w:shd w:val="clear" w:color="auto" w:fill="FFFFFF"/>
        </w:rPr>
        <w:t>begrepp  av</w:t>
      </w:r>
      <w:proofErr w:type="gramEnd"/>
      <w:r w:rsidRPr="0017556F">
        <w:rPr>
          <w:rFonts w:ascii="Aptos" w:hAnsi="Aptos"/>
          <w:shd w:val="clear" w:color="auto" w:fill="FFFFFF"/>
        </w:rPr>
        <w:t xml:space="preserve"> ideologiska skäl</w:t>
      </w:r>
      <w:r w:rsidR="00652101">
        <w:rPr>
          <w:rFonts w:ascii="Aptos" w:hAnsi="Aptos"/>
          <w:shd w:val="clear" w:color="auto" w:fill="FFFFFF"/>
        </w:rPr>
        <w:t>.</w:t>
      </w:r>
      <w:r w:rsidRPr="0017556F">
        <w:rPr>
          <w:rFonts w:ascii="Aptos" w:hAnsi="Aptos"/>
          <w:shd w:val="clear" w:color="auto" w:fill="FFFFFF"/>
        </w:rPr>
        <w:t xml:space="preserve"> </w:t>
      </w:r>
    </w:p>
    <w:p w14:paraId="66045E4A" w14:textId="46F72C2F" w:rsidR="00642114" w:rsidRDefault="001138DD">
      <w:pPr>
        <w:pStyle w:val="ANormal"/>
        <w:rPr>
          <w:rStyle w:val="Stark"/>
          <w:b w:val="0"/>
          <w:bCs w:val="0"/>
        </w:rPr>
      </w:pPr>
      <w:r>
        <w:rPr>
          <w:rStyle w:val="Stark"/>
          <w:b w:val="0"/>
          <w:bCs w:val="0"/>
        </w:rPr>
        <w:t xml:space="preserve">Enligt grundlagen ska individens rättigheter och skyldigheter återfinnas i lag. </w:t>
      </w:r>
      <w:r w:rsidR="00F826B7">
        <w:rPr>
          <w:rStyle w:val="Stark"/>
          <w:b w:val="0"/>
          <w:bCs w:val="0"/>
        </w:rPr>
        <w:t xml:space="preserve">Enligt lagförslaget ska </w:t>
      </w:r>
      <w:r w:rsidR="00DB77E1">
        <w:rPr>
          <w:rStyle w:val="Stark"/>
          <w:b w:val="0"/>
          <w:bCs w:val="0"/>
        </w:rPr>
        <w:t xml:space="preserve">landskapsregeringen utarbeta anvisningar för </w:t>
      </w:r>
      <w:r w:rsidR="00CB35A4">
        <w:rPr>
          <w:rStyle w:val="Stark"/>
          <w:b w:val="0"/>
          <w:bCs w:val="0"/>
        </w:rPr>
        <w:t xml:space="preserve">hur </w:t>
      </w:r>
      <w:r w:rsidR="00250EAD">
        <w:rPr>
          <w:rStyle w:val="Stark"/>
          <w:b w:val="0"/>
          <w:bCs w:val="0"/>
        </w:rPr>
        <w:t>respektive</w:t>
      </w:r>
      <w:r w:rsidR="00CB35A4">
        <w:rPr>
          <w:rStyle w:val="Stark"/>
          <w:b w:val="0"/>
          <w:bCs w:val="0"/>
        </w:rPr>
        <w:t xml:space="preserve"> </w:t>
      </w:r>
      <w:r w:rsidR="00250EAD">
        <w:rPr>
          <w:rStyle w:val="Stark"/>
          <w:b w:val="0"/>
          <w:bCs w:val="0"/>
        </w:rPr>
        <w:t>underlydande</w:t>
      </w:r>
      <w:r w:rsidR="00CB35A4">
        <w:rPr>
          <w:rStyle w:val="Stark"/>
          <w:b w:val="0"/>
          <w:bCs w:val="0"/>
        </w:rPr>
        <w:t xml:space="preserve"> myndighet ska tolka </w:t>
      </w:r>
      <w:r w:rsidR="00250EAD">
        <w:rPr>
          <w:rStyle w:val="Stark"/>
          <w:b w:val="0"/>
          <w:bCs w:val="0"/>
        </w:rPr>
        <w:t xml:space="preserve">gränsdragningen mellan </w:t>
      </w:r>
      <w:r w:rsidR="009D55B1">
        <w:rPr>
          <w:rStyle w:val="Stark"/>
          <w:b w:val="0"/>
          <w:bCs w:val="0"/>
        </w:rPr>
        <w:t>utövande av offentlig makt</w:t>
      </w:r>
      <w:r w:rsidR="00F7513A">
        <w:rPr>
          <w:rStyle w:val="Stark"/>
          <w:b w:val="0"/>
          <w:bCs w:val="0"/>
        </w:rPr>
        <w:t xml:space="preserve"> och verkställande makt.</w:t>
      </w:r>
      <w:r w:rsidR="00FE7477">
        <w:rPr>
          <w:rStyle w:val="Stark"/>
          <w:b w:val="0"/>
          <w:bCs w:val="0"/>
        </w:rPr>
        <w:t xml:space="preserve"> </w:t>
      </w:r>
      <w:r w:rsidR="00F90C45">
        <w:rPr>
          <w:rStyle w:val="Stark"/>
          <w:b w:val="0"/>
          <w:bCs w:val="0"/>
        </w:rPr>
        <w:t xml:space="preserve">Detta </w:t>
      </w:r>
      <w:r w:rsidR="00636593">
        <w:rPr>
          <w:rStyle w:val="Stark"/>
          <w:b w:val="0"/>
          <w:bCs w:val="0"/>
        </w:rPr>
        <w:t>låter</w:t>
      </w:r>
      <w:r w:rsidR="00F90C45">
        <w:rPr>
          <w:rStyle w:val="Stark"/>
          <w:b w:val="0"/>
          <w:bCs w:val="0"/>
        </w:rPr>
        <w:t xml:space="preserve"> sig svårligen göras då </w:t>
      </w:r>
      <w:r w:rsidR="00636593">
        <w:rPr>
          <w:rStyle w:val="Stark"/>
          <w:b w:val="0"/>
          <w:bCs w:val="0"/>
        </w:rPr>
        <w:t>landskapets myndigheter</w:t>
      </w:r>
      <w:r w:rsidR="00E36F7A">
        <w:rPr>
          <w:rStyle w:val="Stark"/>
          <w:b w:val="0"/>
          <w:bCs w:val="0"/>
        </w:rPr>
        <w:t xml:space="preserve"> både till organisation, storl</w:t>
      </w:r>
      <w:r w:rsidR="00636593">
        <w:rPr>
          <w:rStyle w:val="Stark"/>
          <w:b w:val="0"/>
          <w:bCs w:val="0"/>
        </w:rPr>
        <w:t>ek</w:t>
      </w:r>
      <w:r w:rsidR="00E36F7A">
        <w:rPr>
          <w:rStyle w:val="Stark"/>
          <w:b w:val="0"/>
          <w:bCs w:val="0"/>
        </w:rPr>
        <w:t xml:space="preserve"> och uppdrag är </w:t>
      </w:r>
      <w:r w:rsidR="00636593">
        <w:rPr>
          <w:rStyle w:val="Stark"/>
          <w:b w:val="0"/>
          <w:bCs w:val="0"/>
        </w:rPr>
        <w:t xml:space="preserve">av </w:t>
      </w:r>
      <w:r w:rsidR="00E96C74">
        <w:rPr>
          <w:rStyle w:val="Stark"/>
          <w:b w:val="0"/>
          <w:bCs w:val="0"/>
        </w:rPr>
        <w:t>skiftande karaktär</w:t>
      </w:r>
      <w:r w:rsidR="00D049D6">
        <w:rPr>
          <w:rStyle w:val="Stark"/>
          <w:b w:val="0"/>
          <w:bCs w:val="0"/>
        </w:rPr>
        <w:t xml:space="preserve">. Det föreligger stor risk för </w:t>
      </w:r>
      <w:r w:rsidR="000677FB" w:rsidRPr="004150E2">
        <w:rPr>
          <w:rStyle w:val="Stark"/>
          <w:b w:val="0"/>
          <w:bCs w:val="0"/>
        </w:rPr>
        <w:t>godtyckliga</w:t>
      </w:r>
      <w:r w:rsidR="000677FB">
        <w:rPr>
          <w:rStyle w:val="Stark"/>
          <w:b w:val="0"/>
          <w:bCs w:val="0"/>
          <w:color w:val="C0504D" w:themeColor="accent2"/>
        </w:rPr>
        <w:t xml:space="preserve"> </w:t>
      </w:r>
      <w:r w:rsidR="004F55F4" w:rsidRPr="00932AC5">
        <w:rPr>
          <w:rStyle w:val="Stark"/>
          <w:b w:val="0"/>
          <w:bCs w:val="0"/>
        </w:rPr>
        <w:t xml:space="preserve">bedömningar </w:t>
      </w:r>
      <w:r w:rsidR="004F55F4">
        <w:rPr>
          <w:rStyle w:val="Stark"/>
          <w:b w:val="0"/>
          <w:bCs w:val="0"/>
        </w:rPr>
        <w:t xml:space="preserve">och </w:t>
      </w:r>
      <w:r w:rsidR="004F55F4" w:rsidRPr="00932AC5">
        <w:rPr>
          <w:rStyle w:val="Stark"/>
          <w:b w:val="0"/>
          <w:bCs w:val="0"/>
        </w:rPr>
        <w:t>detta</w:t>
      </w:r>
      <w:r w:rsidR="004F55F4">
        <w:rPr>
          <w:rStyle w:val="Stark"/>
          <w:b w:val="0"/>
          <w:bCs w:val="0"/>
        </w:rPr>
        <w:t xml:space="preserve"> är inte förenligt med lagens syfte.</w:t>
      </w:r>
    </w:p>
    <w:p w14:paraId="767F3B2B" w14:textId="77777777" w:rsidR="00642114" w:rsidRDefault="00642114">
      <w:pPr>
        <w:pStyle w:val="ANormal"/>
        <w:rPr>
          <w:rStyle w:val="Stark"/>
          <w:b w:val="0"/>
          <w:bCs w:val="0"/>
        </w:rPr>
      </w:pPr>
    </w:p>
    <w:p w14:paraId="21B4C4ED" w14:textId="77777777" w:rsidR="004F55F4" w:rsidRDefault="004F55F4">
      <w:pPr>
        <w:pStyle w:val="ANormal"/>
        <w:rPr>
          <w:rStyle w:val="Stark"/>
          <w:b w:val="0"/>
          <w:bCs w:val="0"/>
        </w:rPr>
      </w:pPr>
    </w:p>
    <w:p w14:paraId="21AE1236" w14:textId="58A728A0" w:rsidR="00776BD9" w:rsidRDefault="00776BD9">
      <w:pPr>
        <w:pStyle w:val="ANormal"/>
        <w:rPr>
          <w:rStyle w:val="Stark"/>
          <w:b w:val="0"/>
          <w:bCs w:val="0"/>
        </w:rPr>
      </w:pPr>
      <w:r w:rsidRPr="000E58D5">
        <w:rPr>
          <w:rStyle w:val="Stark"/>
          <w:b w:val="0"/>
          <w:bCs w:val="0"/>
        </w:rPr>
        <w:t>Majoriteten i utskottet har valt att förlänga implementeringstiden för</w:t>
      </w:r>
      <w:r w:rsidR="00BC7877">
        <w:rPr>
          <w:rStyle w:val="Stark"/>
          <w:b w:val="0"/>
          <w:bCs w:val="0"/>
        </w:rPr>
        <w:t xml:space="preserve"> </w:t>
      </w:r>
      <w:r w:rsidR="00BC7877" w:rsidRPr="004150E2">
        <w:rPr>
          <w:rStyle w:val="Stark"/>
          <w:b w:val="0"/>
          <w:bCs w:val="0"/>
        </w:rPr>
        <w:t>ombildning</w:t>
      </w:r>
      <w:r w:rsidRPr="004150E2">
        <w:rPr>
          <w:rStyle w:val="Stark"/>
          <w:b w:val="0"/>
          <w:bCs w:val="0"/>
        </w:rPr>
        <w:t xml:space="preserve"> </w:t>
      </w:r>
      <w:r w:rsidRPr="000E58D5">
        <w:rPr>
          <w:rStyle w:val="Stark"/>
          <w:b w:val="0"/>
          <w:bCs w:val="0"/>
        </w:rPr>
        <w:t xml:space="preserve">av tjänsteförhållande. Detta innebär att </w:t>
      </w:r>
      <w:r w:rsidR="004F55F4" w:rsidRPr="000E58D5">
        <w:rPr>
          <w:rStyle w:val="Stark"/>
          <w:b w:val="0"/>
          <w:bCs w:val="0"/>
        </w:rPr>
        <w:t xml:space="preserve">personal under ännu längre tid tvingas invänta </w:t>
      </w:r>
      <w:r w:rsidRPr="000E58D5">
        <w:rPr>
          <w:rStyle w:val="Stark"/>
          <w:b w:val="0"/>
          <w:bCs w:val="0"/>
        </w:rPr>
        <w:t>be</w:t>
      </w:r>
      <w:r w:rsidR="004F55F4" w:rsidRPr="000E58D5">
        <w:rPr>
          <w:rStyle w:val="Stark"/>
          <w:b w:val="0"/>
          <w:bCs w:val="0"/>
        </w:rPr>
        <w:t xml:space="preserve">sked </w:t>
      </w:r>
      <w:r w:rsidRPr="000E58D5">
        <w:rPr>
          <w:rStyle w:val="Stark"/>
          <w:b w:val="0"/>
          <w:bCs w:val="0"/>
        </w:rPr>
        <w:t>om huruvida hens tjänst kommer att omvandlas från tjänsteman till arbetstagare</w:t>
      </w:r>
      <w:r w:rsidR="004F55F4" w:rsidRPr="000E58D5">
        <w:rPr>
          <w:rStyle w:val="Stark"/>
          <w:b w:val="0"/>
          <w:bCs w:val="0"/>
        </w:rPr>
        <w:t>.</w:t>
      </w:r>
      <w:r w:rsidRPr="000E58D5">
        <w:rPr>
          <w:rStyle w:val="Stark"/>
          <w:b w:val="0"/>
          <w:bCs w:val="0"/>
        </w:rPr>
        <w:t xml:space="preserve"> </w:t>
      </w:r>
      <w:r w:rsidR="00350B30" w:rsidRPr="000E58D5">
        <w:rPr>
          <w:rStyle w:val="Stark"/>
          <w:b w:val="0"/>
          <w:bCs w:val="0"/>
        </w:rPr>
        <w:t>Personalen har rätt att så snart som möjligt få information om sin tjänsteställning</w:t>
      </w:r>
      <w:r w:rsidR="005C412B">
        <w:rPr>
          <w:rStyle w:val="Stark"/>
          <w:b w:val="0"/>
          <w:bCs w:val="0"/>
        </w:rPr>
        <w:t>.</w:t>
      </w:r>
      <w:r w:rsidR="00350B30" w:rsidRPr="000E58D5">
        <w:rPr>
          <w:rStyle w:val="Stark"/>
          <w:b w:val="0"/>
          <w:bCs w:val="0"/>
        </w:rPr>
        <w:t xml:space="preserve"> </w:t>
      </w:r>
    </w:p>
    <w:p w14:paraId="0F1468CD" w14:textId="77777777" w:rsidR="008D7859" w:rsidRDefault="008D7859">
      <w:pPr>
        <w:pStyle w:val="ANormal"/>
        <w:rPr>
          <w:rStyle w:val="Stark"/>
          <w:b w:val="0"/>
          <w:bCs w:val="0"/>
        </w:rPr>
      </w:pPr>
    </w:p>
    <w:p w14:paraId="478BA76A" w14:textId="77777777" w:rsidR="001F4E05" w:rsidRDefault="001F4E05">
      <w:pPr>
        <w:pStyle w:val="ANormal"/>
      </w:pPr>
    </w:p>
    <w:p w14:paraId="6D58CF6B" w14:textId="682DFE8F" w:rsidR="008D7859" w:rsidRPr="0033021E" w:rsidRDefault="000A69C4">
      <w:pPr>
        <w:pStyle w:val="ANormal"/>
        <w:rPr>
          <w:b/>
          <w:bCs/>
        </w:rPr>
      </w:pPr>
      <w:r>
        <w:t>Utskottet skriver i sitt betänkande</w:t>
      </w:r>
      <w:r w:rsidR="004F55F4">
        <w:t xml:space="preserve">: </w:t>
      </w:r>
      <w:r>
        <w:t>”</w:t>
      </w:r>
      <w:r w:rsidR="00F213E9" w:rsidRPr="008541FA">
        <w:rPr>
          <w:lang w:val="sv-FI"/>
        </w:rPr>
        <w:t xml:space="preserve">Idag är cirka 84 procent av landskapets personal anställd i tjänsteförhållande, även personal som inte sköter uppgifter som innebär utövande av offentlig makt. Det innebär att endast 16 procent av alla anställda inom landskapsförvaltningen är anställda i ett arbetsavtalsförhållande. </w:t>
      </w:r>
      <w:r w:rsidR="00F213E9" w:rsidRPr="00244B28">
        <w:rPr>
          <w:lang w:val="sv-FI"/>
        </w:rPr>
        <w:t>D</w:t>
      </w:r>
      <w:r w:rsidR="00F213E9" w:rsidRPr="00244B28">
        <w:t>e föreslagna ändringarna om renodling av anställningsformerna</w:t>
      </w:r>
      <w:r w:rsidR="00F213E9">
        <w:t xml:space="preserve"> </w:t>
      </w:r>
      <w:r w:rsidR="00F213E9" w:rsidRPr="008541FA">
        <w:rPr>
          <w:lang w:val="sv-FI"/>
        </w:rPr>
        <w:t>innebär det omvända, att närmare 85 procent skulle</w:t>
      </w:r>
      <w:r w:rsidR="00F213E9">
        <w:rPr>
          <w:lang w:val="sv-FI"/>
        </w:rPr>
        <w:t xml:space="preserve"> vara i arbetsavtalsförhållande.</w:t>
      </w:r>
      <w:r w:rsidR="003E166D">
        <w:rPr>
          <w:lang w:val="sv-FI"/>
        </w:rPr>
        <w:t>”</w:t>
      </w:r>
      <w:r w:rsidR="00F213E9" w:rsidRPr="00F213E9">
        <w:rPr>
          <w:rStyle w:val="Stark"/>
          <w:b w:val="0"/>
          <w:bCs w:val="0"/>
        </w:rPr>
        <w:t xml:space="preserve"> </w:t>
      </w:r>
      <w:r w:rsidR="00F213E9">
        <w:rPr>
          <w:rStyle w:val="Stark"/>
          <w:b w:val="0"/>
          <w:bCs w:val="0"/>
        </w:rPr>
        <w:t xml:space="preserve">Ur ett </w:t>
      </w:r>
      <w:r w:rsidR="00F213E9" w:rsidRPr="00E55CB6">
        <w:t xml:space="preserve">självstyrelseperspektiv är </w:t>
      </w:r>
      <w:r w:rsidR="004F55F4">
        <w:t xml:space="preserve">det </w:t>
      </w:r>
      <w:r w:rsidR="00F213E9" w:rsidRPr="00E55CB6">
        <w:t>otillfredsställande att en stor del av landskapets anställda kommer att lyda under rikets lagstiftningsbehörighet</w:t>
      </w:r>
      <w:r w:rsidR="00C70F03">
        <w:t>.</w:t>
      </w:r>
      <w:r w:rsidR="00C84977">
        <w:t xml:space="preserve"> Det betyder att </w:t>
      </w:r>
      <w:r w:rsidR="004B5B3D">
        <w:t>om undantagsförhållanden skulle uppstå så har inte längre landskap</w:t>
      </w:r>
      <w:r w:rsidR="00F15CF6">
        <w:t>s</w:t>
      </w:r>
      <w:r w:rsidR="004B5B3D">
        <w:t xml:space="preserve">regeringen </w:t>
      </w:r>
      <w:r w:rsidR="004B5B3D" w:rsidRPr="00BA66E5">
        <w:t>bestämmanderätt</w:t>
      </w:r>
      <w:r w:rsidR="004B5B3D">
        <w:t xml:space="preserve"> över sin ”egen” personal</w:t>
      </w:r>
      <w:r w:rsidR="00322F85">
        <w:t xml:space="preserve"> och kan därmed inte</w:t>
      </w:r>
      <w:r w:rsidR="00132305">
        <w:t xml:space="preserve"> säkerställa</w:t>
      </w:r>
      <w:r w:rsidR="00322F85">
        <w:t xml:space="preserve"> </w:t>
      </w:r>
      <w:r w:rsidR="003A0D79">
        <w:t>kontinuitet i samhällsviktiga funktioner.</w:t>
      </w:r>
      <w:r w:rsidR="00350B30">
        <w:t xml:space="preserve"> </w:t>
      </w:r>
      <w:r w:rsidR="006215A3" w:rsidRPr="00BA66E5">
        <w:t xml:space="preserve">Lagtinget ska värna </w:t>
      </w:r>
      <w:r w:rsidR="00350B30" w:rsidRPr="00BA66E5">
        <w:t>självstyrelsens behörighet</w:t>
      </w:r>
      <w:r w:rsidR="006215A3">
        <w:t>.</w:t>
      </w:r>
    </w:p>
    <w:p w14:paraId="76713680" w14:textId="77777777" w:rsidR="0097207D" w:rsidRDefault="0097207D">
      <w:pPr>
        <w:pStyle w:val="ANormal"/>
      </w:pPr>
    </w:p>
    <w:p w14:paraId="21585765" w14:textId="77777777" w:rsidR="000C102A" w:rsidRDefault="000C102A" w:rsidP="00D34F0A">
      <w:pPr>
        <w:pStyle w:val="ANormal"/>
        <w:outlineLvl w:val="0"/>
      </w:pPr>
    </w:p>
    <w:p w14:paraId="66A7E37D" w14:textId="77777777" w:rsidR="000C102A" w:rsidRDefault="000C102A" w:rsidP="00D34F0A">
      <w:pPr>
        <w:pStyle w:val="ANormal"/>
        <w:outlineLvl w:val="0"/>
      </w:pPr>
    </w:p>
    <w:p w14:paraId="111E0D84" w14:textId="77777777" w:rsidR="000C102A" w:rsidRDefault="000C102A" w:rsidP="00D34F0A">
      <w:pPr>
        <w:pStyle w:val="ANormal"/>
        <w:outlineLvl w:val="0"/>
      </w:pPr>
    </w:p>
    <w:p w14:paraId="1E7F2D8E" w14:textId="77777777" w:rsidR="000C102A" w:rsidRDefault="000C102A" w:rsidP="00D34F0A">
      <w:pPr>
        <w:pStyle w:val="ANormal"/>
        <w:outlineLvl w:val="0"/>
      </w:pPr>
    </w:p>
    <w:p w14:paraId="6AD69A51" w14:textId="77777777" w:rsidR="000C102A" w:rsidRDefault="000C102A" w:rsidP="00D34F0A">
      <w:pPr>
        <w:pStyle w:val="ANormal"/>
        <w:outlineLvl w:val="0"/>
      </w:pPr>
    </w:p>
    <w:p w14:paraId="7352A7B2" w14:textId="100354BD" w:rsidR="00D34F0A" w:rsidRDefault="00D34F0A" w:rsidP="00D34F0A">
      <w:pPr>
        <w:pStyle w:val="ANormal"/>
        <w:outlineLvl w:val="0"/>
      </w:pPr>
      <w:r>
        <w:lastRenderedPageBreak/>
        <w:t>Med anledning av det ovanstående föreslår vi</w:t>
      </w:r>
    </w:p>
    <w:p w14:paraId="44F84429" w14:textId="77777777" w:rsidR="00D34F0A" w:rsidRDefault="00D34F0A" w:rsidP="00D34F0A">
      <w:pPr>
        <w:pStyle w:val="ANormal"/>
      </w:pPr>
    </w:p>
    <w:p w14:paraId="035BB356" w14:textId="77777777" w:rsidR="00D34F0A" w:rsidRDefault="00D34F0A" w:rsidP="00D34F0A">
      <w:pPr>
        <w:pStyle w:val="Klam"/>
      </w:pPr>
      <w:r>
        <w:t xml:space="preserve">att </w:t>
      </w:r>
      <w:r w:rsidR="00293016">
        <w:t>lagförslaget förkastas</w:t>
      </w:r>
    </w:p>
    <w:p w14:paraId="6FFBA6EE" w14:textId="77777777" w:rsidR="000B3F00" w:rsidRDefault="000B3F00">
      <w:pPr>
        <w:pStyle w:val="ANormal"/>
      </w:pPr>
    </w:p>
    <w:p w14:paraId="243FFD9C" w14:textId="77777777" w:rsidR="000B3F00" w:rsidRDefault="000B3F00">
      <w:pPr>
        <w:pStyle w:val="ANormal"/>
      </w:pPr>
    </w:p>
    <w:tbl>
      <w:tblPr>
        <w:tblW w:w="793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4"/>
        <w:gridCol w:w="3477"/>
      </w:tblGrid>
      <w:tr w:rsidR="00377141" w:rsidRPr="0023049D" w14:paraId="4DA47901" w14:textId="77777777" w:rsidTr="00381DC7">
        <w:trPr>
          <w:cantSplit/>
        </w:trPr>
        <w:tc>
          <w:tcPr>
            <w:tcW w:w="7931" w:type="dxa"/>
            <w:gridSpan w:val="2"/>
          </w:tcPr>
          <w:p w14:paraId="45F11AF8" w14:textId="3822C957" w:rsidR="00377141" w:rsidRPr="0023049D" w:rsidRDefault="00293016" w:rsidP="00377141">
            <w:pPr>
              <w:pStyle w:val="ANormal"/>
              <w:keepNext/>
              <w:rPr>
                <w:lang w:val="en-US"/>
              </w:rPr>
            </w:pPr>
            <w:r w:rsidRPr="0023049D">
              <w:rPr>
                <w:lang w:val="en-US"/>
              </w:rPr>
              <w:t xml:space="preserve">Mariehamn den </w:t>
            </w:r>
            <w:r w:rsidR="000A3CCD">
              <w:rPr>
                <w:lang w:val="en-US"/>
              </w:rPr>
              <w:t>4</w:t>
            </w:r>
            <w:r w:rsidRPr="0023049D">
              <w:rPr>
                <w:lang w:val="en-US"/>
              </w:rPr>
              <w:t xml:space="preserve"> </w:t>
            </w:r>
            <w:proofErr w:type="spellStart"/>
            <w:r w:rsidRPr="0023049D">
              <w:rPr>
                <w:lang w:val="en-US"/>
              </w:rPr>
              <w:t>december</w:t>
            </w:r>
            <w:proofErr w:type="spellEnd"/>
            <w:r w:rsidRPr="0023049D">
              <w:rPr>
                <w:lang w:val="en-US"/>
              </w:rPr>
              <w:t xml:space="preserve"> 2025</w:t>
            </w:r>
          </w:p>
        </w:tc>
      </w:tr>
      <w:tr w:rsidR="00377141" w:rsidRPr="0023049D" w14:paraId="750B5E6D" w14:textId="77777777" w:rsidTr="00381DC7">
        <w:tc>
          <w:tcPr>
            <w:tcW w:w="4454" w:type="dxa"/>
            <w:vAlign w:val="bottom"/>
          </w:tcPr>
          <w:p w14:paraId="39C2FE32" w14:textId="77777777" w:rsidR="00377141" w:rsidRPr="0023049D" w:rsidRDefault="00377141" w:rsidP="00381DC7">
            <w:pPr>
              <w:pStyle w:val="ANormal"/>
              <w:rPr>
                <w:lang w:val="en-US"/>
              </w:rPr>
            </w:pPr>
          </w:p>
          <w:p w14:paraId="089E8E0C" w14:textId="77777777" w:rsidR="00293016" w:rsidRPr="0023049D" w:rsidRDefault="00293016" w:rsidP="00381DC7">
            <w:pPr>
              <w:pStyle w:val="ANormal"/>
              <w:rPr>
                <w:lang w:val="en-US"/>
              </w:rPr>
            </w:pPr>
          </w:p>
        </w:tc>
        <w:tc>
          <w:tcPr>
            <w:tcW w:w="3477" w:type="dxa"/>
            <w:vAlign w:val="bottom"/>
          </w:tcPr>
          <w:p w14:paraId="45BC1995" w14:textId="77777777" w:rsidR="00377141" w:rsidRPr="0023049D" w:rsidRDefault="00377141" w:rsidP="00381DC7">
            <w:pPr>
              <w:pStyle w:val="ANormal"/>
              <w:rPr>
                <w:lang w:val="en-US"/>
              </w:rPr>
            </w:pPr>
          </w:p>
          <w:p w14:paraId="5C2E3DF2" w14:textId="77777777" w:rsidR="00377141" w:rsidRPr="0023049D" w:rsidRDefault="00377141" w:rsidP="00381DC7">
            <w:pPr>
              <w:pStyle w:val="ANormal"/>
              <w:rPr>
                <w:lang w:val="en-US"/>
              </w:rPr>
            </w:pPr>
          </w:p>
        </w:tc>
      </w:tr>
    </w:tbl>
    <w:p w14:paraId="503282EB" w14:textId="77777777" w:rsidR="00293016" w:rsidRPr="0023049D" w:rsidRDefault="00293016" w:rsidP="00293016">
      <w:pPr>
        <w:pStyle w:val="ANormal"/>
        <w:rPr>
          <w:lang w:val="en-US"/>
        </w:rPr>
      </w:pPr>
    </w:p>
    <w:p w14:paraId="45912FE9" w14:textId="77777777" w:rsidR="002069F4" w:rsidRDefault="002069F4" w:rsidP="00293016">
      <w:pPr>
        <w:pStyle w:val="ANormal"/>
      </w:pPr>
    </w:p>
    <w:p w14:paraId="6B3D02F7" w14:textId="77777777" w:rsidR="00AB46B0" w:rsidRDefault="00AB46B0" w:rsidP="00293016">
      <w:pPr>
        <w:pStyle w:val="ANormal"/>
      </w:pPr>
    </w:p>
    <w:p w14:paraId="7DC36885" w14:textId="41F53C2B" w:rsidR="004414E2" w:rsidRDefault="00293016">
      <w:pPr>
        <w:pStyle w:val="ANormal"/>
      </w:pPr>
      <w:r w:rsidRPr="001F13E2">
        <w:t xml:space="preserve">Veronica </w:t>
      </w:r>
      <w:proofErr w:type="spellStart"/>
      <w:r w:rsidRPr="001F13E2">
        <w:t>Thörnroos</w:t>
      </w:r>
      <w:proofErr w:type="spellEnd"/>
      <w:r w:rsidR="002069F4">
        <w:tab/>
      </w:r>
      <w:r w:rsidR="002069F4">
        <w:tab/>
      </w:r>
      <w:r>
        <w:t>Johan Lindström</w:t>
      </w:r>
    </w:p>
    <w:p w14:paraId="4C8DA0A4" w14:textId="77777777" w:rsidR="000B3F00" w:rsidRDefault="000B3F00">
      <w:pPr>
        <w:pStyle w:val="ANormal"/>
      </w:pPr>
    </w:p>
    <w:sectPr w:rsidR="000B3F00">
      <w:headerReference w:type="even" r:id="rId15"/>
      <w:headerReference w:type="default" r:id="rId16"/>
      <w:footerReference w:type="default" r:id="rId17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70F8E" w14:textId="77777777" w:rsidR="001155E8" w:rsidRDefault="001155E8">
      <w:r>
        <w:separator/>
      </w:r>
    </w:p>
  </w:endnote>
  <w:endnote w:type="continuationSeparator" w:id="0">
    <w:p w14:paraId="7CA5AC0B" w14:textId="77777777" w:rsidR="001155E8" w:rsidRDefault="00115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68B8F" w14:textId="77777777" w:rsidR="003011C1" w:rsidRDefault="003011C1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652F3" w14:textId="77777777" w:rsidR="003011C1" w:rsidRDefault="003011C1">
    <w:pPr>
      <w:pStyle w:val="Sidfot"/>
      <w:rPr>
        <w:lang w:val="fi-F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E9514" w14:textId="77777777" w:rsidR="0084359B" w:rsidRDefault="0084359B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ABA5A" w14:textId="77777777" w:rsidR="003011C1" w:rsidRDefault="003011C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45057" w14:textId="77777777" w:rsidR="001155E8" w:rsidRDefault="001155E8">
      <w:r>
        <w:separator/>
      </w:r>
    </w:p>
  </w:footnote>
  <w:footnote w:type="continuationSeparator" w:id="0">
    <w:p w14:paraId="15A58210" w14:textId="77777777" w:rsidR="001155E8" w:rsidRDefault="00115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47529" w14:textId="77777777" w:rsidR="0084359B" w:rsidRDefault="0084359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2A795" w14:textId="77777777" w:rsidR="0084359B" w:rsidRDefault="0084359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0E61D" w14:textId="77777777" w:rsidR="0084359B" w:rsidRDefault="0084359B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3A84B" w14:textId="77777777" w:rsidR="003011C1" w:rsidRDefault="003011C1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1AEC2FF3" w14:textId="77777777" w:rsidR="003011C1" w:rsidRDefault="003011C1">
    <w:pPr>
      <w:pStyle w:val="Sidhuvu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12BB7" w14:textId="77777777" w:rsidR="003011C1" w:rsidRDefault="003011C1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F0B50A6"/>
    <w:multiLevelType w:val="hybridMultilevel"/>
    <w:tmpl w:val="48A091EE"/>
    <w:lvl w:ilvl="0" w:tplc="99303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762EC"/>
    <w:multiLevelType w:val="hybridMultilevel"/>
    <w:tmpl w:val="5060C4FE"/>
    <w:lvl w:ilvl="0" w:tplc="2D347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0496447">
    <w:abstractNumId w:val="6"/>
  </w:num>
  <w:num w:numId="2" w16cid:durableId="1596092679">
    <w:abstractNumId w:val="3"/>
  </w:num>
  <w:num w:numId="3" w16cid:durableId="1187712484">
    <w:abstractNumId w:val="2"/>
  </w:num>
  <w:num w:numId="4" w16cid:durableId="997462113">
    <w:abstractNumId w:val="1"/>
  </w:num>
  <w:num w:numId="5" w16cid:durableId="1504541370">
    <w:abstractNumId w:val="0"/>
  </w:num>
  <w:num w:numId="6" w16cid:durableId="64496336">
    <w:abstractNumId w:val="7"/>
  </w:num>
  <w:num w:numId="7" w16cid:durableId="198707661">
    <w:abstractNumId w:val="5"/>
  </w:num>
  <w:num w:numId="8" w16cid:durableId="1639916850">
    <w:abstractNumId w:val="4"/>
  </w:num>
  <w:num w:numId="9" w16cid:durableId="1248150804">
    <w:abstractNumId w:val="11"/>
  </w:num>
  <w:num w:numId="10" w16cid:durableId="681787398">
    <w:abstractNumId w:val="14"/>
  </w:num>
  <w:num w:numId="11" w16cid:durableId="1018775525">
    <w:abstractNumId w:val="13"/>
  </w:num>
  <w:num w:numId="12" w16cid:durableId="553658654">
    <w:abstractNumId w:val="18"/>
  </w:num>
  <w:num w:numId="13" w16cid:durableId="1745301120">
    <w:abstractNumId w:val="12"/>
  </w:num>
  <w:num w:numId="14" w16cid:durableId="1504320268">
    <w:abstractNumId w:val="17"/>
  </w:num>
  <w:num w:numId="15" w16cid:durableId="133301444">
    <w:abstractNumId w:val="10"/>
  </w:num>
  <w:num w:numId="16" w16cid:durableId="1746106668">
    <w:abstractNumId w:val="23"/>
  </w:num>
  <w:num w:numId="17" w16cid:durableId="653604595">
    <w:abstractNumId w:val="9"/>
  </w:num>
  <w:num w:numId="18" w16cid:durableId="1064333519">
    <w:abstractNumId w:val="19"/>
  </w:num>
  <w:num w:numId="19" w16cid:durableId="697655615">
    <w:abstractNumId w:val="22"/>
  </w:num>
  <w:num w:numId="20" w16cid:durableId="226692456">
    <w:abstractNumId w:val="25"/>
  </w:num>
  <w:num w:numId="21" w16cid:durableId="1194805172">
    <w:abstractNumId w:val="24"/>
  </w:num>
  <w:num w:numId="22" w16cid:durableId="1567913945">
    <w:abstractNumId w:val="16"/>
  </w:num>
  <w:num w:numId="23" w16cid:durableId="538862339">
    <w:abstractNumId w:val="20"/>
  </w:num>
  <w:num w:numId="24" w16cid:durableId="923613519">
    <w:abstractNumId w:val="20"/>
  </w:num>
  <w:num w:numId="25" w16cid:durableId="1466852768">
    <w:abstractNumId w:val="21"/>
  </w:num>
  <w:num w:numId="26" w16cid:durableId="803472965">
    <w:abstractNumId w:val="16"/>
  </w:num>
  <w:num w:numId="27" w16cid:durableId="173768188">
    <w:abstractNumId w:val="16"/>
  </w:num>
  <w:num w:numId="28" w16cid:durableId="503477372">
    <w:abstractNumId w:val="16"/>
  </w:num>
  <w:num w:numId="29" w16cid:durableId="362050106">
    <w:abstractNumId w:val="16"/>
  </w:num>
  <w:num w:numId="30" w16cid:durableId="1510024135">
    <w:abstractNumId w:val="16"/>
  </w:num>
  <w:num w:numId="31" w16cid:durableId="33963560">
    <w:abstractNumId w:val="16"/>
  </w:num>
  <w:num w:numId="32" w16cid:durableId="1643346703">
    <w:abstractNumId w:val="16"/>
  </w:num>
  <w:num w:numId="33" w16cid:durableId="138766084">
    <w:abstractNumId w:val="16"/>
  </w:num>
  <w:num w:numId="34" w16cid:durableId="391197079">
    <w:abstractNumId w:val="16"/>
  </w:num>
  <w:num w:numId="35" w16cid:durableId="1306273737">
    <w:abstractNumId w:val="20"/>
  </w:num>
  <w:num w:numId="36" w16cid:durableId="1862089559">
    <w:abstractNumId w:val="21"/>
  </w:num>
  <w:num w:numId="37" w16cid:durableId="1422096803">
    <w:abstractNumId w:val="16"/>
  </w:num>
  <w:num w:numId="38" w16cid:durableId="3484588">
    <w:abstractNumId w:val="16"/>
  </w:num>
  <w:num w:numId="39" w16cid:durableId="1397639">
    <w:abstractNumId w:val="16"/>
  </w:num>
  <w:num w:numId="40" w16cid:durableId="2046713803">
    <w:abstractNumId w:val="16"/>
  </w:num>
  <w:num w:numId="41" w16cid:durableId="1611858955">
    <w:abstractNumId w:val="16"/>
  </w:num>
  <w:num w:numId="42" w16cid:durableId="923338077">
    <w:abstractNumId w:val="16"/>
  </w:num>
  <w:num w:numId="43" w16cid:durableId="1364407632">
    <w:abstractNumId w:val="16"/>
  </w:num>
  <w:num w:numId="44" w16cid:durableId="1551499447">
    <w:abstractNumId w:val="16"/>
  </w:num>
  <w:num w:numId="45" w16cid:durableId="1513688164">
    <w:abstractNumId w:val="16"/>
  </w:num>
  <w:num w:numId="46" w16cid:durableId="1789424781">
    <w:abstractNumId w:val="8"/>
  </w:num>
  <w:num w:numId="47" w16cid:durableId="20701090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16"/>
    <w:rsid w:val="0000607C"/>
    <w:rsid w:val="00030472"/>
    <w:rsid w:val="00045708"/>
    <w:rsid w:val="00050F1E"/>
    <w:rsid w:val="000677FB"/>
    <w:rsid w:val="00082E32"/>
    <w:rsid w:val="000A06AB"/>
    <w:rsid w:val="000A3CCD"/>
    <w:rsid w:val="000A69C4"/>
    <w:rsid w:val="000B3F00"/>
    <w:rsid w:val="000B6C11"/>
    <w:rsid w:val="000C102A"/>
    <w:rsid w:val="000E58D5"/>
    <w:rsid w:val="001120C3"/>
    <w:rsid w:val="001138DD"/>
    <w:rsid w:val="001155E8"/>
    <w:rsid w:val="0012085E"/>
    <w:rsid w:val="00132305"/>
    <w:rsid w:val="001340F0"/>
    <w:rsid w:val="0017556F"/>
    <w:rsid w:val="0017762D"/>
    <w:rsid w:val="001B5BE2"/>
    <w:rsid w:val="001F4E05"/>
    <w:rsid w:val="002069F4"/>
    <w:rsid w:val="00227A3D"/>
    <w:rsid w:val="0023049D"/>
    <w:rsid w:val="00244B28"/>
    <w:rsid w:val="00250EAD"/>
    <w:rsid w:val="00293016"/>
    <w:rsid w:val="002C796B"/>
    <w:rsid w:val="002D7F1A"/>
    <w:rsid w:val="002E100A"/>
    <w:rsid w:val="002F50E4"/>
    <w:rsid w:val="003011C1"/>
    <w:rsid w:val="00322F85"/>
    <w:rsid w:val="0033021E"/>
    <w:rsid w:val="00342F5F"/>
    <w:rsid w:val="00350B30"/>
    <w:rsid w:val="0036587F"/>
    <w:rsid w:val="00376F07"/>
    <w:rsid w:val="00377141"/>
    <w:rsid w:val="00381DC7"/>
    <w:rsid w:val="0038300C"/>
    <w:rsid w:val="003A0D79"/>
    <w:rsid w:val="003D4D84"/>
    <w:rsid w:val="003E166D"/>
    <w:rsid w:val="004150E2"/>
    <w:rsid w:val="004414E2"/>
    <w:rsid w:val="004713FC"/>
    <w:rsid w:val="004B5B3D"/>
    <w:rsid w:val="004C3639"/>
    <w:rsid w:val="004F55F4"/>
    <w:rsid w:val="00501130"/>
    <w:rsid w:val="00516938"/>
    <w:rsid w:val="005A6E1A"/>
    <w:rsid w:val="005C412B"/>
    <w:rsid w:val="006215A3"/>
    <w:rsid w:val="00636593"/>
    <w:rsid w:val="00642114"/>
    <w:rsid w:val="006465FF"/>
    <w:rsid w:val="00652101"/>
    <w:rsid w:val="006627D9"/>
    <w:rsid w:val="00663FC5"/>
    <w:rsid w:val="006F15E6"/>
    <w:rsid w:val="0071193D"/>
    <w:rsid w:val="00776BD9"/>
    <w:rsid w:val="007A3759"/>
    <w:rsid w:val="007B1D60"/>
    <w:rsid w:val="007E761B"/>
    <w:rsid w:val="0081549D"/>
    <w:rsid w:val="00817D91"/>
    <w:rsid w:val="0084359B"/>
    <w:rsid w:val="008526D1"/>
    <w:rsid w:val="00884B29"/>
    <w:rsid w:val="00895200"/>
    <w:rsid w:val="00897257"/>
    <w:rsid w:val="008C0EEE"/>
    <w:rsid w:val="008C2796"/>
    <w:rsid w:val="008D7859"/>
    <w:rsid w:val="008D7C63"/>
    <w:rsid w:val="009044DF"/>
    <w:rsid w:val="0092064B"/>
    <w:rsid w:val="00930226"/>
    <w:rsid w:val="00932AC5"/>
    <w:rsid w:val="00935A18"/>
    <w:rsid w:val="0094413E"/>
    <w:rsid w:val="0097207D"/>
    <w:rsid w:val="00975377"/>
    <w:rsid w:val="00980914"/>
    <w:rsid w:val="00987A6E"/>
    <w:rsid w:val="009B66BE"/>
    <w:rsid w:val="009D01AC"/>
    <w:rsid w:val="009D55B1"/>
    <w:rsid w:val="00A032F6"/>
    <w:rsid w:val="00A16986"/>
    <w:rsid w:val="00A5548F"/>
    <w:rsid w:val="00A716AD"/>
    <w:rsid w:val="00A7421B"/>
    <w:rsid w:val="00AB46B0"/>
    <w:rsid w:val="00AB47CC"/>
    <w:rsid w:val="00AB625D"/>
    <w:rsid w:val="00AF314A"/>
    <w:rsid w:val="00B44E4C"/>
    <w:rsid w:val="00BA0F06"/>
    <w:rsid w:val="00BA66E5"/>
    <w:rsid w:val="00BB7311"/>
    <w:rsid w:val="00BC7877"/>
    <w:rsid w:val="00BD0794"/>
    <w:rsid w:val="00BE6D55"/>
    <w:rsid w:val="00C70F03"/>
    <w:rsid w:val="00C82CDA"/>
    <w:rsid w:val="00C84977"/>
    <w:rsid w:val="00CB35A4"/>
    <w:rsid w:val="00CC272F"/>
    <w:rsid w:val="00CD292B"/>
    <w:rsid w:val="00D0061B"/>
    <w:rsid w:val="00D049D6"/>
    <w:rsid w:val="00D10E5F"/>
    <w:rsid w:val="00D1457F"/>
    <w:rsid w:val="00D2551F"/>
    <w:rsid w:val="00D27AA6"/>
    <w:rsid w:val="00D3286C"/>
    <w:rsid w:val="00D34F0A"/>
    <w:rsid w:val="00DA60E0"/>
    <w:rsid w:val="00DB77E1"/>
    <w:rsid w:val="00DC7C22"/>
    <w:rsid w:val="00E100E9"/>
    <w:rsid w:val="00E131E0"/>
    <w:rsid w:val="00E36F7A"/>
    <w:rsid w:val="00E55CB6"/>
    <w:rsid w:val="00E650E3"/>
    <w:rsid w:val="00E66C62"/>
    <w:rsid w:val="00E80325"/>
    <w:rsid w:val="00E96C74"/>
    <w:rsid w:val="00EB5F02"/>
    <w:rsid w:val="00EE53F1"/>
    <w:rsid w:val="00F15CF6"/>
    <w:rsid w:val="00F213E9"/>
    <w:rsid w:val="00F71040"/>
    <w:rsid w:val="00F7513A"/>
    <w:rsid w:val="00F826B7"/>
    <w:rsid w:val="00F90C45"/>
    <w:rsid w:val="00F967C7"/>
    <w:rsid w:val="00FE7477"/>
    <w:rsid w:val="00FE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9F10D2"/>
  <w15:docId w15:val="{7683C310-DC0B-45D1-B5AA-880CE18B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unhideWhenUsed/>
    <w:qFormat/>
    <w:rsid w:val="00D10E5F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semiHidden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semiHidden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semiHidden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semiHidden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semiHidden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unhideWhenUsed/>
    <w:pPr>
      <w:numPr>
        <w:numId w:val="8"/>
      </w:numPr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Sidhuvud">
    <w:name w:val="header"/>
    <w:basedOn w:val="Normal"/>
    <w:semiHidden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semiHidden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qFormat/>
    <w:pPr>
      <w:tabs>
        <w:tab w:val="clear" w:pos="283"/>
      </w:tabs>
      <w:ind w:left="851"/>
    </w:pPr>
  </w:style>
  <w:style w:type="paragraph" w:customStyle="1" w:styleId="ANormal">
    <w:name w:val="ANormal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semiHidden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  <w:semiHidden/>
  </w:style>
  <w:style w:type="paragraph" w:customStyle="1" w:styleId="xCelltext">
    <w:name w:val="xCelltext"/>
    <w:semiHidden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  <w:semiHidden/>
  </w:style>
  <w:style w:type="paragraph" w:customStyle="1" w:styleId="xDatum2">
    <w:name w:val="xDatum2"/>
    <w:basedOn w:val="xCelltext"/>
    <w:semiHidden/>
  </w:style>
  <w:style w:type="paragraph" w:customStyle="1" w:styleId="xAvsandare2">
    <w:name w:val="xAvsandare2"/>
    <w:basedOn w:val="xCelltext"/>
    <w:next w:val="xCelltext"/>
    <w:semiHidden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semiHidden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  <w:semiHidden/>
  </w:style>
  <w:style w:type="paragraph" w:customStyle="1" w:styleId="xDokTypNr">
    <w:name w:val="xDokTypNr"/>
    <w:basedOn w:val="xCelltext"/>
    <w:semiHidden/>
    <w:rPr>
      <w:b/>
      <w:sz w:val="20"/>
    </w:rPr>
  </w:style>
  <w:style w:type="paragraph" w:customStyle="1" w:styleId="xBeteckning1">
    <w:name w:val="xBeteckning1"/>
    <w:basedOn w:val="xCelltext"/>
    <w:semiHidden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qFormat/>
    <w:pPr>
      <w:outlineLvl w:val="1"/>
    </w:pPr>
    <w:rPr>
      <w:sz w:val="26"/>
    </w:rPr>
  </w:style>
  <w:style w:type="paragraph" w:customStyle="1" w:styleId="RubrikA">
    <w:name w:val="RubrikA"/>
    <w:next w:val="Rubrikmellanrum"/>
    <w:qFormat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semiHidden/>
    <w:rPr>
      <w:rFonts w:ascii="Verdana" w:hAnsi="Verdana"/>
    </w:rPr>
  </w:style>
  <w:style w:type="paragraph" w:customStyle="1" w:styleId="xMottagare1">
    <w:name w:val="xMottagare1"/>
    <w:basedOn w:val="xCelltext"/>
    <w:next w:val="xMottagare2"/>
    <w:semiHidden/>
    <w:rPr>
      <w:rFonts w:cs="Arial"/>
      <w:b/>
      <w:bCs/>
      <w:sz w:val="20"/>
    </w:rPr>
  </w:style>
  <w:style w:type="paragraph" w:customStyle="1" w:styleId="ArendeOverRubrik">
    <w:name w:val="ArendeOverRubrik"/>
    <w:next w:val="Normal"/>
    <w:unhideWhenUsed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unhideWhenUsed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semiHidden/>
    <w:pPr>
      <w:keepNext/>
    </w:pPr>
    <w:rPr>
      <w:sz w:val="10"/>
    </w:rPr>
  </w:style>
  <w:style w:type="paragraph" w:customStyle="1" w:styleId="xMellanrum">
    <w:name w:val="xMellanrum"/>
    <w:basedOn w:val="xCelltext"/>
    <w:semiHidden/>
    <w:rPr>
      <w:sz w:val="4"/>
    </w:rPr>
  </w:style>
  <w:style w:type="character" w:styleId="AnvndHyperlnk">
    <w:name w:val="FollowedHyperlink"/>
    <w:semiHidden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unhideWhenUsed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semiHidden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unhideWhenUsed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unhideWhenUsed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unhideWhenUsed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unhideWhenUsed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qFormat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qFormat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qFormat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semiHidden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semiHidden/>
    <w:rPr>
      <w:b w:val="0"/>
    </w:rPr>
  </w:style>
  <w:style w:type="paragraph" w:customStyle="1" w:styleId="xMottagare3">
    <w:name w:val="xMottagare3"/>
    <w:basedOn w:val="xMottagare2"/>
    <w:next w:val="xMottagare4"/>
    <w:semiHidden/>
    <w:rPr>
      <w:bCs w:val="0"/>
      <w:szCs w:val="22"/>
    </w:rPr>
  </w:style>
  <w:style w:type="paragraph" w:customStyle="1" w:styleId="xMottagare4">
    <w:name w:val="xMottagare4"/>
    <w:basedOn w:val="xMottagare3"/>
    <w:semiHidden/>
    <w:rPr>
      <w:bCs/>
    </w:rPr>
  </w:style>
  <w:style w:type="paragraph" w:styleId="Ballongtext">
    <w:name w:val="Balloon Text"/>
    <w:basedOn w:val="Normal"/>
    <w:link w:val="BallongtextChar"/>
    <w:semiHidden/>
    <w:rsid w:val="00AF314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D10E5F"/>
    <w:rPr>
      <w:rFonts w:ascii="Tahoma" w:hAnsi="Tahoma" w:cs="Tahoma"/>
      <w:sz w:val="16"/>
      <w:szCs w:val="16"/>
    </w:rPr>
  </w:style>
  <w:style w:type="character" w:styleId="Stark">
    <w:name w:val="Strong"/>
    <w:basedOn w:val="Standardstycketeckensnitt"/>
    <w:uiPriority w:val="22"/>
    <w:qFormat/>
    <w:rsid w:val="00EE53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Reservation</vt:lpstr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Reservation</dc:title>
  <dc:creator>Malin Nordlund</dc:creator>
  <cp:lastModifiedBy>Carina Strand</cp:lastModifiedBy>
  <cp:revision>2</cp:revision>
  <cp:lastPrinted>2011-10-27T11:36:00Z</cp:lastPrinted>
  <dcterms:created xsi:type="dcterms:W3CDTF">2025-12-04T08:02:00Z</dcterms:created>
  <dcterms:modified xsi:type="dcterms:W3CDTF">2025-12-04T08:02:00Z</dcterms:modified>
</cp:coreProperties>
</file>