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183F9FFE" w14:textId="77777777">
        <w:trPr>
          <w:cantSplit/>
          <w:trHeight w:val="20"/>
        </w:trPr>
        <w:tc>
          <w:tcPr>
            <w:tcW w:w="861" w:type="dxa"/>
            <w:vMerge w:val="restart"/>
          </w:tcPr>
          <w:p w14:paraId="0B3A8639" w14:textId="7B1775B4" w:rsidR="00337A19" w:rsidRDefault="008B640D">
            <w:pPr>
              <w:pStyle w:val="xLedtext"/>
              <w:rPr>
                <w:noProof/>
              </w:rPr>
            </w:pPr>
            <w:bookmarkStart w:id="0" w:name="_top"/>
            <w:bookmarkEnd w:id="0"/>
            <w:r>
              <w:rPr>
                <w:noProof/>
              </w:rPr>
              <w:drawing>
                <wp:inline distT="0" distB="0" distL="0" distR="0" wp14:anchorId="0BCCE129" wp14:editId="4E0B661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5F3BE7FC" w14:textId="7AB7176F" w:rsidR="00337A19" w:rsidRDefault="008B640D">
            <w:pPr>
              <w:pStyle w:val="xMellanrum"/>
            </w:pPr>
            <w:r>
              <w:rPr>
                <w:noProof/>
              </w:rPr>
              <w:drawing>
                <wp:inline distT="0" distB="0" distL="0" distR="0" wp14:anchorId="4DE6A2A2" wp14:editId="587424DD">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29DB7DC2" w14:textId="77777777">
        <w:trPr>
          <w:cantSplit/>
          <w:trHeight w:val="299"/>
        </w:trPr>
        <w:tc>
          <w:tcPr>
            <w:tcW w:w="861" w:type="dxa"/>
            <w:vMerge/>
          </w:tcPr>
          <w:p w14:paraId="5BE986E6" w14:textId="77777777" w:rsidR="00337A19" w:rsidRDefault="00337A19">
            <w:pPr>
              <w:pStyle w:val="xLedtext"/>
            </w:pPr>
          </w:p>
        </w:tc>
        <w:tc>
          <w:tcPr>
            <w:tcW w:w="4448" w:type="dxa"/>
            <w:vAlign w:val="bottom"/>
          </w:tcPr>
          <w:p w14:paraId="28E9052A" w14:textId="77777777" w:rsidR="00337A19" w:rsidRDefault="00337A19">
            <w:pPr>
              <w:pStyle w:val="xAvsandare1"/>
            </w:pPr>
            <w:r>
              <w:t>Ålands lagting</w:t>
            </w:r>
          </w:p>
        </w:tc>
        <w:tc>
          <w:tcPr>
            <w:tcW w:w="4288" w:type="dxa"/>
            <w:gridSpan w:val="2"/>
            <w:vAlign w:val="bottom"/>
          </w:tcPr>
          <w:p w14:paraId="0E77ED69" w14:textId="6592F4B3" w:rsidR="00337A19" w:rsidRDefault="00337A19" w:rsidP="009F1162">
            <w:pPr>
              <w:pStyle w:val="xDokTypNr"/>
            </w:pPr>
            <w:r>
              <w:t xml:space="preserve">BESLUT LTB </w:t>
            </w:r>
            <w:r w:rsidR="00DD1D8C">
              <w:t>41</w:t>
            </w:r>
            <w:r>
              <w:t>/20</w:t>
            </w:r>
            <w:r w:rsidR="008B640D">
              <w:t>26</w:t>
            </w:r>
          </w:p>
        </w:tc>
      </w:tr>
      <w:tr w:rsidR="00337A19" w14:paraId="0F144EC6" w14:textId="77777777">
        <w:trPr>
          <w:cantSplit/>
          <w:trHeight w:val="238"/>
        </w:trPr>
        <w:tc>
          <w:tcPr>
            <w:tcW w:w="861" w:type="dxa"/>
            <w:vMerge/>
          </w:tcPr>
          <w:p w14:paraId="6474402F" w14:textId="77777777" w:rsidR="00337A19" w:rsidRDefault="00337A19">
            <w:pPr>
              <w:pStyle w:val="xLedtext"/>
            </w:pPr>
          </w:p>
        </w:tc>
        <w:tc>
          <w:tcPr>
            <w:tcW w:w="4448" w:type="dxa"/>
            <w:vAlign w:val="bottom"/>
          </w:tcPr>
          <w:p w14:paraId="5ACF3A91" w14:textId="77777777" w:rsidR="00337A19" w:rsidRDefault="00337A19">
            <w:pPr>
              <w:pStyle w:val="xLedtext"/>
            </w:pPr>
          </w:p>
        </w:tc>
        <w:tc>
          <w:tcPr>
            <w:tcW w:w="1725" w:type="dxa"/>
            <w:vAlign w:val="bottom"/>
          </w:tcPr>
          <w:p w14:paraId="5B06B14E" w14:textId="77777777" w:rsidR="00337A19" w:rsidRDefault="00337A19">
            <w:pPr>
              <w:pStyle w:val="xLedtext"/>
            </w:pPr>
            <w:r>
              <w:t>Datum</w:t>
            </w:r>
          </w:p>
        </w:tc>
        <w:tc>
          <w:tcPr>
            <w:tcW w:w="2563" w:type="dxa"/>
            <w:vAlign w:val="bottom"/>
          </w:tcPr>
          <w:p w14:paraId="2ACCD501" w14:textId="77777777" w:rsidR="00337A19" w:rsidRDefault="00337A19">
            <w:pPr>
              <w:pStyle w:val="xLedtext"/>
            </w:pPr>
            <w:r>
              <w:t>Ärende</w:t>
            </w:r>
          </w:p>
        </w:tc>
      </w:tr>
      <w:tr w:rsidR="00337A19" w14:paraId="7DAFD73B" w14:textId="77777777">
        <w:trPr>
          <w:cantSplit/>
          <w:trHeight w:val="238"/>
        </w:trPr>
        <w:tc>
          <w:tcPr>
            <w:tcW w:w="861" w:type="dxa"/>
            <w:vMerge/>
          </w:tcPr>
          <w:p w14:paraId="191EB961" w14:textId="77777777" w:rsidR="00337A19" w:rsidRDefault="00337A19">
            <w:pPr>
              <w:pStyle w:val="xAvsandare2"/>
            </w:pPr>
          </w:p>
        </w:tc>
        <w:tc>
          <w:tcPr>
            <w:tcW w:w="4448" w:type="dxa"/>
            <w:vAlign w:val="center"/>
          </w:tcPr>
          <w:p w14:paraId="4ABA8199" w14:textId="77777777" w:rsidR="00337A19" w:rsidRDefault="00337A19">
            <w:pPr>
              <w:pStyle w:val="xAvsandare2"/>
            </w:pPr>
          </w:p>
        </w:tc>
        <w:tc>
          <w:tcPr>
            <w:tcW w:w="1725" w:type="dxa"/>
            <w:vAlign w:val="center"/>
          </w:tcPr>
          <w:p w14:paraId="700AAFBC" w14:textId="3A201B03" w:rsidR="00337A19" w:rsidRDefault="00337A19">
            <w:pPr>
              <w:pStyle w:val="xDatum1"/>
            </w:pPr>
            <w:r>
              <w:t>20</w:t>
            </w:r>
            <w:r w:rsidR="008B640D">
              <w:t>26-0</w:t>
            </w:r>
            <w:r w:rsidR="005E32B2">
              <w:t>5</w:t>
            </w:r>
            <w:r w:rsidR="008B640D">
              <w:t>-</w:t>
            </w:r>
            <w:r w:rsidR="00DD1D8C">
              <w:t>2</w:t>
            </w:r>
            <w:r w:rsidR="005E32B2">
              <w:t>0</w:t>
            </w:r>
          </w:p>
        </w:tc>
        <w:tc>
          <w:tcPr>
            <w:tcW w:w="2563" w:type="dxa"/>
            <w:vAlign w:val="center"/>
          </w:tcPr>
          <w:p w14:paraId="6504A160" w14:textId="5E4FFA68" w:rsidR="00337A19" w:rsidRDefault="008B640D">
            <w:pPr>
              <w:pStyle w:val="xBeteckning1"/>
            </w:pPr>
            <w:r>
              <w:t>LF 9/</w:t>
            </w:r>
            <w:proofErr w:type="gramStart"/>
            <w:r>
              <w:t>2024-2025</w:t>
            </w:r>
            <w:proofErr w:type="gramEnd"/>
          </w:p>
        </w:tc>
      </w:tr>
      <w:tr w:rsidR="00337A19" w14:paraId="6432408F" w14:textId="77777777">
        <w:trPr>
          <w:cantSplit/>
          <w:trHeight w:val="238"/>
        </w:trPr>
        <w:tc>
          <w:tcPr>
            <w:tcW w:w="861" w:type="dxa"/>
            <w:vMerge/>
          </w:tcPr>
          <w:p w14:paraId="5DE10032" w14:textId="77777777" w:rsidR="00337A19" w:rsidRDefault="00337A19">
            <w:pPr>
              <w:pStyle w:val="xLedtext"/>
            </w:pPr>
          </w:p>
        </w:tc>
        <w:tc>
          <w:tcPr>
            <w:tcW w:w="4448" w:type="dxa"/>
            <w:vAlign w:val="bottom"/>
          </w:tcPr>
          <w:p w14:paraId="1BD1717B" w14:textId="77777777" w:rsidR="00337A19" w:rsidRDefault="00337A19">
            <w:pPr>
              <w:pStyle w:val="xLedtext"/>
            </w:pPr>
          </w:p>
        </w:tc>
        <w:tc>
          <w:tcPr>
            <w:tcW w:w="1725" w:type="dxa"/>
            <w:vAlign w:val="bottom"/>
          </w:tcPr>
          <w:p w14:paraId="4CFB4410" w14:textId="77777777" w:rsidR="00337A19" w:rsidRDefault="00337A19">
            <w:pPr>
              <w:pStyle w:val="xLedtext"/>
            </w:pPr>
          </w:p>
        </w:tc>
        <w:tc>
          <w:tcPr>
            <w:tcW w:w="2563" w:type="dxa"/>
            <w:vAlign w:val="bottom"/>
          </w:tcPr>
          <w:p w14:paraId="5E6F057C" w14:textId="77777777" w:rsidR="00337A19" w:rsidRDefault="00337A19">
            <w:pPr>
              <w:pStyle w:val="xLedtext"/>
            </w:pPr>
          </w:p>
        </w:tc>
      </w:tr>
      <w:tr w:rsidR="00337A19" w14:paraId="7E3AFC3E" w14:textId="77777777">
        <w:trPr>
          <w:cantSplit/>
          <w:trHeight w:val="238"/>
        </w:trPr>
        <w:tc>
          <w:tcPr>
            <w:tcW w:w="861" w:type="dxa"/>
            <w:vMerge/>
            <w:tcBorders>
              <w:bottom w:val="single" w:sz="4" w:space="0" w:color="auto"/>
            </w:tcBorders>
          </w:tcPr>
          <w:p w14:paraId="76E397F8" w14:textId="77777777" w:rsidR="00337A19" w:rsidRDefault="00337A19">
            <w:pPr>
              <w:pStyle w:val="xAvsandare3"/>
            </w:pPr>
          </w:p>
        </w:tc>
        <w:tc>
          <w:tcPr>
            <w:tcW w:w="4448" w:type="dxa"/>
            <w:tcBorders>
              <w:bottom w:val="single" w:sz="4" w:space="0" w:color="auto"/>
            </w:tcBorders>
            <w:vAlign w:val="center"/>
          </w:tcPr>
          <w:p w14:paraId="144A0620" w14:textId="77777777" w:rsidR="00337A19" w:rsidRDefault="00337A19">
            <w:pPr>
              <w:pStyle w:val="xAvsandare3"/>
            </w:pPr>
          </w:p>
        </w:tc>
        <w:tc>
          <w:tcPr>
            <w:tcW w:w="1725" w:type="dxa"/>
            <w:tcBorders>
              <w:bottom w:val="single" w:sz="4" w:space="0" w:color="auto"/>
            </w:tcBorders>
            <w:vAlign w:val="center"/>
          </w:tcPr>
          <w:p w14:paraId="76D9A501" w14:textId="77777777" w:rsidR="00337A19" w:rsidRDefault="00337A19">
            <w:pPr>
              <w:pStyle w:val="xDatum2"/>
            </w:pPr>
          </w:p>
        </w:tc>
        <w:tc>
          <w:tcPr>
            <w:tcW w:w="2563" w:type="dxa"/>
            <w:tcBorders>
              <w:bottom w:val="single" w:sz="4" w:space="0" w:color="auto"/>
            </w:tcBorders>
            <w:vAlign w:val="center"/>
          </w:tcPr>
          <w:p w14:paraId="169C1E16" w14:textId="77777777" w:rsidR="00337A19" w:rsidRDefault="00337A19">
            <w:pPr>
              <w:pStyle w:val="xBeteckning2"/>
            </w:pPr>
          </w:p>
        </w:tc>
      </w:tr>
      <w:tr w:rsidR="00337A19" w14:paraId="474981C6" w14:textId="77777777">
        <w:trPr>
          <w:cantSplit/>
          <w:trHeight w:val="238"/>
        </w:trPr>
        <w:tc>
          <w:tcPr>
            <w:tcW w:w="861" w:type="dxa"/>
            <w:tcBorders>
              <w:top w:val="single" w:sz="4" w:space="0" w:color="auto"/>
            </w:tcBorders>
            <w:vAlign w:val="bottom"/>
          </w:tcPr>
          <w:p w14:paraId="37EBD6F4" w14:textId="77777777" w:rsidR="00337A19" w:rsidRDefault="00337A19">
            <w:pPr>
              <w:pStyle w:val="xLedtext"/>
            </w:pPr>
          </w:p>
        </w:tc>
        <w:tc>
          <w:tcPr>
            <w:tcW w:w="4448" w:type="dxa"/>
            <w:tcBorders>
              <w:top w:val="single" w:sz="4" w:space="0" w:color="auto"/>
            </w:tcBorders>
            <w:vAlign w:val="bottom"/>
          </w:tcPr>
          <w:p w14:paraId="6DA20F00" w14:textId="77777777" w:rsidR="00337A19" w:rsidRDefault="00337A19">
            <w:pPr>
              <w:pStyle w:val="xLedtext"/>
            </w:pPr>
          </w:p>
        </w:tc>
        <w:tc>
          <w:tcPr>
            <w:tcW w:w="4288" w:type="dxa"/>
            <w:gridSpan w:val="2"/>
            <w:tcBorders>
              <w:top w:val="single" w:sz="4" w:space="0" w:color="auto"/>
            </w:tcBorders>
            <w:vAlign w:val="bottom"/>
          </w:tcPr>
          <w:p w14:paraId="7D267453" w14:textId="77777777" w:rsidR="00337A19" w:rsidRDefault="00337A19">
            <w:pPr>
              <w:pStyle w:val="xLedtext"/>
            </w:pPr>
          </w:p>
        </w:tc>
      </w:tr>
      <w:tr w:rsidR="00337A19" w14:paraId="4672B6AF" w14:textId="77777777">
        <w:trPr>
          <w:cantSplit/>
          <w:trHeight w:val="238"/>
        </w:trPr>
        <w:tc>
          <w:tcPr>
            <w:tcW w:w="861" w:type="dxa"/>
          </w:tcPr>
          <w:p w14:paraId="6A0458E0" w14:textId="77777777" w:rsidR="00337A19" w:rsidRDefault="00337A19">
            <w:pPr>
              <w:pStyle w:val="xCelltext"/>
            </w:pPr>
          </w:p>
        </w:tc>
        <w:tc>
          <w:tcPr>
            <w:tcW w:w="4448" w:type="dxa"/>
            <w:vAlign w:val="center"/>
          </w:tcPr>
          <w:p w14:paraId="43D2824F" w14:textId="77777777" w:rsidR="00337A19" w:rsidRDefault="00337A19">
            <w:pPr>
              <w:pStyle w:val="xCelltext"/>
            </w:pPr>
          </w:p>
        </w:tc>
        <w:tc>
          <w:tcPr>
            <w:tcW w:w="4288" w:type="dxa"/>
            <w:gridSpan w:val="2"/>
            <w:vAlign w:val="center"/>
          </w:tcPr>
          <w:p w14:paraId="7DDDF0FB" w14:textId="77777777" w:rsidR="00337A19" w:rsidRDefault="00337A19">
            <w:pPr>
              <w:pStyle w:val="xCelltext"/>
            </w:pPr>
          </w:p>
        </w:tc>
      </w:tr>
    </w:tbl>
    <w:p w14:paraId="39D727D3"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0E1F91BD" w14:textId="77777777" w:rsidR="00337A19" w:rsidRDefault="00337A19">
      <w:pPr>
        <w:pStyle w:val="ArendeOverRubrik"/>
      </w:pPr>
      <w:r>
        <w:t>Ålands lagtings beslut om antagande av</w:t>
      </w:r>
    </w:p>
    <w:p w14:paraId="40AC61D2" w14:textId="75997776" w:rsidR="00B63004" w:rsidRPr="00B63004" w:rsidRDefault="00337A19" w:rsidP="00B63004">
      <w:pPr>
        <w:pStyle w:val="ArendeRubrik"/>
        <w:outlineLvl w:val="0"/>
      </w:pPr>
      <w:bookmarkStart w:id="1" w:name="_Toc65564307"/>
      <w:r>
        <w:t>Landskapslag</w:t>
      </w:r>
      <w:bookmarkStart w:id="2" w:name="_Toc123650488"/>
      <w:bookmarkEnd w:id="1"/>
      <w:r w:rsidR="009C306E">
        <w:t xml:space="preserve"> </w:t>
      </w:r>
      <w:r w:rsidR="00B63004" w:rsidRPr="00190920">
        <w:rPr>
          <w:lang w:val="sv-FI"/>
        </w:rPr>
        <w:t>om ändring av landskapslagen om tjänstekollektivavtal</w:t>
      </w:r>
    </w:p>
    <w:bookmarkEnd w:id="2"/>
    <w:p w14:paraId="128593C9" w14:textId="77777777" w:rsidR="009C306E" w:rsidRDefault="009C306E" w:rsidP="00AB15A5">
      <w:pPr>
        <w:pStyle w:val="ArendeRubrik"/>
        <w:outlineLvl w:val="0"/>
      </w:pPr>
    </w:p>
    <w:p w14:paraId="4BED97A8" w14:textId="51C261B9" w:rsidR="00B63004" w:rsidRPr="00C2104D" w:rsidRDefault="00337A19" w:rsidP="00B63004">
      <w:pPr>
        <w:pStyle w:val="ANormal"/>
      </w:pPr>
      <w:r>
        <w:tab/>
        <w:t xml:space="preserve">I enlighet med lagtingets beslut </w:t>
      </w:r>
      <w:r w:rsidR="00B63004" w:rsidRPr="004E53B6">
        <w:rPr>
          <w:b/>
          <w:bCs/>
        </w:rPr>
        <w:t>ändras</w:t>
      </w:r>
      <w:r w:rsidR="00B63004" w:rsidRPr="004E53B6">
        <w:t xml:space="preserve"> 1 och 2 §§, 3 § 1 mom. 3 punkten och 4 mom., 5 § 1 mom. 3-5 punkterna</w:t>
      </w:r>
      <w:r w:rsidR="00B63004">
        <w:t xml:space="preserve"> och </w:t>
      </w:r>
      <w:r w:rsidR="00B63004" w:rsidRPr="004E53B6">
        <w:t>2, 4 och 6</w:t>
      </w:r>
      <w:r w:rsidR="00B63004">
        <w:t> </w:t>
      </w:r>
      <w:r w:rsidR="00B63004" w:rsidRPr="004E53B6">
        <w:t>mom., 8 § 2 och 4 mom., 10 § 1 </w:t>
      </w:r>
      <w:r w:rsidR="00B63004">
        <w:t>och 2</w:t>
      </w:r>
      <w:r w:rsidR="00DD1D8C">
        <w:t xml:space="preserve"> </w:t>
      </w:r>
      <w:r w:rsidR="00B63004" w:rsidRPr="004E53B6">
        <w:t>mom., 12 § 1 mom., 13 § 2 mom., 15 § 2 och 3 mom. samt 16-19 §§</w:t>
      </w:r>
      <w:r w:rsidR="00B63004" w:rsidRPr="002313AA">
        <w:t xml:space="preserve"> </w:t>
      </w:r>
      <w:r w:rsidR="00B63004" w:rsidRPr="004E53B6">
        <w:t>landskapslagen (1978:22) om tjänstekollektivavtal, av dessa lagrum 1</w:t>
      </w:r>
      <w:r w:rsidR="00B63004">
        <w:t> </w:t>
      </w:r>
      <w:r w:rsidR="00B63004" w:rsidRPr="004E53B6">
        <w:t>§,</w:t>
      </w:r>
      <w:r w:rsidR="00B63004" w:rsidRPr="004E53B6">
        <w:rPr>
          <w:szCs w:val="22"/>
        </w:rPr>
        <w:t xml:space="preserve"> 3</w:t>
      </w:r>
      <w:r w:rsidR="00B63004">
        <w:rPr>
          <w:szCs w:val="22"/>
        </w:rPr>
        <w:t> </w:t>
      </w:r>
      <w:r w:rsidR="00B63004" w:rsidRPr="004E53B6">
        <w:rPr>
          <w:szCs w:val="22"/>
        </w:rPr>
        <w:t>§ 4</w:t>
      </w:r>
      <w:r w:rsidR="00B63004">
        <w:rPr>
          <w:szCs w:val="22"/>
        </w:rPr>
        <w:t> </w:t>
      </w:r>
      <w:r w:rsidR="00B63004" w:rsidRPr="004E53B6">
        <w:rPr>
          <w:szCs w:val="22"/>
        </w:rPr>
        <w:t>mom., 5</w:t>
      </w:r>
      <w:r w:rsidR="00B63004">
        <w:rPr>
          <w:szCs w:val="22"/>
        </w:rPr>
        <w:t> </w:t>
      </w:r>
      <w:r w:rsidR="00B63004" w:rsidRPr="004E53B6">
        <w:rPr>
          <w:szCs w:val="22"/>
        </w:rPr>
        <w:t>§ 1</w:t>
      </w:r>
      <w:r w:rsidR="00B63004">
        <w:rPr>
          <w:szCs w:val="22"/>
        </w:rPr>
        <w:t> </w:t>
      </w:r>
      <w:r w:rsidR="00B63004" w:rsidRPr="004E53B6">
        <w:rPr>
          <w:szCs w:val="22"/>
        </w:rPr>
        <w:t>mom. 3-5</w:t>
      </w:r>
      <w:r w:rsidR="00B63004">
        <w:rPr>
          <w:szCs w:val="22"/>
        </w:rPr>
        <w:t> </w:t>
      </w:r>
      <w:r w:rsidR="00B63004" w:rsidRPr="004E53B6">
        <w:rPr>
          <w:szCs w:val="22"/>
        </w:rPr>
        <w:t>punkterna och 2, 4 och 6</w:t>
      </w:r>
      <w:r w:rsidR="00B63004">
        <w:rPr>
          <w:szCs w:val="22"/>
        </w:rPr>
        <w:t> </w:t>
      </w:r>
      <w:r w:rsidR="00B63004" w:rsidRPr="004E53B6">
        <w:rPr>
          <w:szCs w:val="22"/>
        </w:rPr>
        <w:t>mom., 8</w:t>
      </w:r>
      <w:r w:rsidR="00B63004">
        <w:rPr>
          <w:szCs w:val="22"/>
        </w:rPr>
        <w:t> </w:t>
      </w:r>
      <w:r w:rsidR="00B63004" w:rsidRPr="004E53B6">
        <w:rPr>
          <w:szCs w:val="22"/>
        </w:rPr>
        <w:t>§ 2 och 4</w:t>
      </w:r>
      <w:r w:rsidR="00B63004">
        <w:rPr>
          <w:szCs w:val="22"/>
        </w:rPr>
        <w:t> </w:t>
      </w:r>
      <w:r w:rsidR="00B63004" w:rsidRPr="004E53B6">
        <w:rPr>
          <w:szCs w:val="22"/>
        </w:rPr>
        <w:t>mom., 10</w:t>
      </w:r>
      <w:r w:rsidR="00B63004">
        <w:rPr>
          <w:szCs w:val="22"/>
        </w:rPr>
        <w:t> </w:t>
      </w:r>
      <w:r w:rsidR="00B63004" w:rsidRPr="004E53B6">
        <w:rPr>
          <w:szCs w:val="22"/>
        </w:rPr>
        <w:t>§ 1</w:t>
      </w:r>
      <w:r w:rsidR="00B63004">
        <w:rPr>
          <w:szCs w:val="22"/>
        </w:rPr>
        <w:t> </w:t>
      </w:r>
      <w:r w:rsidR="00B63004" w:rsidRPr="004E53B6">
        <w:rPr>
          <w:szCs w:val="22"/>
        </w:rPr>
        <w:t>mom., 12</w:t>
      </w:r>
      <w:r w:rsidR="00B63004">
        <w:rPr>
          <w:szCs w:val="22"/>
        </w:rPr>
        <w:t> </w:t>
      </w:r>
      <w:r w:rsidR="00B63004" w:rsidRPr="004E53B6">
        <w:rPr>
          <w:szCs w:val="22"/>
        </w:rPr>
        <w:t>§ 1</w:t>
      </w:r>
      <w:r w:rsidR="00B63004">
        <w:rPr>
          <w:szCs w:val="22"/>
        </w:rPr>
        <w:t> </w:t>
      </w:r>
      <w:r w:rsidR="00B63004" w:rsidRPr="004E53B6">
        <w:rPr>
          <w:szCs w:val="22"/>
        </w:rPr>
        <w:t>mom., 13</w:t>
      </w:r>
      <w:r w:rsidR="00B63004">
        <w:rPr>
          <w:szCs w:val="22"/>
        </w:rPr>
        <w:t> </w:t>
      </w:r>
      <w:r w:rsidR="00B63004" w:rsidRPr="004E53B6">
        <w:rPr>
          <w:szCs w:val="22"/>
        </w:rPr>
        <w:t>§ 2</w:t>
      </w:r>
      <w:r w:rsidR="00B63004">
        <w:rPr>
          <w:szCs w:val="22"/>
        </w:rPr>
        <w:t> </w:t>
      </w:r>
      <w:r w:rsidR="00B63004" w:rsidRPr="004E53B6">
        <w:rPr>
          <w:szCs w:val="22"/>
        </w:rPr>
        <w:t>mom., 15</w:t>
      </w:r>
      <w:r w:rsidR="00B63004">
        <w:rPr>
          <w:szCs w:val="22"/>
        </w:rPr>
        <w:t> § 2 mom. samt 16</w:t>
      </w:r>
      <w:r w:rsidR="00B63004" w:rsidRPr="004E53B6">
        <w:rPr>
          <w:szCs w:val="22"/>
        </w:rPr>
        <w:t>-19</w:t>
      </w:r>
      <w:r w:rsidR="00B63004">
        <w:rPr>
          <w:szCs w:val="22"/>
        </w:rPr>
        <w:t> </w:t>
      </w:r>
      <w:r w:rsidR="00B63004" w:rsidRPr="004E53B6">
        <w:rPr>
          <w:szCs w:val="22"/>
        </w:rPr>
        <w:t>§§ sådana de lyder i landskapslagen 1987/64 och 2</w:t>
      </w:r>
      <w:r w:rsidR="00B63004">
        <w:rPr>
          <w:szCs w:val="22"/>
        </w:rPr>
        <w:t> </w:t>
      </w:r>
      <w:r w:rsidR="00B63004" w:rsidRPr="004E53B6">
        <w:rPr>
          <w:szCs w:val="22"/>
        </w:rPr>
        <w:t>§ sådan den lyder i landskapslagen 2007/83</w:t>
      </w:r>
      <w:r w:rsidR="00B63004" w:rsidRPr="004E53B6">
        <w:t>, som följer:</w:t>
      </w:r>
    </w:p>
    <w:p w14:paraId="74DFF6B3" w14:textId="77777777" w:rsidR="00B63004" w:rsidRPr="00190920" w:rsidRDefault="00B63004" w:rsidP="00B63004">
      <w:pPr>
        <w:pStyle w:val="ANormal"/>
        <w:rPr>
          <w:lang w:val="sv-FI"/>
        </w:rPr>
      </w:pPr>
    </w:p>
    <w:p w14:paraId="4F0815BB" w14:textId="77777777" w:rsidR="00B63004" w:rsidRDefault="00B63004" w:rsidP="00B63004">
      <w:pPr>
        <w:pStyle w:val="LagParagraf"/>
        <w:rPr>
          <w:lang w:val="sv-FI"/>
        </w:rPr>
      </w:pPr>
    </w:p>
    <w:p w14:paraId="04368592" w14:textId="77777777" w:rsidR="00B63004" w:rsidRPr="00190920" w:rsidRDefault="00B63004" w:rsidP="00B63004">
      <w:pPr>
        <w:pStyle w:val="LagParagraf"/>
        <w:rPr>
          <w:lang w:val="sv-FI"/>
        </w:rPr>
      </w:pPr>
      <w:r w:rsidRPr="00190920">
        <w:rPr>
          <w:lang w:val="sv-FI"/>
        </w:rPr>
        <w:t>1</w:t>
      </w:r>
      <w:r>
        <w:rPr>
          <w:lang w:val="sv-FI"/>
        </w:rPr>
        <w:t> §</w:t>
      </w:r>
    </w:p>
    <w:p w14:paraId="3AAEF553" w14:textId="77777777" w:rsidR="00B63004" w:rsidRPr="00190920" w:rsidRDefault="00B63004" w:rsidP="00B63004">
      <w:pPr>
        <w:pStyle w:val="ANormal"/>
        <w:rPr>
          <w:lang w:val="sv-FI"/>
        </w:rPr>
      </w:pPr>
      <w:r w:rsidRPr="00190920">
        <w:rPr>
          <w:lang w:val="sv-FI"/>
        </w:rPr>
        <w:tab/>
      </w:r>
      <w:r w:rsidRPr="00190920">
        <w:t>För fastställande av villkoren i anställningsförhållandet för landskapets tjänsteinnehavare och kommunernas tjänstemän (nedan tjänsteinnehavare) genom tjänstekollektivavtal och för tryggande av arbetsfreden förhandlas på det sätt som bestäms i denna lag.</w:t>
      </w:r>
    </w:p>
    <w:p w14:paraId="65064F56" w14:textId="77777777" w:rsidR="00B63004" w:rsidRPr="00190920" w:rsidRDefault="00B63004" w:rsidP="00B63004">
      <w:pPr>
        <w:pStyle w:val="ANormal"/>
      </w:pPr>
      <w:r w:rsidRPr="00190920">
        <w:tab/>
        <w:t>Det som bestäms om en kommun eller om en tjänsteman i en kommun ska tillämpas på motsvarande sätt på sammanslutning av kommuner och på tjänstemän i en sammanslutning.</w:t>
      </w:r>
    </w:p>
    <w:p w14:paraId="3E1E7C72" w14:textId="77777777" w:rsidR="00B63004" w:rsidRPr="00190920" w:rsidRDefault="00B63004" w:rsidP="00B63004">
      <w:pPr>
        <w:pStyle w:val="ANormal"/>
      </w:pPr>
    </w:p>
    <w:p w14:paraId="3298F1F7" w14:textId="77777777" w:rsidR="00B63004" w:rsidRPr="00190920" w:rsidRDefault="00B63004" w:rsidP="00B63004">
      <w:pPr>
        <w:pStyle w:val="LagParagraf"/>
      </w:pPr>
      <w:r w:rsidRPr="00190920">
        <w:t>2</w:t>
      </w:r>
      <w:r>
        <w:t> §</w:t>
      </w:r>
    </w:p>
    <w:p w14:paraId="30874E53" w14:textId="77777777" w:rsidR="00B63004" w:rsidRPr="00190920" w:rsidRDefault="00B63004" w:rsidP="00B63004">
      <w:pPr>
        <w:pStyle w:val="ANormal"/>
        <w:rPr>
          <w:lang w:val="sv-FI"/>
        </w:rPr>
      </w:pPr>
      <w:r w:rsidRPr="00190920">
        <w:rPr>
          <w:lang w:val="sv-FI"/>
        </w:rPr>
        <w:tab/>
        <w:t>För villkoren i en tjänsteinnehavares anställningsförhållande gäller, utan hinder av vad som bestäms i lag, det som bestäms genom tjänstekollektivavtal. En tjänsteinnehavare har rätt till minst de förmåner om vilka sämre villkor inte får avtalas enligt lag.</w:t>
      </w:r>
    </w:p>
    <w:p w14:paraId="51D48577" w14:textId="77777777" w:rsidR="00B63004" w:rsidRPr="00190920" w:rsidRDefault="00B63004" w:rsidP="00B63004">
      <w:pPr>
        <w:pStyle w:val="ANormal"/>
        <w:rPr>
          <w:lang w:val="sv-FI"/>
        </w:rPr>
      </w:pPr>
      <w:r w:rsidRPr="00190920">
        <w:tab/>
        <w:t>Till villkoren i ett anställningsförhållande hör inte</w:t>
      </w:r>
    </w:p>
    <w:p w14:paraId="611112BA" w14:textId="77777777" w:rsidR="00B63004" w:rsidRPr="00190920" w:rsidRDefault="00B63004" w:rsidP="00B63004">
      <w:pPr>
        <w:pStyle w:val="ANormal"/>
      </w:pPr>
      <w:r w:rsidRPr="00190920">
        <w:tab/>
        <w:t>1) grunderna för organisering eller annan reglering av landskapets eller kommunernas myndigheter och inrättningar,</w:t>
      </w:r>
    </w:p>
    <w:p w14:paraId="67084402" w14:textId="77777777" w:rsidR="00B63004" w:rsidRPr="00190920" w:rsidRDefault="00B63004" w:rsidP="00B63004">
      <w:pPr>
        <w:pStyle w:val="ANormal"/>
      </w:pPr>
      <w:r w:rsidRPr="00190920">
        <w:tab/>
        <w:t>2) inrättande eller indragning av tjänst, myndighetsuppgifter eller inre arbetsfördelning, arbetsledningen eller arbetsmetoderna, eller</w:t>
      </w:r>
    </w:p>
    <w:p w14:paraId="4325E3C8" w14:textId="77777777" w:rsidR="00B63004" w:rsidRPr="00190920" w:rsidRDefault="00B63004" w:rsidP="00B63004">
      <w:pPr>
        <w:pStyle w:val="ANormal"/>
      </w:pPr>
      <w:r w:rsidRPr="00190920">
        <w:tab/>
        <w:t>3) uppkomsten av tjänsteförhållande eller dess upphörande, med undantag av uppsägningstid och grunderna för uppsägning.</w:t>
      </w:r>
    </w:p>
    <w:p w14:paraId="1FA04E71" w14:textId="77777777" w:rsidR="00B63004" w:rsidRPr="00190920" w:rsidRDefault="00B63004" w:rsidP="00B63004">
      <w:pPr>
        <w:pStyle w:val="ANormal"/>
        <w:rPr>
          <w:lang w:val="sv-FI"/>
        </w:rPr>
      </w:pPr>
      <w:r w:rsidRPr="00190920">
        <w:rPr>
          <w:lang w:val="sv-FI"/>
        </w:rPr>
        <w:tab/>
        <w:t>Avtal får inte ingås om</w:t>
      </w:r>
    </w:p>
    <w:p w14:paraId="63EE1645" w14:textId="77777777" w:rsidR="00B63004" w:rsidRPr="00190920" w:rsidRDefault="00B63004" w:rsidP="00B63004">
      <w:pPr>
        <w:pStyle w:val="ANormal"/>
        <w:rPr>
          <w:lang w:val="sv-FI"/>
        </w:rPr>
      </w:pPr>
      <w:r w:rsidRPr="00190920">
        <w:rPr>
          <w:lang w:val="sv-FI"/>
        </w:rPr>
        <w:tab/>
        <w:t>1) kompetenskrav för tjänst, befordringsgrunder, en tjänsteinnehavares skyldigheter eller disciplin,</w:t>
      </w:r>
    </w:p>
    <w:p w14:paraId="3FD9515F" w14:textId="77777777" w:rsidR="00B63004" w:rsidRPr="00190920" w:rsidRDefault="00B63004" w:rsidP="00B63004">
      <w:pPr>
        <w:pStyle w:val="ANormal"/>
        <w:rPr>
          <w:lang w:val="sv-FI"/>
        </w:rPr>
      </w:pPr>
      <w:r w:rsidRPr="00190920">
        <w:rPr>
          <w:lang w:val="sv-FI"/>
        </w:rPr>
        <w:tab/>
        <w:t>2) pensioner, familjepensioner eller andra jämförbara förmåner, hyran för bostad som innehas på grund av ett tjänsteförhållande eller användande av annan egendom som tillhör landskapet eller kommunen, med undantag av arbetsutrymmen och arbetsredskap för tjänsteinnehavare i uppgifter som gäller samarbete mellan arbetsgivare och tjänsteinnehavare,</w:t>
      </w:r>
    </w:p>
    <w:p w14:paraId="0F139077" w14:textId="77777777" w:rsidR="00B63004" w:rsidRPr="00190920" w:rsidRDefault="00B63004" w:rsidP="00B63004">
      <w:pPr>
        <w:pStyle w:val="ANormal"/>
        <w:rPr>
          <w:lang w:val="sv-FI"/>
        </w:rPr>
      </w:pPr>
      <w:r w:rsidRPr="00190920">
        <w:rPr>
          <w:lang w:val="sv-FI"/>
        </w:rPr>
        <w:tab/>
        <w:t>3) de frågor som för arbetstagarnas del inte kan avtalas genom arbetskollektivavtal, eller</w:t>
      </w:r>
    </w:p>
    <w:p w14:paraId="7C99EEBB" w14:textId="77777777" w:rsidR="00B63004" w:rsidRPr="00190920" w:rsidRDefault="00B63004" w:rsidP="00B63004">
      <w:pPr>
        <w:pStyle w:val="ANormal"/>
        <w:rPr>
          <w:lang w:val="sv-FI"/>
        </w:rPr>
      </w:pPr>
      <w:r w:rsidRPr="00190920">
        <w:rPr>
          <w:lang w:val="sv-FI"/>
        </w:rPr>
        <w:tab/>
        <w:t>4) utvidgning av lagstadgade grunder för uppsägning av ett tjänsteförhållande.</w:t>
      </w:r>
    </w:p>
    <w:p w14:paraId="38688368" w14:textId="77777777" w:rsidR="00B63004" w:rsidRPr="00190920" w:rsidRDefault="00B63004" w:rsidP="00B63004">
      <w:pPr>
        <w:pStyle w:val="ANormal"/>
        <w:rPr>
          <w:lang w:val="sv-FI"/>
        </w:rPr>
      </w:pPr>
      <w:r w:rsidRPr="00190920">
        <w:rPr>
          <w:lang w:val="sv-FI"/>
        </w:rPr>
        <w:tab/>
        <w:t>Bestämmelser i avtal får inte diskriminera tjänsteinnehavare på grund av deras kön, etniska tillhörighet, religion, övertygelse, funktionshinder, ålder eller sexuella läggning.</w:t>
      </w:r>
    </w:p>
    <w:p w14:paraId="1C85EFD8" w14:textId="77777777" w:rsidR="00B63004" w:rsidRPr="00190920" w:rsidRDefault="00B63004" w:rsidP="00B63004">
      <w:pPr>
        <w:pStyle w:val="ANormal"/>
        <w:rPr>
          <w:lang w:val="sv-FI"/>
        </w:rPr>
      </w:pPr>
      <w:r w:rsidRPr="00190920">
        <w:rPr>
          <w:lang w:val="sv-FI"/>
        </w:rPr>
        <w:lastRenderedPageBreak/>
        <w:tab/>
        <w:t>Förvaltningschefen,</w:t>
      </w:r>
      <w:r w:rsidRPr="00190920">
        <w:t xml:space="preserve"> avdelningscheferna för finansavdelningen, social- och miljöavdelningen, utbildnings- och kulturavdelningen, infrastrukturavdelningen och näringsavdelningen, lagberedningschefen, avtalschefen, polismästaren vid Ålands polismyndighet, hälso- och sjukvårdsdirektören, rektorn för högskolan på Åland, förvaltningschefen för Ålands gymnasium samt de övriga tjänsteinnehavare som landskapsregeringen utser ska </w:t>
      </w:r>
      <w:r w:rsidRPr="00190920">
        <w:rPr>
          <w:lang w:val="sv-FI"/>
        </w:rPr>
        <w:t>företräda landskapsregeringen vid förhandlingarna enligt denna lag och när arbetsstrid uppstår samt i övrigt verka som företrädare för arbetsgivaren. Landskapsregeringen besluter om lönen för dessa tjänsteinnehavare.</w:t>
      </w:r>
    </w:p>
    <w:p w14:paraId="594EFABF" w14:textId="77777777" w:rsidR="00B63004" w:rsidRPr="00190920" w:rsidRDefault="00B63004" w:rsidP="00B63004">
      <w:pPr>
        <w:pStyle w:val="ANormal"/>
        <w:rPr>
          <w:lang w:val="sv-FI"/>
        </w:rPr>
      </w:pPr>
      <w:r w:rsidRPr="00190920">
        <w:rPr>
          <w:lang w:val="sv-FI"/>
        </w:rPr>
        <w:tab/>
        <w:t>För angelägenheter som inte reglerats genom tjänstekollektivavtal samt för frågor som avses i 3</w:t>
      </w:r>
      <w:r>
        <w:rPr>
          <w:lang w:val="sv-FI"/>
        </w:rPr>
        <w:t> mom.</w:t>
      </w:r>
      <w:r w:rsidRPr="00190920">
        <w:rPr>
          <w:lang w:val="sv-FI"/>
        </w:rPr>
        <w:t xml:space="preserve"> gäller vad som bestäms särskilt eller vad som i enskilda fall är särskilt överenskommet med tjänsteinnehavare som får avtalslön.</w:t>
      </w:r>
    </w:p>
    <w:p w14:paraId="45F663F4" w14:textId="77777777" w:rsidR="00B63004" w:rsidRPr="00190920" w:rsidRDefault="00B63004" w:rsidP="00B63004">
      <w:pPr>
        <w:pStyle w:val="ANormal"/>
        <w:rPr>
          <w:lang w:val="sv-FI"/>
        </w:rPr>
      </w:pPr>
      <w:r w:rsidRPr="00190920">
        <w:rPr>
          <w:lang w:val="sv-FI"/>
        </w:rPr>
        <w:tab/>
        <w:t>En bestämmelse i ett tjänstekollektivavtal är ogiltig om den står i strid med denna paragraf.</w:t>
      </w:r>
    </w:p>
    <w:p w14:paraId="18655711" w14:textId="77777777" w:rsidR="00B63004" w:rsidRPr="00190920" w:rsidRDefault="00B63004" w:rsidP="00B63004">
      <w:pPr>
        <w:pStyle w:val="ANormal"/>
        <w:rPr>
          <w:lang w:val="sv-FI"/>
        </w:rPr>
      </w:pPr>
    </w:p>
    <w:p w14:paraId="02C9EF56" w14:textId="77777777" w:rsidR="00B63004" w:rsidRPr="00190920" w:rsidRDefault="00B63004" w:rsidP="00B63004">
      <w:pPr>
        <w:pStyle w:val="LagParagraf"/>
        <w:rPr>
          <w:lang w:val="sv-FI"/>
        </w:rPr>
      </w:pPr>
      <w:r w:rsidRPr="00190920">
        <w:rPr>
          <w:lang w:val="sv-FI"/>
        </w:rPr>
        <w:t>3</w:t>
      </w:r>
      <w:r>
        <w:rPr>
          <w:lang w:val="sv-FI"/>
        </w:rPr>
        <w:t> §</w:t>
      </w:r>
    </w:p>
    <w:p w14:paraId="17EF66A6" w14:textId="508EC589" w:rsidR="00B63004" w:rsidRPr="00190920" w:rsidRDefault="00B63004" w:rsidP="00B63004">
      <w:pPr>
        <w:pStyle w:val="ANormal"/>
        <w:rPr>
          <w:lang w:val="sv-FI"/>
        </w:rPr>
      </w:pPr>
      <w:r w:rsidRPr="00190920">
        <w:rPr>
          <w:lang w:val="sv-FI"/>
        </w:rPr>
        <w:tab/>
        <w:t>Förhandlings- och avtalsparter är</w:t>
      </w:r>
    </w:p>
    <w:p w14:paraId="5641AED2" w14:textId="77777777" w:rsidR="00B63004" w:rsidRDefault="00B63004" w:rsidP="00B63004">
      <w:pPr>
        <w:pStyle w:val="ANormal"/>
      </w:pPr>
      <w:r>
        <w:t>- - - - - - - - - - - - - - - - - - - - - - - - - - - - - - - - - - - - - - - - - - - - - - - - - - - -</w:t>
      </w:r>
    </w:p>
    <w:p w14:paraId="30DC87D4" w14:textId="77777777" w:rsidR="00B63004" w:rsidRPr="00190920" w:rsidRDefault="00B63004" w:rsidP="00B63004">
      <w:pPr>
        <w:pStyle w:val="ANormal"/>
        <w:rPr>
          <w:lang w:val="sv-FI"/>
        </w:rPr>
      </w:pPr>
      <w:r w:rsidRPr="00190920">
        <w:rPr>
          <w:lang w:val="sv-FI"/>
        </w:rPr>
        <w:tab/>
        <w:t>3) på landskapets tjänsteinnehavares vägnar en sådan registrerad förening till vars egentliga ändamål hör att bevaka tjänsteinnehavarnas intressen i tjänsteförhållanden (tjänsteinnehavarförening) och med vilken landskapsregeringen efter att vid behov ha hört berörda organisationer anser det ändamålsenligt att ingå tjänstekollektivavtal.</w:t>
      </w:r>
    </w:p>
    <w:p w14:paraId="1753AC2E" w14:textId="77777777" w:rsidR="00B63004" w:rsidRDefault="00B63004" w:rsidP="00B63004">
      <w:pPr>
        <w:pStyle w:val="ANormal"/>
      </w:pPr>
      <w:r>
        <w:t>- - - - - - - - - - - - - - - - - - - - - - - - - - - - - - - - - - - - - - - - - - - - - - - - - - - -</w:t>
      </w:r>
    </w:p>
    <w:p w14:paraId="0001243A" w14:textId="77777777" w:rsidR="00B63004" w:rsidRPr="00190920" w:rsidRDefault="00B63004" w:rsidP="00B63004">
      <w:pPr>
        <w:pStyle w:val="ANormal"/>
      </w:pPr>
      <w:r w:rsidRPr="00190920">
        <w:tab/>
        <w:t xml:space="preserve">Genom </w:t>
      </w:r>
      <w:r w:rsidRPr="00190920">
        <w:rPr>
          <w:i/>
          <w:iCs/>
        </w:rPr>
        <w:t xml:space="preserve">huvudavtal </w:t>
      </w:r>
      <w:r w:rsidRPr="00190920">
        <w:t>kan överenskommas om förhandlingsproceduren, om förfarande för tryggande av arbetsfreden samt om förfarande som ska följas vid skötseln av frågor som gäller tjänsteinnehavare. Genom huvudavtal får avvikelse inte göras från bestämmelser i lag eller förordning angående det förfarande som ska följas vid skötseln av frågor som gäller tjänsteinnehavare. I övrigt gäller om huvudavtal vad om tjänstekollektivavtal är bestämt, om inte annat följer av vad som bestäms nedan.</w:t>
      </w:r>
    </w:p>
    <w:p w14:paraId="46D76B6F" w14:textId="77777777" w:rsidR="00B63004" w:rsidRPr="00190920" w:rsidRDefault="00B63004" w:rsidP="00B63004">
      <w:pPr>
        <w:pStyle w:val="ANormal"/>
      </w:pPr>
    </w:p>
    <w:p w14:paraId="51415B2A" w14:textId="77777777" w:rsidR="00B63004" w:rsidRPr="00190920" w:rsidRDefault="00B63004" w:rsidP="00B63004">
      <w:pPr>
        <w:pStyle w:val="LagParagraf"/>
      </w:pPr>
      <w:r w:rsidRPr="00190920">
        <w:t>5</w:t>
      </w:r>
      <w:r>
        <w:t> §</w:t>
      </w:r>
    </w:p>
    <w:p w14:paraId="535339CA" w14:textId="103D04E5" w:rsidR="00B63004" w:rsidRPr="00190920" w:rsidRDefault="00B63004" w:rsidP="00B63004">
      <w:pPr>
        <w:pStyle w:val="ANormal"/>
      </w:pPr>
      <w:r w:rsidRPr="00190920">
        <w:tab/>
        <w:t>Bundna av ett tjänstekollektivavtal är</w:t>
      </w:r>
    </w:p>
    <w:p w14:paraId="3ADCEAED" w14:textId="77777777" w:rsidR="00B63004" w:rsidRDefault="00B63004" w:rsidP="00B63004">
      <w:pPr>
        <w:pStyle w:val="ANormal"/>
      </w:pPr>
      <w:r>
        <w:t>- - - - - - - - - - - - - - - - - - - - - - - - - - - - - - - - - - - - - - - - - - - - - - - - - - - -</w:t>
      </w:r>
    </w:p>
    <w:p w14:paraId="482D5931" w14:textId="77777777" w:rsidR="00B63004" w:rsidRPr="00190920" w:rsidRDefault="00B63004" w:rsidP="00B63004">
      <w:pPr>
        <w:pStyle w:val="ANormal"/>
      </w:pPr>
      <w:r w:rsidRPr="00190920">
        <w:tab/>
        <w:t>3) de tjänstemanna- eller tjänsteinnehavarföreningar som ingått ett tjänstekollektivavtal eller som efteråt med samtycke av tidigare parter i avtalet skriftligen godkänt det,</w:t>
      </w:r>
    </w:p>
    <w:p w14:paraId="0EC39781" w14:textId="77777777" w:rsidR="00B63004" w:rsidRPr="00190920" w:rsidRDefault="00B63004" w:rsidP="00B63004">
      <w:pPr>
        <w:pStyle w:val="ANormal"/>
      </w:pPr>
      <w:r w:rsidRPr="00190920">
        <w:tab/>
        <w:t>4) de registrerade föreningar som direkt eller genom mellanled är eller under avtalets giltighetstid varit underföreningar av sådana tjänstemanna- eller tjänsteinnehavarföreningar som avses i 3 punkten, och</w:t>
      </w:r>
    </w:p>
    <w:p w14:paraId="0097D628" w14:textId="77777777" w:rsidR="00B63004" w:rsidRPr="00190920" w:rsidRDefault="00B63004" w:rsidP="00B63004">
      <w:pPr>
        <w:pStyle w:val="ANormal"/>
      </w:pPr>
      <w:r w:rsidRPr="00190920">
        <w:tab/>
        <w:t>5) de tjänsteinnehavare som är eller under avtalets giltighetstid varit medlemmar i en förening som är bunden av avtalet.</w:t>
      </w:r>
    </w:p>
    <w:p w14:paraId="5BFF690A" w14:textId="77777777" w:rsidR="00B63004" w:rsidRPr="00190920" w:rsidRDefault="00B63004" w:rsidP="00B63004">
      <w:pPr>
        <w:pStyle w:val="ANormal"/>
      </w:pPr>
      <w:r w:rsidRPr="00190920">
        <w:tab/>
        <w:t>Landskapsregeringen och kommunala avtalsdelegationen kan bestämma annat om villkoren i tjänsteinnehavarnas anställningsförhållande</w:t>
      </w:r>
      <w:r w:rsidRPr="00B63004">
        <w:t>n</w:t>
      </w:r>
      <w:r w:rsidRPr="00190920">
        <w:t xml:space="preserve"> än vad som är överenskommet i tjänstekollektivavtal, om möjligheterna att anställa eller bibehålla personal i tjänst hos landskapet, en kommun eller ett kommunalförbund eller ett annat vägande skäl det kräver. Sämre villkor för tjänsteinnehavarna än vad som avtalats i tjänstekollektivavtal får dock inte bestämmas.</w:t>
      </w:r>
    </w:p>
    <w:p w14:paraId="706D7A6D" w14:textId="77777777" w:rsidR="00B63004" w:rsidRDefault="00B63004" w:rsidP="00B63004">
      <w:pPr>
        <w:pStyle w:val="ANormal"/>
      </w:pPr>
      <w:r>
        <w:t>- - - - - - - - - - - - - - - - - - - - - - - - - - - - - - - - - - - - - - - - - - - - - - - - - - - -</w:t>
      </w:r>
    </w:p>
    <w:p w14:paraId="32FE8C14" w14:textId="77777777" w:rsidR="00B63004" w:rsidRPr="00190920" w:rsidRDefault="00B63004" w:rsidP="00B63004">
      <w:pPr>
        <w:pStyle w:val="ANormal"/>
      </w:pPr>
      <w:r w:rsidRPr="00190920">
        <w:tab/>
        <w:t>Landskapet, en kommun eller ett kommunalförbund får inte i andra än i de fall som avses i 2</w:t>
      </w:r>
      <w:r>
        <w:t> mom.</w:t>
      </w:r>
      <w:r w:rsidRPr="00190920">
        <w:t xml:space="preserve"> inom ett tjänstekollektivavtals tillämpningsområde bestämma eller avtala om villkor som strider mot tjänstekollektivavtalet i ett anställningsförhållande för en tjänsteinnehavare som står utanför tjänstekollektivavtalet men utför arbete som avses i avtalet.</w:t>
      </w:r>
    </w:p>
    <w:p w14:paraId="6A50A511" w14:textId="77777777" w:rsidR="00B63004" w:rsidRDefault="00B63004" w:rsidP="00B63004">
      <w:pPr>
        <w:pStyle w:val="ANormal"/>
      </w:pPr>
      <w:r>
        <w:lastRenderedPageBreak/>
        <w:t>- - - - - - - - - - - - - - - - - - - - - - - - - - - - - - - - - - - - - - - - - - - - - - - - - - - -</w:t>
      </w:r>
    </w:p>
    <w:p w14:paraId="32D97A28" w14:textId="77777777" w:rsidR="00B63004" w:rsidRPr="00190920" w:rsidRDefault="00B63004" w:rsidP="00B63004">
      <w:pPr>
        <w:pStyle w:val="ANormal"/>
      </w:pPr>
      <w:r w:rsidRPr="00190920">
        <w:tab/>
        <w:t>Det som bestäms i 1 och 4</w:t>
      </w:r>
      <w:r>
        <w:t> mom.</w:t>
      </w:r>
      <w:r w:rsidRPr="00190920">
        <w:t xml:space="preserve"> ska endast följas om landskapet, en kommun, ett kommunalförbund, kommunala avtalsdelegationen, en förening eller en tjänsteinnehavare inte är bunden av tidigare tjänstekollektivavtal som ingåtts på andra villkor eller om den krets tjänstekollektivavtalet binder inte är begränsad i avtalet.</w:t>
      </w:r>
    </w:p>
    <w:p w14:paraId="5C302978" w14:textId="77777777" w:rsidR="00B63004" w:rsidRPr="00190920" w:rsidRDefault="00B63004" w:rsidP="00B63004">
      <w:pPr>
        <w:pStyle w:val="ANormal"/>
      </w:pPr>
    </w:p>
    <w:p w14:paraId="3EB3D1BC" w14:textId="77777777" w:rsidR="00B63004" w:rsidRPr="00190920" w:rsidRDefault="00B63004" w:rsidP="00B63004">
      <w:pPr>
        <w:pStyle w:val="LagParagraf"/>
      </w:pPr>
      <w:r w:rsidRPr="00190920">
        <w:t>8</w:t>
      </w:r>
      <w:r>
        <w:t> §</w:t>
      </w:r>
    </w:p>
    <w:p w14:paraId="1381FDC7" w14:textId="77777777" w:rsidR="00B63004" w:rsidRDefault="00B63004" w:rsidP="00B63004">
      <w:pPr>
        <w:pStyle w:val="ANormal"/>
      </w:pPr>
      <w:r>
        <w:t>- - - - - - - - - - - - - - - - - - - - - - - - - - - - - - - - - - - - - - - - - - - - - - - - - - - -</w:t>
      </w:r>
    </w:p>
    <w:p w14:paraId="7CF18505" w14:textId="77777777" w:rsidR="00B63004" w:rsidRPr="00190920" w:rsidRDefault="00B63004" w:rsidP="00B63004">
      <w:pPr>
        <w:pStyle w:val="ANormal"/>
      </w:pPr>
      <w:r w:rsidRPr="00190920">
        <w:tab/>
        <w:t xml:space="preserve">Med </w:t>
      </w:r>
      <w:r w:rsidRPr="00190920">
        <w:rPr>
          <w:i/>
          <w:iCs/>
        </w:rPr>
        <w:t xml:space="preserve">lockout </w:t>
      </w:r>
      <w:r w:rsidRPr="00190920">
        <w:t xml:space="preserve">avses en avstängning från arbetet som gjorts av landskapet, en kommun eller ett kommunalförbund och med </w:t>
      </w:r>
      <w:r w:rsidRPr="00190920">
        <w:rPr>
          <w:i/>
          <w:iCs/>
        </w:rPr>
        <w:t xml:space="preserve">strejk </w:t>
      </w:r>
      <w:r w:rsidRPr="00190920">
        <w:t>en arbetsinställelse som riktas mot landskapet, en kommun eller ett kommunalförbund av en tjänstemanna- eller tjänsteinnehavarförening som har till ändamål att vara en påtryckning på motparten i arbetstvisten genom att avbryta utförandet av samtliga tjänsteåligganden med nedan stadgade begränsningar för de tjänsteinnehavare som omfattas av stridsåtgärden.</w:t>
      </w:r>
    </w:p>
    <w:p w14:paraId="588906D4" w14:textId="77777777" w:rsidR="00B63004" w:rsidRDefault="00B63004" w:rsidP="00B63004">
      <w:pPr>
        <w:pStyle w:val="ANormal"/>
      </w:pPr>
      <w:r>
        <w:t>- - - - - - - - - - - - - - - - - - - - - - - - - - - - - - - - - - - - - - - - - - - - - - - - - - - -</w:t>
      </w:r>
    </w:p>
    <w:p w14:paraId="1BD7D027" w14:textId="77777777" w:rsidR="00B63004" w:rsidRPr="00190920" w:rsidRDefault="00B63004" w:rsidP="00B63004">
      <w:pPr>
        <w:pStyle w:val="ANormal"/>
      </w:pPr>
      <w:r w:rsidRPr="00190920">
        <w:tab/>
        <w:t>En tjänsteinnehavare får endast delta i en strejk med stöd av beslut av den tjänstemanna- eller tjänsteinnehavarförening som utlyst strejken. Tjänsteinnehavare som avses i 2</w:t>
      </w:r>
      <w:r>
        <w:t> §</w:t>
      </w:r>
      <w:r w:rsidRPr="00190920">
        <w:t xml:space="preserve"> 4</w:t>
      </w:r>
      <w:r>
        <w:t> mom.</w:t>
      </w:r>
      <w:r w:rsidRPr="00190920">
        <w:t xml:space="preserve"> får inte vidta stridsåtgärder.</w:t>
      </w:r>
    </w:p>
    <w:p w14:paraId="4159398A" w14:textId="77777777" w:rsidR="00B63004" w:rsidRPr="00190920" w:rsidRDefault="00B63004" w:rsidP="00B63004">
      <w:pPr>
        <w:pStyle w:val="ANormal"/>
      </w:pPr>
    </w:p>
    <w:p w14:paraId="17014704" w14:textId="77777777" w:rsidR="00B63004" w:rsidRDefault="00B63004" w:rsidP="00B63004">
      <w:pPr>
        <w:pStyle w:val="LagParagraf"/>
      </w:pPr>
    </w:p>
    <w:p w14:paraId="270E1CCD" w14:textId="77777777" w:rsidR="00B63004" w:rsidRPr="00190920" w:rsidRDefault="00B63004" w:rsidP="00B63004">
      <w:pPr>
        <w:pStyle w:val="LagParagraf"/>
      </w:pPr>
      <w:r w:rsidRPr="00190920">
        <w:t>10</w:t>
      </w:r>
      <w:r>
        <w:t> §</w:t>
      </w:r>
    </w:p>
    <w:p w14:paraId="6373AEBA" w14:textId="77777777" w:rsidR="00B63004" w:rsidRPr="00190920" w:rsidRDefault="00B63004" w:rsidP="00B63004">
      <w:pPr>
        <w:pStyle w:val="ANormal"/>
      </w:pPr>
      <w:r w:rsidRPr="00190920">
        <w:tab/>
        <w:t>Tjänstemanna- eller tjänsteinnehavarförening är skyldig att övervaka att underlydande föreningar och tjänsteinnehavare avhåller sig från stridsåtgärder som är förbjudna enligt 8</w:t>
      </w:r>
      <w:r>
        <w:t> §</w:t>
      </w:r>
      <w:r w:rsidRPr="00190920">
        <w:t>.</w:t>
      </w:r>
    </w:p>
    <w:p w14:paraId="6802EFA2" w14:textId="77777777" w:rsidR="00B63004" w:rsidRPr="00190920" w:rsidRDefault="00B63004" w:rsidP="00B63004">
      <w:pPr>
        <w:pStyle w:val="ANormal"/>
      </w:pPr>
      <w:r w:rsidRPr="00190920">
        <w:tab/>
        <w:t>En förening som är bunden av tjänstekollektivavtal är skyldig att se till att underlydande föreningar och tjänsteinnehavare som berörs av avtalet inte bryter mot den skyldighet till arbetsfred som avses i 9</w:t>
      </w:r>
      <w:r>
        <w:t> §</w:t>
      </w:r>
      <w:r w:rsidRPr="00190920">
        <w:t xml:space="preserve"> eller mot bestämmelserna i avtalet.</w:t>
      </w:r>
    </w:p>
    <w:p w14:paraId="53B0006D" w14:textId="77777777" w:rsidR="00B63004" w:rsidRDefault="00B63004" w:rsidP="00B63004">
      <w:pPr>
        <w:pStyle w:val="ANormal"/>
      </w:pPr>
      <w:r>
        <w:t>- - - - - - - - - - - - - - - - - - - - - - - - - - - - - - - - - - - - - - - - - - - - - - - - - - - -</w:t>
      </w:r>
    </w:p>
    <w:p w14:paraId="220D48FD" w14:textId="77777777" w:rsidR="00B63004" w:rsidRPr="00190920" w:rsidRDefault="00B63004" w:rsidP="00B63004">
      <w:pPr>
        <w:pStyle w:val="ANormal"/>
      </w:pPr>
    </w:p>
    <w:p w14:paraId="72B5E142" w14:textId="77777777" w:rsidR="00B63004" w:rsidRPr="00190920" w:rsidRDefault="00B63004" w:rsidP="00B63004">
      <w:pPr>
        <w:pStyle w:val="LagParagraf"/>
      </w:pPr>
      <w:r w:rsidRPr="00190920">
        <w:t>12</w:t>
      </w:r>
      <w:r>
        <w:t> §</w:t>
      </w:r>
    </w:p>
    <w:p w14:paraId="468F8887" w14:textId="77777777" w:rsidR="00B63004" w:rsidRPr="00190920" w:rsidRDefault="00B63004" w:rsidP="00B63004">
      <w:pPr>
        <w:pStyle w:val="ANormal"/>
      </w:pPr>
      <w:r w:rsidRPr="00190920">
        <w:tab/>
        <w:t>En tjänsteinnehavare är inte skyldig att utföra uppgifter som berörs av en tillåten lockout eller strejk eller av en sådan blockad som gäller angelägenheter vilka enligt 2</w:t>
      </w:r>
      <w:r>
        <w:t> §</w:t>
      </w:r>
      <w:r w:rsidRPr="00190920">
        <w:t xml:space="preserve"> kan vara föremål för avtal. En tjänsteinnehavare som inte omfattas av arbetsstrid ska sköta sina sedvanliga arbetsuppgifter, och är skyldig att utföra skyddsarbete. Bestämmelserna i 8</w:t>
      </w:r>
      <w:r>
        <w:t> §</w:t>
      </w:r>
      <w:r w:rsidRPr="00190920">
        <w:t xml:space="preserve"> 2</w:t>
      </w:r>
      <w:r>
        <w:t> mom.</w:t>
      </w:r>
      <w:r w:rsidRPr="00190920">
        <w:t xml:space="preserve"> hindrar inte en tjänsteinnehavare som omfattas av arbetsstrid att utföra skyddsarbete.</w:t>
      </w:r>
    </w:p>
    <w:p w14:paraId="0B757E16" w14:textId="77777777" w:rsidR="00B63004" w:rsidRDefault="00B63004" w:rsidP="00B63004">
      <w:pPr>
        <w:pStyle w:val="ANormal"/>
      </w:pPr>
      <w:r>
        <w:t>- - - - - - - - - - - - - - - - - - - - - - - - - - - - - - - - - - - - - - - - - - - - - - - - - - - -</w:t>
      </w:r>
    </w:p>
    <w:p w14:paraId="3572B9B5" w14:textId="77777777" w:rsidR="00B63004" w:rsidRPr="00190920" w:rsidRDefault="00B63004" w:rsidP="00B63004">
      <w:pPr>
        <w:pStyle w:val="ANormal"/>
      </w:pPr>
    </w:p>
    <w:p w14:paraId="0D4B1293" w14:textId="77777777" w:rsidR="00B63004" w:rsidRPr="00190920" w:rsidRDefault="00B63004" w:rsidP="00B63004">
      <w:pPr>
        <w:pStyle w:val="LagParagraf"/>
      </w:pPr>
      <w:r w:rsidRPr="00190920">
        <w:t>13</w:t>
      </w:r>
      <w:r>
        <w:t> §</w:t>
      </w:r>
    </w:p>
    <w:p w14:paraId="14143F43" w14:textId="77777777" w:rsidR="00B63004" w:rsidRDefault="00B63004" w:rsidP="00B63004">
      <w:pPr>
        <w:pStyle w:val="ANormal"/>
      </w:pPr>
      <w:r>
        <w:t>- - - - - - - - - - - - - - - - - - - - - - - - - - - - - - - - - - - - - - - - - - - - - - - - - - - -</w:t>
      </w:r>
    </w:p>
    <w:p w14:paraId="67CBA71C" w14:textId="77777777" w:rsidR="00B63004" w:rsidRPr="00190920" w:rsidRDefault="00B63004" w:rsidP="00B63004">
      <w:pPr>
        <w:pStyle w:val="ANormal"/>
      </w:pPr>
      <w:r w:rsidRPr="00190920">
        <w:tab/>
        <w:t>Om landskapet, kommunala avtalsdelegationen, en kommun eller ett kommunalförbund handlar i strid med bestämmelserna i 8 eller 9</w:t>
      </w:r>
      <w:r>
        <w:t> §</w:t>
      </w:r>
      <w:r w:rsidRPr="00190920">
        <w:t xml:space="preserve"> eller underlåter att följa det som bestäms i 11</w:t>
      </w:r>
      <w:r>
        <w:t> §</w:t>
      </w:r>
      <w:r w:rsidRPr="00190920">
        <w:t>, ska de om inte annat bestäms i tjänstekollektivavtal, i stället för skadestånd betala plikt. Detsamma gäller om en tjänstemanna- eller tjänsteinnehavarförening handlar i strid med bestämmelserna i 8 eller 9</w:t>
      </w:r>
      <w:r>
        <w:t> §</w:t>
      </w:r>
      <w:r w:rsidRPr="00190920">
        <w:t xml:space="preserve"> eller underlåter att iaktta det som bestäms i 10</w:t>
      </w:r>
      <w:r>
        <w:t> §</w:t>
      </w:r>
      <w:r w:rsidRPr="00190920">
        <w:t>. Bestämmelserna i detta moment ska inte tillämpas på en förening som lämnat ett samtycke som avses i 9</w:t>
      </w:r>
      <w:r>
        <w:t> §</w:t>
      </w:r>
      <w:r w:rsidRPr="00190920">
        <w:t>.</w:t>
      </w:r>
    </w:p>
    <w:p w14:paraId="0AD6B8BD" w14:textId="77777777" w:rsidR="00B63004" w:rsidRDefault="00B63004" w:rsidP="00B63004">
      <w:pPr>
        <w:pStyle w:val="ANormal"/>
      </w:pPr>
      <w:r>
        <w:t>- - - - - - - - - - - - - - - - - - - - - - - - - - - - - - - - - - - - - - - - - - - - - - - - - - - -</w:t>
      </w:r>
    </w:p>
    <w:p w14:paraId="6A79DCC9" w14:textId="77777777" w:rsidR="00B63004" w:rsidRPr="00190920" w:rsidRDefault="00B63004" w:rsidP="00B63004">
      <w:pPr>
        <w:pStyle w:val="ANormal"/>
      </w:pPr>
    </w:p>
    <w:p w14:paraId="6017F8B7" w14:textId="77777777" w:rsidR="00B63004" w:rsidRPr="00190920" w:rsidRDefault="00B63004" w:rsidP="00B63004">
      <w:pPr>
        <w:pStyle w:val="LagParagraf"/>
      </w:pPr>
      <w:r w:rsidRPr="00190920">
        <w:t>15</w:t>
      </w:r>
      <w:r>
        <w:t> §</w:t>
      </w:r>
    </w:p>
    <w:p w14:paraId="12AD5B53" w14:textId="77777777" w:rsidR="00B63004" w:rsidRDefault="00B63004" w:rsidP="00B63004">
      <w:pPr>
        <w:pStyle w:val="ANormal"/>
      </w:pPr>
      <w:r>
        <w:t>- - - - - - - - - - - - - - - - - - - - - - - - - - - - - - - - - - - - - - - - - - - - - - - - - - - -</w:t>
      </w:r>
    </w:p>
    <w:p w14:paraId="1F9546A3" w14:textId="77777777" w:rsidR="00B63004" w:rsidRPr="00190920" w:rsidRDefault="00B63004" w:rsidP="00B63004">
      <w:pPr>
        <w:pStyle w:val="ANormal"/>
      </w:pPr>
      <w:r w:rsidRPr="00190920">
        <w:tab/>
        <w:t>Om ett avtal på talan mot en tjänstemanna- eller tjänsteinnehavarförening hävts, kan avtalet inom två veckor sägas upp mot övriga föreningar.</w:t>
      </w:r>
    </w:p>
    <w:p w14:paraId="3CC399A1" w14:textId="77777777" w:rsidR="00B63004" w:rsidRPr="00190920" w:rsidRDefault="00B63004" w:rsidP="00B63004">
      <w:pPr>
        <w:pStyle w:val="ANormal"/>
      </w:pPr>
      <w:r w:rsidRPr="00190920">
        <w:lastRenderedPageBreak/>
        <w:tab/>
        <w:t>Om ett avtal på en förenings talan hävts, har också en annan förening, som är part i avtalet eller som har uppsägningsrätt enligt 6</w:t>
      </w:r>
      <w:r>
        <w:t> §</w:t>
      </w:r>
      <w:r w:rsidRPr="00190920">
        <w:t xml:space="preserve"> 2</w:t>
      </w:r>
      <w:r>
        <w:t> mom.</w:t>
      </w:r>
      <w:r w:rsidRPr="00190920">
        <w:t>, rätt att inom två veckor säga upp avtalet.</w:t>
      </w:r>
    </w:p>
    <w:p w14:paraId="36E99B18" w14:textId="77777777" w:rsidR="00B63004" w:rsidRDefault="00B63004" w:rsidP="00B63004">
      <w:pPr>
        <w:pStyle w:val="ANormal"/>
      </w:pPr>
      <w:r>
        <w:t>- - - - - - - - - - - - - - - - - - - - - - - - - - - - - - - - - - - - - - - - - - - - - - - - - - - -</w:t>
      </w:r>
    </w:p>
    <w:p w14:paraId="3AEFA6E2" w14:textId="77777777" w:rsidR="00B63004" w:rsidRPr="00190920" w:rsidRDefault="00B63004" w:rsidP="00B63004">
      <w:pPr>
        <w:pStyle w:val="ANormal"/>
      </w:pPr>
    </w:p>
    <w:p w14:paraId="16E20AAA" w14:textId="77777777" w:rsidR="00B63004" w:rsidRPr="00190920" w:rsidRDefault="00B63004" w:rsidP="00B63004">
      <w:pPr>
        <w:pStyle w:val="LagParagraf"/>
      </w:pPr>
      <w:r w:rsidRPr="00190920">
        <w:t>16</w:t>
      </w:r>
      <w:r>
        <w:t> §</w:t>
      </w:r>
    </w:p>
    <w:p w14:paraId="78BFD812" w14:textId="77777777" w:rsidR="00B63004" w:rsidRPr="00190920" w:rsidRDefault="00B63004" w:rsidP="00B63004">
      <w:pPr>
        <w:pStyle w:val="ANormal"/>
      </w:pPr>
      <w:r w:rsidRPr="00190920">
        <w:tab/>
        <w:t>Om en tjänsteinnehavare deltar i en stridsåtgärd som vidtas av en tjänstemanna- eller tjänsteinnehavarförening med stöd av föreningens beslut ska det inte anses som ett tjänstebrott.</w:t>
      </w:r>
    </w:p>
    <w:p w14:paraId="72D13335" w14:textId="77777777" w:rsidR="00B63004" w:rsidRPr="00190920" w:rsidRDefault="00B63004" w:rsidP="00B63004">
      <w:pPr>
        <w:pStyle w:val="ANormal"/>
      </w:pPr>
    </w:p>
    <w:p w14:paraId="5EA65E14" w14:textId="77777777" w:rsidR="00B63004" w:rsidRPr="00190920" w:rsidRDefault="00B63004" w:rsidP="00B63004">
      <w:pPr>
        <w:pStyle w:val="LagParagraf"/>
      </w:pPr>
      <w:r w:rsidRPr="00190920">
        <w:t>17</w:t>
      </w:r>
      <w:r>
        <w:t> §</w:t>
      </w:r>
    </w:p>
    <w:p w14:paraId="2F741FC6" w14:textId="77777777" w:rsidR="00B63004" w:rsidRPr="00190920" w:rsidRDefault="00B63004" w:rsidP="00B63004">
      <w:pPr>
        <w:pStyle w:val="ANormal"/>
        <w:rPr>
          <w:shd w:val="clear" w:color="auto" w:fill="FFFFFF"/>
        </w:rPr>
      </w:pPr>
      <w:r w:rsidRPr="00190920">
        <w:rPr>
          <w:shd w:val="clear" w:color="auto" w:fill="FFFFFF"/>
        </w:rPr>
        <w:tab/>
        <w:t xml:space="preserve">En tjänsteinnehavare får inte utan </w:t>
      </w:r>
      <w:r w:rsidRPr="00190920">
        <w:t>tvingande</w:t>
      </w:r>
      <w:r w:rsidRPr="00190920">
        <w:rPr>
          <w:shd w:val="clear" w:color="auto" w:fill="FFFFFF"/>
        </w:rPr>
        <w:t xml:space="preserve"> skäl hindras att i egenskap av företrädare för en tjänstemanna- eller tjänsteinnehavarförening delta i förhandlingar som avses i denna lag.</w:t>
      </w:r>
    </w:p>
    <w:p w14:paraId="14F3C819" w14:textId="77777777" w:rsidR="00B63004" w:rsidRPr="00190920" w:rsidRDefault="00B63004" w:rsidP="00B63004">
      <w:pPr>
        <w:pStyle w:val="ANormal"/>
        <w:rPr>
          <w:shd w:val="clear" w:color="auto" w:fill="FFFFFF"/>
        </w:rPr>
      </w:pPr>
    </w:p>
    <w:p w14:paraId="67502066" w14:textId="77777777" w:rsidR="00B63004" w:rsidRPr="00190920" w:rsidRDefault="00B63004" w:rsidP="00B63004">
      <w:pPr>
        <w:pStyle w:val="LagParagraf"/>
      </w:pPr>
      <w:r w:rsidRPr="00190920">
        <w:t>18</w:t>
      </w:r>
      <w:r>
        <w:t> §</w:t>
      </w:r>
    </w:p>
    <w:p w14:paraId="07F7E78A" w14:textId="77777777" w:rsidR="00B63004" w:rsidRPr="00190920" w:rsidRDefault="00B63004" w:rsidP="00B63004">
      <w:pPr>
        <w:pStyle w:val="ANormal"/>
      </w:pPr>
      <w:r w:rsidRPr="00190920">
        <w:tab/>
        <w:t xml:space="preserve">Till en tjänsteinnehavare som omfattas av arbetsstrid betalas inte lön eller andra ekonomiska förmåner för den </w:t>
      </w:r>
      <w:proofErr w:type="gramStart"/>
      <w:r w:rsidRPr="00190920">
        <w:t>tid</w:t>
      </w:r>
      <w:r>
        <w:t xml:space="preserve"> </w:t>
      </w:r>
      <w:r w:rsidRPr="00190920">
        <w:t>arbetet</w:t>
      </w:r>
      <w:proofErr w:type="gramEnd"/>
      <w:r w:rsidRPr="00190920">
        <w:t xml:space="preserve"> är inställt till följd av en stridsåtgärd mot landskapet, en kommun eller ett kommunalförbund. Sådana förmåner betalas inte heller till en tjänsteinnehavare som omfattas av lockout som utlysts av landskapet, en kommun eller ett kommunalförbund. En tjänsteinnehavare har rätt att använda en tjänstebostad medan arbetsstrid pågår.</w:t>
      </w:r>
    </w:p>
    <w:p w14:paraId="4C7A3D9F" w14:textId="77777777" w:rsidR="00B63004" w:rsidRPr="00190920" w:rsidRDefault="00B63004" w:rsidP="00B63004">
      <w:pPr>
        <w:pStyle w:val="ANormal"/>
      </w:pPr>
    </w:p>
    <w:p w14:paraId="089AE836" w14:textId="77777777" w:rsidR="00B63004" w:rsidRPr="00190920" w:rsidRDefault="00B63004" w:rsidP="00B63004">
      <w:pPr>
        <w:pStyle w:val="LagParagraf"/>
      </w:pPr>
      <w:r w:rsidRPr="00190920">
        <w:t>19</w:t>
      </w:r>
      <w:r>
        <w:t> §</w:t>
      </w:r>
    </w:p>
    <w:p w14:paraId="39CB253A" w14:textId="77777777" w:rsidR="00B63004" w:rsidRPr="00190920" w:rsidRDefault="00B63004" w:rsidP="00B63004">
      <w:pPr>
        <w:pStyle w:val="ANormal"/>
      </w:pPr>
      <w:r w:rsidRPr="00190920">
        <w:tab/>
        <w:t>En tjänsteinnehavare får inte söka ändring genom besvär i ett myndighetsbeslut i ett ärende som avses i 2</w:t>
      </w:r>
      <w:r>
        <w:t> §</w:t>
      </w:r>
      <w:r w:rsidRPr="00190920">
        <w:t>, yrka på rättelse av beslutet eller yrka på att ärendet behandlas som förvaltningstvistemål, om tjänsteinnehavaren eller en tjänstemanna- eller tjänsteinnehavarförening har rätt att anhängiggöra ärendet vid arbetsdomstolen.</w:t>
      </w:r>
    </w:p>
    <w:p w14:paraId="415FF218" w14:textId="77777777" w:rsidR="00B63004" w:rsidRPr="00190920" w:rsidRDefault="00B63004" w:rsidP="00B63004">
      <w:pPr>
        <w:pStyle w:val="ANormal"/>
      </w:pPr>
    </w:p>
    <w:p w14:paraId="18D75C43" w14:textId="77777777" w:rsidR="00B63004" w:rsidRDefault="00B63004" w:rsidP="00B63004">
      <w:pPr>
        <w:pStyle w:val="ANormal"/>
        <w:jc w:val="center"/>
      </w:pPr>
      <w:hyperlink w:anchor="_top" w:tooltip="Klicka för att gå till toppen av dokumentet" w:history="1">
        <w:r>
          <w:rPr>
            <w:rStyle w:val="Hyperlnk"/>
          </w:rPr>
          <w:t>__________________</w:t>
        </w:r>
      </w:hyperlink>
    </w:p>
    <w:p w14:paraId="18FB2C24" w14:textId="77777777" w:rsidR="00B63004" w:rsidRPr="00190920" w:rsidRDefault="00B63004" w:rsidP="00B63004">
      <w:pPr>
        <w:pStyle w:val="ANormal"/>
        <w:rPr>
          <w:lang w:val="sv-FI"/>
        </w:rPr>
      </w:pPr>
    </w:p>
    <w:p w14:paraId="76D92496" w14:textId="77777777" w:rsidR="00B63004" w:rsidRPr="00190920" w:rsidRDefault="00B63004" w:rsidP="00B63004">
      <w:pPr>
        <w:pStyle w:val="ANormal"/>
        <w:rPr>
          <w:lang w:val="sv-FI"/>
        </w:rPr>
      </w:pPr>
      <w:r w:rsidRPr="00190920">
        <w:rPr>
          <w:lang w:val="sv-FI"/>
        </w:rPr>
        <w:tab/>
        <w:t>Denna lag träder i kraft den</w:t>
      </w:r>
    </w:p>
    <w:p w14:paraId="035D8196" w14:textId="77777777" w:rsidR="00B63004" w:rsidRDefault="00B63004" w:rsidP="00B63004">
      <w:pPr>
        <w:pStyle w:val="ANormal"/>
        <w:jc w:val="center"/>
      </w:pPr>
      <w:hyperlink w:anchor="_top" w:tooltip="Klicka för att gå till toppen av dokumentet" w:history="1">
        <w:r>
          <w:rPr>
            <w:rStyle w:val="Hyperlnk"/>
          </w:rPr>
          <w:t>__________________</w:t>
        </w:r>
      </w:hyperlink>
    </w:p>
    <w:p w14:paraId="6FB99D01" w14:textId="35410AF8" w:rsidR="00337A19" w:rsidRDefault="00337A19" w:rsidP="00B63004">
      <w:pPr>
        <w:pStyle w:val="ANormal"/>
      </w:pPr>
    </w:p>
    <w:p w14:paraId="3EC9181D" w14:textId="77777777" w:rsidR="00337A19" w:rsidRDefault="00337A19">
      <w:pPr>
        <w:pStyle w:val="ANormal"/>
      </w:pPr>
      <w:r>
        <w:tab/>
      </w:r>
    </w:p>
    <w:p w14:paraId="43AEE7FA" w14:textId="77777777" w:rsidR="00337A19" w:rsidRDefault="00337A19">
      <w:pPr>
        <w:pStyle w:val="ANormal"/>
      </w:pPr>
    </w:p>
    <w:p w14:paraId="28063AB0"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1348C8FD" w14:textId="77777777">
        <w:trPr>
          <w:cantSplit/>
        </w:trPr>
        <w:tc>
          <w:tcPr>
            <w:tcW w:w="6706" w:type="dxa"/>
            <w:gridSpan w:val="2"/>
          </w:tcPr>
          <w:p w14:paraId="120635C0" w14:textId="6CD7E1D8" w:rsidR="00337A19" w:rsidRDefault="00337A19">
            <w:pPr>
              <w:pStyle w:val="ANormal"/>
              <w:keepNext/>
            </w:pPr>
            <w:r>
              <w:tab/>
              <w:t xml:space="preserve">Mariehamn den </w:t>
            </w:r>
            <w:r w:rsidR="00DD1D8C">
              <w:t>2</w:t>
            </w:r>
            <w:r w:rsidR="005E32B2">
              <w:t>0 maj</w:t>
            </w:r>
            <w:r w:rsidR="008B640D">
              <w:t xml:space="preserve"> 2026</w:t>
            </w:r>
          </w:p>
        </w:tc>
      </w:tr>
      <w:tr w:rsidR="00337A19" w14:paraId="54563656" w14:textId="77777777">
        <w:trPr>
          <w:cantSplit/>
        </w:trPr>
        <w:tc>
          <w:tcPr>
            <w:tcW w:w="6706" w:type="dxa"/>
            <w:gridSpan w:val="2"/>
            <w:vAlign w:val="bottom"/>
          </w:tcPr>
          <w:p w14:paraId="6A535B43" w14:textId="77777777" w:rsidR="00337A19" w:rsidRDefault="00337A19">
            <w:pPr>
              <w:pStyle w:val="ANormal"/>
              <w:keepNext/>
            </w:pPr>
          </w:p>
          <w:p w14:paraId="1AE112E0" w14:textId="77777777" w:rsidR="00337A19" w:rsidRDefault="00337A19">
            <w:pPr>
              <w:pStyle w:val="ANormal"/>
              <w:keepNext/>
            </w:pPr>
          </w:p>
          <w:p w14:paraId="479DE6AE" w14:textId="77777777" w:rsidR="00337A19" w:rsidRDefault="00337A19">
            <w:pPr>
              <w:pStyle w:val="ANormal"/>
              <w:keepNext/>
            </w:pPr>
          </w:p>
          <w:p w14:paraId="0FA769BF" w14:textId="2D85102D" w:rsidR="00337A19" w:rsidRDefault="008B640D">
            <w:pPr>
              <w:pStyle w:val="ANormal"/>
              <w:keepNext/>
              <w:jc w:val="center"/>
            </w:pPr>
            <w:r>
              <w:t>Jörgen Pettersson</w:t>
            </w:r>
            <w:r w:rsidR="00D636DC">
              <w:t xml:space="preserve"> </w:t>
            </w:r>
          </w:p>
          <w:p w14:paraId="24907145" w14:textId="77777777" w:rsidR="00337A19" w:rsidRDefault="00337A19">
            <w:pPr>
              <w:pStyle w:val="ANormal"/>
              <w:keepNext/>
              <w:jc w:val="center"/>
            </w:pPr>
            <w:r>
              <w:t>talman</w:t>
            </w:r>
          </w:p>
        </w:tc>
      </w:tr>
      <w:tr w:rsidR="00337A19" w14:paraId="187DAB5F" w14:textId="77777777">
        <w:tc>
          <w:tcPr>
            <w:tcW w:w="3353" w:type="dxa"/>
            <w:vAlign w:val="bottom"/>
          </w:tcPr>
          <w:p w14:paraId="0A6F6C05" w14:textId="77777777" w:rsidR="00337A19" w:rsidRDefault="00337A19">
            <w:pPr>
              <w:pStyle w:val="ANormal"/>
              <w:keepNext/>
              <w:jc w:val="center"/>
            </w:pPr>
          </w:p>
          <w:p w14:paraId="6F8FA912" w14:textId="77777777" w:rsidR="00337A19" w:rsidRDefault="00337A19">
            <w:pPr>
              <w:pStyle w:val="ANormal"/>
              <w:keepNext/>
              <w:jc w:val="center"/>
            </w:pPr>
          </w:p>
          <w:p w14:paraId="75560CA6" w14:textId="51E67783" w:rsidR="00337A19" w:rsidRDefault="008B640D">
            <w:pPr>
              <w:pStyle w:val="ANormal"/>
              <w:keepNext/>
              <w:jc w:val="center"/>
            </w:pPr>
            <w:r>
              <w:t xml:space="preserve">Marcus </w:t>
            </w:r>
            <w:proofErr w:type="spellStart"/>
            <w:r>
              <w:t>Måtar</w:t>
            </w:r>
            <w:proofErr w:type="spellEnd"/>
            <w:r w:rsidR="00D636DC">
              <w:t xml:space="preserve">  </w:t>
            </w:r>
          </w:p>
          <w:p w14:paraId="013038EA" w14:textId="77777777" w:rsidR="00337A19" w:rsidRDefault="00337A19">
            <w:pPr>
              <w:pStyle w:val="ANormal"/>
              <w:keepNext/>
              <w:jc w:val="center"/>
            </w:pPr>
            <w:r>
              <w:t>vicetalman</w:t>
            </w:r>
          </w:p>
        </w:tc>
        <w:tc>
          <w:tcPr>
            <w:tcW w:w="3353" w:type="dxa"/>
            <w:vAlign w:val="bottom"/>
          </w:tcPr>
          <w:p w14:paraId="32041F2F" w14:textId="77777777" w:rsidR="00337A19" w:rsidRDefault="00337A19">
            <w:pPr>
              <w:pStyle w:val="ANormal"/>
              <w:keepNext/>
              <w:jc w:val="center"/>
            </w:pPr>
          </w:p>
          <w:p w14:paraId="632D0E10" w14:textId="77777777" w:rsidR="00337A19" w:rsidRDefault="00337A19">
            <w:pPr>
              <w:pStyle w:val="ANormal"/>
              <w:keepNext/>
              <w:jc w:val="center"/>
            </w:pPr>
          </w:p>
          <w:p w14:paraId="528165CC" w14:textId="6815546F" w:rsidR="00337A19" w:rsidRDefault="008B640D">
            <w:pPr>
              <w:pStyle w:val="ANormal"/>
              <w:keepNext/>
              <w:jc w:val="center"/>
            </w:pPr>
            <w:r>
              <w:t>Pernilla Söderlund</w:t>
            </w:r>
          </w:p>
          <w:p w14:paraId="492B2D82" w14:textId="77777777" w:rsidR="00337A19" w:rsidRDefault="00337A19">
            <w:pPr>
              <w:pStyle w:val="ANormal"/>
              <w:keepNext/>
              <w:jc w:val="center"/>
            </w:pPr>
            <w:r>
              <w:t>vicetalman</w:t>
            </w:r>
          </w:p>
        </w:tc>
      </w:tr>
    </w:tbl>
    <w:p w14:paraId="28241881"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C75E" w14:textId="77777777" w:rsidR="006F64D6" w:rsidRDefault="006F64D6">
      <w:r>
        <w:separator/>
      </w:r>
    </w:p>
  </w:endnote>
  <w:endnote w:type="continuationSeparator" w:id="0">
    <w:p w14:paraId="0DADDA0F" w14:textId="77777777" w:rsidR="006F64D6" w:rsidRDefault="006F6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45E3"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F7C7" w14:textId="54B6333E" w:rsidR="00867707" w:rsidRDefault="00867707">
    <w:pPr>
      <w:pStyle w:val="Sidfot"/>
      <w:rPr>
        <w:lang w:val="fi-FI"/>
      </w:rPr>
    </w:pPr>
    <w:r>
      <w:fldChar w:fldCharType="begin"/>
    </w:r>
    <w:r>
      <w:rPr>
        <w:lang w:val="fi-FI"/>
      </w:rPr>
      <w:instrText xml:space="preserve"> FILENAME  \* MERGEFORMAT </w:instrText>
    </w:r>
    <w:r>
      <w:fldChar w:fldCharType="separate"/>
    </w:r>
    <w:r w:rsidR="00043A80">
      <w:rPr>
        <w:noProof/>
        <w:lang w:val="fi-FI"/>
      </w:rPr>
      <w:t>LTB152026.docx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42FE"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36103" w14:textId="77777777" w:rsidR="006F64D6" w:rsidRDefault="006F64D6">
      <w:r>
        <w:separator/>
      </w:r>
    </w:p>
  </w:footnote>
  <w:footnote w:type="continuationSeparator" w:id="0">
    <w:p w14:paraId="396DE4E2" w14:textId="77777777" w:rsidR="006F64D6" w:rsidRDefault="006F6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A5F2"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E7B30C5"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49A5"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08132689">
    <w:abstractNumId w:val="6"/>
  </w:num>
  <w:num w:numId="2" w16cid:durableId="2126925016">
    <w:abstractNumId w:val="3"/>
  </w:num>
  <w:num w:numId="3" w16cid:durableId="780419627">
    <w:abstractNumId w:val="2"/>
  </w:num>
  <w:num w:numId="4" w16cid:durableId="407073031">
    <w:abstractNumId w:val="1"/>
  </w:num>
  <w:num w:numId="5" w16cid:durableId="393507763">
    <w:abstractNumId w:val="0"/>
  </w:num>
  <w:num w:numId="6" w16cid:durableId="276183250">
    <w:abstractNumId w:val="7"/>
  </w:num>
  <w:num w:numId="7" w16cid:durableId="135531646">
    <w:abstractNumId w:val="5"/>
  </w:num>
  <w:num w:numId="8" w16cid:durableId="1744066624">
    <w:abstractNumId w:val="4"/>
  </w:num>
  <w:num w:numId="9" w16cid:durableId="2043550454">
    <w:abstractNumId w:val="10"/>
  </w:num>
  <w:num w:numId="10" w16cid:durableId="166674273">
    <w:abstractNumId w:val="13"/>
  </w:num>
  <w:num w:numId="11" w16cid:durableId="65491910">
    <w:abstractNumId w:val="12"/>
  </w:num>
  <w:num w:numId="12" w16cid:durableId="2078088250">
    <w:abstractNumId w:val="16"/>
  </w:num>
  <w:num w:numId="13" w16cid:durableId="468936606">
    <w:abstractNumId w:val="11"/>
  </w:num>
  <w:num w:numId="14" w16cid:durableId="534856544">
    <w:abstractNumId w:val="15"/>
  </w:num>
  <w:num w:numId="15" w16cid:durableId="1593539935">
    <w:abstractNumId w:val="9"/>
  </w:num>
  <w:num w:numId="16" w16cid:durableId="1272664169">
    <w:abstractNumId w:val="21"/>
  </w:num>
  <w:num w:numId="17" w16cid:durableId="586886126">
    <w:abstractNumId w:val="8"/>
  </w:num>
  <w:num w:numId="18" w16cid:durableId="1283489624">
    <w:abstractNumId w:val="17"/>
  </w:num>
  <w:num w:numId="19" w16cid:durableId="405955186">
    <w:abstractNumId w:val="20"/>
  </w:num>
  <w:num w:numId="20" w16cid:durableId="936406561">
    <w:abstractNumId w:val="23"/>
  </w:num>
  <w:num w:numId="21" w16cid:durableId="1961909330">
    <w:abstractNumId w:val="22"/>
  </w:num>
  <w:num w:numId="22" w16cid:durableId="116803337">
    <w:abstractNumId w:val="14"/>
  </w:num>
  <w:num w:numId="23" w16cid:durableId="731275894">
    <w:abstractNumId w:val="18"/>
  </w:num>
  <w:num w:numId="24" w16cid:durableId="1721782027">
    <w:abstractNumId w:val="18"/>
  </w:num>
  <w:num w:numId="25" w16cid:durableId="1348362734">
    <w:abstractNumId w:val="19"/>
  </w:num>
  <w:num w:numId="26" w16cid:durableId="577519555">
    <w:abstractNumId w:val="14"/>
  </w:num>
  <w:num w:numId="27" w16cid:durableId="871066303">
    <w:abstractNumId w:val="14"/>
  </w:num>
  <w:num w:numId="28" w16cid:durableId="1188836383">
    <w:abstractNumId w:val="14"/>
  </w:num>
  <w:num w:numId="29" w16cid:durableId="1939291666">
    <w:abstractNumId w:val="14"/>
  </w:num>
  <w:num w:numId="30" w16cid:durableId="2145657156">
    <w:abstractNumId w:val="14"/>
  </w:num>
  <w:num w:numId="31" w16cid:durableId="1598102599">
    <w:abstractNumId w:val="14"/>
  </w:num>
  <w:num w:numId="32" w16cid:durableId="241834022">
    <w:abstractNumId w:val="14"/>
  </w:num>
  <w:num w:numId="33" w16cid:durableId="977148542">
    <w:abstractNumId w:val="14"/>
  </w:num>
  <w:num w:numId="34" w16cid:durableId="1396781568">
    <w:abstractNumId w:val="14"/>
  </w:num>
  <w:num w:numId="35" w16cid:durableId="555746489">
    <w:abstractNumId w:val="18"/>
  </w:num>
  <w:num w:numId="36" w16cid:durableId="1317877916">
    <w:abstractNumId w:val="19"/>
  </w:num>
  <w:num w:numId="37" w16cid:durableId="7347">
    <w:abstractNumId w:val="14"/>
  </w:num>
  <w:num w:numId="38" w16cid:durableId="148833800">
    <w:abstractNumId w:val="14"/>
  </w:num>
  <w:num w:numId="39" w16cid:durableId="970938684">
    <w:abstractNumId w:val="14"/>
  </w:num>
  <w:num w:numId="40" w16cid:durableId="804927218">
    <w:abstractNumId w:val="14"/>
  </w:num>
  <w:num w:numId="41" w16cid:durableId="1868328484">
    <w:abstractNumId w:val="14"/>
  </w:num>
  <w:num w:numId="42" w16cid:durableId="1388992334">
    <w:abstractNumId w:val="14"/>
  </w:num>
  <w:num w:numId="43" w16cid:durableId="783886891">
    <w:abstractNumId w:val="14"/>
  </w:num>
  <w:num w:numId="44" w16cid:durableId="578248921">
    <w:abstractNumId w:val="14"/>
  </w:num>
  <w:num w:numId="45" w16cid:durableId="1940289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0D"/>
    <w:rsid w:val="00004B5B"/>
    <w:rsid w:val="00043A80"/>
    <w:rsid w:val="00093B3B"/>
    <w:rsid w:val="00284C7A"/>
    <w:rsid w:val="002C5D6C"/>
    <w:rsid w:val="002E1682"/>
    <w:rsid w:val="00337A19"/>
    <w:rsid w:val="0038180C"/>
    <w:rsid w:val="004D7ED5"/>
    <w:rsid w:val="004E7D01"/>
    <w:rsid w:val="004F64FE"/>
    <w:rsid w:val="005A5095"/>
    <w:rsid w:val="005C5E44"/>
    <w:rsid w:val="005E1BD9"/>
    <w:rsid w:val="005E32B2"/>
    <w:rsid w:val="005F6898"/>
    <w:rsid w:val="006538ED"/>
    <w:rsid w:val="006F64D6"/>
    <w:rsid w:val="007632F6"/>
    <w:rsid w:val="008414E5"/>
    <w:rsid w:val="00867707"/>
    <w:rsid w:val="008B5FA2"/>
    <w:rsid w:val="008B640D"/>
    <w:rsid w:val="00981C12"/>
    <w:rsid w:val="009C306E"/>
    <w:rsid w:val="009E1423"/>
    <w:rsid w:val="009F1162"/>
    <w:rsid w:val="00A14D92"/>
    <w:rsid w:val="00AB15A5"/>
    <w:rsid w:val="00B5110A"/>
    <w:rsid w:val="00B63004"/>
    <w:rsid w:val="00BA3751"/>
    <w:rsid w:val="00BD48EF"/>
    <w:rsid w:val="00BE2983"/>
    <w:rsid w:val="00D636DC"/>
    <w:rsid w:val="00DD1D8C"/>
    <w:rsid w:val="00DD3988"/>
    <w:rsid w:val="00E6237B"/>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A18F2"/>
  <w15:docId w15:val="{71B3F454-A133-4572-9567-226EF909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AB15A5"/>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0</TotalTime>
  <Pages>4</Pages>
  <Words>1837</Words>
  <Characters>9740</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41/2026</dc:title>
  <dc:creator>Jessica Laaksonen</dc:creator>
  <cp:lastModifiedBy>Jessica Laaksonen</cp:lastModifiedBy>
  <cp:revision>2</cp:revision>
  <cp:lastPrinted>2026-01-27T09:05:00Z</cp:lastPrinted>
  <dcterms:created xsi:type="dcterms:W3CDTF">2026-05-21T15:22:00Z</dcterms:created>
  <dcterms:modified xsi:type="dcterms:W3CDTF">2026-05-21T15:22:00Z</dcterms:modified>
</cp:coreProperties>
</file>