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2401D0" w14:paraId="317F90C4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5A1F0357" w14:textId="364E3BD9" w:rsidR="002401D0" w:rsidRDefault="008C5AF8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</w:rPr>
              <w:drawing>
                <wp:inline distT="0" distB="0" distL="0" distR="0" wp14:anchorId="524B74BC" wp14:editId="725AB8D7">
                  <wp:extent cx="476250" cy="6858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72D005E8" w14:textId="4DAB9C91" w:rsidR="002401D0" w:rsidRDefault="008C5AF8">
            <w:pPr>
              <w:pStyle w:val="xMellanrum"/>
            </w:pPr>
            <w:r>
              <w:rPr>
                <w:noProof/>
              </w:rPr>
              <w:drawing>
                <wp:inline distT="0" distB="0" distL="0" distR="0" wp14:anchorId="33CA2A23" wp14:editId="5B4A54FF">
                  <wp:extent cx="47625" cy="4762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01D0" w14:paraId="4A8D3CAF" w14:textId="77777777">
        <w:trPr>
          <w:cantSplit/>
          <w:trHeight w:val="299"/>
        </w:trPr>
        <w:tc>
          <w:tcPr>
            <w:tcW w:w="861" w:type="dxa"/>
            <w:vMerge/>
          </w:tcPr>
          <w:p w14:paraId="05E16FDF" w14:textId="77777777" w:rsidR="002401D0" w:rsidRDefault="002401D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348D681F" w14:textId="77777777" w:rsidR="002401D0" w:rsidRDefault="002401D0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2FE04A40" w14:textId="63329D8F" w:rsidR="002401D0" w:rsidRDefault="002401D0" w:rsidP="00B36A8F">
            <w:pPr>
              <w:pStyle w:val="xDokTypNr"/>
            </w:pPr>
            <w:r>
              <w:t xml:space="preserve">BETÄNKANDE nr </w:t>
            </w:r>
            <w:r w:rsidR="007B006D">
              <w:t>02</w:t>
            </w:r>
            <w:r>
              <w:t>/</w:t>
            </w:r>
            <w:proofErr w:type="gramStart"/>
            <w:r>
              <w:t>20</w:t>
            </w:r>
            <w:r w:rsidR="008C5AF8">
              <w:t>24</w:t>
            </w:r>
            <w:r w:rsidR="0015337C">
              <w:t>-20</w:t>
            </w:r>
            <w:r w:rsidR="008C5AF8">
              <w:t>25</w:t>
            </w:r>
            <w:proofErr w:type="gramEnd"/>
          </w:p>
        </w:tc>
      </w:tr>
      <w:tr w:rsidR="002401D0" w14:paraId="6C68A045" w14:textId="77777777">
        <w:trPr>
          <w:cantSplit/>
          <w:trHeight w:val="238"/>
        </w:trPr>
        <w:tc>
          <w:tcPr>
            <w:tcW w:w="861" w:type="dxa"/>
            <w:vMerge/>
          </w:tcPr>
          <w:p w14:paraId="275DF1B3" w14:textId="77777777" w:rsidR="002401D0" w:rsidRDefault="002401D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5A0E179F" w14:textId="77777777" w:rsidR="002401D0" w:rsidRDefault="002401D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69AD266C" w14:textId="77777777" w:rsidR="002401D0" w:rsidRDefault="002401D0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32A7DA26" w14:textId="77777777" w:rsidR="002401D0" w:rsidRDefault="002401D0">
            <w:pPr>
              <w:pStyle w:val="xLedtext"/>
            </w:pPr>
          </w:p>
        </w:tc>
      </w:tr>
      <w:tr w:rsidR="002401D0" w14:paraId="1AC0DFD8" w14:textId="77777777">
        <w:trPr>
          <w:cantSplit/>
          <w:trHeight w:val="238"/>
        </w:trPr>
        <w:tc>
          <w:tcPr>
            <w:tcW w:w="861" w:type="dxa"/>
            <w:vMerge/>
          </w:tcPr>
          <w:p w14:paraId="04D96750" w14:textId="77777777" w:rsidR="002401D0" w:rsidRDefault="002401D0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235D1F70" w14:textId="3D5F5217" w:rsidR="002401D0" w:rsidRDefault="008C5AF8">
            <w:pPr>
              <w:pStyle w:val="xAvsandare2"/>
            </w:pPr>
            <w:r>
              <w:t>Social-och miljö</w:t>
            </w:r>
            <w:r w:rsidR="002401D0">
              <w:t>utskottet</w:t>
            </w:r>
          </w:p>
        </w:tc>
        <w:tc>
          <w:tcPr>
            <w:tcW w:w="1725" w:type="dxa"/>
            <w:vAlign w:val="center"/>
          </w:tcPr>
          <w:p w14:paraId="468BC814" w14:textId="32B5D530" w:rsidR="002401D0" w:rsidRDefault="002401D0">
            <w:pPr>
              <w:pStyle w:val="xDatum1"/>
            </w:pPr>
            <w:r>
              <w:t>20</w:t>
            </w:r>
            <w:r w:rsidR="008C5AF8">
              <w:t>24-1</w:t>
            </w:r>
            <w:r w:rsidR="00D60E06">
              <w:t>2</w:t>
            </w:r>
            <w:r w:rsidR="008C5AF8">
              <w:t>-</w:t>
            </w:r>
            <w:r w:rsidR="007B006D">
              <w:t>10</w:t>
            </w:r>
          </w:p>
        </w:tc>
        <w:tc>
          <w:tcPr>
            <w:tcW w:w="2563" w:type="dxa"/>
            <w:vAlign w:val="center"/>
          </w:tcPr>
          <w:p w14:paraId="7B879089" w14:textId="77777777" w:rsidR="002401D0" w:rsidRDefault="002401D0">
            <w:pPr>
              <w:pStyle w:val="xBeteckning1"/>
            </w:pPr>
          </w:p>
        </w:tc>
      </w:tr>
      <w:tr w:rsidR="002401D0" w14:paraId="533DE75A" w14:textId="77777777">
        <w:trPr>
          <w:cantSplit/>
          <w:trHeight w:val="238"/>
        </w:trPr>
        <w:tc>
          <w:tcPr>
            <w:tcW w:w="861" w:type="dxa"/>
            <w:vMerge/>
          </w:tcPr>
          <w:p w14:paraId="74580F8C" w14:textId="77777777" w:rsidR="002401D0" w:rsidRDefault="002401D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715962E5" w14:textId="77777777" w:rsidR="002401D0" w:rsidRDefault="002401D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0D33E0E8" w14:textId="77777777" w:rsidR="002401D0" w:rsidRDefault="002401D0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1A47E58C" w14:textId="77777777" w:rsidR="002401D0" w:rsidRDefault="002401D0">
            <w:pPr>
              <w:pStyle w:val="xLedtext"/>
            </w:pPr>
          </w:p>
        </w:tc>
      </w:tr>
      <w:tr w:rsidR="002401D0" w14:paraId="42D8D69C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08E14A14" w14:textId="77777777" w:rsidR="002401D0" w:rsidRDefault="002401D0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45E3A7B3" w14:textId="77777777" w:rsidR="002401D0" w:rsidRDefault="002401D0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49A54DFA" w14:textId="77777777" w:rsidR="002401D0" w:rsidRDefault="002401D0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65AD4264" w14:textId="77777777" w:rsidR="002401D0" w:rsidRDefault="002401D0">
            <w:pPr>
              <w:pStyle w:val="xBeteckning2"/>
            </w:pPr>
          </w:p>
        </w:tc>
      </w:tr>
      <w:tr w:rsidR="002401D0" w14:paraId="4BFFE889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13AE082D" w14:textId="77777777" w:rsidR="002401D0" w:rsidRDefault="002401D0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167C503C" w14:textId="77777777" w:rsidR="002401D0" w:rsidRDefault="002401D0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3A1ED5E1" w14:textId="77777777" w:rsidR="002401D0" w:rsidRDefault="002401D0">
            <w:pPr>
              <w:pStyle w:val="xLedtext"/>
            </w:pPr>
          </w:p>
        </w:tc>
      </w:tr>
      <w:tr w:rsidR="002401D0" w14:paraId="2B322A15" w14:textId="77777777">
        <w:trPr>
          <w:cantSplit/>
          <w:trHeight w:val="238"/>
        </w:trPr>
        <w:tc>
          <w:tcPr>
            <w:tcW w:w="861" w:type="dxa"/>
          </w:tcPr>
          <w:p w14:paraId="3388BAC5" w14:textId="77777777" w:rsidR="002401D0" w:rsidRDefault="002401D0">
            <w:pPr>
              <w:pStyle w:val="xCelltext"/>
            </w:pPr>
          </w:p>
        </w:tc>
        <w:tc>
          <w:tcPr>
            <w:tcW w:w="4448" w:type="dxa"/>
            <w:vMerge w:val="restart"/>
          </w:tcPr>
          <w:p w14:paraId="1F71D9BB" w14:textId="77777777" w:rsidR="002401D0" w:rsidRDefault="002401D0">
            <w:pPr>
              <w:pStyle w:val="xMottagare1"/>
            </w:pPr>
            <w:r>
              <w:t>Till Ålands lagting</w:t>
            </w:r>
          </w:p>
        </w:tc>
        <w:tc>
          <w:tcPr>
            <w:tcW w:w="4288" w:type="dxa"/>
            <w:gridSpan w:val="2"/>
            <w:vMerge w:val="restart"/>
          </w:tcPr>
          <w:p w14:paraId="6DBA9D51" w14:textId="77777777" w:rsidR="002401D0" w:rsidRDefault="002401D0">
            <w:pPr>
              <w:pStyle w:val="xMottagare1"/>
              <w:tabs>
                <w:tab w:val="left" w:pos="2349"/>
              </w:tabs>
            </w:pPr>
          </w:p>
        </w:tc>
      </w:tr>
      <w:tr w:rsidR="002401D0" w14:paraId="32CF3ACC" w14:textId="77777777">
        <w:trPr>
          <w:cantSplit/>
          <w:trHeight w:val="238"/>
        </w:trPr>
        <w:tc>
          <w:tcPr>
            <w:tcW w:w="861" w:type="dxa"/>
          </w:tcPr>
          <w:p w14:paraId="3E8532A2" w14:textId="77777777" w:rsidR="002401D0" w:rsidRDefault="002401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16F443E0" w14:textId="77777777" w:rsidR="002401D0" w:rsidRDefault="002401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33DCA5BE" w14:textId="77777777" w:rsidR="002401D0" w:rsidRDefault="002401D0">
            <w:pPr>
              <w:pStyle w:val="xCelltext"/>
            </w:pPr>
          </w:p>
        </w:tc>
      </w:tr>
      <w:tr w:rsidR="002401D0" w14:paraId="7FF2D579" w14:textId="77777777">
        <w:trPr>
          <w:cantSplit/>
          <w:trHeight w:val="238"/>
        </w:trPr>
        <w:tc>
          <w:tcPr>
            <w:tcW w:w="861" w:type="dxa"/>
          </w:tcPr>
          <w:p w14:paraId="530F769B" w14:textId="77777777" w:rsidR="002401D0" w:rsidRDefault="002401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1345F1A0" w14:textId="77777777" w:rsidR="002401D0" w:rsidRDefault="002401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7D534E61" w14:textId="77777777" w:rsidR="002401D0" w:rsidRDefault="002401D0">
            <w:pPr>
              <w:pStyle w:val="xCelltext"/>
            </w:pPr>
          </w:p>
        </w:tc>
      </w:tr>
      <w:tr w:rsidR="002401D0" w14:paraId="0F72572D" w14:textId="77777777">
        <w:trPr>
          <w:cantSplit/>
          <w:trHeight w:val="238"/>
        </w:trPr>
        <w:tc>
          <w:tcPr>
            <w:tcW w:w="861" w:type="dxa"/>
          </w:tcPr>
          <w:p w14:paraId="21F47513" w14:textId="77777777" w:rsidR="002401D0" w:rsidRDefault="002401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3A3C25F5" w14:textId="77777777" w:rsidR="002401D0" w:rsidRDefault="002401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3088E97E" w14:textId="77777777" w:rsidR="002401D0" w:rsidRDefault="002401D0">
            <w:pPr>
              <w:pStyle w:val="xCelltext"/>
            </w:pPr>
          </w:p>
        </w:tc>
      </w:tr>
      <w:tr w:rsidR="002401D0" w14:paraId="188A5962" w14:textId="77777777">
        <w:trPr>
          <w:cantSplit/>
          <w:trHeight w:val="238"/>
        </w:trPr>
        <w:tc>
          <w:tcPr>
            <w:tcW w:w="861" w:type="dxa"/>
          </w:tcPr>
          <w:p w14:paraId="30870901" w14:textId="77777777" w:rsidR="002401D0" w:rsidRDefault="002401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477132EB" w14:textId="77777777" w:rsidR="002401D0" w:rsidRDefault="002401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5CBB4D1E" w14:textId="77777777" w:rsidR="002401D0" w:rsidRDefault="002401D0">
            <w:pPr>
              <w:pStyle w:val="xCelltext"/>
            </w:pPr>
          </w:p>
        </w:tc>
      </w:tr>
    </w:tbl>
    <w:p w14:paraId="0E93C425" w14:textId="77777777" w:rsidR="002401D0" w:rsidRDefault="002401D0">
      <w:pPr>
        <w:rPr>
          <w:b/>
          <w:bCs/>
        </w:rPr>
        <w:sectPr w:rsidR="002401D0">
          <w:footerReference w:type="even" r:id="rId9"/>
          <w:footerReference w:type="default" r:id="rId10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55D8741D" w14:textId="2B0D1DBA" w:rsidR="002401D0" w:rsidRDefault="008C5AF8">
      <w:pPr>
        <w:pStyle w:val="ArendeOverRubrik"/>
      </w:pPr>
      <w:r>
        <w:t>Social- och miljö</w:t>
      </w:r>
      <w:r w:rsidR="002401D0">
        <w:t>utskottets betänkande</w:t>
      </w:r>
    </w:p>
    <w:p w14:paraId="7692754F" w14:textId="6394DB74" w:rsidR="00BD746A" w:rsidRPr="00BD746A" w:rsidRDefault="00BD746A" w:rsidP="00BD746A">
      <w:pPr>
        <w:pStyle w:val="ArendeRubrik"/>
      </w:pPr>
      <w:r w:rsidRPr="00B70F92">
        <w:t>Främjande av sjukpensionärers återgång i arbete</w:t>
      </w:r>
    </w:p>
    <w:p w14:paraId="4259E4A3" w14:textId="218A0761" w:rsidR="002401D0" w:rsidRDefault="008C5AF8">
      <w:pPr>
        <w:pStyle w:val="ArendeUnderRubrik"/>
      </w:pPr>
      <w:r>
        <w:t xml:space="preserve">Landskapsregeringens lagförslag LF </w:t>
      </w:r>
      <w:r w:rsidR="00BD746A">
        <w:t>2</w:t>
      </w:r>
      <w:r>
        <w:t>/</w:t>
      </w:r>
      <w:proofErr w:type="gramStart"/>
      <w:r>
        <w:t>2024-2025</w:t>
      </w:r>
      <w:proofErr w:type="gramEnd"/>
    </w:p>
    <w:p w14:paraId="0DA51583" w14:textId="77777777" w:rsidR="002401D0" w:rsidRDefault="002401D0">
      <w:pPr>
        <w:pStyle w:val="ANormal"/>
      </w:pPr>
    </w:p>
    <w:p w14:paraId="11370355" w14:textId="77777777" w:rsidR="002401D0" w:rsidRDefault="002401D0">
      <w:pPr>
        <w:pStyle w:val="Innehll1"/>
      </w:pPr>
      <w:r>
        <w:t>INNEHÅLL</w:t>
      </w:r>
    </w:p>
    <w:p w14:paraId="1B4E932E" w14:textId="024C0A4B" w:rsidR="00AD4636" w:rsidRDefault="002401D0">
      <w:pPr>
        <w:pStyle w:val="Innehll1"/>
        <w:rPr>
          <w:rFonts w:asciiTheme="minorHAnsi" w:eastAsiaTheme="minorEastAsia" w:hAnsiTheme="minorHAnsi" w:cstheme="minorBidi"/>
          <w:kern w:val="2"/>
          <w:sz w:val="24"/>
          <w:szCs w:val="24"/>
          <w:lang w:val="sv-FI" w:eastAsia="sv-FI"/>
          <w14:ligatures w14:val="standardContextual"/>
        </w:rPr>
      </w:pPr>
      <w:r>
        <w:fldChar w:fldCharType="begin"/>
      </w:r>
      <w:r>
        <w:instrText xml:space="preserve"> TOC \o "1-1" \h \z \t "Rubrik 2;2;Rubrik 3;3;RubrikB;2;RubrikC;3" </w:instrText>
      </w:r>
      <w:r>
        <w:fldChar w:fldCharType="separate"/>
      </w:r>
      <w:hyperlink w:anchor="_Toc184721050" w:history="1">
        <w:r w:rsidR="00AD4636" w:rsidRPr="00840520">
          <w:rPr>
            <w:rStyle w:val="Hyperlnk"/>
          </w:rPr>
          <w:t>Sammanfattning</w:t>
        </w:r>
        <w:r w:rsidR="00AD4636">
          <w:rPr>
            <w:webHidden/>
          </w:rPr>
          <w:tab/>
        </w:r>
        <w:r w:rsidR="00AD4636">
          <w:rPr>
            <w:webHidden/>
          </w:rPr>
          <w:fldChar w:fldCharType="begin"/>
        </w:r>
        <w:r w:rsidR="00AD4636">
          <w:rPr>
            <w:webHidden/>
          </w:rPr>
          <w:instrText xml:space="preserve"> PAGEREF _Toc184721050 \h </w:instrText>
        </w:r>
        <w:r w:rsidR="00AD4636">
          <w:rPr>
            <w:webHidden/>
          </w:rPr>
        </w:r>
        <w:r w:rsidR="00AD4636">
          <w:rPr>
            <w:webHidden/>
          </w:rPr>
          <w:fldChar w:fldCharType="separate"/>
        </w:r>
        <w:r w:rsidR="00AD4636">
          <w:rPr>
            <w:webHidden/>
          </w:rPr>
          <w:t>1</w:t>
        </w:r>
        <w:r w:rsidR="00AD4636">
          <w:rPr>
            <w:webHidden/>
          </w:rPr>
          <w:fldChar w:fldCharType="end"/>
        </w:r>
      </w:hyperlink>
    </w:p>
    <w:p w14:paraId="30711D75" w14:textId="63B4102E" w:rsidR="00AD4636" w:rsidRDefault="00AD4636">
      <w:pPr>
        <w:pStyle w:val="Innehll2"/>
        <w:rPr>
          <w:rFonts w:asciiTheme="minorHAnsi" w:eastAsiaTheme="minorEastAsia" w:hAnsiTheme="minorHAnsi" w:cstheme="minorBidi"/>
          <w:kern w:val="2"/>
          <w:sz w:val="24"/>
          <w:szCs w:val="24"/>
          <w:lang w:val="sv-FI" w:eastAsia="sv-FI"/>
          <w14:ligatures w14:val="standardContextual"/>
        </w:rPr>
      </w:pPr>
      <w:hyperlink w:anchor="_Toc184721051" w:history="1">
        <w:r w:rsidRPr="00840520">
          <w:rPr>
            <w:rStyle w:val="Hyperlnk"/>
          </w:rPr>
          <w:t>Landskapsregeringens förslag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_Toc184721051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7E83F1DC" w14:textId="02769D03" w:rsidR="00AD4636" w:rsidRDefault="00AD4636">
      <w:pPr>
        <w:pStyle w:val="Innehll2"/>
        <w:rPr>
          <w:rFonts w:asciiTheme="minorHAnsi" w:eastAsiaTheme="minorEastAsia" w:hAnsiTheme="minorHAnsi" w:cstheme="minorBidi"/>
          <w:kern w:val="2"/>
          <w:sz w:val="24"/>
          <w:szCs w:val="24"/>
          <w:lang w:val="sv-FI" w:eastAsia="sv-FI"/>
          <w14:ligatures w14:val="standardContextual"/>
        </w:rPr>
      </w:pPr>
      <w:hyperlink w:anchor="_Toc184721052" w:history="1">
        <w:r w:rsidRPr="00840520">
          <w:rPr>
            <w:rStyle w:val="Hyperlnk"/>
          </w:rPr>
          <w:t>Utskottets förslag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_Toc184721052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26E27564" w14:textId="387F58CC" w:rsidR="00AD4636" w:rsidRDefault="00AD4636">
      <w:pPr>
        <w:pStyle w:val="Innehll1"/>
        <w:rPr>
          <w:rFonts w:asciiTheme="minorHAnsi" w:eastAsiaTheme="minorEastAsia" w:hAnsiTheme="minorHAnsi" w:cstheme="minorBidi"/>
          <w:kern w:val="2"/>
          <w:sz w:val="24"/>
          <w:szCs w:val="24"/>
          <w:lang w:val="sv-FI" w:eastAsia="sv-FI"/>
          <w14:ligatures w14:val="standardContextual"/>
        </w:rPr>
      </w:pPr>
      <w:hyperlink w:anchor="_Toc184721053" w:history="1">
        <w:r w:rsidRPr="00840520">
          <w:rPr>
            <w:rStyle w:val="Hyperlnk"/>
          </w:rPr>
          <w:t>Ärendets behandling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_Toc184721053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58BE4987" w14:textId="36263F29" w:rsidR="00AD4636" w:rsidRDefault="00AD4636">
      <w:pPr>
        <w:pStyle w:val="Innehll1"/>
        <w:rPr>
          <w:rFonts w:asciiTheme="minorHAnsi" w:eastAsiaTheme="minorEastAsia" w:hAnsiTheme="minorHAnsi" w:cstheme="minorBidi"/>
          <w:kern w:val="2"/>
          <w:sz w:val="24"/>
          <w:szCs w:val="24"/>
          <w:lang w:val="sv-FI" w:eastAsia="sv-FI"/>
          <w14:ligatures w14:val="standardContextual"/>
        </w:rPr>
      </w:pPr>
      <w:hyperlink w:anchor="_Toc184721054" w:history="1">
        <w:r w:rsidRPr="00840520">
          <w:rPr>
            <w:rStyle w:val="Hyperlnk"/>
          </w:rPr>
          <w:t>Utskottets förslag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_Toc184721054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7E4CC9A1" w14:textId="1717B5D5" w:rsidR="002401D0" w:rsidRDefault="002401D0">
      <w:pPr>
        <w:pStyle w:val="ANormal"/>
        <w:rPr>
          <w:noProof/>
        </w:rPr>
      </w:pPr>
      <w:r>
        <w:rPr>
          <w:rFonts w:ascii="Verdana" w:hAnsi="Verdana"/>
          <w:noProof/>
          <w:sz w:val="16"/>
          <w:szCs w:val="36"/>
        </w:rPr>
        <w:fldChar w:fldCharType="end"/>
      </w:r>
    </w:p>
    <w:p w14:paraId="62E0125B" w14:textId="77777777" w:rsidR="002401D0" w:rsidRDefault="002401D0">
      <w:pPr>
        <w:pStyle w:val="ANormal"/>
      </w:pPr>
    </w:p>
    <w:p w14:paraId="492D2A6A" w14:textId="77777777" w:rsidR="002401D0" w:rsidRDefault="002401D0">
      <w:pPr>
        <w:pStyle w:val="RubrikA"/>
      </w:pPr>
      <w:bookmarkStart w:id="1" w:name="_Toc529800932"/>
      <w:bookmarkStart w:id="2" w:name="_Toc184721050"/>
      <w:r>
        <w:t>Sammanfattning</w:t>
      </w:r>
      <w:bookmarkEnd w:id="1"/>
      <w:bookmarkEnd w:id="2"/>
    </w:p>
    <w:p w14:paraId="64C0F9ED" w14:textId="77777777" w:rsidR="002401D0" w:rsidRDefault="002401D0">
      <w:pPr>
        <w:pStyle w:val="Rubrikmellanrum"/>
      </w:pPr>
    </w:p>
    <w:p w14:paraId="5A40D5A2" w14:textId="1051C8DF" w:rsidR="002401D0" w:rsidRDefault="008C5AF8">
      <w:pPr>
        <w:pStyle w:val="RubrikB"/>
      </w:pPr>
      <w:bookmarkStart w:id="3" w:name="_Toc529800933"/>
      <w:bookmarkStart w:id="4" w:name="_Toc184721051"/>
      <w:r>
        <w:t>Landskapsregeringens</w:t>
      </w:r>
      <w:r w:rsidR="002401D0">
        <w:t xml:space="preserve"> förslag</w:t>
      </w:r>
      <w:bookmarkEnd w:id="3"/>
      <w:bookmarkEnd w:id="4"/>
    </w:p>
    <w:p w14:paraId="04508E35" w14:textId="77777777" w:rsidR="002401D0" w:rsidRDefault="002401D0">
      <w:pPr>
        <w:pStyle w:val="Rubrikmellanrum"/>
      </w:pPr>
    </w:p>
    <w:p w14:paraId="7D3118A9" w14:textId="77777777" w:rsidR="00BD746A" w:rsidRDefault="00BD746A" w:rsidP="00BD746A">
      <w:pPr>
        <w:pStyle w:val="ANormal"/>
        <w:rPr>
          <w:color w:val="000000" w:themeColor="text1"/>
        </w:rPr>
      </w:pPr>
      <w:r w:rsidRPr="00B70F92">
        <w:rPr>
          <w:color w:val="000000" w:themeColor="text1"/>
        </w:rPr>
        <w:t xml:space="preserve">Landskapsregeringen föreslår att lagtinget antar en ny blankettlag som förlänger giltighetstiden för tillämpningen av </w:t>
      </w:r>
      <w:proofErr w:type="spellStart"/>
      <w:r w:rsidRPr="00B70F92">
        <w:rPr>
          <w:color w:val="000000" w:themeColor="text1"/>
        </w:rPr>
        <w:t>rikslagen</w:t>
      </w:r>
      <w:proofErr w:type="spellEnd"/>
      <w:r w:rsidRPr="00B70F92">
        <w:rPr>
          <w:color w:val="000000" w:themeColor="text1"/>
        </w:rPr>
        <w:t xml:space="preserve"> om främjande av sjukpensionärers återgång i arbete på Åland. Avsikten är att lagen ska träda i kraft så snart som möjligt och att den ska tillämpas från och med den 1 januari 2025.</w:t>
      </w:r>
    </w:p>
    <w:p w14:paraId="2B3E426D" w14:textId="7A51A832" w:rsidR="008C5AF8" w:rsidRDefault="00BD746A" w:rsidP="00BD746A">
      <w:pPr>
        <w:pStyle w:val="ANormal"/>
      </w:pPr>
      <w:r>
        <w:rPr>
          <w:color w:val="000000" w:themeColor="text1"/>
        </w:rPr>
        <w:tab/>
        <w:t>Landskapsregeringen anser att det är viktigt att lagtinget iakttar och följer upp lagstiftningsprocessen vad gäller ändringar i den motsvarande lagstiftningen i riket. I enlighet därmed bör lagtinget, med hänsyn till regelverkets konstruktion, behandla lagförslaget i sådan ordning att lagtingets beslut fa</w:t>
      </w:r>
      <w:r w:rsidR="007B006D">
        <w:rPr>
          <w:color w:val="000000" w:themeColor="text1"/>
        </w:rPr>
        <w:t>tt</w:t>
      </w:r>
      <w:r>
        <w:rPr>
          <w:color w:val="000000" w:themeColor="text1"/>
        </w:rPr>
        <w:t>as efter att riksdagen beslutat om antagande av de nya bestämmelserna i fråg</w:t>
      </w:r>
      <w:r w:rsidR="007B006D">
        <w:rPr>
          <w:color w:val="000000" w:themeColor="text1"/>
        </w:rPr>
        <w:t>an.</w:t>
      </w:r>
    </w:p>
    <w:p w14:paraId="216C3F61" w14:textId="7569C8F1" w:rsidR="002401D0" w:rsidRDefault="002401D0">
      <w:pPr>
        <w:pStyle w:val="ANormal"/>
      </w:pPr>
    </w:p>
    <w:p w14:paraId="50C82196" w14:textId="77777777" w:rsidR="002401D0" w:rsidRDefault="002401D0">
      <w:pPr>
        <w:pStyle w:val="ANormal"/>
      </w:pPr>
    </w:p>
    <w:p w14:paraId="28BD5DEC" w14:textId="77777777" w:rsidR="002401D0" w:rsidRDefault="002401D0">
      <w:pPr>
        <w:pStyle w:val="RubrikB"/>
      </w:pPr>
      <w:bookmarkStart w:id="5" w:name="_Toc529800934"/>
      <w:bookmarkStart w:id="6" w:name="_Toc184721052"/>
      <w:r>
        <w:t>Utskottets förslag</w:t>
      </w:r>
      <w:bookmarkEnd w:id="5"/>
      <w:bookmarkEnd w:id="6"/>
    </w:p>
    <w:p w14:paraId="03C8E5D4" w14:textId="77777777" w:rsidR="002401D0" w:rsidRDefault="002401D0">
      <w:pPr>
        <w:pStyle w:val="Rubrikmellanrum"/>
      </w:pPr>
    </w:p>
    <w:p w14:paraId="1A4EC559" w14:textId="39AACBCB" w:rsidR="00A749AD" w:rsidRPr="00A749AD" w:rsidRDefault="00A749AD" w:rsidP="00A749AD">
      <w:pPr>
        <w:pStyle w:val="ANormal"/>
        <w:rPr>
          <w:lang w:val="sv-FI"/>
        </w:rPr>
      </w:pPr>
      <w:r w:rsidRPr="00A749AD">
        <w:t>Utskottet</w:t>
      </w:r>
      <w:r w:rsidR="00440905">
        <w:t xml:space="preserve">, som inte har något att anföra, </w:t>
      </w:r>
      <w:r w:rsidRPr="00A749AD">
        <w:t>föreslår att lagförslaget godkänns.</w:t>
      </w:r>
    </w:p>
    <w:p w14:paraId="67D518ED" w14:textId="77777777" w:rsidR="004C4B0D" w:rsidRDefault="004C4B0D">
      <w:pPr>
        <w:pStyle w:val="ANormal"/>
      </w:pPr>
    </w:p>
    <w:p w14:paraId="275A8F89" w14:textId="77777777" w:rsidR="002401D0" w:rsidRDefault="002401D0">
      <w:pPr>
        <w:pStyle w:val="ANormal"/>
      </w:pPr>
    </w:p>
    <w:p w14:paraId="584150C9" w14:textId="77777777" w:rsidR="002401D0" w:rsidRDefault="002401D0">
      <w:pPr>
        <w:pStyle w:val="RubrikA"/>
      </w:pPr>
      <w:bookmarkStart w:id="7" w:name="_Toc529800936"/>
      <w:bookmarkStart w:id="8" w:name="_Toc184721053"/>
      <w:r>
        <w:t>Ärendets behandling</w:t>
      </w:r>
      <w:bookmarkEnd w:id="7"/>
      <w:bookmarkEnd w:id="8"/>
    </w:p>
    <w:p w14:paraId="5CC51CF0" w14:textId="77777777" w:rsidR="002401D0" w:rsidRDefault="002401D0">
      <w:pPr>
        <w:pStyle w:val="Rubrikmellanrum"/>
      </w:pPr>
    </w:p>
    <w:p w14:paraId="54EEA0FE" w14:textId="43703EAB" w:rsidR="008C5AF8" w:rsidRDefault="008C5AF8" w:rsidP="008C5AF8">
      <w:pPr>
        <w:pStyle w:val="ANormal"/>
      </w:pPr>
      <w:r>
        <w:t xml:space="preserve">Lagtinget har den </w:t>
      </w:r>
      <w:r w:rsidR="007F5C25">
        <w:t>2</w:t>
      </w:r>
      <w:r>
        <w:t xml:space="preserve"> </w:t>
      </w:r>
      <w:r w:rsidR="007F5C25">
        <w:t>december</w:t>
      </w:r>
      <w:r>
        <w:t xml:space="preserve"> 2024 </w:t>
      </w:r>
      <w:proofErr w:type="spellStart"/>
      <w:r>
        <w:t>inbegärt</w:t>
      </w:r>
      <w:proofErr w:type="spellEnd"/>
      <w:r>
        <w:t xml:space="preserve"> social- och miljöutskottets yttrande i ärendet.</w:t>
      </w:r>
    </w:p>
    <w:p w14:paraId="61A30C0F" w14:textId="48CDB213" w:rsidR="008C5AF8" w:rsidRDefault="008C5AF8" w:rsidP="008C5AF8">
      <w:pPr>
        <w:pStyle w:val="ANormal"/>
      </w:pPr>
      <w:r>
        <w:tab/>
        <w:t>Utskottet har i ärendet hört</w:t>
      </w:r>
      <w:r w:rsidR="00A749AD">
        <w:t xml:space="preserve"> ministern Mats Perämaa</w:t>
      </w:r>
      <w:r w:rsidR="00440905">
        <w:t xml:space="preserve"> och lagberedaren Mathias Lundqvist</w:t>
      </w:r>
      <w:r w:rsidR="00A749AD">
        <w:t xml:space="preserve">. </w:t>
      </w:r>
      <w:r>
        <w:t xml:space="preserve"> </w:t>
      </w:r>
    </w:p>
    <w:p w14:paraId="10F40EF0" w14:textId="06ED0E23" w:rsidR="002401D0" w:rsidRPr="008C5AF8" w:rsidRDefault="008C5AF8">
      <w:pPr>
        <w:pStyle w:val="ANormal"/>
        <w:rPr>
          <w:color w:val="000000"/>
        </w:rPr>
      </w:pPr>
      <w:r>
        <w:tab/>
      </w:r>
      <w:r w:rsidRPr="00CA0EA6">
        <w:rPr>
          <w:color w:val="000000"/>
        </w:rPr>
        <w:t xml:space="preserve">I ärendets avgörande behandling deltog ordföranden </w:t>
      </w:r>
      <w:r>
        <w:rPr>
          <w:color w:val="000000"/>
        </w:rPr>
        <w:t>Christian Wikström</w:t>
      </w:r>
      <w:r w:rsidRPr="00CA0EA6">
        <w:rPr>
          <w:color w:val="000000"/>
        </w:rPr>
        <w:t>,</w:t>
      </w:r>
      <w:r>
        <w:rPr>
          <w:color w:val="000000"/>
        </w:rPr>
        <w:t xml:space="preserve"> viceordföranden Pernilla Söderlund, </w:t>
      </w:r>
      <w:r w:rsidRPr="00CA0EA6">
        <w:rPr>
          <w:color w:val="000000"/>
        </w:rPr>
        <w:t>ledamöterna</w:t>
      </w:r>
      <w:r>
        <w:rPr>
          <w:color w:val="000000"/>
        </w:rPr>
        <w:t xml:space="preserve"> Annette Holmberg-Jansson, Mogens Lindén, Robert Mansén, Liz Mattsson, och Benny Pettersson.</w:t>
      </w:r>
    </w:p>
    <w:p w14:paraId="7DEDC84D" w14:textId="77777777" w:rsidR="002401D0" w:rsidRDefault="002401D0">
      <w:pPr>
        <w:pStyle w:val="ANormal"/>
      </w:pPr>
    </w:p>
    <w:p w14:paraId="7E94AAF8" w14:textId="77777777" w:rsidR="00AD4636" w:rsidRDefault="00AD4636">
      <w:pPr>
        <w:rPr>
          <w:sz w:val="30"/>
          <w:szCs w:val="20"/>
        </w:rPr>
      </w:pPr>
      <w:bookmarkStart w:id="9" w:name="_Toc529800937"/>
      <w:bookmarkStart w:id="10" w:name="_Toc184721054"/>
      <w:r>
        <w:br w:type="page"/>
      </w:r>
    </w:p>
    <w:p w14:paraId="262A3E3E" w14:textId="7E43800F" w:rsidR="002401D0" w:rsidRDefault="002401D0">
      <w:pPr>
        <w:pStyle w:val="RubrikA"/>
      </w:pPr>
      <w:r>
        <w:lastRenderedPageBreak/>
        <w:t>Utskottets förslag</w:t>
      </w:r>
      <w:bookmarkEnd w:id="9"/>
      <w:bookmarkEnd w:id="10"/>
    </w:p>
    <w:p w14:paraId="3DA28533" w14:textId="77777777" w:rsidR="002401D0" w:rsidRDefault="002401D0">
      <w:pPr>
        <w:pStyle w:val="Rubrikmellanrum"/>
      </w:pPr>
    </w:p>
    <w:p w14:paraId="1EDCC39B" w14:textId="77777777" w:rsidR="002401D0" w:rsidRDefault="002401D0">
      <w:pPr>
        <w:pStyle w:val="ANormal"/>
      </w:pPr>
      <w:r>
        <w:t>Med hänvisning till det anförda föreslår utskottet</w:t>
      </w:r>
    </w:p>
    <w:p w14:paraId="1648CF21" w14:textId="77777777" w:rsidR="002401D0" w:rsidRDefault="002401D0">
      <w:pPr>
        <w:pStyle w:val="ANormal"/>
      </w:pPr>
    </w:p>
    <w:p w14:paraId="023ED2D9" w14:textId="1CDA1C53" w:rsidR="002401D0" w:rsidRDefault="002401D0">
      <w:pPr>
        <w:pStyle w:val="Klam"/>
      </w:pPr>
      <w:r>
        <w:t>att lagtinget</w:t>
      </w:r>
      <w:r w:rsidR="008C5AF8">
        <w:t xml:space="preserve"> antar lagförslaget i </w:t>
      </w:r>
      <w:r w:rsidR="00A749AD">
        <w:t>oförändrad</w:t>
      </w:r>
      <w:r w:rsidR="008C5AF8">
        <w:t xml:space="preserve"> lydelse</w:t>
      </w:r>
      <w:r w:rsidR="00A749AD">
        <w:t>.</w:t>
      </w:r>
    </w:p>
    <w:p w14:paraId="06E1F1F7" w14:textId="77777777" w:rsidR="00A749AD" w:rsidRDefault="00A749AD" w:rsidP="00A749AD">
      <w:pPr>
        <w:pStyle w:val="ANormal"/>
      </w:pPr>
    </w:p>
    <w:p w14:paraId="649B602A" w14:textId="77777777" w:rsidR="00A749AD" w:rsidRPr="00A749AD" w:rsidRDefault="00A749AD" w:rsidP="00A749AD">
      <w:pPr>
        <w:pStyle w:val="ANormal"/>
      </w:pPr>
    </w:p>
    <w:tbl>
      <w:tblPr>
        <w:tblW w:w="79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4"/>
        <w:gridCol w:w="3477"/>
      </w:tblGrid>
      <w:tr w:rsidR="002401D0" w14:paraId="78DF219F" w14:textId="77777777">
        <w:trPr>
          <w:cantSplit/>
        </w:trPr>
        <w:tc>
          <w:tcPr>
            <w:tcW w:w="7931" w:type="dxa"/>
            <w:gridSpan w:val="2"/>
          </w:tcPr>
          <w:p w14:paraId="436E4879" w14:textId="54BEEB48" w:rsidR="002401D0" w:rsidRDefault="002401D0">
            <w:pPr>
              <w:pStyle w:val="ANormal"/>
              <w:keepNext/>
            </w:pPr>
            <w:r>
              <w:t xml:space="preserve">Mariehamn den </w:t>
            </w:r>
            <w:r w:rsidR="00440905">
              <w:t>10</w:t>
            </w:r>
            <w:r w:rsidR="008C5AF8">
              <w:t xml:space="preserve"> </w:t>
            </w:r>
            <w:r w:rsidR="00440905">
              <w:t>december</w:t>
            </w:r>
            <w:r w:rsidR="008C5AF8">
              <w:t xml:space="preserve"> 2024</w:t>
            </w:r>
          </w:p>
        </w:tc>
      </w:tr>
      <w:tr w:rsidR="002401D0" w14:paraId="51B6D7D0" w14:textId="77777777">
        <w:tc>
          <w:tcPr>
            <w:tcW w:w="4454" w:type="dxa"/>
            <w:vAlign w:val="bottom"/>
          </w:tcPr>
          <w:p w14:paraId="2319C9FF" w14:textId="77777777" w:rsidR="002401D0" w:rsidRDefault="002401D0">
            <w:pPr>
              <w:pStyle w:val="ANormal"/>
              <w:keepNext/>
            </w:pPr>
          </w:p>
          <w:p w14:paraId="2F671195" w14:textId="77777777" w:rsidR="002401D0" w:rsidRDefault="002401D0">
            <w:pPr>
              <w:pStyle w:val="ANormal"/>
              <w:keepNext/>
            </w:pPr>
          </w:p>
          <w:p w14:paraId="201A41B8" w14:textId="77777777" w:rsidR="002401D0" w:rsidRDefault="002401D0">
            <w:pPr>
              <w:pStyle w:val="ANormal"/>
              <w:keepNext/>
            </w:pPr>
            <w:r>
              <w:t>Ordförande</w:t>
            </w:r>
          </w:p>
        </w:tc>
        <w:tc>
          <w:tcPr>
            <w:tcW w:w="3477" w:type="dxa"/>
            <w:vAlign w:val="bottom"/>
          </w:tcPr>
          <w:p w14:paraId="2A57F95A" w14:textId="77777777" w:rsidR="002401D0" w:rsidRDefault="002401D0">
            <w:pPr>
              <w:pStyle w:val="ANormal"/>
              <w:keepNext/>
            </w:pPr>
          </w:p>
          <w:p w14:paraId="0C05AC71" w14:textId="77777777" w:rsidR="002401D0" w:rsidRDefault="002401D0">
            <w:pPr>
              <w:pStyle w:val="ANormal"/>
              <w:keepNext/>
            </w:pPr>
          </w:p>
          <w:p w14:paraId="50B52E1C" w14:textId="61892E34" w:rsidR="002401D0" w:rsidRDefault="008C5AF8">
            <w:pPr>
              <w:pStyle w:val="ANormal"/>
              <w:keepNext/>
            </w:pPr>
            <w:r>
              <w:t>Christian Wikström</w:t>
            </w:r>
          </w:p>
        </w:tc>
      </w:tr>
      <w:tr w:rsidR="002401D0" w14:paraId="46910D92" w14:textId="77777777">
        <w:tc>
          <w:tcPr>
            <w:tcW w:w="4454" w:type="dxa"/>
            <w:vAlign w:val="bottom"/>
          </w:tcPr>
          <w:p w14:paraId="6E823920" w14:textId="77777777" w:rsidR="002401D0" w:rsidRDefault="002401D0">
            <w:pPr>
              <w:pStyle w:val="ANormal"/>
              <w:keepNext/>
            </w:pPr>
          </w:p>
          <w:p w14:paraId="14D6766A" w14:textId="77777777" w:rsidR="002401D0" w:rsidRDefault="002401D0">
            <w:pPr>
              <w:pStyle w:val="ANormal"/>
              <w:keepNext/>
            </w:pPr>
          </w:p>
          <w:p w14:paraId="028988AB" w14:textId="77777777" w:rsidR="002401D0" w:rsidRDefault="002401D0">
            <w:pPr>
              <w:pStyle w:val="ANormal"/>
              <w:keepNext/>
            </w:pPr>
            <w:r>
              <w:t>Sekreterare</w:t>
            </w:r>
          </w:p>
        </w:tc>
        <w:tc>
          <w:tcPr>
            <w:tcW w:w="3477" w:type="dxa"/>
            <w:vAlign w:val="bottom"/>
          </w:tcPr>
          <w:p w14:paraId="714CB886" w14:textId="77777777" w:rsidR="002401D0" w:rsidRDefault="002401D0">
            <w:pPr>
              <w:pStyle w:val="ANormal"/>
              <w:keepNext/>
            </w:pPr>
          </w:p>
          <w:p w14:paraId="274FD38F" w14:textId="77777777" w:rsidR="002401D0" w:rsidRDefault="002401D0">
            <w:pPr>
              <w:pStyle w:val="ANormal"/>
              <w:keepNext/>
            </w:pPr>
          </w:p>
          <w:p w14:paraId="3C73EE7D" w14:textId="0DB57D8F" w:rsidR="002401D0" w:rsidRDefault="008C5AF8">
            <w:pPr>
              <w:pStyle w:val="ANormal"/>
              <w:keepNext/>
            </w:pPr>
            <w:r>
              <w:t>Julia Lindholm</w:t>
            </w:r>
          </w:p>
        </w:tc>
      </w:tr>
    </w:tbl>
    <w:p w14:paraId="45C283EA" w14:textId="77777777" w:rsidR="002401D0" w:rsidRDefault="002401D0">
      <w:pPr>
        <w:pStyle w:val="ANormal"/>
      </w:pPr>
    </w:p>
    <w:sectPr w:rsidR="002401D0">
      <w:headerReference w:type="even" r:id="rId11"/>
      <w:headerReference w:type="default" r:id="rId12"/>
      <w:footerReference w:type="default" r:id="rId13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8E5DE" w14:textId="77777777" w:rsidR="008C5AF8" w:rsidRDefault="008C5AF8">
      <w:r>
        <w:separator/>
      </w:r>
    </w:p>
  </w:endnote>
  <w:endnote w:type="continuationSeparator" w:id="0">
    <w:p w14:paraId="3F4E0F58" w14:textId="77777777" w:rsidR="008C5AF8" w:rsidRDefault="008C5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5791D" w14:textId="77777777" w:rsidR="002401D0" w:rsidRDefault="002401D0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380C5" w14:textId="67F16515" w:rsidR="002401D0" w:rsidRDefault="002401D0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AD4636">
      <w:rPr>
        <w:noProof/>
        <w:lang w:val="fi-FI"/>
      </w:rPr>
      <w:t>SMU0220242025.docx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FDA6C" w14:textId="77777777" w:rsidR="002401D0" w:rsidRDefault="002401D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C8795A" w14:textId="77777777" w:rsidR="008C5AF8" w:rsidRDefault="008C5AF8">
      <w:r>
        <w:separator/>
      </w:r>
    </w:p>
  </w:footnote>
  <w:footnote w:type="continuationSeparator" w:id="0">
    <w:p w14:paraId="5D37AA24" w14:textId="77777777" w:rsidR="008C5AF8" w:rsidRDefault="008C5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790BD" w14:textId="77777777" w:rsidR="002401D0" w:rsidRDefault="002401D0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1BF84E0C" w14:textId="77777777" w:rsidR="002401D0" w:rsidRDefault="002401D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0592A" w14:textId="77777777" w:rsidR="002401D0" w:rsidRDefault="002401D0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25173963">
    <w:abstractNumId w:val="6"/>
  </w:num>
  <w:num w:numId="2" w16cid:durableId="1285498145">
    <w:abstractNumId w:val="3"/>
  </w:num>
  <w:num w:numId="3" w16cid:durableId="622880996">
    <w:abstractNumId w:val="2"/>
  </w:num>
  <w:num w:numId="4" w16cid:durableId="1056010546">
    <w:abstractNumId w:val="1"/>
  </w:num>
  <w:num w:numId="5" w16cid:durableId="1500464602">
    <w:abstractNumId w:val="0"/>
  </w:num>
  <w:num w:numId="6" w16cid:durableId="150609577">
    <w:abstractNumId w:val="7"/>
  </w:num>
  <w:num w:numId="7" w16cid:durableId="1858349561">
    <w:abstractNumId w:val="5"/>
  </w:num>
  <w:num w:numId="8" w16cid:durableId="1598170181">
    <w:abstractNumId w:val="4"/>
  </w:num>
  <w:num w:numId="9" w16cid:durableId="401148765">
    <w:abstractNumId w:val="10"/>
  </w:num>
  <w:num w:numId="10" w16cid:durableId="348138616">
    <w:abstractNumId w:val="13"/>
  </w:num>
  <w:num w:numId="11" w16cid:durableId="1012292820">
    <w:abstractNumId w:val="12"/>
  </w:num>
  <w:num w:numId="12" w16cid:durableId="2068258407">
    <w:abstractNumId w:val="16"/>
  </w:num>
  <w:num w:numId="13" w16cid:durableId="253441811">
    <w:abstractNumId w:val="11"/>
  </w:num>
  <w:num w:numId="14" w16cid:durableId="239873026">
    <w:abstractNumId w:val="15"/>
  </w:num>
  <w:num w:numId="15" w16cid:durableId="1948078159">
    <w:abstractNumId w:val="9"/>
  </w:num>
  <w:num w:numId="16" w16cid:durableId="639724362">
    <w:abstractNumId w:val="21"/>
  </w:num>
  <w:num w:numId="17" w16cid:durableId="1048215142">
    <w:abstractNumId w:val="8"/>
  </w:num>
  <w:num w:numId="18" w16cid:durableId="1695887869">
    <w:abstractNumId w:val="17"/>
  </w:num>
  <w:num w:numId="19" w16cid:durableId="2029673370">
    <w:abstractNumId w:val="20"/>
  </w:num>
  <w:num w:numId="20" w16cid:durableId="1850439253">
    <w:abstractNumId w:val="23"/>
  </w:num>
  <w:num w:numId="21" w16cid:durableId="1777090861">
    <w:abstractNumId w:val="22"/>
  </w:num>
  <w:num w:numId="22" w16cid:durableId="175652869">
    <w:abstractNumId w:val="14"/>
  </w:num>
  <w:num w:numId="23" w16cid:durableId="928277091">
    <w:abstractNumId w:val="18"/>
  </w:num>
  <w:num w:numId="24" w16cid:durableId="805509225">
    <w:abstractNumId w:val="18"/>
  </w:num>
  <w:num w:numId="25" w16cid:durableId="676032568">
    <w:abstractNumId w:val="19"/>
  </w:num>
  <w:num w:numId="26" w16cid:durableId="1600526547">
    <w:abstractNumId w:val="14"/>
  </w:num>
  <w:num w:numId="27" w16cid:durableId="2065325658">
    <w:abstractNumId w:val="14"/>
  </w:num>
  <w:num w:numId="28" w16cid:durableId="1605454734">
    <w:abstractNumId w:val="14"/>
  </w:num>
  <w:num w:numId="29" w16cid:durableId="1014647267">
    <w:abstractNumId w:val="14"/>
  </w:num>
  <w:num w:numId="30" w16cid:durableId="1002658630">
    <w:abstractNumId w:val="14"/>
  </w:num>
  <w:num w:numId="31" w16cid:durableId="1542478189">
    <w:abstractNumId w:val="14"/>
  </w:num>
  <w:num w:numId="32" w16cid:durableId="111021413">
    <w:abstractNumId w:val="14"/>
  </w:num>
  <w:num w:numId="33" w16cid:durableId="215627083">
    <w:abstractNumId w:val="14"/>
  </w:num>
  <w:num w:numId="34" w16cid:durableId="1146701286">
    <w:abstractNumId w:val="14"/>
  </w:num>
  <w:num w:numId="35" w16cid:durableId="1373115753">
    <w:abstractNumId w:val="18"/>
  </w:num>
  <w:num w:numId="36" w16cid:durableId="446048222">
    <w:abstractNumId w:val="19"/>
  </w:num>
  <w:num w:numId="37" w16cid:durableId="981158603">
    <w:abstractNumId w:val="14"/>
  </w:num>
  <w:num w:numId="38" w16cid:durableId="10303776">
    <w:abstractNumId w:val="14"/>
  </w:num>
  <w:num w:numId="39" w16cid:durableId="1386370534">
    <w:abstractNumId w:val="14"/>
  </w:num>
  <w:num w:numId="40" w16cid:durableId="268318628">
    <w:abstractNumId w:val="14"/>
  </w:num>
  <w:num w:numId="41" w16cid:durableId="1207334436">
    <w:abstractNumId w:val="14"/>
  </w:num>
  <w:num w:numId="42" w16cid:durableId="623653408">
    <w:abstractNumId w:val="14"/>
  </w:num>
  <w:num w:numId="43" w16cid:durableId="876741507">
    <w:abstractNumId w:val="14"/>
  </w:num>
  <w:num w:numId="44" w16cid:durableId="1522279960">
    <w:abstractNumId w:val="14"/>
  </w:num>
  <w:num w:numId="45" w16cid:durableId="7164665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AF8"/>
    <w:rsid w:val="00015E9C"/>
    <w:rsid w:val="00051556"/>
    <w:rsid w:val="00096382"/>
    <w:rsid w:val="000B2DC9"/>
    <w:rsid w:val="000D6353"/>
    <w:rsid w:val="000F7417"/>
    <w:rsid w:val="0015337C"/>
    <w:rsid w:val="002401D0"/>
    <w:rsid w:val="002F3107"/>
    <w:rsid w:val="0036359C"/>
    <w:rsid w:val="00440905"/>
    <w:rsid w:val="004C4B0D"/>
    <w:rsid w:val="006040AF"/>
    <w:rsid w:val="0062740B"/>
    <w:rsid w:val="006B2E9E"/>
    <w:rsid w:val="006E2A0A"/>
    <w:rsid w:val="00711D8A"/>
    <w:rsid w:val="00723B93"/>
    <w:rsid w:val="007B006D"/>
    <w:rsid w:val="007F27DA"/>
    <w:rsid w:val="007F5C25"/>
    <w:rsid w:val="00811D50"/>
    <w:rsid w:val="00817B04"/>
    <w:rsid w:val="008431C3"/>
    <w:rsid w:val="008C5AF8"/>
    <w:rsid w:val="00957C36"/>
    <w:rsid w:val="009D73B2"/>
    <w:rsid w:val="009F6BA9"/>
    <w:rsid w:val="009F7CE2"/>
    <w:rsid w:val="00A749AD"/>
    <w:rsid w:val="00AD4636"/>
    <w:rsid w:val="00B32E91"/>
    <w:rsid w:val="00B36A8F"/>
    <w:rsid w:val="00B90DEC"/>
    <w:rsid w:val="00BD746A"/>
    <w:rsid w:val="00CB087E"/>
    <w:rsid w:val="00CF700E"/>
    <w:rsid w:val="00D06A4B"/>
    <w:rsid w:val="00D60E06"/>
    <w:rsid w:val="00DC45B2"/>
    <w:rsid w:val="00FA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E08644"/>
  <w15:chartTrackingRefBased/>
  <w15:docId w15:val="{BAAB83BF-E6AA-4380-9DDF-318700046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link w:val="ANormalChar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uiPriority w:val="39"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uiPriority w:val="39"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  <w:style w:type="character" w:customStyle="1" w:styleId="ANormalChar">
    <w:name w:val="ANormal Char"/>
    <w:link w:val="ANormal"/>
    <w:locked/>
    <w:rsid w:val="008C5AF8"/>
    <w:rPr>
      <w:sz w:val="22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5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Lagtinget\Kansli\Mallar\LT-Bet&#228;nkand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LT-Betänkande.dot</Template>
  <TotalTime>1</TotalTime>
  <Pages>2</Pages>
  <Words>235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Social-och miljöutskottets betänkande nr x/2024-2025</vt:lpstr>
    </vt:vector>
  </TitlesOfParts>
  <Company>Ålands lagting</Company>
  <LinksUpToDate>false</LinksUpToDate>
  <CharactersWithSpaces>2280</CharactersWithSpaces>
  <SharedDoc>false</SharedDoc>
  <HLinks>
    <vt:vector size="36" baseType="variant">
      <vt:variant>
        <vt:i4>262192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1441854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_Toc23924616</vt:lpwstr>
      </vt:variant>
      <vt:variant>
        <vt:i4>1376318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_Toc23924615</vt:lpwstr>
      </vt:variant>
      <vt:variant>
        <vt:i4>1310782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_Toc23924614</vt:lpwstr>
      </vt:variant>
      <vt:variant>
        <vt:i4>1245246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_Toc23924613</vt:lpwstr>
      </vt:variant>
      <vt:variant>
        <vt:i4>1179710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_Toc23924612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Social-och miljöutskottets betänkande nr 2/2024-2025</dc:title>
  <dc:subject/>
  <dc:creator>Jessica Laaksonen</dc:creator>
  <cp:keywords/>
  <cp:lastModifiedBy>Jessica Laaksonen</cp:lastModifiedBy>
  <cp:revision>2</cp:revision>
  <cp:lastPrinted>2001-02-13T09:44:00Z</cp:lastPrinted>
  <dcterms:created xsi:type="dcterms:W3CDTF">2024-12-10T10:55:00Z</dcterms:created>
  <dcterms:modified xsi:type="dcterms:W3CDTF">2024-12-10T10:55:00Z</dcterms:modified>
</cp:coreProperties>
</file>