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404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2850"/>
        <w:gridCol w:w="1204"/>
        <w:gridCol w:w="2326"/>
      </w:tblGrid>
      <w:tr w:rsidR="000B3F00" w14:paraId="2E9ED1BE" w14:textId="77777777" w:rsidTr="47312E3B">
        <w:trPr>
          <w:cantSplit/>
          <w:trHeight w:val="20"/>
        </w:trPr>
        <w:tc>
          <w:tcPr>
            <w:tcW w:w="851" w:type="dxa"/>
            <w:vMerge w:val="restart"/>
          </w:tcPr>
          <w:p w14:paraId="23E560D1" w14:textId="77777777" w:rsidR="000B3F00" w:rsidRDefault="00CB3110">
            <w:pPr>
              <w:pStyle w:val="xLedtext"/>
              <w:rPr>
                <w:noProof/>
              </w:rPr>
            </w:pPr>
            <w:bookmarkStart w:id="0" w:name="_top"/>
            <w:bookmarkEnd w:id="0"/>
            <w:r>
              <w:rPr>
                <w:noProof/>
                <w:lang w:val="sv-FI" w:eastAsia="sv-FI"/>
              </w:rPr>
              <w:drawing>
                <wp:inline distT="0" distB="0" distL="0" distR="0" wp14:anchorId="0BD20698" wp14:editId="13539F68">
                  <wp:extent cx="467995" cy="687705"/>
                  <wp:effectExtent l="0" t="0" r="8255" b="0"/>
                  <wp:docPr id="1" name="Bild 1" descr="Beskrivning: LSvap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1" descr="Beskrivning: LSvap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7995" cy="687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80" w:type="dxa"/>
            <w:gridSpan w:val="3"/>
            <w:vAlign w:val="bottom"/>
          </w:tcPr>
          <w:p w14:paraId="31C00579" w14:textId="77777777" w:rsidR="000B3F00" w:rsidRDefault="00CB3110">
            <w:pPr>
              <w:pStyle w:val="xMellanrum"/>
            </w:pPr>
            <w:r>
              <w:rPr>
                <w:noProof/>
                <w:lang w:val="sv-FI" w:eastAsia="sv-FI"/>
              </w:rPr>
              <w:drawing>
                <wp:inline distT="0" distB="0" distL="0" distR="0" wp14:anchorId="0A171660" wp14:editId="32C22031">
                  <wp:extent cx="51435" cy="51435"/>
                  <wp:effectExtent l="0" t="0" r="0" b="0"/>
                  <wp:docPr id="2" name="Bild 2" descr="Beskrivning: 5x5p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2" descr="Beskrivning: 5x5p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" cy="51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B3F00" w14:paraId="69571B99" w14:textId="77777777" w:rsidTr="47312E3B">
        <w:trPr>
          <w:cantSplit/>
          <w:trHeight w:val="299"/>
        </w:trPr>
        <w:tc>
          <w:tcPr>
            <w:tcW w:w="851" w:type="dxa"/>
            <w:vMerge/>
          </w:tcPr>
          <w:p w14:paraId="1DE13740" w14:textId="77777777" w:rsidR="000B3F00" w:rsidRDefault="000B3F00">
            <w:pPr>
              <w:pStyle w:val="xLedtext"/>
            </w:pPr>
          </w:p>
        </w:tc>
        <w:tc>
          <w:tcPr>
            <w:tcW w:w="2850" w:type="dxa"/>
            <w:vAlign w:val="bottom"/>
          </w:tcPr>
          <w:p w14:paraId="641141D4" w14:textId="77777777" w:rsidR="000B3F00" w:rsidRDefault="000B3F00">
            <w:pPr>
              <w:pStyle w:val="xAvsandare1"/>
            </w:pPr>
            <w:r>
              <w:t>Ålands lagting</w:t>
            </w:r>
          </w:p>
        </w:tc>
        <w:tc>
          <w:tcPr>
            <w:tcW w:w="3530" w:type="dxa"/>
            <w:gridSpan w:val="2"/>
            <w:vAlign w:val="bottom"/>
          </w:tcPr>
          <w:p w14:paraId="051748F9" w14:textId="179DD6D3" w:rsidR="000B3F00" w:rsidRDefault="00CB3110" w:rsidP="00552E06">
            <w:pPr>
              <w:pStyle w:val="xDokTypNr"/>
            </w:pPr>
            <w:r>
              <w:t xml:space="preserve">BUDGETMOTION nr </w:t>
            </w:r>
            <w:r w:rsidR="00675D60">
              <w:t>81</w:t>
            </w:r>
            <w:r>
              <w:t>/20</w:t>
            </w:r>
            <w:r w:rsidR="00313559">
              <w:t>2</w:t>
            </w:r>
            <w:r w:rsidR="00823519">
              <w:t>4</w:t>
            </w:r>
            <w:r w:rsidR="47312E3B">
              <w:t>-20</w:t>
            </w:r>
            <w:r>
              <w:t>2</w:t>
            </w:r>
            <w:r w:rsidR="00823519">
              <w:t>5</w:t>
            </w:r>
          </w:p>
        </w:tc>
      </w:tr>
      <w:tr w:rsidR="000B3F00" w14:paraId="4BB5EB67" w14:textId="77777777" w:rsidTr="47312E3B">
        <w:trPr>
          <w:cantSplit/>
          <w:trHeight w:val="238"/>
        </w:trPr>
        <w:tc>
          <w:tcPr>
            <w:tcW w:w="851" w:type="dxa"/>
            <w:vMerge/>
          </w:tcPr>
          <w:p w14:paraId="4DCA9DB0" w14:textId="77777777" w:rsidR="000B3F00" w:rsidRDefault="000B3F00">
            <w:pPr>
              <w:pStyle w:val="xLedtext"/>
            </w:pPr>
          </w:p>
        </w:tc>
        <w:tc>
          <w:tcPr>
            <w:tcW w:w="2850" w:type="dxa"/>
            <w:vAlign w:val="bottom"/>
          </w:tcPr>
          <w:p w14:paraId="7110525C" w14:textId="77777777" w:rsidR="000B3F00" w:rsidRDefault="000B3F00">
            <w:pPr>
              <w:pStyle w:val="xLedtext"/>
            </w:pPr>
            <w:r>
              <w:t xml:space="preserve">Lagtingsledamot </w:t>
            </w:r>
          </w:p>
        </w:tc>
        <w:tc>
          <w:tcPr>
            <w:tcW w:w="1204" w:type="dxa"/>
            <w:vAlign w:val="bottom"/>
          </w:tcPr>
          <w:p w14:paraId="1A348311" w14:textId="77777777" w:rsidR="000B3F00" w:rsidRDefault="000B3F00">
            <w:pPr>
              <w:pStyle w:val="xLedtext"/>
            </w:pPr>
            <w:r>
              <w:t>Datum</w:t>
            </w:r>
          </w:p>
        </w:tc>
        <w:tc>
          <w:tcPr>
            <w:tcW w:w="2326" w:type="dxa"/>
            <w:vAlign w:val="bottom"/>
          </w:tcPr>
          <w:p w14:paraId="6B94EF86" w14:textId="77777777" w:rsidR="000B3F00" w:rsidRDefault="000B3F00">
            <w:pPr>
              <w:pStyle w:val="xLedtext"/>
            </w:pPr>
          </w:p>
        </w:tc>
      </w:tr>
      <w:tr w:rsidR="000B3F00" w14:paraId="60B19092" w14:textId="77777777" w:rsidTr="47312E3B">
        <w:trPr>
          <w:cantSplit/>
          <w:trHeight w:val="238"/>
        </w:trPr>
        <w:tc>
          <w:tcPr>
            <w:tcW w:w="851" w:type="dxa"/>
            <w:vMerge/>
          </w:tcPr>
          <w:p w14:paraId="1D14B4D9" w14:textId="77777777" w:rsidR="000B3F00" w:rsidRDefault="000B3F00">
            <w:pPr>
              <w:pStyle w:val="xAvsandare2"/>
            </w:pPr>
          </w:p>
        </w:tc>
        <w:tc>
          <w:tcPr>
            <w:tcW w:w="2850" w:type="dxa"/>
            <w:vAlign w:val="center"/>
          </w:tcPr>
          <w:p w14:paraId="3E6AA7EC" w14:textId="77777777" w:rsidR="000B3F00" w:rsidRDefault="001F13E2">
            <w:pPr>
              <w:pStyle w:val="xAvsandare2"/>
            </w:pPr>
            <w:r w:rsidRPr="001F13E2">
              <w:t>Rainer Juslin</w:t>
            </w:r>
          </w:p>
        </w:tc>
        <w:tc>
          <w:tcPr>
            <w:tcW w:w="1204" w:type="dxa"/>
            <w:vAlign w:val="center"/>
          </w:tcPr>
          <w:p w14:paraId="1CB8E054" w14:textId="77777777" w:rsidR="000B3F00" w:rsidRDefault="00962677" w:rsidP="0012085E">
            <w:pPr>
              <w:pStyle w:val="xDatum1"/>
            </w:pPr>
            <w:r w:rsidRPr="00962677">
              <w:t>2025-05-25</w:t>
            </w:r>
          </w:p>
        </w:tc>
        <w:tc>
          <w:tcPr>
            <w:tcW w:w="2326" w:type="dxa"/>
            <w:vAlign w:val="center"/>
          </w:tcPr>
          <w:p w14:paraId="7B82B6F3" w14:textId="77777777" w:rsidR="000B3F00" w:rsidRDefault="000B3F00">
            <w:pPr>
              <w:pStyle w:val="xBeteckning1"/>
            </w:pPr>
          </w:p>
        </w:tc>
      </w:tr>
      <w:tr w:rsidR="000B3F00" w14:paraId="5250B424" w14:textId="77777777" w:rsidTr="47312E3B">
        <w:trPr>
          <w:cantSplit/>
          <w:trHeight w:val="238"/>
        </w:trPr>
        <w:tc>
          <w:tcPr>
            <w:tcW w:w="851" w:type="dxa"/>
            <w:vMerge/>
          </w:tcPr>
          <w:p w14:paraId="17041A77" w14:textId="77777777" w:rsidR="000B3F00" w:rsidRDefault="000B3F00">
            <w:pPr>
              <w:pStyle w:val="xLedtext"/>
            </w:pPr>
          </w:p>
        </w:tc>
        <w:tc>
          <w:tcPr>
            <w:tcW w:w="2850" w:type="dxa"/>
            <w:vAlign w:val="bottom"/>
          </w:tcPr>
          <w:p w14:paraId="13781083" w14:textId="77777777" w:rsidR="000B3F00" w:rsidRDefault="000B3F00">
            <w:pPr>
              <w:pStyle w:val="xLedtext"/>
            </w:pPr>
          </w:p>
        </w:tc>
        <w:tc>
          <w:tcPr>
            <w:tcW w:w="1204" w:type="dxa"/>
            <w:vAlign w:val="bottom"/>
          </w:tcPr>
          <w:p w14:paraId="001E3DCC" w14:textId="77777777" w:rsidR="000B3F00" w:rsidRDefault="000B3F00">
            <w:pPr>
              <w:pStyle w:val="xLedtext"/>
            </w:pPr>
          </w:p>
        </w:tc>
        <w:tc>
          <w:tcPr>
            <w:tcW w:w="2326" w:type="dxa"/>
            <w:vAlign w:val="bottom"/>
          </w:tcPr>
          <w:p w14:paraId="2335642C" w14:textId="77777777" w:rsidR="000B3F00" w:rsidRDefault="000B3F00">
            <w:pPr>
              <w:pStyle w:val="xLedtext"/>
            </w:pPr>
          </w:p>
        </w:tc>
      </w:tr>
      <w:tr w:rsidR="000B3F00" w14:paraId="1476502A" w14:textId="77777777" w:rsidTr="47312E3B">
        <w:trPr>
          <w:cantSplit/>
          <w:trHeight w:val="238"/>
        </w:trPr>
        <w:tc>
          <w:tcPr>
            <w:tcW w:w="851" w:type="dxa"/>
            <w:vMerge/>
            <w:tcBorders>
              <w:bottom w:val="single" w:sz="4" w:space="0" w:color="auto"/>
            </w:tcBorders>
          </w:tcPr>
          <w:p w14:paraId="7D1BAE3A" w14:textId="77777777" w:rsidR="000B3F00" w:rsidRDefault="000B3F00">
            <w:pPr>
              <w:pStyle w:val="xAvsandare3"/>
            </w:pPr>
          </w:p>
        </w:tc>
        <w:tc>
          <w:tcPr>
            <w:tcW w:w="2850" w:type="dxa"/>
            <w:tcBorders>
              <w:bottom w:val="single" w:sz="4" w:space="0" w:color="auto"/>
            </w:tcBorders>
            <w:vAlign w:val="center"/>
          </w:tcPr>
          <w:p w14:paraId="29F7EF84" w14:textId="77777777" w:rsidR="000B3F00" w:rsidRDefault="000B3F00">
            <w:pPr>
              <w:pStyle w:val="xAvsandare3"/>
            </w:pPr>
          </w:p>
        </w:tc>
        <w:tc>
          <w:tcPr>
            <w:tcW w:w="1204" w:type="dxa"/>
            <w:tcBorders>
              <w:bottom w:val="single" w:sz="4" w:space="0" w:color="auto"/>
            </w:tcBorders>
            <w:vAlign w:val="center"/>
          </w:tcPr>
          <w:p w14:paraId="27AC6BF4" w14:textId="77777777" w:rsidR="000B3F00" w:rsidRDefault="000B3F00">
            <w:pPr>
              <w:pStyle w:val="xDatum2"/>
            </w:pPr>
          </w:p>
        </w:tc>
        <w:tc>
          <w:tcPr>
            <w:tcW w:w="2326" w:type="dxa"/>
            <w:tcBorders>
              <w:bottom w:val="single" w:sz="4" w:space="0" w:color="auto"/>
            </w:tcBorders>
            <w:vAlign w:val="center"/>
          </w:tcPr>
          <w:p w14:paraId="1CB630AE" w14:textId="77777777" w:rsidR="000B3F00" w:rsidRDefault="000B3F00">
            <w:pPr>
              <w:pStyle w:val="xBeteckning2"/>
            </w:pPr>
          </w:p>
        </w:tc>
      </w:tr>
      <w:tr w:rsidR="000B3F00" w14:paraId="6075CDD8" w14:textId="77777777" w:rsidTr="47312E3B">
        <w:trPr>
          <w:cantSplit/>
          <w:trHeight w:val="238"/>
        </w:trPr>
        <w:tc>
          <w:tcPr>
            <w:tcW w:w="851" w:type="dxa"/>
            <w:tcBorders>
              <w:top w:val="single" w:sz="4" w:space="0" w:color="auto"/>
            </w:tcBorders>
            <w:vAlign w:val="bottom"/>
          </w:tcPr>
          <w:p w14:paraId="19EE23A4" w14:textId="77777777" w:rsidR="000B3F00" w:rsidRDefault="000B3F00">
            <w:pPr>
              <w:pStyle w:val="xLedtext"/>
            </w:pPr>
          </w:p>
        </w:tc>
        <w:tc>
          <w:tcPr>
            <w:tcW w:w="2850" w:type="dxa"/>
            <w:tcBorders>
              <w:top w:val="single" w:sz="4" w:space="0" w:color="auto"/>
            </w:tcBorders>
            <w:vAlign w:val="bottom"/>
          </w:tcPr>
          <w:p w14:paraId="5FDA0FE3" w14:textId="77777777" w:rsidR="000B3F00" w:rsidRDefault="000B3F00">
            <w:pPr>
              <w:pStyle w:val="xLedtext"/>
            </w:pPr>
          </w:p>
        </w:tc>
        <w:tc>
          <w:tcPr>
            <w:tcW w:w="3530" w:type="dxa"/>
            <w:gridSpan w:val="2"/>
            <w:tcBorders>
              <w:top w:val="single" w:sz="4" w:space="0" w:color="auto"/>
            </w:tcBorders>
            <w:vAlign w:val="bottom"/>
          </w:tcPr>
          <w:p w14:paraId="4BA051FA" w14:textId="77777777" w:rsidR="000B3F00" w:rsidRDefault="000B3F00">
            <w:pPr>
              <w:pStyle w:val="xLedtext"/>
            </w:pPr>
          </w:p>
        </w:tc>
      </w:tr>
      <w:tr w:rsidR="000B3F00" w14:paraId="3918DC60" w14:textId="77777777" w:rsidTr="47312E3B">
        <w:trPr>
          <w:cantSplit/>
          <w:trHeight w:val="238"/>
        </w:trPr>
        <w:tc>
          <w:tcPr>
            <w:tcW w:w="851" w:type="dxa"/>
          </w:tcPr>
          <w:p w14:paraId="2266B222" w14:textId="77777777" w:rsidR="000B3F00" w:rsidRDefault="000B3F00">
            <w:pPr>
              <w:pStyle w:val="xCelltext"/>
            </w:pPr>
          </w:p>
        </w:tc>
        <w:tc>
          <w:tcPr>
            <w:tcW w:w="2850" w:type="dxa"/>
            <w:vMerge w:val="restart"/>
          </w:tcPr>
          <w:p w14:paraId="58CC93F3" w14:textId="77777777" w:rsidR="000B3F00" w:rsidRDefault="000B3F00">
            <w:pPr>
              <w:pStyle w:val="xMottagare1"/>
            </w:pPr>
            <w:r>
              <w:t>Till Ålands lagting</w:t>
            </w:r>
          </w:p>
        </w:tc>
        <w:tc>
          <w:tcPr>
            <w:tcW w:w="3530" w:type="dxa"/>
            <w:gridSpan w:val="2"/>
            <w:vMerge w:val="restart"/>
          </w:tcPr>
          <w:p w14:paraId="3B54A3B3" w14:textId="77777777" w:rsidR="000B3F00" w:rsidRDefault="000B3F00">
            <w:pPr>
              <w:pStyle w:val="xMottagare1"/>
              <w:tabs>
                <w:tab w:val="left" w:pos="2349"/>
              </w:tabs>
            </w:pPr>
          </w:p>
        </w:tc>
      </w:tr>
      <w:tr w:rsidR="000B3F00" w14:paraId="6540880A" w14:textId="77777777" w:rsidTr="47312E3B">
        <w:trPr>
          <w:cantSplit/>
          <w:trHeight w:val="238"/>
        </w:trPr>
        <w:tc>
          <w:tcPr>
            <w:tcW w:w="851" w:type="dxa"/>
          </w:tcPr>
          <w:p w14:paraId="09CB1A42" w14:textId="77777777" w:rsidR="000B3F00" w:rsidRDefault="000B3F00">
            <w:pPr>
              <w:pStyle w:val="xCelltext"/>
            </w:pPr>
          </w:p>
        </w:tc>
        <w:tc>
          <w:tcPr>
            <w:tcW w:w="2850" w:type="dxa"/>
            <w:vMerge/>
            <w:vAlign w:val="center"/>
          </w:tcPr>
          <w:p w14:paraId="4FBAFF1D" w14:textId="77777777" w:rsidR="000B3F00" w:rsidRDefault="000B3F00">
            <w:pPr>
              <w:pStyle w:val="xCelltext"/>
            </w:pPr>
          </w:p>
        </w:tc>
        <w:tc>
          <w:tcPr>
            <w:tcW w:w="3530" w:type="dxa"/>
            <w:gridSpan w:val="2"/>
            <w:vMerge/>
            <w:vAlign w:val="center"/>
          </w:tcPr>
          <w:p w14:paraId="53D9CAA9" w14:textId="77777777" w:rsidR="000B3F00" w:rsidRDefault="000B3F00">
            <w:pPr>
              <w:pStyle w:val="xCelltext"/>
            </w:pPr>
          </w:p>
        </w:tc>
      </w:tr>
      <w:tr w:rsidR="000B3F00" w14:paraId="6CDC7F20" w14:textId="77777777" w:rsidTr="47312E3B">
        <w:trPr>
          <w:cantSplit/>
          <w:trHeight w:val="238"/>
        </w:trPr>
        <w:tc>
          <w:tcPr>
            <w:tcW w:w="851" w:type="dxa"/>
          </w:tcPr>
          <w:p w14:paraId="77AFCEE2" w14:textId="77777777" w:rsidR="000B3F00" w:rsidRDefault="000B3F00">
            <w:pPr>
              <w:pStyle w:val="xCelltext"/>
            </w:pPr>
          </w:p>
        </w:tc>
        <w:tc>
          <w:tcPr>
            <w:tcW w:w="2850" w:type="dxa"/>
            <w:vMerge/>
            <w:vAlign w:val="center"/>
          </w:tcPr>
          <w:p w14:paraId="2EA0997B" w14:textId="77777777" w:rsidR="000B3F00" w:rsidRDefault="000B3F00">
            <w:pPr>
              <w:pStyle w:val="xCelltext"/>
            </w:pPr>
          </w:p>
        </w:tc>
        <w:tc>
          <w:tcPr>
            <w:tcW w:w="3530" w:type="dxa"/>
            <w:gridSpan w:val="2"/>
            <w:vMerge/>
            <w:vAlign w:val="center"/>
          </w:tcPr>
          <w:p w14:paraId="622CD461" w14:textId="77777777" w:rsidR="000B3F00" w:rsidRDefault="000B3F00">
            <w:pPr>
              <w:pStyle w:val="xCelltext"/>
            </w:pPr>
          </w:p>
        </w:tc>
      </w:tr>
      <w:tr w:rsidR="000B3F00" w14:paraId="3831F95D" w14:textId="77777777" w:rsidTr="47312E3B">
        <w:trPr>
          <w:cantSplit/>
          <w:trHeight w:val="238"/>
        </w:trPr>
        <w:tc>
          <w:tcPr>
            <w:tcW w:w="851" w:type="dxa"/>
          </w:tcPr>
          <w:p w14:paraId="6205F26C" w14:textId="77777777" w:rsidR="000B3F00" w:rsidRDefault="000B3F00">
            <w:pPr>
              <w:pStyle w:val="xCelltext"/>
            </w:pPr>
          </w:p>
        </w:tc>
        <w:tc>
          <w:tcPr>
            <w:tcW w:w="2850" w:type="dxa"/>
            <w:vMerge/>
            <w:vAlign w:val="center"/>
          </w:tcPr>
          <w:p w14:paraId="1932068F" w14:textId="77777777" w:rsidR="000B3F00" w:rsidRDefault="000B3F00">
            <w:pPr>
              <w:pStyle w:val="xCelltext"/>
            </w:pPr>
          </w:p>
        </w:tc>
        <w:tc>
          <w:tcPr>
            <w:tcW w:w="3530" w:type="dxa"/>
            <w:gridSpan w:val="2"/>
            <w:vMerge/>
            <w:vAlign w:val="center"/>
          </w:tcPr>
          <w:p w14:paraId="2F324FF3" w14:textId="77777777" w:rsidR="000B3F00" w:rsidRDefault="000B3F00">
            <w:pPr>
              <w:pStyle w:val="xCelltext"/>
            </w:pPr>
          </w:p>
        </w:tc>
      </w:tr>
      <w:tr w:rsidR="000B3F00" w14:paraId="25283D22" w14:textId="77777777" w:rsidTr="47312E3B">
        <w:trPr>
          <w:cantSplit/>
          <w:trHeight w:val="238"/>
        </w:trPr>
        <w:tc>
          <w:tcPr>
            <w:tcW w:w="851" w:type="dxa"/>
          </w:tcPr>
          <w:p w14:paraId="703847B0" w14:textId="77777777" w:rsidR="000B3F00" w:rsidRDefault="000B3F00">
            <w:pPr>
              <w:pStyle w:val="xCelltext"/>
            </w:pPr>
          </w:p>
        </w:tc>
        <w:tc>
          <w:tcPr>
            <w:tcW w:w="2850" w:type="dxa"/>
            <w:vMerge/>
            <w:vAlign w:val="center"/>
          </w:tcPr>
          <w:p w14:paraId="3A232226" w14:textId="77777777" w:rsidR="000B3F00" w:rsidRDefault="000B3F00">
            <w:pPr>
              <w:pStyle w:val="xCelltext"/>
            </w:pPr>
          </w:p>
        </w:tc>
        <w:tc>
          <w:tcPr>
            <w:tcW w:w="3530" w:type="dxa"/>
            <w:gridSpan w:val="2"/>
            <w:vMerge/>
            <w:vAlign w:val="center"/>
          </w:tcPr>
          <w:p w14:paraId="70E1E557" w14:textId="77777777" w:rsidR="000B3F00" w:rsidRDefault="000B3F00">
            <w:pPr>
              <w:pStyle w:val="xCelltext"/>
            </w:pPr>
          </w:p>
        </w:tc>
      </w:tr>
    </w:tbl>
    <w:p w14:paraId="13BE0504" w14:textId="77777777" w:rsidR="000B3F00" w:rsidRDefault="00B13082">
      <w:pPr>
        <w:pStyle w:val="ANormal"/>
      </w:pPr>
      <w:r>
        <w:rPr>
          <w:rFonts w:ascii="Arial" w:hAnsi="Arial" w:cs="Arial"/>
          <w:b/>
          <w:bCs/>
          <w:sz w:val="26"/>
        </w:rPr>
        <w:t>Bolagiseringen av Högskolan på Åland måste verkställas</w:t>
      </w:r>
    </w:p>
    <w:p w14:paraId="7BD31EC0" w14:textId="77777777" w:rsidR="000B3F00" w:rsidRDefault="000B3F00">
      <w:pPr>
        <w:pStyle w:val="ANormal"/>
      </w:pPr>
    </w:p>
    <w:p w14:paraId="6D4FA3B5" w14:textId="375C9559" w:rsidR="006627DE" w:rsidRDefault="00B13082">
      <w:pPr>
        <w:pStyle w:val="ANormal"/>
      </w:pPr>
      <w:r>
        <w:t xml:space="preserve">När den pågående mandatperioden är avslutad har en bolagisering av Högskolan på Åland diskuterats fram och tillbaka i 10 år utan att komma till skott. Utredningar har gjorts som pekar på att högskolan borde bolagiseras enligt samma modell som gäller exempelvis för motsvarande institutioner, dvs yrkeshögskolor, i riket. En bolagiseringsplan togs fram för att fullfölja utredningen men landskapsregeringen har aldrig konkretiserat sin ambition. Styrelsen för Högskolan på Åland pekade </w:t>
      </w:r>
      <w:r w:rsidR="00E509B7">
        <w:t xml:space="preserve">på </w:t>
      </w:r>
      <w:r>
        <w:t>en forcering i verkställigheten i samband med bildandet av en ny regering. Ännu har inga steg i den riktningen tagits.</w:t>
      </w:r>
    </w:p>
    <w:p w14:paraId="23484F9E" w14:textId="77777777" w:rsidR="00736A24" w:rsidRDefault="00736A24">
      <w:pPr>
        <w:pStyle w:val="ANormal"/>
      </w:pPr>
    </w:p>
    <w:p w14:paraId="2823136D" w14:textId="77777777" w:rsidR="00736A24" w:rsidRDefault="0075538B">
      <w:pPr>
        <w:pStyle w:val="ANormal"/>
      </w:pPr>
      <w:r>
        <w:t>Mot bakgrunden av det ovan sagda bör landskapsregeringen klargöra hur processen fortsättning avses hanteras.</w:t>
      </w:r>
    </w:p>
    <w:p w14:paraId="64AD0AD2" w14:textId="77777777" w:rsidR="00514927" w:rsidRDefault="00514927">
      <w:pPr>
        <w:pStyle w:val="ANormal"/>
        <w:rPr>
          <w:b/>
        </w:rPr>
      </w:pPr>
    </w:p>
    <w:p w14:paraId="5D850C67" w14:textId="77777777" w:rsidR="00514927" w:rsidRDefault="00514927">
      <w:pPr>
        <w:pStyle w:val="ANormal"/>
        <w:rPr>
          <w:b/>
        </w:rPr>
      </w:pPr>
    </w:p>
    <w:p w14:paraId="5439BDC2" w14:textId="77777777" w:rsidR="00237A5D" w:rsidRDefault="009D5985">
      <w:pPr>
        <w:pStyle w:val="ANormal"/>
        <w:rPr>
          <w:b/>
        </w:rPr>
      </w:pPr>
      <w:r w:rsidRPr="009D5985">
        <w:rPr>
          <w:b/>
        </w:rPr>
        <w:t>FÖRSLAG</w:t>
      </w:r>
      <w:r w:rsidR="002C6FCC">
        <w:rPr>
          <w:b/>
        </w:rPr>
        <w:t xml:space="preserve"> </w:t>
      </w:r>
    </w:p>
    <w:p w14:paraId="46319C5C" w14:textId="77777777" w:rsidR="00237A5D" w:rsidRDefault="00237A5D">
      <w:pPr>
        <w:pStyle w:val="ANormal"/>
        <w:rPr>
          <w:b/>
        </w:rPr>
      </w:pPr>
    </w:p>
    <w:p w14:paraId="784849F0" w14:textId="77777777" w:rsidR="006627DE" w:rsidRPr="009D5985" w:rsidRDefault="002C6FCC" w:rsidP="00237A5D">
      <w:pPr>
        <w:pStyle w:val="ANormal"/>
        <w:ind w:left="851"/>
        <w:rPr>
          <w:b/>
        </w:rPr>
      </w:pPr>
      <w:r>
        <w:rPr>
          <w:b/>
        </w:rPr>
        <w:t>Ändring av enbart motiveringen</w:t>
      </w:r>
    </w:p>
    <w:p w14:paraId="08497833" w14:textId="77777777" w:rsidR="000B3F00" w:rsidRDefault="00BA6D77">
      <w:pPr>
        <w:pStyle w:val="ANormal"/>
      </w:pPr>
      <w:r>
        <w:tab/>
      </w:r>
    </w:p>
    <w:p w14:paraId="0594E152" w14:textId="77777777" w:rsidR="00655ABE" w:rsidRPr="00E509B7" w:rsidRDefault="00655ABE" w:rsidP="00655ABE">
      <w:pPr>
        <w:pStyle w:val="Klam"/>
        <w:rPr>
          <w:bCs/>
          <w:lang w:val="sv-FI"/>
        </w:rPr>
      </w:pPr>
    </w:p>
    <w:p w14:paraId="3B94C162" w14:textId="77777777" w:rsidR="009D5985" w:rsidRPr="00E509B7" w:rsidRDefault="00B13082">
      <w:pPr>
        <w:pStyle w:val="Klam"/>
        <w:rPr>
          <w:lang w:val="sv-FI"/>
        </w:rPr>
      </w:pPr>
      <w:r w:rsidRPr="00E509B7">
        <w:rPr>
          <w:b/>
          <w:lang w:val="sv-FI"/>
        </w:rPr>
        <w:t>Politikområde:</w:t>
      </w:r>
      <w:r w:rsidR="00962677" w:rsidRPr="00E509B7">
        <w:rPr>
          <w:b/>
          <w:lang w:val="sv-FI"/>
        </w:rPr>
        <w:t xml:space="preserve"> </w:t>
      </w:r>
      <w:r w:rsidR="00962677" w:rsidRPr="00E509B7">
        <w:rPr>
          <w:lang w:val="sv-FI"/>
        </w:rPr>
        <w:t>5</w:t>
      </w:r>
    </w:p>
    <w:p w14:paraId="54CBA817" w14:textId="325362FD" w:rsidR="00962677" w:rsidRPr="00E509B7" w:rsidRDefault="00962677" w:rsidP="00962677">
      <w:pPr>
        <w:pStyle w:val="Klam"/>
        <w:rPr>
          <w:bCs/>
          <w:lang w:val="sv-FI"/>
        </w:rPr>
      </w:pPr>
      <w:r w:rsidRPr="00E509B7">
        <w:rPr>
          <w:b/>
          <w:bCs/>
          <w:lang w:val="sv-FI"/>
        </w:rPr>
        <w:t>Sida/sidor:</w:t>
      </w:r>
      <w:r w:rsidR="00C51781" w:rsidRPr="00E509B7">
        <w:rPr>
          <w:b/>
          <w:bCs/>
          <w:lang w:val="sv-FI"/>
        </w:rPr>
        <w:t xml:space="preserve"> </w:t>
      </w:r>
      <w:r w:rsidRPr="00E509B7">
        <w:rPr>
          <w:b/>
          <w:bCs/>
          <w:lang w:val="sv-FI"/>
        </w:rPr>
        <w:t xml:space="preserve"> </w:t>
      </w:r>
      <w:r w:rsidRPr="00E509B7">
        <w:rPr>
          <w:bCs/>
          <w:lang w:val="sv-FI"/>
        </w:rPr>
        <w:t>21</w:t>
      </w:r>
    </w:p>
    <w:p w14:paraId="547CCA3D" w14:textId="77777777" w:rsidR="00E509B7" w:rsidRDefault="00962677" w:rsidP="00962677">
      <w:pPr>
        <w:pStyle w:val="Klam"/>
        <w:rPr>
          <w:b/>
          <w:bCs/>
          <w:lang w:val="sv-FI"/>
        </w:rPr>
      </w:pPr>
      <w:r w:rsidRPr="00E509B7">
        <w:rPr>
          <w:b/>
          <w:bCs/>
          <w:lang w:val="sv-FI"/>
        </w:rPr>
        <w:t>Ändring av motiveringen under politikområdet:</w:t>
      </w:r>
    </w:p>
    <w:p w14:paraId="23FC4BE1" w14:textId="440952A9" w:rsidR="00962677" w:rsidRDefault="00962677" w:rsidP="00962677">
      <w:pPr>
        <w:pStyle w:val="Klam"/>
        <w:rPr>
          <w:bCs/>
          <w:lang w:val="sv-FI"/>
        </w:rPr>
      </w:pPr>
      <w:r w:rsidRPr="00E509B7">
        <w:rPr>
          <w:bCs/>
          <w:lang w:val="sv-FI"/>
        </w:rPr>
        <w:t>Den sista punkten ska ges följande ordalydelse:</w:t>
      </w:r>
    </w:p>
    <w:p w14:paraId="66C304AA" w14:textId="77777777" w:rsidR="00E509B7" w:rsidRPr="00E509B7" w:rsidRDefault="00E509B7" w:rsidP="00E509B7">
      <w:pPr>
        <w:pStyle w:val="ANormal"/>
        <w:rPr>
          <w:lang w:val="sv-FI"/>
        </w:rPr>
      </w:pPr>
    </w:p>
    <w:p w14:paraId="20F7C231" w14:textId="77777777" w:rsidR="00736A24" w:rsidRDefault="0075538B" w:rsidP="0075538B">
      <w:pPr>
        <w:pStyle w:val="ANormal"/>
        <w:numPr>
          <w:ilvl w:val="0"/>
          <w:numId w:val="47"/>
        </w:numPr>
      </w:pPr>
      <w:r>
        <w:t>Högskolans ackumulerade överskott används under perioden. Vidare ska bolagiseringsplanen uppdateras i syfte att förverkliga en bolagisering av Högskolan på Åland så att den i slutet av mandatperioden ges möjlighet att utgöra en fristående utbildningsinstitution i likhet med motsvarande aktiebolag som bedriver yrkeshögskoleutbildning i riket.</w:t>
      </w:r>
    </w:p>
    <w:p w14:paraId="5BE1A844" w14:textId="77777777" w:rsidR="00962677" w:rsidRPr="00E509B7" w:rsidRDefault="00962677" w:rsidP="00962677">
      <w:pPr>
        <w:pStyle w:val="Klam"/>
        <w:rPr>
          <w:lang w:val="sv-FI"/>
        </w:rPr>
      </w:pPr>
    </w:p>
    <w:p w14:paraId="7B012A11" w14:textId="77777777" w:rsidR="00BF3DD5" w:rsidRPr="00E509B7" w:rsidRDefault="00BF3DD5" w:rsidP="00BF3DD5">
      <w:pPr>
        <w:pStyle w:val="Klam"/>
        <w:rPr>
          <w:bCs/>
          <w:lang w:val="sv-FI"/>
        </w:rPr>
      </w:pPr>
    </w:p>
    <w:p w14:paraId="76B7C78E" w14:textId="77777777" w:rsidR="00962677" w:rsidRPr="00E509B7" w:rsidRDefault="00962677" w:rsidP="00962677">
      <w:pPr>
        <w:pStyle w:val="Klam"/>
        <w:rPr>
          <w:b/>
          <w:bCs/>
          <w:lang w:val="sv-FI"/>
        </w:rPr>
      </w:pPr>
    </w:p>
    <w:p w14:paraId="036F9CAF" w14:textId="77777777" w:rsidR="000B3F00" w:rsidRPr="00E509B7" w:rsidRDefault="000B3F00">
      <w:pPr>
        <w:pStyle w:val="ANormal"/>
        <w:rPr>
          <w:lang w:val="sv-FI"/>
        </w:rPr>
      </w:pPr>
    </w:p>
    <w:p w14:paraId="6BDA900E" w14:textId="77777777" w:rsidR="00CC2901" w:rsidRPr="00522B70" w:rsidRDefault="00CC2901" w:rsidP="00CC2901">
      <w:pPr>
        <w:pStyle w:val="ANormal"/>
        <w:rPr>
          <w:lang w:val="en-US"/>
        </w:rPr>
      </w:pPr>
      <w:r w:rsidRPr="00522B70">
        <w:rPr>
          <w:lang w:val="en-US"/>
        </w:rPr>
        <w:t xml:space="preserve">Mariehamn den 25 </w:t>
      </w:r>
      <w:proofErr w:type="spellStart"/>
      <w:r w:rsidRPr="00522B70">
        <w:rPr>
          <w:lang w:val="en-US"/>
        </w:rPr>
        <w:t>maj</w:t>
      </w:r>
      <w:proofErr w:type="spellEnd"/>
      <w:r w:rsidRPr="00522B70">
        <w:rPr>
          <w:lang w:val="en-US"/>
        </w:rPr>
        <w:t xml:space="preserve"> 2025</w:t>
      </w:r>
    </w:p>
    <w:p w14:paraId="3AD568EA" w14:textId="77777777" w:rsidR="000B3F00" w:rsidRPr="00522B70" w:rsidRDefault="000B3F00">
      <w:pPr>
        <w:pStyle w:val="ANormal"/>
        <w:rPr>
          <w:lang w:val="en-US"/>
        </w:rPr>
      </w:pPr>
    </w:p>
    <w:p w14:paraId="2826AE5A" w14:textId="77777777" w:rsidR="00CC2901" w:rsidRPr="00522B70" w:rsidRDefault="00CC2901">
      <w:pPr>
        <w:pStyle w:val="ANormal"/>
        <w:rPr>
          <w:lang w:val="en-US"/>
        </w:rPr>
      </w:pPr>
    </w:p>
    <w:p w14:paraId="6EFB8843" w14:textId="77777777" w:rsidR="000B3F00" w:rsidRPr="00522B70" w:rsidRDefault="000B3F00" w:rsidP="006A6188">
      <w:pPr>
        <w:pStyle w:val="ANormal"/>
        <w:rPr>
          <w:lang w:val="en-US"/>
        </w:rPr>
      </w:pPr>
    </w:p>
    <w:p w14:paraId="42A75CD0" w14:textId="77777777" w:rsidR="00CC2901" w:rsidRDefault="00CC2901" w:rsidP="006A6188">
      <w:pPr>
        <w:pStyle w:val="ANormal"/>
      </w:pPr>
      <w:r w:rsidRPr="001F13E2">
        <w:t>Rainer Juslin</w:t>
      </w:r>
    </w:p>
    <w:p w14:paraId="29A075C0" w14:textId="77777777" w:rsidR="00CC2901" w:rsidRDefault="00CC2901" w:rsidP="006A6188">
      <w:pPr>
        <w:pStyle w:val="ANormal"/>
      </w:pPr>
    </w:p>
    <w:sectPr w:rsidR="00CC2901">
      <w:headerReference w:type="even" r:id="rId9"/>
      <w:headerReference w:type="default" r:id="rId10"/>
      <w:footerReference w:type="default" r:id="rId11"/>
      <w:type w:val="continuous"/>
      <w:pgSz w:w="11906" w:h="16838" w:code="9"/>
      <w:pgMar w:top="1134" w:right="3175" w:bottom="1247" w:left="2041" w:header="737" w:footer="737" w:gutter="0"/>
      <w:cols w:space="720"/>
      <w:formProt w:val="0"/>
      <w:titlePg/>
      <w:docGrid w:linePitch="2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707117" w14:textId="77777777" w:rsidR="00EE5019" w:rsidRDefault="00EE5019">
      <w:r>
        <w:separator/>
      </w:r>
    </w:p>
  </w:endnote>
  <w:endnote w:type="continuationSeparator" w:id="0">
    <w:p w14:paraId="2E73541A" w14:textId="77777777" w:rsidR="00EE5019" w:rsidRDefault="00EE50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26B83" w14:textId="77777777" w:rsidR="003415D3" w:rsidRDefault="003415D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D85442" w14:textId="77777777" w:rsidR="00EE5019" w:rsidRDefault="00EE5019">
      <w:r>
        <w:separator/>
      </w:r>
    </w:p>
  </w:footnote>
  <w:footnote w:type="continuationSeparator" w:id="0">
    <w:p w14:paraId="667C0EA0" w14:textId="77777777" w:rsidR="00EE5019" w:rsidRDefault="00EE50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62DD4" w14:textId="77777777" w:rsidR="003415D3" w:rsidRDefault="003415D3">
    <w:pPr>
      <w:pStyle w:val="Sidhuvud"/>
      <w:ind w:left="-1928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 PAGE </w:instrText>
    </w:r>
    <w:r>
      <w:rPr>
        <w:rStyle w:val="Sidnummer"/>
      </w:rPr>
      <w:fldChar w:fldCharType="separate"/>
    </w:r>
    <w:r w:rsidR="00B13082">
      <w:rPr>
        <w:rStyle w:val="Sidnummer"/>
        <w:noProof/>
      </w:rPr>
      <w:t>2</w:t>
    </w:r>
    <w:r>
      <w:rPr>
        <w:rStyle w:val="Sidnummer"/>
      </w:rPr>
      <w:fldChar w:fldCharType="end"/>
    </w:r>
  </w:p>
  <w:p w14:paraId="0398ECB2" w14:textId="77777777" w:rsidR="003415D3" w:rsidRDefault="003415D3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5351E" w14:textId="77777777" w:rsidR="003415D3" w:rsidRDefault="003415D3">
    <w:pPr>
      <w:pStyle w:val="Sidhuvud"/>
      <w:rPr>
        <w:rStyle w:val="Sidnummer"/>
      </w:rPr>
    </w:pPr>
    <w:r>
      <w:tab/>
    </w:r>
    <w:r>
      <w:rPr>
        <w:rStyle w:val="Sidnummer"/>
      </w:rPr>
      <w:fldChar w:fldCharType="begin"/>
    </w:r>
    <w:r>
      <w:rPr>
        <w:rStyle w:val="Sidnummer"/>
      </w:rPr>
      <w:instrText xml:space="preserve"> PAGE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F5E82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DEA6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A6A2E4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B480B5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2"/>
    <w:multiLevelType w:val="singleLevel"/>
    <w:tmpl w:val="8B6C3024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08F03A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785E43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35C4FC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F0B50A6"/>
    <w:multiLevelType w:val="hybridMultilevel"/>
    <w:tmpl w:val="48A091EE"/>
    <w:lvl w:ilvl="0" w:tplc="99303D3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7620B4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2F4031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265659"/>
    <w:multiLevelType w:val="hybridMultilevel"/>
    <w:tmpl w:val="AFF6EAF6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651507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435F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522C84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AD22B0"/>
    <w:multiLevelType w:val="multilevel"/>
    <w:tmpl w:val="A5D69DF0"/>
    <w:lvl w:ilvl="0">
      <w:start w:val="1"/>
      <w:numFmt w:val="decimal"/>
      <w:pStyle w:val="Rubrik1"/>
      <w:suff w:val="space"/>
      <w:lvlText w:val="Kapitel %1"/>
      <w:lvlJc w:val="left"/>
      <w:pPr>
        <w:ind w:left="0" w:firstLine="0"/>
      </w:pPr>
    </w:lvl>
    <w:lvl w:ilvl="1">
      <w:start w:val="1"/>
      <w:numFmt w:val="none"/>
      <w:pStyle w:val="Rubrik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Rubrik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Rubrik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Rubrik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Rubrik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Rubrik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Rubrik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Rubrik9"/>
      <w:suff w:val="nothing"/>
      <w:lvlText w:val=""/>
      <w:lvlJc w:val="left"/>
      <w:pPr>
        <w:ind w:left="0" w:firstLine="0"/>
      </w:pPr>
    </w:lvl>
  </w:abstractNum>
  <w:abstractNum w:abstractNumId="16" w15:restartNumberingAfterBreak="0">
    <w:nsid w:val="536E7361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913F96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37232E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E542AD"/>
    <w:multiLevelType w:val="hybridMultilevel"/>
    <w:tmpl w:val="383CAE74"/>
    <w:lvl w:ilvl="0" w:tplc="CA9085FC">
      <w:start w:val="1"/>
      <w:numFmt w:val="bullet"/>
      <w:lvlRestart w:val="0"/>
      <w:pStyle w:val="ArendeUnderRubrik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F80F6B"/>
    <w:multiLevelType w:val="hybridMultilevel"/>
    <w:tmpl w:val="1090B7D4"/>
    <w:lvl w:ilvl="0" w:tplc="0D1420AC">
      <w:start w:val="1"/>
      <w:numFmt w:val="decimal"/>
      <w:pStyle w:val="ArendeUnderRubrikSiffra"/>
      <w:lvlText w:val="%1."/>
      <w:lvlJc w:val="left"/>
      <w:pPr>
        <w:tabs>
          <w:tab w:val="num" w:pos="360"/>
        </w:tabs>
        <w:ind w:left="36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F46560A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BD2848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DE3026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A563C6"/>
    <w:multiLevelType w:val="hybridMultilevel"/>
    <w:tmpl w:val="D108AA0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972033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196034">
    <w:abstractNumId w:val="6"/>
  </w:num>
  <w:num w:numId="2" w16cid:durableId="1505364364">
    <w:abstractNumId w:val="3"/>
  </w:num>
  <w:num w:numId="3" w16cid:durableId="1586839912">
    <w:abstractNumId w:val="2"/>
  </w:num>
  <w:num w:numId="4" w16cid:durableId="966935942">
    <w:abstractNumId w:val="1"/>
  </w:num>
  <w:num w:numId="5" w16cid:durableId="714043308">
    <w:abstractNumId w:val="0"/>
  </w:num>
  <w:num w:numId="6" w16cid:durableId="1968391469">
    <w:abstractNumId w:val="7"/>
  </w:num>
  <w:num w:numId="7" w16cid:durableId="1060128687">
    <w:abstractNumId w:val="5"/>
  </w:num>
  <w:num w:numId="8" w16cid:durableId="1577471222">
    <w:abstractNumId w:val="4"/>
  </w:num>
  <w:num w:numId="9" w16cid:durableId="1230919041">
    <w:abstractNumId w:val="11"/>
  </w:num>
  <w:num w:numId="10" w16cid:durableId="1556508999">
    <w:abstractNumId w:val="14"/>
  </w:num>
  <w:num w:numId="11" w16cid:durableId="1455055016">
    <w:abstractNumId w:val="13"/>
  </w:num>
  <w:num w:numId="12" w16cid:durableId="491026911">
    <w:abstractNumId w:val="17"/>
  </w:num>
  <w:num w:numId="13" w16cid:durableId="2094399739">
    <w:abstractNumId w:val="12"/>
  </w:num>
  <w:num w:numId="14" w16cid:durableId="1362168998">
    <w:abstractNumId w:val="16"/>
  </w:num>
  <w:num w:numId="15" w16cid:durableId="1175653055">
    <w:abstractNumId w:val="10"/>
  </w:num>
  <w:num w:numId="16" w16cid:durableId="2109301663">
    <w:abstractNumId w:val="22"/>
  </w:num>
  <w:num w:numId="17" w16cid:durableId="1097098486">
    <w:abstractNumId w:val="9"/>
  </w:num>
  <w:num w:numId="18" w16cid:durableId="1320112967">
    <w:abstractNumId w:val="18"/>
  </w:num>
  <w:num w:numId="19" w16cid:durableId="951135035">
    <w:abstractNumId w:val="21"/>
  </w:num>
  <w:num w:numId="20" w16cid:durableId="302195445">
    <w:abstractNumId w:val="25"/>
  </w:num>
  <w:num w:numId="21" w16cid:durableId="275523179">
    <w:abstractNumId w:val="23"/>
  </w:num>
  <w:num w:numId="22" w16cid:durableId="1452549896">
    <w:abstractNumId w:val="15"/>
  </w:num>
  <w:num w:numId="23" w16cid:durableId="1533572402">
    <w:abstractNumId w:val="19"/>
  </w:num>
  <w:num w:numId="24" w16cid:durableId="63337602">
    <w:abstractNumId w:val="19"/>
  </w:num>
  <w:num w:numId="25" w16cid:durableId="1065954228">
    <w:abstractNumId w:val="20"/>
  </w:num>
  <w:num w:numId="26" w16cid:durableId="1457680169">
    <w:abstractNumId w:val="15"/>
  </w:num>
  <w:num w:numId="27" w16cid:durableId="645473971">
    <w:abstractNumId w:val="15"/>
  </w:num>
  <w:num w:numId="28" w16cid:durableId="220217206">
    <w:abstractNumId w:val="15"/>
  </w:num>
  <w:num w:numId="29" w16cid:durableId="1626616090">
    <w:abstractNumId w:val="15"/>
  </w:num>
  <w:num w:numId="30" w16cid:durableId="608973305">
    <w:abstractNumId w:val="15"/>
  </w:num>
  <w:num w:numId="31" w16cid:durableId="86848522">
    <w:abstractNumId w:val="15"/>
  </w:num>
  <w:num w:numId="32" w16cid:durableId="404185048">
    <w:abstractNumId w:val="15"/>
  </w:num>
  <w:num w:numId="33" w16cid:durableId="1533761987">
    <w:abstractNumId w:val="15"/>
  </w:num>
  <w:num w:numId="34" w16cid:durableId="831914370">
    <w:abstractNumId w:val="15"/>
  </w:num>
  <w:num w:numId="35" w16cid:durableId="1541093968">
    <w:abstractNumId w:val="19"/>
  </w:num>
  <w:num w:numId="36" w16cid:durableId="995838094">
    <w:abstractNumId w:val="20"/>
  </w:num>
  <w:num w:numId="37" w16cid:durableId="1709526865">
    <w:abstractNumId w:val="15"/>
  </w:num>
  <w:num w:numId="38" w16cid:durableId="224612679">
    <w:abstractNumId w:val="15"/>
  </w:num>
  <w:num w:numId="39" w16cid:durableId="1687101802">
    <w:abstractNumId w:val="15"/>
  </w:num>
  <w:num w:numId="40" w16cid:durableId="1846627916">
    <w:abstractNumId w:val="15"/>
  </w:num>
  <w:num w:numId="41" w16cid:durableId="892932359">
    <w:abstractNumId w:val="15"/>
  </w:num>
  <w:num w:numId="42" w16cid:durableId="753630733">
    <w:abstractNumId w:val="15"/>
  </w:num>
  <w:num w:numId="43" w16cid:durableId="760686936">
    <w:abstractNumId w:val="15"/>
  </w:num>
  <w:num w:numId="44" w16cid:durableId="915824400">
    <w:abstractNumId w:val="15"/>
  </w:num>
  <w:num w:numId="45" w16cid:durableId="256408009">
    <w:abstractNumId w:val="15"/>
  </w:num>
  <w:num w:numId="46" w16cid:durableId="1601254298">
    <w:abstractNumId w:val="8"/>
  </w:num>
  <w:num w:numId="47" w16cid:durableId="195069470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142"/>
  <w:evenAndOddHeaders/>
  <w:drawingGridHorizontalSpacing w:val="57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447"/>
    <w:rsid w:val="00030472"/>
    <w:rsid w:val="000B3F00"/>
    <w:rsid w:val="000C7AC1"/>
    <w:rsid w:val="001120C3"/>
    <w:rsid w:val="001172B6"/>
    <w:rsid w:val="0012085E"/>
    <w:rsid w:val="001E5E06"/>
    <w:rsid w:val="001F13E2"/>
    <w:rsid w:val="00211CDD"/>
    <w:rsid w:val="00237A5D"/>
    <w:rsid w:val="002B6A69"/>
    <w:rsid w:val="002C4A5F"/>
    <w:rsid w:val="002C6FCC"/>
    <w:rsid w:val="002E4A7E"/>
    <w:rsid w:val="002E756C"/>
    <w:rsid w:val="002F028C"/>
    <w:rsid w:val="002F50E4"/>
    <w:rsid w:val="003011C1"/>
    <w:rsid w:val="00305447"/>
    <w:rsid w:val="00313559"/>
    <w:rsid w:val="003415D3"/>
    <w:rsid w:val="00353CFD"/>
    <w:rsid w:val="003629DB"/>
    <w:rsid w:val="0037475F"/>
    <w:rsid w:val="0038300C"/>
    <w:rsid w:val="003A13FF"/>
    <w:rsid w:val="003B56F7"/>
    <w:rsid w:val="00417578"/>
    <w:rsid w:val="00464625"/>
    <w:rsid w:val="004A1B4C"/>
    <w:rsid w:val="004E1E34"/>
    <w:rsid w:val="00514927"/>
    <w:rsid w:val="00522B70"/>
    <w:rsid w:val="005379D8"/>
    <w:rsid w:val="00552E06"/>
    <w:rsid w:val="005D40EA"/>
    <w:rsid w:val="005D45ED"/>
    <w:rsid w:val="00631AE8"/>
    <w:rsid w:val="00633910"/>
    <w:rsid w:val="00645693"/>
    <w:rsid w:val="00655ABE"/>
    <w:rsid w:val="00656215"/>
    <w:rsid w:val="006627DE"/>
    <w:rsid w:val="006756FF"/>
    <w:rsid w:val="00675D60"/>
    <w:rsid w:val="006A6188"/>
    <w:rsid w:val="006C0291"/>
    <w:rsid w:val="006C3C1B"/>
    <w:rsid w:val="006D3C61"/>
    <w:rsid w:val="006E58C9"/>
    <w:rsid w:val="00736A24"/>
    <w:rsid w:val="0075538B"/>
    <w:rsid w:val="00783D25"/>
    <w:rsid w:val="007966EF"/>
    <w:rsid w:val="007B110C"/>
    <w:rsid w:val="00823519"/>
    <w:rsid w:val="00854DB2"/>
    <w:rsid w:val="008D37F7"/>
    <w:rsid w:val="00906F83"/>
    <w:rsid w:val="00935A18"/>
    <w:rsid w:val="00962677"/>
    <w:rsid w:val="0098790F"/>
    <w:rsid w:val="009D5985"/>
    <w:rsid w:val="00A010B4"/>
    <w:rsid w:val="00A01176"/>
    <w:rsid w:val="00A06E21"/>
    <w:rsid w:val="00A074F6"/>
    <w:rsid w:val="00A16986"/>
    <w:rsid w:val="00A316AB"/>
    <w:rsid w:val="00A52A97"/>
    <w:rsid w:val="00A716AD"/>
    <w:rsid w:val="00A94DE8"/>
    <w:rsid w:val="00AB47CC"/>
    <w:rsid w:val="00AF1DF4"/>
    <w:rsid w:val="00AF314A"/>
    <w:rsid w:val="00B13082"/>
    <w:rsid w:val="00B44ADC"/>
    <w:rsid w:val="00BA6D77"/>
    <w:rsid w:val="00BF3DD5"/>
    <w:rsid w:val="00C249B5"/>
    <w:rsid w:val="00C51781"/>
    <w:rsid w:val="00C6238D"/>
    <w:rsid w:val="00CB3110"/>
    <w:rsid w:val="00CC2901"/>
    <w:rsid w:val="00CE3C9F"/>
    <w:rsid w:val="00D10E5F"/>
    <w:rsid w:val="00D3286C"/>
    <w:rsid w:val="00D62A15"/>
    <w:rsid w:val="00D632FD"/>
    <w:rsid w:val="00D761AC"/>
    <w:rsid w:val="00DF3483"/>
    <w:rsid w:val="00DF7016"/>
    <w:rsid w:val="00E100E9"/>
    <w:rsid w:val="00E131E0"/>
    <w:rsid w:val="00E25A9F"/>
    <w:rsid w:val="00E428A5"/>
    <w:rsid w:val="00E509B7"/>
    <w:rsid w:val="00E678D2"/>
    <w:rsid w:val="00E94DFE"/>
    <w:rsid w:val="00EE09CA"/>
    <w:rsid w:val="00EE3DD6"/>
    <w:rsid w:val="00EE5019"/>
    <w:rsid w:val="00F027D7"/>
    <w:rsid w:val="00F26A3A"/>
    <w:rsid w:val="00FA7CB3"/>
    <w:rsid w:val="47312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470AD5A"/>
  <w15:docId w15:val="{61F969CD-8C9F-4417-9FC7-C65E5EE23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unhideWhenUsed/>
    <w:qFormat/>
    <w:rsid w:val="00D10E5F"/>
    <w:rPr>
      <w:sz w:val="24"/>
      <w:szCs w:val="24"/>
      <w:lang w:val="sv-SE" w:eastAsia="sv-SE"/>
    </w:rPr>
  </w:style>
  <w:style w:type="paragraph" w:styleId="Rubrik1">
    <w:name w:val="heading 1"/>
    <w:basedOn w:val="Normal"/>
    <w:next w:val="Normal"/>
    <w:semiHidden/>
    <w:qFormat/>
    <w:pPr>
      <w:keepNext/>
      <w:numPr>
        <w:numId w:val="37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Rubrik2">
    <w:name w:val="heading 2"/>
    <w:basedOn w:val="Normal"/>
    <w:next w:val="Normal"/>
    <w:semiHidden/>
    <w:qFormat/>
    <w:pPr>
      <w:keepNext/>
      <w:numPr>
        <w:ilvl w:val="1"/>
        <w:numId w:val="38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Rubrik3">
    <w:name w:val="heading 3"/>
    <w:basedOn w:val="Normal"/>
    <w:next w:val="Normal"/>
    <w:semiHidden/>
    <w:qFormat/>
    <w:pPr>
      <w:keepNext/>
      <w:numPr>
        <w:ilvl w:val="2"/>
        <w:numId w:val="39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Rubrik4">
    <w:name w:val="heading 4"/>
    <w:basedOn w:val="Normal"/>
    <w:next w:val="Normal"/>
    <w:semiHidden/>
    <w:qFormat/>
    <w:pPr>
      <w:keepNext/>
      <w:numPr>
        <w:ilvl w:val="3"/>
        <w:numId w:val="40"/>
      </w:numPr>
      <w:spacing w:before="240" w:after="60"/>
      <w:outlineLvl w:val="3"/>
    </w:pPr>
    <w:rPr>
      <w:b/>
      <w:bCs/>
      <w:sz w:val="28"/>
      <w:szCs w:val="28"/>
    </w:rPr>
  </w:style>
  <w:style w:type="paragraph" w:styleId="Rubrik5">
    <w:name w:val="heading 5"/>
    <w:basedOn w:val="Normal"/>
    <w:next w:val="Normal"/>
    <w:semiHidden/>
    <w:qFormat/>
    <w:pPr>
      <w:numPr>
        <w:ilvl w:val="4"/>
        <w:numId w:val="4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Rubrik6">
    <w:name w:val="heading 6"/>
    <w:basedOn w:val="Normal"/>
    <w:next w:val="Normal"/>
    <w:semiHidden/>
    <w:qFormat/>
    <w:pPr>
      <w:numPr>
        <w:ilvl w:val="5"/>
        <w:numId w:val="42"/>
      </w:numPr>
      <w:spacing w:before="240" w:after="60"/>
      <w:outlineLvl w:val="5"/>
    </w:pPr>
    <w:rPr>
      <w:b/>
      <w:bCs/>
      <w:sz w:val="22"/>
      <w:szCs w:val="22"/>
    </w:rPr>
  </w:style>
  <w:style w:type="paragraph" w:styleId="Rubrik7">
    <w:name w:val="heading 7"/>
    <w:basedOn w:val="Normal"/>
    <w:next w:val="Normal"/>
    <w:semiHidden/>
    <w:qFormat/>
    <w:pPr>
      <w:numPr>
        <w:ilvl w:val="6"/>
        <w:numId w:val="43"/>
      </w:numPr>
      <w:spacing w:before="240" w:after="60"/>
      <w:outlineLvl w:val="6"/>
    </w:pPr>
  </w:style>
  <w:style w:type="paragraph" w:styleId="Rubrik8">
    <w:name w:val="heading 8"/>
    <w:basedOn w:val="Normal"/>
    <w:next w:val="Normal"/>
    <w:semiHidden/>
    <w:qFormat/>
    <w:pPr>
      <w:numPr>
        <w:ilvl w:val="7"/>
        <w:numId w:val="44"/>
      </w:numPr>
      <w:spacing w:before="240" w:after="60"/>
      <w:outlineLvl w:val="7"/>
    </w:pPr>
    <w:rPr>
      <w:i/>
      <w:iCs/>
    </w:rPr>
  </w:style>
  <w:style w:type="paragraph" w:styleId="Rubrik9">
    <w:name w:val="heading 9"/>
    <w:basedOn w:val="Normal"/>
    <w:next w:val="Normal"/>
    <w:semiHidden/>
    <w:qFormat/>
    <w:pPr>
      <w:numPr>
        <w:ilvl w:val="8"/>
        <w:numId w:val="45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semiHidden/>
    <w:rPr>
      <w:dstrike w:val="0"/>
      <w:color w:val="0000FF"/>
      <w:u w:val="none"/>
      <w:effect w:val="none"/>
    </w:rPr>
  </w:style>
  <w:style w:type="paragraph" w:styleId="Punktlista3">
    <w:name w:val="List Bullet 3"/>
    <w:basedOn w:val="Normal"/>
    <w:autoRedefine/>
    <w:unhideWhenUsed/>
    <w:pPr>
      <w:numPr>
        <w:numId w:val="8"/>
      </w:numPr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Sidhuvud">
    <w:name w:val="header"/>
    <w:basedOn w:val="Normal"/>
    <w:semiHidden/>
    <w:pPr>
      <w:tabs>
        <w:tab w:val="right" w:pos="8732"/>
      </w:tabs>
    </w:pPr>
    <w:rPr>
      <w:rFonts w:ascii="Arial" w:hAnsi="Arial" w:cs="Arial"/>
      <w:sz w:val="16"/>
    </w:rPr>
  </w:style>
  <w:style w:type="paragraph" w:styleId="Sidfot">
    <w:name w:val="footer"/>
    <w:basedOn w:val="Normal"/>
    <w:semiHidden/>
    <w:pPr>
      <w:tabs>
        <w:tab w:val="right" w:pos="8165"/>
      </w:tabs>
    </w:pPr>
    <w:rPr>
      <w:rFonts w:ascii="Verdana" w:hAnsi="Verdana" w:cs="Arial"/>
      <w:sz w:val="14"/>
    </w:rPr>
  </w:style>
  <w:style w:type="paragraph" w:customStyle="1" w:styleId="Klam">
    <w:name w:val="Klam"/>
    <w:basedOn w:val="ANormal"/>
    <w:next w:val="ANormal"/>
    <w:qFormat/>
    <w:pPr>
      <w:tabs>
        <w:tab w:val="clear" w:pos="283"/>
      </w:tabs>
      <w:ind w:left="851"/>
    </w:pPr>
  </w:style>
  <w:style w:type="paragraph" w:customStyle="1" w:styleId="ANormal">
    <w:name w:val="ANormal"/>
    <w:qFormat/>
    <w:pPr>
      <w:tabs>
        <w:tab w:val="left" w:pos="283"/>
      </w:tabs>
      <w:jc w:val="both"/>
    </w:pPr>
    <w:rPr>
      <w:sz w:val="22"/>
      <w:lang w:val="sv-SE" w:eastAsia="sv-SE"/>
    </w:rPr>
  </w:style>
  <w:style w:type="paragraph" w:customStyle="1" w:styleId="xLedtext">
    <w:name w:val="xLedtext"/>
    <w:semiHidden/>
    <w:rPr>
      <w:rFonts w:ascii="Verdana" w:hAnsi="Verdana" w:cs="Arial"/>
      <w:sz w:val="14"/>
      <w:szCs w:val="15"/>
      <w:lang w:val="sv-SE" w:eastAsia="sv-SE"/>
    </w:rPr>
  </w:style>
  <w:style w:type="paragraph" w:customStyle="1" w:styleId="xDatum1">
    <w:name w:val="xDatum1"/>
    <w:basedOn w:val="xCelltext"/>
    <w:semiHidden/>
  </w:style>
  <w:style w:type="paragraph" w:customStyle="1" w:styleId="xCelltext">
    <w:name w:val="xCelltext"/>
    <w:semiHidden/>
    <w:rPr>
      <w:rFonts w:ascii="Arial" w:hAnsi="Arial"/>
      <w:sz w:val="18"/>
      <w:lang w:val="sv-SE" w:eastAsia="sv-SE"/>
    </w:rPr>
  </w:style>
  <w:style w:type="paragraph" w:customStyle="1" w:styleId="xBeteckning2">
    <w:name w:val="xBeteckning2"/>
    <w:basedOn w:val="xCelltext"/>
    <w:semiHidden/>
  </w:style>
  <w:style w:type="paragraph" w:customStyle="1" w:styleId="xDatum2">
    <w:name w:val="xDatum2"/>
    <w:basedOn w:val="xCelltext"/>
    <w:semiHidden/>
  </w:style>
  <w:style w:type="paragraph" w:customStyle="1" w:styleId="xAvsandare2">
    <w:name w:val="xAvsandare2"/>
    <w:basedOn w:val="xCelltext"/>
    <w:next w:val="xCelltext"/>
    <w:semiHidden/>
    <w:rPr>
      <w:rFonts w:cs="Arial"/>
      <w:b/>
      <w:bCs/>
      <w:sz w:val="20"/>
    </w:rPr>
  </w:style>
  <w:style w:type="paragraph" w:customStyle="1" w:styleId="xAvsandare1">
    <w:name w:val="xAvsandare1"/>
    <w:basedOn w:val="xCelltext"/>
    <w:next w:val="xAvsandare2"/>
    <w:semiHidden/>
    <w:pPr>
      <w:spacing w:before="100" w:beforeAutospacing="1" w:after="100" w:afterAutospacing="1"/>
    </w:pPr>
    <w:rPr>
      <w:rFonts w:cs="Arial"/>
      <w:b/>
      <w:bCs/>
      <w:sz w:val="26"/>
      <w:szCs w:val="22"/>
    </w:rPr>
  </w:style>
  <w:style w:type="paragraph" w:customStyle="1" w:styleId="xAvsandare3">
    <w:name w:val="xAvsandare3"/>
    <w:basedOn w:val="xCelltext"/>
    <w:next w:val="xCelltext"/>
    <w:semiHidden/>
  </w:style>
  <w:style w:type="paragraph" w:customStyle="1" w:styleId="xDokTypNr">
    <w:name w:val="xDokTypNr"/>
    <w:basedOn w:val="xCelltext"/>
    <w:semiHidden/>
    <w:rPr>
      <w:b/>
      <w:sz w:val="20"/>
    </w:rPr>
  </w:style>
  <w:style w:type="paragraph" w:customStyle="1" w:styleId="xBeteckning1">
    <w:name w:val="xBeteckning1"/>
    <w:basedOn w:val="xCelltext"/>
    <w:semiHidden/>
  </w:style>
  <w:style w:type="paragraph" w:styleId="Innehll1">
    <w:name w:val="toc 1"/>
    <w:next w:val="Normal"/>
    <w:autoRedefine/>
    <w:semiHidden/>
    <w:pPr>
      <w:widowControl w:val="0"/>
      <w:tabs>
        <w:tab w:val="right" w:leader="dot" w:pos="6691"/>
      </w:tabs>
      <w:ind w:right="284"/>
    </w:pPr>
    <w:rPr>
      <w:rFonts w:ascii="Verdana" w:hAnsi="Verdana"/>
      <w:noProof/>
      <w:sz w:val="16"/>
      <w:szCs w:val="36"/>
      <w:lang w:val="sv-SE" w:eastAsia="sv-SE"/>
    </w:rPr>
  </w:style>
  <w:style w:type="paragraph" w:styleId="Innehll2">
    <w:name w:val="toc 2"/>
    <w:basedOn w:val="Innehll1"/>
    <w:next w:val="Normal"/>
    <w:autoRedefine/>
    <w:semiHidden/>
    <w:pPr>
      <w:ind w:left="187"/>
    </w:pPr>
  </w:style>
  <w:style w:type="paragraph" w:customStyle="1" w:styleId="RubrikB">
    <w:name w:val="RubrikB"/>
    <w:basedOn w:val="RubrikA"/>
    <w:next w:val="Rubrikmellanrum"/>
    <w:qFormat/>
    <w:pPr>
      <w:outlineLvl w:val="1"/>
    </w:pPr>
    <w:rPr>
      <w:sz w:val="26"/>
    </w:rPr>
  </w:style>
  <w:style w:type="paragraph" w:customStyle="1" w:styleId="RubrikA">
    <w:name w:val="RubrikA"/>
    <w:next w:val="Rubrikmellanrum"/>
    <w:qFormat/>
    <w:pPr>
      <w:keepNext/>
      <w:keepLines/>
      <w:suppressAutoHyphens/>
      <w:outlineLvl w:val="0"/>
    </w:pPr>
    <w:rPr>
      <w:sz w:val="30"/>
      <w:lang w:val="sv-SE" w:eastAsia="sv-SE"/>
    </w:rPr>
  </w:style>
  <w:style w:type="character" w:styleId="Sidnummer">
    <w:name w:val="page number"/>
    <w:semiHidden/>
    <w:rPr>
      <w:rFonts w:ascii="Verdana" w:hAnsi="Verdana"/>
    </w:rPr>
  </w:style>
  <w:style w:type="paragraph" w:customStyle="1" w:styleId="xMottagare1">
    <w:name w:val="xMottagare1"/>
    <w:basedOn w:val="xCelltext"/>
    <w:next w:val="xMottagare2"/>
    <w:semiHidden/>
    <w:rPr>
      <w:rFonts w:cs="Arial"/>
      <w:b/>
      <w:bCs/>
      <w:sz w:val="20"/>
    </w:rPr>
  </w:style>
  <w:style w:type="paragraph" w:customStyle="1" w:styleId="ArendeOverRubrik">
    <w:name w:val="ArendeOverRubrik"/>
    <w:next w:val="Normal"/>
    <w:unhideWhenUsed/>
    <w:pPr>
      <w:suppressAutoHyphens/>
    </w:pPr>
    <w:rPr>
      <w:rFonts w:ascii="Arial" w:hAnsi="Arial"/>
      <w:bCs/>
      <w:sz w:val="22"/>
      <w:lang w:val="sv-SE" w:eastAsia="sv-SE"/>
    </w:rPr>
  </w:style>
  <w:style w:type="paragraph" w:customStyle="1" w:styleId="ArendeRubrik">
    <w:name w:val="ArendeRubrik"/>
    <w:next w:val="ArendeUnderRubrik"/>
    <w:pPr>
      <w:suppressAutoHyphens/>
    </w:pPr>
    <w:rPr>
      <w:rFonts w:ascii="Arial" w:hAnsi="Arial" w:cs="Arial"/>
      <w:b/>
      <w:bCs/>
      <w:sz w:val="26"/>
      <w:lang w:val="sv-SE" w:eastAsia="sv-SE"/>
    </w:rPr>
  </w:style>
  <w:style w:type="paragraph" w:customStyle="1" w:styleId="ArendeUnderRubrik">
    <w:name w:val="ArendeUnderRubrik"/>
    <w:unhideWhenUsed/>
    <w:pPr>
      <w:numPr>
        <w:numId w:val="35"/>
      </w:numPr>
      <w:suppressAutoHyphens/>
    </w:pPr>
    <w:rPr>
      <w:rFonts w:ascii="Verdana" w:hAnsi="Verdana" w:cs="Arial"/>
      <w:sz w:val="16"/>
      <w:lang w:val="sv-SE" w:eastAsia="sv-SE"/>
    </w:rPr>
  </w:style>
  <w:style w:type="paragraph" w:customStyle="1" w:styleId="Rubrikmellanrum">
    <w:name w:val="Rubrikmellanrum"/>
    <w:basedOn w:val="ANormal"/>
    <w:next w:val="ANormal"/>
    <w:semiHidden/>
    <w:pPr>
      <w:keepNext/>
    </w:pPr>
    <w:rPr>
      <w:sz w:val="10"/>
    </w:rPr>
  </w:style>
  <w:style w:type="paragraph" w:customStyle="1" w:styleId="xMellanrum">
    <w:name w:val="xMellanrum"/>
    <w:basedOn w:val="xCelltext"/>
    <w:semiHidden/>
    <w:rPr>
      <w:sz w:val="4"/>
    </w:rPr>
  </w:style>
  <w:style w:type="character" w:styleId="AnvndHyperlnk">
    <w:name w:val="FollowedHyperlink"/>
    <w:semiHidden/>
    <w:rPr>
      <w:dstrike w:val="0"/>
      <w:color w:val="800080"/>
      <w:u w:val="none"/>
      <w:effect w:val="none"/>
      <w:lang w:val="sv-SE"/>
    </w:rPr>
  </w:style>
  <w:style w:type="paragraph" w:customStyle="1" w:styleId="ArendeUnderRubrikSiffra">
    <w:name w:val="ArendeUnderRubrikSiffra"/>
    <w:basedOn w:val="ArendeUnderRubrik"/>
    <w:unhideWhenUsed/>
    <w:pPr>
      <w:numPr>
        <w:numId w:val="36"/>
      </w:numPr>
      <w:tabs>
        <w:tab w:val="clear" w:pos="360"/>
      </w:tabs>
      <w:ind w:left="284" w:hanging="284"/>
    </w:pPr>
  </w:style>
  <w:style w:type="paragraph" w:styleId="Brdtext">
    <w:name w:val="Body Text"/>
    <w:basedOn w:val="Normal"/>
    <w:semiHidden/>
    <w:pPr>
      <w:widowControl w:val="0"/>
      <w:tabs>
        <w:tab w:val="left" w:pos="0"/>
        <w:tab w:val="left" w:pos="453"/>
        <w:tab w:val="left" w:pos="2592"/>
        <w:tab w:val="left" w:pos="3888"/>
        <w:tab w:val="left" w:pos="5184"/>
        <w:tab w:val="left" w:pos="6480"/>
        <w:tab w:val="left" w:pos="7776"/>
      </w:tabs>
      <w:autoSpaceDE w:val="0"/>
      <w:autoSpaceDN w:val="0"/>
      <w:adjustRightInd w:val="0"/>
      <w:spacing w:line="288" w:lineRule="auto"/>
      <w:jc w:val="both"/>
    </w:pPr>
  </w:style>
  <w:style w:type="paragraph" w:styleId="Innehll3">
    <w:name w:val="toc 3"/>
    <w:basedOn w:val="Innehll1"/>
    <w:next w:val="Normal"/>
    <w:autoRedefine/>
    <w:semiHidden/>
    <w:pPr>
      <w:ind w:left="374"/>
    </w:pPr>
  </w:style>
  <w:style w:type="paragraph" w:styleId="Innehll4">
    <w:name w:val="toc 4"/>
    <w:basedOn w:val="Innehll1"/>
    <w:next w:val="Normal"/>
    <w:autoRedefine/>
    <w:semiHidden/>
    <w:pPr>
      <w:ind w:left="561"/>
    </w:pPr>
  </w:style>
  <w:style w:type="paragraph" w:styleId="Innehll5">
    <w:name w:val="toc 5"/>
    <w:basedOn w:val="Normal"/>
    <w:next w:val="Normal"/>
    <w:autoRedefine/>
    <w:semiHidden/>
    <w:pPr>
      <w:ind w:left="960"/>
    </w:pPr>
  </w:style>
  <w:style w:type="paragraph" w:styleId="Innehll6">
    <w:name w:val="toc 6"/>
    <w:basedOn w:val="Normal"/>
    <w:next w:val="Normal"/>
    <w:autoRedefine/>
    <w:semiHidden/>
    <w:pPr>
      <w:ind w:left="1200"/>
    </w:pPr>
  </w:style>
  <w:style w:type="paragraph" w:styleId="Innehll7">
    <w:name w:val="toc 7"/>
    <w:basedOn w:val="Normal"/>
    <w:next w:val="Normal"/>
    <w:autoRedefine/>
    <w:semiHidden/>
    <w:pPr>
      <w:ind w:left="1440"/>
    </w:pPr>
  </w:style>
  <w:style w:type="paragraph" w:styleId="Innehll8">
    <w:name w:val="toc 8"/>
    <w:basedOn w:val="Normal"/>
    <w:next w:val="Normal"/>
    <w:autoRedefine/>
    <w:semiHidden/>
    <w:pPr>
      <w:ind w:left="1680"/>
    </w:pPr>
  </w:style>
  <w:style w:type="paragraph" w:styleId="Innehll9">
    <w:name w:val="toc 9"/>
    <w:basedOn w:val="Normal"/>
    <w:next w:val="Normal"/>
    <w:autoRedefine/>
    <w:semiHidden/>
    <w:pPr>
      <w:ind w:left="1920"/>
    </w:pPr>
  </w:style>
  <w:style w:type="paragraph" w:customStyle="1" w:styleId="LagHuvRubr">
    <w:name w:val="LagHuvRubr"/>
    <w:basedOn w:val="ANormal"/>
    <w:next w:val="ANormal"/>
    <w:unhideWhenUsed/>
    <w:pPr>
      <w:keepNext/>
      <w:keepLines/>
      <w:suppressAutoHyphens/>
      <w:jc w:val="center"/>
      <w:outlineLvl w:val="1"/>
    </w:pPr>
    <w:rPr>
      <w:b/>
      <w:bCs/>
      <w:sz w:val="24"/>
    </w:rPr>
  </w:style>
  <w:style w:type="paragraph" w:customStyle="1" w:styleId="LagKapitel">
    <w:name w:val="LagKapitel"/>
    <w:basedOn w:val="LagHuvRubr"/>
    <w:next w:val="ANormal"/>
    <w:unhideWhenUsed/>
    <w:pPr>
      <w:outlineLvl w:val="2"/>
    </w:pPr>
    <w:rPr>
      <w:bCs w:val="0"/>
      <w:sz w:val="22"/>
    </w:rPr>
  </w:style>
  <w:style w:type="paragraph" w:customStyle="1" w:styleId="LagParagraf">
    <w:name w:val="LagParagraf"/>
    <w:basedOn w:val="LagKapitel"/>
    <w:next w:val="LagPararubrik"/>
    <w:unhideWhenUsed/>
    <w:pPr>
      <w:keepNext w:val="0"/>
      <w:outlineLvl w:val="9"/>
    </w:pPr>
    <w:rPr>
      <w:b w:val="0"/>
    </w:rPr>
  </w:style>
  <w:style w:type="paragraph" w:customStyle="1" w:styleId="LagPararubrik">
    <w:name w:val="LagPararubrik"/>
    <w:basedOn w:val="LagKapitel"/>
    <w:next w:val="ANormal"/>
    <w:unhideWhenUsed/>
    <w:pPr>
      <w:outlineLvl w:val="9"/>
    </w:pPr>
    <w:rPr>
      <w:b w:val="0"/>
      <w:i/>
      <w:iCs/>
    </w:rPr>
  </w:style>
  <w:style w:type="paragraph" w:customStyle="1" w:styleId="RubrikC">
    <w:name w:val="RubrikC"/>
    <w:basedOn w:val="RubrikB"/>
    <w:next w:val="Rubrikmellanrum"/>
    <w:qFormat/>
    <w:pPr>
      <w:outlineLvl w:val="2"/>
    </w:pPr>
    <w:rPr>
      <w:b/>
      <w:bCs/>
      <w:sz w:val="22"/>
    </w:rPr>
  </w:style>
  <w:style w:type="paragraph" w:customStyle="1" w:styleId="RubrikD">
    <w:name w:val="RubrikD"/>
    <w:basedOn w:val="RubrikC"/>
    <w:next w:val="Rubrikmellanrum"/>
    <w:qFormat/>
    <w:pPr>
      <w:outlineLvl w:val="3"/>
    </w:pPr>
    <w:rPr>
      <w:b w:val="0"/>
      <w:bCs w:val="0"/>
      <w:i/>
      <w:iCs/>
    </w:rPr>
  </w:style>
  <w:style w:type="paragraph" w:customStyle="1" w:styleId="Tabelltext">
    <w:name w:val="Tabelltext"/>
    <w:qFormat/>
    <w:rPr>
      <w:rFonts w:ascii="Arial" w:hAnsi="Arial" w:cs="Arial"/>
      <w:sz w:val="18"/>
      <w:lang w:val="sv-SE" w:eastAsia="sv-SE"/>
    </w:rPr>
  </w:style>
  <w:style w:type="paragraph" w:customStyle="1" w:styleId="xAdressfot">
    <w:name w:val="xAdressfot"/>
    <w:basedOn w:val="Sidfot"/>
    <w:semiHidden/>
    <w:pPr>
      <w:tabs>
        <w:tab w:val="clear" w:pos="8165"/>
        <w:tab w:val="left" w:pos="2608"/>
        <w:tab w:val="left" w:pos="5216"/>
        <w:tab w:val="left" w:pos="7825"/>
      </w:tabs>
    </w:pPr>
  </w:style>
  <w:style w:type="paragraph" w:customStyle="1" w:styleId="xMottagare2">
    <w:name w:val="xMottagare2"/>
    <w:basedOn w:val="xMottagare1"/>
    <w:next w:val="xMottagare3"/>
    <w:semiHidden/>
    <w:rPr>
      <w:b w:val="0"/>
    </w:rPr>
  </w:style>
  <w:style w:type="paragraph" w:customStyle="1" w:styleId="xMottagare3">
    <w:name w:val="xMottagare3"/>
    <w:basedOn w:val="xMottagare2"/>
    <w:next w:val="xMottagare4"/>
    <w:semiHidden/>
    <w:rPr>
      <w:bCs w:val="0"/>
      <w:szCs w:val="22"/>
    </w:rPr>
  </w:style>
  <w:style w:type="paragraph" w:customStyle="1" w:styleId="xMottagare4">
    <w:name w:val="xMottagare4"/>
    <w:basedOn w:val="xMottagare3"/>
    <w:semiHidden/>
    <w:rPr>
      <w:bCs/>
    </w:rPr>
  </w:style>
  <w:style w:type="paragraph" w:styleId="Ballongtext">
    <w:name w:val="Balloon Text"/>
    <w:basedOn w:val="Normal"/>
    <w:link w:val="BallongtextChar"/>
    <w:semiHidden/>
    <w:rsid w:val="00AF314A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semiHidden/>
    <w:rsid w:val="00D10E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1301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Budgetmotion nr XX/2015-2016</vt:lpstr>
      <vt:lpstr>Budgetmotion nr XX/2015-2016</vt:lpstr>
    </vt:vector>
  </TitlesOfParts>
  <Company>LR</Company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Budgetmotion nr 81/2024-2025</dc:title>
  <dc:creator>Lagtinget</dc:creator>
  <cp:lastModifiedBy>Jessica Laaksonen</cp:lastModifiedBy>
  <cp:revision>2</cp:revision>
  <cp:lastPrinted>2016-09-02T07:38:00Z</cp:lastPrinted>
  <dcterms:created xsi:type="dcterms:W3CDTF">2025-05-26T10:14:00Z</dcterms:created>
  <dcterms:modified xsi:type="dcterms:W3CDTF">2025-05-26T10:14:00Z</dcterms:modified>
</cp:coreProperties>
</file>