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5EAEB366" w:rsidR="000B3F00" w:rsidRDefault="0064602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7BF3DB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195C900B" w:rsidR="000B3F00" w:rsidRDefault="0064602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0178FBB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3E5D6F30" w:rsidR="000B3F00" w:rsidRDefault="003346A6" w:rsidP="00377141">
            <w:pPr>
              <w:pStyle w:val="xAvsandare2"/>
            </w:pPr>
            <w:r>
              <w:t>Andreas Kanborg</w:t>
            </w:r>
          </w:p>
        </w:tc>
        <w:tc>
          <w:tcPr>
            <w:tcW w:w="1725" w:type="dxa"/>
            <w:vAlign w:val="center"/>
          </w:tcPr>
          <w:p w14:paraId="4E831543" w14:textId="4FBFF591" w:rsidR="000B3F00" w:rsidRDefault="00293016" w:rsidP="0012085E">
            <w:pPr>
              <w:pStyle w:val="xDatum1"/>
            </w:pPr>
            <w:r w:rsidRPr="00962677">
              <w:t>202</w:t>
            </w:r>
            <w:r w:rsidR="003C7E2D">
              <w:t>4</w:t>
            </w:r>
            <w:r w:rsidRPr="00962677">
              <w:t>-1</w:t>
            </w:r>
            <w:r w:rsidR="003346A6">
              <w:t>2-</w:t>
            </w:r>
            <w:r w:rsidR="00D50296">
              <w:t>1</w:t>
            </w:r>
            <w:r w:rsidR="00F94623">
              <w:t>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24D614E3" w:rsidR="000B3F00" w:rsidRDefault="00293016">
      <w:pPr>
        <w:pStyle w:val="ArendeRubrik"/>
      </w:pPr>
      <w:r>
        <w:t xml:space="preserve">Reservation mot </w:t>
      </w:r>
      <w:r w:rsidR="003D518B">
        <w:t>f</w:t>
      </w:r>
      <w:r>
        <w:t>inans- och näringsutskottet</w:t>
      </w:r>
      <w:r w:rsidR="003D518B">
        <w:t>s</w:t>
      </w:r>
      <w:r>
        <w:t xml:space="preserve"> betänkande nr </w:t>
      </w:r>
      <w:r w:rsidR="00F94623">
        <w:t>4</w:t>
      </w:r>
      <w:r>
        <w:t>/</w:t>
      </w:r>
      <w:proofErr w:type="gramStart"/>
      <w:r>
        <w:t>202</w:t>
      </w:r>
      <w:r w:rsidR="003C7E2D">
        <w:t>4</w:t>
      </w:r>
      <w:r>
        <w:t>-202</w:t>
      </w:r>
      <w:r w:rsidR="003C7E2D">
        <w:t>5</w:t>
      </w:r>
      <w:proofErr w:type="gramEnd"/>
      <w:r w:rsidR="00646028">
        <w:t xml:space="preserve"> </w:t>
      </w:r>
      <w:r w:rsidR="00532CEE">
        <w:t>gällande skärgårdstrafikens framtid</w:t>
      </w:r>
    </w:p>
    <w:p w14:paraId="095FFC44" w14:textId="77777777" w:rsidR="000B3F00" w:rsidRDefault="000B3F00">
      <w:pPr>
        <w:pStyle w:val="ANormal"/>
      </w:pPr>
    </w:p>
    <w:p w14:paraId="425D8349" w14:textId="5C54337C" w:rsidR="000B3F00" w:rsidRDefault="00D0061B">
      <w:pPr>
        <w:pStyle w:val="ANormal"/>
      </w:pPr>
      <w:r>
        <w:t xml:space="preserve">Motivering </w:t>
      </w:r>
    </w:p>
    <w:p w14:paraId="49CB12CA" w14:textId="77777777" w:rsidR="003C7E2D" w:rsidRPr="003C7E2D" w:rsidRDefault="003C7E2D" w:rsidP="003C7E2D">
      <w:pPr>
        <w:pStyle w:val="ANormal"/>
        <w:rPr>
          <w:lang w:val="sv-FI"/>
        </w:rPr>
      </w:pPr>
      <w:r w:rsidRPr="003C7E2D">
        <w:t> </w:t>
      </w:r>
    </w:p>
    <w:p w14:paraId="7B3FA6AB" w14:textId="48D1C26C" w:rsidR="00512783" w:rsidRPr="003C7E2D" w:rsidRDefault="00512783" w:rsidP="003C7E2D">
      <w:pPr>
        <w:pStyle w:val="ANormal"/>
      </w:pPr>
      <w:r>
        <w:t xml:space="preserve">Skärgårdstrafikens kostnader kommer att öka radikalt de närmaste åren vilket medför ett akut behov av prioriteringar inom skärgårdstrafiken. Landskapsregeringen föreslår att status </w:t>
      </w:r>
      <w:proofErr w:type="spellStart"/>
      <w:r>
        <w:t>quo</w:t>
      </w:r>
      <w:proofErr w:type="spellEnd"/>
      <w:r>
        <w:t xml:space="preserve"> behålls utan att ta hänsyn till detta faktum och föreslår neddragningar i trafiken samtidigt som nuvarande struktur behålls. Detta är ekonomiskt ohållbart och en förändring måste till för att vi ska ha möjlighet att förnya flottan</w:t>
      </w:r>
      <w:r w:rsidR="00D148D7">
        <w:t xml:space="preserve">. </w:t>
      </w:r>
    </w:p>
    <w:p w14:paraId="295A154C" w14:textId="77777777" w:rsidR="003C7E2D" w:rsidRPr="003C7E2D" w:rsidRDefault="003C7E2D" w:rsidP="003C7E2D">
      <w:pPr>
        <w:pStyle w:val="ANormal"/>
      </w:pPr>
    </w:p>
    <w:p w14:paraId="346178D0" w14:textId="3F079A88" w:rsidR="00512783" w:rsidRDefault="00532CEE" w:rsidP="003C7E2D">
      <w:pPr>
        <w:pStyle w:val="ANormal"/>
      </w:pPr>
      <w:r>
        <w:t>Undertecknad</w:t>
      </w:r>
      <w:r w:rsidR="00512783">
        <w:t xml:space="preserve"> föreslår att förstudien gällande </w:t>
      </w:r>
      <w:proofErr w:type="spellStart"/>
      <w:r w:rsidR="00512783">
        <w:t>Snäckö</w:t>
      </w:r>
      <w:proofErr w:type="spellEnd"/>
      <w:r w:rsidR="00512783">
        <w:t xml:space="preserve"> färjfäste utgår och att fokus läggs på huvudlinjerna. Om </w:t>
      </w:r>
      <w:r>
        <w:t xml:space="preserve">planerna för </w:t>
      </w:r>
      <w:proofErr w:type="spellStart"/>
      <w:r w:rsidR="00512783">
        <w:t>Snäckö</w:t>
      </w:r>
      <w:proofErr w:type="spellEnd"/>
      <w:r w:rsidR="00512783">
        <w:t xml:space="preserve"> färjfäste </w:t>
      </w:r>
      <w:r>
        <w:t>genomförs</w:t>
      </w:r>
      <w:r w:rsidR="00512783">
        <w:t xml:space="preserve"> cementera</w:t>
      </w:r>
      <w:r>
        <w:t xml:space="preserve">s </w:t>
      </w:r>
      <w:r w:rsidR="00512783">
        <w:t xml:space="preserve">nuvarande trafikupplägg vilket vore förödande både för landskapets ekonomi </w:t>
      </w:r>
      <w:proofErr w:type="gramStart"/>
      <w:r w:rsidR="00512783">
        <w:t>men även</w:t>
      </w:r>
      <w:proofErr w:type="gramEnd"/>
      <w:r w:rsidR="00512783">
        <w:t xml:space="preserve"> för skärgårdstrafiken som helhet. </w:t>
      </w:r>
    </w:p>
    <w:p w14:paraId="1C045D95" w14:textId="77777777" w:rsidR="00581970" w:rsidRDefault="00581970" w:rsidP="003C7E2D">
      <w:pPr>
        <w:pStyle w:val="ANormal"/>
      </w:pPr>
    </w:p>
    <w:p w14:paraId="47EEBA19" w14:textId="50547788" w:rsidR="00581970" w:rsidRPr="003C7E2D" w:rsidRDefault="00581970" w:rsidP="003C7E2D">
      <w:pPr>
        <w:pStyle w:val="ANormal"/>
      </w:pPr>
      <w:r>
        <w:t xml:space="preserve">Vi föreslår att fokus läggs på norra linjen där en ny färja upphandlas så att det i framtiden trafikerar två färjor på Norra linjen samt att Enklingelinjen, Brändö/Kumlingelinjen samt Tvärgående linjen avslutas i samband med införandet av dubbla tonnage på norra linjen. Strukturomvandlingen medför att </w:t>
      </w:r>
      <w:r w:rsidR="00CF0A52">
        <w:t xml:space="preserve">en </w:t>
      </w:r>
      <w:proofErr w:type="spellStart"/>
      <w:r>
        <w:t>nyinförskaffning</w:t>
      </w:r>
      <w:proofErr w:type="spellEnd"/>
      <w:r w:rsidR="00CF0A52">
        <w:t xml:space="preserve"> kan</w:t>
      </w:r>
      <w:r>
        <w:t xml:space="preserve"> finansieras inom ramen för skärgårdstrafikens budget och innebär ett bättre flöde till och från skärgården. </w:t>
      </w:r>
      <w:r w:rsidR="00D148D7">
        <w:t xml:space="preserve">Detta ökar trafikmängden över Vårdö och i förlängningen är en bro över Prästösund således motiverad. </w:t>
      </w:r>
    </w:p>
    <w:p w14:paraId="23780AEB" w14:textId="77777777" w:rsidR="003D518B" w:rsidRDefault="003D518B" w:rsidP="00D34F0A">
      <w:pPr>
        <w:pStyle w:val="ANormal"/>
        <w:outlineLvl w:val="0"/>
      </w:pPr>
    </w:p>
    <w:p w14:paraId="7337E929" w14:textId="589AE606" w:rsidR="006E3A49" w:rsidRPr="00C225EF" w:rsidRDefault="00D34F0A" w:rsidP="003C7E2D">
      <w:pPr>
        <w:pStyle w:val="Klam"/>
      </w:pPr>
      <w:r w:rsidRPr="00C225EF">
        <w:t xml:space="preserve">Med anledning av det ovanstående föreslår </w:t>
      </w:r>
      <w:r w:rsidR="003C7E2D">
        <w:t>vi att</w:t>
      </w:r>
      <w:r w:rsidR="00096B6F">
        <w:t xml:space="preserve"> </w:t>
      </w:r>
      <w:r w:rsidR="00806BA0">
        <w:t>följande text infogas under rubriken sjötrafik:</w:t>
      </w:r>
    </w:p>
    <w:p w14:paraId="6DB5ED58" w14:textId="77777777" w:rsidR="00D34F0A" w:rsidRPr="00C225EF" w:rsidRDefault="00D34F0A" w:rsidP="003C7E2D">
      <w:pPr>
        <w:pStyle w:val="Klam"/>
      </w:pPr>
    </w:p>
    <w:p w14:paraId="2B19DE0A" w14:textId="0B8A9EFB" w:rsidR="003C7E2D" w:rsidRPr="003C7E2D" w:rsidRDefault="00512783" w:rsidP="003C7E2D">
      <w:pPr>
        <w:pStyle w:val="Klam"/>
      </w:pPr>
      <w:r>
        <w:t>”Utskottet uppmanar landskapsregeringen att inför den längre upphandlingen avsluta färjelinjerna Enklingelinjen, Brändö/Kumlinge linjen samt Tvärgående linjen. Vidare att en ny färja upphandlas till den norra linjen så att det i framtiden trafikerar två färjor mellan Hummelvik och Torsholma.</w:t>
      </w:r>
      <w:r w:rsidR="00E7076D">
        <w:t xml:space="preserve"> </w:t>
      </w:r>
      <w:proofErr w:type="spellStart"/>
      <w:r>
        <w:t>Snäckö</w:t>
      </w:r>
      <w:proofErr w:type="spellEnd"/>
      <w:r>
        <w:t xml:space="preserve"> färjfäste utgår</w:t>
      </w:r>
      <w:r w:rsidR="00E7076D">
        <w:t xml:space="preserve"> och</w:t>
      </w:r>
      <w:r>
        <w:t xml:space="preserve"> stryks från Ålands budget 2025.” </w:t>
      </w:r>
    </w:p>
    <w:p w14:paraId="4A376347" w14:textId="77777777" w:rsidR="00577143" w:rsidRDefault="00577143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7F95BA7D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D50296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r w:rsidR="003346A6" w:rsidRPr="003346A6">
              <w:t>december</w:t>
            </w:r>
            <w:r w:rsidRPr="0023049D">
              <w:rPr>
                <w:lang w:val="en-US"/>
              </w:rPr>
              <w:t xml:space="preserve"> 202</w:t>
            </w:r>
            <w:r w:rsidR="00727EAC">
              <w:rPr>
                <w:lang w:val="en-US"/>
              </w:rPr>
              <w:t>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0C6E7708" w14:textId="1BC01878" w:rsidR="000B3F00" w:rsidRDefault="003346A6">
      <w:pPr>
        <w:pStyle w:val="ANormal"/>
      </w:pPr>
      <w:r>
        <w:t>Andreas Kanborg</w:t>
      </w:r>
      <w:r w:rsidR="00806BA0">
        <w:tab/>
      </w:r>
      <w:r w:rsidR="00806BA0">
        <w:tab/>
      </w:r>
    </w:p>
    <w:sectPr w:rsidR="000B3F00">
      <w:headerReference w:type="even" r:id="rId18"/>
      <w:headerReference w:type="default" r:id="rId19"/>
      <w:footerReference w:type="default" r:id="rId20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F05C" w14:textId="77777777" w:rsidR="00BF2A2C" w:rsidRDefault="00BF2A2C">
      <w:r>
        <w:separator/>
      </w:r>
    </w:p>
  </w:endnote>
  <w:endnote w:type="continuationSeparator" w:id="0">
    <w:p w14:paraId="11E3F72C" w14:textId="77777777" w:rsidR="00BF2A2C" w:rsidRDefault="00BF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8DAD" w14:textId="77777777" w:rsidR="00BF2A2C" w:rsidRDefault="00BF2A2C">
      <w:r>
        <w:separator/>
      </w:r>
    </w:p>
  </w:footnote>
  <w:footnote w:type="continuationSeparator" w:id="0">
    <w:p w14:paraId="73D36DE6" w14:textId="77777777" w:rsidR="00BF2A2C" w:rsidRDefault="00BF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760292">
    <w:abstractNumId w:val="6"/>
  </w:num>
  <w:num w:numId="2" w16cid:durableId="82460520">
    <w:abstractNumId w:val="3"/>
  </w:num>
  <w:num w:numId="3" w16cid:durableId="774519458">
    <w:abstractNumId w:val="2"/>
  </w:num>
  <w:num w:numId="4" w16cid:durableId="753471272">
    <w:abstractNumId w:val="1"/>
  </w:num>
  <w:num w:numId="5" w16cid:durableId="67702438">
    <w:abstractNumId w:val="0"/>
  </w:num>
  <w:num w:numId="6" w16cid:durableId="740251985">
    <w:abstractNumId w:val="7"/>
  </w:num>
  <w:num w:numId="7" w16cid:durableId="77136992">
    <w:abstractNumId w:val="5"/>
  </w:num>
  <w:num w:numId="8" w16cid:durableId="817496876">
    <w:abstractNumId w:val="4"/>
  </w:num>
  <w:num w:numId="9" w16cid:durableId="1946227148">
    <w:abstractNumId w:val="11"/>
  </w:num>
  <w:num w:numId="10" w16cid:durableId="493647471">
    <w:abstractNumId w:val="14"/>
  </w:num>
  <w:num w:numId="11" w16cid:durableId="1370453139">
    <w:abstractNumId w:val="13"/>
  </w:num>
  <w:num w:numId="12" w16cid:durableId="1023441795">
    <w:abstractNumId w:val="17"/>
  </w:num>
  <w:num w:numId="13" w16cid:durableId="443237060">
    <w:abstractNumId w:val="12"/>
  </w:num>
  <w:num w:numId="14" w16cid:durableId="640109739">
    <w:abstractNumId w:val="16"/>
  </w:num>
  <w:num w:numId="15" w16cid:durableId="406926775">
    <w:abstractNumId w:val="10"/>
  </w:num>
  <w:num w:numId="16" w16cid:durableId="181095863">
    <w:abstractNumId w:val="22"/>
  </w:num>
  <w:num w:numId="17" w16cid:durableId="413236394">
    <w:abstractNumId w:val="9"/>
  </w:num>
  <w:num w:numId="18" w16cid:durableId="1370493113">
    <w:abstractNumId w:val="18"/>
  </w:num>
  <w:num w:numId="19" w16cid:durableId="674454880">
    <w:abstractNumId w:val="21"/>
  </w:num>
  <w:num w:numId="20" w16cid:durableId="405541112">
    <w:abstractNumId w:val="24"/>
  </w:num>
  <w:num w:numId="21" w16cid:durableId="106966528">
    <w:abstractNumId w:val="23"/>
  </w:num>
  <w:num w:numId="22" w16cid:durableId="283200896">
    <w:abstractNumId w:val="15"/>
  </w:num>
  <w:num w:numId="23" w16cid:durableId="95910169">
    <w:abstractNumId w:val="19"/>
  </w:num>
  <w:num w:numId="24" w16cid:durableId="322710331">
    <w:abstractNumId w:val="19"/>
  </w:num>
  <w:num w:numId="25" w16cid:durableId="1541085009">
    <w:abstractNumId w:val="20"/>
  </w:num>
  <w:num w:numId="26" w16cid:durableId="1978336703">
    <w:abstractNumId w:val="15"/>
  </w:num>
  <w:num w:numId="27" w16cid:durableId="1697805409">
    <w:abstractNumId w:val="15"/>
  </w:num>
  <w:num w:numId="28" w16cid:durableId="229652824">
    <w:abstractNumId w:val="15"/>
  </w:num>
  <w:num w:numId="29" w16cid:durableId="300773893">
    <w:abstractNumId w:val="15"/>
  </w:num>
  <w:num w:numId="30" w16cid:durableId="1518276668">
    <w:abstractNumId w:val="15"/>
  </w:num>
  <w:num w:numId="31" w16cid:durableId="1842548766">
    <w:abstractNumId w:val="15"/>
  </w:num>
  <w:num w:numId="32" w16cid:durableId="804811981">
    <w:abstractNumId w:val="15"/>
  </w:num>
  <w:num w:numId="33" w16cid:durableId="534388804">
    <w:abstractNumId w:val="15"/>
  </w:num>
  <w:num w:numId="34" w16cid:durableId="1105886654">
    <w:abstractNumId w:val="15"/>
  </w:num>
  <w:num w:numId="35" w16cid:durableId="1332101759">
    <w:abstractNumId w:val="19"/>
  </w:num>
  <w:num w:numId="36" w16cid:durableId="1437091571">
    <w:abstractNumId w:val="20"/>
  </w:num>
  <w:num w:numId="37" w16cid:durableId="1845512740">
    <w:abstractNumId w:val="15"/>
  </w:num>
  <w:num w:numId="38" w16cid:durableId="536771849">
    <w:abstractNumId w:val="15"/>
  </w:num>
  <w:num w:numId="39" w16cid:durableId="2063478497">
    <w:abstractNumId w:val="15"/>
  </w:num>
  <w:num w:numId="40" w16cid:durableId="1941258004">
    <w:abstractNumId w:val="15"/>
  </w:num>
  <w:num w:numId="41" w16cid:durableId="2082865912">
    <w:abstractNumId w:val="15"/>
  </w:num>
  <w:num w:numId="42" w16cid:durableId="1956935522">
    <w:abstractNumId w:val="15"/>
  </w:num>
  <w:num w:numId="43" w16cid:durableId="1975870658">
    <w:abstractNumId w:val="15"/>
  </w:num>
  <w:num w:numId="44" w16cid:durableId="901595834">
    <w:abstractNumId w:val="15"/>
  </w:num>
  <w:num w:numId="45" w16cid:durableId="1755978979">
    <w:abstractNumId w:val="15"/>
  </w:num>
  <w:num w:numId="46" w16cid:durableId="1715806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04F36"/>
    <w:rsid w:val="00011F54"/>
    <w:rsid w:val="00030472"/>
    <w:rsid w:val="00045708"/>
    <w:rsid w:val="00050F1E"/>
    <w:rsid w:val="000630C4"/>
    <w:rsid w:val="000676E3"/>
    <w:rsid w:val="00096B6F"/>
    <w:rsid w:val="000B3F00"/>
    <w:rsid w:val="001120C3"/>
    <w:rsid w:val="0012085E"/>
    <w:rsid w:val="001374ED"/>
    <w:rsid w:val="00161DB2"/>
    <w:rsid w:val="001B1F9A"/>
    <w:rsid w:val="0023049D"/>
    <w:rsid w:val="002558E5"/>
    <w:rsid w:val="00293016"/>
    <w:rsid w:val="002D7F1A"/>
    <w:rsid w:val="002F50E4"/>
    <w:rsid w:val="003011C1"/>
    <w:rsid w:val="003346A6"/>
    <w:rsid w:val="0036587F"/>
    <w:rsid w:val="00376F07"/>
    <w:rsid w:val="00377141"/>
    <w:rsid w:val="00381DC7"/>
    <w:rsid w:val="0038300C"/>
    <w:rsid w:val="003A1778"/>
    <w:rsid w:val="003A54B3"/>
    <w:rsid w:val="003C7E2D"/>
    <w:rsid w:val="003D518B"/>
    <w:rsid w:val="004375FD"/>
    <w:rsid w:val="004922B4"/>
    <w:rsid w:val="004B0EBA"/>
    <w:rsid w:val="004C3639"/>
    <w:rsid w:val="004D6BB3"/>
    <w:rsid w:val="00512783"/>
    <w:rsid w:val="005264B8"/>
    <w:rsid w:val="00532CEE"/>
    <w:rsid w:val="00577143"/>
    <w:rsid w:val="00581970"/>
    <w:rsid w:val="005C2050"/>
    <w:rsid w:val="005D3E38"/>
    <w:rsid w:val="005E2C22"/>
    <w:rsid w:val="00646028"/>
    <w:rsid w:val="00663FC5"/>
    <w:rsid w:val="006E3A49"/>
    <w:rsid w:val="0071193D"/>
    <w:rsid w:val="007260CD"/>
    <w:rsid w:val="00727EAC"/>
    <w:rsid w:val="007B1D60"/>
    <w:rsid w:val="00806BA0"/>
    <w:rsid w:val="00810A67"/>
    <w:rsid w:val="0081630B"/>
    <w:rsid w:val="00827558"/>
    <w:rsid w:val="0084359B"/>
    <w:rsid w:val="00843927"/>
    <w:rsid w:val="008B5190"/>
    <w:rsid w:val="008C0EEE"/>
    <w:rsid w:val="009044DF"/>
    <w:rsid w:val="00916F71"/>
    <w:rsid w:val="009170CE"/>
    <w:rsid w:val="00935A18"/>
    <w:rsid w:val="0094413E"/>
    <w:rsid w:val="00987A6E"/>
    <w:rsid w:val="009D01AC"/>
    <w:rsid w:val="009E25F8"/>
    <w:rsid w:val="009F2F82"/>
    <w:rsid w:val="00A16986"/>
    <w:rsid w:val="00A55237"/>
    <w:rsid w:val="00A716AD"/>
    <w:rsid w:val="00AB47CC"/>
    <w:rsid w:val="00AF2322"/>
    <w:rsid w:val="00AF314A"/>
    <w:rsid w:val="00B82CD9"/>
    <w:rsid w:val="00B90BDC"/>
    <w:rsid w:val="00BB0571"/>
    <w:rsid w:val="00BB7311"/>
    <w:rsid w:val="00BC5B94"/>
    <w:rsid w:val="00BD0794"/>
    <w:rsid w:val="00BF2A2C"/>
    <w:rsid w:val="00C11042"/>
    <w:rsid w:val="00C225EF"/>
    <w:rsid w:val="00C3321B"/>
    <w:rsid w:val="00CF0A52"/>
    <w:rsid w:val="00D0061B"/>
    <w:rsid w:val="00D10E5F"/>
    <w:rsid w:val="00D148D7"/>
    <w:rsid w:val="00D27AA6"/>
    <w:rsid w:val="00D3286C"/>
    <w:rsid w:val="00D34F0A"/>
    <w:rsid w:val="00D50296"/>
    <w:rsid w:val="00DC58B4"/>
    <w:rsid w:val="00E100E9"/>
    <w:rsid w:val="00E131E0"/>
    <w:rsid w:val="00E50948"/>
    <w:rsid w:val="00E7076D"/>
    <w:rsid w:val="00E73712"/>
    <w:rsid w:val="00EB5F02"/>
    <w:rsid w:val="00EE63F9"/>
    <w:rsid w:val="00F523FA"/>
    <w:rsid w:val="00F94623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customStyle="1" w:styleId="anormal0">
    <w:name w:val="anormal"/>
    <w:basedOn w:val="Normal"/>
    <w:rsid w:val="006E3A49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5D333EBFDDC4D800D4CD8EC4B3D48" ma:contentTypeVersion="6" ma:contentTypeDescription="Create a new document." ma:contentTypeScope="" ma:versionID="7613379388539fe31237ed20aed9ef8b">
  <xsd:schema xmlns:xsd="http://www.w3.org/2001/XMLSchema" xmlns:xs="http://www.w3.org/2001/XMLSchema" xmlns:p="http://schemas.microsoft.com/office/2006/metadata/properties" xmlns:ns3="d26ea0a7-bee8-44d7-9719-6f5e012711d8" xmlns:ns4="a5420157-f484-45aa-9158-5af8d4c8026a" targetNamespace="http://schemas.microsoft.com/office/2006/metadata/properties" ma:root="true" ma:fieldsID="6d50eaeedad70163407024dba867676e" ns3:_="" ns4:_="">
    <xsd:import namespace="d26ea0a7-bee8-44d7-9719-6f5e012711d8"/>
    <xsd:import namespace="a5420157-f484-45aa-9158-5af8d4c80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a0a7-bee8-44d7-9719-6f5e01271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20157-f484-45aa-9158-5af8d4c80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6C17A-A901-4BCD-B0D5-093460E81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1AB6B-545B-4842-BF43-EA1ABB82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ea0a7-bee8-44d7-9719-6f5e012711d8"/>
    <ds:schemaRef ds:uri="a5420157-f484-45aa-9158-5af8d4c80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DDA81-F28E-49DA-AEEF-4FBCBD4F2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Sten Eriksson</cp:lastModifiedBy>
  <cp:revision>2</cp:revision>
  <cp:lastPrinted>2011-10-27T11:36:00Z</cp:lastPrinted>
  <dcterms:created xsi:type="dcterms:W3CDTF">2024-12-09T14:08:00Z</dcterms:created>
  <dcterms:modified xsi:type="dcterms:W3CDTF">2024-12-09T14:08:00Z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0x010100B515D333EBFDDC4D800D4CD8EC4B3D48</vt:lpwstr>
  </property>
</Properties>
</file>