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5480F3E2" w:rsidR="000B3F00" w:rsidRDefault="00CB3110" w:rsidP="00552E06">
            <w:pPr>
              <w:pStyle w:val="xDokTypNr"/>
            </w:pPr>
            <w:r>
              <w:t xml:space="preserve">BUDGETMOTION nr </w:t>
            </w:r>
            <w:r w:rsidR="004B2E50">
              <w:t>25</w:t>
            </w:r>
            <w:r>
              <w:t>/20</w:t>
            </w:r>
            <w:r w:rsidR="00313559">
              <w:t>2</w:t>
            </w:r>
            <w:r w:rsidR="009B3EE0">
              <w:t>4</w:t>
            </w:r>
            <w:r w:rsidR="47312E3B">
              <w:t>-20</w:t>
            </w:r>
            <w:r>
              <w:t>2</w:t>
            </w:r>
            <w:r w:rsidR="009B3EE0">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417DB070" w:rsidR="000B3F00" w:rsidRDefault="001F13E2">
            <w:pPr>
              <w:pStyle w:val="xAvsandare2"/>
            </w:pPr>
            <w:r w:rsidRPr="001F13E2">
              <w:t>Anders Holmberg</w:t>
            </w:r>
            <w:r w:rsidR="009B3EE0">
              <w:t xml:space="preserve"> m.fl.</w:t>
            </w:r>
          </w:p>
        </w:tc>
        <w:tc>
          <w:tcPr>
            <w:tcW w:w="1204" w:type="dxa"/>
            <w:vAlign w:val="center"/>
          </w:tcPr>
          <w:p w14:paraId="32136830" w14:textId="77777777" w:rsidR="000B3F00" w:rsidRDefault="00962677" w:rsidP="0012085E">
            <w:pPr>
              <w:pStyle w:val="xDatum1"/>
            </w:pPr>
            <w:r w:rsidRPr="00962677">
              <w:t>2024-11-10</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Delaktighet och effektivisering genom personalens förslag</w:t>
      </w:r>
    </w:p>
    <w:p w14:paraId="7EC86767" w14:textId="77777777" w:rsidR="000B3F00" w:rsidRDefault="000B3F00">
      <w:pPr>
        <w:pStyle w:val="ANormal"/>
      </w:pPr>
    </w:p>
    <w:p w14:paraId="7949CDA9" w14:textId="77777777" w:rsidR="006627DE" w:rsidRDefault="00B13082">
      <w:pPr>
        <w:pStyle w:val="ANormal"/>
      </w:pPr>
      <w:r>
        <w:t>Inom landskapsregeringen finns stor potential att ytterligare förbättra verksamheten genom att dra nytta av medarbetarnas kunskaper och erfarenheter på respektive avdelning. Att engagera personalen i frågor som rör kostnadseffektivitet, resursanvändning och arbetsflödesförbättringar kan leda till betydande besparingar och förbättrad verksamhet. Erfarenheter från liknande initiativ visar att när personal involveras i att utveckla förslag på effektiviseringar och besparingar skapas ett starkare engagemang och en känsla av ägarskap över förbättringsarbetet. Samtidigt kan goda idéer från de som är mest insatta i verksamheten även ge stor nytta.</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Regeringskansliet</w:t>
      </w:r>
    </w:p>
    <w:p w14:paraId="28B65B5A" w14:textId="2A37B685" w:rsidR="00962677" w:rsidRDefault="00962677" w:rsidP="73C8735B">
      <w:pPr>
        <w:pStyle w:val="Klam"/>
      </w:pPr>
      <w:r w:rsidRPr="73C8735B">
        <w:rPr>
          <w:b/>
          <w:bCs/>
        </w:rPr>
        <w:t>Sida:</w:t>
      </w:r>
      <w:r w:rsidR="2D1C96B3" w:rsidRPr="73C8735B">
        <w:rPr>
          <w:b/>
          <w:bCs/>
        </w:rPr>
        <w:t>44</w:t>
      </w:r>
    </w:p>
    <w:p w14:paraId="07A2225E" w14:textId="3C6E80D6" w:rsidR="00962677" w:rsidRDefault="00962677" w:rsidP="00962677">
      <w:pPr>
        <w:pStyle w:val="Klam"/>
      </w:pPr>
      <w:r w:rsidRPr="73C8735B">
        <w:rPr>
          <w:b/>
          <w:bCs/>
        </w:rPr>
        <w:t>Följande text läggs till:</w:t>
      </w:r>
      <w:r w:rsidR="10EBED85" w:rsidRPr="73C8735B">
        <w:rPr>
          <w:b/>
          <w:bCs/>
        </w:rPr>
        <w:t xml:space="preserve"> </w:t>
      </w:r>
      <w:r w:rsidR="13958548">
        <w:t>Efter andra stycket “</w:t>
      </w:r>
      <w:r>
        <w:t>Landskapsregeringens HR</w:t>
      </w:r>
      <w:r w:rsidR="405953A9">
        <w:t>-</w:t>
      </w:r>
      <w:r>
        <w:t xml:space="preserve">avdelningen tar fram ett system där varje avdelning inom LR uppmuntras och uppmanas att arbeta fram konkreta förslag på hur verksamheten kan göras mer kostnadseffektiv, minska onödigt materialslöseri eller på annat sätt spara resurser. Den avdelning som genomför eller föreslår den mest framgångsrika lösningen, mätt i faktiska sparade medel eller resursvinster, </w:t>
      </w:r>
      <w:r w:rsidR="211E4796">
        <w:t xml:space="preserve">premieras </w:t>
      </w:r>
      <w:r>
        <w:t>och uppmärksammas</w:t>
      </w:r>
      <w:r w:rsidR="45C07012">
        <w:t>”</w:t>
      </w:r>
    </w:p>
    <w:p w14:paraId="67BEB71C" w14:textId="77777777" w:rsidR="00962677" w:rsidRDefault="00962677" w:rsidP="00962677">
      <w:pPr>
        <w:pStyle w:val="Klam"/>
      </w:pPr>
      <w:r>
        <w:rPr>
          <w:b/>
        </w:rPr>
        <w:t xml:space="preserve"> </w:t>
      </w:r>
    </w:p>
    <w:p w14:paraId="378F2A94" w14:textId="620B0732" w:rsidR="00962677" w:rsidRPr="00962677" w:rsidRDefault="00962677" w:rsidP="00962677">
      <w:pPr>
        <w:pStyle w:val="Klam"/>
      </w:pPr>
    </w:p>
    <w:p w14:paraId="4016D511" w14:textId="77777777" w:rsidR="000B3F00" w:rsidRDefault="000B3F00">
      <w:pPr>
        <w:pStyle w:val="ANormal"/>
      </w:pPr>
    </w:p>
    <w:p w14:paraId="60AD3A60" w14:textId="77777777" w:rsidR="00CC2901" w:rsidRDefault="00CC2901" w:rsidP="00CC2901">
      <w:pPr>
        <w:pStyle w:val="ANormal"/>
      </w:pPr>
      <w:r>
        <w:t>Mariehamn den 10 november 2024</w:t>
      </w:r>
    </w:p>
    <w:p w14:paraId="258F70D5" w14:textId="77777777" w:rsidR="000B3F00" w:rsidRDefault="000B3F00">
      <w:pPr>
        <w:pStyle w:val="ANormal"/>
      </w:pPr>
    </w:p>
    <w:p w14:paraId="4967ED71" w14:textId="77777777" w:rsidR="00CC2901" w:rsidRDefault="00CC2901">
      <w:pPr>
        <w:pStyle w:val="ANormal"/>
      </w:pPr>
    </w:p>
    <w:p w14:paraId="2CE01252" w14:textId="523E5127" w:rsidR="00CC2901" w:rsidRDefault="50415C6D" w:rsidP="73C8735B">
      <w:pPr>
        <w:pStyle w:val="ANormal"/>
        <w:rPr>
          <w:color w:val="000000" w:themeColor="text1"/>
          <w:szCs w:val="22"/>
        </w:rPr>
      </w:pPr>
      <w:r w:rsidRPr="73C8735B">
        <w:rPr>
          <w:color w:val="000000" w:themeColor="text1"/>
          <w:szCs w:val="22"/>
        </w:rPr>
        <w:t xml:space="preserve">Anders Holmberg </w:t>
      </w:r>
      <w:r w:rsidR="00CC2901">
        <w:tab/>
      </w:r>
      <w:r w:rsidR="00CC2901">
        <w:tab/>
      </w:r>
      <w:r w:rsidRPr="73C8735B">
        <w:rPr>
          <w:color w:val="000000" w:themeColor="text1"/>
          <w:szCs w:val="22"/>
        </w:rPr>
        <w:t xml:space="preserve">Wille </w:t>
      </w:r>
      <w:proofErr w:type="spellStart"/>
      <w:r w:rsidRPr="73C8735B">
        <w:rPr>
          <w:color w:val="000000" w:themeColor="text1"/>
          <w:szCs w:val="22"/>
        </w:rPr>
        <w:t>Valve</w:t>
      </w:r>
      <w:proofErr w:type="spellEnd"/>
      <w:r w:rsidR="00CC2901">
        <w:tab/>
      </w:r>
      <w:r w:rsidR="00CC2901">
        <w:tab/>
      </w:r>
    </w:p>
    <w:p w14:paraId="1833E45A" w14:textId="4B55A033" w:rsidR="00CC2901" w:rsidRDefault="00CC2901" w:rsidP="73C8735B">
      <w:pPr>
        <w:tabs>
          <w:tab w:val="left" w:pos="283"/>
        </w:tabs>
        <w:jc w:val="both"/>
        <w:rPr>
          <w:color w:val="000000" w:themeColor="text1"/>
          <w:sz w:val="22"/>
          <w:szCs w:val="22"/>
        </w:rPr>
      </w:pPr>
    </w:p>
    <w:p w14:paraId="79889076" w14:textId="5CA5A6EF" w:rsidR="00CC2901" w:rsidRDefault="00CC2901" w:rsidP="73C8735B">
      <w:pPr>
        <w:tabs>
          <w:tab w:val="left" w:pos="283"/>
        </w:tabs>
        <w:jc w:val="both"/>
        <w:rPr>
          <w:color w:val="000000" w:themeColor="text1"/>
          <w:sz w:val="22"/>
          <w:szCs w:val="22"/>
        </w:rPr>
      </w:pPr>
    </w:p>
    <w:p w14:paraId="5885D099" w14:textId="65F39B42" w:rsidR="00CC2901" w:rsidRDefault="00CC2901" w:rsidP="73C8735B">
      <w:pPr>
        <w:tabs>
          <w:tab w:val="left" w:pos="283"/>
        </w:tabs>
        <w:jc w:val="both"/>
        <w:rPr>
          <w:color w:val="000000" w:themeColor="text1"/>
          <w:sz w:val="22"/>
          <w:szCs w:val="22"/>
        </w:rPr>
      </w:pPr>
    </w:p>
    <w:p w14:paraId="3CB647FA" w14:textId="501E1B31" w:rsidR="00CC2901" w:rsidRDefault="50415C6D" w:rsidP="73C8735B">
      <w:pPr>
        <w:pStyle w:val="ANormal"/>
        <w:rPr>
          <w:color w:val="000000" w:themeColor="text1"/>
          <w:szCs w:val="22"/>
        </w:rPr>
      </w:pPr>
      <w:r w:rsidRPr="73C8735B">
        <w:rPr>
          <w:color w:val="000000" w:themeColor="text1"/>
          <w:szCs w:val="22"/>
        </w:rPr>
        <w:t>Annette Holmberg-Jansson</w:t>
      </w:r>
      <w:r w:rsidR="00CC2901">
        <w:tab/>
      </w:r>
      <w:r w:rsidR="00CC2901">
        <w:tab/>
      </w:r>
      <w:r w:rsidRPr="73C8735B">
        <w:rPr>
          <w:color w:val="000000" w:themeColor="text1"/>
          <w:szCs w:val="22"/>
        </w:rPr>
        <w:t>Mika Nordberg</w:t>
      </w:r>
    </w:p>
    <w:p w14:paraId="44CE18AC" w14:textId="06B0A9CA" w:rsidR="00CC2901" w:rsidRDefault="00CC2901" w:rsidP="006A6188">
      <w:pPr>
        <w:pStyle w:val="ANormal"/>
      </w:pP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870" w14:textId="77777777" w:rsidR="002B6A69" w:rsidRDefault="002B6A69">
      <w:r>
        <w:separator/>
      </w:r>
    </w:p>
  </w:endnote>
  <w:endnote w:type="continuationSeparator" w:id="0">
    <w:p w14:paraId="057F4783"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C3B" w14:textId="77777777" w:rsidR="002B6A69" w:rsidRDefault="002B6A69">
      <w:r>
        <w:separator/>
      </w:r>
    </w:p>
  </w:footnote>
  <w:footnote w:type="continuationSeparator" w:id="0">
    <w:p w14:paraId="2B89CA3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81BE4"/>
    <w:rsid w:val="001C3E63"/>
    <w:rsid w:val="001E5E06"/>
    <w:rsid w:val="001F13E2"/>
    <w:rsid w:val="00224829"/>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4B2E50"/>
    <w:rsid w:val="00514927"/>
    <w:rsid w:val="00552E06"/>
    <w:rsid w:val="005D40EA"/>
    <w:rsid w:val="00631AE8"/>
    <w:rsid w:val="00633910"/>
    <w:rsid w:val="00656215"/>
    <w:rsid w:val="006627DE"/>
    <w:rsid w:val="006A6188"/>
    <w:rsid w:val="006C3C1B"/>
    <w:rsid w:val="006E58C9"/>
    <w:rsid w:val="006E6A54"/>
    <w:rsid w:val="007966EF"/>
    <w:rsid w:val="007A0E68"/>
    <w:rsid w:val="007B7E58"/>
    <w:rsid w:val="00854DB2"/>
    <w:rsid w:val="008D37F7"/>
    <w:rsid w:val="0092720D"/>
    <w:rsid w:val="00935A18"/>
    <w:rsid w:val="00962677"/>
    <w:rsid w:val="0098790F"/>
    <w:rsid w:val="009B3EE0"/>
    <w:rsid w:val="009D5985"/>
    <w:rsid w:val="00A06E21"/>
    <w:rsid w:val="00A16986"/>
    <w:rsid w:val="00A716AD"/>
    <w:rsid w:val="00AB47CC"/>
    <w:rsid w:val="00AF1DF4"/>
    <w:rsid w:val="00AF314A"/>
    <w:rsid w:val="00B13082"/>
    <w:rsid w:val="00B44ADC"/>
    <w:rsid w:val="00B70CE7"/>
    <w:rsid w:val="00BA6D77"/>
    <w:rsid w:val="00BC3D25"/>
    <w:rsid w:val="00C249B5"/>
    <w:rsid w:val="00C6238D"/>
    <w:rsid w:val="00CB3110"/>
    <w:rsid w:val="00CC2901"/>
    <w:rsid w:val="00D10E5F"/>
    <w:rsid w:val="00D3286C"/>
    <w:rsid w:val="00D62A15"/>
    <w:rsid w:val="00D632FD"/>
    <w:rsid w:val="00D761AC"/>
    <w:rsid w:val="00DF3483"/>
    <w:rsid w:val="00DF7016"/>
    <w:rsid w:val="00E100E9"/>
    <w:rsid w:val="00E131E0"/>
    <w:rsid w:val="00E25218"/>
    <w:rsid w:val="00E25A9F"/>
    <w:rsid w:val="00E428A5"/>
    <w:rsid w:val="00E94DFE"/>
    <w:rsid w:val="00F027D7"/>
    <w:rsid w:val="00F26A3A"/>
    <w:rsid w:val="109E3B67"/>
    <w:rsid w:val="10EBED85"/>
    <w:rsid w:val="13958548"/>
    <w:rsid w:val="17DB7115"/>
    <w:rsid w:val="211E4796"/>
    <w:rsid w:val="25E49780"/>
    <w:rsid w:val="2D1C96B3"/>
    <w:rsid w:val="405953A9"/>
    <w:rsid w:val="45C07012"/>
    <w:rsid w:val="46D63247"/>
    <w:rsid w:val="47312E3B"/>
    <w:rsid w:val="4C2B0C4C"/>
    <w:rsid w:val="50415C6D"/>
    <w:rsid w:val="59CB9F13"/>
    <w:rsid w:val="649DBF98"/>
    <w:rsid w:val="73C8735B"/>
    <w:rsid w:val="7BDB971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Props1.xml><?xml version="1.0" encoding="utf-8"?>
<ds:datastoreItem xmlns:ds="http://schemas.openxmlformats.org/officeDocument/2006/customXml" ds:itemID="{49010A9A-6F24-4B9E-A875-C47AB941919E}">
  <ds:schemaRefs>
    <ds:schemaRef ds:uri="http://schemas.microsoft.com/sharepoint/v3/contenttype/forms"/>
  </ds:schemaRefs>
</ds:datastoreItem>
</file>

<file path=customXml/itemProps2.xml><?xml version="1.0" encoding="utf-8"?>
<ds:datastoreItem xmlns:ds="http://schemas.openxmlformats.org/officeDocument/2006/customXml" ds:itemID="{F77BB6E6-34CE-46D8-B13B-1119CDFB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8D2E7-F8FE-44BD-8717-DB8BE80FC459}">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1338</Characters>
  <Application>Microsoft Office Word</Application>
  <DocSecurity>0</DocSecurity>
  <Lines>11</Lines>
  <Paragraphs>3</Paragraphs>
  <ScaleCrop>false</ScaleCrop>
  <Company>LR</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25/2024-2025</dc:title>
  <dc:creator>Lagtinget</dc:creator>
  <cp:lastModifiedBy>Jessica Laaksonen</cp:lastModifiedBy>
  <cp:revision>2</cp:revision>
  <cp:lastPrinted>2024-11-11T09:38:00Z</cp:lastPrinted>
  <dcterms:created xsi:type="dcterms:W3CDTF">2024-11-12T10:50:00Z</dcterms:created>
  <dcterms:modified xsi:type="dcterms:W3CDTF">2024-11-12T10:50:00Z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