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3F5EA96D" w14:textId="77777777">
        <w:trPr>
          <w:cantSplit/>
          <w:trHeight w:val="20"/>
        </w:trPr>
        <w:tc>
          <w:tcPr>
            <w:tcW w:w="861" w:type="dxa"/>
            <w:vMerge w:val="restart"/>
          </w:tcPr>
          <w:p w14:paraId="04F9C506" w14:textId="7BBBEE6C" w:rsidR="002401D0" w:rsidRDefault="0058330E">
            <w:pPr>
              <w:pStyle w:val="xLedtext"/>
              <w:rPr>
                <w:noProof/>
              </w:rPr>
            </w:pPr>
            <w:bookmarkStart w:id="0" w:name="_top"/>
            <w:bookmarkEnd w:id="0"/>
            <w:r>
              <w:rPr>
                <w:noProof/>
              </w:rPr>
              <w:drawing>
                <wp:inline distT="0" distB="0" distL="0" distR="0" wp14:anchorId="40FA8239" wp14:editId="73B6B04C">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7D083824" w14:textId="503C9532" w:rsidR="002401D0" w:rsidRDefault="0058330E">
            <w:pPr>
              <w:pStyle w:val="xMellanrum"/>
            </w:pPr>
            <w:r>
              <w:rPr>
                <w:noProof/>
              </w:rPr>
              <w:drawing>
                <wp:inline distT="0" distB="0" distL="0" distR="0" wp14:anchorId="6562957A" wp14:editId="4864707F">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401D0" w14:paraId="31EE7E1B" w14:textId="77777777">
        <w:trPr>
          <w:cantSplit/>
          <w:trHeight w:val="299"/>
        </w:trPr>
        <w:tc>
          <w:tcPr>
            <w:tcW w:w="861" w:type="dxa"/>
            <w:vMerge/>
          </w:tcPr>
          <w:p w14:paraId="2D968740" w14:textId="77777777" w:rsidR="002401D0" w:rsidRDefault="002401D0">
            <w:pPr>
              <w:pStyle w:val="xLedtext"/>
            </w:pPr>
          </w:p>
        </w:tc>
        <w:tc>
          <w:tcPr>
            <w:tcW w:w="4448" w:type="dxa"/>
            <w:vAlign w:val="bottom"/>
          </w:tcPr>
          <w:p w14:paraId="02CF7520" w14:textId="77777777" w:rsidR="002401D0" w:rsidRDefault="002401D0">
            <w:pPr>
              <w:pStyle w:val="xAvsandare1"/>
            </w:pPr>
            <w:r>
              <w:t>Ålands lagting</w:t>
            </w:r>
          </w:p>
        </w:tc>
        <w:tc>
          <w:tcPr>
            <w:tcW w:w="4288" w:type="dxa"/>
            <w:gridSpan w:val="2"/>
            <w:vAlign w:val="bottom"/>
          </w:tcPr>
          <w:p w14:paraId="6BCCFC0D" w14:textId="28B60A7E" w:rsidR="002401D0" w:rsidRDefault="002401D0" w:rsidP="00B36A8F">
            <w:pPr>
              <w:pStyle w:val="xDokTypNr"/>
            </w:pPr>
            <w:r>
              <w:t xml:space="preserve">BETÄNKANDE nr </w:t>
            </w:r>
            <w:r w:rsidR="00FC00A7">
              <w:t>1</w:t>
            </w:r>
            <w:r>
              <w:t>/</w:t>
            </w:r>
            <w:proofErr w:type="gramStart"/>
            <w:r>
              <w:t>20</w:t>
            </w:r>
            <w:r w:rsidR="00686828">
              <w:t>2</w:t>
            </w:r>
            <w:r w:rsidR="00BB09EE">
              <w:t>4</w:t>
            </w:r>
            <w:r w:rsidR="0015337C">
              <w:t>-20</w:t>
            </w:r>
            <w:r w:rsidR="00686828">
              <w:t>2</w:t>
            </w:r>
            <w:r w:rsidR="00BB09EE">
              <w:t>5</w:t>
            </w:r>
            <w:proofErr w:type="gramEnd"/>
          </w:p>
        </w:tc>
      </w:tr>
      <w:tr w:rsidR="002401D0" w14:paraId="0B91C019" w14:textId="77777777">
        <w:trPr>
          <w:cantSplit/>
          <w:trHeight w:val="238"/>
        </w:trPr>
        <w:tc>
          <w:tcPr>
            <w:tcW w:w="861" w:type="dxa"/>
            <w:vMerge/>
          </w:tcPr>
          <w:p w14:paraId="25689446" w14:textId="77777777" w:rsidR="002401D0" w:rsidRDefault="002401D0">
            <w:pPr>
              <w:pStyle w:val="xLedtext"/>
            </w:pPr>
          </w:p>
        </w:tc>
        <w:tc>
          <w:tcPr>
            <w:tcW w:w="4448" w:type="dxa"/>
            <w:vAlign w:val="bottom"/>
          </w:tcPr>
          <w:p w14:paraId="380CF954" w14:textId="77777777" w:rsidR="002401D0" w:rsidRDefault="002401D0">
            <w:pPr>
              <w:pStyle w:val="xLedtext"/>
            </w:pPr>
          </w:p>
        </w:tc>
        <w:tc>
          <w:tcPr>
            <w:tcW w:w="1725" w:type="dxa"/>
            <w:vAlign w:val="bottom"/>
          </w:tcPr>
          <w:p w14:paraId="64C5D252" w14:textId="77777777" w:rsidR="002401D0" w:rsidRDefault="002401D0">
            <w:pPr>
              <w:pStyle w:val="xLedtext"/>
            </w:pPr>
            <w:r>
              <w:t>Datum</w:t>
            </w:r>
          </w:p>
        </w:tc>
        <w:tc>
          <w:tcPr>
            <w:tcW w:w="2563" w:type="dxa"/>
            <w:vAlign w:val="bottom"/>
          </w:tcPr>
          <w:p w14:paraId="14228695" w14:textId="77777777" w:rsidR="002401D0" w:rsidRDefault="002401D0">
            <w:pPr>
              <w:pStyle w:val="xLedtext"/>
            </w:pPr>
          </w:p>
        </w:tc>
      </w:tr>
      <w:tr w:rsidR="002401D0" w14:paraId="652BEA4B" w14:textId="77777777">
        <w:trPr>
          <w:cantSplit/>
          <w:trHeight w:val="238"/>
        </w:trPr>
        <w:tc>
          <w:tcPr>
            <w:tcW w:w="861" w:type="dxa"/>
            <w:vMerge/>
          </w:tcPr>
          <w:p w14:paraId="71833ADF" w14:textId="77777777" w:rsidR="002401D0" w:rsidRDefault="002401D0">
            <w:pPr>
              <w:pStyle w:val="xAvsandare2"/>
            </w:pPr>
          </w:p>
        </w:tc>
        <w:tc>
          <w:tcPr>
            <w:tcW w:w="4448" w:type="dxa"/>
            <w:vAlign w:val="center"/>
          </w:tcPr>
          <w:p w14:paraId="52767B44" w14:textId="2AFF35DB" w:rsidR="002401D0" w:rsidRDefault="00E649EE">
            <w:pPr>
              <w:pStyle w:val="xAvsandare2"/>
            </w:pPr>
            <w:r>
              <w:t>Lag- och kulturutskottet</w:t>
            </w:r>
          </w:p>
        </w:tc>
        <w:tc>
          <w:tcPr>
            <w:tcW w:w="1725" w:type="dxa"/>
            <w:vAlign w:val="center"/>
          </w:tcPr>
          <w:p w14:paraId="2663BC17" w14:textId="30AAD297" w:rsidR="002401D0" w:rsidRDefault="002401D0">
            <w:pPr>
              <w:pStyle w:val="xDatum1"/>
            </w:pPr>
            <w:r>
              <w:t>20</w:t>
            </w:r>
            <w:r w:rsidR="00686828">
              <w:t>24-</w:t>
            </w:r>
            <w:r w:rsidR="00BB09EE">
              <w:t>11</w:t>
            </w:r>
            <w:r w:rsidR="00686828">
              <w:t>-</w:t>
            </w:r>
            <w:r w:rsidR="00FC00A7">
              <w:t>07</w:t>
            </w:r>
          </w:p>
        </w:tc>
        <w:tc>
          <w:tcPr>
            <w:tcW w:w="2563" w:type="dxa"/>
            <w:vAlign w:val="center"/>
          </w:tcPr>
          <w:p w14:paraId="5B3396C5" w14:textId="77777777" w:rsidR="002401D0" w:rsidRDefault="002401D0">
            <w:pPr>
              <w:pStyle w:val="xBeteckning1"/>
            </w:pPr>
          </w:p>
        </w:tc>
      </w:tr>
      <w:tr w:rsidR="002401D0" w14:paraId="46F54232" w14:textId="77777777">
        <w:trPr>
          <w:cantSplit/>
          <w:trHeight w:val="238"/>
        </w:trPr>
        <w:tc>
          <w:tcPr>
            <w:tcW w:w="861" w:type="dxa"/>
            <w:vMerge/>
          </w:tcPr>
          <w:p w14:paraId="60C81A35" w14:textId="77777777" w:rsidR="002401D0" w:rsidRDefault="002401D0">
            <w:pPr>
              <w:pStyle w:val="xLedtext"/>
            </w:pPr>
          </w:p>
        </w:tc>
        <w:tc>
          <w:tcPr>
            <w:tcW w:w="4448" w:type="dxa"/>
            <w:vAlign w:val="bottom"/>
          </w:tcPr>
          <w:p w14:paraId="77A250B9" w14:textId="77777777" w:rsidR="002401D0" w:rsidRDefault="002401D0">
            <w:pPr>
              <w:pStyle w:val="xLedtext"/>
            </w:pPr>
          </w:p>
        </w:tc>
        <w:tc>
          <w:tcPr>
            <w:tcW w:w="1725" w:type="dxa"/>
            <w:vAlign w:val="bottom"/>
          </w:tcPr>
          <w:p w14:paraId="28FFB182" w14:textId="77777777" w:rsidR="002401D0" w:rsidRDefault="002401D0">
            <w:pPr>
              <w:pStyle w:val="xLedtext"/>
            </w:pPr>
          </w:p>
        </w:tc>
        <w:tc>
          <w:tcPr>
            <w:tcW w:w="2563" w:type="dxa"/>
            <w:vAlign w:val="bottom"/>
          </w:tcPr>
          <w:p w14:paraId="74499C12" w14:textId="77777777" w:rsidR="002401D0" w:rsidRDefault="002401D0">
            <w:pPr>
              <w:pStyle w:val="xLedtext"/>
            </w:pPr>
          </w:p>
        </w:tc>
      </w:tr>
      <w:tr w:rsidR="002401D0" w14:paraId="304F2E29" w14:textId="77777777">
        <w:trPr>
          <w:cantSplit/>
          <w:trHeight w:val="238"/>
        </w:trPr>
        <w:tc>
          <w:tcPr>
            <w:tcW w:w="861" w:type="dxa"/>
            <w:vMerge/>
            <w:tcBorders>
              <w:bottom w:val="single" w:sz="4" w:space="0" w:color="auto"/>
            </w:tcBorders>
          </w:tcPr>
          <w:p w14:paraId="49F9421E" w14:textId="77777777" w:rsidR="002401D0" w:rsidRDefault="002401D0">
            <w:pPr>
              <w:pStyle w:val="xAvsandare3"/>
            </w:pPr>
          </w:p>
        </w:tc>
        <w:tc>
          <w:tcPr>
            <w:tcW w:w="4448" w:type="dxa"/>
            <w:tcBorders>
              <w:bottom w:val="single" w:sz="4" w:space="0" w:color="auto"/>
            </w:tcBorders>
            <w:vAlign w:val="center"/>
          </w:tcPr>
          <w:p w14:paraId="7A6A5D73" w14:textId="77777777" w:rsidR="002401D0" w:rsidRDefault="002401D0">
            <w:pPr>
              <w:pStyle w:val="xAvsandare3"/>
            </w:pPr>
          </w:p>
        </w:tc>
        <w:tc>
          <w:tcPr>
            <w:tcW w:w="1725" w:type="dxa"/>
            <w:tcBorders>
              <w:bottom w:val="single" w:sz="4" w:space="0" w:color="auto"/>
            </w:tcBorders>
            <w:vAlign w:val="center"/>
          </w:tcPr>
          <w:p w14:paraId="5D8FFBD6" w14:textId="77777777" w:rsidR="002401D0" w:rsidRDefault="002401D0">
            <w:pPr>
              <w:pStyle w:val="xDatum2"/>
            </w:pPr>
          </w:p>
        </w:tc>
        <w:tc>
          <w:tcPr>
            <w:tcW w:w="2563" w:type="dxa"/>
            <w:tcBorders>
              <w:bottom w:val="single" w:sz="4" w:space="0" w:color="auto"/>
            </w:tcBorders>
            <w:vAlign w:val="center"/>
          </w:tcPr>
          <w:p w14:paraId="77BD32B4" w14:textId="77777777" w:rsidR="002401D0" w:rsidRDefault="002401D0">
            <w:pPr>
              <w:pStyle w:val="xBeteckning2"/>
            </w:pPr>
          </w:p>
        </w:tc>
      </w:tr>
      <w:tr w:rsidR="002401D0" w14:paraId="0DD924E6" w14:textId="77777777">
        <w:trPr>
          <w:cantSplit/>
          <w:trHeight w:val="238"/>
        </w:trPr>
        <w:tc>
          <w:tcPr>
            <w:tcW w:w="861" w:type="dxa"/>
            <w:tcBorders>
              <w:top w:val="single" w:sz="4" w:space="0" w:color="auto"/>
            </w:tcBorders>
            <w:vAlign w:val="bottom"/>
          </w:tcPr>
          <w:p w14:paraId="68AA9DA7" w14:textId="77777777" w:rsidR="002401D0" w:rsidRDefault="002401D0">
            <w:pPr>
              <w:pStyle w:val="xLedtext"/>
            </w:pPr>
          </w:p>
        </w:tc>
        <w:tc>
          <w:tcPr>
            <w:tcW w:w="4448" w:type="dxa"/>
            <w:tcBorders>
              <w:top w:val="single" w:sz="4" w:space="0" w:color="auto"/>
            </w:tcBorders>
            <w:vAlign w:val="bottom"/>
          </w:tcPr>
          <w:p w14:paraId="746F09CC" w14:textId="77777777" w:rsidR="002401D0" w:rsidRDefault="002401D0">
            <w:pPr>
              <w:pStyle w:val="xLedtext"/>
            </w:pPr>
          </w:p>
        </w:tc>
        <w:tc>
          <w:tcPr>
            <w:tcW w:w="4288" w:type="dxa"/>
            <w:gridSpan w:val="2"/>
            <w:tcBorders>
              <w:top w:val="single" w:sz="4" w:space="0" w:color="auto"/>
            </w:tcBorders>
            <w:vAlign w:val="bottom"/>
          </w:tcPr>
          <w:p w14:paraId="62D7DA28" w14:textId="77777777" w:rsidR="002401D0" w:rsidRDefault="002401D0">
            <w:pPr>
              <w:pStyle w:val="xLedtext"/>
            </w:pPr>
          </w:p>
        </w:tc>
      </w:tr>
      <w:tr w:rsidR="002401D0" w14:paraId="4F7BCFE1" w14:textId="77777777">
        <w:trPr>
          <w:cantSplit/>
          <w:trHeight w:val="238"/>
        </w:trPr>
        <w:tc>
          <w:tcPr>
            <w:tcW w:w="861" w:type="dxa"/>
          </w:tcPr>
          <w:p w14:paraId="5E694267" w14:textId="77777777" w:rsidR="002401D0" w:rsidRDefault="002401D0">
            <w:pPr>
              <w:pStyle w:val="xCelltext"/>
            </w:pPr>
          </w:p>
        </w:tc>
        <w:tc>
          <w:tcPr>
            <w:tcW w:w="4448" w:type="dxa"/>
            <w:vMerge w:val="restart"/>
          </w:tcPr>
          <w:p w14:paraId="072541C3" w14:textId="77777777" w:rsidR="002401D0" w:rsidRDefault="002401D0">
            <w:pPr>
              <w:pStyle w:val="xMottagare1"/>
            </w:pPr>
            <w:r>
              <w:t>Till Ålands lagting</w:t>
            </w:r>
          </w:p>
        </w:tc>
        <w:tc>
          <w:tcPr>
            <w:tcW w:w="4288" w:type="dxa"/>
            <w:gridSpan w:val="2"/>
            <w:vMerge w:val="restart"/>
          </w:tcPr>
          <w:p w14:paraId="3B588F3C" w14:textId="77777777" w:rsidR="002401D0" w:rsidRDefault="002401D0">
            <w:pPr>
              <w:pStyle w:val="xMottagare1"/>
              <w:tabs>
                <w:tab w:val="left" w:pos="2349"/>
              </w:tabs>
            </w:pPr>
          </w:p>
        </w:tc>
      </w:tr>
      <w:tr w:rsidR="002401D0" w14:paraId="10C7369B" w14:textId="77777777">
        <w:trPr>
          <w:cantSplit/>
          <w:trHeight w:val="238"/>
        </w:trPr>
        <w:tc>
          <w:tcPr>
            <w:tcW w:w="861" w:type="dxa"/>
          </w:tcPr>
          <w:p w14:paraId="5BE2D7D5" w14:textId="77777777" w:rsidR="002401D0" w:rsidRDefault="002401D0">
            <w:pPr>
              <w:pStyle w:val="xCelltext"/>
            </w:pPr>
          </w:p>
        </w:tc>
        <w:tc>
          <w:tcPr>
            <w:tcW w:w="4448" w:type="dxa"/>
            <w:vMerge/>
            <w:vAlign w:val="center"/>
          </w:tcPr>
          <w:p w14:paraId="287EF234" w14:textId="77777777" w:rsidR="002401D0" w:rsidRDefault="002401D0">
            <w:pPr>
              <w:pStyle w:val="xCelltext"/>
            </w:pPr>
          </w:p>
        </w:tc>
        <w:tc>
          <w:tcPr>
            <w:tcW w:w="4288" w:type="dxa"/>
            <w:gridSpan w:val="2"/>
            <w:vMerge/>
            <w:vAlign w:val="center"/>
          </w:tcPr>
          <w:p w14:paraId="291E76FB" w14:textId="77777777" w:rsidR="002401D0" w:rsidRDefault="002401D0">
            <w:pPr>
              <w:pStyle w:val="xCelltext"/>
            </w:pPr>
          </w:p>
        </w:tc>
      </w:tr>
      <w:tr w:rsidR="002401D0" w14:paraId="36F092C9" w14:textId="77777777">
        <w:trPr>
          <w:cantSplit/>
          <w:trHeight w:val="238"/>
        </w:trPr>
        <w:tc>
          <w:tcPr>
            <w:tcW w:w="861" w:type="dxa"/>
          </w:tcPr>
          <w:p w14:paraId="45868D5C" w14:textId="77777777" w:rsidR="002401D0" w:rsidRDefault="002401D0">
            <w:pPr>
              <w:pStyle w:val="xCelltext"/>
            </w:pPr>
          </w:p>
        </w:tc>
        <w:tc>
          <w:tcPr>
            <w:tcW w:w="4448" w:type="dxa"/>
            <w:vMerge/>
            <w:vAlign w:val="center"/>
          </w:tcPr>
          <w:p w14:paraId="55E9CCF9" w14:textId="77777777" w:rsidR="002401D0" w:rsidRDefault="002401D0">
            <w:pPr>
              <w:pStyle w:val="xCelltext"/>
            </w:pPr>
          </w:p>
        </w:tc>
        <w:tc>
          <w:tcPr>
            <w:tcW w:w="4288" w:type="dxa"/>
            <w:gridSpan w:val="2"/>
            <w:vMerge/>
            <w:vAlign w:val="center"/>
          </w:tcPr>
          <w:p w14:paraId="05696266" w14:textId="77777777" w:rsidR="002401D0" w:rsidRDefault="002401D0">
            <w:pPr>
              <w:pStyle w:val="xCelltext"/>
            </w:pPr>
          </w:p>
        </w:tc>
      </w:tr>
      <w:tr w:rsidR="002401D0" w14:paraId="50E5DB47" w14:textId="77777777">
        <w:trPr>
          <w:cantSplit/>
          <w:trHeight w:val="238"/>
        </w:trPr>
        <w:tc>
          <w:tcPr>
            <w:tcW w:w="861" w:type="dxa"/>
          </w:tcPr>
          <w:p w14:paraId="463BF78B" w14:textId="77777777" w:rsidR="002401D0" w:rsidRDefault="002401D0">
            <w:pPr>
              <w:pStyle w:val="xCelltext"/>
            </w:pPr>
          </w:p>
        </w:tc>
        <w:tc>
          <w:tcPr>
            <w:tcW w:w="4448" w:type="dxa"/>
            <w:vMerge/>
            <w:vAlign w:val="center"/>
          </w:tcPr>
          <w:p w14:paraId="05947720" w14:textId="77777777" w:rsidR="002401D0" w:rsidRDefault="002401D0">
            <w:pPr>
              <w:pStyle w:val="xCelltext"/>
            </w:pPr>
          </w:p>
        </w:tc>
        <w:tc>
          <w:tcPr>
            <w:tcW w:w="4288" w:type="dxa"/>
            <w:gridSpan w:val="2"/>
            <w:vMerge/>
            <w:vAlign w:val="center"/>
          </w:tcPr>
          <w:p w14:paraId="2BAAC21F" w14:textId="77777777" w:rsidR="002401D0" w:rsidRDefault="002401D0">
            <w:pPr>
              <w:pStyle w:val="xCelltext"/>
            </w:pPr>
          </w:p>
        </w:tc>
      </w:tr>
      <w:tr w:rsidR="002401D0" w14:paraId="057F4E11" w14:textId="77777777">
        <w:trPr>
          <w:cantSplit/>
          <w:trHeight w:val="238"/>
        </w:trPr>
        <w:tc>
          <w:tcPr>
            <w:tcW w:w="861" w:type="dxa"/>
          </w:tcPr>
          <w:p w14:paraId="1D1A1F97" w14:textId="77777777" w:rsidR="002401D0" w:rsidRDefault="002401D0">
            <w:pPr>
              <w:pStyle w:val="xCelltext"/>
            </w:pPr>
          </w:p>
        </w:tc>
        <w:tc>
          <w:tcPr>
            <w:tcW w:w="4448" w:type="dxa"/>
            <w:vMerge/>
            <w:vAlign w:val="center"/>
          </w:tcPr>
          <w:p w14:paraId="0E3AB3CF" w14:textId="77777777" w:rsidR="002401D0" w:rsidRDefault="002401D0">
            <w:pPr>
              <w:pStyle w:val="xCelltext"/>
            </w:pPr>
          </w:p>
        </w:tc>
        <w:tc>
          <w:tcPr>
            <w:tcW w:w="4288" w:type="dxa"/>
            <w:gridSpan w:val="2"/>
            <w:vMerge/>
            <w:vAlign w:val="center"/>
          </w:tcPr>
          <w:p w14:paraId="7D10B867" w14:textId="77777777" w:rsidR="002401D0" w:rsidRDefault="002401D0">
            <w:pPr>
              <w:pStyle w:val="xCelltext"/>
            </w:pPr>
          </w:p>
        </w:tc>
      </w:tr>
    </w:tbl>
    <w:p w14:paraId="7FE2A562"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34EF9E2F" w14:textId="1425293F" w:rsidR="002401D0" w:rsidRDefault="00E649EE">
      <w:pPr>
        <w:pStyle w:val="ArendeOverRubrik"/>
      </w:pPr>
      <w:r>
        <w:t>Lag- och kulturutskottets b</w:t>
      </w:r>
      <w:r w:rsidR="002401D0">
        <w:t>etänkande</w:t>
      </w:r>
    </w:p>
    <w:p w14:paraId="0166094E" w14:textId="0BF1DE0F" w:rsidR="00686828" w:rsidRPr="00686828" w:rsidRDefault="00686828" w:rsidP="00686828">
      <w:pPr>
        <w:pStyle w:val="ArendeRubrik"/>
      </w:pPr>
      <w:r>
        <w:t>Republikens presidents framställning till Ålands lagting om g</w:t>
      </w:r>
      <w:r w:rsidRPr="00E44A16">
        <w:t>odkännande och sättande i kraft av ändringarna i konventionen om vägtrafik</w:t>
      </w:r>
    </w:p>
    <w:p w14:paraId="3BC36A72" w14:textId="44833B87" w:rsidR="002401D0" w:rsidRDefault="00686828">
      <w:pPr>
        <w:pStyle w:val="ArendeUnderRubrik"/>
      </w:pPr>
      <w:r>
        <w:t>Republikens presidents framställning RP 6/</w:t>
      </w:r>
      <w:proofErr w:type="gramStart"/>
      <w:r>
        <w:t>2023-2024</w:t>
      </w:r>
      <w:proofErr w:type="gramEnd"/>
    </w:p>
    <w:p w14:paraId="52D75887" w14:textId="77777777" w:rsidR="002401D0" w:rsidRDefault="002401D0">
      <w:pPr>
        <w:pStyle w:val="ANormal"/>
      </w:pPr>
    </w:p>
    <w:p w14:paraId="2A6C06F7" w14:textId="77777777" w:rsidR="002401D0" w:rsidRDefault="002401D0">
      <w:pPr>
        <w:pStyle w:val="Innehll1"/>
      </w:pPr>
      <w:r>
        <w:t>INNEHÅLL</w:t>
      </w:r>
    </w:p>
    <w:p w14:paraId="32EE865F" w14:textId="0075EEE4" w:rsidR="00F916BE"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78238317" w:history="1">
        <w:r w:rsidR="00F916BE" w:rsidRPr="007F0998">
          <w:rPr>
            <w:rStyle w:val="Hyperlnk"/>
          </w:rPr>
          <w:t>Sammanfattning</w:t>
        </w:r>
        <w:r w:rsidR="00F916BE">
          <w:rPr>
            <w:webHidden/>
          </w:rPr>
          <w:tab/>
        </w:r>
        <w:r w:rsidR="00F916BE">
          <w:rPr>
            <w:webHidden/>
          </w:rPr>
          <w:fldChar w:fldCharType="begin"/>
        </w:r>
        <w:r w:rsidR="00F916BE">
          <w:rPr>
            <w:webHidden/>
          </w:rPr>
          <w:instrText xml:space="preserve"> PAGEREF _Toc178238317 \h </w:instrText>
        </w:r>
        <w:r w:rsidR="00F916BE">
          <w:rPr>
            <w:webHidden/>
          </w:rPr>
        </w:r>
        <w:r w:rsidR="00F916BE">
          <w:rPr>
            <w:webHidden/>
          </w:rPr>
          <w:fldChar w:fldCharType="separate"/>
        </w:r>
        <w:r w:rsidR="00BD581F">
          <w:rPr>
            <w:webHidden/>
          </w:rPr>
          <w:t>1</w:t>
        </w:r>
        <w:r w:rsidR="00F916BE">
          <w:rPr>
            <w:webHidden/>
          </w:rPr>
          <w:fldChar w:fldCharType="end"/>
        </w:r>
      </w:hyperlink>
    </w:p>
    <w:p w14:paraId="03A5C6C1" w14:textId="508C475B" w:rsidR="00F916BE" w:rsidRDefault="00BD581F">
      <w:pPr>
        <w:pStyle w:val="Innehll2"/>
        <w:rPr>
          <w:rFonts w:asciiTheme="minorHAnsi" w:eastAsiaTheme="minorEastAsia" w:hAnsiTheme="minorHAnsi" w:cstheme="minorBidi"/>
          <w:kern w:val="2"/>
          <w:sz w:val="24"/>
          <w:szCs w:val="24"/>
          <w:lang w:val="sv-FI" w:eastAsia="sv-FI"/>
          <w14:ligatures w14:val="standardContextual"/>
        </w:rPr>
      </w:pPr>
      <w:hyperlink w:anchor="_Toc178238318" w:history="1">
        <w:r w:rsidR="00F916BE" w:rsidRPr="007F0998">
          <w:rPr>
            <w:rStyle w:val="Hyperlnk"/>
          </w:rPr>
          <w:t>Republikens presidents förslag</w:t>
        </w:r>
        <w:r w:rsidR="00F916BE">
          <w:rPr>
            <w:webHidden/>
          </w:rPr>
          <w:tab/>
        </w:r>
        <w:r w:rsidR="00F916BE">
          <w:rPr>
            <w:webHidden/>
          </w:rPr>
          <w:fldChar w:fldCharType="begin"/>
        </w:r>
        <w:r w:rsidR="00F916BE">
          <w:rPr>
            <w:webHidden/>
          </w:rPr>
          <w:instrText xml:space="preserve"> PAGEREF _Toc178238318 \h </w:instrText>
        </w:r>
        <w:r w:rsidR="00F916BE">
          <w:rPr>
            <w:webHidden/>
          </w:rPr>
        </w:r>
        <w:r w:rsidR="00F916BE">
          <w:rPr>
            <w:webHidden/>
          </w:rPr>
          <w:fldChar w:fldCharType="separate"/>
        </w:r>
        <w:r>
          <w:rPr>
            <w:webHidden/>
          </w:rPr>
          <w:t>1</w:t>
        </w:r>
        <w:r w:rsidR="00F916BE">
          <w:rPr>
            <w:webHidden/>
          </w:rPr>
          <w:fldChar w:fldCharType="end"/>
        </w:r>
      </w:hyperlink>
    </w:p>
    <w:p w14:paraId="09C67E3B" w14:textId="299CD60A" w:rsidR="00F916BE" w:rsidRDefault="00BD581F">
      <w:pPr>
        <w:pStyle w:val="Innehll1"/>
        <w:rPr>
          <w:rFonts w:asciiTheme="minorHAnsi" w:eastAsiaTheme="minorEastAsia" w:hAnsiTheme="minorHAnsi" w:cstheme="minorBidi"/>
          <w:kern w:val="2"/>
          <w:sz w:val="24"/>
          <w:szCs w:val="24"/>
          <w:lang w:val="sv-FI" w:eastAsia="sv-FI"/>
          <w14:ligatures w14:val="standardContextual"/>
        </w:rPr>
      </w:pPr>
      <w:hyperlink w:anchor="_Toc178238319" w:history="1">
        <w:r w:rsidR="00F916BE" w:rsidRPr="007F0998">
          <w:rPr>
            <w:rStyle w:val="Hyperlnk"/>
          </w:rPr>
          <w:t>Landskapsregeringens utlåtande</w:t>
        </w:r>
        <w:r w:rsidR="00F916BE">
          <w:rPr>
            <w:webHidden/>
          </w:rPr>
          <w:tab/>
        </w:r>
        <w:r w:rsidR="00F916BE">
          <w:rPr>
            <w:webHidden/>
          </w:rPr>
          <w:fldChar w:fldCharType="begin"/>
        </w:r>
        <w:r w:rsidR="00F916BE">
          <w:rPr>
            <w:webHidden/>
          </w:rPr>
          <w:instrText xml:space="preserve"> PAGEREF _Toc178238319 \h </w:instrText>
        </w:r>
        <w:r w:rsidR="00F916BE">
          <w:rPr>
            <w:webHidden/>
          </w:rPr>
        </w:r>
        <w:r w:rsidR="00F916BE">
          <w:rPr>
            <w:webHidden/>
          </w:rPr>
          <w:fldChar w:fldCharType="separate"/>
        </w:r>
        <w:r>
          <w:rPr>
            <w:webHidden/>
          </w:rPr>
          <w:t>1</w:t>
        </w:r>
        <w:r w:rsidR="00F916BE">
          <w:rPr>
            <w:webHidden/>
          </w:rPr>
          <w:fldChar w:fldCharType="end"/>
        </w:r>
      </w:hyperlink>
    </w:p>
    <w:p w14:paraId="1EE5660B" w14:textId="2DC1F041" w:rsidR="00F916BE" w:rsidRDefault="00BD581F">
      <w:pPr>
        <w:pStyle w:val="Innehll1"/>
        <w:rPr>
          <w:rFonts w:asciiTheme="minorHAnsi" w:eastAsiaTheme="minorEastAsia" w:hAnsiTheme="minorHAnsi" w:cstheme="minorBidi"/>
          <w:kern w:val="2"/>
          <w:sz w:val="24"/>
          <w:szCs w:val="24"/>
          <w:lang w:val="sv-FI" w:eastAsia="sv-FI"/>
          <w14:ligatures w14:val="standardContextual"/>
        </w:rPr>
      </w:pPr>
      <w:hyperlink w:anchor="_Toc178238320" w:history="1">
        <w:r w:rsidR="00F916BE" w:rsidRPr="007F0998">
          <w:rPr>
            <w:rStyle w:val="Hyperlnk"/>
          </w:rPr>
          <w:t>Utskottets synpunkter</w:t>
        </w:r>
        <w:r w:rsidR="00F916BE">
          <w:rPr>
            <w:webHidden/>
          </w:rPr>
          <w:tab/>
        </w:r>
        <w:r w:rsidR="00F916BE">
          <w:rPr>
            <w:webHidden/>
          </w:rPr>
          <w:fldChar w:fldCharType="begin"/>
        </w:r>
        <w:r w:rsidR="00F916BE">
          <w:rPr>
            <w:webHidden/>
          </w:rPr>
          <w:instrText xml:space="preserve"> PAGEREF _Toc178238320 \h </w:instrText>
        </w:r>
        <w:r w:rsidR="00F916BE">
          <w:rPr>
            <w:webHidden/>
          </w:rPr>
        </w:r>
        <w:r w:rsidR="00F916BE">
          <w:rPr>
            <w:webHidden/>
          </w:rPr>
          <w:fldChar w:fldCharType="separate"/>
        </w:r>
        <w:r>
          <w:rPr>
            <w:webHidden/>
          </w:rPr>
          <w:t>2</w:t>
        </w:r>
        <w:r w:rsidR="00F916BE">
          <w:rPr>
            <w:webHidden/>
          </w:rPr>
          <w:fldChar w:fldCharType="end"/>
        </w:r>
      </w:hyperlink>
    </w:p>
    <w:p w14:paraId="618867D8" w14:textId="77B9CFBE" w:rsidR="00F916BE" w:rsidRDefault="00BD581F">
      <w:pPr>
        <w:pStyle w:val="Innehll1"/>
        <w:rPr>
          <w:rFonts w:asciiTheme="minorHAnsi" w:eastAsiaTheme="minorEastAsia" w:hAnsiTheme="minorHAnsi" w:cstheme="minorBidi"/>
          <w:kern w:val="2"/>
          <w:sz w:val="24"/>
          <w:szCs w:val="24"/>
          <w:lang w:val="sv-FI" w:eastAsia="sv-FI"/>
          <w14:ligatures w14:val="standardContextual"/>
        </w:rPr>
      </w:pPr>
      <w:hyperlink w:anchor="_Toc178238321" w:history="1">
        <w:r w:rsidR="00F916BE" w:rsidRPr="007F0998">
          <w:rPr>
            <w:rStyle w:val="Hyperlnk"/>
          </w:rPr>
          <w:t>Ärendets behandling</w:t>
        </w:r>
        <w:r w:rsidR="00F916BE">
          <w:rPr>
            <w:webHidden/>
          </w:rPr>
          <w:tab/>
        </w:r>
        <w:r w:rsidR="00F916BE">
          <w:rPr>
            <w:webHidden/>
          </w:rPr>
          <w:fldChar w:fldCharType="begin"/>
        </w:r>
        <w:r w:rsidR="00F916BE">
          <w:rPr>
            <w:webHidden/>
          </w:rPr>
          <w:instrText xml:space="preserve"> PAGEREF _Toc178238321 \h </w:instrText>
        </w:r>
        <w:r w:rsidR="00F916BE">
          <w:rPr>
            <w:webHidden/>
          </w:rPr>
        </w:r>
        <w:r w:rsidR="00F916BE">
          <w:rPr>
            <w:webHidden/>
          </w:rPr>
          <w:fldChar w:fldCharType="separate"/>
        </w:r>
        <w:r>
          <w:rPr>
            <w:webHidden/>
          </w:rPr>
          <w:t>2</w:t>
        </w:r>
        <w:r w:rsidR="00F916BE">
          <w:rPr>
            <w:webHidden/>
          </w:rPr>
          <w:fldChar w:fldCharType="end"/>
        </w:r>
      </w:hyperlink>
    </w:p>
    <w:p w14:paraId="4904BDFB" w14:textId="402516AE" w:rsidR="00F916BE" w:rsidRDefault="00BD581F">
      <w:pPr>
        <w:pStyle w:val="Innehll1"/>
        <w:rPr>
          <w:rFonts w:asciiTheme="minorHAnsi" w:eastAsiaTheme="minorEastAsia" w:hAnsiTheme="minorHAnsi" w:cstheme="minorBidi"/>
          <w:kern w:val="2"/>
          <w:sz w:val="24"/>
          <w:szCs w:val="24"/>
          <w:lang w:val="sv-FI" w:eastAsia="sv-FI"/>
          <w14:ligatures w14:val="standardContextual"/>
        </w:rPr>
      </w:pPr>
      <w:hyperlink w:anchor="_Toc178238322" w:history="1">
        <w:r w:rsidR="00F916BE" w:rsidRPr="007F0998">
          <w:rPr>
            <w:rStyle w:val="Hyperlnk"/>
          </w:rPr>
          <w:t>Utskottets förslag</w:t>
        </w:r>
        <w:r w:rsidR="00F916BE">
          <w:rPr>
            <w:webHidden/>
          </w:rPr>
          <w:tab/>
        </w:r>
        <w:r w:rsidR="00F916BE">
          <w:rPr>
            <w:webHidden/>
          </w:rPr>
          <w:fldChar w:fldCharType="begin"/>
        </w:r>
        <w:r w:rsidR="00F916BE">
          <w:rPr>
            <w:webHidden/>
          </w:rPr>
          <w:instrText xml:space="preserve"> PAGEREF _Toc178238322 \h </w:instrText>
        </w:r>
        <w:r w:rsidR="00F916BE">
          <w:rPr>
            <w:webHidden/>
          </w:rPr>
        </w:r>
        <w:r w:rsidR="00F916BE">
          <w:rPr>
            <w:webHidden/>
          </w:rPr>
          <w:fldChar w:fldCharType="separate"/>
        </w:r>
        <w:r>
          <w:rPr>
            <w:webHidden/>
          </w:rPr>
          <w:t>2</w:t>
        </w:r>
        <w:r w:rsidR="00F916BE">
          <w:rPr>
            <w:webHidden/>
          </w:rPr>
          <w:fldChar w:fldCharType="end"/>
        </w:r>
      </w:hyperlink>
    </w:p>
    <w:p w14:paraId="68DA9E30" w14:textId="55F93154" w:rsidR="002401D0" w:rsidRDefault="002401D0">
      <w:pPr>
        <w:pStyle w:val="ANormal"/>
        <w:rPr>
          <w:noProof/>
        </w:rPr>
      </w:pPr>
      <w:r>
        <w:rPr>
          <w:rFonts w:ascii="Verdana" w:hAnsi="Verdana"/>
          <w:noProof/>
          <w:sz w:val="16"/>
          <w:szCs w:val="36"/>
        </w:rPr>
        <w:fldChar w:fldCharType="end"/>
      </w:r>
    </w:p>
    <w:p w14:paraId="25F37CE4" w14:textId="77777777" w:rsidR="002401D0" w:rsidRDefault="002401D0">
      <w:pPr>
        <w:pStyle w:val="ANormal"/>
      </w:pPr>
    </w:p>
    <w:p w14:paraId="090B0E6C" w14:textId="77777777" w:rsidR="002401D0" w:rsidRDefault="002401D0">
      <w:pPr>
        <w:pStyle w:val="RubrikA"/>
      </w:pPr>
      <w:bookmarkStart w:id="1" w:name="_Toc529800932"/>
      <w:bookmarkStart w:id="2" w:name="_Toc178238317"/>
      <w:r>
        <w:t>Sammanfattning</w:t>
      </w:r>
      <w:bookmarkEnd w:id="1"/>
      <w:bookmarkEnd w:id="2"/>
    </w:p>
    <w:p w14:paraId="083505AD" w14:textId="77777777" w:rsidR="002401D0" w:rsidRDefault="002401D0">
      <w:pPr>
        <w:pStyle w:val="Rubrikmellanrum"/>
      </w:pPr>
    </w:p>
    <w:p w14:paraId="7527796A" w14:textId="12F94C7F" w:rsidR="002401D0" w:rsidRDefault="00686828">
      <w:pPr>
        <w:pStyle w:val="RubrikB"/>
      </w:pPr>
      <w:bookmarkStart w:id="3" w:name="_Toc529800933"/>
      <w:bookmarkStart w:id="4" w:name="_Toc178238318"/>
      <w:r>
        <w:t>Republikens presidents</w:t>
      </w:r>
      <w:r w:rsidR="002401D0">
        <w:t xml:space="preserve"> förslag</w:t>
      </w:r>
      <w:bookmarkEnd w:id="3"/>
      <w:bookmarkEnd w:id="4"/>
    </w:p>
    <w:p w14:paraId="0669C0DC" w14:textId="77777777" w:rsidR="002401D0" w:rsidRDefault="002401D0">
      <w:pPr>
        <w:pStyle w:val="Rubrikmellanrum"/>
      </w:pPr>
    </w:p>
    <w:p w14:paraId="7BA7681B" w14:textId="55CC4F62" w:rsidR="00686828" w:rsidRDefault="00686828" w:rsidP="00686828">
      <w:pPr>
        <w:pStyle w:val="ANormal"/>
      </w:pPr>
      <w:r>
        <w:t xml:space="preserve">Republikens president </w:t>
      </w:r>
      <w:r w:rsidR="00161780">
        <w:t>föreslår</w:t>
      </w:r>
      <w:r>
        <w:t xml:space="preserve"> </w:t>
      </w:r>
      <w:r w:rsidR="00161780">
        <w:t xml:space="preserve">att </w:t>
      </w:r>
      <w:r w:rsidRPr="00AA3DD7">
        <w:t xml:space="preserve">Ålands lagting </w:t>
      </w:r>
      <w:r w:rsidR="00161780">
        <w:t xml:space="preserve">ger sitt </w:t>
      </w:r>
      <w:r w:rsidRPr="00AA3DD7">
        <w:t xml:space="preserve">bifall till att </w:t>
      </w:r>
      <w:r>
        <w:t xml:space="preserve">lagen </w:t>
      </w:r>
      <w:r w:rsidR="00E649EE">
        <w:t xml:space="preserve">om sättande </w:t>
      </w:r>
      <w:r w:rsidRPr="00AA3DD7">
        <w:t xml:space="preserve">i kraft </w:t>
      </w:r>
      <w:r w:rsidR="00E649EE">
        <w:t xml:space="preserve">av ändringarna i konventionen om vägtrafik träder i kraft på Åland </w:t>
      </w:r>
      <w:r w:rsidRPr="00AA3DD7">
        <w:t xml:space="preserve">till </w:t>
      </w:r>
      <w:r w:rsidRPr="0034498E">
        <w:t>de delar avtalet faller inom landskapets</w:t>
      </w:r>
      <w:r w:rsidRPr="00AA3DD7">
        <w:t xml:space="preserve"> behörig</w:t>
      </w:r>
      <w:r>
        <w:t>het.</w:t>
      </w:r>
    </w:p>
    <w:p w14:paraId="22187A63" w14:textId="6051D1C3" w:rsidR="002401D0" w:rsidRDefault="002401D0">
      <w:pPr>
        <w:pStyle w:val="ANormal"/>
      </w:pPr>
    </w:p>
    <w:p w14:paraId="751DEC41" w14:textId="77777777" w:rsidR="00686828" w:rsidRDefault="00686828" w:rsidP="00686828">
      <w:pPr>
        <w:pStyle w:val="RubrikA"/>
        <w:rPr>
          <w:sz w:val="26"/>
        </w:rPr>
      </w:pPr>
      <w:bookmarkStart w:id="5" w:name="_Toc178238319"/>
      <w:r>
        <w:rPr>
          <w:sz w:val="26"/>
        </w:rPr>
        <w:t>Landskapsregeringens utlåtande</w:t>
      </w:r>
      <w:bookmarkEnd w:id="5"/>
      <w:r>
        <w:rPr>
          <w:sz w:val="26"/>
        </w:rPr>
        <w:t xml:space="preserve"> </w:t>
      </w:r>
    </w:p>
    <w:p w14:paraId="4D5D687E" w14:textId="77777777" w:rsidR="00686828" w:rsidRPr="00686828" w:rsidRDefault="00686828" w:rsidP="00686828">
      <w:pPr>
        <w:pStyle w:val="Rubrikmellanrum"/>
      </w:pPr>
    </w:p>
    <w:p w14:paraId="3EF63A95" w14:textId="43A054FB" w:rsidR="00686828" w:rsidRDefault="005870B3" w:rsidP="00686828">
      <w:pPr>
        <w:pStyle w:val="ANormal"/>
      </w:pPr>
      <w:r>
        <w:t xml:space="preserve">Landskapsregeringen </w:t>
      </w:r>
      <w:r w:rsidR="003D5A33">
        <w:t>konstaterar att</w:t>
      </w:r>
      <w:r>
        <w:t xml:space="preserve"> konventionen om vägtrafik ingicks år 1968 i Wien och</w:t>
      </w:r>
      <w:r w:rsidR="00686828">
        <w:t xml:space="preserve"> ratificerade</w:t>
      </w:r>
      <w:r>
        <w:t xml:space="preserve">s av Finland år 1986 </w:t>
      </w:r>
      <w:r w:rsidR="00686828">
        <w:t>(</w:t>
      </w:r>
      <w:proofErr w:type="spellStart"/>
      <w:r w:rsidR="00686828">
        <w:t>FördrS</w:t>
      </w:r>
      <w:proofErr w:type="spellEnd"/>
      <w:r w:rsidR="00686828">
        <w:t xml:space="preserve"> 30/1986). Konventionen om vägtrafik kompletteras av den europeiska överenskommelsen i Genevé (</w:t>
      </w:r>
      <w:proofErr w:type="spellStart"/>
      <w:r w:rsidR="00686828">
        <w:t>FördrS</w:t>
      </w:r>
      <w:proofErr w:type="spellEnd"/>
      <w:r w:rsidR="00686828">
        <w:t xml:space="preserve"> 32/1986)</w:t>
      </w:r>
      <w:r w:rsidR="009E1BEC">
        <w:t xml:space="preserve"> </w:t>
      </w:r>
      <w:r w:rsidR="009E1BEC" w:rsidRPr="00147F89">
        <w:rPr>
          <w:lang w:val="sv-FI"/>
        </w:rPr>
        <w:t>som utgör tillägg till konventionen om vägtrafik</w:t>
      </w:r>
      <w:r w:rsidR="00686828">
        <w:t xml:space="preserve">. Syftet med konventionen </w:t>
      </w:r>
      <w:r w:rsidR="009E1BEC">
        <w:t xml:space="preserve">om vägtrafik </w:t>
      </w:r>
      <w:r w:rsidR="00686828">
        <w:t xml:space="preserve">är att underlätta den internationella vägtrafiken och öka dess säkerhet genom att godkänna enhetliga trafikregler. </w:t>
      </w:r>
    </w:p>
    <w:p w14:paraId="2AD600E9" w14:textId="10AB7639" w:rsidR="00686828" w:rsidRDefault="003D5A33" w:rsidP="00686828">
      <w:pPr>
        <w:pStyle w:val="ANormal"/>
      </w:pPr>
      <w:r>
        <w:tab/>
      </w:r>
      <w:r w:rsidR="00686828">
        <w:t>Syftet med</w:t>
      </w:r>
      <w:r>
        <w:t xml:space="preserve"> de föreslagna ändringarna i konventionen om vägtrafik är </w:t>
      </w:r>
      <w:r w:rsidR="00686828">
        <w:t xml:space="preserve">att harmonisera 1968 års konvention om vägtrafik och 1958 års överenskommelse om antagande av enhetliga tekniska föreskrifter när det gäller fordonsstrålkastare, lyktor och anordningar. </w:t>
      </w:r>
      <w:r w:rsidR="009E1BEC">
        <w:t>D</w:t>
      </w:r>
      <w:r w:rsidR="00686828">
        <w:t xml:space="preserve">en tekniska utvecklingen </w:t>
      </w:r>
      <w:r w:rsidR="009E1BEC">
        <w:t xml:space="preserve">har lett till att </w:t>
      </w:r>
      <w:r w:rsidR="00686828">
        <w:t>det har uppstått en diskrepans mellan innehållet i de två ovannämnda konventionerna</w:t>
      </w:r>
      <w:r w:rsidR="009E1BEC">
        <w:t xml:space="preserve"> under årens lopp</w:t>
      </w:r>
      <w:r>
        <w:t xml:space="preserve">. </w:t>
      </w:r>
      <w:r w:rsidR="00686828">
        <w:t xml:space="preserve">Största delen av de föreslagna ändringarna gäller fordonsstrålkastare, lyktor och anordningar samt användningen av dem i trafik. I regeringspropositionen till riksdagen om godkännande av konventionen (s 4) konstateras att ett godkännande </w:t>
      </w:r>
      <w:r>
        <w:t>inte</w:t>
      </w:r>
      <w:r w:rsidR="00686828">
        <w:t xml:space="preserve"> kräver några lagstiftningsåtgärder, eftersom ändringarna redan motsvarar gällande rätt i riket. </w:t>
      </w:r>
      <w:r>
        <w:t>Landskapsregeringen gör s</w:t>
      </w:r>
      <w:r w:rsidR="00686828">
        <w:t xml:space="preserve">amma bedömning då Åland har blankettlagstiftning (fordonslagstiftning) på området och även har en vägtrafiklagstiftning som till stora delar liknar </w:t>
      </w:r>
      <w:r>
        <w:t xml:space="preserve">rikets. </w:t>
      </w:r>
      <w:r w:rsidR="00686828">
        <w:t xml:space="preserve">   </w:t>
      </w:r>
    </w:p>
    <w:p w14:paraId="36F64E4D" w14:textId="4A2CC6A4" w:rsidR="00686828" w:rsidRDefault="003D5A33" w:rsidP="00686828">
      <w:pPr>
        <w:pStyle w:val="ANormal"/>
      </w:pPr>
      <w:r>
        <w:tab/>
        <w:t>L</w:t>
      </w:r>
      <w:r w:rsidR="00686828">
        <w:t>andskapsregeringen erfar att lagtinget inte har godkänt den ursprungliga konventionen om vägtrafik, (</w:t>
      </w:r>
      <w:proofErr w:type="spellStart"/>
      <w:r w:rsidR="00686828">
        <w:t>FördrS</w:t>
      </w:r>
      <w:proofErr w:type="spellEnd"/>
      <w:r w:rsidR="00686828">
        <w:t xml:space="preserve"> 30/1986). </w:t>
      </w:r>
      <w:r w:rsidR="008A0760">
        <w:t>Enligt landskapsregeringen beror det s</w:t>
      </w:r>
      <w:proofErr w:type="spellStart"/>
      <w:r w:rsidR="00D71456" w:rsidRPr="00147F89">
        <w:rPr>
          <w:lang w:val="sv-FI"/>
        </w:rPr>
        <w:t>annolikt</w:t>
      </w:r>
      <w:proofErr w:type="spellEnd"/>
      <w:r w:rsidR="00D71456" w:rsidRPr="00147F89">
        <w:rPr>
          <w:lang w:val="sv-FI"/>
        </w:rPr>
        <w:t xml:space="preserve"> </w:t>
      </w:r>
      <w:r w:rsidR="008A0760" w:rsidRPr="00147F89">
        <w:rPr>
          <w:lang w:val="sv-FI"/>
        </w:rPr>
        <w:t xml:space="preserve">på att bifall till konventioner inom landskapets behörighet inte krävdes enligt 1951-års självstyrelselag om konventionen sattes i kraft genom en författning av lägre rang än </w:t>
      </w:r>
      <w:proofErr w:type="spellStart"/>
      <w:r w:rsidR="008A0760" w:rsidRPr="00147F89">
        <w:rPr>
          <w:lang w:val="sv-FI"/>
        </w:rPr>
        <w:t>lagnivå</w:t>
      </w:r>
      <w:proofErr w:type="spellEnd"/>
      <w:r w:rsidR="008A0760" w:rsidRPr="00147F89">
        <w:rPr>
          <w:lang w:val="sv-FI"/>
        </w:rPr>
        <w:t>, dvs genom förordning. Enligt 1</w:t>
      </w:r>
      <w:r w:rsidR="00D71456" w:rsidRPr="00147F89">
        <w:rPr>
          <w:lang w:val="sv-FI"/>
        </w:rPr>
        <w:t xml:space="preserve">993-års självstyrelselag </w:t>
      </w:r>
      <w:r w:rsidR="008A0760" w:rsidRPr="00147F89">
        <w:rPr>
          <w:lang w:val="sv-FI"/>
        </w:rPr>
        <w:t xml:space="preserve">ska lagtinget ge sitt bifall till den författning genom </w:t>
      </w:r>
      <w:r w:rsidR="008A0760" w:rsidRPr="00147F89">
        <w:rPr>
          <w:lang w:val="sv-FI"/>
        </w:rPr>
        <w:lastRenderedPageBreak/>
        <w:t xml:space="preserve">vilken </w:t>
      </w:r>
      <w:r w:rsidR="006B5B12" w:rsidRPr="00147F89">
        <w:rPr>
          <w:lang w:val="sv-FI"/>
        </w:rPr>
        <w:t xml:space="preserve">konventionen </w:t>
      </w:r>
      <w:r w:rsidR="008A0760" w:rsidRPr="00147F89">
        <w:rPr>
          <w:lang w:val="sv-FI"/>
        </w:rPr>
        <w:t xml:space="preserve">sätts i kraft. </w:t>
      </w:r>
      <w:r w:rsidR="006B5B12" w:rsidRPr="00147F89">
        <w:rPr>
          <w:lang w:val="sv-FI"/>
        </w:rPr>
        <w:t xml:space="preserve">Landskapsregeringen ber </w:t>
      </w:r>
      <w:r w:rsidR="00686828">
        <w:t xml:space="preserve">lagtinget överväga </w:t>
      </w:r>
      <w:r w:rsidR="006B5B12">
        <w:t xml:space="preserve">att </w:t>
      </w:r>
      <w:r w:rsidR="00686828">
        <w:t xml:space="preserve">på eget initiativ </w:t>
      </w:r>
      <w:r w:rsidR="00404DEC">
        <w:t xml:space="preserve">lämna sitt </w:t>
      </w:r>
      <w:r w:rsidR="00686828">
        <w:t>bifall</w:t>
      </w:r>
      <w:r w:rsidR="00404DEC">
        <w:t xml:space="preserve"> till</w:t>
      </w:r>
      <w:r w:rsidR="00686828">
        <w:t xml:space="preserve"> den ursprungliga konventionen om vägtrafik på samma sätt som lagtinget gjorde när lagtinget på eget initiativ biföll förordningen om bringande i kraft av den europeiska överenskommelsen om internationell transport av farligt gods på väg (FFS 289/1979). Landskapsregeringen gör bedömningen att Åland genom lagstiftning inom vägtrafiks- och fordonsområdet har implementerat den ursprungliga konventionens bestämmelser</w:t>
      </w:r>
      <w:r w:rsidR="00F4362F">
        <w:t xml:space="preserve">, vilket även </w:t>
      </w:r>
      <w:r w:rsidR="00686828">
        <w:t xml:space="preserve">framkommer i förarbetena till den nya vägtrafikslagen. </w:t>
      </w:r>
      <w:r w:rsidR="006B5B12">
        <w:t>Landskapsregeringen konstaterar att d</w:t>
      </w:r>
      <w:r w:rsidR="00686828">
        <w:t xml:space="preserve">et </w:t>
      </w:r>
      <w:r w:rsidR="006B5B12">
        <w:t xml:space="preserve">därmed inte </w:t>
      </w:r>
      <w:r w:rsidR="00686828">
        <w:t>föreligger hinder mot att lagtinget på eget initiativ ger sitt bifall till förordningen om godkännande av den ursprungliga konventionen om vägtrafik (</w:t>
      </w:r>
      <w:proofErr w:type="spellStart"/>
      <w:r w:rsidR="00686828">
        <w:t>FördrS</w:t>
      </w:r>
      <w:proofErr w:type="spellEnd"/>
      <w:r w:rsidR="00686828">
        <w:t xml:space="preserve"> 30/1986). </w:t>
      </w:r>
    </w:p>
    <w:p w14:paraId="3EA2A10D" w14:textId="2662659C" w:rsidR="00686828" w:rsidRDefault="00D71456" w:rsidP="00686828">
      <w:pPr>
        <w:pStyle w:val="ANormal"/>
      </w:pPr>
      <w:r>
        <w:tab/>
      </w:r>
      <w:r w:rsidR="006B5B12">
        <w:t>Landskapsregeringen konstaterar att de konventions</w:t>
      </w:r>
      <w:r w:rsidR="00686828">
        <w:t xml:space="preserve">ändringar </w:t>
      </w:r>
      <w:r w:rsidR="006B5B12">
        <w:t xml:space="preserve">som nu är aktuella </w:t>
      </w:r>
      <w:r w:rsidR="00686828">
        <w:t xml:space="preserve">är tekniska till sin natur och är en harmonisering av 1968 års konvention om vägtrafik och 1958 års överenskommelse om antagande av enhetliga tekniska föreskrifter när det gäller fordonsstrålkastare, lyktor och anordningar. </w:t>
      </w:r>
      <w:bookmarkStart w:id="6" w:name="_Hlk95471533"/>
      <w:r w:rsidR="00686828">
        <w:t>Landskapsregeringens bedömning är att särskilda lagstiftningsåtgärder för att implementera ändringarna i konventionen inte krävs</w:t>
      </w:r>
      <w:bookmarkEnd w:id="6"/>
      <w:r w:rsidR="00404DEC">
        <w:t>.</w:t>
      </w:r>
    </w:p>
    <w:p w14:paraId="000944C5" w14:textId="2783342C" w:rsidR="00686828" w:rsidRDefault="00D71456" w:rsidP="00686828">
      <w:pPr>
        <w:pStyle w:val="ANormal"/>
      </w:pPr>
      <w:r>
        <w:tab/>
      </w:r>
      <w:r w:rsidR="00686828">
        <w:t>Landskapsregeringen ser inget hinder till att den föreslagna lagen som sätter de föreslagna ändringarna i konventionen om vägtrafik i kraft i Finland även träder i kraft på Åland till de delar konventionsändringarna faller inom Ålands behörighet.</w:t>
      </w:r>
    </w:p>
    <w:p w14:paraId="2314EEE7" w14:textId="77777777" w:rsidR="00686828" w:rsidRDefault="00686828">
      <w:pPr>
        <w:pStyle w:val="ANormal"/>
      </w:pPr>
    </w:p>
    <w:p w14:paraId="13AF63F9" w14:textId="77777777" w:rsidR="002401D0" w:rsidRDefault="002401D0">
      <w:pPr>
        <w:pStyle w:val="RubrikA"/>
      </w:pPr>
      <w:bookmarkStart w:id="7" w:name="_Toc529800935"/>
      <w:bookmarkStart w:id="8" w:name="_Toc178238320"/>
      <w:r>
        <w:t>Utskottets synpunkter</w:t>
      </w:r>
      <w:bookmarkEnd w:id="7"/>
      <w:bookmarkEnd w:id="8"/>
    </w:p>
    <w:p w14:paraId="4A9AF949" w14:textId="77777777" w:rsidR="002401D0" w:rsidRDefault="002401D0">
      <w:pPr>
        <w:pStyle w:val="Rubrikmellanrum"/>
      </w:pPr>
    </w:p>
    <w:p w14:paraId="47A98345" w14:textId="77777777" w:rsidR="00F85780" w:rsidRDefault="00F85780">
      <w:pPr>
        <w:pStyle w:val="ANormal"/>
      </w:pPr>
      <w:r>
        <w:t xml:space="preserve">Syftet med konventionen om vägtrafik är att underlätta den internationella vägtrafiken och öka säkerheten genom enhetliga trafikregler. </w:t>
      </w:r>
    </w:p>
    <w:p w14:paraId="65A3D5AF" w14:textId="1A6E8B6A" w:rsidR="00F85780" w:rsidRDefault="00F85780">
      <w:pPr>
        <w:pStyle w:val="ANormal"/>
      </w:pPr>
      <w:r>
        <w:tab/>
        <w:t xml:space="preserve">Utskottet noterar att </w:t>
      </w:r>
      <w:r w:rsidR="002C090A">
        <w:t xml:space="preserve">lagtinget tidigare gett bifall till </w:t>
      </w:r>
      <w:r>
        <w:t xml:space="preserve">bilaterala avtal om internationell </w:t>
      </w:r>
      <w:proofErr w:type="spellStart"/>
      <w:r w:rsidR="00D90077">
        <w:t>lands</w:t>
      </w:r>
      <w:r>
        <w:t>vägtrafik</w:t>
      </w:r>
      <w:proofErr w:type="spellEnd"/>
      <w:r>
        <w:t xml:space="preserve">. </w:t>
      </w:r>
    </w:p>
    <w:p w14:paraId="0A63D889" w14:textId="1FEBDD5D" w:rsidR="00F85780" w:rsidRDefault="00F85780">
      <w:pPr>
        <w:pStyle w:val="ANormal"/>
      </w:pPr>
      <w:r>
        <w:tab/>
        <w:t xml:space="preserve">Utskottet noterar vidare att den aktuella konventionen redan är implementerad på Åland genom lagstiftning inom vägtrafiks- och fordonsområdet. </w:t>
      </w:r>
    </w:p>
    <w:p w14:paraId="17BBEBDE" w14:textId="4C4DE61B" w:rsidR="00F85780" w:rsidRDefault="00F85780">
      <w:pPr>
        <w:pStyle w:val="ANormal"/>
      </w:pPr>
      <w:r>
        <w:tab/>
        <w:t>Utskottet noterar slutligen att dåvarande landsting</w:t>
      </w:r>
      <w:r w:rsidR="0028707A">
        <w:t>s</w:t>
      </w:r>
      <w:r>
        <w:t xml:space="preserve"> bifall till grundkonventionen inte getts av lagtekniska skäl</w:t>
      </w:r>
      <w:r w:rsidR="0028707A">
        <w:t>.</w:t>
      </w:r>
      <w:r>
        <w:t xml:space="preserve"> </w:t>
      </w:r>
    </w:p>
    <w:p w14:paraId="46CF1DD2" w14:textId="1F2064CB" w:rsidR="005409DC" w:rsidRDefault="00F85780">
      <w:pPr>
        <w:pStyle w:val="ANormal"/>
      </w:pPr>
      <w:r>
        <w:tab/>
        <w:t xml:space="preserve">Utskottet </w:t>
      </w:r>
      <w:r w:rsidR="005409DC">
        <w:t>konstaterar</w:t>
      </w:r>
      <w:r w:rsidR="00055FF4">
        <w:t xml:space="preserve"> </w:t>
      </w:r>
      <w:r w:rsidR="005409DC">
        <w:t xml:space="preserve">att praktiska eller rättsliga hinder inte finns till att lagtinget ger bifall till </w:t>
      </w:r>
      <w:r w:rsidR="0028707A">
        <w:t>såväl</w:t>
      </w:r>
      <w:r w:rsidR="005409DC">
        <w:t xml:space="preserve"> den ursprungliga konventionen som till den aktuella ändringen.</w:t>
      </w:r>
    </w:p>
    <w:p w14:paraId="54C9AB25" w14:textId="77777777" w:rsidR="005409DC" w:rsidRDefault="005409DC">
      <w:pPr>
        <w:pStyle w:val="ANormal"/>
      </w:pPr>
    </w:p>
    <w:p w14:paraId="2CCB527E" w14:textId="53759B09" w:rsidR="00147F89" w:rsidRDefault="005409DC">
      <w:pPr>
        <w:pStyle w:val="ANormal"/>
      </w:pPr>
      <w:r>
        <w:t xml:space="preserve">Utskottet, som inte har </w:t>
      </w:r>
      <w:r w:rsidR="00055FF4">
        <w:t>något att anföra i ärendet, föreslår att lag</w:t>
      </w:r>
      <w:r>
        <w:t xml:space="preserve">tinget ger det begärda bifallen. </w:t>
      </w:r>
    </w:p>
    <w:p w14:paraId="09664B4C" w14:textId="77777777" w:rsidR="005409DC" w:rsidRDefault="005409DC">
      <w:pPr>
        <w:pStyle w:val="ANormal"/>
      </w:pPr>
    </w:p>
    <w:p w14:paraId="1DACF5CF" w14:textId="77777777" w:rsidR="002401D0" w:rsidRDefault="002401D0">
      <w:pPr>
        <w:pStyle w:val="RubrikA"/>
      </w:pPr>
      <w:bookmarkStart w:id="9" w:name="_Toc529800936"/>
      <w:bookmarkStart w:id="10" w:name="_Toc178238321"/>
      <w:r>
        <w:t>Ärendets behandling</w:t>
      </w:r>
      <w:bookmarkEnd w:id="9"/>
      <w:bookmarkEnd w:id="10"/>
    </w:p>
    <w:p w14:paraId="0F5ED2B4" w14:textId="77777777" w:rsidR="002401D0" w:rsidRDefault="002401D0">
      <w:pPr>
        <w:pStyle w:val="Rubrikmellanrum"/>
      </w:pPr>
    </w:p>
    <w:p w14:paraId="4AEBDFA5" w14:textId="3417711A" w:rsidR="0058330E" w:rsidRDefault="0058330E" w:rsidP="0058330E">
      <w:pPr>
        <w:pStyle w:val="ANormal"/>
      </w:pPr>
      <w:r>
        <w:t xml:space="preserve">Lagtinget har den 16 september 2024 begärt lag- och kulturutskottets yttrande i ärendet. </w:t>
      </w:r>
    </w:p>
    <w:p w14:paraId="64666DAA" w14:textId="768342E6" w:rsidR="00F916BE" w:rsidRDefault="0058330E" w:rsidP="0058330E">
      <w:pPr>
        <w:pStyle w:val="ANormal"/>
      </w:pPr>
      <w:r>
        <w:t>Utskottet har i ärendet hört</w:t>
      </w:r>
      <w:r w:rsidR="00F916BE">
        <w:t xml:space="preserve"> </w:t>
      </w:r>
      <w:r w:rsidR="005409DC">
        <w:t>minister Camilla Gunell och byråchef Gustav Blomberg.</w:t>
      </w:r>
    </w:p>
    <w:p w14:paraId="55EFAA8F" w14:textId="0A9DD7A4" w:rsidR="0058330E" w:rsidRDefault="0058330E" w:rsidP="0058330E">
      <w:pPr>
        <w:pStyle w:val="ANormal"/>
      </w:pPr>
      <w:r>
        <w:tab/>
        <w:t xml:space="preserve">I ärendets avgörande behandling deltog ordföranden Harry Jansson, vice ordföranden Sandra </w:t>
      </w:r>
      <w:proofErr w:type="spellStart"/>
      <w:r>
        <w:t>Listherby</w:t>
      </w:r>
      <w:proofErr w:type="spellEnd"/>
      <w:r>
        <w:t xml:space="preserve"> samt ledamöterna Anders Holmberg, Peter Lindbäck, Johan Lindström, Henrik </w:t>
      </w:r>
      <w:proofErr w:type="spellStart"/>
      <w:r>
        <w:t>Löthman</w:t>
      </w:r>
      <w:proofErr w:type="spellEnd"/>
      <w:r>
        <w:t xml:space="preserve"> och Veronica </w:t>
      </w:r>
      <w:proofErr w:type="spellStart"/>
      <w:r>
        <w:t>Thörnroos</w:t>
      </w:r>
      <w:proofErr w:type="spellEnd"/>
      <w:r>
        <w:t>.</w:t>
      </w:r>
    </w:p>
    <w:p w14:paraId="43C60853" w14:textId="789D7058" w:rsidR="002401D0" w:rsidRDefault="002401D0">
      <w:pPr>
        <w:pStyle w:val="ANormal"/>
      </w:pPr>
    </w:p>
    <w:p w14:paraId="173DA7B5" w14:textId="77777777" w:rsidR="002401D0" w:rsidRDefault="002401D0">
      <w:pPr>
        <w:pStyle w:val="RubrikA"/>
      </w:pPr>
      <w:bookmarkStart w:id="11" w:name="_Toc529800937"/>
      <w:bookmarkStart w:id="12" w:name="_Toc178238322"/>
      <w:r>
        <w:t>Utskottets förslag</w:t>
      </w:r>
      <w:bookmarkEnd w:id="11"/>
      <w:bookmarkEnd w:id="12"/>
    </w:p>
    <w:p w14:paraId="33577D2F" w14:textId="77777777" w:rsidR="002401D0" w:rsidRDefault="002401D0">
      <w:pPr>
        <w:pStyle w:val="Rubrikmellanrum"/>
      </w:pPr>
    </w:p>
    <w:p w14:paraId="3E6A30EB" w14:textId="77777777" w:rsidR="002401D0" w:rsidRDefault="002401D0">
      <w:pPr>
        <w:pStyle w:val="ANormal"/>
      </w:pPr>
      <w:r>
        <w:t>Med hänvisning till det anförda föreslår utskottet</w:t>
      </w:r>
    </w:p>
    <w:p w14:paraId="56A9E07A" w14:textId="77777777" w:rsidR="00FD69B2" w:rsidRDefault="00FD69B2">
      <w:pPr>
        <w:pStyle w:val="ANormal"/>
      </w:pPr>
    </w:p>
    <w:p w14:paraId="701CC521" w14:textId="56963637" w:rsidR="00FD69B2" w:rsidRDefault="00FD69B2" w:rsidP="00077397">
      <w:pPr>
        <w:pStyle w:val="ANormal"/>
        <w:ind w:left="851" w:hanging="567"/>
      </w:pPr>
      <w:r>
        <w:tab/>
      </w:r>
      <w:r w:rsidR="00077397">
        <w:t>a</w:t>
      </w:r>
      <w:r>
        <w:t>tt lagtinget ger sitt bifall till att förordning</w:t>
      </w:r>
      <w:r w:rsidR="00077397">
        <w:t>en</w:t>
      </w:r>
      <w:r>
        <w:t xml:space="preserve"> om ikraftträdande av konventionen om vägtrafik (FFS 244/1986 och </w:t>
      </w:r>
      <w:proofErr w:type="spellStart"/>
      <w:r>
        <w:t>FördrS</w:t>
      </w:r>
      <w:proofErr w:type="spellEnd"/>
      <w:r w:rsidR="00077397">
        <w:t xml:space="preserve"> 30/1986) </w:t>
      </w:r>
      <w:r w:rsidR="00077397">
        <w:lastRenderedPageBreak/>
        <w:t xml:space="preserve">träder i kraft på Åland till de delar </w:t>
      </w:r>
      <w:r w:rsidR="000D68D9">
        <w:t xml:space="preserve">avtalet </w:t>
      </w:r>
      <w:r w:rsidR="00077397">
        <w:t>faller inom landskapets behörighet</w:t>
      </w:r>
    </w:p>
    <w:p w14:paraId="0AE36DBB" w14:textId="77777777" w:rsidR="002401D0" w:rsidRDefault="002401D0">
      <w:pPr>
        <w:pStyle w:val="ANormal"/>
      </w:pPr>
    </w:p>
    <w:p w14:paraId="51F567EA" w14:textId="45871742" w:rsidR="002401D0" w:rsidRDefault="002401D0" w:rsidP="0058330E">
      <w:pPr>
        <w:pStyle w:val="Klam"/>
      </w:pPr>
      <w:r>
        <w:t>att lagtinget</w:t>
      </w:r>
      <w:r w:rsidR="0058330E">
        <w:t xml:space="preserve"> </w:t>
      </w:r>
      <w:r w:rsidR="0058330E" w:rsidRPr="00AA3DD7">
        <w:t xml:space="preserve">ger sitt bifall till att </w:t>
      </w:r>
      <w:r w:rsidR="0058330E">
        <w:t xml:space="preserve">lagen </w:t>
      </w:r>
      <w:r w:rsidR="000D68D9">
        <w:t>om ändringar i konventionen om vägtrafik t</w:t>
      </w:r>
      <w:r w:rsidR="0058330E" w:rsidRPr="00AA3DD7">
        <w:t xml:space="preserve">räder i kraft på Åland till </w:t>
      </w:r>
      <w:r w:rsidR="0058330E" w:rsidRPr="0034498E">
        <w:t>de delar avtalet faller inom landskapets</w:t>
      </w:r>
      <w:r w:rsidR="0058330E" w:rsidRPr="00AA3DD7">
        <w:t xml:space="preserve"> behörig</w:t>
      </w:r>
      <w:r w:rsidR="0058330E">
        <w:t>het.</w:t>
      </w:r>
    </w:p>
    <w:p w14:paraId="4EA052B3" w14:textId="77777777" w:rsidR="002401D0" w:rsidRDefault="00BD581F">
      <w:pPr>
        <w:pStyle w:val="ANormal"/>
        <w:jc w:val="center"/>
      </w:pPr>
      <w:hyperlink w:anchor="_top" w:tooltip="Klicka för att gå till toppen av dokumentet" w:history="1">
        <w:r w:rsidR="002401D0">
          <w:rPr>
            <w:rStyle w:val="Hyperlnk"/>
          </w:rPr>
          <w:t>__________________</w:t>
        </w:r>
      </w:hyperlink>
    </w:p>
    <w:p w14:paraId="77917CEF" w14:textId="77777777" w:rsidR="002401D0" w:rsidRDefault="002401D0">
      <w:pPr>
        <w:pStyle w:val="ANormal"/>
      </w:pPr>
    </w:p>
    <w:p w14:paraId="2372C9D9"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3D043E3B" w14:textId="77777777">
        <w:trPr>
          <w:cantSplit/>
        </w:trPr>
        <w:tc>
          <w:tcPr>
            <w:tcW w:w="7931" w:type="dxa"/>
            <w:gridSpan w:val="2"/>
          </w:tcPr>
          <w:p w14:paraId="05B64867" w14:textId="428C02BE" w:rsidR="002401D0" w:rsidRDefault="002401D0">
            <w:pPr>
              <w:pStyle w:val="ANormal"/>
              <w:keepNext/>
            </w:pPr>
            <w:r>
              <w:t xml:space="preserve">Mariehamn den </w:t>
            </w:r>
            <w:r w:rsidR="0028707A">
              <w:t>7</w:t>
            </w:r>
            <w:r w:rsidR="0058330E">
              <w:t xml:space="preserve"> </w:t>
            </w:r>
            <w:r w:rsidR="00F675A2">
              <w:t>november 2024</w:t>
            </w:r>
          </w:p>
        </w:tc>
      </w:tr>
      <w:tr w:rsidR="002401D0" w14:paraId="43DA2564" w14:textId="77777777">
        <w:tc>
          <w:tcPr>
            <w:tcW w:w="4454" w:type="dxa"/>
            <w:vAlign w:val="bottom"/>
          </w:tcPr>
          <w:p w14:paraId="66D43AB8" w14:textId="77777777" w:rsidR="002401D0" w:rsidRDefault="002401D0">
            <w:pPr>
              <w:pStyle w:val="ANormal"/>
              <w:keepNext/>
            </w:pPr>
          </w:p>
          <w:p w14:paraId="76DD8426" w14:textId="77777777" w:rsidR="002401D0" w:rsidRDefault="002401D0">
            <w:pPr>
              <w:pStyle w:val="ANormal"/>
              <w:keepNext/>
            </w:pPr>
          </w:p>
          <w:p w14:paraId="2B23A7CF" w14:textId="77777777" w:rsidR="002401D0" w:rsidRDefault="002401D0">
            <w:pPr>
              <w:pStyle w:val="ANormal"/>
              <w:keepNext/>
            </w:pPr>
            <w:r>
              <w:t>Ordförande</w:t>
            </w:r>
          </w:p>
        </w:tc>
        <w:tc>
          <w:tcPr>
            <w:tcW w:w="3477" w:type="dxa"/>
            <w:vAlign w:val="bottom"/>
          </w:tcPr>
          <w:p w14:paraId="11E9695F" w14:textId="77777777" w:rsidR="002401D0" w:rsidRDefault="002401D0">
            <w:pPr>
              <w:pStyle w:val="ANormal"/>
              <w:keepNext/>
            </w:pPr>
          </w:p>
          <w:p w14:paraId="427C2BB1" w14:textId="77777777" w:rsidR="002401D0" w:rsidRDefault="002401D0">
            <w:pPr>
              <w:pStyle w:val="ANormal"/>
              <w:keepNext/>
            </w:pPr>
          </w:p>
          <w:p w14:paraId="30A4F866" w14:textId="292E1E99" w:rsidR="002401D0" w:rsidRDefault="0058330E">
            <w:pPr>
              <w:pStyle w:val="ANormal"/>
              <w:keepNext/>
            </w:pPr>
            <w:r>
              <w:t>Harry Jansson</w:t>
            </w:r>
          </w:p>
        </w:tc>
      </w:tr>
      <w:tr w:rsidR="002401D0" w14:paraId="7A61CCC4" w14:textId="77777777">
        <w:tc>
          <w:tcPr>
            <w:tcW w:w="4454" w:type="dxa"/>
            <w:vAlign w:val="bottom"/>
          </w:tcPr>
          <w:p w14:paraId="22D939FB" w14:textId="77777777" w:rsidR="002401D0" w:rsidRDefault="002401D0">
            <w:pPr>
              <w:pStyle w:val="ANormal"/>
              <w:keepNext/>
            </w:pPr>
          </w:p>
          <w:p w14:paraId="0292250F" w14:textId="77777777" w:rsidR="002401D0" w:rsidRDefault="002401D0">
            <w:pPr>
              <w:pStyle w:val="ANormal"/>
              <w:keepNext/>
            </w:pPr>
          </w:p>
          <w:p w14:paraId="3BA45FE1" w14:textId="77777777" w:rsidR="002401D0" w:rsidRDefault="002401D0">
            <w:pPr>
              <w:pStyle w:val="ANormal"/>
              <w:keepNext/>
            </w:pPr>
            <w:r>
              <w:t>Sekreterare</w:t>
            </w:r>
          </w:p>
        </w:tc>
        <w:tc>
          <w:tcPr>
            <w:tcW w:w="3477" w:type="dxa"/>
            <w:vAlign w:val="bottom"/>
          </w:tcPr>
          <w:p w14:paraId="2BFF13C2" w14:textId="77777777" w:rsidR="002401D0" w:rsidRDefault="002401D0">
            <w:pPr>
              <w:pStyle w:val="ANormal"/>
              <w:keepNext/>
            </w:pPr>
          </w:p>
          <w:p w14:paraId="73A5BBDC" w14:textId="77777777" w:rsidR="002401D0" w:rsidRDefault="002401D0">
            <w:pPr>
              <w:pStyle w:val="ANormal"/>
              <w:keepNext/>
            </w:pPr>
          </w:p>
          <w:p w14:paraId="3824E494" w14:textId="0C09B4F4" w:rsidR="002401D0" w:rsidRDefault="005409DC">
            <w:pPr>
              <w:pStyle w:val="ANormal"/>
              <w:keepNext/>
            </w:pPr>
            <w:r>
              <w:t xml:space="preserve">Julia Lindholm </w:t>
            </w:r>
          </w:p>
        </w:tc>
      </w:tr>
    </w:tbl>
    <w:p w14:paraId="14F97497"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3713A" w14:textId="77777777" w:rsidR="00686828" w:rsidRDefault="00686828">
      <w:r>
        <w:separator/>
      </w:r>
    </w:p>
  </w:endnote>
  <w:endnote w:type="continuationSeparator" w:id="0">
    <w:p w14:paraId="7599FD02" w14:textId="77777777" w:rsidR="00686828" w:rsidRDefault="0068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8E8F"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AFC6" w14:textId="7FC66AEA" w:rsidR="002401D0" w:rsidRDefault="00BD581F">
    <w:pPr>
      <w:pStyle w:val="Sidfot"/>
    </w:pPr>
    <w:r>
      <w:fldChar w:fldCharType="begin"/>
    </w:r>
    <w:r>
      <w:instrText xml:space="preserve"> FILENAME  \* MERGEFORMAT </w:instrText>
    </w:r>
    <w:r>
      <w:fldChar w:fldCharType="separate"/>
    </w:r>
    <w:r>
      <w:rPr>
        <w:noProof/>
      </w:rPr>
      <w:t>LKU0120242025.docx</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3539"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5807" w14:textId="77777777" w:rsidR="00686828" w:rsidRDefault="00686828">
      <w:r>
        <w:separator/>
      </w:r>
    </w:p>
  </w:footnote>
  <w:footnote w:type="continuationSeparator" w:id="0">
    <w:p w14:paraId="291C4759" w14:textId="77777777" w:rsidR="00686828" w:rsidRDefault="0068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A599"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A2CA158"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AF5A"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38588704">
    <w:abstractNumId w:val="6"/>
  </w:num>
  <w:num w:numId="2" w16cid:durableId="842940064">
    <w:abstractNumId w:val="3"/>
  </w:num>
  <w:num w:numId="3" w16cid:durableId="1025862437">
    <w:abstractNumId w:val="2"/>
  </w:num>
  <w:num w:numId="4" w16cid:durableId="728262224">
    <w:abstractNumId w:val="1"/>
  </w:num>
  <w:num w:numId="5" w16cid:durableId="1743984772">
    <w:abstractNumId w:val="0"/>
  </w:num>
  <w:num w:numId="6" w16cid:durableId="1099567095">
    <w:abstractNumId w:val="7"/>
  </w:num>
  <w:num w:numId="7" w16cid:durableId="725765337">
    <w:abstractNumId w:val="5"/>
  </w:num>
  <w:num w:numId="8" w16cid:durableId="1770350858">
    <w:abstractNumId w:val="4"/>
  </w:num>
  <w:num w:numId="9" w16cid:durableId="2062551678">
    <w:abstractNumId w:val="10"/>
  </w:num>
  <w:num w:numId="10" w16cid:durableId="770585120">
    <w:abstractNumId w:val="13"/>
  </w:num>
  <w:num w:numId="11" w16cid:durableId="959649975">
    <w:abstractNumId w:val="12"/>
  </w:num>
  <w:num w:numId="12" w16cid:durableId="1716847867">
    <w:abstractNumId w:val="16"/>
  </w:num>
  <w:num w:numId="13" w16cid:durableId="841436799">
    <w:abstractNumId w:val="11"/>
  </w:num>
  <w:num w:numId="14" w16cid:durableId="859246058">
    <w:abstractNumId w:val="15"/>
  </w:num>
  <w:num w:numId="15" w16cid:durableId="2106071316">
    <w:abstractNumId w:val="9"/>
  </w:num>
  <w:num w:numId="16" w16cid:durableId="1070347602">
    <w:abstractNumId w:val="21"/>
  </w:num>
  <w:num w:numId="17" w16cid:durableId="1256939913">
    <w:abstractNumId w:val="8"/>
  </w:num>
  <w:num w:numId="18" w16cid:durableId="223102935">
    <w:abstractNumId w:val="17"/>
  </w:num>
  <w:num w:numId="19" w16cid:durableId="1372998962">
    <w:abstractNumId w:val="20"/>
  </w:num>
  <w:num w:numId="20" w16cid:durableId="712389432">
    <w:abstractNumId w:val="23"/>
  </w:num>
  <w:num w:numId="21" w16cid:durableId="488061930">
    <w:abstractNumId w:val="22"/>
  </w:num>
  <w:num w:numId="22" w16cid:durableId="867450083">
    <w:abstractNumId w:val="14"/>
  </w:num>
  <w:num w:numId="23" w16cid:durableId="495265323">
    <w:abstractNumId w:val="18"/>
  </w:num>
  <w:num w:numId="24" w16cid:durableId="1846748467">
    <w:abstractNumId w:val="18"/>
  </w:num>
  <w:num w:numId="25" w16cid:durableId="1412509453">
    <w:abstractNumId w:val="19"/>
  </w:num>
  <w:num w:numId="26" w16cid:durableId="990713376">
    <w:abstractNumId w:val="14"/>
  </w:num>
  <w:num w:numId="27" w16cid:durableId="154103892">
    <w:abstractNumId w:val="14"/>
  </w:num>
  <w:num w:numId="28" w16cid:durableId="278689214">
    <w:abstractNumId w:val="14"/>
  </w:num>
  <w:num w:numId="29" w16cid:durableId="1197234296">
    <w:abstractNumId w:val="14"/>
  </w:num>
  <w:num w:numId="30" w16cid:durableId="828519326">
    <w:abstractNumId w:val="14"/>
  </w:num>
  <w:num w:numId="31" w16cid:durableId="1785466717">
    <w:abstractNumId w:val="14"/>
  </w:num>
  <w:num w:numId="32" w16cid:durableId="589388983">
    <w:abstractNumId w:val="14"/>
  </w:num>
  <w:num w:numId="33" w16cid:durableId="788476140">
    <w:abstractNumId w:val="14"/>
  </w:num>
  <w:num w:numId="34" w16cid:durableId="129175727">
    <w:abstractNumId w:val="14"/>
  </w:num>
  <w:num w:numId="35" w16cid:durableId="1031998988">
    <w:abstractNumId w:val="18"/>
  </w:num>
  <w:num w:numId="36" w16cid:durableId="505947082">
    <w:abstractNumId w:val="19"/>
  </w:num>
  <w:num w:numId="37" w16cid:durableId="1094665466">
    <w:abstractNumId w:val="14"/>
  </w:num>
  <w:num w:numId="38" w16cid:durableId="1926722220">
    <w:abstractNumId w:val="14"/>
  </w:num>
  <w:num w:numId="39" w16cid:durableId="2021465260">
    <w:abstractNumId w:val="14"/>
  </w:num>
  <w:num w:numId="40" w16cid:durableId="889848932">
    <w:abstractNumId w:val="14"/>
  </w:num>
  <w:num w:numId="41" w16cid:durableId="217134097">
    <w:abstractNumId w:val="14"/>
  </w:num>
  <w:num w:numId="42" w16cid:durableId="702559873">
    <w:abstractNumId w:val="14"/>
  </w:num>
  <w:num w:numId="43" w16cid:durableId="577983482">
    <w:abstractNumId w:val="14"/>
  </w:num>
  <w:num w:numId="44" w16cid:durableId="1580946427">
    <w:abstractNumId w:val="14"/>
  </w:num>
  <w:num w:numId="45" w16cid:durableId="20911953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28"/>
    <w:rsid w:val="00015E9C"/>
    <w:rsid w:val="00051556"/>
    <w:rsid w:val="00055FF4"/>
    <w:rsid w:val="00077397"/>
    <w:rsid w:val="000B2DC9"/>
    <w:rsid w:val="000D6353"/>
    <w:rsid w:val="000D68D9"/>
    <w:rsid w:val="000F7417"/>
    <w:rsid w:val="00147F89"/>
    <w:rsid w:val="0015337C"/>
    <w:rsid w:val="00161780"/>
    <w:rsid w:val="00190A18"/>
    <w:rsid w:val="0019624E"/>
    <w:rsid w:val="002401D0"/>
    <w:rsid w:val="0028707A"/>
    <w:rsid w:val="002C090A"/>
    <w:rsid w:val="002F3A3C"/>
    <w:rsid w:val="003466D3"/>
    <w:rsid w:val="0036359C"/>
    <w:rsid w:val="00395AC1"/>
    <w:rsid w:val="003D5A33"/>
    <w:rsid w:val="00404DEC"/>
    <w:rsid w:val="004A761C"/>
    <w:rsid w:val="005409DC"/>
    <w:rsid w:val="0058330E"/>
    <w:rsid w:val="005870B3"/>
    <w:rsid w:val="00686828"/>
    <w:rsid w:val="006B2E9E"/>
    <w:rsid w:val="006B5B12"/>
    <w:rsid w:val="00723B93"/>
    <w:rsid w:val="00811D50"/>
    <w:rsid w:val="00817B04"/>
    <w:rsid w:val="008A0760"/>
    <w:rsid w:val="008C0223"/>
    <w:rsid w:val="00957C36"/>
    <w:rsid w:val="0098336A"/>
    <w:rsid w:val="009A499A"/>
    <w:rsid w:val="009D73B2"/>
    <w:rsid w:val="009E1BEC"/>
    <w:rsid w:val="009F6BA9"/>
    <w:rsid w:val="009F7CE2"/>
    <w:rsid w:val="00A36834"/>
    <w:rsid w:val="00B32E91"/>
    <w:rsid w:val="00B36A8F"/>
    <w:rsid w:val="00B544D1"/>
    <w:rsid w:val="00B90DEC"/>
    <w:rsid w:val="00BB09EE"/>
    <w:rsid w:val="00BD18E8"/>
    <w:rsid w:val="00BD3723"/>
    <w:rsid w:val="00BD581F"/>
    <w:rsid w:val="00C10BC6"/>
    <w:rsid w:val="00C32F42"/>
    <w:rsid w:val="00CB087E"/>
    <w:rsid w:val="00CC1116"/>
    <w:rsid w:val="00CD5681"/>
    <w:rsid w:val="00CF700E"/>
    <w:rsid w:val="00D71456"/>
    <w:rsid w:val="00D90077"/>
    <w:rsid w:val="00DC45B2"/>
    <w:rsid w:val="00E0521B"/>
    <w:rsid w:val="00E649EE"/>
    <w:rsid w:val="00ED601D"/>
    <w:rsid w:val="00F4362F"/>
    <w:rsid w:val="00F675A2"/>
    <w:rsid w:val="00F85780"/>
    <w:rsid w:val="00F916BE"/>
    <w:rsid w:val="00FA6126"/>
    <w:rsid w:val="00FC00A7"/>
    <w:rsid w:val="00FD69B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481EF"/>
  <w15:chartTrackingRefBased/>
  <w15:docId w15:val="{FA407C33-A5D7-4AFC-8499-123E6D1A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828"/>
    <w:rPr>
      <w:sz w:val="24"/>
      <w:szCs w:val="24"/>
      <w:lang w:val="fi-FI"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uiPriority w:val="99"/>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BrdtextmedindragChar">
    <w:name w:val="Brödtext med indrag Char"/>
    <w:link w:val="Brdtextmedindrag"/>
    <w:uiPriority w:val="99"/>
    <w:rsid w:val="00686828"/>
    <w:rPr>
      <w:sz w:val="24"/>
      <w:szCs w:val="24"/>
      <w:lang w:val="sv-SE" w:eastAsia="sv-SE"/>
    </w:rPr>
  </w:style>
  <w:style w:type="character" w:styleId="Fotnotsreferens">
    <w:name w:val="footnote reference"/>
    <w:uiPriority w:val="99"/>
    <w:unhideWhenUsed/>
    <w:rsid w:val="00686828"/>
    <w:rPr>
      <w:vertAlign w:val="superscript"/>
    </w:rPr>
  </w:style>
  <w:style w:type="character" w:customStyle="1" w:styleId="ANormalChar">
    <w:name w:val="ANormal Char"/>
    <w:link w:val="ANormal"/>
    <w:locked/>
    <w:rsid w:val="0058330E"/>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3</TotalTime>
  <Pages>3</Pages>
  <Words>774</Words>
  <Characters>5712</Characters>
  <Application>Microsoft Office Word</Application>
  <DocSecurity>0</DocSecurity>
  <Lines>47</Lines>
  <Paragraphs>12</Paragraphs>
  <ScaleCrop>false</ScaleCrop>
  <HeadingPairs>
    <vt:vector size="2" baseType="variant">
      <vt:variant>
        <vt:lpstr>Rubrik</vt:lpstr>
      </vt:variant>
      <vt:variant>
        <vt:i4>1</vt:i4>
      </vt:variant>
    </vt:vector>
  </HeadingPairs>
  <TitlesOfParts>
    <vt:vector size="1" baseType="lpstr">
      <vt:lpstr>Lag- och kultutskottets betänkande nr x/2023-2024</vt:lpstr>
    </vt:vector>
  </TitlesOfParts>
  <Company>Ålands lagting</Company>
  <LinksUpToDate>false</LinksUpToDate>
  <CharactersWithSpaces>6474</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kultutskottets betänkande nr 1/2024-2025</dc:title>
  <dc:subject/>
  <dc:creator>Jessica Laaksonen</dc:creator>
  <cp:keywords/>
  <cp:lastModifiedBy>Jessica Laaksonen</cp:lastModifiedBy>
  <cp:revision>2</cp:revision>
  <cp:lastPrinted>2024-11-07T10:53:00Z</cp:lastPrinted>
  <dcterms:created xsi:type="dcterms:W3CDTF">2024-11-07T10:56:00Z</dcterms:created>
  <dcterms:modified xsi:type="dcterms:W3CDTF">2024-11-07T10:56:00Z</dcterms:modified>
</cp:coreProperties>
</file>