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94AEB4A" w14:textId="77777777">
        <w:trPr>
          <w:cantSplit/>
          <w:trHeight w:val="20"/>
        </w:trPr>
        <w:tc>
          <w:tcPr>
            <w:tcW w:w="861" w:type="dxa"/>
            <w:vMerge w:val="restart"/>
          </w:tcPr>
          <w:p w14:paraId="7E1792F3" w14:textId="77777777" w:rsidR="002401D0" w:rsidRDefault="00CE38A8">
            <w:pPr>
              <w:pStyle w:val="xLedtext"/>
              <w:rPr>
                <w:noProof/>
              </w:rPr>
            </w:pPr>
            <w:bookmarkStart w:id="0" w:name="_top"/>
            <w:bookmarkEnd w:id="0"/>
            <w:r>
              <w:rPr>
                <w:noProof/>
                <w:lang w:val="sv-FI" w:eastAsia="sv-FI"/>
              </w:rPr>
              <w:drawing>
                <wp:inline distT="0" distB="0" distL="0" distR="0" wp14:anchorId="1A287643" wp14:editId="1D4D9B5E">
                  <wp:extent cx="476250" cy="68707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7070"/>
                          </a:xfrm>
                          <a:prstGeom prst="rect">
                            <a:avLst/>
                          </a:prstGeom>
                          <a:noFill/>
                          <a:ln>
                            <a:noFill/>
                          </a:ln>
                        </pic:spPr>
                      </pic:pic>
                    </a:graphicData>
                  </a:graphic>
                </wp:inline>
              </w:drawing>
            </w:r>
          </w:p>
        </w:tc>
        <w:tc>
          <w:tcPr>
            <w:tcW w:w="8736" w:type="dxa"/>
            <w:gridSpan w:val="3"/>
            <w:vAlign w:val="bottom"/>
          </w:tcPr>
          <w:p w14:paraId="696D8317" w14:textId="77777777" w:rsidR="002401D0" w:rsidRDefault="00CE38A8">
            <w:pPr>
              <w:pStyle w:val="xMellanrum"/>
            </w:pPr>
            <w:r>
              <w:rPr>
                <w:noProof/>
                <w:lang w:val="sv-FI" w:eastAsia="sv-FI"/>
              </w:rPr>
              <w:drawing>
                <wp:inline distT="0" distB="0" distL="0" distR="0" wp14:anchorId="454E3360" wp14:editId="6415B5A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72FBC45E" w14:textId="77777777">
        <w:trPr>
          <w:cantSplit/>
          <w:trHeight w:val="299"/>
        </w:trPr>
        <w:tc>
          <w:tcPr>
            <w:tcW w:w="861" w:type="dxa"/>
            <w:vMerge/>
          </w:tcPr>
          <w:p w14:paraId="3A3138DF" w14:textId="77777777" w:rsidR="002401D0" w:rsidRDefault="002401D0">
            <w:pPr>
              <w:pStyle w:val="xLedtext"/>
            </w:pPr>
          </w:p>
        </w:tc>
        <w:tc>
          <w:tcPr>
            <w:tcW w:w="4448" w:type="dxa"/>
            <w:vAlign w:val="bottom"/>
          </w:tcPr>
          <w:p w14:paraId="0D5F8554" w14:textId="77777777" w:rsidR="002401D0" w:rsidRDefault="002401D0">
            <w:pPr>
              <w:pStyle w:val="xAvsandare1"/>
            </w:pPr>
            <w:r>
              <w:t>Ålands lagting</w:t>
            </w:r>
          </w:p>
        </w:tc>
        <w:tc>
          <w:tcPr>
            <w:tcW w:w="4288" w:type="dxa"/>
            <w:gridSpan w:val="2"/>
            <w:vAlign w:val="bottom"/>
          </w:tcPr>
          <w:p w14:paraId="248A917A" w14:textId="5E18457A" w:rsidR="002401D0" w:rsidRDefault="00E55EBC" w:rsidP="002B1442">
            <w:pPr>
              <w:pStyle w:val="xDokTypNr"/>
            </w:pPr>
            <w:r>
              <w:t xml:space="preserve">BETÄNKANDE nr </w:t>
            </w:r>
            <w:r w:rsidR="00AA0157">
              <w:t>1</w:t>
            </w:r>
            <w:r w:rsidR="00642937">
              <w:t>/</w:t>
            </w:r>
            <w:r w:rsidR="002401D0">
              <w:t>20</w:t>
            </w:r>
            <w:r w:rsidR="00A70C7B">
              <w:t>2</w:t>
            </w:r>
            <w:r w:rsidR="00AA0157">
              <w:t>3</w:t>
            </w:r>
            <w:r w:rsidR="0015337C">
              <w:t>-20</w:t>
            </w:r>
            <w:r w:rsidR="00A70C7B">
              <w:t>2</w:t>
            </w:r>
            <w:r w:rsidR="00AA0157">
              <w:t>4</w:t>
            </w:r>
          </w:p>
        </w:tc>
      </w:tr>
      <w:tr w:rsidR="002401D0" w14:paraId="408DD7D7" w14:textId="77777777">
        <w:trPr>
          <w:cantSplit/>
          <w:trHeight w:val="238"/>
        </w:trPr>
        <w:tc>
          <w:tcPr>
            <w:tcW w:w="861" w:type="dxa"/>
            <w:vMerge/>
          </w:tcPr>
          <w:p w14:paraId="3FA93C31" w14:textId="77777777" w:rsidR="002401D0" w:rsidRDefault="002401D0">
            <w:pPr>
              <w:pStyle w:val="xLedtext"/>
            </w:pPr>
          </w:p>
        </w:tc>
        <w:tc>
          <w:tcPr>
            <w:tcW w:w="4448" w:type="dxa"/>
            <w:vAlign w:val="bottom"/>
          </w:tcPr>
          <w:p w14:paraId="5A76E8F5" w14:textId="77777777" w:rsidR="002401D0" w:rsidRDefault="002401D0">
            <w:pPr>
              <w:pStyle w:val="xLedtext"/>
            </w:pPr>
          </w:p>
        </w:tc>
        <w:tc>
          <w:tcPr>
            <w:tcW w:w="1725" w:type="dxa"/>
            <w:vAlign w:val="bottom"/>
          </w:tcPr>
          <w:p w14:paraId="1ED3F1F2" w14:textId="77777777" w:rsidR="002401D0" w:rsidRDefault="002401D0">
            <w:pPr>
              <w:pStyle w:val="xLedtext"/>
            </w:pPr>
            <w:r>
              <w:t>Datum</w:t>
            </w:r>
          </w:p>
        </w:tc>
        <w:tc>
          <w:tcPr>
            <w:tcW w:w="2563" w:type="dxa"/>
            <w:vAlign w:val="bottom"/>
          </w:tcPr>
          <w:p w14:paraId="43F59CD1" w14:textId="77777777" w:rsidR="002401D0" w:rsidRDefault="002401D0">
            <w:pPr>
              <w:pStyle w:val="xLedtext"/>
            </w:pPr>
          </w:p>
        </w:tc>
      </w:tr>
      <w:tr w:rsidR="002401D0" w14:paraId="7EC1C84E" w14:textId="77777777">
        <w:trPr>
          <w:cantSplit/>
          <w:trHeight w:val="238"/>
        </w:trPr>
        <w:tc>
          <w:tcPr>
            <w:tcW w:w="861" w:type="dxa"/>
            <w:vMerge/>
          </w:tcPr>
          <w:p w14:paraId="1C9E2BC0" w14:textId="77777777" w:rsidR="002401D0" w:rsidRDefault="002401D0">
            <w:pPr>
              <w:pStyle w:val="xAvsandare2"/>
            </w:pPr>
          </w:p>
        </w:tc>
        <w:tc>
          <w:tcPr>
            <w:tcW w:w="4448" w:type="dxa"/>
            <w:vAlign w:val="center"/>
          </w:tcPr>
          <w:p w14:paraId="7B0113A7" w14:textId="77777777" w:rsidR="002401D0" w:rsidRDefault="00137496">
            <w:pPr>
              <w:pStyle w:val="xAvsandare2"/>
            </w:pPr>
            <w:r>
              <w:t>Självstyrelsepolitiska nämnden</w:t>
            </w:r>
          </w:p>
        </w:tc>
        <w:tc>
          <w:tcPr>
            <w:tcW w:w="1725" w:type="dxa"/>
            <w:vAlign w:val="center"/>
          </w:tcPr>
          <w:p w14:paraId="735BE2A1" w14:textId="7F242A78" w:rsidR="002401D0" w:rsidRDefault="002401D0" w:rsidP="002B1442">
            <w:pPr>
              <w:pStyle w:val="xDatum1"/>
            </w:pPr>
            <w:r>
              <w:t>20</w:t>
            </w:r>
            <w:r w:rsidR="00DD57CF">
              <w:t>2</w:t>
            </w:r>
            <w:r w:rsidR="00AA0157">
              <w:t>4</w:t>
            </w:r>
            <w:r w:rsidR="004B5A1C">
              <w:t>-</w:t>
            </w:r>
            <w:r w:rsidR="00A70C7B">
              <w:t>0</w:t>
            </w:r>
            <w:r w:rsidR="00AA0157">
              <w:t>5</w:t>
            </w:r>
            <w:r w:rsidR="00A70C7B">
              <w:t>-</w:t>
            </w:r>
            <w:r w:rsidR="00AA0157">
              <w:t>17</w:t>
            </w:r>
          </w:p>
        </w:tc>
        <w:tc>
          <w:tcPr>
            <w:tcW w:w="2563" w:type="dxa"/>
            <w:vAlign w:val="center"/>
          </w:tcPr>
          <w:p w14:paraId="27122929" w14:textId="77777777" w:rsidR="002401D0" w:rsidRDefault="002401D0">
            <w:pPr>
              <w:pStyle w:val="xBeteckning1"/>
            </w:pPr>
          </w:p>
        </w:tc>
      </w:tr>
      <w:tr w:rsidR="002401D0" w14:paraId="0BF77C0F" w14:textId="77777777">
        <w:trPr>
          <w:cantSplit/>
          <w:trHeight w:val="238"/>
        </w:trPr>
        <w:tc>
          <w:tcPr>
            <w:tcW w:w="861" w:type="dxa"/>
            <w:vMerge/>
          </w:tcPr>
          <w:p w14:paraId="6B2E644D" w14:textId="77777777" w:rsidR="002401D0" w:rsidRDefault="002401D0">
            <w:pPr>
              <w:pStyle w:val="xLedtext"/>
            </w:pPr>
          </w:p>
        </w:tc>
        <w:tc>
          <w:tcPr>
            <w:tcW w:w="4448" w:type="dxa"/>
            <w:vAlign w:val="bottom"/>
          </w:tcPr>
          <w:p w14:paraId="6DCAC37F" w14:textId="77777777" w:rsidR="002401D0" w:rsidRDefault="002401D0">
            <w:pPr>
              <w:pStyle w:val="xLedtext"/>
            </w:pPr>
          </w:p>
        </w:tc>
        <w:tc>
          <w:tcPr>
            <w:tcW w:w="1725" w:type="dxa"/>
            <w:vAlign w:val="bottom"/>
          </w:tcPr>
          <w:p w14:paraId="16BAE423" w14:textId="77777777" w:rsidR="002401D0" w:rsidRDefault="002401D0">
            <w:pPr>
              <w:pStyle w:val="xLedtext"/>
            </w:pPr>
          </w:p>
        </w:tc>
        <w:tc>
          <w:tcPr>
            <w:tcW w:w="2563" w:type="dxa"/>
            <w:vAlign w:val="bottom"/>
          </w:tcPr>
          <w:p w14:paraId="1ACED614" w14:textId="77777777" w:rsidR="002401D0" w:rsidRDefault="002401D0">
            <w:pPr>
              <w:pStyle w:val="xLedtext"/>
            </w:pPr>
          </w:p>
        </w:tc>
      </w:tr>
      <w:tr w:rsidR="002401D0" w14:paraId="3BB053C7" w14:textId="77777777">
        <w:trPr>
          <w:cantSplit/>
          <w:trHeight w:val="238"/>
        </w:trPr>
        <w:tc>
          <w:tcPr>
            <w:tcW w:w="861" w:type="dxa"/>
            <w:vMerge/>
            <w:tcBorders>
              <w:bottom w:val="single" w:sz="4" w:space="0" w:color="auto"/>
            </w:tcBorders>
          </w:tcPr>
          <w:p w14:paraId="305F072B" w14:textId="77777777" w:rsidR="002401D0" w:rsidRDefault="002401D0">
            <w:pPr>
              <w:pStyle w:val="xAvsandare3"/>
            </w:pPr>
          </w:p>
        </w:tc>
        <w:tc>
          <w:tcPr>
            <w:tcW w:w="4448" w:type="dxa"/>
            <w:tcBorders>
              <w:bottom w:val="single" w:sz="4" w:space="0" w:color="auto"/>
            </w:tcBorders>
            <w:vAlign w:val="center"/>
          </w:tcPr>
          <w:p w14:paraId="48A2CD8B" w14:textId="77777777" w:rsidR="002401D0" w:rsidRDefault="002401D0">
            <w:pPr>
              <w:pStyle w:val="xAvsandare3"/>
            </w:pPr>
          </w:p>
        </w:tc>
        <w:tc>
          <w:tcPr>
            <w:tcW w:w="1725" w:type="dxa"/>
            <w:tcBorders>
              <w:bottom w:val="single" w:sz="4" w:space="0" w:color="auto"/>
            </w:tcBorders>
            <w:vAlign w:val="center"/>
          </w:tcPr>
          <w:p w14:paraId="28B42DEE" w14:textId="77777777" w:rsidR="002401D0" w:rsidRDefault="002401D0">
            <w:pPr>
              <w:pStyle w:val="xDatum2"/>
            </w:pPr>
          </w:p>
        </w:tc>
        <w:tc>
          <w:tcPr>
            <w:tcW w:w="2563" w:type="dxa"/>
            <w:tcBorders>
              <w:bottom w:val="single" w:sz="4" w:space="0" w:color="auto"/>
            </w:tcBorders>
            <w:vAlign w:val="center"/>
          </w:tcPr>
          <w:p w14:paraId="2352D489" w14:textId="77777777" w:rsidR="002401D0" w:rsidRDefault="002401D0">
            <w:pPr>
              <w:pStyle w:val="xBeteckning2"/>
            </w:pPr>
          </w:p>
        </w:tc>
      </w:tr>
      <w:tr w:rsidR="002401D0" w14:paraId="4C33AD1B" w14:textId="77777777">
        <w:trPr>
          <w:cantSplit/>
          <w:trHeight w:val="238"/>
        </w:trPr>
        <w:tc>
          <w:tcPr>
            <w:tcW w:w="861" w:type="dxa"/>
            <w:tcBorders>
              <w:top w:val="single" w:sz="4" w:space="0" w:color="auto"/>
            </w:tcBorders>
            <w:vAlign w:val="bottom"/>
          </w:tcPr>
          <w:p w14:paraId="768AC21F" w14:textId="77777777" w:rsidR="002401D0" w:rsidRDefault="002401D0">
            <w:pPr>
              <w:pStyle w:val="xLedtext"/>
            </w:pPr>
          </w:p>
        </w:tc>
        <w:tc>
          <w:tcPr>
            <w:tcW w:w="4448" w:type="dxa"/>
            <w:tcBorders>
              <w:top w:val="single" w:sz="4" w:space="0" w:color="auto"/>
            </w:tcBorders>
            <w:vAlign w:val="bottom"/>
          </w:tcPr>
          <w:p w14:paraId="44460E61" w14:textId="77777777" w:rsidR="002401D0" w:rsidRDefault="002401D0">
            <w:pPr>
              <w:pStyle w:val="xLedtext"/>
            </w:pPr>
          </w:p>
        </w:tc>
        <w:tc>
          <w:tcPr>
            <w:tcW w:w="4288" w:type="dxa"/>
            <w:gridSpan w:val="2"/>
            <w:tcBorders>
              <w:top w:val="single" w:sz="4" w:space="0" w:color="auto"/>
            </w:tcBorders>
            <w:vAlign w:val="bottom"/>
          </w:tcPr>
          <w:p w14:paraId="4EA28777" w14:textId="77777777" w:rsidR="002401D0" w:rsidRDefault="002401D0">
            <w:pPr>
              <w:pStyle w:val="xLedtext"/>
            </w:pPr>
          </w:p>
        </w:tc>
      </w:tr>
      <w:tr w:rsidR="002401D0" w14:paraId="26FAEA90" w14:textId="77777777">
        <w:trPr>
          <w:cantSplit/>
          <w:trHeight w:val="238"/>
        </w:trPr>
        <w:tc>
          <w:tcPr>
            <w:tcW w:w="861" w:type="dxa"/>
          </w:tcPr>
          <w:p w14:paraId="7584CC95" w14:textId="77777777" w:rsidR="002401D0" w:rsidRDefault="002401D0">
            <w:pPr>
              <w:pStyle w:val="xCelltext"/>
            </w:pPr>
          </w:p>
        </w:tc>
        <w:tc>
          <w:tcPr>
            <w:tcW w:w="4448" w:type="dxa"/>
            <w:vMerge w:val="restart"/>
          </w:tcPr>
          <w:p w14:paraId="02A95FED" w14:textId="77777777" w:rsidR="002401D0" w:rsidRDefault="002401D0">
            <w:pPr>
              <w:pStyle w:val="xMottagare1"/>
            </w:pPr>
            <w:r>
              <w:t>Till Ålands lagting</w:t>
            </w:r>
          </w:p>
        </w:tc>
        <w:tc>
          <w:tcPr>
            <w:tcW w:w="4288" w:type="dxa"/>
            <w:gridSpan w:val="2"/>
            <w:vMerge w:val="restart"/>
          </w:tcPr>
          <w:p w14:paraId="36D1BAE0" w14:textId="77777777" w:rsidR="002401D0" w:rsidRDefault="002401D0">
            <w:pPr>
              <w:pStyle w:val="xMottagare1"/>
              <w:tabs>
                <w:tab w:val="left" w:pos="2349"/>
              </w:tabs>
            </w:pPr>
          </w:p>
        </w:tc>
      </w:tr>
      <w:tr w:rsidR="002401D0" w14:paraId="5B90F40C" w14:textId="77777777">
        <w:trPr>
          <w:cantSplit/>
          <w:trHeight w:val="238"/>
        </w:trPr>
        <w:tc>
          <w:tcPr>
            <w:tcW w:w="861" w:type="dxa"/>
          </w:tcPr>
          <w:p w14:paraId="03054FDD" w14:textId="77777777" w:rsidR="002401D0" w:rsidRDefault="002401D0">
            <w:pPr>
              <w:pStyle w:val="xCelltext"/>
            </w:pPr>
          </w:p>
        </w:tc>
        <w:tc>
          <w:tcPr>
            <w:tcW w:w="4448" w:type="dxa"/>
            <w:vMerge/>
            <w:vAlign w:val="center"/>
          </w:tcPr>
          <w:p w14:paraId="7DD57193" w14:textId="77777777" w:rsidR="002401D0" w:rsidRDefault="002401D0">
            <w:pPr>
              <w:pStyle w:val="xCelltext"/>
            </w:pPr>
          </w:p>
        </w:tc>
        <w:tc>
          <w:tcPr>
            <w:tcW w:w="4288" w:type="dxa"/>
            <w:gridSpan w:val="2"/>
            <w:vMerge/>
            <w:vAlign w:val="center"/>
          </w:tcPr>
          <w:p w14:paraId="00731FA0" w14:textId="77777777" w:rsidR="002401D0" w:rsidRDefault="002401D0">
            <w:pPr>
              <w:pStyle w:val="xCelltext"/>
            </w:pPr>
          </w:p>
        </w:tc>
      </w:tr>
      <w:tr w:rsidR="002401D0" w14:paraId="1BB2AEAC" w14:textId="77777777">
        <w:trPr>
          <w:cantSplit/>
          <w:trHeight w:val="238"/>
        </w:trPr>
        <w:tc>
          <w:tcPr>
            <w:tcW w:w="861" w:type="dxa"/>
          </w:tcPr>
          <w:p w14:paraId="62EF4FAB" w14:textId="77777777" w:rsidR="002401D0" w:rsidRDefault="002401D0">
            <w:pPr>
              <w:pStyle w:val="xCelltext"/>
            </w:pPr>
          </w:p>
        </w:tc>
        <w:tc>
          <w:tcPr>
            <w:tcW w:w="4448" w:type="dxa"/>
            <w:vMerge/>
            <w:vAlign w:val="center"/>
          </w:tcPr>
          <w:p w14:paraId="11D03A3A" w14:textId="77777777" w:rsidR="002401D0" w:rsidRDefault="002401D0">
            <w:pPr>
              <w:pStyle w:val="xCelltext"/>
            </w:pPr>
          </w:p>
        </w:tc>
        <w:tc>
          <w:tcPr>
            <w:tcW w:w="4288" w:type="dxa"/>
            <w:gridSpan w:val="2"/>
            <w:vMerge/>
            <w:vAlign w:val="center"/>
          </w:tcPr>
          <w:p w14:paraId="7C567425" w14:textId="77777777" w:rsidR="002401D0" w:rsidRDefault="002401D0">
            <w:pPr>
              <w:pStyle w:val="xCelltext"/>
            </w:pPr>
          </w:p>
        </w:tc>
      </w:tr>
      <w:tr w:rsidR="002401D0" w14:paraId="116EC804" w14:textId="77777777">
        <w:trPr>
          <w:cantSplit/>
          <w:trHeight w:val="238"/>
        </w:trPr>
        <w:tc>
          <w:tcPr>
            <w:tcW w:w="861" w:type="dxa"/>
          </w:tcPr>
          <w:p w14:paraId="30E3C072" w14:textId="77777777" w:rsidR="002401D0" w:rsidRDefault="002401D0">
            <w:pPr>
              <w:pStyle w:val="xCelltext"/>
            </w:pPr>
          </w:p>
        </w:tc>
        <w:tc>
          <w:tcPr>
            <w:tcW w:w="4448" w:type="dxa"/>
            <w:vMerge/>
            <w:vAlign w:val="center"/>
          </w:tcPr>
          <w:p w14:paraId="2C5AA597" w14:textId="77777777" w:rsidR="002401D0" w:rsidRDefault="002401D0">
            <w:pPr>
              <w:pStyle w:val="xCelltext"/>
            </w:pPr>
          </w:p>
        </w:tc>
        <w:tc>
          <w:tcPr>
            <w:tcW w:w="4288" w:type="dxa"/>
            <w:gridSpan w:val="2"/>
            <w:vMerge/>
            <w:vAlign w:val="center"/>
          </w:tcPr>
          <w:p w14:paraId="2C8F52F8" w14:textId="77777777" w:rsidR="002401D0" w:rsidRDefault="002401D0">
            <w:pPr>
              <w:pStyle w:val="xCelltext"/>
            </w:pPr>
          </w:p>
        </w:tc>
      </w:tr>
      <w:tr w:rsidR="002401D0" w14:paraId="026321AC" w14:textId="77777777">
        <w:trPr>
          <w:cantSplit/>
          <w:trHeight w:val="238"/>
        </w:trPr>
        <w:tc>
          <w:tcPr>
            <w:tcW w:w="861" w:type="dxa"/>
          </w:tcPr>
          <w:p w14:paraId="61FC05B6" w14:textId="77777777" w:rsidR="002401D0" w:rsidRDefault="002401D0">
            <w:pPr>
              <w:pStyle w:val="xCelltext"/>
            </w:pPr>
          </w:p>
        </w:tc>
        <w:tc>
          <w:tcPr>
            <w:tcW w:w="4448" w:type="dxa"/>
            <w:vMerge/>
            <w:vAlign w:val="center"/>
          </w:tcPr>
          <w:p w14:paraId="1C74032B" w14:textId="77777777" w:rsidR="002401D0" w:rsidRDefault="002401D0">
            <w:pPr>
              <w:pStyle w:val="xCelltext"/>
            </w:pPr>
          </w:p>
        </w:tc>
        <w:tc>
          <w:tcPr>
            <w:tcW w:w="4288" w:type="dxa"/>
            <w:gridSpan w:val="2"/>
            <w:vMerge/>
            <w:vAlign w:val="center"/>
          </w:tcPr>
          <w:p w14:paraId="29AA3940" w14:textId="77777777" w:rsidR="002401D0" w:rsidRDefault="002401D0">
            <w:pPr>
              <w:pStyle w:val="xCelltext"/>
            </w:pPr>
          </w:p>
        </w:tc>
      </w:tr>
    </w:tbl>
    <w:p w14:paraId="300F79A9" w14:textId="77777777" w:rsidR="002401D0" w:rsidRDefault="002401D0">
      <w:pPr>
        <w:rPr>
          <w:b/>
          <w:bCs/>
        </w:rPr>
        <w:sectPr w:rsidR="002401D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5CBB0862" w14:textId="77777777" w:rsidR="002401D0" w:rsidRDefault="00137496">
      <w:pPr>
        <w:pStyle w:val="ArendeOverRubrik"/>
      </w:pPr>
      <w:r>
        <w:t>Självstyrelsepolitiska nämndens</w:t>
      </w:r>
      <w:r w:rsidR="002401D0">
        <w:t xml:space="preserve"> betänkande</w:t>
      </w:r>
    </w:p>
    <w:p w14:paraId="2C1E0527" w14:textId="374D9DD5" w:rsidR="00CC27F4" w:rsidRPr="00CC27F4" w:rsidRDefault="00CC27F4" w:rsidP="00CC27F4">
      <w:pPr>
        <w:pStyle w:val="ArendeRubrik"/>
      </w:pPr>
      <w:r>
        <w:t>Landskapsregeringens externpolitik</w:t>
      </w:r>
    </w:p>
    <w:p w14:paraId="6A5A7E00" w14:textId="488BC42C" w:rsidR="002401D0" w:rsidRDefault="00DD57CF">
      <w:pPr>
        <w:pStyle w:val="ArendeUnderRubrik"/>
      </w:pPr>
      <w:r>
        <w:t xml:space="preserve">Landskapsregeringens </w:t>
      </w:r>
      <w:r w:rsidR="00CC27F4">
        <w:t>meddelande</w:t>
      </w:r>
      <w:r>
        <w:t xml:space="preserve"> </w:t>
      </w:r>
      <w:r w:rsidR="00AD21F9">
        <w:t xml:space="preserve">nr </w:t>
      </w:r>
      <w:r w:rsidR="00712B88">
        <w:t>3</w:t>
      </w:r>
      <w:r>
        <w:t>/202</w:t>
      </w:r>
      <w:r w:rsidR="00AA0157">
        <w:t>3</w:t>
      </w:r>
      <w:r>
        <w:t>-202</w:t>
      </w:r>
      <w:r w:rsidR="00AA0157">
        <w:t>4</w:t>
      </w:r>
    </w:p>
    <w:p w14:paraId="2CA0AD41" w14:textId="7329BC16" w:rsidR="002B1442" w:rsidRDefault="002B1442" w:rsidP="00DD57CF">
      <w:pPr>
        <w:pStyle w:val="ArendeUnderRubrik"/>
        <w:numPr>
          <w:ilvl w:val="0"/>
          <w:numId w:val="0"/>
        </w:numPr>
        <w:ind w:left="283"/>
      </w:pPr>
    </w:p>
    <w:p w14:paraId="2B2355A1" w14:textId="77777777" w:rsidR="002401D0" w:rsidRDefault="002401D0">
      <w:pPr>
        <w:pStyle w:val="ANormal"/>
      </w:pPr>
    </w:p>
    <w:p w14:paraId="0598D21D" w14:textId="77777777" w:rsidR="002401D0" w:rsidRDefault="002401D0">
      <w:pPr>
        <w:pStyle w:val="Innehll1"/>
      </w:pPr>
      <w:r>
        <w:t>INNEHÅLL</w:t>
      </w:r>
    </w:p>
    <w:p w14:paraId="6C9921C5" w14:textId="13D7B34D" w:rsidR="007757EC" w:rsidRDefault="002401D0">
      <w:pPr>
        <w:pStyle w:val="Innehll1"/>
        <w:rPr>
          <w:rFonts w:asciiTheme="minorHAnsi" w:eastAsiaTheme="minorEastAsia" w:hAnsiTheme="minorHAnsi" w:cstheme="minorBidi"/>
          <w:kern w:val="2"/>
          <w:sz w:val="22"/>
          <w:szCs w:val="22"/>
          <w:lang w:val="sv-FI" w:eastAsia="sv-FI"/>
          <w14:ligatures w14:val="standardContextual"/>
        </w:rPr>
      </w:pPr>
      <w:r>
        <w:fldChar w:fldCharType="begin"/>
      </w:r>
      <w:r>
        <w:instrText xml:space="preserve"> TOC \o "1-1" \h \z \t "Rubrik 2;2;Rubrik 3;3;RubrikB;2;RubrikC;3" </w:instrText>
      </w:r>
      <w:r>
        <w:fldChar w:fldCharType="separate"/>
      </w:r>
      <w:hyperlink w:anchor="_Toc166491186" w:history="1">
        <w:r w:rsidR="007757EC" w:rsidRPr="00A23ACD">
          <w:rPr>
            <w:rStyle w:val="Hyperlnk"/>
          </w:rPr>
          <w:t>Sammanfattning</w:t>
        </w:r>
        <w:r w:rsidR="007757EC">
          <w:rPr>
            <w:webHidden/>
          </w:rPr>
          <w:tab/>
        </w:r>
        <w:r w:rsidR="007757EC">
          <w:rPr>
            <w:webHidden/>
          </w:rPr>
          <w:fldChar w:fldCharType="begin"/>
        </w:r>
        <w:r w:rsidR="007757EC">
          <w:rPr>
            <w:webHidden/>
          </w:rPr>
          <w:instrText xml:space="preserve"> PAGEREF _Toc166491186 \h </w:instrText>
        </w:r>
        <w:r w:rsidR="007757EC">
          <w:rPr>
            <w:webHidden/>
          </w:rPr>
        </w:r>
        <w:r w:rsidR="007757EC">
          <w:rPr>
            <w:webHidden/>
          </w:rPr>
          <w:fldChar w:fldCharType="separate"/>
        </w:r>
        <w:r w:rsidR="007757EC">
          <w:rPr>
            <w:webHidden/>
          </w:rPr>
          <w:t>1</w:t>
        </w:r>
        <w:r w:rsidR="007757EC">
          <w:rPr>
            <w:webHidden/>
          </w:rPr>
          <w:fldChar w:fldCharType="end"/>
        </w:r>
      </w:hyperlink>
    </w:p>
    <w:p w14:paraId="49B179ED" w14:textId="4454F802" w:rsidR="007757EC" w:rsidRDefault="004F3E06">
      <w:pPr>
        <w:pStyle w:val="Innehll2"/>
        <w:rPr>
          <w:rFonts w:asciiTheme="minorHAnsi" w:eastAsiaTheme="minorEastAsia" w:hAnsiTheme="minorHAnsi" w:cstheme="minorBidi"/>
          <w:kern w:val="2"/>
          <w:sz w:val="22"/>
          <w:szCs w:val="22"/>
          <w:lang w:val="sv-FI" w:eastAsia="sv-FI"/>
          <w14:ligatures w14:val="standardContextual"/>
        </w:rPr>
      </w:pPr>
      <w:hyperlink w:anchor="_Toc166491187" w:history="1">
        <w:r w:rsidR="007757EC" w:rsidRPr="00A23ACD">
          <w:rPr>
            <w:rStyle w:val="Hyperlnk"/>
          </w:rPr>
          <w:t>Landskapsregeringens förslag</w:t>
        </w:r>
        <w:r w:rsidR="007757EC">
          <w:rPr>
            <w:webHidden/>
          </w:rPr>
          <w:tab/>
        </w:r>
        <w:r w:rsidR="007757EC">
          <w:rPr>
            <w:webHidden/>
          </w:rPr>
          <w:fldChar w:fldCharType="begin"/>
        </w:r>
        <w:r w:rsidR="007757EC">
          <w:rPr>
            <w:webHidden/>
          </w:rPr>
          <w:instrText xml:space="preserve"> PAGEREF _Toc166491187 \h </w:instrText>
        </w:r>
        <w:r w:rsidR="007757EC">
          <w:rPr>
            <w:webHidden/>
          </w:rPr>
        </w:r>
        <w:r w:rsidR="007757EC">
          <w:rPr>
            <w:webHidden/>
          </w:rPr>
          <w:fldChar w:fldCharType="separate"/>
        </w:r>
        <w:r w:rsidR="007757EC">
          <w:rPr>
            <w:webHidden/>
          </w:rPr>
          <w:t>1</w:t>
        </w:r>
        <w:r w:rsidR="007757EC">
          <w:rPr>
            <w:webHidden/>
          </w:rPr>
          <w:fldChar w:fldCharType="end"/>
        </w:r>
      </w:hyperlink>
    </w:p>
    <w:p w14:paraId="389F6093" w14:textId="61EAABC7" w:rsidR="007757EC" w:rsidRDefault="004F3E06">
      <w:pPr>
        <w:pStyle w:val="Innehll1"/>
        <w:rPr>
          <w:rFonts w:asciiTheme="minorHAnsi" w:eastAsiaTheme="minorEastAsia" w:hAnsiTheme="minorHAnsi" w:cstheme="minorBidi"/>
          <w:kern w:val="2"/>
          <w:sz w:val="22"/>
          <w:szCs w:val="22"/>
          <w:lang w:val="sv-FI" w:eastAsia="sv-FI"/>
          <w14:ligatures w14:val="standardContextual"/>
        </w:rPr>
      </w:pPr>
      <w:hyperlink w:anchor="_Toc166491188" w:history="1">
        <w:r w:rsidR="007757EC" w:rsidRPr="00A23ACD">
          <w:rPr>
            <w:rStyle w:val="Hyperlnk"/>
          </w:rPr>
          <w:t>Självstyrelsepolitiska nämndens förslag</w:t>
        </w:r>
        <w:r w:rsidR="007757EC">
          <w:rPr>
            <w:webHidden/>
          </w:rPr>
          <w:tab/>
        </w:r>
        <w:r w:rsidR="007757EC">
          <w:rPr>
            <w:webHidden/>
          </w:rPr>
          <w:fldChar w:fldCharType="begin"/>
        </w:r>
        <w:r w:rsidR="007757EC">
          <w:rPr>
            <w:webHidden/>
          </w:rPr>
          <w:instrText xml:space="preserve"> PAGEREF _Toc166491188 \h </w:instrText>
        </w:r>
        <w:r w:rsidR="007757EC">
          <w:rPr>
            <w:webHidden/>
          </w:rPr>
        </w:r>
        <w:r w:rsidR="007757EC">
          <w:rPr>
            <w:webHidden/>
          </w:rPr>
          <w:fldChar w:fldCharType="separate"/>
        </w:r>
        <w:r w:rsidR="007757EC">
          <w:rPr>
            <w:webHidden/>
          </w:rPr>
          <w:t>1</w:t>
        </w:r>
        <w:r w:rsidR="007757EC">
          <w:rPr>
            <w:webHidden/>
          </w:rPr>
          <w:fldChar w:fldCharType="end"/>
        </w:r>
      </w:hyperlink>
    </w:p>
    <w:p w14:paraId="5548BB52" w14:textId="217551DB" w:rsidR="007757EC" w:rsidRDefault="004F3E06">
      <w:pPr>
        <w:pStyle w:val="Innehll1"/>
        <w:rPr>
          <w:rFonts w:asciiTheme="minorHAnsi" w:eastAsiaTheme="minorEastAsia" w:hAnsiTheme="minorHAnsi" w:cstheme="minorBidi"/>
          <w:kern w:val="2"/>
          <w:sz w:val="22"/>
          <w:szCs w:val="22"/>
          <w:lang w:val="sv-FI" w:eastAsia="sv-FI"/>
          <w14:ligatures w14:val="standardContextual"/>
        </w:rPr>
      </w:pPr>
      <w:hyperlink w:anchor="_Toc166491189" w:history="1">
        <w:r w:rsidR="007757EC" w:rsidRPr="00A23ACD">
          <w:rPr>
            <w:rStyle w:val="Hyperlnk"/>
          </w:rPr>
          <w:t>Nämndens synpunkter</w:t>
        </w:r>
        <w:r w:rsidR="007757EC">
          <w:rPr>
            <w:webHidden/>
          </w:rPr>
          <w:tab/>
        </w:r>
        <w:r w:rsidR="007757EC">
          <w:rPr>
            <w:webHidden/>
          </w:rPr>
          <w:fldChar w:fldCharType="begin"/>
        </w:r>
        <w:r w:rsidR="007757EC">
          <w:rPr>
            <w:webHidden/>
          </w:rPr>
          <w:instrText xml:space="preserve"> PAGEREF _Toc166491189 \h </w:instrText>
        </w:r>
        <w:r w:rsidR="007757EC">
          <w:rPr>
            <w:webHidden/>
          </w:rPr>
        </w:r>
        <w:r w:rsidR="007757EC">
          <w:rPr>
            <w:webHidden/>
          </w:rPr>
          <w:fldChar w:fldCharType="separate"/>
        </w:r>
        <w:r w:rsidR="007757EC">
          <w:rPr>
            <w:webHidden/>
          </w:rPr>
          <w:t>1</w:t>
        </w:r>
        <w:r w:rsidR="007757EC">
          <w:rPr>
            <w:webHidden/>
          </w:rPr>
          <w:fldChar w:fldCharType="end"/>
        </w:r>
      </w:hyperlink>
    </w:p>
    <w:p w14:paraId="62472369" w14:textId="69466B65" w:rsidR="007757EC" w:rsidRDefault="004F3E06">
      <w:pPr>
        <w:pStyle w:val="Innehll2"/>
        <w:rPr>
          <w:rFonts w:asciiTheme="minorHAnsi" w:eastAsiaTheme="minorEastAsia" w:hAnsiTheme="minorHAnsi" w:cstheme="minorBidi"/>
          <w:kern w:val="2"/>
          <w:sz w:val="22"/>
          <w:szCs w:val="22"/>
          <w:lang w:val="sv-FI" w:eastAsia="sv-FI"/>
          <w14:ligatures w14:val="standardContextual"/>
        </w:rPr>
      </w:pPr>
      <w:hyperlink w:anchor="_Toc166491190" w:history="1">
        <w:r w:rsidR="007757EC" w:rsidRPr="00A23ACD">
          <w:rPr>
            <w:rStyle w:val="Hyperlnk"/>
          </w:rPr>
          <w:t>Utlåtanden från fackutskotten</w:t>
        </w:r>
        <w:r w:rsidR="007757EC">
          <w:rPr>
            <w:webHidden/>
          </w:rPr>
          <w:tab/>
        </w:r>
        <w:r w:rsidR="007757EC">
          <w:rPr>
            <w:webHidden/>
          </w:rPr>
          <w:fldChar w:fldCharType="begin"/>
        </w:r>
        <w:r w:rsidR="007757EC">
          <w:rPr>
            <w:webHidden/>
          </w:rPr>
          <w:instrText xml:space="preserve"> PAGEREF _Toc166491190 \h </w:instrText>
        </w:r>
        <w:r w:rsidR="007757EC">
          <w:rPr>
            <w:webHidden/>
          </w:rPr>
        </w:r>
        <w:r w:rsidR="007757EC">
          <w:rPr>
            <w:webHidden/>
          </w:rPr>
          <w:fldChar w:fldCharType="separate"/>
        </w:r>
        <w:r w:rsidR="007757EC">
          <w:rPr>
            <w:webHidden/>
          </w:rPr>
          <w:t>1</w:t>
        </w:r>
        <w:r w:rsidR="007757EC">
          <w:rPr>
            <w:webHidden/>
          </w:rPr>
          <w:fldChar w:fldCharType="end"/>
        </w:r>
      </w:hyperlink>
    </w:p>
    <w:p w14:paraId="5E265F31" w14:textId="2FE07705" w:rsidR="007757EC" w:rsidRDefault="004F3E06">
      <w:pPr>
        <w:pStyle w:val="Innehll2"/>
        <w:rPr>
          <w:rFonts w:asciiTheme="minorHAnsi" w:eastAsiaTheme="minorEastAsia" w:hAnsiTheme="minorHAnsi" w:cstheme="minorBidi"/>
          <w:kern w:val="2"/>
          <w:sz w:val="22"/>
          <w:szCs w:val="22"/>
          <w:lang w:val="sv-FI" w:eastAsia="sv-FI"/>
          <w14:ligatures w14:val="standardContextual"/>
        </w:rPr>
      </w:pPr>
      <w:hyperlink w:anchor="_Toc166491191" w:history="1">
        <w:r w:rsidR="007757EC" w:rsidRPr="00A23ACD">
          <w:rPr>
            <w:rStyle w:val="Hyperlnk"/>
          </w:rPr>
          <w:t>Färöarna, Grönland och Åland i det nordiska samarbetet</w:t>
        </w:r>
        <w:r w:rsidR="007757EC">
          <w:rPr>
            <w:webHidden/>
          </w:rPr>
          <w:tab/>
        </w:r>
        <w:r w:rsidR="007757EC">
          <w:rPr>
            <w:webHidden/>
          </w:rPr>
          <w:fldChar w:fldCharType="begin"/>
        </w:r>
        <w:r w:rsidR="007757EC">
          <w:rPr>
            <w:webHidden/>
          </w:rPr>
          <w:instrText xml:space="preserve"> PAGEREF _Toc166491191 \h </w:instrText>
        </w:r>
        <w:r w:rsidR="007757EC">
          <w:rPr>
            <w:webHidden/>
          </w:rPr>
        </w:r>
        <w:r w:rsidR="007757EC">
          <w:rPr>
            <w:webHidden/>
          </w:rPr>
          <w:fldChar w:fldCharType="separate"/>
        </w:r>
        <w:r w:rsidR="007757EC">
          <w:rPr>
            <w:webHidden/>
          </w:rPr>
          <w:t>2</w:t>
        </w:r>
        <w:r w:rsidR="007757EC">
          <w:rPr>
            <w:webHidden/>
          </w:rPr>
          <w:fldChar w:fldCharType="end"/>
        </w:r>
      </w:hyperlink>
    </w:p>
    <w:p w14:paraId="011EB1CC" w14:textId="7F84412A" w:rsidR="007757EC" w:rsidRDefault="004F3E06">
      <w:pPr>
        <w:pStyle w:val="Innehll2"/>
        <w:rPr>
          <w:rFonts w:asciiTheme="minorHAnsi" w:eastAsiaTheme="minorEastAsia" w:hAnsiTheme="minorHAnsi" w:cstheme="minorBidi"/>
          <w:kern w:val="2"/>
          <w:sz w:val="22"/>
          <w:szCs w:val="22"/>
          <w:lang w:val="sv-FI" w:eastAsia="sv-FI"/>
          <w14:ligatures w14:val="standardContextual"/>
        </w:rPr>
      </w:pPr>
      <w:hyperlink w:anchor="_Toc166491192" w:history="1">
        <w:r w:rsidR="007757EC" w:rsidRPr="00A23ACD">
          <w:rPr>
            <w:rStyle w:val="Hyperlnk"/>
          </w:rPr>
          <w:t>Högskoleprovet</w:t>
        </w:r>
        <w:r w:rsidR="007757EC">
          <w:rPr>
            <w:webHidden/>
          </w:rPr>
          <w:tab/>
        </w:r>
        <w:r w:rsidR="007757EC">
          <w:rPr>
            <w:webHidden/>
          </w:rPr>
          <w:fldChar w:fldCharType="begin"/>
        </w:r>
        <w:r w:rsidR="007757EC">
          <w:rPr>
            <w:webHidden/>
          </w:rPr>
          <w:instrText xml:space="preserve"> PAGEREF _Toc166491192 \h </w:instrText>
        </w:r>
        <w:r w:rsidR="007757EC">
          <w:rPr>
            <w:webHidden/>
          </w:rPr>
        </w:r>
        <w:r w:rsidR="007757EC">
          <w:rPr>
            <w:webHidden/>
          </w:rPr>
          <w:fldChar w:fldCharType="separate"/>
        </w:r>
        <w:r w:rsidR="007757EC">
          <w:rPr>
            <w:webHidden/>
          </w:rPr>
          <w:t>2</w:t>
        </w:r>
        <w:r w:rsidR="007757EC">
          <w:rPr>
            <w:webHidden/>
          </w:rPr>
          <w:fldChar w:fldCharType="end"/>
        </w:r>
      </w:hyperlink>
    </w:p>
    <w:p w14:paraId="11978E2B" w14:textId="00A6404D" w:rsidR="007757EC" w:rsidRDefault="004F3E06">
      <w:pPr>
        <w:pStyle w:val="Innehll2"/>
        <w:rPr>
          <w:rFonts w:asciiTheme="minorHAnsi" w:eastAsiaTheme="minorEastAsia" w:hAnsiTheme="minorHAnsi" w:cstheme="minorBidi"/>
          <w:kern w:val="2"/>
          <w:sz w:val="22"/>
          <w:szCs w:val="22"/>
          <w:lang w:val="sv-FI" w:eastAsia="sv-FI"/>
          <w14:ligatures w14:val="standardContextual"/>
        </w:rPr>
      </w:pPr>
      <w:hyperlink w:anchor="_Toc166491193" w:history="1">
        <w:r w:rsidR="007757EC" w:rsidRPr="00A23ACD">
          <w:rPr>
            <w:rStyle w:val="Hyperlnk"/>
          </w:rPr>
          <w:t>Lagtingets hantering av EU-ärenden</w:t>
        </w:r>
        <w:r w:rsidR="007757EC">
          <w:rPr>
            <w:webHidden/>
          </w:rPr>
          <w:tab/>
        </w:r>
        <w:r w:rsidR="007757EC">
          <w:rPr>
            <w:webHidden/>
          </w:rPr>
          <w:fldChar w:fldCharType="begin"/>
        </w:r>
        <w:r w:rsidR="007757EC">
          <w:rPr>
            <w:webHidden/>
          </w:rPr>
          <w:instrText xml:space="preserve"> PAGEREF _Toc166491193 \h </w:instrText>
        </w:r>
        <w:r w:rsidR="007757EC">
          <w:rPr>
            <w:webHidden/>
          </w:rPr>
        </w:r>
        <w:r w:rsidR="007757EC">
          <w:rPr>
            <w:webHidden/>
          </w:rPr>
          <w:fldChar w:fldCharType="separate"/>
        </w:r>
        <w:r w:rsidR="007757EC">
          <w:rPr>
            <w:webHidden/>
          </w:rPr>
          <w:t>3</w:t>
        </w:r>
        <w:r w:rsidR="007757EC">
          <w:rPr>
            <w:webHidden/>
          </w:rPr>
          <w:fldChar w:fldCharType="end"/>
        </w:r>
      </w:hyperlink>
    </w:p>
    <w:p w14:paraId="7E35BDCB" w14:textId="2F0FDE27" w:rsidR="007757EC" w:rsidRDefault="004F3E06">
      <w:pPr>
        <w:pStyle w:val="Innehll2"/>
        <w:rPr>
          <w:rFonts w:asciiTheme="minorHAnsi" w:eastAsiaTheme="minorEastAsia" w:hAnsiTheme="minorHAnsi" w:cstheme="minorBidi"/>
          <w:kern w:val="2"/>
          <w:sz w:val="22"/>
          <w:szCs w:val="22"/>
          <w:lang w:val="sv-FI" w:eastAsia="sv-FI"/>
          <w14:ligatures w14:val="standardContextual"/>
        </w:rPr>
      </w:pPr>
      <w:hyperlink w:anchor="_Toc166491194" w:history="1">
        <w:r w:rsidR="007757EC" w:rsidRPr="00A23ACD">
          <w:rPr>
            <w:rStyle w:val="Hyperlnk"/>
          </w:rPr>
          <w:t>Ärendets behandling</w:t>
        </w:r>
        <w:r w:rsidR="007757EC">
          <w:rPr>
            <w:webHidden/>
          </w:rPr>
          <w:tab/>
        </w:r>
        <w:r w:rsidR="007757EC">
          <w:rPr>
            <w:webHidden/>
          </w:rPr>
          <w:fldChar w:fldCharType="begin"/>
        </w:r>
        <w:r w:rsidR="007757EC">
          <w:rPr>
            <w:webHidden/>
          </w:rPr>
          <w:instrText xml:space="preserve"> PAGEREF _Toc166491194 \h </w:instrText>
        </w:r>
        <w:r w:rsidR="007757EC">
          <w:rPr>
            <w:webHidden/>
          </w:rPr>
        </w:r>
        <w:r w:rsidR="007757EC">
          <w:rPr>
            <w:webHidden/>
          </w:rPr>
          <w:fldChar w:fldCharType="separate"/>
        </w:r>
        <w:r w:rsidR="007757EC">
          <w:rPr>
            <w:webHidden/>
          </w:rPr>
          <w:t>3</w:t>
        </w:r>
        <w:r w:rsidR="007757EC">
          <w:rPr>
            <w:webHidden/>
          </w:rPr>
          <w:fldChar w:fldCharType="end"/>
        </w:r>
      </w:hyperlink>
    </w:p>
    <w:p w14:paraId="6EBF0699" w14:textId="013AB81E" w:rsidR="007757EC" w:rsidRDefault="004F3E06">
      <w:pPr>
        <w:pStyle w:val="Innehll1"/>
        <w:rPr>
          <w:rFonts w:asciiTheme="minorHAnsi" w:eastAsiaTheme="minorEastAsia" w:hAnsiTheme="minorHAnsi" w:cstheme="minorBidi"/>
          <w:kern w:val="2"/>
          <w:sz w:val="22"/>
          <w:szCs w:val="22"/>
          <w:lang w:val="sv-FI" w:eastAsia="sv-FI"/>
          <w14:ligatures w14:val="standardContextual"/>
        </w:rPr>
      </w:pPr>
      <w:hyperlink w:anchor="_Toc166491195" w:history="1">
        <w:r w:rsidR="007757EC" w:rsidRPr="00A23ACD">
          <w:rPr>
            <w:rStyle w:val="Hyperlnk"/>
          </w:rPr>
          <w:t>Nämndens förslag</w:t>
        </w:r>
        <w:r w:rsidR="007757EC">
          <w:rPr>
            <w:webHidden/>
          </w:rPr>
          <w:tab/>
        </w:r>
        <w:r w:rsidR="007757EC">
          <w:rPr>
            <w:webHidden/>
          </w:rPr>
          <w:fldChar w:fldCharType="begin"/>
        </w:r>
        <w:r w:rsidR="007757EC">
          <w:rPr>
            <w:webHidden/>
          </w:rPr>
          <w:instrText xml:space="preserve"> PAGEREF _Toc166491195 \h </w:instrText>
        </w:r>
        <w:r w:rsidR="007757EC">
          <w:rPr>
            <w:webHidden/>
          </w:rPr>
        </w:r>
        <w:r w:rsidR="007757EC">
          <w:rPr>
            <w:webHidden/>
          </w:rPr>
          <w:fldChar w:fldCharType="separate"/>
        </w:r>
        <w:r w:rsidR="007757EC">
          <w:rPr>
            <w:webHidden/>
          </w:rPr>
          <w:t>4</w:t>
        </w:r>
        <w:r w:rsidR="007757EC">
          <w:rPr>
            <w:webHidden/>
          </w:rPr>
          <w:fldChar w:fldCharType="end"/>
        </w:r>
      </w:hyperlink>
    </w:p>
    <w:p w14:paraId="29A06087" w14:textId="316D08C1" w:rsidR="002401D0" w:rsidRDefault="002401D0">
      <w:pPr>
        <w:pStyle w:val="ANormal"/>
        <w:rPr>
          <w:noProof/>
        </w:rPr>
      </w:pPr>
      <w:r>
        <w:rPr>
          <w:rFonts w:ascii="Verdana" w:hAnsi="Verdana"/>
          <w:noProof/>
          <w:sz w:val="16"/>
          <w:szCs w:val="36"/>
        </w:rPr>
        <w:fldChar w:fldCharType="end"/>
      </w:r>
    </w:p>
    <w:p w14:paraId="08A3E1B4" w14:textId="77777777" w:rsidR="002401D0" w:rsidRDefault="002401D0">
      <w:pPr>
        <w:pStyle w:val="Rubrikmellanrum"/>
      </w:pPr>
    </w:p>
    <w:p w14:paraId="74FFED78" w14:textId="5C223619" w:rsidR="00682709" w:rsidRDefault="00682709" w:rsidP="00682709">
      <w:pPr>
        <w:pStyle w:val="RubrikA"/>
      </w:pPr>
      <w:bookmarkStart w:id="1" w:name="_Toc166491186"/>
      <w:bookmarkStart w:id="2" w:name="_Toc529800933"/>
      <w:r>
        <w:t>Sammanfattning</w:t>
      </w:r>
      <w:bookmarkEnd w:id="1"/>
    </w:p>
    <w:p w14:paraId="27824D8D" w14:textId="77777777" w:rsidR="00682709" w:rsidRPr="00682709" w:rsidRDefault="00682709" w:rsidP="00682709">
      <w:pPr>
        <w:pStyle w:val="Rubrikmellanrum"/>
      </w:pPr>
    </w:p>
    <w:p w14:paraId="121674E2" w14:textId="3D8D68F2" w:rsidR="002401D0" w:rsidRDefault="00137496">
      <w:pPr>
        <w:pStyle w:val="RubrikB"/>
      </w:pPr>
      <w:bookmarkStart w:id="3" w:name="_Toc166491187"/>
      <w:r>
        <w:t xml:space="preserve">Landskapsregeringens </w:t>
      </w:r>
      <w:r w:rsidR="002401D0">
        <w:t>förslag</w:t>
      </w:r>
      <w:bookmarkEnd w:id="2"/>
      <w:bookmarkEnd w:id="3"/>
    </w:p>
    <w:p w14:paraId="028EC850" w14:textId="77777777" w:rsidR="00137496" w:rsidRPr="00B10D48" w:rsidRDefault="00137496" w:rsidP="00137496">
      <w:pPr>
        <w:pStyle w:val="ANormal"/>
        <w:rPr>
          <w:sz w:val="10"/>
          <w:szCs w:val="10"/>
        </w:rPr>
      </w:pPr>
    </w:p>
    <w:p w14:paraId="00CAB12A" w14:textId="74BD75FB" w:rsidR="00CC27F4" w:rsidRDefault="0094308D">
      <w:pPr>
        <w:pStyle w:val="ANormal"/>
      </w:pPr>
      <w:r>
        <w:t>Meddelandet innehåller en redogörelse av landskapsregeringens externpolitiska prioriteringar inför år 202</w:t>
      </w:r>
      <w:r w:rsidR="00B07CA9">
        <w:t>4</w:t>
      </w:r>
      <w:r>
        <w:t xml:space="preserve"> samt verksamhet under år 202</w:t>
      </w:r>
      <w:r w:rsidR="00B07CA9">
        <w:t>3</w:t>
      </w:r>
      <w:r>
        <w:t xml:space="preserve"> i förhållande till Nordiska ministerrådet, till dagordningen inom Europeiska unionen samt till övriga externa samarbeten. Dessutom innehåller meddelandet en statistikbilaga över EU-ärenden under år 202</w:t>
      </w:r>
      <w:r w:rsidR="00B07CA9">
        <w:t>3</w:t>
      </w:r>
      <w:r>
        <w:t>.</w:t>
      </w:r>
    </w:p>
    <w:p w14:paraId="7E919BD0" w14:textId="77777777" w:rsidR="0094308D" w:rsidRDefault="0094308D">
      <w:pPr>
        <w:pStyle w:val="ANormal"/>
      </w:pPr>
    </w:p>
    <w:p w14:paraId="3254D130" w14:textId="67E2153A" w:rsidR="002401D0" w:rsidRPr="00AE52B3" w:rsidRDefault="00AE52B3" w:rsidP="00AE52B3">
      <w:pPr>
        <w:pStyle w:val="RubrikA"/>
      </w:pPr>
      <w:bookmarkStart w:id="4" w:name="_Toc529800934"/>
      <w:bookmarkStart w:id="5" w:name="_Toc166491188"/>
      <w:r w:rsidRPr="00AE52B3">
        <w:t>Självstyrelsepolitiska n</w:t>
      </w:r>
      <w:r w:rsidR="002741BE" w:rsidRPr="00AE52B3">
        <w:t>ämndens</w:t>
      </w:r>
      <w:r w:rsidR="002401D0" w:rsidRPr="00AE52B3">
        <w:t xml:space="preserve"> förslag</w:t>
      </w:r>
      <w:bookmarkEnd w:id="4"/>
      <w:bookmarkEnd w:id="5"/>
    </w:p>
    <w:p w14:paraId="7AE9E312" w14:textId="77777777" w:rsidR="002401D0" w:rsidRDefault="002401D0">
      <w:pPr>
        <w:pStyle w:val="Rubrikmellanrum"/>
      </w:pPr>
    </w:p>
    <w:p w14:paraId="79B91210" w14:textId="1F25E831" w:rsidR="002401D0" w:rsidRDefault="005F2EC2">
      <w:pPr>
        <w:pStyle w:val="ANormal"/>
      </w:pPr>
      <w:r>
        <w:t xml:space="preserve">Självstyrelsepolitiska nämnden föreslår att lagtinget antecknar sig </w:t>
      </w:r>
      <w:r w:rsidR="00CC27F4">
        <w:t>meddelandet</w:t>
      </w:r>
      <w:r>
        <w:t xml:space="preserve"> för kännedom</w:t>
      </w:r>
      <w:r w:rsidR="00F27A17">
        <w:t xml:space="preserve"> och bringar betänkandets motivering till landskapsregeringens kännedom</w:t>
      </w:r>
      <w:r>
        <w:t>.</w:t>
      </w:r>
    </w:p>
    <w:p w14:paraId="4BF6D8A3" w14:textId="77777777" w:rsidR="002401D0" w:rsidRDefault="002401D0">
      <w:pPr>
        <w:pStyle w:val="ANormal"/>
      </w:pPr>
    </w:p>
    <w:p w14:paraId="57E1C38C" w14:textId="6DF365BC" w:rsidR="002401D0" w:rsidRDefault="002741BE" w:rsidP="00AE52B3">
      <w:pPr>
        <w:pStyle w:val="RubrikA"/>
        <w:tabs>
          <w:tab w:val="center" w:pos="3345"/>
        </w:tabs>
      </w:pPr>
      <w:bookmarkStart w:id="6" w:name="_Toc529800935"/>
      <w:bookmarkStart w:id="7" w:name="_Toc166491189"/>
      <w:r>
        <w:t>Nämndens</w:t>
      </w:r>
      <w:r w:rsidR="002401D0">
        <w:t xml:space="preserve"> synpunkter</w:t>
      </w:r>
      <w:bookmarkEnd w:id="6"/>
      <w:bookmarkEnd w:id="7"/>
      <w:r w:rsidR="00AE52B3">
        <w:tab/>
      </w:r>
    </w:p>
    <w:p w14:paraId="58AE31FA" w14:textId="77777777" w:rsidR="00BF7D0D" w:rsidRDefault="00BF7D0D" w:rsidP="00BF7D0D">
      <w:pPr>
        <w:pStyle w:val="Rubrikmellanrum"/>
      </w:pPr>
    </w:p>
    <w:p w14:paraId="1B135CE5" w14:textId="77777777" w:rsidR="008D1027" w:rsidRDefault="00BF7D0D" w:rsidP="00BF7D0D">
      <w:pPr>
        <w:pStyle w:val="RubrikB"/>
      </w:pPr>
      <w:bookmarkStart w:id="8" w:name="_Toc166491190"/>
      <w:r w:rsidRPr="00BF7D0D">
        <w:t>Ut</w:t>
      </w:r>
      <w:r>
        <w:t>låtanden från fackutskotten</w:t>
      </w:r>
      <w:bookmarkEnd w:id="8"/>
      <w:r w:rsidR="008D1027">
        <w:t xml:space="preserve"> </w:t>
      </w:r>
    </w:p>
    <w:p w14:paraId="3AEB74CD" w14:textId="77777777" w:rsidR="007757EC" w:rsidRPr="007757EC" w:rsidRDefault="007757EC" w:rsidP="00BF7D0D">
      <w:pPr>
        <w:pStyle w:val="RubrikB"/>
        <w:rPr>
          <w:sz w:val="10"/>
          <w:szCs w:val="10"/>
        </w:rPr>
      </w:pPr>
    </w:p>
    <w:p w14:paraId="40E76168" w14:textId="6F24123F" w:rsidR="00BF7D0D" w:rsidRPr="00BF7D0D" w:rsidRDefault="00BF7D0D" w:rsidP="007757EC">
      <w:pPr>
        <w:pStyle w:val="ANormal"/>
      </w:pPr>
      <w:r w:rsidRPr="008D1027">
        <w:t xml:space="preserve">Nämnden har under beredningen av landskapsregeringens externpolitiska meddelande berett samtliga </w:t>
      </w:r>
      <w:r w:rsidR="00205124" w:rsidRPr="008D1027">
        <w:t>fackutskott</w:t>
      </w:r>
      <w:r w:rsidR="00205124">
        <w:t xml:space="preserve"> tillfälle</w:t>
      </w:r>
      <w:r w:rsidRPr="008D1027">
        <w:t xml:space="preserve"> att yttra sig över meddelandet till de delar det berör utskottens ansvarsområden. Samtliga fackutskott har yttrat sig över meddelandet. </w:t>
      </w:r>
      <w:r w:rsidR="00B05586" w:rsidRPr="008D1027">
        <w:t xml:space="preserve">Lag- och kulturutskottet har yttrat sig </w:t>
      </w:r>
      <w:r w:rsidR="008D1027" w:rsidRPr="008D1027">
        <w:t>om</w:t>
      </w:r>
      <w:r w:rsidR="00B05586" w:rsidRPr="008D1027">
        <w:t xml:space="preserve"> åländsk representation i Europap</w:t>
      </w:r>
      <w:r w:rsidR="008D1027" w:rsidRPr="008D1027">
        <w:t>a</w:t>
      </w:r>
      <w:r w:rsidR="00B05586" w:rsidRPr="008D1027">
        <w:t xml:space="preserve">rlamentet, EU:s ökade krav på en lösning per medlemsstat, tillämpningen av självstyrelselagens 9a kapitel och det nordiska samarbetet för krisberedskap och civilt förvar. Finans- och näringsutskottet har yttrat sig </w:t>
      </w:r>
      <w:r w:rsidR="008D1027" w:rsidRPr="008D1027">
        <w:t xml:space="preserve">om </w:t>
      </w:r>
      <w:r w:rsidR="00B05586" w:rsidRPr="008D1027">
        <w:t xml:space="preserve">skattegränsen och sjöfartens utsläppsrätter och social- och miljöutskottet </w:t>
      </w:r>
      <w:r w:rsidR="008D1027" w:rsidRPr="008D1027">
        <w:t xml:space="preserve">om </w:t>
      </w:r>
      <w:r w:rsidR="00B05586" w:rsidRPr="008D1027">
        <w:t xml:space="preserve">förordningen om ett europeiskt hälsodataområde och </w:t>
      </w:r>
      <w:r w:rsidR="005E5A7F" w:rsidRPr="008D1027">
        <w:t>det internationella samarbetet inom vattenområdet. Nämnden omfattar utskottens synpunkter i utlåtandena.</w:t>
      </w:r>
      <w:r w:rsidR="00B05586" w:rsidRPr="008D1027">
        <w:t xml:space="preserve"> </w:t>
      </w:r>
      <w:r w:rsidRPr="008D1027">
        <w:t xml:space="preserve"> </w:t>
      </w:r>
      <w:r w:rsidRPr="00BF7D0D">
        <w:t xml:space="preserve"> </w:t>
      </w:r>
    </w:p>
    <w:p w14:paraId="3D3BF9B5" w14:textId="77777777" w:rsidR="00BF7D0D" w:rsidRDefault="00BF7D0D" w:rsidP="00BF7D0D">
      <w:pPr>
        <w:pStyle w:val="ANormal"/>
        <w:rPr>
          <w:sz w:val="10"/>
          <w:szCs w:val="10"/>
        </w:rPr>
      </w:pPr>
    </w:p>
    <w:p w14:paraId="0B06F6CA" w14:textId="77777777" w:rsidR="00BF7D0D" w:rsidRPr="00BF7D0D" w:rsidRDefault="00BF7D0D" w:rsidP="00BF7D0D">
      <w:pPr>
        <w:pStyle w:val="ANormal"/>
        <w:rPr>
          <w:szCs w:val="22"/>
        </w:rPr>
      </w:pPr>
    </w:p>
    <w:p w14:paraId="46A13984" w14:textId="77777777" w:rsidR="00AE52B3" w:rsidRDefault="00AE52B3" w:rsidP="00AE52B3">
      <w:pPr>
        <w:pStyle w:val="Rubrikmellanrum"/>
      </w:pPr>
    </w:p>
    <w:p w14:paraId="7459DF7D" w14:textId="2C08AB50" w:rsidR="0017159A" w:rsidRDefault="0017159A" w:rsidP="0017159A">
      <w:pPr>
        <w:pStyle w:val="RubrikB"/>
      </w:pPr>
      <w:bookmarkStart w:id="9" w:name="_Toc166491191"/>
      <w:r>
        <w:t>Färöarna, Grönland och Åland i det nordiska samarbetet</w:t>
      </w:r>
      <w:bookmarkEnd w:id="9"/>
    </w:p>
    <w:p w14:paraId="403F0D9D" w14:textId="77777777" w:rsidR="00E62470" w:rsidRDefault="00E62470" w:rsidP="00E62470">
      <w:pPr>
        <w:pStyle w:val="Rubrikmellanrum"/>
      </w:pPr>
    </w:p>
    <w:p w14:paraId="0CEE1D71" w14:textId="6128AFC0" w:rsidR="00E62470" w:rsidRPr="00E62470" w:rsidRDefault="00E62470" w:rsidP="00E62470">
      <w:pPr>
        <w:pStyle w:val="ANormal"/>
        <w:rPr>
          <w:lang w:val="sv-FI"/>
        </w:rPr>
      </w:pPr>
      <w:r>
        <w:rPr>
          <w:lang w:val="sv-FI"/>
        </w:rPr>
        <w:t>I</w:t>
      </w:r>
      <w:r w:rsidRPr="00E62470">
        <w:rPr>
          <w:lang w:val="sv-FI"/>
        </w:rPr>
        <w:t>nom Nordiska rådet pågår ett arbete som eventuellt kan utmynna i att rådet ger de nordiska regeringarna i uppdrag att påbörja en översyn av Helsingforsavtalet</w:t>
      </w:r>
      <w:r w:rsidR="000C30F1">
        <w:rPr>
          <w:lang w:val="sv-FI"/>
        </w:rPr>
        <w:t xml:space="preserve">, </w:t>
      </w:r>
      <w:r>
        <w:rPr>
          <w:lang w:val="sv-FI"/>
        </w:rPr>
        <w:t>samarbetsöverenskommelse</w:t>
      </w:r>
      <w:r w:rsidR="000C30F1">
        <w:rPr>
          <w:lang w:val="sv-FI"/>
        </w:rPr>
        <w:t>n</w:t>
      </w:r>
      <w:r>
        <w:rPr>
          <w:lang w:val="sv-FI"/>
        </w:rPr>
        <w:t xml:space="preserve"> mellan Danmark, Finland, Island, Norge och Sverige</w:t>
      </w:r>
      <w:r w:rsidR="000C30F1">
        <w:rPr>
          <w:lang w:val="sv-FI"/>
        </w:rPr>
        <w:t xml:space="preserve"> som utgör grunden för det nordiska samarbetet</w:t>
      </w:r>
      <w:r>
        <w:rPr>
          <w:lang w:val="sv-FI"/>
        </w:rPr>
        <w:t>.</w:t>
      </w:r>
    </w:p>
    <w:p w14:paraId="25EC2516" w14:textId="28D5AB98" w:rsidR="00E62470" w:rsidRPr="00E62470" w:rsidRDefault="00E62470" w:rsidP="00E62470">
      <w:pPr>
        <w:pStyle w:val="ANormal"/>
        <w:rPr>
          <w:lang w:val="sv-FI"/>
        </w:rPr>
      </w:pPr>
      <w:r>
        <w:rPr>
          <w:lang w:val="sv-FI"/>
        </w:rPr>
        <w:tab/>
      </w:r>
      <w:r w:rsidRPr="00E62470">
        <w:rPr>
          <w:lang w:val="sv-FI"/>
        </w:rPr>
        <w:t xml:space="preserve">Rådet tillsatte under </w:t>
      </w:r>
      <w:r>
        <w:rPr>
          <w:lang w:val="sv-FI"/>
        </w:rPr>
        <w:t xml:space="preserve">år </w:t>
      </w:r>
      <w:r w:rsidRPr="00E62470">
        <w:rPr>
          <w:lang w:val="sv-FI"/>
        </w:rPr>
        <w:t xml:space="preserve">2023 en arbetsgrupp för att göra en förberedande studie av förnyelsebehovet. Arbetsgruppen avgav sin rapport till Nordiska rådets presidium i början </w:t>
      </w:r>
      <w:r w:rsidR="00BF46CD">
        <w:rPr>
          <w:lang w:val="sv-FI"/>
        </w:rPr>
        <w:t xml:space="preserve">av </w:t>
      </w:r>
      <w:r w:rsidRPr="00E62470">
        <w:rPr>
          <w:lang w:val="sv-FI"/>
        </w:rPr>
        <w:t>april 2024. I rapporten föreslås att Helsingforsavtalet utökas med ett antal nya politikområden</w:t>
      </w:r>
      <w:r w:rsidR="005B486F">
        <w:rPr>
          <w:lang w:val="sv-FI"/>
        </w:rPr>
        <w:t xml:space="preserve"> inom vilka samarbete redan bedrivs</w:t>
      </w:r>
      <w:r w:rsidR="000C30F1">
        <w:rPr>
          <w:lang w:val="sv-FI"/>
        </w:rPr>
        <w:t>,</w:t>
      </w:r>
      <w:r w:rsidRPr="00E62470">
        <w:rPr>
          <w:lang w:val="sv-FI"/>
        </w:rPr>
        <w:t xml:space="preserve"> t</w:t>
      </w:r>
      <w:r>
        <w:rPr>
          <w:lang w:val="sv-FI"/>
        </w:rPr>
        <w:t>ill exempel</w:t>
      </w:r>
      <w:r w:rsidRPr="00E62470">
        <w:rPr>
          <w:lang w:val="sv-FI"/>
        </w:rPr>
        <w:t xml:space="preserve"> inom beredskaps</w:t>
      </w:r>
      <w:r>
        <w:rPr>
          <w:lang w:val="sv-FI"/>
        </w:rPr>
        <w:t>-</w:t>
      </w:r>
      <w:r w:rsidRPr="00E62470">
        <w:rPr>
          <w:lang w:val="sv-FI"/>
        </w:rPr>
        <w:t xml:space="preserve"> och säkerhetsområdet. En betydande del av arbetsgruppens arbete ägnades åt Färöarnas önskan om att Färöarna skulle erhålla ett full</w:t>
      </w:r>
      <w:r w:rsidR="00F32196">
        <w:rPr>
          <w:lang w:val="sv-FI"/>
        </w:rPr>
        <w:t>värdigt</w:t>
      </w:r>
      <w:r w:rsidRPr="00E62470">
        <w:rPr>
          <w:lang w:val="sv-FI"/>
        </w:rPr>
        <w:t xml:space="preserve"> medlemskap i Nordiska rådet och således även i Nordiska ministerrådet och alla övriga nordiska organ. Under arbetets gång anslöt sig även Grönland till Färöarnas strävanden. Arbetsgruppen föreslår </w:t>
      </w:r>
      <w:r w:rsidR="00F32196">
        <w:rPr>
          <w:lang w:val="sv-FI"/>
        </w:rPr>
        <w:t xml:space="preserve">i rapporten </w:t>
      </w:r>
      <w:r w:rsidRPr="00E62470">
        <w:rPr>
          <w:lang w:val="sv-FI"/>
        </w:rPr>
        <w:t>att autonomiernas status ska utredas vidare</w:t>
      </w:r>
      <w:r w:rsidR="00D7277A">
        <w:rPr>
          <w:lang w:val="sv-FI"/>
        </w:rPr>
        <w:t xml:space="preserve">. </w:t>
      </w:r>
    </w:p>
    <w:p w14:paraId="6F5776D6" w14:textId="330B7E62" w:rsidR="00E62470" w:rsidRDefault="0060328E" w:rsidP="00E62470">
      <w:pPr>
        <w:pStyle w:val="ANormal"/>
        <w:rPr>
          <w:lang w:val="sv-FI"/>
        </w:rPr>
      </w:pPr>
      <w:r>
        <w:rPr>
          <w:lang w:val="sv-FI"/>
        </w:rPr>
        <w:tab/>
      </w:r>
      <w:r w:rsidR="00E62470" w:rsidRPr="00E62470">
        <w:rPr>
          <w:lang w:val="sv-FI"/>
        </w:rPr>
        <w:t>Arbetsgruppens rapport ska behandlas av presidiet som ger ett slutligt förslag till sessionen på Island i slutet av oktober</w:t>
      </w:r>
      <w:r>
        <w:rPr>
          <w:lang w:val="sv-FI"/>
        </w:rPr>
        <w:t xml:space="preserve"> 2024</w:t>
      </w:r>
      <w:r w:rsidR="00E62470" w:rsidRPr="00E62470">
        <w:rPr>
          <w:lang w:val="sv-FI"/>
        </w:rPr>
        <w:t>. Om sessionen godkänner presidiets förslag går det vidare till de nordiska regeringarna för behandling.</w:t>
      </w:r>
    </w:p>
    <w:p w14:paraId="64A50640" w14:textId="633B7089" w:rsidR="000C30F1" w:rsidRPr="00E62470" w:rsidRDefault="000C30F1" w:rsidP="00E62470">
      <w:pPr>
        <w:pStyle w:val="ANormal"/>
        <w:rPr>
          <w:lang w:val="sv-FI"/>
        </w:rPr>
      </w:pPr>
      <w:r>
        <w:rPr>
          <w:lang w:val="sv-FI"/>
        </w:rPr>
        <w:tab/>
        <w:t xml:space="preserve">Nämnden </w:t>
      </w:r>
      <w:r w:rsidR="00D7277A">
        <w:rPr>
          <w:lang w:val="sv-FI"/>
        </w:rPr>
        <w:t xml:space="preserve">stöder </w:t>
      </w:r>
      <w:r w:rsidR="00D207B6">
        <w:rPr>
          <w:lang w:val="sv-FI"/>
        </w:rPr>
        <w:t xml:space="preserve">i likhet med landskapsregeringen </w:t>
      </w:r>
      <w:r w:rsidR="00D7277A">
        <w:rPr>
          <w:lang w:val="sv-FI"/>
        </w:rPr>
        <w:t xml:space="preserve">Färöarnas och Grönlands </w:t>
      </w:r>
      <w:r w:rsidR="002C5BB8">
        <w:rPr>
          <w:lang w:val="sv-FI"/>
        </w:rPr>
        <w:t xml:space="preserve">ambition om </w:t>
      </w:r>
      <w:r w:rsidR="00D7277A">
        <w:rPr>
          <w:lang w:val="sv-FI"/>
        </w:rPr>
        <w:t xml:space="preserve">ett </w:t>
      </w:r>
      <w:r w:rsidR="002C5BB8">
        <w:rPr>
          <w:lang w:val="sv-FI"/>
        </w:rPr>
        <w:t>full</w:t>
      </w:r>
      <w:r w:rsidR="00B00F08">
        <w:rPr>
          <w:lang w:val="sv-FI"/>
        </w:rPr>
        <w:t xml:space="preserve">värdigt </w:t>
      </w:r>
      <w:r w:rsidR="002C5BB8">
        <w:rPr>
          <w:lang w:val="sv-FI"/>
        </w:rPr>
        <w:t>medlem</w:t>
      </w:r>
      <w:r w:rsidR="004A2D37">
        <w:rPr>
          <w:lang w:val="sv-FI"/>
        </w:rPr>
        <w:t>s</w:t>
      </w:r>
      <w:r w:rsidR="002C5BB8">
        <w:rPr>
          <w:lang w:val="sv-FI"/>
        </w:rPr>
        <w:t>kap</w:t>
      </w:r>
      <w:r w:rsidR="004A2D37">
        <w:rPr>
          <w:lang w:val="sv-FI"/>
        </w:rPr>
        <w:t xml:space="preserve">. </w:t>
      </w:r>
      <w:r w:rsidR="005B486F">
        <w:rPr>
          <w:lang w:val="sv-FI"/>
        </w:rPr>
        <w:t xml:space="preserve">Enligt </w:t>
      </w:r>
      <w:r w:rsidR="002C5BB8">
        <w:rPr>
          <w:lang w:val="sv-FI"/>
        </w:rPr>
        <w:t xml:space="preserve">nämnden </w:t>
      </w:r>
      <w:r w:rsidR="005B486F">
        <w:rPr>
          <w:lang w:val="sv-FI"/>
        </w:rPr>
        <w:t xml:space="preserve">är det </w:t>
      </w:r>
      <w:r w:rsidR="002C5BB8">
        <w:rPr>
          <w:lang w:val="sv-FI"/>
        </w:rPr>
        <w:t xml:space="preserve">viktigt att samma rättigheter ges till samtliga autonomier ifall det sker förändringar i Helsingforsavtalet.  </w:t>
      </w:r>
      <w:r>
        <w:rPr>
          <w:lang w:val="sv-FI"/>
        </w:rPr>
        <w:t xml:space="preserve"> </w:t>
      </w:r>
    </w:p>
    <w:p w14:paraId="09E1B6C6" w14:textId="77777777" w:rsidR="0017159A" w:rsidRPr="00FD60CA" w:rsidRDefault="0017159A" w:rsidP="0017159A">
      <w:pPr>
        <w:pStyle w:val="Rubrikmellanrum"/>
        <w:rPr>
          <w:sz w:val="22"/>
          <w:szCs w:val="22"/>
        </w:rPr>
      </w:pPr>
    </w:p>
    <w:p w14:paraId="74423262" w14:textId="792A3655" w:rsidR="00A749FE" w:rsidRDefault="008D33F4" w:rsidP="00B07CA9">
      <w:pPr>
        <w:pStyle w:val="RubrikB"/>
      </w:pPr>
      <w:bookmarkStart w:id="10" w:name="_Toc166491192"/>
      <w:r>
        <w:t>Högskoleprovet</w:t>
      </w:r>
      <w:bookmarkEnd w:id="10"/>
    </w:p>
    <w:p w14:paraId="4758DA27" w14:textId="6A486D22" w:rsidR="005B445D" w:rsidRDefault="005B445D" w:rsidP="005B445D">
      <w:pPr>
        <w:pStyle w:val="Rubrikmellanrum"/>
      </w:pPr>
    </w:p>
    <w:p w14:paraId="2391EB95" w14:textId="77777777" w:rsidR="00627D2D" w:rsidRDefault="00AB059C" w:rsidP="005B445D">
      <w:pPr>
        <w:pStyle w:val="ANormal"/>
      </w:pPr>
      <w:r>
        <w:t xml:space="preserve">För att motverka </w:t>
      </w:r>
      <w:r w:rsidR="00824834">
        <w:t xml:space="preserve">att </w:t>
      </w:r>
      <w:r>
        <w:t xml:space="preserve">fusk </w:t>
      </w:r>
      <w:r w:rsidR="00824834">
        <w:t xml:space="preserve">sker vid högskoleprovet </w:t>
      </w:r>
      <w:r w:rsidR="00877EC0">
        <w:t xml:space="preserve">med hjälp av elektroniska hjälpmedel </w:t>
      </w:r>
      <w:r>
        <w:t>har ny lagstiftning om in- och utpasseringskontroller vid högskoleprovet antagits</w:t>
      </w:r>
      <w:r w:rsidR="00877EC0">
        <w:t xml:space="preserve"> i Sverige</w:t>
      </w:r>
      <w:r>
        <w:t>. Lagen (2022:1011) om in- och utpasseringskontroller vid högskoleprovet och förordning (</w:t>
      </w:r>
      <w:r w:rsidR="00877EC0">
        <w:t>2022:1014) om in- och utpasseringskontroller vid högskoleprovet trädde i kraft den 1 juli 2023.</w:t>
      </w:r>
      <w:r w:rsidR="00824834">
        <w:t xml:space="preserve"> I lagen finns bestämmelser om kontroller med kroppsvisitation av provdeltagare vid inpassering till eller utpassering från en lokal där högskoleprovet genomförs för att </w:t>
      </w:r>
      <w:r w:rsidR="00877EC0">
        <w:t>söka efter elektroniska hjälpmedel.</w:t>
      </w:r>
      <w:r w:rsidR="00CA6EA7">
        <w:t xml:space="preserve"> Om en sådan kontroll görs ska alla som ska delta eller har deltagit i provpasset genomgå kontrollen. En in- eller utpasseringskontroll ska </w:t>
      </w:r>
      <w:r w:rsidR="00627D2D">
        <w:t xml:space="preserve">enligt lagen </w:t>
      </w:r>
      <w:r w:rsidR="00CA6EA7">
        <w:t>utföras av en polisman eller av en ordningsvakt som förordnats av Polismyndigheten</w:t>
      </w:r>
      <w:r w:rsidR="00824834">
        <w:t xml:space="preserve"> och </w:t>
      </w:r>
      <w:r w:rsidR="00CA6EA7">
        <w:t xml:space="preserve">genomföras med metalldetektor eller annan liknande anordning. </w:t>
      </w:r>
    </w:p>
    <w:p w14:paraId="6255987A" w14:textId="4AC456CF" w:rsidR="00CA6EA7" w:rsidRDefault="00627D2D" w:rsidP="005B445D">
      <w:pPr>
        <w:pStyle w:val="ANormal"/>
      </w:pPr>
      <w:r>
        <w:tab/>
      </w:r>
      <w:r w:rsidR="00824834">
        <w:t>Universitets- och högskolerådet, UHR ska besluta om och ansvara för genomförandet av in- och utpasseringskontroller och andra åtgärder enligt lagen</w:t>
      </w:r>
      <w:r w:rsidR="008D33F4">
        <w:t xml:space="preserve"> </w:t>
      </w:r>
      <w:r w:rsidR="00982692">
        <w:t xml:space="preserve">om </w:t>
      </w:r>
      <w:r w:rsidR="008D33F4">
        <w:t>in- och utpasseringskontroller vid högskoleprovet</w:t>
      </w:r>
      <w:r w:rsidR="00824834">
        <w:t xml:space="preserve">. </w:t>
      </w:r>
      <w:r w:rsidR="00803C13" w:rsidRPr="00803C13">
        <w:t>UHR har på grund av den nya lagstiftningen</w:t>
      </w:r>
      <w:r w:rsidR="00803C13">
        <w:t xml:space="preserve"> bedömt att de inte kan säkerställa att kontrollerna görs på rätt sätt utomlands och därför </w:t>
      </w:r>
      <w:r w:rsidR="008D33F4">
        <w:t xml:space="preserve">beslutat </w:t>
      </w:r>
      <w:r w:rsidR="00803C13">
        <w:t xml:space="preserve">att högskoleprovet från hösten 2023 endast kan skrivas i Sverige. UHR har inte i förväg informerat landskapsregeringen om följderna av den nya lagstiftningen. </w:t>
      </w:r>
      <w:r w:rsidR="00824834">
        <w:t>Högskoleprovet</w:t>
      </w:r>
      <w:r w:rsidR="0011790B">
        <w:t>, som kan skrivas två gånger per år,</w:t>
      </w:r>
      <w:r w:rsidR="00824834">
        <w:t xml:space="preserve"> har före pandemin kunnat skrivas i flera länder. Efter pandemin har Åland varit den enda plats</w:t>
      </w:r>
      <w:r>
        <w:t xml:space="preserve">en utanför Sverige där </w:t>
      </w:r>
      <w:r w:rsidR="00824834">
        <w:t>högskoleprovet har kunnat skrivas</w:t>
      </w:r>
      <w:r>
        <w:t>.</w:t>
      </w:r>
      <w:r w:rsidR="00803C13">
        <w:t xml:space="preserve"> Vid dessa tillfällen har mellan 130 - 240 personer skrivit provet. </w:t>
      </w:r>
    </w:p>
    <w:p w14:paraId="5A4E77CA" w14:textId="6C2AB715" w:rsidR="005B445D" w:rsidRDefault="00803C13" w:rsidP="005B445D">
      <w:pPr>
        <w:pStyle w:val="ANormal"/>
      </w:pPr>
      <w:r>
        <w:tab/>
        <w:t>Cirka 60 procent av de ålänningar som fortsätter sina studier efter gymnasialstadie</w:t>
      </w:r>
      <w:r w:rsidR="008D10B6">
        <w:t>t</w:t>
      </w:r>
      <w:r>
        <w:t xml:space="preserve"> väljer att studera i Sverige. Orsaken är att utbildningsmöjligheterna på svenska i Finland är begränsade </w:t>
      </w:r>
      <w:r w:rsidR="009F0F84">
        <w:t xml:space="preserve">och tillträde till svenska högskolor och universitet ofta är det enda reella alternativet för ålänningar att studera på sitt modersmål. </w:t>
      </w:r>
      <w:r w:rsidR="0011790B">
        <w:t xml:space="preserve">För Ålands del är en säkrad tillgång till studier i Sverige viktig för bildningsnivån på Åland. Ålänningar som söker till högskolor och universitet i Sverige antas antingen på grundval av sitt gymnasiebetyg eller på grundval av resultatet från högskoleprovet. Om det finns flera behöriga </w:t>
      </w:r>
      <w:r w:rsidR="0011790B">
        <w:lastRenderedPageBreak/>
        <w:t>sökanden till en högskoleutbildning än som kan tas emot s</w:t>
      </w:r>
      <w:r w:rsidR="00CA6EA7">
        <w:t>ka ett urval göras. Huvudregeln är att minst en</w:t>
      </w:r>
      <w:r w:rsidR="0011790B">
        <w:t xml:space="preserve"> tredje</w:t>
      </w:r>
      <w:r w:rsidR="00CA6EA7">
        <w:t xml:space="preserve">del av platserna ska fördelas på grundval av </w:t>
      </w:r>
      <w:r w:rsidR="001C0845">
        <w:t>resultat från högskoleprovet</w:t>
      </w:r>
      <w:r w:rsidR="0011790B">
        <w:t xml:space="preserve">. </w:t>
      </w:r>
      <w:r w:rsidR="001C0845">
        <w:t xml:space="preserve">Högskoleprovet ger således den som inte har tillräckligt höga betyg från gymnasiet för att kunna antas genom betyg en andra chans. </w:t>
      </w:r>
      <w:r w:rsidR="0011790B">
        <w:t xml:space="preserve">Ålänningar som önskar studera vidare vid högskolor och universitet kan i fortsättningen skriva högskoleprovet på plats i Sverige. </w:t>
      </w:r>
      <w:r w:rsidR="00D23012">
        <w:t>Eftersom p</w:t>
      </w:r>
      <w:r w:rsidR="0011790B">
        <w:t xml:space="preserve">rovet skrivs under en hel dag </w:t>
      </w:r>
      <w:r w:rsidR="00561367">
        <w:t xml:space="preserve">kommer det dock att </w:t>
      </w:r>
      <w:r w:rsidR="0011790B">
        <w:t>innebär</w:t>
      </w:r>
      <w:r w:rsidR="00561367">
        <w:t>a</w:t>
      </w:r>
      <w:r w:rsidR="00D23012">
        <w:t xml:space="preserve"> rese- och övernattningskostnader för de som vill skriva provet. </w:t>
      </w:r>
    </w:p>
    <w:p w14:paraId="06B16530" w14:textId="7A592C21" w:rsidR="00AE52B3" w:rsidRDefault="00561367" w:rsidP="00AE52B3">
      <w:pPr>
        <w:pStyle w:val="ANormal"/>
      </w:pPr>
      <w:r>
        <w:tab/>
      </w:r>
      <w:r w:rsidR="00F56159">
        <w:t>Nämnden konstatera</w:t>
      </w:r>
      <w:r w:rsidR="001119EC">
        <w:t>de i betänkandet nr 2/2022-2023</w:t>
      </w:r>
      <w:r w:rsidR="00F56159">
        <w:t xml:space="preserve"> </w:t>
      </w:r>
      <w:r w:rsidR="001119EC">
        <w:t xml:space="preserve">över landskapsregeringens externpolitik </w:t>
      </w:r>
      <w:r w:rsidR="00F56159">
        <w:t>att Sverige genom Ålandsöverenskommelsen från år 1921 har åtagit sig att bidra till det svenska språkets bevarande</w:t>
      </w:r>
      <w:r w:rsidR="00880F44">
        <w:t xml:space="preserve"> och därmed har ett </w:t>
      </w:r>
      <w:r w:rsidR="00F56159">
        <w:t xml:space="preserve">särskilt </w:t>
      </w:r>
      <w:r w:rsidR="00880F44">
        <w:t xml:space="preserve">ansvar för att säkerställa de åländska studerandes tillgång till studier på svenska på högskolenivå. </w:t>
      </w:r>
      <w:r w:rsidR="001119EC">
        <w:t xml:space="preserve">Landskapsregeringen har i en skrivelse av den 25 april 2024 </w:t>
      </w:r>
      <w:r w:rsidR="009F4323">
        <w:t xml:space="preserve">till utbildningsminister Mats Persson bett Sverige omvärdera frågan och medge fortsatt möjlighet för åländska studeranden att skriva högskoleprovet på Åland med hänvisning till Ålandsöverenskommelsen från år 1921. </w:t>
      </w:r>
      <w:r w:rsidR="00BB388E">
        <w:t xml:space="preserve">För att inte försämra de åländska studerandes möjlighet att antas till högskolor på grundval av resultat från högskoleprovet </w:t>
      </w:r>
      <w:r w:rsidR="008D33F4">
        <w:t xml:space="preserve">är det viktigt att </w:t>
      </w:r>
      <w:r w:rsidR="00BB388E">
        <w:t xml:space="preserve">högskoleprovet </w:t>
      </w:r>
      <w:r w:rsidR="008D33F4">
        <w:t xml:space="preserve">kan skrivas </w:t>
      </w:r>
      <w:r w:rsidR="00BB388E">
        <w:t>på Åland</w:t>
      </w:r>
      <w:r w:rsidR="008D33F4">
        <w:t xml:space="preserve">. </w:t>
      </w:r>
      <w:r w:rsidR="00BB388E">
        <w:t xml:space="preserve">Nämnden </w:t>
      </w:r>
      <w:r w:rsidR="009F4323">
        <w:t>anser att frågan b</w:t>
      </w:r>
      <w:r w:rsidR="008D6702">
        <w:t>ehöver lösas</w:t>
      </w:r>
      <w:r w:rsidR="009F4323">
        <w:t xml:space="preserve"> snarast och uppmanar landskapsregeringen till fortsatt dialog </w:t>
      </w:r>
      <w:r w:rsidR="0017159A">
        <w:t xml:space="preserve">på politisk nivå och med </w:t>
      </w:r>
      <w:r w:rsidR="009F4323">
        <w:t>UHR om hur</w:t>
      </w:r>
      <w:r w:rsidR="00BB388E">
        <w:t xml:space="preserve"> högskoleprovet </w:t>
      </w:r>
      <w:r w:rsidR="005E371B">
        <w:t>sk</w:t>
      </w:r>
      <w:r w:rsidR="009F4323">
        <w:t xml:space="preserve">a </w:t>
      </w:r>
      <w:r w:rsidR="005E371B">
        <w:t>kunna genomföras på Åland</w:t>
      </w:r>
      <w:r w:rsidR="002625F3">
        <w:t xml:space="preserve">. </w:t>
      </w:r>
    </w:p>
    <w:p w14:paraId="76CEBE94" w14:textId="34845719" w:rsidR="00A51C73" w:rsidRDefault="00EF1F5A" w:rsidP="00720B8B">
      <w:pPr>
        <w:pStyle w:val="ANormal"/>
        <w:rPr>
          <w:lang w:val="sv-FI"/>
        </w:rPr>
      </w:pPr>
      <w:r>
        <w:rPr>
          <w:lang w:val="sv-FI"/>
        </w:rPr>
        <w:tab/>
      </w:r>
    </w:p>
    <w:p w14:paraId="201FCE5A" w14:textId="77777777" w:rsidR="00964D0E" w:rsidRDefault="00964D0E" w:rsidP="00964D0E">
      <w:pPr>
        <w:pStyle w:val="RubrikB"/>
      </w:pPr>
      <w:bookmarkStart w:id="11" w:name="_Toc61009120"/>
      <w:bookmarkStart w:id="12" w:name="_Toc166491193"/>
      <w:r w:rsidRPr="002F33B2">
        <w:t>Lagtingets hantering av EU-ärenden</w:t>
      </w:r>
      <w:bookmarkEnd w:id="11"/>
      <w:bookmarkEnd w:id="12"/>
      <w:r w:rsidRPr="002F33B2">
        <w:t xml:space="preserve"> </w:t>
      </w:r>
    </w:p>
    <w:p w14:paraId="7F3C25F0" w14:textId="77777777" w:rsidR="00964D0E" w:rsidRPr="00D9685E" w:rsidRDefault="00964D0E" w:rsidP="00964D0E">
      <w:pPr>
        <w:pStyle w:val="Rubrikmellanrum"/>
        <w:rPr>
          <w:rFonts w:eastAsia="Calibri"/>
        </w:rPr>
      </w:pPr>
    </w:p>
    <w:p w14:paraId="418860D3" w14:textId="4230EE8B" w:rsidR="00964D0E" w:rsidRPr="002F33B2" w:rsidRDefault="00964D0E" w:rsidP="00964D0E">
      <w:pPr>
        <w:pStyle w:val="ANormal"/>
        <w:rPr>
          <w:lang w:val="sv-FI"/>
        </w:rPr>
      </w:pPr>
      <w:r w:rsidRPr="002F33B2">
        <w:rPr>
          <w:lang w:val="sv-FI"/>
        </w:rPr>
        <w:t xml:space="preserve">I lagtingsordningens 59 </w:t>
      </w:r>
      <w:r>
        <w:rPr>
          <w:lang w:val="sv-FI"/>
        </w:rPr>
        <w:t>o</w:t>
      </w:r>
      <w:r w:rsidRPr="002F33B2">
        <w:rPr>
          <w:lang w:val="sv-FI"/>
        </w:rPr>
        <w:t>ch 61 §</w:t>
      </w:r>
      <w:r>
        <w:rPr>
          <w:lang w:val="sv-FI"/>
        </w:rPr>
        <w:t>§</w:t>
      </w:r>
      <w:r w:rsidRPr="002F33B2">
        <w:rPr>
          <w:lang w:val="sv-FI"/>
        </w:rPr>
        <w:t xml:space="preserve"> samt i arbetsordningens 8 kapitel finns</w:t>
      </w:r>
      <w:r w:rsidR="009C0C1B">
        <w:rPr>
          <w:lang w:val="sv-FI"/>
        </w:rPr>
        <w:t xml:space="preserve"> </w:t>
      </w:r>
      <w:r w:rsidRPr="002F33B2">
        <w:rPr>
          <w:lang w:val="sv-FI"/>
        </w:rPr>
        <w:t xml:space="preserve">  bestämmelser om lagtingets hantering av EU-ärenden. EU-samarbetet är primärt ett samarbete mellan regeringar och landskapsregeringen är det organ som inom Ålands behörighetsområde bevakar och utreder frågorna. Landskapsregeringen ska dock hålla lagtinget underrättat om framtidsplaner och initiativ i viktiga frågor genom diskussioner och samråd</w:t>
      </w:r>
      <w:r>
        <w:rPr>
          <w:lang w:val="sv-FI"/>
        </w:rPr>
        <w:t xml:space="preserve">. </w:t>
      </w:r>
      <w:r w:rsidRPr="002F33B2">
        <w:rPr>
          <w:lang w:val="sv-FI"/>
        </w:rPr>
        <w:t xml:space="preserve"> </w:t>
      </w:r>
    </w:p>
    <w:p w14:paraId="27F74337" w14:textId="77777777" w:rsidR="00964D0E" w:rsidRDefault="00964D0E" w:rsidP="00964D0E">
      <w:pPr>
        <w:pStyle w:val="ANormal"/>
        <w:rPr>
          <w:lang w:val="sv-FI"/>
        </w:rPr>
      </w:pPr>
      <w:r>
        <w:rPr>
          <w:lang w:val="sv-FI"/>
        </w:rPr>
        <w:tab/>
      </w:r>
      <w:r w:rsidRPr="002F33B2">
        <w:rPr>
          <w:lang w:val="sv-FI"/>
        </w:rPr>
        <w:t xml:space="preserve">Det övergripande målet för lagtingets hantering av EU-ärendena är att EU-ärendena bör vara en del av lagtingets löpande arbete. Lagtinget ska genom sitt engagemang i EU-ärenden utöva såväl inflytande som kontroll. För att lagtinget ska kunna utöva inflytande bör lagtingsorganen komma in i ett tillräckligt tidigt skede av ärendenas hantering inom EU. För att lagtinget ska kunna utöva kontroll bör informationen till lagtinget vara kontinuerlig och tillräcklig. </w:t>
      </w:r>
    </w:p>
    <w:p w14:paraId="53DA502C" w14:textId="77777777" w:rsidR="00964D0E" w:rsidRPr="002F33B2" w:rsidRDefault="00964D0E" w:rsidP="00964D0E">
      <w:pPr>
        <w:pStyle w:val="ANormal"/>
        <w:rPr>
          <w:lang w:val="sv-FI"/>
        </w:rPr>
      </w:pPr>
    </w:p>
    <w:p w14:paraId="794294DA" w14:textId="77777777" w:rsidR="00964D0E" w:rsidRDefault="00964D0E" w:rsidP="00964D0E">
      <w:pPr>
        <w:pStyle w:val="ANormal"/>
        <w:rPr>
          <w:i/>
          <w:iCs/>
          <w:lang w:val="sv-FI"/>
        </w:rPr>
      </w:pPr>
      <w:r w:rsidRPr="002F33B2">
        <w:rPr>
          <w:i/>
          <w:iCs/>
          <w:lang w:val="sv-FI"/>
        </w:rPr>
        <w:t>Samråd- och informationsärenden</w:t>
      </w:r>
    </w:p>
    <w:p w14:paraId="0A556C7B" w14:textId="77777777" w:rsidR="00964D0E" w:rsidRPr="002F33B2" w:rsidRDefault="00964D0E" w:rsidP="00964D0E">
      <w:pPr>
        <w:pStyle w:val="ANormal"/>
        <w:rPr>
          <w:i/>
          <w:iCs/>
          <w:sz w:val="10"/>
          <w:szCs w:val="10"/>
          <w:lang w:val="sv-FI"/>
        </w:rPr>
      </w:pPr>
    </w:p>
    <w:p w14:paraId="0A2F52C6" w14:textId="77777777" w:rsidR="00964D0E" w:rsidRPr="002F33B2" w:rsidRDefault="00964D0E" w:rsidP="00964D0E">
      <w:pPr>
        <w:pStyle w:val="ANormal"/>
        <w:rPr>
          <w:lang w:val="sv-FI"/>
        </w:rPr>
      </w:pPr>
      <w:r w:rsidRPr="002F33B2">
        <w:rPr>
          <w:lang w:val="sv-FI"/>
        </w:rPr>
        <w:t xml:space="preserve">Arbetsordningens 45 § som reglerar samråd i EU-ärenden tar sikte på olika förslag som är under beredning inom EU. När ett kommissionsförslag är av intresse för landskapet ska lagtinget informeras om landskapsregeringens syn på förslaget i form av en skrivelse som utan dröjsmål sänds till talmannen för vidarebefordran till självstyrelsepolitiska nämnden eller ett utskott. </w:t>
      </w:r>
    </w:p>
    <w:p w14:paraId="54873039" w14:textId="77777777" w:rsidR="00964D0E" w:rsidRPr="002F33B2" w:rsidRDefault="00964D0E" w:rsidP="00964D0E">
      <w:pPr>
        <w:pStyle w:val="ANormal"/>
        <w:rPr>
          <w:lang w:val="sv-FI"/>
        </w:rPr>
      </w:pPr>
      <w:r w:rsidRPr="002F33B2">
        <w:rPr>
          <w:lang w:val="sv-FI"/>
        </w:rPr>
        <w:t xml:space="preserve">Det är angeläget att bestämmelsen i arbetsordningens 45 § efterlevs i praktiken så att samråd utan dröjsmål förs med lagtinget i frågor som är av intresse för landskapet. Samrådet bör om möjligt hållas före arbetet börjar i ministerrådets arbetsgrupper och helst innan regeringen i enlighet med grundlagens 96 § sänder sin skrivelse i ärendet till riksdagen.  </w:t>
      </w:r>
    </w:p>
    <w:p w14:paraId="6151E0AF" w14:textId="77777777" w:rsidR="00964D0E" w:rsidRPr="002F33B2" w:rsidRDefault="00964D0E" w:rsidP="00964D0E">
      <w:pPr>
        <w:pStyle w:val="ANormal"/>
        <w:jc w:val="left"/>
        <w:rPr>
          <w:lang w:val="sv-FI"/>
        </w:rPr>
      </w:pPr>
      <w:r>
        <w:rPr>
          <w:lang w:val="sv-FI"/>
        </w:rPr>
        <w:tab/>
      </w:r>
      <w:r w:rsidRPr="002F33B2">
        <w:rPr>
          <w:lang w:val="sv-FI"/>
        </w:rPr>
        <w:t xml:space="preserve">En del EU-ärenden är av intresse för Åland utan att för den skull vara sådana ärenden som ska föras till samråd. Det kan vara fråga om ärenden som inte längre är under beredning som till exempel redan antagna vit- och grönböcker samt kommissionens arbetsprogram. Redan fattade beslut kan vara av intresse med tanke på implementeringen eller </w:t>
      </w:r>
      <w:r>
        <w:rPr>
          <w:lang w:val="sv-FI"/>
        </w:rPr>
        <w:t>för att</w:t>
      </w:r>
      <w:r w:rsidRPr="002F33B2">
        <w:rPr>
          <w:lang w:val="sv-FI"/>
        </w:rPr>
        <w:t xml:space="preserve"> de kan ge vägledning i fråga om kommande lagstiftning eller andra åtgärder från EU:s sida. </w:t>
      </w:r>
    </w:p>
    <w:p w14:paraId="52E7737C" w14:textId="2905115F" w:rsidR="00BF7D0D" w:rsidRDefault="00964D0E" w:rsidP="00964D0E">
      <w:pPr>
        <w:pStyle w:val="ANormal"/>
        <w:rPr>
          <w:lang w:val="sv-FI"/>
        </w:rPr>
      </w:pPr>
      <w:r>
        <w:rPr>
          <w:lang w:val="sv-FI"/>
        </w:rPr>
        <w:lastRenderedPageBreak/>
        <w:tab/>
      </w:r>
      <w:r w:rsidRPr="002F33B2">
        <w:rPr>
          <w:lang w:val="sv-FI"/>
        </w:rPr>
        <w:t>Nämnden konstaterar att målsättningen att EU-ärenden ska vara en del av lagtingets löpande arbete</w:t>
      </w:r>
      <w:r w:rsidR="00230011">
        <w:rPr>
          <w:lang w:val="sv-FI"/>
        </w:rPr>
        <w:t xml:space="preserve"> har förbättrats jämfört med år 2022. Av </w:t>
      </w:r>
      <w:r w:rsidR="00BE7491">
        <w:rPr>
          <w:lang w:val="sv-FI"/>
        </w:rPr>
        <w:t xml:space="preserve">meddelandet framgår att av </w:t>
      </w:r>
      <w:r w:rsidR="00230011">
        <w:rPr>
          <w:lang w:val="sv-FI"/>
        </w:rPr>
        <w:t xml:space="preserve">12 diarieförda kommissionsinitiativ under år 2023 fördes </w:t>
      </w:r>
      <w:r w:rsidR="00BE7491">
        <w:rPr>
          <w:lang w:val="sv-FI"/>
        </w:rPr>
        <w:t xml:space="preserve">åtta </w:t>
      </w:r>
      <w:r w:rsidR="00230011">
        <w:rPr>
          <w:lang w:val="sv-FI"/>
        </w:rPr>
        <w:t xml:space="preserve">ärenden till lagtinget för samråd och </w:t>
      </w:r>
      <w:r w:rsidR="00BE7491">
        <w:rPr>
          <w:lang w:val="sv-FI"/>
        </w:rPr>
        <w:t>två för</w:t>
      </w:r>
      <w:r>
        <w:rPr>
          <w:lang w:val="sv-FI"/>
        </w:rPr>
        <w:t xml:space="preserve"> </w:t>
      </w:r>
      <w:r w:rsidR="00BE7491">
        <w:rPr>
          <w:lang w:val="sv-FI"/>
        </w:rPr>
        <w:t xml:space="preserve">information. Orsaken till att två </w:t>
      </w:r>
      <w:r w:rsidR="00535BFF">
        <w:rPr>
          <w:lang w:val="sv-FI"/>
        </w:rPr>
        <w:t xml:space="preserve">ärenden </w:t>
      </w:r>
      <w:r w:rsidR="00BE7491">
        <w:rPr>
          <w:lang w:val="sv-FI"/>
        </w:rPr>
        <w:t xml:space="preserve">endast fördes till lagtinget för information berodde på tidsbrist. Varför två av ärendena varken fördes till lagtinget för samråd eller information framgår inte av meddelandet. </w:t>
      </w:r>
      <w:r w:rsidRPr="002F33B2">
        <w:rPr>
          <w:lang w:val="sv-FI"/>
        </w:rPr>
        <w:t>Nämnden påminner om vikten av att lagtings- och arbetsordningens bestämmelser om samråd efterlevs i praktiken</w:t>
      </w:r>
      <w:r>
        <w:rPr>
          <w:lang w:val="sv-FI"/>
        </w:rPr>
        <w:t>.</w:t>
      </w:r>
      <w:r w:rsidRPr="002F33B2">
        <w:rPr>
          <w:lang w:val="sv-FI"/>
        </w:rPr>
        <w:t xml:space="preserve">  </w:t>
      </w:r>
    </w:p>
    <w:p w14:paraId="588F5949" w14:textId="0E612941" w:rsidR="004A72DD" w:rsidRPr="00CF21B0" w:rsidRDefault="004A72DD" w:rsidP="004A72DD">
      <w:pPr>
        <w:pStyle w:val="Rubrikmellanrum"/>
        <w:rPr>
          <w:sz w:val="22"/>
          <w:szCs w:val="22"/>
        </w:rPr>
      </w:pPr>
    </w:p>
    <w:p w14:paraId="1CE20D98" w14:textId="7A8ECD12" w:rsidR="002401D0" w:rsidRDefault="002401D0" w:rsidP="0002490C">
      <w:pPr>
        <w:pStyle w:val="RubrikB"/>
      </w:pPr>
      <w:bookmarkStart w:id="13" w:name="_Toc529800936"/>
      <w:bookmarkStart w:id="14" w:name="_Toc166491194"/>
      <w:r>
        <w:t>Ärendets behandling</w:t>
      </w:r>
      <w:bookmarkEnd w:id="13"/>
      <w:bookmarkEnd w:id="14"/>
      <w:r w:rsidR="00603958" w:rsidRPr="00603958">
        <w:t xml:space="preserve"> </w:t>
      </w:r>
    </w:p>
    <w:p w14:paraId="27304FB8" w14:textId="77777777" w:rsidR="002401D0" w:rsidRDefault="002401D0">
      <w:pPr>
        <w:pStyle w:val="Rubrikmellanrum"/>
      </w:pPr>
    </w:p>
    <w:p w14:paraId="5C9E7966" w14:textId="77777777" w:rsidR="004F3E06" w:rsidRDefault="004F3E06" w:rsidP="004F3E06">
      <w:pPr>
        <w:pStyle w:val="ANormal"/>
      </w:pPr>
      <w:r>
        <w:t xml:space="preserve">Lagtinget har den 29 januari 2024 </w:t>
      </w:r>
      <w:proofErr w:type="spellStart"/>
      <w:r>
        <w:t>inbegärt</w:t>
      </w:r>
      <w:proofErr w:type="spellEnd"/>
      <w:r>
        <w:t xml:space="preserve"> självstyrelsepolitiska nämndens utlåtande i ärendet. </w:t>
      </w:r>
    </w:p>
    <w:p w14:paraId="46A43531" w14:textId="77777777" w:rsidR="004F3E06" w:rsidRPr="00E21892" w:rsidRDefault="004F3E06" w:rsidP="004F3E06">
      <w:pPr>
        <w:pStyle w:val="ANormal"/>
      </w:pPr>
      <w:r>
        <w:tab/>
      </w:r>
      <w:r w:rsidRPr="00820589">
        <w:t>Nämnden har i ärendet hört</w:t>
      </w:r>
      <w:r>
        <w:t xml:space="preserve"> lantrådet Katrin Sjögren och ministerrådet Anton Nilsson. </w:t>
      </w:r>
      <w:r w:rsidRPr="00712B88">
        <w:t xml:space="preserve">  </w:t>
      </w:r>
      <w:r>
        <w:t xml:space="preserve"> </w:t>
      </w:r>
    </w:p>
    <w:p w14:paraId="24996B4D" w14:textId="77777777" w:rsidR="004F3E06" w:rsidRDefault="004F3E06" w:rsidP="004F3E06">
      <w:pPr>
        <w:pStyle w:val="ANormal"/>
      </w:pPr>
      <w:r>
        <w:tab/>
        <w:t xml:space="preserve">I ärendets avgörande behandling deltog ordföranden Jörgen Pettersson, viceordföranden Marcus </w:t>
      </w:r>
      <w:proofErr w:type="spellStart"/>
      <w:r>
        <w:t>Måtar</w:t>
      </w:r>
      <w:proofErr w:type="spellEnd"/>
      <w:r>
        <w:t xml:space="preserve">, andra viceordföranden Rainer Juslin, ledamöterna Stellan </w:t>
      </w:r>
      <w:proofErr w:type="spellStart"/>
      <w:r>
        <w:t>Egeland</w:t>
      </w:r>
      <w:proofErr w:type="spellEnd"/>
      <w:r>
        <w:t xml:space="preserve">, Harry Jansson, Mika Nordberg och Simon </w:t>
      </w:r>
      <w:proofErr w:type="spellStart"/>
      <w:r>
        <w:t>Påvals</w:t>
      </w:r>
      <w:proofErr w:type="spellEnd"/>
      <w:r>
        <w:t xml:space="preserve"> samt ersättaren Peter Lindbäck.    </w:t>
      </w:r>
    </w:p>
    <w:p w14:paraId="213E596F" w14:textId="6FF9BA02" w:rsidR="007D0888" w:rsidRDefault="004B5A1C">
      <w:pPr>
        <w:pStyle w:val="ANormal"/>
      </w:pPr>
      <w:r>
        <w:t xml:space="preserve"> </w:t>
      </w:r>
    </w:p>
    <w:p w14:paraId="74BEFA3F" w14:textId="77777777" w:rsidR="002401D0" w:rsidRDefault="00137496">
      <w:pPr>
        <w:pStyle w:val="RubrikA"/>
      </w:pPr>
      <w:bookmarkStart w:id="15" w:name="_Toc529800937"/>
      <w:bookmarkStart w:id="16" w:name="_Toc166491195"/>
      <w:r>
        <w:t>Nämndens</w:t>
      </w:r>
      <w:r w:rsidR="002401D0">
        <w:t xml:space="preserve"> förslag</w:t>
      </w:r>
      <w:bookmarkEnd w:id="15"/>
      <w:bookmarkEnd w:id="16"/>
    </w:p>
    <w:p w14:paraId="5D932FC2" w14:textId="77777777" w:rsidR="002401D0" w:rsidRDefault="002401D0">
      <w:pPr>
        <w:pStyle w:val="Rubrikmellanrum"/>
      </w:pPr>
    </w:p>
    <w:p w14:paraId="729BFC77" w14:textId="77777777" w:rsidR="002401D0" w:rsidRDefault="002401D0">
      <w:pPr>
        <w:pStyle w:val="ANormal"/>
      </w:pPr>
      <w:r>
        <w:t>Med hänvisning til</w:t>
      </w:r>
      <w:r w:rsidR="00137496">
        <w:t>l det anförda föreslår nämnden</w:t>
      </w:r>
    </w:p>
    <w:p w14:paraId="65315D03" w14:textId="77777777" w:rsidR="002401D0" w:rsidRDefault="002401D0">
      <w:pPr>
        <w:pStyle w:val="ANormal"/>
      </w:pPr>
    </w:p>
    <w:p w14:paraId="31CA18A1" w14:textId="54CFC59B" w:rsidR="00F27A17" w:rsidRDefault="002401D0" w:rsidP="00F27A17">
      <w:pPr>
        <w:pStyle w:val="Klam"/>
      </w:pPr>
      <w:r>
        <w:t>att lagtinget</w:t>
      </w:r>
      <w:r w:rsidR="005F2EC2">
        <w:t xml:space="preserve"> antecknar sig </w:t>
      </w:r>
      <w:r w:rsidR="00A82023">
        <w:t>meddelandet</w:t>
      </w:r>
      <w:r w:rsidR="005F2EC2">
        <w:t xml:space="preserve"> för kännedom</w:t>
      </w:r>
      <w:r w:rsidR="00F27A17">
        <w:t xml:space="preserve"> och bringar betänkandets motivering till landskapsregeringens kännedom.</w:t>
      </w:r>
    </w:p>
    <w:p w14:paraId="311F987A" w14:textId="77777777" w:rsidR="005F2EC2" w:rsidRDefault="005F2EC2" w:rsidP="005F2EC2">
      <w:pPr>
        <w:pStyle w:val="Klam"/>
      </w:pPr>
    </w:p>
    <w:p w14:paraId="24295ECF" w14:textId="77777777" w:rsidR="005F2EC2" w:rsidRPr="005F2EC2" w:rsidRDefault="005F2EC2" w:rsidP="005F2EC2">
      <w:pPr>
        <w:pStyle w:val="ANormal"/>
      </w:pPr>
    </w:p>
    <w:p w14:paraId="6226E08C" w14:textId="77777777" w:rsidR="002401D0" w:rsidRDefault="004F3E06">
      <w:pPr>
        <w:pStyle w:val="ANormal"/>
        <w:jc w:val="center"/>
      </w:pPr>
      <w:hyperlink w:anchor="_top" w:tooltip="Klicka för att gå till toppen av dokumentet" w:history="1">
        <w:r w:rsidR="002401D0">
          <w:rPr>
            <w:rStyle w:val="Hyperlnk"/>
          </w:rPr>
          <w:t>__________________</w:t>
        </w:r>
      </w:hyperlink>
    </w:p>
    <w:p w14:paraId="0881414A" w14:textId="77777777" w:rsidR="002401D0" w:rsidRDefault="002401D0">
      <w:pPr>
        <w:pStyle w:val="ANormal"/>
      </w:pPr>
    </w:p>
    <w:p w14:paraId="61B272F9"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F7CBD29" w14:textId="77777777">
        <w:trPr>
          <w:cantSplit/>
        </w:trPr>
        <w:tc>
          <w:tcPr>
            <w:tcW w:w="7931" w:type="dxa"/>
            <w:gridSpan w:val="2"/>
          </w:tcPr>
          <w:p w14:paraId="15F1920D" w14:textId="53450598" w:rsidR="002401D0" w:rsidRDefault="002401D0" w:rsidP="00B734D1">
            <w:pPr>
              <w:pStyle w:val="ANormal"/>
              <w:keepNext/>
            </w:pPr>
            <w:r>
              <w:t xml:space="preserve">Mariehamn den </w:t>
            </w:r>
            <w:r w:rsidR="00140AB0">
              <w:t>17 maj 2024</w:t>
            </w:r>
          </w:p>
        </w:tc>
      </w:tr>
      <w:tr w:rsidR="002401D0" w14:paraId="40087D31" w14:textId="77777777">
        <w:tc>
          <w:tcPr>
            <w:tcW w:w="4454" w:type="dxa"/>
            <w:vAlign w:val="bottom"/>
          </w:tcPr>
          <w:p w14:paraId="1F71AFD4" w14:textId="77777777" w:rsidR="002401D0" w:rsidRDefault="002401D0">
            <w:pPr>
              <w:pStyle w:val="ANormal"/>
              <w:keepNext/>
            </w:pPr>
          </w:p>
          <w:p w14:paraId="67731B13" w14:textId="77777777" w:rsidR="002401D0" w:rsidRDefault="002401D0">
            <w:pPr>
              <w:pStyle w:val="ANormal"/>
              <w:keepNext/>
            </w:pPr>
          </w:p>
          <w:p w14:paraId="45E2978C" w14:textId="77777777" w:rsidR="002401D0" w:rsidRDefault="002401D0">
            <w:pPr>
              <w:pStyle w:val="ANormal"/>
              <w:keepNext/>
            </w:pPr>
            <w:r>
              <w:t>Ordförande</w:t>
            </w:r>
          </w:p>
        </w:tc>
        <w:tc>
          <w:tcPr>
            <w:tcW w:w="3477" w:type="dxa"/>
            <w:vAlign w:val="bottom"/>
          </w:tcPr>
          <w:p w14:paraId="20DCA210" w14:textId="77777777" w:rsidR="002401D0" w:rsidRDefault="002401D0">
            <w:pPr>
              <w:pStyle w:val="ANormal"/>
              <w:keepNext/>
            </w:pPr>
          </w:p>
          <w:p w14:paraId="4B420F3C" w14:textId="77777777" w:rsidR="002401D0" w:rsidRDefault="002401D0">
            <w:pPr>
              <w:pStyle w:val="ANormal"/>
              <w:keepNext/>
            </w:pPr>
          </w:p>
          <w:p w14:paraId="404F5F51" w14:textId="22E17C1D" w:rsidR="002401D0" w:rsidRDefault="00140AB0">
            <w:pPr>
              <w:pStyle w:val="ANormal"/>
              <w:keepNext/>
            </w:pPr>
            <w:r>
              <w:t>Jörgen Pettersson</w:t>
            </w:r>
          </w:p>
        </w:tc>
      </w:tr>
      <w:tr w:rsidR="002401D0" w14:paraId="3AB4FD23" w14:textId="77777777">
        <w:tc>
          <w:tcPr>
            <w:tcW w:w="4454" w:type="dxa"/>
            <w:vAlign w:val="bottom"/>
          </w:tcPr>
          <w:p w14:paraId="20B7A7AE" w14:textId="77777777" w:rsidR="002401D0" w:rsidRDefault="002401D0">
            <w:pPr>
              <w:pStyle w:val="ANormal"/>
              <w:keepNext/>
            </w:pPr>
          </w:p>
          <w:p w14:paraId="40A880BF" w14:textId="77777777" w:rsidR="002401D0" w:rsidRDefault="002401D0">
            <w:pPr>
              <w:pStyle w:val="ANormal"/>
              <w:keepNext/>
            </w:pPr>
          </w:p>
          <w:p w14:paraId="1B60049E" w14:textId="77777777" w:rsidR="002401D0" w:rsidRDefault="002401D0">
            <w:pPr>
              <w:pStyle w:val="ANormal"/>
              <w:keepNext/>
            </w:pPr>
            <w:r>
              <w:t>Sekreterare</w:t>
            </w:r>
          </w:p>
        </w:tc>
        <w:tc>
          <w:tcPr>
            <w:tcW w:w="3477" w:type="dxa"/>
            <w:vAlign w:val="bottom"/>
          </w:tcPr>
          <w:p w14:paraId="4D9DE416" w14:textId="77777777" w:rsidR="002401D0" w:rsidRDefault="002401D0">
            <w:pPr>
              <w:pStyle w:val="ANormal"/>
              <w:keepNext/>
            </w:pPr>
          </w:p>
          <w:p w14:paraId="3D43ECCB" w14:textId="77777777" w:rsidR="002401D0" w:rsidRDefault="002401D0">
            <w:pPr>
              <w:pStyle w:val="ANormal"/>
              <w:keepNext/>
            </w:pPr>
          </w:p>
          <w:p w14:paraId="71E0088D" w14:textId="4ED9E2B3" w:rsidR="002401D0" w:rsidRDefault="00A82023">
            <w:pPr>
              <w:pStyle w:val="ANormal"/>
              <w:keepNext/>
            </w:pPr>
            <w:r>
              <w:t>Carina Strand</w:t>
            </w:r>
          </w:p>
        </w:tc>
      </w:tr>
    </w:tbl>
    <w:p w14:paraId="4C60018E" w14:textId="77777777" w:rsidR="002401D0" w:rsidRDefault="002401D0">
      <w:pPr>
        <w:pStyle w:val="ANormal"/>
      </w:pPr>
    </w:p>
    <w:sectPr w:rsidR="002401D0" w:rsidSect="005B30EA">
      <w:headerReference w:type="even" r:id="rId15"/>
      <w:headerReference w:type="default" r:id="rId16"/>
      <w:footerReference w:type="default" r:id="rId17"/>
      <w:type w:val="continuous"/>
      <w:pgSz w:w="11906" w:h="16838" w:code="9"/>
      <w:pgMar w:top="1134" w:right="3175" w:bottom="851"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6703" w14:textId="77777777" w:rsidR="00BC0B39" w:rsidRDefault="00BC0B39">
      <w:r>
        <w:separator/>
      </w:r>
    </w:p>
  </w:endnote>
  <w:endnote w:type="continuationSeparator" w:id="0">
    <w:p w14:paraId="521BB6E0" w14:textId="77777777" w:rsidR="00BC0B39" w:rsidRDefault="00BC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63A8" w14:textId="77777777" w:rsidR="00BC0B39" w:rsidRDefault="00BC0B3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8A28" w14:textId="74F94F48" w:rsidR="00BC0B39" w:rsidRDefault="00BC0B39">
    <w:pPr>
      <w:pStyle w:val="Sidfot"/>
      <w:rPr>
        <w:lang w:val="fi-FI"/>
      </w:rPr>
    </w:pPr>
    <w:r>
      <w:fldChar w:fldCharType="begin"/>
    </w:r>
    <w:r>
      <w:rPr>
        <w:lang w:val="fi-FI"/>
      </w:rPr>
      <w:instrText xml:space="preserve"> FILENAME  \* MERGEFORMAT </w:instrText>
    </w:r>
    <w:r>
      <w:fldChar w:fldCharType="separate"/>
    </w:r>
    <w:r w:rsidR="00BF7D0D">
      <w:rPr>
        <w:noProof/>
        <w:lang w:val="fi-FI"/>
      </w:rPr>
      <w:t>SJPN120232024.docx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04B4" w14:textId="77777777" w:rsidR="002B59E5" w:rsidRDefault="002B59E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72D6" w14:textId="77777777" w:rsidR="00BC0B39" w:rsidRDefault="00BC0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AD78" w14:textId="77777777" w:rsidR="00BC0B39" w:rsidRDefault="00BC0B39">
      <w:r>
        <w:separator/>
      </w:r>
    </w:p>
  </w:footnote>
  <w:footnote w:type="continuationSeparator" w:id="0">
    <w:p w14:paraId="434B200E" w14:textId="77777777" w:rsidR="00BC0B39" w:rsidRDefault="00BC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4D21" w14:textId="77777777" w:rsidR="002B59E5" w:rsidRDefault="002B59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DC57" w14:textId="77777777" w:rsidR="002B59E5" w:rsidRDefault="002B59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FE26" w14:textId="77777777" w:rsidR="002B59E5" w:rsidRDefault="002B59E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0FC7" w14:textId="77777777" w:rsidR="00BC0B39" w:rsidRDefault="00BC0B3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6140CB4" w14:textId="77777777" w:rsidR="00BC0B39" w:rsidRDefault="00BC0B39">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5777" w14:textId="77777777" w:rsidR="00BC0B39" w:rsidRDefault="00BC0B3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454054"/>
    <w:multiLevelType w:val="hybridMultilevel"/>
    <w:tmpl w:val="18E21546"/>
    <w:lvl w:ilvl="0" w:tplc="081D000F">
      <w:start w:val="1"/>
      <w:numFmt w:val="decimal"/>
      <w:lvlText w:val="%1."/>
      <w:lvlJc w:val="left"/>
      <w:pPr>
        <w:ind w:left="360" w:hanging="36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E5D6A"/>
    <w:multiLevelType w:val="multilevel"/>
    <w:tmpl w:val="D454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4441951">
    <w:abstractNumId w:val="6"/>
  </w:num>
  <w:num w:numId="2" w16cid:durableId="1439983864">
    <w:abstractNumId w:val="3"/>
  </w:num>
  <w:num w:numId="3" w16cid:durableId="1647585837">
    <w:abstractNumId w:val="2"/>
  </w:num>
  <w:num w:numId="4" w16cid:durableId="2015691692">
    <w:abstractNumId w:val="1"/>
  </w:num>
  <w:num w:numId="5" w16cid:durableId="174271646">
    <w:abstractNumId w:val="0"/>
  </w:num>
  <w:num w:numId="6" w16cid:durableId="1839350098">
    <w:abstractNumId w:val="7"/>
  </w:num>
  <w:num w:numId="7" w16cid:durableId="1071121956">
    <w:abstractNumId w:val="5"/>
  </w:num>
  <w:num w:numId="8" w16cid:durableId="1569733073">
    <w:abstractNumId w:val="4"/>
  </w:num>
  <w:num w:numId="9" w16cid:durableId="134101825">
    <w:abstractNumId w:val="11"/>
  </w:num>
  <w:num w:numId="10" w16cid:durableId="1626041149">
    <w:abstractNumId w:val="14"/>
  </w:num>
  <w:num w:numId="11" w16cid:durableId="120808176">
    <w:abstractNumId w:val="13"/>
  </w:num>
  <w:num w:numId="12" w16cid:durableId="607003857">
    <w:abstractNumId w:val="18"/>
  </w:num>
  <w:num w:numId="13" w16cid:durableId="392697686">
    <w:abstractNumId w:val="12"/>
  </w:num>
  <w:num w:numId="14" w16cid:durableId="663437679">
    <w:abstractNumId w:val="17"/>
  </w:num>
  <w:num w:numId="15" w16cid:durableId="2055930608">
    <w:abstractNumId w:val="10"/>
  </w:num>
  <w:num w:numId="16" w16cid:durableId="52588939">
    <w:abstractNumId w:val="23"/>
  </w:num>
  <w:num w:numId="17" w16cid:durableId="1259829130">
    <w:abstractNumId w:val="9"/>
  </w:num>
  <w:num w:numId="18" w16cid:durableId="2121682681">
    <w:abstractNumId w:val="19"/>
  </w:num>
  <w:num w:numId="19" w16cid:durableId="490174716">
    <w:abstractNumId w:val="22"/>
  </w:num>
  <w:num w:numId="20" w16cid:durableId="1388577557">
    <w:abstractNumId w:val="25"/>
  </w:num>
  <w:num w:numId="21" w16cid:durableId="1578976520">
    <w:abstractNumId w:val="24"/>
  </w:num>
  <w:num w:numId="22" w16cid:durableId="1639021643">
    <w:abstractNumId w:val="16"/>
  </w:num>
  <w:num w:numId="23" w16cid:durableId="354842149">
    <w:abstractNumId w:val="20"/>
  </w:num>
  <w:num w:numId="24" w16cid:durableId="1085028917">
    <w:abstractNumId w:val="20"/>
  </w:num>
  <w:num w:numId="25" w16cid:durableId="381289147">
    <w:abstractNumId w:val="21"/>
  </w:num>
  <w:num w:numId="26" w16cid:durableId="1931306426">
    <w:abstractNumId w:val="16"/>
  </w:num>
  <w:num w:numId="27" w16cid:durableId="1687630532">
    <w:abstractNumId w:val="16"/>
  </w:num>
  <w:num w:numId="28" w16cid:durableId="238448656">
    <w:abstractNumId w:val="16"/>
  </w:num>
  <w:num w:numId="29" w16cid:durableId="1915580277">
    <w:abstractNumId w:val="16"/>
  </w:num>
  <w:num w:numId="30" w16cid:durableId="1908683624">
    <w:abstractNumId w:val="16"/>
  </w:num>
  <w:num w:numId="31" w16cid:durableId="386226182">
    <w:abstractNumId w:val="16"/>
  </w:num>
  <w:num w:numId="32" w16cid:durableId="1826895329">
    <w:abstractNumId w:val="16"/>
  </w:num>
  <w:num w:numId="33" w16cid:durableId="1078601199">
    <w:abstractNumId w:val="16"/>
  </w:num>
  <w:num w:numId="34" w16cid:durableId="1135172326">
    <w:abstractNumId w:val="16"/>
  </w:num>
  <w:num w:numId="35" w16cid:durableId="1881697901">
    <w:abstractNumId w:val="20"/>
  </w:num>
  <w:num w:numId="36" w16cid:durableId="2098361284">
    <w:abstractNumId w:val="21"/>
  </w:num>
  <w:num w:numId="37" w16cid:durableId="557938516">
    <w:abstractNumId w:val="16"/>
  </w:num>
  <w:num w:numId="38" w16cid:durableId="1163356586">
    <w:abstractNumId w:val="16"/>
  </w:num>
  <w:num w:numId="39" w16cid:durableId="1778985467">
    <w:abstractNumId w:val="16"/>
  </w:num>
  <w:num w:numId="40" w16cid:durableId="1654867418">
    <w:abstractNumId w:val="16"/>
  </w:num>
  <w:num w:numId="41" w16cid:durableId="1275946222">
    <w:abstractNumId w:val="16"/>
  </w:num>
  <w:num w:numId="42" w16cid:durableId="1838761472">
    <w:abstractNumId w:val="16"/>
  </w:num>
  <w:num w:numId="43" w16cid:durableId="775252820">
    <w:abstractNumId w:val="16"/>
  </w:num>
  <w:num w:numId="44" w16cid:durableId="1201556390">
    <w:abstractNumId w:val="16"/>
  </w:num>
  <w:num w:numId="45" w16cid:durableId="1038893597">
    <w:abstractNumId w:val="16"/>
  </w:num>
  <w:num w:numId="46" w16cid:durableId="107086536">
    <w:abstractNumId w:val="8"/>
  </w:num>
  <w:num w:numId="47" w16cid:durableId="2091002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0F"/>
    <w:rsid w:val="00002DF9"/>
    <w:rsid w:val="00015E9C"/>
    <w:rsid w:val="0002490C"/>
    <w:rsid w:val="000270FA"/>
    <w:rsid w:val="00027FD3"/>
    <w:rsid w:val="00035332"/>
    <w:rsid w:val="0003611D"/>
    <w:rsid w:val="000470B9"/>
    <w:rsid w:val="00051556"/>
    <w:rsid w:val="00054EBE"/>
    <w:rsid w:val="00057329"/>
    <w:rsid w:val="0006210B"/>
    <w:rsid w:val="000628A4"/>
    <w:rsid w:val="00062B73"/>
    <w:rsid w:val="000676B3"/>
    <w:rsid w:val="00070A99"/>
    <w:rsid w:val="00073C1F"/>
    <w:rsid w:val="00081912"/>
    <w:rsid w:val="000900A5"/>
    <w:rsid w:val="000A6F7C"/>
    <w:rsid w:val="000B01FE"/>
    <w:rsid w:val="000B2DC9"/>
    <w:rsid w:val="000B64C9"/>
    <w:rsid w:val="000C0985"/>
    <w:rsid w:val="000C30F1"/>
    <w:rsid w:val="000C32E8"/>
    <w:rsid w:val="000C3DFD"/>
    <w:rsid w:val="000D3274"/>
    <w:rsid w:val="000D52CC"/>
    <w:rsid w:val="000D7092"/>
    <w:rsid w:val="000F1AE0"/>
    <w:rsid w:val="000F5E8C"/>
    <w:rsid w:val="000F61C1"/>
    <w:rsid w:val="000F6DD1"/>
    <w:rsid w:val="000F7417"/>
    <w:rsid w:val="00106B5C"/>
    <w:rsid w:val="00111065"/>
    <w:rsid w:val="00111576"/>
    <w:rsid w:val="001119EC"/>
    <w:rsid w:val="00117805"/>
    <w:rsid w:val="0011790B"/>
    <w:rsid w:val="00120C04"/>
    <w:rsid w:val="001270C4"/>
    <w:rsid w:val="00131885"/>
    <w:rsid w:val="0013510F"/>
    <w:rsid w:val="00135B31"/>
    <w:rsid w:val="00135EE2"/>
    <w:rsid w:val="00137496"/>
    <w:rsid w:val="001377AF"/>
    <w:rsid w:val="001379FC"/>
    <w:rsid w:val="00140AB0"/>
    <w:rsid w:val="0015337C"/>
    <w:rsid w:val="001569B8"/>
    <w:rsid w:val="00161B5A"/>
    <w:rsid w:val="0017159A"/>
    <w:rsid w:val="00182219"/>
    <w:rsid w:val="00185B25"/>
    <w:rsid w:val="00185B2B"/>
    <w:rsid w:val="001A1B0B"/>
    <w:rsid w:val="001A7C32"/>
    <w:rsid w:val="001B14ED"/>
    <w:rsid w:val="001B52C3"/>
    <w:rsid w:val="001C0845"/>
    <w:rsid w:val="001C0C10"/>
    <w:rsid w:val="001C33EB"/>
    <w:rsid w:val="001C444D"/>
    <w:rsid w:val="001C57EB"/>
    <w:rsid w:val="001D0DE7"/>
    <w:rsid w:val="001D11A8"/>
    <w:rsid w:val="001D344F"/>
    <w:rsid w:val="001D4538"/>
    <w:rsid w:val="001E6BD2"/>
    <w:rsid w:val="001E6E76"/>
    <w:rsid w:val="001F2DFA"/>
    <w:rsid w:val="001F3EA5"/>
    <w:rsid w:val="001F4B1B"/>
    <w:rsid w:val="001F569F"/>
    <w:rsid w:val="001F6C19"/>
    <w:rsid w:val="00205124"/>
    <w:rsid w:val="0020629F"/>
    <w:rsid w:val="00213572"/>
    <w:rsid w:val="00225DDA"/>
    <w:rsid w:val="00230011"/>
    <w:rsid w:val="0023414B"/>
    <w:rsid w:val="00235EFD"/>
    <w:rsid w:val="002401D0"/>
    <w:rsid w:val="00244BB8"/>
    <w:rsid w:val="002542E4"/>
    <w:rsid w:val="00261CA8"/>
    <w:rsid w:val="002625F3"/>
    <w:rsid w:val="002741BE"/>
    <w:rsid w:val="0027688E"/>
    <w:rsid w:val="00290FC5"/>
    <w:rsid w:val="00292964"/>
    <w:rsid w:val="00294E43"/>
    <w:rsid w:val="002A22B6"/>
    <w:rsid w:val="002A309D"/>
    <w:rsid w:val="002A5967"/>
    <w:rsid w:val="002B1442"/>
    <w:rsid w:val="002B59E5"/>
    <w:rsid w:val="002C3C8E"/>
    <w:rsid w:val="002C5BB8"/>
    <w:rsid w:val="002E2C88"/>
    <w:rsid w:val="002E3FB1"/>
    <w:rsid w:val="002F05C7"/>
    <w:rsid w:val="002F67EB"/>
    <w:rsid w:val="00310F78"/>
    <w:rsid w:val="0031570A"/>
    <w:rsid w:val="003202F3"/>
    <w:rsid w:val="003233C0"/>
    <w:rsid w:val="0032442B"/>
    <w:rsid w:val="00332F90"/>
    <w:rsid w:val="003355F9"/>
    <w:rsid w:val="003360B5"/>
    <w:rsid w:val="003478B3"/>
    <w:rsid w:val="00363323"/>
    <w:rsid w:val="0036359C"/>
    <w:rsid w:val="00364D92"/>
    <w:rsid w:val="003748E7"/>
    <w:rsid w:val="00375E1F"/>
    <w:rsid w:val="003767CC"/>
    <w:rsid w:val="00392FA2"/>
    <w:rsid w:val="003932DF"/>
    <w:rsid w:val="00397B7B"/>
    <w:rsid w:val="003A0418"/>
    <w:rsid w:val="003B55EE"/>
    <w:rsid w:val="003C23FF"/>
    <w:rsid w:val="003D0B49"/>
    <w:rsid w:val="003E6682"/>
    <w:rsid w:val="003E699F"/>
    <w:rsid w:val="00404922"/>
    <w:rsid w:val="0041734C"/>
    <w:rsid w:val="0043544A"/>
    <w:rsid w:val="004416F1"/>
    <w:rsid w:val="00444787"/>
    <w:rsid w:val="00446896"/>
    <w:rsid w:val="004526DB"/>
    <w:rsid w:val="00455EA8"/>
    <w:rsid w:val="00466E4E"/>
    <w:rsid w:val="00484EF0"/>
    <w:rsid w:val="0048609D"/>
    <w:rsid w:val="00493BC0"/>
    <w:rsid w:val="00496C53"/>
    <w:rsid w:val="004A2D37"/>
    <w:rsid w:val="004A3813"/>
    <w:rsid w:val="004A72DD"/>
    <w:rsid w:val="004A755D"/>
    <w:rsid w:val="004B5A1C"/>
    <w:rsid w:val="004B5B3B"/>
    <w:rsid w:val="004B6159"/>
    <w:rsid w:val="004C059D"/>
    <w:rsid w:val="004D03C8"/>
    <w:rsid w:val="004D4432"/>
    <w:rsid w:val="004E3379"/>
    <w:rsid w:val="004E639F"/>
    <w:rsid w:val="004F3E06"/>
    <w:rsid w:val="004F52DF"/>
    <w:rsid w:val="00500EDB"/>
    <w:rsid w:val="005041D8"/>
    <w:rsid w:val="00504636"/>
    <w:rsid w:val="00517110"/>
    <w:rsid w:val="00524792"/>
    <w:rsid w:val="00533177"/>
    <w:rsid w:val="00535BFF"/>
    <w:rsid w:val="00542107"/>
    <w:rsid w:val="00542633"/>
    <w:rsid w:val="00552EC2"/>
    <w:rsid w:val="00554B06"/>
    <w:rsid w:val="00556E18"/>
    <w:rsid w:val="00561367"/>
    <w:rsid w:val="0056750A"/>
    <w:rsid w:val="00576443"/>
    <w:rsid w:val="00587F54"/>
    <w:rsid w:val="005A0ADE"/>
    <w:rsid w:val="005B30EA"/>
    <w:rsid w:val="005B445D"/>
    <w:rsid w:val="005B486F"/>
    <w:rsid w:val="005C7A21"/>
    <w:rsid w:val="005D2998"/>
    <w:rsid w:val="005D78B1"/>
    <w:rsid w:val="005E0CEE"/>
    <w:rsid w:val="005E371B"/>
    <w:rsid w:val="005E5A7F"/>
    <w:rsid w:val="005F255B"/>
    <w:rsid w:val="005F2EC2"/>
    <w:rsid w:val="0060084F"/>
    <w:rsid w:val="0060328E"/>
    <w:rsid w:val="00603958"/>
    <w:rsid w:val="0060590B"/>
    <w:rsid w:val="00612C39"/>
    <w:rsid w:val="00613273"/>
    <w:rsid w:val="00621B01"/>
    <w:rsid w:val="00625C4F"/>
    <w:rsid w:val="00626183"/>
    <w:rsid w:val="00627756"/>
    <w:rsid w:val="00627D2D"/>
    <w:rsid w:val="00636E29"/>
    <w:rsid w:val="00642937"/>
    <w:rsid w:val="00650244"/>
    <w:rsid w:val="006536E2"/>
    <w:rsid w:val="006616A2"/>
    <w:rsid w:val="00682709"/>
    <w:rsid w:val="0069059F"/>
    <w:rsid w:val="00693DD4"/>
    <w:rsid w:val="0069785B"/>
    <w:rsid w:val="006A50EF"/>
    <w:rsid w:val="006A799B"/>
    <w:rsid w:val="006B2E9E"/>
    <w:rsid w:val="006B3FAB"/>
    <w:rsid w:val="006C05AB"/>
    <w:rsid w:val="006D3BF0"/>
    <w:rsid w:val="006D4087"/>
    <w:rsid w:val="006E2826"/>
    <w:rsid w:val="006E5BAA"/>
    <w:rsid w:val="006F18EB"/>
    <w:rsid w:val="00703A37"/>
    <w:rsid w:val="00703A8C"/>
    <w:rsid w:val="007122C5"/>
    <w:rsid w:val="00712B88"/>
    <w:rsid w:val="007150FD"/>
    <w:rsid w:val="00717560"/>
    <w:rsid w:val="00717CF8"/>
    <w:rsid w:val="00720B8B"/>
    <w:rsid w:val="00723B93"/>
    <w:rsid w:val="007245F5"/>
    <w:rsid w:val="00746976"/>
    <w:rsid w:val="00751FE9"/>
    <w:rsid w:val="00757007"/>
    <w:rsid w:val="007661B6"/>
    <w:rsid w:val="00770143"/>
    <w:rsid w:val="007757EC"/>
    <w:rsid w:val="007825A8"/>
    <w:rsid w:val="00787EB9"/>
    <w:rsid w:val="00792868"/>
    <w:rsid w:val="007A0AB7"/>
    <w:rsid w:val="007A174B"/>
    <w:rsid w:val="007B0559"/>
    <w:rsid w:val="007B0C79"/>
    <w:rsid w:val="007B6F2A"/>
    <w:rsid w:val="007C109B"/>
    <w:rsid w:val="007C49C7"/>
    <w:rsid w:val="007D0888"/>
    <w:rsid w:val="007E06A8"/>
    <w:rsid w:val="007E4C6F"/>
    <w:rsid w:val="007E4E5A"/>
    <w:rsid w:val="007E55EA"/>
    <w:rsid w:val="007F004F"/>
    <w:rsid w:val="007F06DF"/>
    <w:rsid w:val="007F2353"/>
    <w:rsid w:val="007F2807"/>
    <w:rsid w:val="007F3490"/>
    <w:rsid w:val="0080369B"/>
    <w:rsid w:val="00803C13"/>
    <w:rsid w:val="00811D50"/>
    <w:rsid w:val="00817B04"/>
    <w:rsid w:val="0082041F"/>
    <w:rsid w:val="00820589"/>
    <w:rsid w:val="00820F77"/>
    <w:rsid w:val="00824834"/>
    <w:rsid w:val="00830944"/>
    <w:rsid w:val="00830F45"/>
    <w:rsid w:val="00833315"/>
    <w:rsid w:val="008345EE"/>
    <w:rsid w:val="00835BBD"/>
    <w:rsid w:val="00836378"/>
    <w:rsid w:val="0085654A"/>
    <w:rsid w:val="00862BAE"/>
    <w:rsid w:val="0086642F"/>
    <w:rsid w:val="0087143E"/>
    <w:rsid w:val="00877EC0"/>
    <w:rsid w:val="00880F44"/>
    <w:rsid w:val="00881EFA"/>
    <w:rsid w:val="00882B0A"/>
    <w:rsid w:val="008837AF"/>
    <w:rsid w:val="00884130"/>
    <w:rsid w:val="00890DA3"/>
    <w:rsid w:val="0089598B"/>
    <w:rsid w:val="008A09D2"/>
    <w:rsid w:val="008A197D"/>
    <w:rsid w:val="008B17F4"/>
    <w:rsid w:val="008B1FE2"/>
    <w:rsid w:val="008B2495"/>
    <w:rsid w:val="008C0AB6"/>
    <w:rsid w:val="008C4E72"/>
    <w:rsid w:val="008C68B6"/>
    <w:rsid w:val="008D1027"/>
    <w:rsid w:val="008D10B6"/>
    <w:rsid w:val="008D33F4"/>
    <w:rsid w:val="008D6702"/>
    <w:rsid w:val="008D7A48"/>
    <w:rsid w:val="008E63BC"/>
    <w:rsid w:val="008E6A6A"/>
    <w:rsid w:val="008F1499"/>
    <w:rsid w:val="008F239A"/>
    <w:rsid w:val="008F40D0"/>
    <w:rsid w:val="008F46F1"/>
    <w:rsid w:val="008F4807"/>
    <w:rsid w:val="008F5105"/>
    <w:rsid w:val="00904AD0"/>
    <w:rsid w:val="00905364"/>
    <w:rsid w:val="00906028"/>
    <w:rsid w:val="00911DD9"/>
    <w:rsid w:val="009162EC"/>
    <w:rsid w:val="00916AE2"/>
    <w:rsid w:val="0092061A"/>
    <w:rsid w:val="00922851"/>
    <w:rsid w:val="00930696"/>
    <w:rsid w:val="00937B47"/>
    <w:rsid w:val="0094049E"/>
    <w:rsid w:val="0094308D"/>
    <w:rsid w:val="0094427F"/>
    <w:rsid w:val="00953B0A"/>
    <w:rsid w:val="00953F2A"/>
    <w:rsid w:val="00957C36"/>
    <w:rsid w:val="009643FD"/>
    <w:rsid w:val="00964444"/>
    <w:rsid w:val="00964D0E"/>
    <w:rsid w:val="00971C67"/>
    <w:rsid w:val="00981505"/>
    <w:rsid w:val="0098160A"/>
    <w:rsid w:val="00982692"/>
    <w:rsid w:val="00986B1A"/>
    <w:rsid w:val="0099440A"/>
    <w:rsid w:val="009A03B3"/>
    <w:rsid w:val="009A051E"/>
    <w:rsid w:val="009A1493"/>
    <w:rsid w:val="009A1739"/>
    <w:rsid w:val="009B0D5E"/>
    <w:rsid w:val="009C0C1B"/>
    <w:rsid w:val="009C4A87"/>
    <w:rsid w:val="009C5F8E"/>
    <w:rsid w:val="009D30AD"/>
    <w:rsid w:val="009D73B2"/>
    <w:rsid w:val="009D790E"/>
    <w:rsid w:val="009D79F9"/>
    <w:rsid w:val="009E0D91"/>
    <w:rsid w:val="009F0F84"/>
    <w:rsid w:val="009F2CEF"/>
    <w:rsid w:val="009F4323"/>
    <w:rsid w:val="009F49A5"/>
    <w:rsid w:val="009F7CE2"/>
    <w:rsid w:val="00A11E55"/>
    <w:rsid w:val="00A14EE6"/>
    <w:rsid w:val="00A255BE"/>
    <w:rsid w:val="00A25F61"/>
    <w:rsid w:val="00A45409"/>
    <w:rsid w:val="00A46785"/>
    <w:rsid w:val="00A51C73"/>
    <w:rsid w:val="00A54C26"/>
    <w:rsid w:val="00A61396"/>
    <w:rsid w:val="00A67CB4"/>
    <w:rsid w:val="00A70C7B"/>
    <w:rsid w:val="00A71231"/>
    <w:rsid w:val="00A725AA"/>
    <w:rsid w:val="00A749FE"/>
    <w:rsid w:val="00A74B15"/>
    <w:rsid w:val="00A81B48"/>
    <w:rsid w:val="00A82023"/>
    <w:rsid w:val="00AA0157"/>
    <w:rsid w:val="00AA5A02"/>
    <w:rsid w:val="00AA6750"/>
    <w:rsid w:val="00AB059C"/>
    <w:rsid w:val="00AB06A0"/>
    <w:rsid w:val="00AB5ED7"/>
    <w:rsid w:val="00AC64F0"/>
    <w:rsid w:val="00AD04D3"/>
    <w:rsid w:val="00AD21F9"/>
    <w:rsid w:val="00AE2E1E"/>
    <w:rsid w:val="00AE52B3"/>
    <w:rsid w:val="00B00F08"/>
    <w:rsid w:val="00B05586"/>
    <w:rsid w:val="00B07CA9"/>
    <w:rsid w:val="00B10AFD"/>
    <w:rsid w:val="00B10D48"/>
    <w:rsid w:val="00B1703E"/>
    <w:rsid w:val="00B32E91"/>
    <w:rsid w:val="00B346C8"/>
    <w:rsid w:val="00B36A8F"/>
    <w:rsid w:val="00B4221C"/>
    <w:rsid w:val="00B4310F"/>
    <w:rsid w:val="00B462E3"/>
    <w:rsid w:val="00B51A65"/>
    <w:rsid w:val="00B62D64"/>
    <w:rsid w:val="00B63AC8"/>
    <w:rsid w:val="00B734D1"/>
    <w:rsid w:val="00B7359B"/>
    <w:rsid w:val="00B76A21"/>
    <w:rsid w:val="00B77720"/>
    <w:rsid w:val="00B80462"/>
    <w:rsid w:val="00B90DEC"/>
    <w:rsid w:val="00B914D4"/>
    <w:rsid w:val="00B955B1"/>
    <w:rsid w:val="00BA5514"/>
    <w:rsid w:val="00BA7E80"/>
    <w:rsid w:val="00BB226D"/>
    <w:rsid w:val="00BB388E"/>
    <w:rsid w:val="00BC0B39"/>
    <w:rsid w:val="00BC0E34"/>
    <w:rsid w:val="00BC1B1B"/>
    <w:rsid w:val="00BC3E32"/>
    <w:rsid w:val="00BC5FD1"/>
    <w:rsid w:val="00BC65B3"/>
    <w:rsid w:val="00BC6C06"/>
    <w:rsid w:val="00BD220D"/>
    <w:rsid w:val="00BD3BCA"/>
    <w:rsid w:val="00BE306F"/>
    <w:rsid w:val="00BE55F3"/>
    <w:rsid w:val="00BE7491"/>
    <w:rsid w:val="00BF46CD"/>
    <w:rsid w:val="00BF7D0D"/>
    <w:rsid w:val="00C000DB"/>
    <w:rsid w:val="00C0198D"/>
    <w:rsid w:val="00C05205"/>
    <w:rsid w:val="00C107D4"/>
    <w:rsid w:val="00C10A6C"/>
    <w:rsid w:val="00C1145F"/>
    <w:rsid w:val="00C13EF4"/>
    <w:rsid w:val="00C22C3E"/>
    <w:rsid w:val="00C233D9"/>
    <w:rsid w:val="00C23831"/>
    <w:rsid w:val="00C34426"/>
    <w:rsid w:val="00C441DB"/>
    <w:rsid w:val="00C62A42"/>
    <w:rsid w:val="00C6523B"/>
    <w:rsid w:val="00C65932"/>
    <w:rsid w:val="00C678CC"/>
    <w:rsid w:val="00C70FFC"/>
    <w:rsid w:val="00C720A7"/>
    <w:rsid w:val="00C74620"/>
    <w:rsid w:val="00C778BD"/>
    <w:rsid w:val="00C77D83"/>
    <w:rsid w:val="00C87D72"/>
    <w:rsid w:val="00CA16EC"/>
    <w:rsid w:val="00CA28CD"/>
    <w:rsid w:val="00CA43B9"/>
    <w:rsid w:val="00CA6EA7"/>
    <w:rsid w:val="00CA7BEE"/>
    <w:rsid w:val="00CB087E"/>
    <w:rsid w:val="00CC218A"/>
    <w:rsid w:val="00CC27F4"/>
    <w:rsid w:val="00CD2830"/>
    <w:rsid w:val="00CD49E9"/>
    <w:rsid w:val="00CE38A8"/>
    <w:rsid w:val="00CE7FA6"/>
    <w:rsid w:val="00CF21B0"/>
    <w:rsid w:val="00CF4861"/>
    <w:rsid w:val="00CF700E"/>
    <w:rsid w:val="00D207B6"/>
    <w:rsid w:val="00D23012"/>
    <w:rsid w:val="00D31DC9"/>
    <w:rsid w:val="00D33E45"/>
    <w:rsid w:val="00D33FF8"/>
    <w:rsid w:val="00D34CEB"/>
    <w:rsid w:val="00D35815"/>
    <w:rsid w:val="00D370BD"/>
    <w:rsid w:val="00D44217"/>
    <w:rsid w:val="00D5150E"/>
    <w:rsid w:val="00D55A39"/>
    <w:rsid w:val="00D61C64"/>
    <w:rsid w:val="00D7277A"/>
    <w:rsid w:val="00D8136C"/>
    <w:rsid w:val="00D824BD"/>
    <w:rsid w:val="00D85C7D"/>
    <w:rsid w:val="00D90AB3"/>
    <w:rsid w:val="00DA280B"/>
    <w:rsid w:val="00DA5C4F"/>
    <w:rsid w:val="00DA5E7B"/>
    <w:rsid w:val="00DB19C6"/>
    <w:rsid w:val="00DB3C69"/>
    <w:rsid w:val="00DB63C3"/>
    <w:rsid w:val="00DC45B2"/>
    <w:rsid w:val="00DC70A5"/>
    <w:rsid w:val="00DD08D3"/>
    <w:rsid w:val="00DD57CF"/>
    <w:rsid w:val="00DE5260"/>
    <w:rsid w:val="00DE578B"/>
    <w:rsid w:val="00DE74A3"/>
    <w:rsid w:val="00DF2A62"/>
    <w:rsid w:val="00DF5D44"/>
    <w:rsid w:val="00E21892"/>
    <w:rsid w:val="00E50C83"/>
    <w:rsid w:val="00E55E4B"/>
    <w:rsid w:val="00E55EBC"/>
    <w:rsid w:val="00E5609F"/>
    <w:rsid w:val="00E62470"/>
    <w:rsid w:val="00E629F1"/>
    <w:rsid w:val="00E668F3"/>
    <w:rsid w:val="00E71769"/>
    <w:rsid w:val="00E82FBA"/>
    <w:rsid w:val="00E84590"/>
    <w:rsid w:val="00E84FB0"/>
    <w:rsid w:val="00E86A55"/>
    <w:rsid w:val="00E871B4"/>
    <w:rsid w:val="00E877A8"/>
    <w:rsid w:val="00EA458E"/>
    <w:rsid w:val="00ED1F9E"/>
    <w:rsid w:val="00ED3A7E"/>
    <w:rsid w:val="00ED6FB4"/>
    <w:rsid w:val="00EE5DD9"/>
    <w:rsid w:val="00EF0D94"/>
    <w:rsid w:val="00EF1F5A"/>
    <w:rsid w:val="00EF3A59"/>
    <w:rsid w:val="00EF4F4A"/>
    <w:rsid w:val="00EF6C65"/>
    <w:rsid w:val="00F016BF"/>
    <w:rsid w:val="00F06FAB"/>
    <w:rsid w:val="00F07BA8"/>
    <w:rsid w:val="00F14F8C"/>
    <w:rsid w:val="00F22B12"/>
    <w:rsid w:val="00F27A17"/>
    <w:rsid w:val="00F31BB7"/>
    <w:rsid w:val="00F32196"/>
    <w:rsid w:val="00F414F8"/>
    <w:rsid w:val="00F42974"/>
    <w:rsid w:val="00F45EE3"/>
    <w:rsid w:val="00F46D23"/>
    <w:rsid w:val="00F47286"/>
    <w:rsid w:val="00F56159"/>
    <w:rsid w:val="00F56AE9"/>
    <w:rsid w:val="00F57476"/>
    <w:rsid w:val="00F6738E"/>
    <w:rsid w:val="00F758AA"/>
    <w:rsid w:val="00F803AA"/>
    <w:rsid w:val="00F81999"/>
    <w:rsid w:val="00F93A83"/>
    <w:rsid w:val="00FA066A"/>
    <w:rsid w:val="00FA258E"/>
    <w:rsid w:val="00FA64E4"/>
    <w:rsid w:val="00FB3017"/>
    <w:rsid w:val="00FD3E13"/>
    <w:rsid w:val="00FD58F2"/>
    <w:rsid w:val="00FD60CA"/>
    <w:rsid w:val="00FE05BF"/>
    <w:rsid w:val="00FF369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5E547"/>
  <w15:docId w15:val="{5E3AA3AF-5AFB-41F9-B60A-85B854DF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98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qFormat/>
    <w:pPr>
      <w:keepNext/>
      <w:numPr>
        <w:numId w:val="37"/>
      </w:numPr>
      <w:spacing w:before="240" w:after="60" w:line="240" w:lineRule="auto"/>
      <w:outlineLvl w:val="0"/>
    </w:pPr>
    <w:rPr>
      <w:rFonts w:ascii="Arial" w:eastAsia="Times New Roman" w:hAnsi="Arial" w:cs="Arial"/>
      <w:b/>
      <w:bCs/>
      <w:kern w:val="32"/>
      <w:sz w:val="32"/>
      <w:szCs w:val="32"/>
      <w:lang w:val="sv-SE" w:eastAsia="sv-SE"/>
    </w:rPr>
  </w:style>
  <w:style w:type="paragraph" w:styleId="Rubrik2">
    <w:name w:val="heading 2"/>
    <w:basedOn w:val="Normal"/>
    <w:next w:val="Normal"/>
    <w:qFormat/>
    <w:pPr>
      <w:keepNext/>
      <w:numPr>
        <w:ilvl w:val="1"/>
        <w:numId w:val="38"/>
      </w:numPr>
      <w:spacing w:before="240" w:after="60" w:line="240" w:lineRule="auto"/>
      <w:outlineLvl w:val="1"/>
    </w:pPr>
    <w:rPr>
      <w:rFonts w:ascii="Arial" w:eastAsia="Times New Roman" w:hAnsi="Arial" w:cs="Arial"/>
      <w:b/>
      <w:bCs/>
      <w:i/>
      <w:iCs/>
      <w:sz w:val="28"/>
      <w:szCs w:val="28"/>
      <w:lang w:val="sv-SE" w:eastAsia="sv-SE"/>
    </w:rPr>
  </w:style>
  <w:style w:type="paragraph" w:styleId="Rubrik3">
    <w:name w:val="heading 3"/>
    <w:basedOn w:val="Normal"/>
    <w:next w:val="Normal"/>
    <w:qFormat/>
    <w:pPr>
      <w:keepNext/>
      <w:numPr>
        <w:ilvl w:val="2"/>
        <w:numId w:val="39"/>
      </w:numPr>
      <w:spacing w:before="240" w:after="60" w:line="240" w:lineRule="auto"/>
      <w:outlineLvl w:val="2"/>
    </w:pPr>
    <w:rPr>
      <w:rFonts w:ascii="Arial" w:eastAsia="Times New Roman" w:hAnsi="Arial" w:cs="Arial"/>
      <w:b/>
      <w:bCs/>
      <w:sz w:val="26"/>
      <w:szCs w:val="26"/>
      <w:lang w:val="sv-SE" w:eastAsia="sv-SE"/>
    </w:rPr>
  </w:style>
  <w:style w:type="paragraph" w:styleId="Rubrik4">
    <w:name w:val="heading 4"/>
    <w:basedOn w:val="Normal"/>
    <w:next w:val="Normal"/>
    <w:qFormat/>
    <w:pPr>
      <w:keepNext/>
      <w:numPr>
        <w:ilvl w:val="3"/>
        <w:numId w:val="40"/>
      </w:numPr>
      <w:spacing w:before="240" w:after="60" w:line="240" w:lineRule="auto"/>
      <w:outlineLvl w:val="3"/>
    </w:pPr>
    <w:rPr>
      <w:rFonts w:ascii="Times New Roman" w:eastAsia="Times New Roman" w:hAnsi="Times New Roman" w:cs="Times New Roman"/>
      <w:b/>
      <w:bCs/>
      <w:sz w:val="28"/>
      <w:szCs w:val="28"/>
      <w:lang w:val="sv-SE" w:eastAsia="sv-SE"/>
    </w:rPr>
  </w:style>
  <w:style w:type="paragraph" w:styleId="Rubrik5">
    <w:name w:val="heading 5"/>
    <w:basedOn w:val="Normal"/>
    <w:next w:val="Normal"/>
    <w:link w:val="Rubrik5Char"/>
    <w:uiPriority w:val="9"/>
    <w:qFormat/>
    <w:pPr>
      <w:numPr>
        <w:ilvl w:val="4"/>
        <w:numId w:val="41"/>
      </w:numPr>
      <w:spacing w:before="240" w:after="60" w:line="240" w:lineRule="auto"/>
      <w:outlineLvl w:val="4"/>
    </w:pPr>
    <w:rPr>
      <w:rFonts w:ascii="Times New Roman" w:eastAsia="Times New Roman" w:hAnsi="Times New Roman" w:cs="Times New Roman"/>
      <w:b/>
      <w:bCs/>
      <w:i/>
      <w:iCs/>
      <w:sz w:val="26"/>
      <w:szCs w:val="26"/>
      <w:lang w:val="sv-SE" w:eastAsia="sv-SE"/>
    </w:rPr>
  </w:style>
  <w:style w:type="paragraph" w:styleId="Rubrik6">
    <w:name w:val="heading 6"/>
    <w:basedOn w:val="Normal"/>
    <w:next w:val="Normal"/>
    <w:qFormat/>
    <w:pPr>
      <w:numPr>
        <w:ilvl w:val="5"/>
        <w:numId w:val="42"/>
      </w:numPr>
      <w:spacing w:before="240" w:after="60" w:line="240" w:lineRule="auto"/>
      <w:outlineLvl w:val="5"/>
    </w:pPr>
    <w:rPr>
      <w:rFonts w:ascii="Times New Roman" w:eastAsia="Times New Roman" w:hAnsi="Times New Roman" w:cs="Times New Roman"/>
      <w:b/>
      <w:bCs/>
      <w:lang w:val="sv-SE" w:eastAsia="sv-SE"/>
    </w:rPr>
  </w:style>
  <w:style w:type="paragraph" w:styleId="Rubrik7">
    <w:name w:val="heading 7"/>
    <w:basedOn w:val="Normal"/>
    <w:next w:val="Normal"/>
    <w:qFormat/>
    <w:pPr>
      <w:numPr>
        <w:ilvl w:val="6"/>
        <w:numId w:val="43"/>
      </w:numPr>
      <w:spacing w:before="240" w:after="60" w:line="240" w:lineRule="auto"/>
      <w:outlineLvl w:val="6"/>
    </w:pPr>
    <w:rPr>
      <w:rFonts w:ascii="Times New Roman" w:eastAsia="Times New Roman" w:hAnsi="Times New Roman" w:cs="Times New Roman"/>
      <w:sz w:val="24"/>
      <w:szCs w:val="24"/>
      <w:lang w:val="sv-SE" w:eastAsia="sv-SE"/>
    </w:rPr>
  </w:style>
  <w:style w:type="paragraph" w:styleId="Rubrik8">
    <w:name w:val="heading 8"/>
    <w:basedOn w:val="Normal"/>
    <w:next w:val="Normal"/>
    <w:qFormat/>
    <w:pPr>
      <w:numPr>
        <w:ilvl w:val="7"/>
        <w:numId w:val="44"/>
      </w:numPr>
      <w:spacing w:before="240" w:after="60" w:line="240" w:lineRule="auto"/>
      <w:outlineLvl w:val="7"/>
    </w:pPr>
    <w:rPr>
      <w:rFonts w:ascii="Times New Roman" w:eastAsia="Times New Roman" w:hAnsi="Times New Roman" w:cs="Times New Roman"/>
      <w:i/>
      <w:iCs/>
      <w:sz w:val="24"/>
      <w:szCs w:val="24"/>
      <w:lang w:val="sv-SE" w:eastAsia="sv-SE"/>
    </w:rPr>
  </w:style>
  <w:style w:type="paragraph" w:styleId="Rubrik9">
    <w:name w:val="heading 9"/>
    <w:basedOn w:val="Normal"/>
    <w:next w:val="Normal"/>
    <w:qFormat/>
    <w:pPr>
      <w:numPr>
        <w:ilvl w:val="8"/>
        <w:numId w:val="45"/>
      </w:numPr>
      <w:spacing w:before="240" w:after="60" w:line="240" w:lineRule="auto"/>
      <w:outlineLvl w:val="8"/>
    </w:pPr>
    <w:rPr>
      <w:rFonts w:ascii="Arial" w:eastAsia="Times New Roman" w:hAnsi="Arial" w:cs="Arial"/>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spacing w:after="0" w:line="240" w:lineRule="auto"/>
    </w:pPr>
    <w:rPr>
      <w:rFonts w:ascii="Times New Roman" w:eastAsia="Times New Roman" w:hAnsi="Times New Roman" w:cs="Times New Roman"/>
      <w:sz w:val="24"/>
      <w:szCs w:val="24"/>
      <w:lang w:val="sv-SE" w:eastAsia="sv-SE"/>
    </w:rPr>
  </w:style>
  <w:style w:type="paragraph" w:styleId="Brdtextmedindrag">
    <w:name w:val="Body Text Indent"/>
    <w:basedOn w:val="Normal"/>
    <w:pPr>
      <w:spacing w:after="120" w:line="240" w:lineRule="auto"/>
      <w:ind w:left="283"/>
    </w:pPr>
    <w:rPr>
      <w:rFonts w:ascii="Times New Roman" w:eastAsia="Times New Roman" w:hAnsi="Times New Roman" w:cs="Times New Roman"/>
      <w:sz w:val="24"/>
      <w:szCs w:val="24"/>
      <w:lang w:val="sv-SE" w:eastAsia="sv-S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spacing w:after="0" w:line="240" w:lineRule="auto"/>
    </w:pPr>
    <w:rPr>
      <w:rFonts w:ascii="Arial" w:eastAsia="Times New Roman" w:hAnsi="Arial" w:cs="Arial"/>
      <w:sz w:val="16"/>
      <w:szCs w:val="24"/>
      <w:lang w:val="sv-SE" w:eastAsia="sv-SE"/>
    </w:rPr>
  </w:style>
  <w:style w:type="paragraph" w:styleId="Sidfot">
    <w:name w:val="footer"/>
    <w:basedOn w:val="Normal"/>
    <w:pPr>
      <w:tabs>
        <w:tab w:val="right" w:pos="8165"/>
      </w:tabs>
      <w:spacing w:after="0" w:line="240" w:lineRule="auto"/>
    </w:pPr>
    <w:rPr>
      <w:rFonts w:ascii="Verdana" w:eastAsia="Times New Roman" w:hAnsi="Verdana" w:cs="Arial"/>
      <w:sz w:val="14"/>
      <w:szCs w:val="24"/>
      <w:lang w:val="sv-SE" w:eastAsia="sv-SE"/>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cs="Times New Roman"/>
      <w:sz w:val="24"/>
      <w:szCs w:val="24"/>
      <w:lang w:val="sv-SE" w:eastAsia="sv-SE"/>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cs="Times New Roman"/>
      <w:sz w:val="24"/>
      <w:szCs w:val="24"/>
      <w:lang w:val="sv-SE"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cs="Times New Roman"/>
      <w:sz w:val="24"/>
      <w:szCs w:val="24"/>
      <w:lang w:val="sv-SE"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cs="Times New Roman"/>
      <w:sz w:val="24"/>
      <w:szCs w:val="24"/>
      <w:lang w:val="sv-SE"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cs="Times New Roman"/>
      <w:sz w:val="24"/>
      <w:szCs w:val="24"/>
      <w:lang w:val="sv-SE"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cs="Times New Roman"/>
      <w:sz w:val="24"/>
      <w:szCs w:val="24"/>
      <w:lang w:val="sv-SE" w:eastAsia="sv-S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pple-converted-space">
    <w:name w:val="apple-converted-space"/>
    <w:rsid w:val="00E71769"/>
  </w:style>
  <w:style w:type="paragraph" w:customStyle="1" w:styleId="anormal0">
    <w:name w:val="anormal"/>
    <w:basedOn w:val="Normal"/>
    <w:rsid w:val="00DF5D4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ingetaa">
    <w:name w:val="ingetaa"/>
    <w:rsid w:val="008F1499"/>
  </w:style>
  <w:style w:type="paragraph" w:customStyle="1" w:styleId="rubrikb0">
    <w:name w:val="rubrikb"/>
    <w:basedOn w:val="Normal"/>
    <w:rsid w:val="008F1499"/>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Ballongtext">
    <w:name w:val="Balloon Text"/>
    <w:basedOn w:val="Normal"/>
    <w:link w:val="BallongtextChar"/>
    <w:rsid w:val="00CE38A8"/>
    <w:pPr>
      <w:spacing w:after="0" w:line="240" w:lineRule="auto"/>
    </w:pPr>
    <w:rPr>
      <w:rFonts w:ascii="Tahoma" w:eastAsia="Times New Roman" w:hAnsi="Tahoma" w:cs="Tahoma"/>
      <w:sz w:val="16"/>
      <w:szCs w:val="16"/>
      <w:lang w:val="sv-SE" w:eastAsia="sv-SE"/>
    </w:rPr>
  </w:style>
  <w:style w:type="character" w:customStyle="1" w:styleId="BallongtextChar">
    <w:name w:val="Ballongtext Char"/>
    <w:basedOn w:val="Standardstycketeckensnitt"/>
    <w:link w:val="Ballongtext"/>
    <w:rsid w:val="00CE38A8"/>
    <w:rPr>
      <w:rFonts w:ascii="Tahoma" w:hAnsi="Tahoma" w:cs="Tahoma"/>
      <w:sz w:val="16"/>
      <w:szCs w:val="16"/>
      <w:lang w:val="sv-SE" w:eastAsia="sv-SE"/>
    </w:rPr>
  </w:style>
  <w:style w:type="character" w:styleId="Betoning">
    <w:name w:val="Emphasis"/>
    <w:basedOn w:val="Standardstycketeckensnitt"/>
    <w:uiPriority w:val="20"/>
    <w:qFormat/>
    <w:rsid w:val="00002DF9"/>
    <w:rPr>
      <w:i/>
      <w:iCs/>
    </w:rPr>
  </w:style>
  <w:style w:type="character" w:customStyle="1" w:styleId="Rubrik5Char">
    <w:name w:val="Rubrik 5 Char"/>
    <w:basedOn w:val="Standardstycketeckensnitt"/>
    <w:link w:val="Rubrik5"/>
    <w:uiPriority w:val="9"/>
    <w:rsid w:val="00027FD3"/>
    <w:rPr>
      <w:b/>
      <w:bCs/>
      <w:i/>
      <w:iCs/>
      <w:sz w:val="26"/>
      <w:szCs w:val="26"/>
      <w:lang w:val="sv-SE" w:eastAsia="sv-SE"/>
    </w:rPr>
  </w:style>
  <w:style w:type="paragraph" w:customStyle="1" w:styleId="py">
    <w:name w:val="py"/>
    <w:basedOn w:val="Normal"/>
    <w:rsid w:val="00027FD3"/>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Normalwebb">
    <w:name w:val="Normal (Web)"/>
    <w:basedOn w:val="Normal"/>
    <w:uiPriority w:val="99"/>
    <w:semiHidden/>
    <w:unhideWhenUsed/>
    <w:rsid w:val="0032442B"/>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stycke1">
    <w:name w:val="stycke1"/>
    <w:next w:val="Normal"/>
    <w:link w:val="stycke1Char"/>
    <w:rsid w:val="00ED3A7E"/>
    <w:pPr>
      <w:spacing w:before="80" w:line="312" w:lineRule="auto"/>
      <w:ind w:left="737" w:right="1134"/>
    </w:pPr>
    <w:rPr>
      <w:rFonts w:ascii="Georgia" w:hAnsi="Georgia"/>
      <w:szCs w:val="22"/>
      <w:lang w:val="sv-SE" w:eastAsia="sv-SE"/>
    </w:rPr>
  </w:style>
  <w:style w:type="character" w:customStyle="1" w:styleId="stycke1Char">
    <w:name w:val="stycke1 Char"/>
    <w:link w:val="stycke1"/>
    <w:rsid w:val="00ED3A7E"/>
    <w:rPr>
      <w:rFonts w:ascii="Georgia" w:hAnsi="Georgia"/>
      <w:szCs w:val="22"/>
      <w:lang w:val="sv-SE" w:eastAsia="sv-SE"/>
    </w:rPr>
  </w:style>
  <w:style w:type="character" w:styleId="Olstomnmnande">
    <w:name w:val="Unresolved Mention"/>
    <w:basedOn w:val="Standardstycketeckensnitt"/>
    <w:uiPriority w:val="99"/>
    <w:semiHidden/>
    <w:unhideWhenUsed/>
    <w:rsid w:val="00F22B12"/>
    <w:rPr>
      <w:color w:val="605E5C"/>
      <w:shd w:val="clear" w:color="auto" w:fill="E1DFDD"/>
    </w:rPr>
  </w:style>
  <w:style w:type="character" w:customStyle="1" w:styleId="ANormalChar">
    <w:name w:val="ANormal Char"/>
    <w:link w:val="ANormal"/>
    <w:rsid w:val="00964D0E"/>
    <w:rPr>
      <w:sz w:val="22"/>
      <w:lang w:val="sv-SE" w:eastAsia="sv-SE"/>
    </w:rPr>
  </w:style>
  <w:style w:type="paragraph" w:styleId="HTML-frformaterad">
    <w:name w:val="HTML Preformatted"/>
    <w:basedOn w:val="Normal"/>
    <w:link w:val="HTML-frformateradChar"/>
    <w:semiHidden/>
    <w:unhideWhenUsed/>
    <w:rsid w:val="00881EFA"/>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881EFA"/>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515">
      <w:bodyDiv w:val="1"/>
      <w:marLeft w:val="0"/>
      <w:marRight w:val="0"/>
      <w:marTop w:val="0"/>
      <w:marBottom w:val="0"/>
      <w:divBdr>
        <w:top w:val="none" w:sz="0" w:space="0" w:color="auto"/>
        <w:left w:val="none" w:sz="0" w:space="0" w:color="auto"/>
        <w:bottom w:val="none" w:sz="0" w:space="0" w:color="auto"/>
        <w:right w:val="none" w:sz="0" w:space="0" w:color="auto"/>
      </w:divBdr>
    </w:div>
    <w:div w:id="67701764">
      <w:bodyDiv w:val="1"/>
      <w:marLeft w:val="0"/>
      <w:marRight w:val="0"/>
      <w:marTop w:val="0"/>
      <w:marBottom w:val="0"/>
      <w:divBdr>
        <w:top w:val="none" w:sz="0" w:space="0" w:color="auto"/>
        <w:left w:val="none" w:sz="0" w:space="0" w:color="auto"/>
        <w:bottom w:val="none" w:sz="0" w:space="0" w:color="auto"/>
        <w:right w:val="none" w:sz="0" w:space="0" w:color="auto"/>
      </w:divBdr>
    </w:div>
    <w:div w:id="182019117">
      <w:bodyDiv w:val="1"/>
      <w:marLeft w:val="0"/>
      <w:marRight w:val="0"/>
      <w:marTop w:val="0"/>
      <w:marBottom w:val="0"/>
      <w:divBdr>
        <w:top w:val="none" w:sz="0" w:space="0" w:color="auto"/>
        <w:left w:val="none" w:sz="0" w:space="0" w:color="auto"/>
        <w:bottom w:val="none" w:sz="0" w:space="0" w:color="auto"/>
        <w:right w:val="none" w:sz="0" w:space="0" w:color="auto"/>
      </w:divBdr>
    </w:div>
    <w:div w:id="329019683">
      <w:bodyDiv w:val="1"/>
      <w:marLeft w:val="0"/>
      <w:marRight w:val="0"/>
      <w:marTop w:val="0"/>
      <w:marBottom w:val="0"/>
      <w:divBdr>
        <w:top w:val="none" w:sz="0" w:space="0" w:color="auto"/>
        <w:left w:val="none" w:sz="0" w:space="0" w:color="auto"/>
        <w:bottom w:val="none" w:sz="0" w:space="0" w:color="auto"/>
        <w:right w:val="none" w:sz="0" w:space="0" w:color="auto"/>
      </w:divBdr>
    </w:div>
    <w:div w:id="380641602">
      <w:bodyDiv w:val="1"/>
      <w:marLeft w:val="0"/>
      <w:marRight w:val="0"/>
      <w:marTop w:val="0"/>
      <w:marBottom w:val="0"/>
      <w:divBdr>
        <w:top w:val="none" w:sz="0" w:space="0" w:color="auto"/>
        <w:left w:val="none" w:sz="0" w:space="0" w:color="auto"/>
        <w:bottom w:val="none" w:sz="0" w:space="0" w:color="auto"/>
        <w:right w:val="none" w:sz="0" w:space="0" w:color="auto"/>
      </w:divBdr>
    </w:div>
    <w:div w:id="405494435">
      <w:bodyDiv w:val="1"/>
      <w:marLeft w:val="0"/>
      <w:marRight w:val="0"/>
      <w:marTop w:val="0"/>
      <w:marBottom w:val="0"/>
      <w:divBdr>
        <w:top w:val="none" w:sz="0" w:space="0" w:color="auto"/>
        <w:left w:val="none" w:sz="0" w:space="0" w:color="auto"/>
        <w:bottom w:val="none" w:sz="0" w:space="0" w:color="auto"/>
        <w:right w:val="none" w:sz="0" w:space="0" w:color="auto"/>
      </w:divBdr>
    </w:div>
    <w:div w:id="416827546">
      <w:bodyDiv w:val="1"/>
      <w:marLeft w:val="0"/>
      <w:marRight w:val="0"/>
      <w:marTop w:val="0"/>
      <w:marBottom w:val="0"/>
      <w:divBdr>
        <w:top w:val="none" w:sz="0" w:space="0" w:color="auto"/>
        <w:left w:val="none" w:sz="0" w:space="0" w:color="auto"/>
        <w:bottom w:val="none" w:sz="0" w:space="0" w:color="auto"/>
        <w:right w:val="none" w:sz="0" w:space="0" w:color="auto"/>
      </w:divBdr>
    </w:div>
    <w:div w:id="444618456">
      <w:bodyDiv w:val="1"/>
      <w:marLeft w:val="0"/>
      <w:marRight w:val="0"/>
      <w:marTop w:val="0"/>
      <w:marBottom w:val="0"/>
      <w:divBdr>
        <w:top w:val="none" w:sz="0" w:space="0" w:color="auto"/>
        <w:left w:val="none" w:sz="0" w:space="0" w:color="auto"/>
        <w:bottom w:val="none" w:sz="0" w:space="0" w:color="auto"/>
        <w:right w:val="none" w:sz="0" w:space="0" w:color="auto"/>
      </w:divBdr>
    </w:div>
    <w:div w:id="457796108">
      <w:bodyDiv w:val="1"/>
      <w:marLeft w:val="0"/>
      <w:marRight w:val="0"/>
      <w:marTop w:val="0"/>
      <w:marBottom w:val="0"/>
      <w:divBdr>
        <w:top w:val="none" w:sz="0" w:space="0" w:color="auto"/>
        <w:left w:val="none" w:sz="0" w:space="0" w:color="auto"/>
        <w:bottom w:val="none" w:sz="0" w:space="0" w:color="auto"/>
        <w:right w:val="none" w:sz="0" w:space="0" w:color="auto"/>
      </w:divBdr>
    </w:div>
    <w:div w:id="468669336">
      <w:bodyDiv w:val="1"/>
      <w:marLeft w:val="0"/>
      <w:marRight w:val="0"/>
      <w:marTop w:val="0"/>
      <w:marBottom w:val="0"/>
      <w:divBdr>
        <w:top w:val="none" w:sz="0" w:space="0" w:color="auto"/>
        <w:left w:val="none" w:sz="0" w:space="0" w:color="auto"/>
        <w:bottom w:val="none" w:sz="0" w:space="0" w:color="auto"/>
        <w:right w:val="none" w:sz="0" w:space="0" w:color="auto"/>
      </w:divBdr>
    </w:div>
    <w:div w:id="480853366">
      <w:bodyDiv w:val="1"/>
      <w:marLeft w:val="0"/>
      <w:marRight w:val="0"/>
      <w:marTop w:val="0"/>
      <w:marBottom w:val="0"/>
      <w:divBdr>
        <w:top w:val="none" w:sz="0" w:space="0" w:color="auto"/>
        <w:left w:val="none" w:sz="0" w:space="0" w:color="auto"/>
        <w:bottom w:val="none" w:sz="0" w:space="0" w:color="auto"/>
        <w:right w:val="none" w:sz="0" w:space="0" w:color="auto"/>
      </w:divBdr>
    </w:div>
    <w:div w:id="500658202">
      <w:bodyDiv w:val="1"/>
      <w:marLeft w:val="0"/>
      <w:marRight w:val="0"/>
      <w:marTop w:val="0"/>
      <w:marBottom w:val="0"/>
      <w:divBdr>
        <w:top w:val="none" w:sz="0" w:space="0" w:color="auto"/>
        <w:left w:val="none" w:sz="0" w:space="0" w:color="auto"/>
        <w:bottom w:val="none" w:sz="0" w:space="0" w:color="auto"/>
        <w:right w:val="none" w:sz="0" w:space="0" w:color="auto"/>
      </w:divBdr>
    </w:div>
    <w:div w:id="722867648">
      <w:bodyDiv w:val="1"/>
      <w:marLeft w:val="0"/>
      <w:marRight w:val="0"/>
      <w:marTop w:val="0"/>
      <w:marBottom w:val="0"/>
      <w:divBdr>
        <w:top w:val="none" w:sz="0" w:space="0" w:color="auto"/>
        <w:left w:val="none" w:sz="0" w:space="0" w:color="auto"/>
        <w:bottom w:val="none" w:sz="0" w:space="0" w:color="auto"/>
        <w:right w:val="none" w:sz="0" w:space="0" w:color="auto"/>
      </w:divBdr>
    </w:div>
    <w:div w:id="751390310">
      <w:bodyDiv w:val="1"/>
      <w:marLeft w:val="0"/>
      <w:marRight w:val="0"/>
      <w:marTop w:val="0"/>
      <w:marBottom w:val="0"/>
      <w:divBdr>
        <w:top w:val="none" w:sz="0" w:space="0" w:color="auto"/>
        <w:left w:val="none" w:sz="0" w:space="0" w:color="auto"/>
        <w:bottom w:val="none" w:sz="0" w:space="0" w:color="auto"/>
        <w:right w:val="none" w:sz="0" w:space="0" w:color="auto"/>
      </w:divBdr>
    </w:div>
    <w:div w:id="814224841">
      <w:bodyDiv w:val="1"/>
      <w:marLeft w:val="0"/>
      <w:marRight w:val="0"/>
      <w:marTop w:val="0"/>
      <w:marBottom w:val="0"/>
      <w:divBdr>
        <w:top w:val="none" w:sz="0" w:space="0" w:color="auto"/>
        <w:left w:val="none" w:sz="0" w:space="0" w:color="auto"/>
        <w:bottom w:val="none" w:sz="0" w:space="0" w:color="auto"/>
        <w:right w:val="none" w:sz="0" w:space="0" w:color="auto"/>
      </w:divBdr>
    </w:div>
    <w:div w:id="953288371">
      <w:bodyDiv w:val="1"/>
      <w:marLeft w:val="0"/>
      <w:marRight w:val="0"/>
      <w:marTop w:val="0"/>
      <w:marBottom w:val="0"/>
      <w:divBdr>
        <w:top w:val="none" w:sz="0" w:space="0" w:color="auto"/>
        <w:left w:val="none" w:sz="0" w:space="0" w:color="auto"/>
        <w:bottom w:val="none" w:sz="0" w:space="0" w:color="auto"/>
        <w:right w:val="none" w:sz="0" w:space="0" w:color="auto"/>
      </w:divBdr>
    </w:div>
    <w:div w:id="1066148364">
      <w:bodyDiv w:val="1"/>
      <w:marLeft w:val="0"/>
      <w:marRight w:val="0"/>
      <w:marTop w:val="0"/>
      <w:marBottom w:val="0"/>
      <w:divBdr>
        <w:top w:val="none" w:sz="0" w:space="0" w:color="auto"/>
        <w:left w:val="none" w:sz="0" w:space="0" w:color="auto"/>
        <w:bottom w:val="none" w:sz="0" w:space="0" w:color="auto"/>
        <w:right w:val="none" w:sz="0" w:space="0" w:color="auto"/>
      </w:divBdr>
    </w:div>
    <w:div w:id="1171722347">
      <w:bodyDiv w:val="1"/>
      <w:marLeft w:val="0"/>
      <w:marRight w:val="0"/>
      <w:marTop w:val="0"/>
      <w:marBottom w:val="0"/>
      <w:divBdr>
        <w:top w:val="none" w:sz="0" w:space="0" w:color="auto"/>
        <w:left w:val="none" w:sz="0" w:space="0" w:color="auto"/>
        <w:bottom w:val="none" w:sz="0" w:space="0" w:color="auto"/>
        <w:right w:val="none" w:sz="0" w:space="0" w:color="auto"/>
      </w:divBdr>
    </w:div>
    <w:div w:id="1186141977">
      <w:bodyDiv w:val="1"/>
      <w:marLeft w:val="0"/>
      <w:marRight w:val="0"/>
      <w:marTop w:val="0"/>
      <w:marBottom w:val="0"/>
      <w:divBdr>
        <w:top w:val="none" w:sz="0" w:space="0" w:color="auto"/>
        <w:left w:val="none" w:sz="0" w:space="0" w:color="auto"/>
        <w:bottom w:val="none" w:sz="0" w:space="0" w:color="auto"/>
        <w:right w:val="none" w:sz="0" w:space="0" w:color="auto"/>
      </w:divBdr>
      <w:divsChild>
        <w:div w:id="1487625817">
          <w:marLeft w:val="0"/>
          <w:marRight w:val="0"/>
          <w:marTop w:val="0"/>
          <w:marBottom w:val="0"/>
          <w:divBdr>
            <w:top w:val="single" w:sz="2" w:space="0" w:color="auto"/>
            <w:left w:val="single" w:sz="2" w:space="31" w:color="auto"/>
            <w:bottom w:val="single" w:sz="2" w:space="0" w:color="auto"/>
            <w:right w:val="single" w:sz="2" w:space="31" w:color="auto"/>
          </w:divBdr>
          <w:divsChild>
            <w:div w:id="418722428">
              <w:marLeft w:val="0"/>
              <w:marRight w:val="0"/>
              <w:marTop w:val="0"/>
              <w:marBottom w:val="0"/>
              <w:divBdr>
                <w:top w:val="single" w:sz="2" w:space="0" w:color="auto"/>
                <w:left w:val="single" w:sz="2" w:space="0" w:color="auto"/>
                <w:bottom w:val="single" w:sz="2" w:space="0" w:color="auto"/>
                <w:right w:val="single" w:sz="2" w:space="0" w:color="auto"/>
              </w:divBdr>
              <w:divsChild>
                <w:div w:id="739013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2957578">
          <w:marLeft w:val="0"/>
          <w:marRight w:val="0"/>
          <w:marTop w:val="0"/>
          <w:marBottom w:val="0"/>
          <w:divBdr>
            <w:top w:val="single" w:sz="2" w:space="0" w:color="auto"/>
            <w:left w:val="single" w:sz="2" w:space="0" w:color="auto"/>
            <w:bottom w:val="single" w:sz="2" w:space="0" w:color="auto"/>
            <w:right w:val="single" w:sz="2" w:space="0" w:color="auto"/>
          </w:divBdr>
          <w:divsChild>
            <w:div w:id="1038890998">
              <w:marLeft w:val="0"/>
              <w:marRight w:val="0"/>
              <w:marTop w:val="0"/>
              <w:marBottom w:val="0"/>
              <w:divBdr>
                <w:top w:val="single" w:sz="2" w:space="0" w:color="auto"/>
                <w:left w:val="single" w:sz="2" w:space="31" w:color="auto"/>
                <w:bottom w:val="single" w:sz="2" w:space="0" w:color="auto"/>
                <w:right w:val="single" w:sz="2" w:space="31" w:color="auto"/>
              </w:divBdr>
              <w:divsChild>
                <w:div w:id="720248035">
                  <w:marLeft w:val="0"/>
                  <w:marRight w:val="0"/>
                  <w:marTop w:val="0"/>
                  <w:marBottom w:val="0"/>
                  <w:divBdr>
                    <w:top w:val="single" w:sz="2" w:space="0" w:color="auto"/>
                    <w:left w:val="single" w:sz="2" w:space="0" w:color="auto"/>
                    <w:bottom w:val="single" w:sz="2" w:space="0" w:color="auto"/>
                    <w:right w:val="single" w:sz="2" w:space="0" w:color="auto"/>
                  </w:divBdr>
                </w:div>
              </w:divsChild>
            </w:div>
            <w:div w:id="436870542">
              <w:marLeft w:val="0"/>
              <w:marRight w:val="0"/>
              <w:marTop w:val="0"/>
              <w:marBottom w:val="0"/>
              <w:divBdr>
                <w:top w:val="single" w:sz="2" w:space="0" w:color="auto"/>
                <w:left w:val="single" w:sz="2" w:space="31" w:color="auto"/>
                <w:bottom w:val="single" w:sz="2" w:space="0" w:color="auto"/>
                <w:right w:val="single" w:sz="2" w:space="31" w:color="auto"/>
              </w:divBdr>
              <w:divsChild>
                <w:div w:id="1745760714">
                  <w:marLeft w:val="0"/>
                  <w:marRight w:val="0"/>
                  <w:marTop w:val="0"/>
                  <w:marBottom w:val="0"/>
                  <w:divBdr>
                    <w:top w:val="single" w:sz="2" w:space="0" w:color="auto"/>
                    <w:left w:val="single" w:sz="2" w:space="0" w:color="auto"/>
                    <w:bottom w:val="single" w:sz="2" w:space="0" w:color="auto"/>
                    <w:right w:val="single" w:sz="2" w:space="0" w:color="auto"/>
                  </w:divBdr>
                </w:div>
              </w:divsChild>
            </w:div>
            <w:div w:id="762536601">
              <w:marLeft w:val="0"/>
              <w:marRight w:val="0"/>
              <w:marTop w:val="0"/>
              <w:marBottom w:val="0"/>
              <w:divBdr>
                <w:top w:val="single" w:sz="2" w:space="0" w:color="auto"/>
                <w:left w:val="single" w:sz="2" w:space="31" w:color="auto"/>
                <w:bottom w:val="single" w:sz="2" w:space="0" w:color="auto"/>
                <w:right w:val="single" w:sz="2" w:space="31" w:color="auto"/>
              </w:divBdr>
              <w:divsChild>
                <w:div w:id="1513373982">
                  <w:marLeft w:val="0"/>
                  <w:marRight w:val="0"/>
                  <w:marTop w:val="0"/>
                  <w:marBottom w:val="0"/>
                  <w:divBdr>
                    <w:top w:val="single" w:sz="2" w:space="0" w:color="auto"/>
                    <w:left w:val="single" w:sz="2" w:space="0" w:color="auto"/>
                    <w:bottom w:val="single" w:sz="2" w:space="0" w:color="auto"/>
                    <w:right w:val="single" w:sz="2" w:space="0" w:color="auto"/>
                  </w:divBdr>
                </w:div>
              </w:divsChild>
            </w:div>
            <w:div w:id="1356229715">
              <w:marLeft w:val="0"/>
              <w:marRight w:val="0"/>
              <w:marTop w:val="0"/>
              <w:marBottom w:val="0"/>
              <w:divBdr>
                <w:top w:val="single" w:sz="2" w:space="0" w:color="auto"/>
                <w:left w:val="single" w:sz="2" w:space="31" w:color="auto"/>
                <w:bottom w:val="single" w:sz="2" w:space="0" w:color="auto"/>
                <w:right w:val="single" w:sz="2" w:space="31" w:color="auto"/>
              </w:divBdr>
              <w:divsChild>
                <w:div w:id="950623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2231683">
      <w:bodyDiv w:val="1"/>
      <w:marLeft w:val="0"/>
      <w:marRight w:val="0"/>
      <w:marTop w:val="0"/>
      <w:marBottom w:val="0"/>
      <w:divBdr>
        <w:top w:val="none" w:sz="0" w:space="0" w:color="auto"/>
        <w:left w:val="none" w:sz="0" w:space="0" w:color="auto"/>
        <w:bottom w:val="none" w:sz="0" w:space="0" w:color="auto"/>
        <w:right w:val="none" w:sz="0" w:space="0" w:color="auto"/>
      </w:divBdr>
    </w:div>
    <w:div w:id="1201895872">
      <w:bodyDiv w:val="1"/>
      <w:marLeft w:val="0"/>
      <w:marRight w:val="0"/>
      <w:marTop w:val="0"/>
      <w:marBottom w:val="0"/>
      <w:divBdr>
        <w:top w:val="none" w:sz="0" w:space="0" w:color="auto"/>
        <w:left w:val="none" w:sz="0" w:space="0" w:color="auto"/>
        <w:bottom w:val="none" w:sz="0" w:space="0" w:color="auto"/>
        <w:right w:val="none" w:sz="0" w:space="0" w:color="auto"/>
      </w:divBdr>
    </w:div>
    <w:div w:id="1350719593">
      <w:bodyDiv w:val="1"/>
      <w:marLeft w:val="0"/>
      <w:marRight w:val="0"/>
      <w:marTop w:val="0"/>
      <w:marBottom w:val="0"/>
      <w:divBdr>
        <w:top w:val="none" w:sz="0" w:space="0" w:color="auto"/>
        <w:left w:val="none" w:sz="0" w:space="0" w:color="auto"/>
        <w:bottom w:val="none" w:sz="0" w:space="0" w:color="auto"/>
        <w:right w:val="none" w:sz="0" w:space="0" w:color="auto"/>
      </w:divBdr>
    </w:div>
    <w:div w:id="1357661598">
      <w:bodyDiv w:val="1"/>
      <w:marLeft w:val="0"/>
      <w:marRight w:val="0"/>
      <w:marTop w:val="0"/>
      <w:marBottom w:val="0"/>
      <w:divBdr>
        <w:top w:val="none" w:sz="0" w:space="0" w:color="auto"/>
        <w:left w:val="none" w:sz="0" w:space="0" w:color="auto"/>
        <w:bottom w:val="none" w:sz="0" w:space="0" w:color="auto"/>
        <w:right w:val="none" w:sz="0" w:space="0" w:color="auto"/>
      </w:divBdr>
    </w:div>
    <w:div w:id="1398045977">
      <w:bodyDiv w:val="1"/>
      <w:marLeft w:val="0"/>
      <w:marRight w:val="0"/>
      <w:marTop w:val="0"/>
      <w:marBottom w:val="0"/>
      <w:divBdr>
        <w:top w:val="none" w:sz="0" w:space="0" w:color="auto"/>
        <w:left w:val="none" w:sz="0" w:space="0" w:color="auto"/>
        <w:bottom w:val="none" w:sz="0" w:space="0" w:color="auto"/>
        <w:right w:val="none" w:sz="0" w:space="0" w:color="auto"/>
      </w:divBdr>
    </w:div>
    <w:div w:id="1520512503">
      <w:bodyDiv w:val="1"/>
      <w:marLeft w:val="0"/>
      <w:marRight w:val="0"/>
      <w:marTop w:val="0"/>
      <w:marBottom w:val="0"/>
      <w:divBdr>
        <w:top w:val="none" w:sz="0" w:space="0" w:color="auto"/>
        <w:left w:val="none" w:sz="0" w:space="0" w:color="auto"/>
        <w:bottom w:val="none" w:sz="0" w:space="0" w:color="auto"/>
        <w:right w:val="none" w:sz="0" w:space="0" w:color="auto"/>
      </w:divBdr>
    </w:div>
    <w:div w:id="1537305698">
      <w:bodyDiv w:val="1"/>
      <w:marLeft w:val="0"/>
      <w:marRight w:val="0"/>
      <w:marTop w:val="0"/>
      <w:marBottom w:val="0"/>
      <w:divBdr>
        <w:top w:val="none" w:sz="0" w:space="0" w:color="auto"/>
        <w:left w:val="none" w:sz="0" w:space="0" w:color="auto"/>
        <w:bottom w:val="none" w:sz="0" w:space="0" w:color="auto"/>
        <w:right w:val="none" w:sz="0" w:space="0" w:color="auto"/>
      </w:divBdr>
    </w:div>
    <w:div w:id="1671561394">
      <w:bodyDiv w:val="1"/>
      <w:marLeft w:val="0"/>
      <w:marRight w:val="0"/>
      <w:marTop w:val="0"/>
      <w:marBottom w:val="0"/>
      <w:divBdr>
        <w:top w:val="none" w:sz="0" w:space="0" w:color="auto"/>
        <w:left w:val="none" w:sz="0" w:space="0" w:color="auto"/>
        <w:bottom w:val="none" w:sz="0" w:space="0" w:color="auto"/>
        <w:right w:val="none" w:sz="0" w:space="0" w:color="auto"/>
      </w:divBdr>
    </w:div>
    <w:div w:id="1687248953">
      <w:bodyDiv w:val="1"/>
      <w:marLeft w:val="0"/>
      <w:marRight w:val="0"/>
      <w:marTop w:val="0"/>
      <w:marBottom w:val="0"/>
      <w:divBdr>
        <w:top w:val="none" w:sz="0" w:space="0" w:color="auto"/>
        <w:left w:val="none" w:sz="0" w:space="0" w:color="auto"/>
        <w:bottom w:val="none" w:sz="0" w:space="0" w:color="auto"/>
        <w:right w:val="none" w:sz="0" w:space="0" w:color="auto"/>
      </w:divBdr>
    </w:div>
    <w:div w:id="1701974724">
      <w:bodyDiv w:val="1"/>
      <w:marLeft w:val="0"/>
      <w:marRight w:val="0"/>
      <w:marTop w:val="0"/>
      <w:marBottom w:val="0"/>
      <w:divBdr>
        <w:top w:val="none" w:sz="0" w:space="0" w:color="auto"/>
        <w:left w:val="none" w:sz="0" w:space="0" w:color="auto"/>
        <w:bottom w:val="none" w:sz="0" w:space="0" w:color="auto"/>
        <w:right w:val="none" w:sz="0" w:space="0" w:color="auto"/>
      </w:divBdr>
    </w:div>
    <w:div w:id="1836067548">
      <w:bodyDiv w:val="1"/>
      <w:marLeft w:val="0"/>
      <w:marRight w:val="0"/>
      <w:marTop w:val="0"/>
      <w:marBottom w:val="0"/>
      <w:divBdr>
        <w:top w:val="none" w:sz="0" w:space="0" w:color="auto"/>
        <w:left w:val="none" w:sz="0" w:space="0" w:color="auto"/>
        <w:bottom w:val="none" w:sz="0" w:space="0" w:color="auto"/>
        <w:right w:val="none" w:sz="0" w:space="0" w:color="auto"/>
      </w:divBdr>
    </w:div>
    <w:div w:id="1918901589">
      <w:bodyDiv w:val="1"/>
      <w:marLeft w:val="0"/>
      <w:marRight w:val="0"/>
      <w:marTop w:val="0"/>
      <w:marBottom w:val="0"/>
      <w:divBdr>
        <w:top w:val="none" w:sz="0" w:space="0" w:color="auto"/>
        <w:left w:val="none" w:sz="0" w:space="0" w:color="auto"/>
        <w:bottom w:val="none" w:sz="0" w:space="0" w:color="auto"/>
        <w:right w:val="none" w:sz="0" w:space="0" w:color="auto"/>
      </w:divBdr>
    </w:div>
    <w:div w:id="1952124873">
      <w:bodyDiv w:val="1"/>
      <w:marLeft w:val="0"/>
      <w:marRight w:val="0"/>
      <w:marTop w:val="0"/>
      <w:marBottom w:val="0"/>
      <w:divBdr>
        <w:top w:val="none" w:sz="0" w:space="0" w:color="auto"/>
        <w:left w:val="none" w:sz="0" w:space="0" w:color="auto"/>
        <w:bottom w:val="none" w:sz="0" w:space="0" w:color="auto"/>
        <w:right w:val="none" w:sz="0" w:space="0" w:color="auto"/>
      </w:divBdr>
    </w:div>
    <w:div w:id="1961571995">
      <w:bodyDiv w:val="1"/>
      <w:marLeft w:val="0"/>
      <w:marRight w:val="0"/>
      <w:marTop w:val="0"/>
      <w:marBottom w:val="0"/>
      <w:divBdr>
        <w:top w:val="none" w:sz="0" w:space="0" w:color="auto"/>
        <w:left w:val="none" w:sz="0" w:space="0" w:color="auto"/>
        <w:bottom w:val="none" w:sz="0" w:space="0" w:color="auto"/>
        <w:right w:val="none" w:sz="0" w:space="0" w:color="auto"/>
      </w:divBdr>
    </w:div>
    <w:div w:id="1987663421">
      <w:bodyDiv w:val="1"/>
      <w:marLeft w:val="0"/>
      <w:marRight w:val="0"/>
      <w:marTop w:val="0"/>
      <w:marBottom w:val="0"/>
      <w:divBdr>
        <w:top w:val="none" w:sz="0" w:space="0" w:color="auto"/>
        <w:left w:val="none" w:sz="0" w:space="0" w:color="auto"/>
        <w:bottom w:val="none" w:sz="0" w:space="0" w:color="auto"/>
        <w:right w:val="none" w:sz="0" w:space="0" w:color="auto"/>
      </w:divBdr>
    </w:div>
    <w:div w:id="205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LT-Betänkande.dot</Template>
  <TotalTime>7</TotalTime>
  <Pages>4</Pages>
  <Words>1483</Words>
  <Characters>10214</Characters>
  <Application>Microsoft Office Word</Application>
  <DocSecurity>0</DocSecurity>
  <Lines>85</Lines>
  <Paragraphs>23</Paragraphs>
  <ScaleCrop>false</ScaleCrop>
  <HeadingPairs>
    <vt:vector size="2" baseType="variant">
      <vt:variant>
        <vt:lpstr>Rubrik</vt:lpstr>
      </vt:variant>
      <vt:variant>
        <vt:i4>1</vt:i4>
      </vt:variant>
    </vt:vector>
  </HeadingPairs>
  <TitlesOfParts>
    <vt:vector size="1" baseType="lpstr">
      <vt:lpstr>Självstyrelsepolitiska nämnden nr 1/2020-2021</vt:lpstr>
    </vt:vector>
  </TitlesOfParts>
  <Company>Ålands lagting</Company>
  <LinksUpToDate>false</LinksUpToDate>
  <CharactersWithSpaces>11674</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Självstyrelsepolitiska nämnden nr 1/2020-2021</dc:title>
  <dc:creator>Jessica Laaksonen</dc:creator>
  <cp:lastModifiedBy>Jessica Laaksonen</cp:lastModifiedBy>
  <cp:revision>3</cp:revision>
  <cp:lastPrinted>2024-05-13T05:57:00Z</cp:lastPrinted>
  <dcterms:created xsi:type="dcterms:W3CDTF">2024-05-17T09:51:00Z</dcterms:created>
  <dcterms:modified xsi:type="dcterms:W3CDTF">2024-05-17T12:01:00Z</dcterms:modified>
</cp:coreProperties>
</file>