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4DB59FC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086758D" w14:textId="03E1026D" w:rsidR="00E023D9" w:rsidRDefault="003517E6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BC50BAD" wp14:editId="45630C70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15890BE" w14:textId="39F83619" w:rsidR="00E023D9" w:rsidRDefault="003517E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15DA8B1" wp14:editId="7E8E73AA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0D" w:rsidRPr="00166E0D" w14:paraId="1882B1FF" w14:textId="77777777">
        <w:trPr>
          <w:cantSplit/>
          <w:trHeight w:val="299"/>
        </w:trPr>
        <w:tc>
          <w:tcPr>
            <w:tcW w:w="861" w:type="dxa"/>
            <w:vMerge/>
          </w:tcPr>
          <w:p w14:paraId="4BBFEF42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4448" w:type="dxa"/>
            <w:vAlign w:val="bottom"/>
          </w:tcPr>
          <w:p w14:paraId="1D4A9FE1" w14:textId="77777777" w:rsidR="00E023D9" w:rsidRPr="00166E0D" w:rsidRDefault="00E023D9">
            <w:pPr>
              <w:pStyle w:val="xAvsandare1"/>
              <w:rPr>
                <w:color w:val="000000" w:themeColor="text1"/>
              </w:rPr>
            </w:pPr>
          </w:p>
        </w:tc>
        <w:tc>
          <w:tcPr>
            <w:tcW w:w="4288" w:type="dxa"/>
            <w:gridSpan w:val="2"/>
            <w:vAlign w:val="bottom"/>
          </w:tcPr>
          <w:p w14:paraId="52E4399A" w14:textId="77777777" w:rsidR="00E023D9" w:rsidRPr="00166E0D" w:rsidRDefault="00E023D9">
            <w:pPr>
              <w:pStyle w:val="xDokTypNr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PARALLELLTEXTER</w:t>
            </w:r>
          </w:p>
        </w:tc>
      </w:tr>
      <w:tr w:rsidR="00166E0D" w:rsidRPr="00166E0D" w14:paraId="148D5319" w14:textId="77777777">
        <w:trPr>
          <w:cantSplit/>
          <w:trHeight w:val="238"/>
        </w:trPr>
        <w:tc>
          <w:tcPr>
            <w:tcW w:w="861" w:type="dxa"/>
            <w:vMerge/>
          </w:tcPr>
          <w:p w14:paraId="68F35070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4448" w:type="dxa"/>
            <w:vAlign w:val="bottom"/>
          </w:tcPr>
          <w:p w14:paraId="5961B97E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1725" w:type="dxa"/>
            <w:vAlign w:val="bottom"/>
          </w:tcPr>
          <w:p w14:paraId="15160AB1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Datum</w:t>
            </w:r>
          </w:p>
        </w:tc>
        <w:tc>
          <w:tcPr>
            <w:tcW w:w="2563" w:type="dxa"/>
            <w:vAlign w:val="bottom"/>
          </w:tcPr>
          <w:p w14:paraId="09A4DBB5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</w:tr>
      <w:tr w:rsidR="00166E0D" w:rsidRPr="00166E0D" w14:paraId="56CC6E86" w14:textId="77777777">
        <w:trPr>
          <w:cantSplit/>
          <w:trHeight w:val="238"/>
        </w:trPr>
        <w:tc>
          <w:tcPr>
            <w:tcW w:w="861" w:type="dxa"/>
            <w:vMerge/>
          </w:tcPr>
          <w:p w14:paraId="0CB99D3C" w14:textId="77777777" w:rsidR="00E023D9" w:rsidRPr="00166E0D" w:rsidRDefault="00E023D9">
            <w:pPr>
              <w:pStyle w:val="xAvsandare2"/>
              <w:rPr>
                <w:color w:val="000000" w:themeColor="text1"/>
              </w:rPr>
            </w:pPr>
          </w:p>
        </w:tc>
        <w:tc>
          <w:tcPr>
            <w:tcW w:w="4448" w:type="dxa"/>
            <w:vAlign w:val="center"/>
          </w:tcPr>
          <w:p w14:paraId="47D1AE49" w14:textId="77777777" w:rsidR="00E023D9" w:rsidRPr="00166E0D" w:rsidRDefault="00E023D9">
            <w:pPr>
              <w:pStyle w:val="xAvsandare2"/>
              <w:rPr>
                <w:color w:val="000000" w:themeColor="text1"/>
              </w:rPr>
            </w:pPr>
          </w:p>
        </w:tc>
        <w:tc>
          <w:tcPr>
            <w:tcW w:w="1725" w:type="dxa"/>
            <w:vAlign w:val="center"/>
          </w:tcPr>
          <w:p w14:paraId="5217F5CB" w14:textId="4360C93F" w:rsidR="00E023D9" w:rsidRPr="00166E0D" w:rsidRDefault="00E023D9">
            <w:pPr>
              <w:pStyle w:val="xDatum1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20</w:t>
            </w:r>
            <w:r w:rsidR="00895F66" w:rsidRPr="00166E0D">
              <w:rPr>
                <w:color w:val="000000" w:themeColor="text1"/>
              </w:rPr>
              <w:t>2</w:t>
            </w:r>
            <w:r w:rsidR="00405D66" w:rsidRPr="00166E0D">
              <w:rPr>
                <w:color w:val="000000" w:themeColor="text1"/>
              </w:rPr>
              <w:t>4</w:t>
            </w:r>
            <w:r w:rsidRPr="00166E0D">
              <w:rPr>
                <w:color w:val="000000" w:themeColor="text1"/>
              </w:rPr>
              <w:t>-</w:t>
            </w:r>
            <w:r w:rsidR="00F254A5">
              <w:rPr>
                <w:color w:val="000000" w:themeColor="text1"/>
              </w:rPr>
              <w:t>09</w:t>
            </w:r>
            <w:r w:rsidRPr="00166E0D">
              <w:rPr>
                <w:color w:val="000000" w:themeColor="text1"/>
              </w:rPr>
              <w:t>-</w:t>
            </w:r>
            <w:r w:rsidR="00F254A5">
              <w:rPr>
                <w:color w:val="000000" w:themeColor="text1"/>
              </w:rPr>
              <w:t>12</w:t>
            </w:r>
          </w:p>
        </w:tc>
        <w:tc>
          <w:tcPr>
            <w:tcW w:w="2563" w:type="dxa"/>
            <w:vAlign w:val="center"/>
          </w:tcPr>
          <w:p w14:paraId="7C3D4D53" w14:textId="77777777" w:rsidR="00E023D9" w:rsidRPr="00166E0D" w:rsidRDefault="00E023D9">
            <w:pPr>
              <w:pStyle w:val="xBeteckning1"/>
              <w:rPr>
                <w:color w:val="000000" w:themeColor="text1"/>
              </w:rPr>
            </w:pPr>
          </w:p>
        </w:tc>
      </w:tr>
      <w:tr w:rsidR="00166E0D" w:rsidRPr="00166E0D" w14:paraId="6CEF3A0A" w14:textId="77777777">
        <w:trPr>
          <w:cantSplit/>
          <w:trHeight w:val="238"/>
        </w:trPr>
        <w:tc>
          <w:tcPr>
            <w:tcW w:w="861" w:type="dxa"/>
            <w:vMerge/>
          </w:tcPr>
          <w:p w14:paraId="7BB8F0CE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4448" w:type="dxa"/>
            <w:vAlign w:val="bottom"/>
          </w:tcPr>
          <w:p w14:paraId="00FAFEC8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1725" w:type="dxa"/>
            <w:vAlign w:val="bottom"/>
          </w:tcPr>
          <w:p w14:paraId="380D0085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2563" w:type="dxa"/>
            <w:vAlign w:val="bottom"/>
          </w:tcPr>
          <w:p w14:paraId="65D9BB31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</w:tr>
      <w:tr w:rsidR="00166E0D" w:rsidRPr="00166E0D" w14:paraId="08E4865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0927969" w14:textId="77777777" w:rsidR="00E023D9" w:rsidRPr="00166E0D" w:rsidRDefault="00E023D9">
            <w:pPr>
              <w:pStyle w:val="xAvsandare3"/>
              <w:rPr>
                <w:color w:val="000000" w:themeColor="text1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E487AA5" w14:textId="77777777" w:rsidR="00E023D9" w:rsidRPr="00166E0D" w:rsidRDefault="00E023D9">
            <w:pPr>
              <w:pStyle w:val="xAvsandare3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D96136A" w14:textId="15553D26" w:rsidR="00E023D9" w:rsidRPr="00166E0D" w:rsidRDefault="00E023D9">
            <w:pPr>
              <w:pStyle w:val="xDatum2"/>
              <w:rPr>
                <w:b/>
                <w:bCs/>
                <w:color w:val="000000" w:themeColor="text1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1738C92" w14:textId="77777777" w:rsidR="00E023D9" w:rsidRPr="00166E0D" w:rsidRDefault="00E023D9">
            <w:pPr>
              <w:pStyle w:val="xBeteckning2"/>
              <w:rPr>
                <w:color w:val="000000" w:themeColor="text1"/>
              </w:rPr>
            </w:pPr>
          </w:p>
        </w:tc>
      </w:tr>
      <w:tr w:rsidR="00166E0D" w:rsidRPr="00166E0D" w14:paraId="076E16D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201C3FE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8C8B6B2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715B92F" w14:textId="77777777" w:rsidR="00E023D9" w:rsidRPr="00166E0D" w:rsidRDefault="00E023D9">
            <w:pPr>
              <w:pStyle w:val="xLedtext"/>
              <w:rPr>
                <w:color w:val="000000" w:themeColor="text1"/>
              </w:rPr>
            </w:pPr>
          </w:p>
        </w:tc>
      </w:tr>
    </w:tbl>
    <w:p w14:paraId="256F1CFC" w14:textId="77777777" w:rsidR="00E023D9" w:rsidRPr="00166E0D" w:rsidRDefault="00E023D9">
      <w:pPr>
        <w:rPr>
          <w:b/>
          <w:bCs/>
          <w:color w:val="000000" w:themeColor="text1"/>
        </w:rPr>
        <w:sectPr w:rsidR="00E023D9" w:rsidRPr="00166E0D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32B7B216" w14:textId="298F12B7" w:rsidR="00E023D9" w:rsidRPr="00166E0D" w:rsidRDefault="00E023D9">
      <w:pPr>
        <w:pStyle w:val="ArendeOverRubrik"/>
        <w:rPr>
          <w:color w:val="000000" w:themeColor="text1"/>
        </w:rPr>
      </w:pPr>
      <w:r w:rsidRPr="00166E0D">
        <w:rPr>
          <w:color w:val="000000" w:themeColor="text1"/>
        </w:rPr>
        <w:t xml:space="preserve">Parallelltexter till landskapsregeringens </w:t>
      </w:r>
      <w:r w:rsidR="00DC393E" w:rsidRPr="00166E0D">
        <w:rPr>
          <w:color w:val="000000" w:themeColor="text1"/>
        </w:rPr>
        <w:t>lagförslag</w:t>
      </w:r>
    </w:p>
    <w:p w14:paraId="4C37B4DB" w14:textId="05A7B2AF" w:rsidR="00E023D9" w:rsidRPr="00166E0D" w:rsidRDefault="008F44F1">
      <w:pPr>
        <w:pStyle w:val="ArendeRubrik"/>
        <w:rPr>
          <w:color w:val="000000" w:themeColor="text1"/>
        </w:rPr>
      </w:pPr>
      <w:r w:rsidRPr="00166E0D">
        <w:rPr>
          <w:color w:val="000000" w:themeColor="text1"/>
        </w:rPr>
        <w:t>Ny b</w:t>
      </w:r>
      <w:r w:rsidR="005030EA" w:rsidRPr="00166E0D">
        <w:rPr>
          <w:color w:val="000000" w:themeColor="text1"/>
        </w:rPr>
        <w:t xml:space="preserve">lankettlag om informationssystem vid </w:t>
      </w:r>
      <w:r w:rsidR="004952D7" w:rsidRPr="00166E0D">
        <w:rPr>
          <w:color w:val="000000" w:themeColor="text1"/>
        </w:rPr>
        <w:t xml:space="preserve">Ålands </w:t>
      </w:r>
      <w:r w:rsidR="005030EA" w:rsidRPr="00166E0D">
        <w:rPr>
          <w:color w:val="000000" w:themeColor="text1"/>
        </w:rPr>
        <w:t>arbetsmarknads- och studieservicemyndighet</w:t>
      </w:r>
    </w:p>
    <w:p w14:paraId="10221E9C" w14:textId="1545668D" w:rsidR="00E023D9" w:rsidRPr="00166E0D" w:rsidRDefault="00E023D9">
      <w:pPr>
        <w:pStyle w:val="ArendeUnderRubrik"/>
        <w:rPr>
          <w:color w:val="000000" w:themeColor="text1"/>
        </w:rPr>
      </w:pPr>
      <w:r w:rsidRPr="00166E0D">
        <w:rPr>
          <w:color w:val="000000" w:themeColor="text1"/>
        </w:rPr>
        <w:t xml:space="preserve">Landskapsregeringens </w:t>
      </w:r>
      <w:r w:rsidR="00DC393E" w:rsidRPr="00166E0D">
        <w:rPr>
          <w:color w:val="000000" w:themeColor="text1"/>
        </w:rPr>
        <w:t>lagförslag</w:t>
      </w:r>
      <w:r w:rsidRPr="00166E0D">
        <w:rPr>
          <w:color w:val="000000" w:themeColor="text1"/>
        </w:rPr>
        <w:t xml:space="preserve"> nr </w:t>
      </w:r>
      <w:r w:rsidR="0033279C">
        <w:rPr>
          <w:color w:val="000000" w:themeColor="text1"/>
        </w:rPr>
        <w:t>26</w:t>
      </w:r>
      <w:r w:rsidRPr="00166E0D">
        <w:rPr>
          <w:color w:val="000000" w:themeColor="text1"/>
        </w:rPr>
        <w:t>/</w:t>
      </w:r>
      <w:proofErr w:type="gramStart"/>
      <w:r w:rsidRPr="00166E0D">
        <w:rPr>
          <w:color w:val="000000" w:themeColor="text1"/>
        </w:rPr>
        <w:t>20</w:t>
      </w:r>
      <w:r w:rsidR="00895F66" w:rsidRPr="00166E0D">
        <w:rPr>
          <w:color w:val="000000" w:themeColor="text1"/>
        </w:rPr>
        <w:t>2</w:t>
      </w:r>
      <w:r w:rsidR="002730E1" w:rsidRPr="00166E0D">
        <w:rPr>
          <w:color w:val="000000" w:themeColor="text1"/>
        </w:rPr>
        <w:t>3</w:t>
      </w:r>
      <w:r w:rsidRPr="00166E0D">
        <w:rPr>
          <w:color w:val="000000" w:themeColor="text1"/>
        </w:rPr>
        <w:t>-20</w:t>
      </w:r>
      <w:r w:rsidR="00895F66" w:rsidRPr="00166E0D">
        <w:rPr>
          <w:color w:val="000000" w:themeColor="text1"/>
        </w:rPr>
        <w:t>2</w:t>
      </w:r>
      <w:r w:rsidR="002730E1" w:rsidRPr="00166E0D">
        <w:rPr>
          <w:color w:val="000000" w:themeColor="text1"/>
        </w:rPr>
        <w:t>4</w:t>
      </w:r>
      <w:proofErr w:type="gramEnd"/>
    </w:p>
    <w:p w14:paraId="07FD137A" w14:textId="77777777" w:rsidR="00E023D9" w:rsidRPr="00166E0D" w:rsidRDefault="00E023D9">
      <w:pPr>
        <w:pStyle w:val="ANormal"/>
        <w:rPr>
          <w:color w:val="000000" w:themeColor="text1"/>
        </w:rPr>
      </w:pPr>
    </w:p>
    <w:p w14:paraId="12E0E9C4" w14:textId="77777777" w:rsidR="00E023D9" w:rsidRPr="00166E0D" w:rsidRDefault="00E023D9">
      <w:pPr>
        <w:pStyle w:val="Innehll1"/>
        <w:rPr>
          <w:color w:val="000000" w:themeColor="text1"/>
        </w:rPr>
      </w:pPr>
      <w:r w:rsidRPr="00166E0D">
        <w:rPr>
          <w:color w:val="000000" w:themeColor="text1"/>
        </w:rPr>
        <w:t>INNEHÅLL</w:t>
      </w:r>
    </w:p>
    <w:p w14:paraId="036ACB33" w14:textId="596570C5" w:rsidR="00502AE9" w:rsidRDefault="00E023D9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 w:rsidRPr="00166E0D">
        <w:rPr>
          <w:color w:val="000000" w:themeColor="text1"/>
        </w:rPr>
        <w:fldChar w:fldCharType="begin"/>
      </w:r>
      <w:r w:rsidRPr="00166E0D">
        <w:rPr>
          <w:color w:val="000000" w:themeColor="text1"/>
        </w:rPr>
        <w:instrText xml:space="preserve"> TOC \o "1-1" \h \z \t "LagHuvRubr;1" </w:instrText>
      </w:r>
      <w:r w:rsidRPr="00166E0D">
        <w:rPr>
          <w:color w:val="000000" w:themeColor="text1"/>
        </w:rPr>
        <w:fldChar w:fldCharType="separate"/>
      </w:r>
      <w:hyperlink w:anchor="_Toc176866823" w:history="1">
        <w:r w:rsidR="00502AE9" w:rsidRPr="00FB6C9A">
          <w:rPr>
            <w:rStyle w:val="Hyperlnk"/>
            <w:lang w:val="sv-FI"/>
          </w:rPr>
          <w:t>L A N D S K A P S L A G om</w:t>
        </w:r>
        <w:r w:rsidR="00502AE9" w:rsidRPr="00FB6C9A">
          <w:rPr>
            <w:rStyle w:val="Hyperlnk"/>
          </w:rPr>
          <w:t xml:space="preserve"> ändring av 17 och 25 §§ landskapslagen om arbetsmarknadspolitisk verksamhet</w:t>
        </w:r>
        <w:r w:rsidR="00502AE9">
          <w:rPr>
            <w:webHidden/>
          </w:rPr>
          <w:tab/>
        </w:r>
        <w:r w:rsidR="00502AE9">
          <w:rPr>
            <w:webHidden/>
          </w:rPr>
          <w:fldChar w:fldCharType="begin"/>
        </w:r>
        <w:r w:rsidR="00502AE9">
          <w:rPr>
            <w:webHidden/>
          </w:rPr>
          <w:instrText xml:space="preserve"> PAGEREF _Toc176866823 \h </w:instrText>
        </w:r>
        <w:r w:rsidR="00502AE9">
          <w:rPr>
            <w:webHidden/>
          </w:rPr>
        </w:r>
        <w:r w:rsidR="00502AE9">
          <w:rPr>
            <w:webHidden/>
          </w:rPr>
          <w:fldChar w:fldCharType="separate"/>
        </w:r>
        <w:r w:rsidR="00502AE9">
          <w:rPr>
            <w:webHidden/>
          </w:rPr>
          <w:t>1</w:t>
        </w:r>
        <w:r w:rsidR="00502AE9">
          <w:rPr>
            <w:webHidden/>
          </w:rPr>
          <w:fldChar w:fldCharType="end"/>
        </w:r>
      </w:hyperlink>
    </w:p>
    <w:p w14:paraId="169E2C72" w14:textId="330226E4" w:rsidR="00E023D9" w:rsidRPr="00166E0D" w:rsidRDefault="00E023D9">
      <w:pPr>
        <w:pStyle w:val="ANormal"/>
        <w:tabs>
          <w:tab w:val="right" w:leader="dot" w:pos="7809"/>
        </w:tabs>
        <w:rPr>
          <w:rFonts w:ascii="Verdana" w:hAnsi="Verdana"/>
          <w:noProof/>
          <w:color w:val="000000" w:themeColor="text1"/>
          <w:sz w:val="16"/>
          <w:szCs w:val="36"/>
        </w:rPr>
      </w:pPr>
      <w:r w:rsidRPr="00166E0D">
        <w:rPr>
          <w:rFonts w:ascii="Verdana" w:hAnsi="Verdana"/>
          <w:noProof/>
          <w:color w:val="000000" w:themeColor="text1"/>
          <w:sz w:val="16"/>
          <w:szCs w:val="36"/>
        </w:rPr>
        <w:fldChar w:fldCharType="end"/>
      </w:r>
    </w:p>
    <w:p w14:paraId="4D1BC8A3" w14:textId="77777777" w:rsidR="00E023D9" w:rsidRPr="00166E0D" w:rsidRDefault="00E023D9">
      <w:pPr>
        <w:pStyle w:val="ANormal"/>
        <w:rPr>
          <w:noProof/>
          <w:color w:val="000000" w:themeColor="text1"/>
        </w:rPr>
      </w:pPr>
    </w:p>
    <w:p w14:paraId="3D83164C" w14:textId="77777777" w:rsidR="00405D66" w:rsidRPr="00166E0D" w:rsidRDefault="00405D66" w:rsidP="00405D66">
      <w:pPr>
        <w:pStyle w:val="ANormal"/>
        <w:rPr>
          <w:color w:val="000000" w:themeColor="text1"/>
          <w:lang w:val="sv-FI"/>
        </w:rPr>
      </w:pPr>
      <w:bookmarkStart w:id="0" w:name="_Hlk86322924"/>
      <w:r w:rsidRPr="00166E0D">
        <w:rPr>
          <w:color w:val="000000" w:themeColor="text1"/>
          <w:lang w:val="sv-FI"/>
        </w:rPr>
        <w:t>2.</w:t>
      </w:r>
    </w:p>
    <w:p w14:paraId="68FB4809" w14:textId="335FAAA9" w:rsidR="00405D66" w:rsidRPr="00166E0D" w:rsidRDefault="00405D66" w:rsidP="00405D66">
      <w:pPr>
        <w:pStyle w:val="LagHuvRubr"/>
        <w:rPr>
          <w:color w:val="000000" w:themeColor="text1"/>
          <w:lang w:val="sv-FI"/>
        </w:rPr>
      </w:pPr>
      <w:bookmarkStart w:id="1" w:name="_Toc86742153"/>
      <w:bookmarkStart w:id="2" w:name="_Toc92897497"/>
      <w:bookmarkStart w:id="3" w:name="_Toc94537410"/>
      <w:bookmarkStart w:id="4" w:name="_Toc176866823"/>
      <w:r w:rsidRPr="00166E0D">
        <w:rPr>
          <w:color w:val="000000" w:themeColor="text1"/>
          <w:lang w:val="sv-FI"/>
        </w:rPr>
        <w:t>L A N D S K A P S L A G</w:t>
      </w:r>
      <w:r w:rsidRPr="00166E0D">
        <w:rPr>
          <w:color w:val="000000" w:themeColor="text1"/>
          <w:lang w:val="sv-FI"/>
        </w:rPr>
        <w:br/>
        <w:t>om</w:t>
      </w:r>
      <w:r w:rsidRPr="00166E0D">
        <w:rPr>
          <w:color w:val="000000" w:themeColor="text1"/>
        </w:rPr>
        <w:t xml:space="preserve"> ändring av 17 och 25</w:t>
      </w:r>
      <w:r w:rsidR="00502AE9">
        <w:rPr>
          <w:color w:val="000000" w:themeColor="text1"/>
        </w:rPr>
        <w:t> §</w:t>
      </w:r>
      <w:r w:rsidRPr="00166E0D">
        <w:rPr>
          <w:color w:val="000000" w:themeColor="text1"/>
        </w:rPr>
        <w:t>§ landskapslagen om arbetsmarknadspolitisk verksamhet</w:t>
      </w:r>
      <w:bookmarkEnd w:id="1"/>
      <w:bookmarkEnd w:id="2"/>
      <w:bookmarkEnd w:id="3"/>
      <w:bookmarkEnd w:id="4"/>
    </w:p>
    <w:p w14:paraId="0B0766BA" w14:textId="77777777" w:rsidR="00405D66" w:rsidRPr="00166E0D" w:rsidRDefault="00405D66" w:rsidP="00405D66">
      <w:pPr>
        <w:pStyle w:val="ANormal"/>
        <w:rPr>
          <w:color w:val="000000" w:themeColor="text1"/>
          <w:lang w:val="sv-FI"/>
        </w:rPr>
      </w:pPr>
    </w:p>
    <w:p w14:paraId="717C1235" w14:textId="566551C6" w:rsidR="00DC393E" w:rsidRPr="00166E0D" w:rsidRDefault="00405D66" w:rsidP="00405D66">
      <w:pPr>
        <w:pStyle w:val="ANormal"/>
        <w:rPr>
          <w:color w:val="000000" w:themeColor="text1"/>
          <w:lang w:val="sv-FI"/>
        </w:rPr>
      </w:pPr>
      <w:r w:rsidRPr="00166E0D">
        <w:rPr>
          <w:color w:val="000000" w:themeColor="text1"/>
        </w:rPr>
        <w:tab/>
        <w:t xml:space="preserve">I enlighet med lagtingets beslut </w:t>
      </w:r>
      <w:r w:rsidRPr="00166E0D">
        <w:rPr>
          <w:b/>
          <w:bCs/>
          <w:color w:val="000000" w:themeColor="text1"/>
        </w:rPr>
        <w:t>ändras</w:t>
      </w:r>
      <w:r w:rsidRPr="00166E0D">
        <w:rPr>
          <w:color w:val="000000" w:themeColor="text1"/>
        </w:rPr>
        <w:t xml:space="preserve"> 17</w:t>
      </w:r>
      <w:r w:rsidR="00502AE9">
        <w:rPr>
          <w:color w:val="000000" w:themeColor="text1"/>
        </w:rPr>
        <w:t> §</w:t>
      </w:r>
      <w:r w:rsidRPr="00166E0D">
        <w:rPr>
          <w:color w:val="000000" w:themeColor="text1"/>
        </w:rPr>
        <w:t xml:space="preserve"> 3</w:t>
      </w:r>
      <w:r w:rsidR="00502AE9">
        <w:rPr>
          <w:color w:val="000000" w:themeColor="text1"/>
        </w:rPr>
        <w:t> mom.</w:t>
      </w:r>
      <w:r w:rsidRPr="00166E0D">
        <w:rPr>
          <w:color w:val="000000" w:themeColor="text1"/>
        </w:rPr>
        <w:t xml:space="preserve"> och 25</w:t>
      </w:r>
      <w:r w:rsidR="00502AE9">
        <w:rPr>
          <w:color w:val="000000" w:themeColor="text1"/>
        </w:rPr>
        <w:t> §</w:t>
      </w:r>
      <w:r w:rsidRPr="00166E0D">
        <w:rPr>
          <w:color w:val="000000" w:themeColor="text1"/>
        </w:rPr>
        <w:t xml:space="preserve"> 1</w:t>
      </w:r>
      <w:r w:rsidR="00502AE9">
        <w:rPr>
          <w:color w:val="000000" w:themeColor="text1"/>
        </w:rPr>
        <w:t> mom.</w:t>
      </w:r>
      <w:r w:rsidRPr="00166E0D">
        <w:rPr>
          <w:color w:val="000000" w:themeColor="text1"/>
        </w:rPr>
        <w:t xml:space="preserve"> landskapslagen (2006:8) om arbetsmarknadspolitisk verksamhet, sådana de lyder i landskapslagen 2022/64, som följer</w:t>
      </w:r>
      <w:r w:rsidR="005030EA" w:rsidRPr="00166E0D">
        <w:rPr>
          <w:color w:val="000000" w:themeColor="text1"/>
        </w:rPr>
        <w:t>:</w:t>
      </w:r>
    </w:p>
    <w:bookmarkEnd w:id="0"/>
    <w:p w14:paraId="681F80AF" w14:textId="388DEA53" w:rsidR="00DC393E" w:rsidRPr="00166E0D" w:rsidRDefault="00DC393E">
      <w:pPr>
        <w:pStyle w:val="ANormal"/>
        <w:rPr>
          <w:color w:val="000000" w:themeColor="text1"/>
          <w:lang w:val="sv-F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28"/>
        <w:gridCol w:w="3798"/>
      </w:tblGrid>
      <w:tr w:rsidR="00166E0D" w:rsidRPr="00166E0D" w14:paraId="13CB5973" w14:textId="77777777" w:rsidTr="00407002">
        <w:tc>
          <w:tcPr>
            <w:tcW w:w="2427" w:type="pct"/>
          </w:tcPr>
          <w:p w14:paraId="42D240E1" w14:textId="77777777" w:rsidR="00895F66" w:rsidRPr="00166E0D" w:rsidRDefault="00895F66" w:rsidP="00055783">
            <w:pPr>
              <w:pStyle w:val="xCelltext"/>
              <w:jc w:val="center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Gällande lydelse</w:t>
            </w:r>
          </w:p>
        </w:tc>
        <w:tc>
          <w:tcPr>
            <w:tcW w:w="146" w:type="pct"/>
          </w:tcPr>
          <w:p w14:paraId="170FC9CA" w14:textId="77777777" w:rsidR="00895F66" w:rsidRPr="00166E0D" w:rsidRDefault="00895F66" w:rsidP="00055783">
            <w:pPr>
              <w:pStyle w:val="xCelltext"/>
              <w:jc w:val="center"/>
              <w:rPr>
                <w:color w:val="000000" w:themeColor="text1"/>
              </w:rPr>
            </w:pPr>
          </w:p>
        </w:tc>
        <w:tc>
          <w:tcPr>
            <w:tcW w:w="2427" w:type="pct"/>
          </w:tcPr>
          <w:p w14:paraId="53BCF9E3" w14:textId="77777777" w:rsidR="00895F66" w:rsidRPr="00166E0D" w:rsidRDefault="00895F66" w:rsidP="00055783">
            <w:pPr>
              <w:pStyle w:val="xCelltext"/>
              <w:jc w:val="center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Föreslagen lydelse</w:t>
            </w:r>
          </w:p>
        </w:tc>
      </w:tr>
      <w:tr w:rsidR="00166E0D" w:rsidRPr="00166E0D" w14:paraId="5FEB4DE9" w14:textId="77777777" w:rsidTr="00407002">
        <w:tc>
          <w:tcPr>
            <w:tcW w:w="2427" w:type="pct"/>
          </w:tcPr>
          <w:p w14:paraId="119C5C82" w14:textId="77777777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</w:p>
          <w:p w14:paraId="77C056AA" w14:textId="14A374F5" w:rsidR="00405D66" w:rsidRPr="00166E0D" w:rsidRDefault="00405D66" w:rsidP="00405D66">
            <w:pPr>
              <w:pStyle w:val="LagParagraf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17</w:t>
            </w:r>
            <w:r w:rsidR="00502AE9">
              <w:rPr>
                <w:color w:val="000000" w:themeColor="text1"/>
              </w:rPr>
              <w:t> §</w:t>
            </w:r>
          </w:p>
          <w:p w14:paraId="28C9A288" w14:textId="77777777" w:rsidR="00405D66" w:rsidRPr="00166E0D" w:rsidRDefault="00405D66" w:rsidP="00405D66">
            <w:pPr>
              <w:pStyle w:val="LagPararubrik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Registrering som arbetssökande</w:t>
            </w:r>
          </w:p>
          <w:p w14:paraId="5A6D0F1A" w14:textId="21312EDB" w:rsidR="00405D66" w:rsidRPr="00166E0D" w:rsidRDefault="00405D66" w:rsidP="00405D66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 xml:space="preserve">- - - - - - - - - - - - - - - - - - - - - - - - - - - - - - </w:t>
            </w:r>
          </w:p>
          <w:p w14:paraId="24E92E2A" w14:textId="5D0FE614" w:rsidR="00405D66" w:rsidRPr="00166E0D" w:rsidRDefault="00405D66" w:rsidP="00405D66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Om den som söker arbete begär att få registreras som arbetssökande ska de uppgifter som han eller hon lämnar föras in i det informationssystem som avses i landskapslagen (2022:63) om tillämpning på Åland av 13 och 13 a</w:t>
            </w:r>
            <w:r w:rsidR="00502AE9">
              <w:rPr>
                <w:color w:val="000000" w:themeColor="text1"/>
              </w:rPr>
              <w:t> kap.</w:t>
            </w:r>
            <w:r w:rsidRPr="00166E0D">
              <w:rPr>
                <w:color w:val="000000" w:themeColor="text1"/>
              </w:rPr>
              <w:t xml:space="preserve"> lagen om offentlig arbetskrafts- och företagsservice. Genom landskapsförordning utfärdas vid behov närmare bestämmelser om förfaringssättet vid registreringen.</w:t>
            </w:r>
          </w:p>
          <w:p w14:paraId="26F1DF52" w14:textId="2A493449" w:rsidR="00221275" w:rsidRPr="00166E0D" w:rsidRDefault="00405D66" w:rsidP="00405D66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- - - - - - - - - - - - - - - - - - - - - - - - - - - - - -</w:t>
            </w:r>
          </w:p>
          <w:p w14:paraId="248329BD" w14:textId="77777777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146" w:type="pct"/>
          </w:tcPr>
          <w:p w14:paraId="56E502BD" w14:textId="77777777" w:rsidR="00221275" w:rsidRPr="00166E0D" w:rsidRDefault="00221275" w:rsidP="00055783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2427" w:type="pct"/>
          </w:tcPr>
          <w:p w14:paraId="30E1EFC1" w14:textId="77777777" w:rsidR="00221275" w:rsidRPr="00166E0D" w:rsidRDefault="00221275" w:rsidP="00055783">
            <w:pPr>
              <w:pStyle w:val="ANormal"/>
              <w:rPr>
                <w:color w:val="000000" w:themeColor="text1"/>
              </w:rPr>
            </w:pPr>
          </w:p>
          <w:p w14:paraId="494B6301" w14:textId="3E0DFEC3" w:rsidR="00405D66" w:rsidRPr="00166E0D" w:rsidRDefault="00405D66" w:rsidP="00405D66">
            <w:pPr>
              <w:pStyle w:val="LagParagraf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17</w:t>
            </w:r>
            <w:r w:rsidR="00502AE9">
              <w:rPr>
                <w:color w:val="000000" w:themeColor="text1"/>
              </w:rPr>
              <w:t> §</w:t>
            </w:r>
          </w:p>
          <w:p w14:paraId="6C21F1F4" w14:textId="77777777" w:rsidR="00405D66" w:rsidRPr="00166E0D" w:rsidRDefault="00405D66" w:rsidP="00405D66">
            <w:pPr>
              <w:pStyle w:val="LagPararubrik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Registrering som arbetssökande</w:t>
            </w:r>
          </w:p>
          <w:p w14:paraId="6D4C209D" w14:textId="600DD051" w:rsidR="00405D66" w:rsidRPr="00166E0D" w:rsidRDefault="00405D66" w:rsidP="00405D66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 xml:space="preserve">- - - - - - - - - - - - - - - - - - - - - - - - - - - - - - </w:t>
            </w:r>
          </w:p>
          <w:p w14:paraId="1C8C145C" w14:textId="34CAAC08" w:rsidR="00405D66" w:rsidRPr="00166E0D" w:rsidRDefault="00405D66" w:rsidP="00405D66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 xml:space="preserve">Om den som söker arbete begär att få registreras som arbetssökande ska de uppgifter som han eller hon lämnar föras in i det informationssystem som avses </w:t>
            </w:r>
            <w:r w:rsidRPr="00166E0D">
              <w:rPr>
                <w:b/>
                <w:bCs/>
                <w:color w:val="000000" w:themeColor="text1"/>
              </w:rPr>
              <w:t xml:space="preserve">i landskapslagen </w:t>
            </w:r>
            <w:proofErr w:type="gramStart"/>
            <w:r w:rsidRPr="00166E0D">
              <w:rPr>
                <w:b/>
                <w:bCs/>
                <w:color w:val="000000" w:themeColor="text1"/>
              </w:rPr>
              <w:t>( :</w:t>
            </w:r>
            <w:proofErr w:type="gramEnd"/>
            <w:r w:rsidRPr="00166E0D">
              <w:rPr>
                <w:b/>
                <w:bCs/>
                <w:color w:val="000000" w:themeColor="text1"/>
              </w:rPr>
              <w:t> ) om tillämpning på Åland av 13 och 14</w:t>
            </w:r>
            <w:r w:rsidR="00502AE9">
              <w:rPr>
                <w:b/>
                <w:bCs/>
                <w:color w:val="000000" w:themeColor="text1"/>
              </w:rPr>
              <w:t> kap.</w:t>
            </w:r>
            <w:r w:rsidRPr="00166E0D">
              <w:rPr>
                <w:b/>
                <w:bCs/>
                <w:color w:val="000000" w:themeColor="text1"/>
              </w:rPr>
              <w:t xml:space="preserve"> i lagen om ordnande av arbetskraftsservice.</w:t>
            </w:r>
            <w:r w:rsidRPr="00166E0D">
              <w:rPr>
                <w:color w:val="000000" w:themeColor="text1"/>
              </w:rPr>
              <w:t xml:space="preserve"> Genom landskapsförordning utfärdas vid behov närmare bestämmelser om förfaringssättet vid registreringen.</w:t>
            </w:r>
          </w:p>
          <w:p w14:paraId="29B07A21" w14:textId="4D85A35E" w:rsidR="00221275" w:rsidRPr="00166E0D" w:rsidRDefault="00405D66" w:rsidP="00405D66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 xml:space="preserve">- - - - - - - - - - - - - - - - - - - - - - - - - - - - - - </w:t>
            </w:r>
          </w:p>
          <w:p w14:paraId="2AA6E6A7" w14:textId="77777777" w:rsidR="00221275" w:rsidRPr="00166E0D" w:rsidRDefault="00221275" w:rsidP="00055783">
            <w:pPr>
              <w:pStyle w:val="ANormal"/>
              <w:rPr>
                <w:color w:val="000000" w:themeColor="text1"/>
              </w:rPr>
            </w:pPr>
          </w:p>
        </w:tc>
      </w:tr>
      <w:tr w:rsidR="00166E0D" w:rsidRPr="00166E0D" w14:paraId="5280588F" w14:textId="77777777" w:rsidTr="00407002">
        <w:tc>
          <w:tcPr>
            <w:tcW w:w="2427" w:type="pct"/>
          </w:tcPr>
          <w:p w14:paraId="576FDFC9" w14:textId="77777777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</w:p>
          <w:p w14:paraId="79E9012D" w14:textId="4772BED3" w:rsidR="00221275" w:rsidRPr="00166E0D" w:rsidRDefault="00221275" w:rsidP="00221275">
            <w:pPr>
              <w:pStyle w:val="LagParagraf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25</w:t>
            </w:r>
            <w:r w:rsidR="00502AE9">
              <w:rPr>
                <w:color w:val="000000" w:themeColor="text1"/>
              </w:rPr>
              <w:t> §</w:t>
            </w:r>
          </w:p>
          <w:p w14:paraId="7ADF0F69" w14:textId="77777777" w:rsidR="00221275" w:rsidRPr="00166E0D" w:rsidRDefault="00221275" w:rsidP="00221275">
            <w:pPr>
              <w:pStyle w:val="LagPararubrik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Begränsad service till arbetsgivare</w:t>
            </w:r>
          </w:p>
          <w:p w14:paraId="5A5F16EB" w14:textId="697443BC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Arbetsmarknads- och studieservicemyndigheten kan vägra att ta emot en platsanmälan och kan ta bort en anmälan ur det informationssystem som avses i landskapslagen om tillämpning på Åland av 13 och 13 a</w:t>
            </w:r>
            <w:r w:rsidR="00502AE9">
              <w:rPr>
                <w:color w:val="000000" w:themeColor="text1"/>
              </w:rPr>
              <w:t> kap.</w:t>
            </w:r>
            <w:r w:rsidRPr="00166E0D">
              <w:rPr>
                <w:color w:val="000000" w:themeColor="text1"/>
              </w:rPr>
              <w:t xml:space="preserve"> lagen om offentlig arbetskrafts- och företagsservice samt vägra att erbjuda de arbetsförmedlingstjänster som beskrivs i 24</w:t>
            </w:r>
            <w:r w:rsidR="00502AE9">
              <w:rPr>
                <w:color w:val="000000" w:themeColor="text1"/>
              </w:rPr>
              <w:t> §</w:t>
            </w:r>
            <w:r w:rsidRPr="00166E0D">
              <w:rPr>
                <w:color w:val="000000" w:themeColor="text1"/>
              </w:rPr>
              <w:t>, om det på grund av anmälan är uppenbart eller med anledning av arbetsgivarens tidigare förfarande eller annars finns grundad anledning att misstänka att</w:t>
            </w:r>
          </w:p>
          <w:p w14:paraId="0CFF253E" w14:textId="77777777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lastRenderedPageBreak/>
              <w:tab/>
              <w:t>1) arbetsgivaren bryter mot i lag föreskrivna krav på diskrimineringsförbud,</w:t>
            </w:r>
          </w:p>
          <w:p w14:paraId="33447645" w14:textId="77777777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2) arbetsgivaren söker arbetstagare för lagstridiga arbetsuppgifter eller anställning av de personer som söks strider mot lag,</w:t>
            </w:r>
          </w:p>
          <w:p w14:paraId="6479F820" w14:textId="3F4492B4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3) arbetsgivaren väsentligt försummar sina skyldigheter enligt 2</w:t>
            </w:r>
            <w:r w:rsidR="00502AE9">
              <w:rPr>
                <w:color w:val="000000" w:themeColor="text1"/>
              </w:rPr>
              <w:t> kap.</w:t>
            </w:r>
            <w:r w:rsidRPr="00166E0D">
              <w:rPr>
                <w:color w:val="000000" w:themeColor="text1"/>
              </w:rPr>
              <w:t xml:space="preserve"> i arbetsavtalslagen (FFS 55/2001) eller 2 och 3</w:t>
            </w:r>
            <w:r w:rsidR="00502AE9">
              <w:rPr>
                <w:color w:val="000000" w:themeColor="text1"/>
              </w:rPr>
              <w:t> kap.</w:t>
            </w:r>
            <w:r w:rsidRPr="00166E0D">
              <w:rPr>
                <w:color w:val="000000" w:themeColor="text1"/>
              </w:rPr>
              <w:t xml:space="preserve"> i lagen om sjöarbetsavtal (FFS 756/2011) eller sin skyldighet att betala skatter eller i lag föreskrivna avgifter,</w:t>
            </w:r>
          </w:p>
          <w:p w14:paraId="3630D345" w14:textId="77777777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4) det på arbetsplatsen föreligger ett uppenbart hot om våld eller förekommer trakasserier eller annat osakligt bemötande som medför olägenhet eller risk för arbetstagarens hälsa eller</w:t>
            </w:r>
          </w:p>
          <w:p w14:paraId="0A25CA46" w14:textId="77777777" w:rsidR="00221275" w:rsidRPr="00166E0D" w:rsidRDefault="00221275" w:rsidP="00221275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5) det på grund av uppgiftens natur eller annan motsvarande orsak inte är ändamålsenligt att stödja tillsättningen genom arbetsförmedling.</w:t>
            </w:r>
          </w:p>
          <w:p w14:paraId="50E0BCD1" w14:textId="158EAE3B" w:rsidR="005030EA" w:rsidRPr="00166E0D" w:rsidRDefault="00221275" w:rsidP="00221275">
            <w:pPr>
              <w:pStyle w:val="ANormal"/>
              <w:rPr>
                <w:color w:val="000000" w:themeColor="text1"/>
              </w:rPr>
            </w:pPr>
            <w:r w:rsidRPr="00166E0D">
              <w:rPr>
                <w:b/>
                <w:bCs/>
                <w:color w:val="000000" w:themeColor="text1"/>
              </w:rPr>
              <w:t>- - - - - - - - - - - - - - - - - - - - - - - - - - - - - -</w:t>
            </w:r>
            <w:r w:rsidR="005030EA" w:rsidRPr="00166E0D">
              <w:rPr>
                <w:color w:val="000000" w:themeColor="text1"/>
              </w:rPr>
              <w:t xml:space="preserve"> </w:t>
            </w:r>
          </w:p>
          <w:p w14:paraId="0DD41462" w14:textId="25D754E6" w:rsidR="008426F5" w:rsidRPr="00166E0D" w:rsidRDefault="008426F5" w:rsidP="005030EA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146" w:type="pct"/>
          </w:tcPr>
          <w:p w14:paraId="1C1EB17F" w14:textId="77777777" w:rsidR="00895F66" w:rsidRPr="00166E0D" w:rsidRDefault="00895F66" w:rsidP="00055783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2427" w:type="pct"/>
          </w:tcPr>
          <w:p w14:paraId="608C09F6" w14:textId="77777777" w:rsidR="00895F66" w:rsidRPr="00166E0D" w:rsidRDefault="00895F66" w:rsidP="00055783">
            <w:pPr>
              <w:pStyle w:val="ANormal"/>
              <w:rPr>
                <w:color w:val="000000" w:themeColor="text1"/>
              </w:rPr>
            </w:pPr>
          </w:p>
          <w:p w14:paraId="478FA7A3" w14:textId="6F0AEA7E" w:rsidR="005030EA" w:rsidRPr="00166E0D" w:rsidRDefault="005030EA" w:rsidP="005030EA">
            <w:pPr>
              <w:pStyle w:val="LagParagraf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25</w:t>
            </w:r>
            <w:r w:rsidR="00502AE9">
              <w:rPr>
                <w:color w:val="000000" w:themeColor="text1"/>
              </w:rPr>
              <w:t> §</w:t>
            </w:r>
          </w:p>
          <w:p w14:paraId="0431913B" w14:textId="577DD1A7" w:rsidR="00895F66" w:rsidRPr="00166E0D" w:rsidRDefault="005030EA" w:rsidP="007655CE">
            <w:pPr>
              <w:pStyle w:val="LagPararubrik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>Begränsad service till arbetsgivare</w:t>
            </w:r>
          </w:p>
          <w:p w14:paraId="1B5C50C2" w14:textId="1CE76D74" w:rsidR="005030EA" w:rsidRPr="00166E0D" w:rsidRDefault="00152064" w:rsidP="005030EA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</w:r>
            <w:r w:rsidR="005030EA" w:rsidRPr="00166E0D">
              <w:rPr>
                <w:color w:val="000000" w:themeColor="text1"/>
              </w:rPr>
              <w:t xml:space="preserve">Arbetsmarknads- och studieservicemyndigheten kan vägra att ta emot en platsanmälan och kan ta bort en anmälan ur det informationssystem som avses i </w:t>
            </w:r>
            <w:r w:rsidR="005030EA" w:rsidRPr="00166E0D">
              <w:rPr>
                <w:b/>
                <w:bCs/>
                <w:color w:val="000000" w:themeColor="text1"/>
              </w:rPr>
              <w:t xml:space="preserve">landskapslagen om tillämpning på Åland av </w:t>
            </w:r>
            <w:r w:rsidR="00405D66" w:rsidRPr="00166E0D">
              <w:rPr>
                <w:b/>
                <w:bCs/>
                <w:color w:val="000000" w:themeColor="text1"/>
              </w:rPr>
              <w:t>13 och 14</w:t>
            </w:r>
            <w:r w:rsidR="00502AE9">
              <w:rPr>
                <w:b/>
                <w:bCs/>
                <w:color w:val="000000" w:themeColor="text1"/>
              </w:rPr>
              <w:t> kap.</w:t>
            </w:r>
            <w:r w:rsidR="00405D66" w:rsidRPr="00166E0D">
              <w:rPr>
                <w:b/>
                <w:bCs/>
                <w:color w:val="000000" w:themeColor="text1"/>
              </w:rPr>
              <w:t xml:space="preserve"> lagen om ordnande av arbetskraftsservice </w:t>
            </w:r>
            <w:r w:rsidR="005030EA" w:rsidRPr="00166E0D">
              <w:rPr>
                <w:color w:val="000000" w:themeColor="text1"/>
              </w:rPr>
              <w:t>samt vägra att erbjuda de arbetsförmedlingstjänster som beskrivs i 24</w:t>
            </w:r>
            <w:r w:rsidR="00502AE9">
              <w:rPr>
                <w:color w:val="000000" w:themeColor="text1"/>
              </w:rPr>
              <w:t> §</w:t>
            </w:r>
            <w:r w:rsidR="005030EA" w:rsidRPr="00166E0D">
              <w:rPr>
                <w:color w:val="000000" w:themeColor="text1"/>
              </w:rPr>
              <w:t>, om det på grund av anmälan är uppenbart eller med anledning av arbetsgivarens tidigare förfarande eller annars finns grundad anledning att misstänka att</w:t>
            </w:r>
          </w:p>
          <w:p w14:paraId="3F92E038" w14:textId="10B68E72" w:rsidR="005030EA" w:rsidRPr="00166E0D" w:rsidRDefault="005030EA" w:rsidP="005030EA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lastRenderedPageBreak/>
              <w:tab/>
              <w:t>1) arbetsgivaren bryter mot i lag föreskrivna krav på diskrimineringsförbud,</w:t>
            </w:r>
          </w:p>
          <w:p w14:paraId="00B09199" w14:textId="46835287" w:rsidR="005030EA" w:rsidRPr="00166E0D" w:rsidRDefault="005030EA" w:rsidP="005030EA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2) arbetsgivaren söker arbetstagare för lagstridiga arbetsuppgifter eller anställning av de personer som söks strider mot lag,</w:t>
            </w:r>
          </w:p>
          <w:p w14:paraId="10CE587A" w14:textId="3A278142" w:rsidR="005030EA" w:rsidRPr="00166E0D" w:rsidRDefault="005030EA" w:rsidP="005030EA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3) arbetsgivaren väsentligt försummar sina skyldigheter enligt 2</w:t>
            </w:r>
            <w:r w:rsidR="00502AE9">
              <w:rPr>
                <w:color w:val="000000" w:themeColor="text1"/>
              </w:rPr>
              <w:t> kap.</w:t>
            </w:r>
            <w:r w:rsidRPr="00166E0D">
              <w:rPr>
                <w:color w:val="000000" w:themeColor="text1"/>
              </w:rPr>
              <w:t xml:space="preserve"> i arbetsavtalslagen (FFS 55/2001) eller 2 och 3</w:t>
            </w:r>
            <w:r w:rsidR="00502AE9">
              <w:rPr>
                <w:color w:val="000000" w:themeColor="text1"/>
              </w:rPr>
              <w:t> kap.</w:t>
            </w:r>
            <w:r w:rsidRPr="00166E0D">
              <w:rPr>
                <w:color w:val="000000" w:themeColor="text1"/>
              </w:rPr>
              <w:t xml:space="preserve"> i lagen om sjöarbetsavtal (FFS 756/2011) eller sin skyldighet att betala skatter eller i lag föreskrivna avgifter,</w:t>
            </w:r>
          </w:p>
          <w:p w14:paraId="5724F525" w14:textId="3701D7D7" w:rsidR="005030EA" w:rsidRPr="00166E0D" w:rsidRDefault="005030EA" w:rsidP="005030EA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4) det på arbetsplatsen föreligger ett uppenbart hot om våld eller förekommer trakasserier eller annat osakligt bemötande som medför olägenhet eller risk för arbetstagarens hälsa eller</w:t>
            </w:r>
          </w:p>
          <w:p w14:paraId="1E9C8499" w14:textId="77777777" w:rsidR="005030EA" w:rsidRPr="00166E0D" w:rsidRDefault="005030EA" w:rsidP="005030EA">
            <w:pPr>
              <w:pStyle w:val="ANormal"/>
              <w:rPr>
                <w:color w:val="000000" w:themeColor="text1"/>
              </w:rPr>
            </w:pPr>
            <w:r w:rsidRPr="00166E0D">
              <w:rPr>
                <w:color w:val="000000" w:themeColor="text1"/>
              </w:rPr>
              <w:tab/>
              <w:t>5) det på grund av uppgiftens natur eller annan motsvarande orsak inte är ändamålsenligt att stödja tillsättningen genom arbetsförmedling.</w:t>
            </w:r>
          </w:p>
          <w:p w14:paraId="390AFE0A" w14:textId="77777777" w:rsidR="00884416" w:rsidRPr="00166E0D" w:rsidRDefault="005030EA" w:rsidP="005030EA">
            <w:pPr>
              <w:pStyle w:val="ANormal"/>
              <w:rPr>
                <w:b/>
                <w:bCs/>
                <w:color w:val="000000" w:themeColor="text1"/>
              </w:rPr>
            </w:pPr>
            <w:r w:rsidRPr="00166E0D">
              <w:rPr>
                <w:b/>
                <w:bCs/>
                <w:color w:val="000000" w:themeColor="text1"/>
              </w:rPr>
              <w:t>- - - - - - - - - - - - - - - - - - - - - - - - - - - - - -</w:t>
            </w:r>
          </w:p>
          <w:p w14:paraId="5B908663" w14:textId="58B87FC8" w:rsidR="008426F5" w:rsidRPr="00166E0D" w:rsidRDefault="008426F5" w:rsidP="005030EA">
            <w:pPr>
              <w:pStyle w:val="ANormal"/>
              <w:rPr>
                <w:b/>
                <w:bCs/>
                <w:color w:val="000000" w:themeColor="text1"/>
              </w:rPr>
            </w:pPr>
          </w:p>
        </w:tc>
      </w:tr>
      <w:tr w:rsidR="00166E0D" w:rsidRPr="00166E0D" w14:paraId="65EF9FF7" w14:textId="77777777" w:rsidTr="00407002">
        <w:tc>
          <w:tcPr>
            <w:tcW w:w="2427" w:type="pct"/>
          </w:tcPr>
          <w:p w14:paraId="4ECCFFE2" w14:textId="77777777" w:rsidR="00E2587C" w:rsidRPr="00166E0D" w:rsidRDefault="00E2587C" w:rsidP="005030EA">
            <w:pPr>
              <w:rPr>
                <w:color w:val="000000" w:themeColor="text1"/>
              </w:rPr>
            </w:pPr>
          </w:p>
        </w:tc>
        <w:tc>
          <w:tcPr>
            <w:tcW w:w="146" w:type="pct"/>
          </w:tcPr>
          <w:p w14:paraId="298150C1" w14:textId="77777777" w:rsidR="00E2587C" w:rsidRPr="00166E0D" w:rsidRDefault="00E2587C" w:rsidP="00055783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2427" w:type="pct"/>
          </w:tcPr>
          <w:p w14:paraId="2C16C097" w14:textId="77777777" w:rsidR="00E2587C" w:rsidRPr="00166E0D" w:rsidRDefault="00E2587C" w:rsidP="00C40624">
            <w:pPr>
              <w:pStyle w:val="ANormal"/>
              <w:rPr>
                <w:color w:val="000000" w:themeColor="text1"/>
              </w:rPr>
            </w:pPr>
          </w:p>
          <w:p w14:paraId="2CA61085" w14:textId="77777777" w:rsidR="00945EB8" w:rsidRDefault="00A35AAD">
            <w:pPr>
              <w:pStyle w:val="ANormal"/>
              <w:jc w:val="center"/>
            </w:pPr>
            <w:hyperlink w:anchor="_top" w:tooltip="Klicka för att gå till toppen av dokumentet" w:history="1">
              <w:r w:rsidR="00945EB8">
                <w:rPr>
                  <w:rStyle w:val="Hyperlnk"/>
                </w:rPr>
                <w:t>__________________</w:t>
              </w:r>
            </w:hyperlink>
          </w:p>
          <w:p w14:paraId="3B87A4ED" w14:textId="77777777" w:rsidR="00E2587C" w:rsidRPr="00166E0D" w:rsidRDefault="00E2587C" w:rsidP="00E0186B">
            <w:pPr>
              <w:pStyle w:val="ANormal"/>
              <w:rPr>
                <w:color w:val="000000" w:themeColor="text1"/>
              </w:rPr>
            </w:pPr>
          </w:p>
          <w:p w14:paraId="5DCEE460" w14:textId="523B9162" w:rsidR="00E2587C" w:rsidRDefault="00E2587C" w:rsidP="00E2587C">
            <w:pPr>
              <w:pStyle w:val="ANormal"/>
              <w:rPr>
                <w:color w:val="000000" w:themeColor="text1"/>
              </w:rPr>
            </w:pPr>
            <w:r w:rsidRPr="00166E0D">
              <w:rPr>
                <w:b/>
                <w:bCs/>
                <w:color w:val="000000" w:themeColor="text1"/>
              </w:rPr>
              <w:tab/>
            </w:r>
            <w:r w:rsidRPr="00166E0D">
              <w:rPr>
                <w:color w:val="000000" w:themeColor="text1"/>
              </w:rPr>
              <w:t>Denna lag träder i kraft den</w:t>
            </w:r>
          </w:p>
          <w:p w14:paraId="10BFA4EE" w14:textId="77777777" w:rsidR="00945EB8" w:rsidRDefault="00A35AAD">
            <w:pPr>
              <w:pStyle w:val="ANormal"/>
              <w:jc w:val="center"/>
            </w:pPr>
            <w:hyperlink w:anchor="_top" w:tooltip="Klicka för att gå till toppen av dokumentet" w:history="1">
              <w:r w:rsidR="00945EB8">
                <w:rPr>
                  <w:rStyle w:val="Hyperlnk"/>
                </w:rPr>
                <w:t>__________________</w:t>
              </w:r>
            </w:hyperlink>
          </w:p>
          <w:p w14:paraId="6103B2CF" w14:textId="77777777" w:rsidR="00E2587C" w:rsidRPr="00166E0D" w:rsidRDefault="00E2587C" w:rsidP="00055783">
            <w:pPr>
              <w:pStyle w:val="ANormal"/>
              <w:rPr>
                <w:color w:val="000000" w:themeColor="text1"/>
              </w:rPr>
            </w:pPr>
          </w:p>
        </w:tc>
      </w:tr>
    </w:tbl>
    <w:p w14:paraId="03634905" w14:textId="77777777" w:rsidR="00B929A2" w:rsidRDefault="00B929A2" w:rsidP="00171B96">
      <w:pPr>
        <w:pStyle w:val="ANormal"/>
      </w:pPr>
    </w:p>
    <w:sectPr w:rsidR="00B929A2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DB5B" w14:textId="77777777" w:rsidR="00CC25CA" w:rsidRDefault="00CC25CA">
      <w:r>
        <w:separator/>
      </w:r>
    </w:p>
  </w:endnote>
  <w:endnote w:type="continuationSeparator" w:id="0">
    <w:p w14:paraId="684C73BC" w14:textId="77777777" w:rsidR="00CC25CA" w:rsidRDefault="00CC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39C7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8549" w14:textId="57227755" w:rsidR="00E023D9" w:rsidRPr="002E2D9B" w:rsidRDefault="0094273C">
    <w:pPr>
      <w:pStyle w:val="Sidfot"/>
      <w:rPr>
        <w:color w:val="000000" w:themeColor="text1"/>
        <w:lang w:val="fi-FI"/>
      </w:rPr>
    </w:pPr>
    <w:r>
      <w:rPr>
        <w:color w:val="000000" w:themeColor="text1"/>
      </w:rPr>
      <w:t>LF</w:t>
    </w:r>
    <w:r w:rsidR="00E82984">
      <w:rPr>
        <w:color w:val="000000" w:themeColor="text1"/>
      </w:rPr>
      <w:t>26</w:t>
    </w:r>
    <w:r>
      <w:rPr>
        <w:color w:val="000000" w:themeColor="text1"/>
      </w:rPr>
      <w:t>20232024-P</w:t>
    </w:r>
    <w:r w:rsidR="00507293" w:rsidRPr="002E2D9B">
      <w:rPr>
        <w:color w:val="000000" w:themeColor="text1"/>
      </w:rPr>
      <w:t>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F55A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C271" w14:textId="77777777" w:rsidR="00CC25CA" w:rsidRDefault="00CC25CA">
      <w:r>
        <w:separator/>
      </w:r>
    </w:p>
  </w:footnote>
  <w:footnote w:type="continuationSeparator" w:id="0">
    <w:p w14:paraId="443DF49E" w14:textId="77777777" w:rsidR="00CC25CA" w:rsidRDefault="00CC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61D0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2246D44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3414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881218">
    <w:abstractNumId w:val="6"/>
  </w:num>
  <w:num w:numId="2" w16cid:durableId="66921286">
    <w:abstractNumId w:val="3"/>
  </w:num>
  <w:num w:numId="3" w16cid:durableId="1869685232">
    <w:abstractNumId w:val="2"/>
  </w:num>
  <w:num w:numId="4" w16cid:durableId="1630624533">
    <w:abstractNumId w:val="1"/>
  </w:num>
  <w:num w:numId="5" w16cid:durableId="1584223139">
    <w:abstractNumId w:val="0"/>
  </w:num>
  <w:num w:numId="6" w16cid:durableId="1195726104">
    <w:abstractNumId w:val="7"/>
  </w:num>
  <w:num w:numId="7" w16cid:durableId="1840928653">
    <w:abstractNumId w:val="5"/>
  </w:num>
  <w:num w:numId="8" w16cid:durableId="813447835">
    <w:abstractNumId w:val="4"/>
  </w:num>
  <w:num w:numId="9" w16cid:durableId="1570920186">
    <w:abstractNumId w:val="10"/>
  </w:num>
  <w:num w:numId="10" w16cid:durableId="1756515859">
    <w:abstractNumId w:val="13"/>
  </w:num>
  <w:num w:numId="11" w16cid:durableId="1501194740">
    <w:abstractNumId w:val="12"/>
  </w:num>
  <w:num w:numId="12" w16cid:durableId="673150761">
    <w:abstractNumId w:val="16"/>
  </w:num>
  <w:num w:numId="13" w16cid:durableId="458575089">
    <w:abstractNumId w:val="11"/>
  </w:num>
  <w:num w:numId="14" w16cid:durableId="2090032048">
    <w:abstractNumId w:val="15"/>
  </w:num>
  <w:num w:numId="15" w16cid:durableId="554123502">
    <w:abstractNumId w:val="9"/>
  </w:num>
  <w:num w:numId="16" w16cid:durableId="281041873">
    <w:abstractNumId w:val="21"/>
  </w:num>
  <w:num w:numId="17" w16cid:durableId="784734111">
    <w:abstractNumId w:val="8"/>
  </w:num>
  <w:num w:numId="18" w16cid:durableId="1848784186">
    <w:abstractNumId w:val="17"/>
  </w:num>
  <w:num w:numId="19" w16cid:durableId="127020112">
    <w:abstractNumId w:val="20"/>
  </w:num>
  <w:num w:numId="20" w16cid:durableId="1320840866">
    <w:abstractNumId w:val="23"/>
  </w:num>
  <w:num w:numId="21" w16cid:durableId="211700510">
    <w:abstractNumId w:val="22"/>
  </w:num>
  <w:num w:numId="22" w16cid:durableId="341275454">
    <w:abstractNumId w:val="14"/>
  </w:num>
  <w:num w:numId="23" w16cid:durableId="350648045">
    <w:abstractNumId w:val="18"/>
  </w:num>
  <w:num w:numId="24" w16cid:durableId="753404864">
    <w:abstractNumId w:val="18"/>
  </w:num>
  <w:num w:numId="25" w16cid:durableId="1999190416">
    <w:abstractNumId w:val="19"/>
  </w:num>
  <w:num w:numId="26" w16cid:durableId="1137070018">
    <w:abstractNumId w:val="14"/>
  </w:num>
  <w:num w:numId="27" w16cid:durableId="342322194">
    <w:abstractNumId w:val="14"/>
  </w:num>
  <w:num w:numId="28" w16cid:durableId="618998199">
    <w:abstractNumId w:val="14"/>
  </w:num>
  <w:num w:numId="29" w16cid:durableId="797651229">
    <w:abstractNumId w:val="14"/>
  </w:num>
  <w:num w:numId="30" w16cid:durableId="2137065709">
    <w:abstractNumId w:val="14"/>
  </w:num>
  <w:num w:numId="31" w16cid:durableId="577524710">
    <w:abstractNumId w:val="14"/>
  </w:num>
  <w:num w:numId="32" w16cid:durableId="1087655756">
    <w:abstractNumId w:val="14"/>
  </w:num>
  <w:num w:numId="33" w16cid:durableId="1907495010">
    <w:abstractNumId w:val="14"/>
  </w:num>
  <w:num w:numId="34" w16cid:durableId="1278411848">
    <w:abstractNumId w:val="14"/>
  </w:num>
  <w:num w:numId="35" w16cid:durableId="277446290">
    <w:abstractNumId w:val="18"/>
  </w:num>
  <w:num w:numId="36" w16cid:durableId="1991209135">
    <w:abstractNumId w:val="19"/>
  </w:num>
  <w:num w:numId="37" w16cid:durableId="2081822916">
    <w:abstractNumId w:val="14"/>
  </w:num>
  <w:num w:numId="38" w16cid:durableId="997152132">
    <w:abstractNumId w:val="14"/>
  </w:num>
  <w:num w:numId="39" w16cid:durableId="1427926311">
    <w:abstractNumId w:val="14"/>
  </w:num>
  <w:num w:numId="40" w16cid:durableId="221869646">
    <w:abstractNumId w:val="14"/>
  </w:num>
  <w:num w:numId="41" w16cid:durableId="644437048">
    <w:abstractNumId w:val="14"/>
  </w:num>
  <w:num w:numId="42" w16cid:durableId="2125344578">
    <w:abstractNumId w:val="14"/>
  </w:num>
  <w:num w:numId="43" w16cid:durableId="1119642360">
    <w:abstractNumId w:val="14"/>
  </w:num>
  <w:num w:numId="44" w16cid:durableId="690839123">
    <w:abstractNumId w:val="14"/>
  </w:num>
  <w:num w:numId="45" w16cid:durableId="716205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A2"/>
    <w:rsid w:val="00007689"/>
    <w:rsid w:val="00024F78"/>
    <w:rsid w:val="00026B08"/>
    <w:rsid w:val="00037BAB"/>
    <w:rsid w:val="00046643"/>
    <w:rsid w:val="00046A57"/>
    <w:rsid w:val="000517C2"/>
    <w:rsid w:val="00075F33"/>
    <w:rsid w:val="00096FCD"/>
    <w:rsid w:val="000C72E8"/>
    <w:rsid w:val="00120831"/>
    <w:rsid w:val="00131C86"/>
    <w:rsid w:val="0013300F"/>
    <w:rsid w:val="00145589"/>
    <w:rsid w:val="00152064"/>
    <w:rsid w:val="001610EB"/>
    <w:rsid w:val="00166E0D"/>
    <w:rsid w:val="00171B96"/>
    <w:rsid w:val="00184AB0"/>
    <w:rsid w:val="00187F1A"/>
    <w:rsid w:val="0019591F"/>
    <w:rsid w:val="001C20DC"/>
    <w:rsid w:val="001C692F"/>
    <w:rsid w:val="001D0475"/>
    <w:rsid w:val="001D0606"/>
    <w:rsid w:val="001E1389"/>
    <w:rsid w:val="001E5706"/>
    <w:rsid w:val="001E78B5"/>
    <w:rsid w:val="00221275"/>
    <w:rsid w:val="00262245"/>
    <w:rsid w:val="00262A07"/>
    <w:rsid w:val="002730E1"/>
    <w:rsid w:val="00285A07"/>
    <w:rsid w:val="00287214"/>
    <w:rsid w:val="002913F0"/>
    <w:rsid w:val="002A1DC5"/>
    <w:rsid w:val="002C185A"/>
    <w:rsid w:val="002C4DE4"/>
    <w:rsid w:val="002E2D9B"/>
    <w:rsid w:val="002E6CA9"/>
    <w:rsid w:val="00305EED"/>
    <w:rsid w:val="00310269"/>
    <w:rsid w:val="00311B09"/>
    <w:rsid w:val="003124BC"/>
    <w:rsid w:val="003219CB"/>
    <w:rsid w:val="0033279C"/>
    <w:rsid w:val="00344B63"/>
    <w:rsid w:val="003517E6"/>
    <w:rsid w:val="0035428B"/>
    <w:rsid w:val="00355351"/>
    <w:rsid w:val="003569B3"/>
    <w:rsid w:val="003A1C23"/>
    <w:rsid w:val="00405D66"/>
    <w:rsid w:val="00407002"/>
    <w:rsid w:val="00407EFE"/>
    <w:rsid w:val="00411F65"/>
    <w:rsid w:val="00431E8F"/>
    <w:rsid w:val="0048531F"/>
    <w:rsid w:val="004952D7"/>
    <w:rsid w:val="004B5BDA"/>
    <w:rsid w:val="004C64B8"/>
    <w:rsid w:val="00502AE9"/>
    <w:rsid w:val="005030EA"/>
    <w:rsid w:val="00505C57"/>
    <w:rsid w:val="00507293"/>
    <w:rsid w:val="0052598A"/>
    <w:rsid w:val="00532521"/>
    <w:rsid w:val="00547F08"/>
    <w:rsid w:val="0057397B"/>
    <w:rsid w:val="00576CF9"/>
    <w:rsid w:val="00594398"/>
    <w:rsid w:val="005953B8"/>
    <w:rsid w:val="005B17CC"/>
    <w:rsid w:val="005B7AEF"/>
    <w:rsid w:val="005D0A5C"/>
    <w:rsid w:val="005E0896"/>
    <w:rsid w:val="00620D94"/>
    <w:rsid w:val="00626298"/>
    <w:rsid w:val="00626468"/>
    <w:rsid w:val="006407C5"/>
    <w:rsid w:val="0065191B"/>
    <w:rsid w:val="006537B3"/>
    <w:rsid w:val="00657351"/>
    <w:rsid w:val="006575EB"/>
    <w:rsid w:val="00666692"/>
    <w:rsid w:val="0069513B"/>
    <w:rsid w:val="006B7EAE"/>
    <w:rsid w:val="006D4455"/>
    <w:rsid w:val="006D50D7"/>
    <w:rsid w:val="006D68E5"/>
    <w:rsid w:val="00700BAE"/>
    <w:rsid w:val="007606EE"/>
    <w:rsid w:val="007655CE"/>
    <w:rsid w:val="00772B19"/>
    <w:rsid w:val="0078044F"/>
    <w:rsid w:val="00797B83"/>
    <w:rsid w:val="007E2631"/>
    <w:rsid w:val="00800055"/>
    <w:rsid w:val="00811EDD"/>
    <w:rsid w:val="00820E73"/>
    <w:rsid w:val="00822922"/>
    <w:rsid w:val="008426F5"/>
    <w:rsid w:val="008805A6"/>
    <w:rsid w:val="0088307E"/>
    <w:rsid w:val="00884416"/>
    <w:rsid w:val="00895F66"/>
    <w:rsid w:val="00896DEE"/>
    <w:rsid w:val="008C5E94"/>
    <w:rsid w:val="008F0656"/>
    <w:rsid w:val="008F3BE8"/>
    <w:rsid w:val="008F44F1"/>
    <w:rsid w:val="00902394"/>
    <w:rsid w:val="0092053F"/>
    <w:rsid w:val="0092300A"/>
    <w:rsid w:val="0094273C"/>
    <w:rsid w:val="00945EB8"/>
    <w:rsid w:val="00991AB5"/>
    <w:rsid w:val="009A14C7"/>
    <w:rsid w:val="009A7DEF"/>
    <w:rsid w:val="00A07994"/>
    <w:rsid w:val="00A32B77"/>
    <w:rsid w:val="00A3439F"/>
    <w:rsid w:val="00A35AAD"/>
    <w:rsid w:val="00A84779"/>
    <w:rsid w:val="00B12F1B"/>
    <w:rsid w:val="00B23ADD"/>
    <w:rsid w:val="00B333BA"/>
    <w:rsid w:val="00B51FD7"/>
    <w:rsid w:val="00B90D5D"/>
    <w:rsid w:val="00B929A2"/>
    <w:rsid w:val="00BB244B"/>
    <w:rsid w:val="00BB520D"/>
    <w:rsid w:val="00C03D43"/>
    <w:rsid w:val="00C06C3A"/>
    <w:rsid w:val="00C31CC2"/>
    <w:rsid w:val="00C3334E"/>
    <w:rsid w:val="00C40624"/>
    <w:rsid w:val="00C501C1"/>
    <w:rsid w:val="00C63C83"/>
    <w:rsid w:val="00C86F3D"/>
    <w:rsid w:val="00CC25CA"/>
    <w:rsid w:val="00CC68A4"/>
    <w:rsid w:val="00D13B66"/>
    <w:rsid w:val="00D20421"/>
    <w:rsid w:val="00D50F03"/>
    <w:rsid w:val="00D9759A"/>
    <w:rsid w:val="00DB0007"/>
    <w:rsid w:val="00DC159C"/>
    <w:rsid w:val="00DC393E"/>
    <w:rsid w:val="00DE3A6B"/>
    <w:rsid w:val="00E0186B"/>
    <w:rsid w:val="00E01A28"/>
    <w:rsid w:val="00E023D9"/>
    <w:rsid w:val="00E060EB"/>
    <w:rsid w:val="00E13CF9"/>
    <w:rsid w:val="00E2587C"/>
    <w:rsid w:val="00E377D1"/>
    <w:rsid w:val="00E52797"/>
    <w:rsid w:val="00E62898"/>
    <w:rsid w:val="00E72D5B"/>
    <w:rsid w:val="00E82984"/>
    <w:rsid w:val="00EA3BD9"/>
    <w:rsid w:val="00ED6542"/>
    <w:rsid w:val="00EE225A"/>
    <w:rsid w:val="00EE47DD"/>
    <w:rsid w:val="00F22CD5"/>
    <w:rsid w:val="00F254A5"/>
    <w:rsid w:val="00F46715"/>
    <w:rsid w:val="00FA7F92"/>
    <w:rsid w:val="00FB2F7E"/>
    <w:rsid w:val="00FD3537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EA08A"/>
  <w15:chartTrackingRefBased/>
  <w15:docId w15:val="{CED4B387-A881-4F68-82C5-63A7744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F66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2</Pages>
  <Words>782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4803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Sören Silverström</dc:creator>
  <cp:keywords/>
  <dc:description/>
  <cp:lastModifiedBy>Jessica Laaksonen</cp:lastModifiedBy>
  <cp:revision>2</cp:revision>
  <cp:lastPrinted>2024-09-09T07:35:00Z</cp:lastPrinted>
  <dcterms:created xsi:type="dcterms:W3CDTF">2024-09-13T07:08:00Z</dcterms:created>
  <dcterms:modified xsi:type="dcterms:W3CDTF">2024-09-13T07:08:00Z</dcterms:modified>
</cp:coreProperties>
</file>