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B93C" w14:textId="77777777" w:rsidR="00E801C6" w:rsidRDefault="00E801C6" w:rsidP="000466F1"/>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5B921B73" w14:textId="77777777" w:rsidTr="00E801C6">
        <w:trPr>
          <w:cantSplit/>
          <w:trHeight w:val="20"/>
        </w:trPr>
        <w:tc>
          <w:tcPr>
            <w:tcW w:w="859" w:type="dxa"/>
            <w:vMerge w:val="restart"/>
          </w:tcPr>
          <w:p w14:paraId="7784E7FD" w14:textId="6023B91E" w:rsidR="00AF3004" w:rsidRDefault="00C55A21">
            <w:pPr>
              <w:pStyle w:val="xLedtext"/>
              <w:keepNext/>
              <w:rPr>
                <w:noProof/>
              </w:rPr>
            </w:pPr>
            <w:r>
              <w:rPr>
                <w:noProof/>
                <w:sz w:val="20"/>
              </w:rPr>
              <w:drawing>
                <wp:anchor distT="0" distB="0" distL="114300" distR="114300" simplePos="0" relativeHeight="251657728" behindDoc="0" locked="0" layoutInCell="1" allowOverlap="1" wp14:anchorId="322CAA96" wp14:editId="558199BA">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22" w:type="dxa"/>
            <w:gridSpan w:val="3"/>
            <w:vAlign w:val="bottom"/>
          </w:tcPr>
          <w:p w14:paraId="40C4DE54" w14:textId="31F2630F" w:rsidR="00AF3004" w:rsidRDefault="00C55A21">
            <w:pPr>
              <w:pStyle w:val="xMellanrum"/>
            </w:pPr>
            <w:r>
              <w:rPr>
                <w:noProof/>
              </w:rPr>
              <w:drawing>
                <wp:inline distT="0" distB="0" distL="0" distR="0" wp14:anchorId="76990399" wp14:editId="090C24F4">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6D306114" w14:textId="77777777" w:rsidTr="00E801C6">
        <w:trPr>
          <w:cantSplit/>
          <w:trHeight w:val="299"/>
        </w:trPr>
        <w:tc>
          <w:tcPr>
            <w:tcW w:w="859" w:type="dxa"/>
            <w:vMerge/>
          </w:tcPr>
          <w:p w14:paraId="0F33E9F1" w14:textId="77777777" w:rsidR="00AF3004" w:rsidRDefault="00AF3004">
            <w:pPr>
              <w:pStyle w:val="xLedtext"/>
            </w:pPr>
          </w:p>
        </w:tc>
        <w:tc>
          <w:tcPr>
            <w:tcW w:w="4441" w:type="dxa"/>
            <w:vAlign w:val="bottom"/>
          </w:tcPr>
          <w:p w14:paraId="55A269E3" w14:textId="77777777" w:rsidR="00AF3004" w:rsidRDefault="00AF3004">
            <w:pPr>
              <w:pStyle w:val="xAvsandare1"/>
            </w:pPr>
          </w:p>
        </w:tc>
        <w:tc>
          <w:tcPr>
            <w:tcW w:w="4281" w:type="dxa"/>
            <w:gridSpan w:val="2"/>
            <w:vAlign w:val="bottom"/>
          </w:tcPr>
          <w:p w14:paraId="52C5112A" w14:textId="71D6C11C" w:rsidR="00AF3004" w:rsidRDefault="00C36CBC">
            <w:pPr>
              <w:pStyle w:val="xDokTypNr"/>
            </w:pPr>
            <w:r>
              <w:t>LAGFÖRSLAG</w:t>
            </w:r>
            <w:r w:rsidR="00AF3004">
              <w:t xml:space="preserve"> nr </w:t>
            </w:r>
            <w:r w:rsidR="0012353D">
              <w:t>5</w:t>
            </w:r>
            <w:r w:rsidR="00AF3004">
              <w:t>/</w:t>
            </w:r>
            <w:proofErr w:type="gramStart"/>
            <w:r w:rsidR="00AF3004">
              <w:t>20</w:t>
            </w:r>
            <w:r w:rsidR="00FC73B5">
              <w:t>23</w:t>
            </w:r>
            <w:r w:rsidR="00AF3004">
              <w:t>-20</w:t>
            </w:r>
            <w:r w:rsidR="00FC73B5">
              <w:t>24</w:t>
            </w:r>
            <w:proofErr w:type="gramEnd"/>
          </w:p>
        </w:tc>
      </w:tr>
      <w:tr w:rsidR="00AF3004" w14:paraId="1A23A1BC" w14:textId="77777777" w:rsidTr="00E801C6">
        <w:trPr>
          <w:cantSplit/>
          <w:trHeight w:val="238"/>
        </w:trPr>
        <w:tc>
          <w:tcPr>
            <w:tcW w:w="859" w:type="dxa"/>
            <w:vMerge/>
          </w:tcPr>
          <w:p w14:paraId="740940E3" w14:textId="77777777" w:rsidR="00AF3004" w:rsidRDefault="00AF3004">
            <w:pPr>
              <w:pStyle w:val="xLedtext"/>
            </w:pPr>
          </w:p>
        </w:tc>
        <w:tc>
          <w:tcPr>
            <w:tcW w:w="4441" w:type="dxa"/>
            <w:vAlign w:val="bottom"/>
          </w:tcPr>
          <w:p w14:paraId="220B31CA" w14:textId="77777777" w:rsidR="00AF3004" w:rsidRDefault="00AF3004">
            <w:pPr>
              <w:pStyle w:val="xLedtext"/>
            </w:pPr>
          </w:p>
        </w:tc>
        <w:tc>
          <w:tcPr>
            <w:tcW w:w="1722" w:type="dxa"/>
            <w:vAlign w:val="bottom"/>
          </w:tcPr>
          <w:p w14:paraId="2281C676" w14:textId="77777777" w:rsidR="00AF3004" w:rsidRDefault="00AF3004">
            <w:pPr>
              <w:pStyle w:val="xLedtext"/>
              <w:rPr>
                <w:lang w:val="de-DE"/>
              </w:rPr>
            </w:pPr>
            <w:r>
              <w:rPr>
                <w:lang w:val="de-DE"/>
              </w:rPr>
              <w:t>Datum</w:t>
            </w:r>
          </w:p>
        </w:tc>
        <w:tc>
          <w:tcPr>
            <w:tcW w:w="2559" w:type="dxa"/>
            <w:vAlign w:val="bottom"/>
          </w:tcPr>
          <w:p w14:paraId="67A7598F" w14:textId="77777777" w:rsidR="00AF3004" w:rsidRDefault="00AF3004">
            <w:pPr>
              <w:pStyle w:val="xLedtext"/>
              <w:rPr>
                <w:lang w:val="de-DE"/>
              </w:rPr>
            </w:pPr>
          </w:p>
        </w:tc>
      </w:tr>
      <w:tr w:rsidR="00AF3004" w14:paraId="3D21BF4D" w14:textId="77777777" w:rsidTr="00E801C6">
        <w:trPr>
          <w:cantSplit/>
          <w:trHeight w:val="238"/>
        </w:trPr>
        <w:tc>
          <w:tcPr>
            <w:tcW w:w="859" w:type="dxa"/>
            <w:vMerge/>
          </w:tcPr>
          <w:p w14:paraId="64007A84" w14:textId="77777777" w:rsidR="00AF3004" w:rsidRDefault="00AF3004">
            <w:pPr>
              <w:pStyle w:val="xAvsandare2"/>
              <w:rPr>
                <w:lang w:val="de-DE"/>
              </w:rPr>
            </w:pPr>
          </w:p>
        </w:tc>
        <w:tc>
          <w:tcPr>
            <w:tcW w:w="4441" w:type="dxa"/>
            <w:vAlign w:val="center"/>
          </w:tcPr>
          <w:p w14:paraId="01691643" w14:textId="77777777" w:rsidR="00AF3004" w:rsidRDefault="00AF3004">
            <w:pPr>
              <w:pStyle w:val="xAvsandare2"/>
              <w:rPr>
                <w:lang w:val="de-DE"/>
              </w:rPr>
            </w:pPr>
          </w:p>
        </w:tc>
        <w:tc>
          <w:tcPr>
            <w:tcW w:w="1722" w:type="dxa"/>
            <w:vAlign w:val="center"/>
          </w:tcPr>
          <w:p w14:paraId="3787C8EE" w14:textId="177CF622" w:rsidR="00AF3004" w:rsidRDefault="00AF3004">
            <w:pPr>
              <w:pStyle w:val="xDatum1"/>
              <w:rPr>
                <w:lang w:val="de-DE"/>
              </w:rPr>
            </w:pPr>
            <w:r>
              <w:rPr>
                <w:lang w:val="de-DE"/>
              </w:rPr>
              <w:t>20</w:t>
            </w:r>
            <w:r w:rsidR="00AF3B53">
              <w:rPr>
                <w:lang w:val="de-DE"/>
              </w:rPr>
              <w:t>23</w:t>
            </w:r>
            <w:r>
              <w:rPr>
                <w:lang w:val="de-DE"/>
              </w:rPr>
              <w:t>-</w:t>
            </w:r>
            <w:r w:rsidR="00AF3B53">
              <w:rPr>
                <w:lang w:val="de-DE"/>
              </w:rPr>
              <w:t>1</w:t>
            </w:r>
            <w:r w:rsidR="00505DFE">
              <w:rPr>
                <w:lang w:val="de-DE"/>
              </w:rPr>
              <w:t>2</w:t>
            </w:r>
            <w:r>
              <w:rPr>
                <w:lang w:val="de-DE"/>
              </w:rPr>
              <w:t>-</w:t>
            </w:r>
            <w:r w:rsidR="00505DFE">
              <w:rPr>
                <w:lang w:val="de-DE"/>
              </w:rPr>
              <w:t>0</w:t>
            </w:r>
            <w:r w:rsidR="00D228DB">
              <w:rPr>
                <w:lang w:val="de-DE"/>
              </w:rPr>
              <w:t>7</w:t>
            </w:r>
          </w:p>
        </w:tc>
        <w:tc>
          <w:tcPr>
            <w:tcW w:w="2559" w:type="dxa"/>
            <w:vAlign w:val="center"/>
          </w:tcPr>
          <w:p w14:paraId="6F341BF7" w14:textId="77777777" w:rsidR="00AF3004" w:rsidRDefault="00AF3004">
            <w:pPr>
              <w:pStyle w:val="xBeteckning1"/>
              <w:rPr>
                <w:lang w:val="de-DE"/>
              </w:rPr>
            </w:pPr>
          </w:p>
        </w:tc>
      </w:tr>
      <w:tr w:rsidR="00AF3004" w14:paraId="4800FE05" w14:textId="77777777" w:rsidTr="00E801C6">
        <w:trPr>
          <w:cantSplit/>
          <w:trHeight w:val="238"/>
        </w:trPr>
        <w:tc>
          <w:tcPr>
            <w:tcW w:w="859" w:type="dxa"/>
            <w:vMerge/>
          </w:tcPr>
          <w:p w14:paraId="52B4CE74" w14:textId="77777777" w:rsidR="00AF3004" w:rsidRDefault="00AF3004">
            <w:pPr>
              <w:pStyle w:val="xLedtext"/>
              <w:rPr>
                <w:lang w:val="de-DE"/>
              </w:rPr>
            </w:pPr>
          </w:p>
        </w:tc>
        <w:tc>
          <w:tcPr>
            <w:tcW w:w="4441" w:type="dxa"/>
            <w:vAlign w:val="bottom"/>
          </w:tcPr>
          <w:p w14:paraId="7D611E0A" w14:textId="77777777" w:rsidR="00AF3004" w:rsidRDefault="00AF3004">
            <w:pPr>
              <w:pStyle w:val="xLedtext"/>
              <w:rPr>
                <w:lang w:val="de-DE"/>
              </w:rPr>
            </w:pPr>
          </w:p>
        </w:tc>
        <w:tc>
          <w:tcPr>
            <w:tcW w:w="1722" w:type="dxa"/>
            <w:vAlign w:val="bottom"/>
          </w:tcPr>
          <w:p w14:paraId="11CA670A" w14:textId="77777777" w:rsidR="00AF3004" w:rsidRDefault="00AF3004">
            <w:pPr>
              <w:pStyle w:val="xLedtext"/>
              <w:rPr>
                <w:lang w:val="de-DE"/>
              </w:rPr>
            </w:pPr>
          </w:p>
        </w:tc>
        <w:tc>
          <w:tcPr>
            <w:tcW w:w="2559" w:type="dxa"/>
            <w:vAlign w:val="bottom"/>
          </w:tcPr>
          <w:p w14:paraId="1CDF926C" w14:textId="77777777" w:rsidR="00AF3004" w:rsidRDefault="00AF3004">
            <w:pPr>
              <w:pStyle w:val="xLedtext"/>
              <w:rPr>
                <w:lang w:val="de-DE"/>
              </w:rPr>
            </w:pPr>
          </w:p>
        </w:tc>
      </w:tr>
      <w:tr w:rsidR="00AF3004" w14:paraId="220720E3" w14:textId="77777777" w:rsidTr="00E801C6">
        <w:trPr>
          <w:cantSplit/>
          <w:trHeight w:val="238"/>
        </w:trPr>
        <w:tc>
          <w:tcPr>
            <w:tcW w:w="859" w:type="dxa"/>
            <w:vMerge/>
            <w:tcBorders>
              <w:bottom w:val="single" w:sz="4" w:space="0" w:color="auto"/>
            </w:tcBorders>
          </w:tcPr>
          <w:p w14:paraId="691DD5EA" w14:textId="77777777" w:rsidR="00AF3004" w:rsidRDefault="00AF3004">
            <w:pPr>
              <w:pStyle w:val="xAvsandare3"/>
              <w:rPr>
                <w:lang w:val="de-DE"/>
              </w:rPr>
            </w:pPr>
          </w:p>
        </w:tc>
        <w:tc>
          <w:tcPr>
            <w:tcW w:w="4441" w:type="dxa"/>
            <w:tcBorders>
              <w:bottom w:val="single" w:sz="4" w:space="0" w:color="auto"/>
            </w:tcBorders>
            <w:vAlign w:val="center"/>
          </w:tcPr>
          <w:p w14:paraId="38A45284" w14:textId="77777777" w:rsidR="00AF3004" w:rsidRDefault="00AF3004">
            <w:pPr>
              <w:pStyle w:val="xAvsandare3"/>
              <w:rPr>
                <w:lang w:val="de-DE"/>
              </w:rPr>
            </w:pPr>
          </w:p>
        </w:tc>
        <w:tc>
          <w:tcPr>
            <w:tcW w:w="1722" w:type="dxa"/>
            <w:tcBorders>
              <w:bottom w:val="single" w:sz="4" w:space="0" w:color="auto"/>
            </w:tcBorders>
            <w:vAlign w:val="center"/>
          </w:tcPr>
          <w:p w14:paraId="12FE69FF" w14:textId="77777777" w:rsidR="00AF3004" w:rsidRDefault="00AF3004">
            <w:pPr>
              <w:pStyle w:val="xDatum2"/>
              <w:rPr>
                <w:lang w:val="de-DE"/>
              </w:rPr>
            </w:pPr>
          </w:p>
        </w:tc>
        <w:tc>
          <w:tcPr>
            <w:tcW w:w="2559" w:type="dxa"/>
            <w:tcBorders>
              <w:bottom w:val="single" w:sz="4" w:space="0" w:color="auto"/>
            </w:tcBorders>
            <w:vAlign w:val="center"/>
          </w:tcPr>
          <w:p w14:paraId="45351F86" w14:textId="77777777" w:rsidR="00AF3004" w:rsidRDefault="00AF3004">
            <w:pPr>
              <w:pStyle w:val="xBeteckning2"/>
              <w:rPr>
                <w:lang w:val="de-DE"/>
              </w:rPr>
            </w:pPr>
          </w:p>
        </w:tc>
      </w:tr>
      <w:tr w:rsidR="00AF3004" w14:paraId="78C57B5C" w14:textId="77777777" w:rsidTr="00E801C6">
        <w:trPr>
          <w:cantSplit/>
          <w:trHeight w:val="238"/>
        </w:trPr>
        <w:tc>
          <w:tcPr>
            <w:tcW w:w="859" w:type="dxa"/>
            <w:tcBorders>
              <w:top w:val="single" w:sz="4" w:space="0" w:color="auto"/>
            </w:tcBorders>
            <w:vAlign w:val="bottom"/>
          </w:tcPr>
          <w:p w14:paraId="068569B4" w14:textId="77777777" w:rsidR="00AF3004" w:rsidRDefault="00AF3004">
            <w:pPr>
              <w:pStyle w:val="xLedtext"/>
              <w:rPr>
                <w:lang w:val="de-DE"/>
              </w:rPr>
            </w:pPr>
          </w:p>
        </w:tc>
        <w:tc>
          <w:tcPr>
            <w:tcW w:w="4441" w:type="dxa"/>
            <w:tcBorders>
              <w:top w:val="single" w:sz="4" w:space="0" w:color="auto"/>
            </w:tcBorders>
            <w:vAlign w:val="bottom"/>
          </w:tcPr>
          <w:p w14:paraId="4734CB93" w14:textId="77777777" w:rsidR="00AF3004" w:rsidRDefault="00AF3004">
            <w:pPr>
              <w:pStyle w:val="xLedtext"/>
              <w:rPr>
                <w:lang w:val="de-DE"/>
              </w:rPr>
            </w:pPr>
          </w:p>
        </w:tc>
        <w:tc>
          <w:tcPr>
            <w:tcW w:w="4281" w:type="dxa"/>
            <w:gridSpan w:val="2"/>
            <w:tcBorders>
              <w:top w:val="single" w:sz="4" w:space="0" w:color="auto"/>
            </w:tcBorders>
            <w:vAlign w:val="bottom"/>
          </w:tcPr>
          <w:p w14:paraId="4F728E2F" w14:textId="77777777" w:rsidR="00AF3004" w:rsidRDefault="00AF3004">
            <w:pPr>
              <w:pStyle w:val="xLedtext"/>
              <w:rPr>
                <w:lang w:val="de-DE"/>
              </w:rPr>
            </w:pPr>
          </w:p>
        </w:tc>
      </w:tr>
      <w:tr w:rsidR="00AF3004" w14:paraId="1806D9F4" w14:textId="77777777" w:rsidTr="00E801C6">
        <w:trPr>
          <w:cantSplit/>
          <w:trHeight w:val="238"/>
        </w:trPr>
        <w:tc>
          <w:tcPr>
            <w:tcW w:w="859" w:type="dxa"/>
          </w:tcPr>
          <w:p w14:paraId="4B1A73E7" w14:textId="77777777" w:rsidR="00AF3004" w:rsidRDefault="00AF3004">
            <w:pPr>
              <w:pStyle w:val="xCelltext"/>
              <w:rPr>
                <w:lang w:val="de-DE"/>
              </w:rPr>
            </w:pPr>
          </w:p>
        </w:tc>
        <w:tc>
          <w:tcPr>
            <w:tcW w:w="4441" w:type="dxa"/>
            <w:vMerge w:val="restart"/>
          </w:tcPr>
          <w:p w14:paraId="50DD4BF2" w14:textId="77777777" w:rsidR="00AF3004" w:rsidRDefault="00AF3004">
            <w:pPr>
              <w:pStyle w:val="xMottagare1"/>
            </w:pPr>
            <w:bookmarkStart w:id="0" w:name="_top"/>
            <w:bookmarkEnd w:id="0"/>
            <w:r>
              <w:t>Till Ålands lagting</w:t>
            </w:r>
          </w:p>
        </w:tc>
        <w:tc>
          <w:tcPr>
            <w:tcW w:w="4281" w:type="dxa"/>
            <w:gridSpan w:val="2"/>
            <w:vMerge w:val="restart"/>
          </w:tcPr>
          <w:p w14:paraId="54B75363" w14:textId="77777777" w:rsidR="00AF3004" w:rsidRDefault="00AF3004">
            <w:pPr>
              <w:pStyle w:val="xMottagare1"/>
              <w:tabs>
                <w:tab w:val="left" w:pos="2349"/>
              </w:tabs>
            </w:pPr>
          </w:p>
        </w:tc>
      </w:tr>
      <w:tr w:rsidR="00AF3004" w14:paraId="2579E461" w14:textId="77777777" w:rsidTr="00E801C6">
        <w:trPr>
          <w:cantSplit/>
          <w:trHeight w:val="238"/>
        </w:trPr>
        <w:tc>
          <w:tcPr>
            <w:tcW w:w="859" w:type="dxa"/>
          </w:tcPr>
          <w:p w14:paraId="59E42913" w14:textId="77777777" w:rsidR="00AF3004" w:rsidRDefault="00AF3004">
            <w:pPr>
              <w:pStyle w:val="xCelltext"/>
            </w:pPr>
          </w:p>
        </w:tc>
        <w:tc>
          <w:tcPr>
            <w:tcW w:w="4441" w:type="dxa"/>
            <w:vMerge/>
            <w:vAlign w:val="center"/>
          </w:tcPr>
          <w:p w14:paraId="2108AA07" w14:textId="77777777" w:rsidR="00AF3004" w:rsidRDefault="00AF3004">
            <w:pPr>
              <w:pStyle w:val="xCelltext"/>
            </w:pPr>
          </w:p>
        </w:tc>
        <w:tc>
          <w:tcPr>
            <w:tcW w:w="4281" w:type="dxa"/>
            <w:gridSpan w:val="2"/>
            <w:vMerge/>
            <w:vAlign w:val="center"/>
          </w:tcPr>
          <w:p w14:paraId="646F8623" w14:textId="77777777" w:rsidR="00AF3004" w:rsidRDefault="00AF3004">
            <w:pPr>
              <w:pStyle w:val="xCelltext"/>
            </w:pPr>
          </w:p>
        </w:tc>
      </w:tr>
      <w:tr w:rsidR="00AF3004" w14:paraId="6E715F7C" w14:textId="77777777" w:rsidTr="00E801C6">
        <w:trPr>
          <w:cantSplit/>
          <w:trHeight w:val="238"/>
        </w:trPr>
        <w:tc>
          <w:tcPr>
            <w:tcW w:w="859" w:type="dxa"/>
          </w:tcPr>
          <w:p w14:paraId="503B13C9" w14:textId="77777777" w:rsidR="00AF3004" w:rsidRDefault="00AF3004">
            <w:pPr>
              <w:pStyle w:val="xCelltext"/>
            </w:pPr>
          </w:p>
        </w:tc>
        <w:tc>
          <w:tcPr>
            <w:tcW w:w="4441" w:type="dxa"/>
            <w:vMerge/>
            <w:vAlign w:val="center"/>
          </w:tcPr>
          <w:p w14:paraId="0572E8DB" w14:textId="77777777" w:rsidR="00AF3004" w:rsidRDefault="00AF3004">
            <w:pPr>
              <w:pStyle w:val="xCelltext"/>
            </w:pPr>
          </w:p>
        </w:tc>
        <w:tc>
          <w:tcPr>
            <w:tcW w:w="4281" w:type="dxa"/>
            <w:gridSpan w:val="2"/>
            <w:vMerge/>
            <w:vAlign w:val="center"/>
          </w:tcPr>
          <w:p w14:paraId="245BBD14" w14:textId="77777777" w:rsidR="00AF3004" w:rsidRDefault="00AF3004">
            <w:pPr>
              <w:pStyle w:val="xCelltext"/>
            </w:pPr>
          </w:p>
        </w:tc>
      </w:tr>
      <w:tr w:rsidR="00AF3004" w14:paraId="58F3B76A" w14:textId="77777777" w:rsidTr="00E801C6">
        <w:trPr>
          <w:cantSplit/>
          <w:trHeight w:val="238"/>
        </w:trPr>
        <w:tc>
          <w:tcPr>
            <w:tcW w:w="859" w:type="dxa"/>
          </w:tcPr>
          <w:p w14:paraId="0E69133B" w14:textId="77777777" w:rsidR="00AF3004" w:rsidRDefault="00AF3004">
            <w:pPr>
              <w:pStyle w:val="xCelltext"/>
            </w:pPr>
          </w:p>
        </w:tc>
        <w:tc>
          <w:tcPr>
            <w:tcW w:w="4441" w:type="dxa"/>
            <w:vMerge/>
            <w:vAlign w:val="center"/>
          </w:tcPr>
          <w:p w14:paraId="70138996" w14:textId="77777777" w:rsidR="00AF3004" w:rsidRDefault="00AF3004">
            <w:pPr>
              <w:pStyle w:val="xCelltext"/>
            </w:pPr>
          </w:p>
        </w:tc>
        <w:tc>
          <w:tcPr>
            <w:tcW w:w="4281" w:type="dxa"/>
            <w:gridSpan w:val="2"/>
            <w:vMerge/>
            <w:vAlign w:val="center"/>
          </w:tcPr>
          <w:p w14:paraId="38922073" w14:textId="77777777" w:rsidR="00AF3004" w:rsidRDefault="00AF3004">
            <w:pPr>
              <w:pStyle w:val="xCelltext"/>
            </w:pPr>
          </w:p>
        </w:tc>
      </w:tr>
      <w:tr w:rsidR="00AF3004" w14:paraId="3F32578C" w14:textId="77777777" w:rsidTr="00E801C6">
        <w:trPr>
          <w:cantSplit/>
          <w:trHeight w:val="238"/>
        </w:trPr>
        <w:tc>
          <w:tcPr>
            <w:tcW w:w="859" w:type="dxa"/>
          </w:tcPr>
          <w:p w14:paraId="18D03CF8" w14:textId="77777777" w:rsidR="00AF3004" w:rsidRDefault="00AF3004">
            <w:pPr>
              <w:pStyle w:val="xCelltext"/>
            </w:pPr>
          </w:p>
        </w:tc>
        <w:tc>
          <w:tcPr>
            <w:tcW w:w="4441" w:type="dxa"/>
            <w:vMerge/>
            <w:vAlign w:val="center"/>
          </w:tcPr>
          <w:p w14:paraId="07BFB94F" w14:textId="77777777" w:rsidR="00AF3004" w:rsidRDefault="00AF3004">
            <w:pPr>
              <w:pStyle w:val="xCelltext"/>
            </w:pPr>
          </w:p>
        </w:tc>
        <w:tc>
          <w:tcPr>
            <w:tcW w:w="4281" w:type="dxa"/>
            <w:gridSpan w:val="2"/>
            <w:vMerge/>
            <w:vAlign w:val="center"/>
          </w:tcPr>
          <w:p w14:paraId="6134BC8D" w14:textId="77777777" w:rsidR="00AF3004" w:rsidRDefault="00AF3004">
            <w:pPr>
              <w:pStyle w:val="xCelltext"/>
            </w:pPr>
          </w:p>
        </w:tc>
      </w:tr>
    </w:tbl>
    <w:p w14:paraId="09556609"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2C382862" w14:textId="696C287A" w:rsidR="00AF3004" w:rsidRDefault="00696F73">
      <w:pPr>
        <w:pStyle w:val="ArendeRubrik"/>
      </w:pPr>
      <w:bookmarkStart w:id="1" w:name="_Hlk151997475"/>
      <w:r>
        <w:t>R</w:t>
      </w:r>
      <w:r w:rsidRPr="00696F73">
        <w:t xml:space="preserve">egler om arvode och ersättning vid föräldraledighet </w:t>
      </w:r>
      <w:r w:rsidR="00C36CBC">
        <w:t>för medlemmar av Ålands landskapsregering</w:t>
      </w:r>
    </w:p>
    <w:bookmarkEnd w:id="1"/>
    <w:p w14:paraId="01720B87" w14:textId="77777777" w:rsidR="00AF3004" w:rsidRDefault="00AF3004">
      <w:pPr>
        <w:pStyle w:val="ANormal"/>
      </w:pPr>
    </w:p>
    <w:p w14:paraId="0F30D7F1" w14:textId="77777777" w:rsidR="00AF3004" w:rsidRDefault="00AF3004">
      <w:pPr>
        <w:pStyle w:val="ANormal"/>
      </w:pPr>
    </w:p>
    <w:p w14:paraId="5FD8FE3C" w14:textId="77777777" w:rsidR="00AF3004" w:rsidRDefault="00AF3004">
      <w:pPr>
        <w:pStyle w:val="RubrikA"/>
      </w:pPr>
      <w:bookmarkStart w:id="2" w:name="_Toc152842052"/>
      <w:r>
        <w:t>Huvudsakligt innehåll</w:t>
      </w:r>
      <w:bookmarkEnd w:id="2"/>
    </w:p>
    <w:p w14:paraId="229E264B" w14:textId="77777777" w:rsidR="00AF3004" w:rsidRDefault="00AF3004">
      <w:pPr>
        <w:pStyle w:val="Rubrikmellanrum"/>
      </w:pPr>
    </w:p>
    <w:p w14:paraId="282FC8FD" w14:textId="548AE7A7" w:rsidR="00AF3004" w:rsidRDefault="00054A59">
      <w:pPr>
        <w:pStyle w:val="ANormal"/>
      </w:pPr>
      <w:r>
        <w:t xml:space="preserve">Landskapsregeringen föreslår </w:t>
      </w:r>
      <w:r w:rsidR="0070488B">
        <w:t xml:space="preserve">att </w:t>
      </w:r>
      <w:r w:rsidR="00766DBC">
        <w:t xml:space="preserve">en felaktig </w:t>
      </w:r>
      <w:r w:rsidR="0070488B">
        <w:t xml:space="preserve">bestämmelse om </w:t>
      </w:r>
      <w:r w:rsidR="00766DBC">
        <w:t xml:space="preserve">rätt till semester </w:t>
      </w:r>
      <w:r w:rsidR="0070488B">
        <w:t xml:space="preserve">för medlemmarna i Ålands landskapsregering </w:t>
      </w:r>
      <w:r w:rsidR="00766DBC">
        <w:t xml:space="preserve">stryks ur </w:t>
      </w:r>
      <w:r w:rsidR="00766DBC" w:rsidRPr="003212CB">
        <w:t>landskapslagen om arvode för medlem av Ålands landskapsregering</w:t>
      </w:r>
      <w:r w:rsidR="008832BD">
        <w:t>. D</w:t>
      </w:r>
      <w:r w:rsidR="00766DBC">
        <w:t>äremot</w:t>
      </w:r>
      <w:r w:rsidR="003B2280">
        <w:t xml:space="preserve"> </w:t>
      </w:r>
      <w:r w:rsidR="008832BD">
        <w:t xml:space="preserve">föreslås att </w:t>
      </w:r>
      <w:r w:rsidR="003212CB">
        <w:t xml:space="preserve">regler om </w:t>
      </w:r>
      <w:r w:rsidR="003B2280">
        <w:t xml:space="preserve">arvode och ersättning vid </w:t>
      </w:r>
      <w:r w:rsidR="003212CB">
        <w:t>föräldraledighet införs i</w:t>
      </w:r>
      <w:r w:rsidR="00766DBC">
        <w:t xml:space="preserve"> lagen.</w:t>
      </w:r>
    </w:p>
    <w:p w14:paraId="31C66715" w14:textId="6FE5DB50" w:rsidR="008832BD" w:rsidRDefault="008832BD">
      <w:pPr>
        <w:pStyle w:val="ANormal"/>
      </w:pPr>
      <w:r>
        <w:tab/>
      </w:r>
      <w:r w:rsidRPr="008832BD">
        <w:t>Avsikten är att den föreslagna lag</w:t>
      </w:r>
      <w:r>
        <w:t>ändringen</w:t>
      </w:r>
      <w:r w:rsidRPr="008832BD">
        <w:t xml:space="preserve"> ska träda i kraft så snart som möjligt.</w:t>
      </w:r>
    </w:p>
    <w:p w14:paraId="4C3E5F29" w14:textId="77777777" w:rsidR="00AF3004" w:rsidRDefault="00AF3004">
      <w:pPr>
        <w:pStyle w:val="ANormal"/>
      </w:pPr>
    </w:p>
    <w:p w14:paraId="0FD58C27" w14:textId="77777777" w:rsidR="00AF3004" w:rsidRDefault="00A67B6D">
      <w:pPr>
        <w:pStyle w:val="ANormal"/>
        <w:jc w:val="center"/>
      </w:pPr>
      <w:hyperlink w:anchor="_top" w:tooltip="Klicka för att gå till toppen av dokumentet" w:history="1">
        <w:r w:rsidR="00AF3004">
          <w:rPr>
            <w:rStyle w:val="Hyperlnk"/>
          </w:rPr>
          <w:t>__________________</w:t>
        </w:r>
      </w:hyperlink>
    </w:p>
    <w:p w14:paraId="0E6E68FF" w14:textId="77777777" w:rsidR="00AF3004" w:rsidRDefault="00AF3004">
      <w:pPr>
        <w:pStyle w:val="ANormal"/>
      </w:pPr>
    </w:p>
    <w:p w14:paraId="3CBEB449" w14:textId="77777777" w:rsidR="00AF3004" w:rsidRDefault="00AF3004">
      <w:pPr>
        <w:pStyle w:val="ANormal"/>
      </w:pPr>
      <w:r>
        <w:br w:type="page"/>
      </w:r>
    </w:p>
    <w:p w14:paraId="7B173074" w14:textId="77777777" w:rsidR="00AF3004" w:rsidRDefault="00AF3004">
      <w:pPr>
        <w:pStyle w:val="Innehll1"/>
      </w:pPr>
      <w:r>
        <w:lastRenderedPageBreak/>
        <w:t>INNEHÅLL</w:t>
      </w:r>
    </w:p>
    <w:p w14:paraId="5EB85A8F" w14:textId="6BBF555F" w:rsidR="0012353D" w:rsidRDefault="00AF3004">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"1-3" \h \z </w:instrText>
      </w:r>
      <w:r>
        <w:fldChar w:fldCharType="separate"/>
      </w:r>
      <w:hyperlink w:anchor="_Toc152842052" w:history="1">
        <w:r w:rsidR="0012353D" w:rsidRPr="00372EAA">
          <w:rPr>
            <w:rStyle w:val="Hyperlnk"/>
          </w:rPr>
          <w:t>Huvudsakligt innehåll</w:t>
        </w:r>
        <w:r w:rsidR="0012353D">
          <w:rPr>
            <w:webHidden/>
          </w:rPr>
          <w:tab/>
        </w:r>
        <w:r w:rsidR="0012353D">
          <w:rPr>
            <w:webHidden/>
          </w:rPr>
          <w:fldChar w:fldCharType="begin"/>
        </w:r>
        <w:r w:rsidR="0012353D">
          <w:rPr>
            <w:webHidden/>
          </w:rPr>
          <w:instrText xml:space="preserve"> PAGEREF _Toc152842052 \h </w:instrText>
        </w:r>
        <w:r w:rsidR="0012353D">
          <w:rPr>
            <w:webHidden/>
          </w:rPr>
        </w:r>
        <w:r w:rsidR="0012353D">
          <w:rPr>
            <w:webHidden/>
          </w:rPr>
          <w:fldChar w:fldCharType="separate"/>
        </w:r>
        <w:r w:rsidR="00FC73B5">
          <w:rPr>
            <w:webHidden/>
          </w:rPr>
          <w:t>1</w:t>
        </w:r>
        <w:r w:rsidR="0012353D">
          <w:rPr>
            <w:webHidden/>
          </w:rPr>
          <w:fldChar w:fldCharType="end"/>
        </w:r>
      </w:hyperlink>
    </w:p>
    <w:p w14:paraId="617717AF" w14:textId="27C3D0D0" w:rsidR="0012353D" w:rsidRDefault="00A67B6D">
      <w:pPr>
        <w:pStyle w:val="Innehll1"/>
        <w:rPr>
          <w:rFonts w:asciiTheme="minorHAnsi" w:eastAsiaTheme="minorEastAsia" w:hAnsiTheme="minorHAnsi" w:cstheme="minorBidi"/>
          <w:kern w:val="2"/>
          <w:sz w:val="22"/>
          <w:szCs w:val="22"/>
          <w:lang w:val="sv-FI" w:eastAsia="sv-FI"/>
          <w14:ligatures w14:val="standardContextual"/>
        </w:rPr>
      </w:pPr>
      <w:hyperlink w:anchor="_Toc152842053" w:history="1">
        <w:r w:rsidR="0012353D" w:rsidRPr="00372EAA">
          <w:rPr>
            <w:rStyle w:val="Hyperlnk"/>
          </w:rPr>
          <w:t>Allmän motivering</w:t>
        </w:r>
        <w:r w:rsidR="0012353D">
          <w:rPr>
            <w:webHidden/>
          </w:rPr>
          <w:tab/>
        </w:r>
        <w:r w:rsidR="0012353D">
          <w:rPr>
            <w:webHidden/>
          </w:rPr>
          <w:fldChar w:fldCharType="begin"/>
        </w:r>
        <w:r w:rsidR="0012353D">
          <w:rPr>
            <w:webHidden/>
          </w:rPr>
          <w:instrText xml:space="preserve"> PAGEREF _Toc152842053 \h </w:instrText>
        </w:r>
        <w:r w:rsidR="0012353D">
          <w:rPr>
            <w:webHidden/>
          </w:rPr>
        </w:r>
        <w:r w:rsidR="0012353D">
          <w:rPr>
            <w:webHidden/>
          </w:rPr>
          <w:fldChar w:fldCharType="separate"/>
        </w:r>
        <w:r w:rsidR="00FC73B5">
          <w:rPr>
            <w:webHidden/>
          </w:rPr>
          <w:t>3</w:t>
        </w:r>
        <w:r w:rsidR="0012353D">
          <w:rPr>
            <w:webHidden/>
          </w:rPr>
          <w:fldChar w:fldCharType="end"/>
        </w:r>
      </w:hyperlink>
    </w:p>
    <w:p w14:paraId="30D47874" w14:textId="7A68D622" w:rsidR="0012353D" w:rsidRDefault="00A67B6D">
      <w:pPr>
        <w:pStyle w:val="Innehll2"/>
        <w:rPr>
          <w:rFonts w:asciiTheme="minorHAnsi" w:eastAsiaTheme="minorEastAsia" w:hAnsiTheme="minorHAnsi" w:cstheme="minorBidi"/>
          <w:kern w:val="2"/>
          <w:sz w:val="22"/>
          <w:szCs w:val="22"/>
          <w:lang w:val="sv-FI" w:eastAsia="sv-FI"/>
          <w14:ligatures w14:val="standardContextual"/>
        </w:rPr>
      </w:pPr>
      <w:hyperlink w:anchor="_Toc152842054" w:history="1">
        <w:r w:rsidR="0012353D" w:rsidRPr="00372EAA">
          <w:rPr>
            <w:rStyle w:val="Hyperlnk"/>
          </w:rPr>
          <w:t>1. Bakgrund</w:t>
        </w:r>
        <w:r w:rsidR="0012353D">
          <w:rPr>
            <w:webHidden/>
          </w:rPr>
          <w:tab/>
        </w:r>
        <w:r w:rsidR="0012353D">
          <w:rPr>
            <w:webHidden/>
          </w:rPr>
          <w:fldChar w:fldCharType="begin"/>
        </w:r>
        <w:r w:rsidR="0012353D">
          <w:rPr>
            <w:webHidden/>
          </w:rPr>
          <w:instrText xml:space="preserve"> PAGEREF _Toc152842054 \h </w:instrText>
        </w:r>
        <w:r w:rsidR="0012353D">
          <w:rPr>
            <w:webHidden/>
          </w:rPr>
        </w:r>
        <w:r w:rsidR="0012353D">
          <w:rPr>
            <w:webHidden/>
          </w:rPr>
          <w:fldChar w:fldCharType="separate"/>
        </w:r>
        <w:r w:rsidR="00FC73B5">
          <w:rPr>
            <w:webHidden/>
          </w:rPr>
          <w:t>3</w:t>
        </w:r>
        <w:r w:rsidR="0012353D">
          <w:rPr>
            <w:webHidden/>
          </w:rPr>
          <w:fldChar w:fldCharType="end"/>
        </w:r>
      </w:hyperlink>
    </w:p>
    <w:p w14:paraId="621DD8D9" w14:textId="4A7F0F55" w:rsidR="0012353D" w:rsidRDefault="00A67B6D">
      <w:pPr>
        <w:pStyle w:val="Innehll2"/>
        <w:rPr>
          <w:rFonts w:asciiTheme="minorHAnsi" w:eastAsiaTheme="minorEastAsia" w:hAnsiTheme="minorHAnsi" w:cstheme="minorBidi"/>
          <w:kern w:val="2"/>
          <w:sz w:val="22"/>
          <w:szCs w:val="22"/>
          <w:lang w:val="sv-FI" w:eastAsia="sv-FI"/>
          <w14:ligatures w14:val="standardContextual"/>
        </w:rPr>
      </w:pPr>
      <w:hyperlink w:anchor="_Toc152842055" w:history="1">
        <w:r w:rsidR="0012353D" w:rsidRPr="00372EAA">
          <w:rPr>
            <w:rStyle w:val="Hyperlnk"/>
          </w:rPr>
          <w:t>2. Landskapsregeringens förslag</w:t>
        </w:r>
        <w:r w:rsidR="0012353D">
          <w:rPr>
            <w:webHidden/>
          </w:rPr>
          <w:tab/>
        </w:r>
        <w:r w:rsidR="0012353D">
          <w:rPr>
            <w:webHidden/>
          </w:rPr>
          <w:fldChar w:fldCharType="begin"/>
        </w:r>
        <w:r w:rsidR="0012353D">
          <w:rPr>
            <w:webHidden/>
          </w:rPr>
          <w:instrText xml:space="preserve"> PAGEREF _Toc152842055 \h </w:instrText>
        </w:r>
        <w:r w:rsidR="0012353D">
          <w:rPr>
            <w:webHidden/>
          </w:rPr>
        </w:r>
        <w:r w:rsidR="0012353D">
          <w:rPr>
            <w:webHidden/>
          </w:rPr>
          <w:fldChar w:fldCharType="separate"/>
        </w:r>
        <w:r w:rsidR="00FC73B5">
          <w:rPr>
            <w:webHidden/>
          </w:rPr>
          <w:t>3</w:t>
        </w:r>
        <w:r w:rsidR="0012353D">
          <w:rPr>
            <w:webHidden/>
          </w:rPr>
          <w:fldChar w:fldCharType="end"/>
        </w:r>
      </w:hyperlink>
    </w:p>
    <w:p w14:paraId="2E14ED73" w14:textId="3DD83AA5" w:rsidR="0012353D" w:rsidRDefault="00A67B6D">
      <w:pPr>
        <w:pStyle w:val="Innehll2"/>
        <w:rPr>
          <w:rFonts w:asciiTheme="minorHAnsi" w:eastAsiaTheme="minorEastAsia" w:hAnsiTheme="minorHAnsi" w:cstheme="minorBidi"/>
          <w:kern w:val="2"/>
          <w:sz w:val="22"/>
          <w:szCs w:val="22"/>
          <w:lang w:val="sv-FI" w:eastAsia="sv-FI"/>
          <w14:ligatures w14:val="standardContextual"/>
        </w:rPr>
      </w:pPr>
      <w:hyperlink w:anchor="_Toc152842056" w:history="1">
        <w:r w:rsidR="0012353D" w:rsidRPr="00372EAA">
          <w:rPr>
            <w:rStyle w:val="Hyperlnk"/>
          </w:rPr>
          <w:t>3. Lagstiftningsbehörigheten</w:t>
        </w:r>
        <w:r w:rsidR="0012353D">
          <w:rPr>
            <w:webHidden/>
          </w:rPr>
          <w:tab/>
        </w:r>
        <w:r w:rsidR="0012353D">
          <w:rPr>
            <w:webHidden/>
          </w:rPr>
          <w:fldChar w:fldCharType="begin"/>
        </w:r>
        <w:r w:rsidR="0012353D">
          <w:rPr>
            <w:webHidden/>
          </w:rPr>
          <w:instrText xml:space="preserve"> PAGEREF _Toc152842056 \h </w:instrText>
        </w:r>
        <w:r w:rsidR="0012353D">
          <w:rPr>
            <w:webHidden/>
          </w:rPr>
        </w:r>
        <w:r w:rsidR="0012353D">
          <w:rPr>
            <w:webHidden/>
          </w:rPr>
          <w:fldChar w:fldCharType="separate"/>
        </w:r>
        <w:r w:rsidR="00FC73B5">
          <w:rPr>
            <w:webHidden/>
          </w:rPr>
          <w:t>4</w:t>
        </w:r>
        <w:r w:rsidR="0012353D">
          <w:rPr>
            <w:webHidden/>
          </w:rPr>
          <w:fldChar w:fldCharType="end"/>
        </w:r>
      </w:hyperlink>
    </w:p>
    <w:p w14:paraId="73E62ED7" w14:textId="01213384" w:rsidR="0012353D" w:rsidRDefault="00A67B6D">
      <w:pPr>
        <w:pStyle w:val="Innehll2"/>
        <w:rPr>
          <w:rFonts w:asciiTheme="minorHAnsi" w:eastAsiaTheme="minorEastAsia" w:hAnsiTheme="minorHAnsi" w:cstheme="minorBidi"/>
          <w:kern w:val="2"/>
          <w:sz w:val="22"/>
          <w:szCs w:val="22"/>
          <w:lang w:val="sv-FI" w:eastAsia="sv-FI"/>
          <w14:ligatures w14:val="standardContextual"/>
        </w:rPr>
      </w:pPr>
      <w:hyperlink w:anchor="_Toc152842057" w:history="1">
        <w:r w:rsidR="0012353D" w:rsidRPr="00372EAA">
          <w:rPr>
            <w:rStyle w:val="Hyperlnk"/>
          </w:rPr>
          <w:t>4. Förslagets konsekvenser</w:t>
        </w:r>
        <w:r w:rsidR="0012353D">
          <w:rPr>
            <w:webHidden/>
          </w:rPr>
          <w:tab/>
        </w:r>
        <w:r w:rsidR="0012353D">
          <w:rPr>
            <w:webHidden/>
          </w:rPr>
          <w:fldChar w:fldCharType="begin"/>
        </w:r>
        <w:r w:rsidR="0012353D">
          <w:rPr>
            <w:webHidden/>
          </w:rPr>
          <w:instrText xml:space="preserve"> PAGEREF _Toc152842057 \h </w:instrText>
        </w:r>
        <w:r w:rsidR="0012353D">
          <w:rPr>
            <w:webHidden/>
          </w:rPr>
        </w:r>
        <w:r w:rsidR="0012353D">
          <w:rPr>
            <w:webHidden/>
          </w:rPr>
          <w:fldChar w:fldCharType="separate"/>
        </w:r>
        <w:r w:rsidR="00FC73B5">
          <w:rPr>
            <w:webHidden/>
          </w:rPr>
          <w:t>4</w:t>
        </w:r>
        <w:r w:rsidR="0012353D">
          <w:rPr>
            <w:webHidden/>
          </w:rPr>
          <w:fldChar w:fldCharType="end"/>
        </w:r>
      </w:hyperlink>
    </w:p>
    <w:p w14:paraId="609FD4AE" w14:textId="3B542297" w:rsidR="0012353D" w:rsidRDefault="00A67B6D">
      <w:pPr>
        <w:pStyle w:val="Innehll2"/>
        <w:rPr>
          <w:rFonts w:asciiTheme="minorHAnsi" w:eastAsiaTheme="minorEastAsia" w:hAnsiTheme="minorHAnsi" w:cstheme="minorBidi"/>
          <w:kern w:val="2"/>
          <w:sz w:val="22"/>
          <w:szCs w:val="22"/>
          <w:lang w:val="sv-FI" w:eastAsia="sv-FI"/>
          <w14:ligatures w14:val="standardContextual"/>
        </w:rPr>
      </w:pPr>
      <w:hyperlink w:anchor="_Toc152842058" w:history="1">
        <w:r w:rsidR="0012353D" w:rsidRPr="00372EAA">
          <w:rPr>
            <w:rStyle w:val="Hyperlnk"/>
          </w:rPr>
          <w:t>5. Ärendets beredning</w:t>
        </w:r>
        <w:r w:rsidR="0012353D">
          <w:rPr>
            <w:webHidden/>
          </w:rPr>
          <w:tab/>
        </w:r>
        <w:r w:rsidR="0012353D">
          <w:rPr>
            <w:webHidden/>
          </w:rPr>
          <w:fldChar w:fldCharType="begin"/>
        </w:r>
        <w:r w:rsidR="0012353D">
          <w:rPr>
            <w:webHidden/>
          </w:rPr>
          <w:instrText xml:space="preserve"> PAGEREF _Toc152842058 \h </w:instrText>
        </w:r>
        <w:r w:rsidR="0012353D">
          <w:rPr>
            <w:webHidden/>
          </w:rPr>
        </w:r>
        <w:r w:rsidR="0012353D">
          <w:rPr>
            <w:webHidden/>
          </w:rPr>
          <w:fldChar w:fldCharType="separate"/>
        </w:r>
        <w:r w:rsidR="00FC73B5">
          <w:rPr>
            <w:webHidden/>
          </w:rPr>
          <w:t>4</w:t>
        </w:r>
        <w:r w:rsidR="0012353D">
          <w:rPr>
            <w:webHidden/>
          </w:rPr>
          <w:fldChar w:fldCharType="end"/>
        </w:r>
      </w:hyperlink>
    </w:p>
    <w:p w14:paraId="6EAF0AAC" w14:textId="4BE4FB9C" w:rsidR="0012353D" w:rsidRDefault="00A67B6D">
      <w:pPr>
        <w:pStyle w:val="Innehll1"/>
        <w:rPr>
          <w:rFonts w:asciiTheme="minorHAnsi" w:eastAsiaTheme="minorEastAsia" w:hAnsiTheme="minorHAnsi" w:cstheme="minorBidi"/>
          <w:kern w:val="2"/>
          <w:sz w:val="22"/>
          <w:szCs w:val="22"/>
          <w:lang w:val="sv-FI" w:eastAsia="sv-FI"/>
          <w14:ligatures w14:val="standardContextual"/>
        </w:rPr>
      </w:pPr>
      <w:hyperlink w:anchor="_Toc152842059" w:history="1">
        <w:r w:rsidR="0012353D" w:rsidRPr="00372EAA">
          <w:rPr>
            <w:rStyle w:val="Hyperlnk"/>
          </w:rPr>
          <w:t>Detaljmotivering</w:t>
        </w:r>
        <w:r w:rsidR="0012353D">
          <w:rPr>
            <w:webHidden/>
          </w:rPr>
          <w:tab/>
        </w:r>
        <w:r w:rsidR="0012353D">
          <w:rPr>
            <w:webHidden/>
          </w:rPr>
          <w:fldChar w:fldCharType="begin"/>
        </w:r>
        <w:r w:rsidR="0012353D">
          <w:rPr>
            <w:webHidden/>
          </w:rPr>
          <w:instrText xml:space="preserve"> PAGEREF _Toc152842059 \h </w:instrText>
        </w:r>
        <w:r w:rsidR="0012353D">
          <w:rPr>
            <w:webHidden/>
          </w:rPr>
        </w:r>
        <w:r w:rsidR="0012353D">
          <w:rPr>
            <w:webHidden/>
          </w:rPr>
          <w:fldChar w:fldCharType="separate"/>
        </w:r>
        <w:r w:rsidR="00FC73B5">
          <w:rPr>
            <w:webHidden/>
          </w:rPr>
          <w:t>4</w:t>
        </w:r>
        <w:r w:rsidR="0012353D">
          <w:rPr>
            <w:webHidden/>
          </w:rPr>
          <w:fldChar w:fldCharType="end"/>
        </w:r>
      </w:hyperlink>
    </w:p>
    <w:p w14:paraId="4C39652A" w14:textId="434DBD9F" w:rsidR="0012353D" w:rsidRDefault="00A67B6D">
      <w:pPr>
        <w:pStyle w:val="Innehll2"/>
        <w:rPr>
          <w:rFonts w:asciiTheme="minorHAnsi" w:eastAsiaTheme="minorEastAsia" w:hAnsiTheme="minorHAnsi" w:cstheme="minorBidi"/>
          <w:kern w:val="2"/>
          <w:sz w:val="22"/>
          <w:szCs w:val="22"/>
          <w:lang w:val="sv-FI" w:eastAsia="sv-FI"/>
          <w14:ligatures w14:val="standardContextual"/>
        </w:rPr>
      </w:pPr>
      <w:hyperlink w:anchor="_Toc152842060" w:history="1">
        <w:r w:rsidR="0012353D" w:rsidRPr="00372EAA">
          <w:rPr>
            <w:rStyle w:val="Hyperlnk"/>
          </w:rPr>
          <w:t>Landskapslag om ändring av landskapslagen om arvode för medlem av Ålands landskapsregering</w:t>
        </w:r>
        <w:r w:rsidR="0012353D">
          <w:rPr>
            <w:webHidden/>
          </w:rPr>
          <w:tab/>
        </w:r>
        <w:r w:rsidR="0012353D">
          <w:rPr>
            <w:webHidden/>
          </w:rPr>
          <w:fldChar w:fldCharType="begin"/>
        </w:r>
        <w:r w:rsidR="0012353D">
          <w:rPr>
            <w:webHidden/>
          </w:rPr>
          <w:instrText xml:space="preserve"> PAGEREF _Toc152842060 \h </w:instrText>
        </w:r>
        <w:r w:rsidR="0012353D">
          <w:rPr>
            <w:webHidden/>
          </w:rPr>
        </w:r>
        <w:r w:rsidR="0012353D">
          <w:rPr>
            <w:webHidden/>
          </w:rPr>
          <w:fldChar w:fldCharType="separate"/>
        </w:r>
        <w:r w:rsidR="00FC73B5">
          <w:rPr>
            <w:webHidden/>
          </w:rPr>
          <w:t>4</w:t>
        </w:r>
        <w:r w:rsidR="0012353D">
          <w:rPr>
            <w:webHidden/>
          </w:rPr>
          <w:fldChar w:fldCharType="end"/>
        </w:r>
      </w:hyperlink>
    </w:p>
    <w:p w14:paraId="50EADFB0" w14:textId="27E82CEE" w:rsidR="0012353D" w:rsidRDefault="00A67B6D">
      <w:pPr>
        <w:pStyle w:val="Innehll1"/>
        <w:rPr>
          <w:rFonts w:asciiTheme="minorHAnsi" w:eastAsiaTheme="minorEastAsia" w:hAnsiTheme="minorHAnsi" w:cstheme="minorBidi"/>
          <w:kern w:val="2"/>
          <w:sz w:val="22"/>
          <w:szCs w:val="22"/>
          <w:lang w:val="sv-FI" w:eastAsia="sv-FI"/>
          <w14:ligatures w14:val="standardContextual"/>
        </w:rPr>
      </w:pPr>
      <w:hyperlink w:anchor="_Toc152842061" w:history="1">
        <w:r w:rsidR="0012353D" w:rsidRPr="00372EAA">
          <w:rPr>
            <w:rStyle w:val="Hyperlnk"/>
          </w:rPr>
          <w:t>Lagtext</w:t>
        </w:r>
        <w:r w:rsidR="0012353D">
          <w:rPr>
            <w:webHidden/>
          </w:rPr>
          <w:tab/>
        </w:r>
        <w:r w:rsidR="0012353D">
          <w:rPr>
            <w:webHidden/>
          </w:rPr>
          <w:fldChar w:fldCharType="begin"/>
        </w:r>
        <w:r w:rsidR="0012353D">
          <w:rPr>
            <w:webHidden/>
          </w:rPr>
          <w:instrText xml:space="preserve"> PAGEREF _Toc152842061 \h </w:instrText>
        </w:r>
        <w:r w:rsidR="0012353D">
          <w:rPr>
            <w:webHidden/>
          </w:rPr>
        </w:r>
        <w:r w:rsidR="0012353D">
          <w:rPr>
            <w:webHidden/>
          </w:rPr>
          <w:fldChar w:fldCharType="separate"/>
        </w:r>
        <w:r w:rsidR="00FC73B5">
          <w:rPr>
            <w:webHidden/>
          </w:rPr>
          <w:t>5</w:t>
        </w:r>
        <w:r w:rsidR="0012353D">
          <w:rPr>
            <w:webHidden/>
          </w:rPr>
          <w:fldChar w:fldCharType="end"/>
        </w:r>
      </w:hyperlink>
    </w:p>
    <w:p w14:paraId="5D943E33" w14:textId="3F7EAE02" w:rsidR="0012353D" w:rsidRDefault="00A67B6D">
      <w:pPr>
        <w:pStyle w:val="Innehll2"/>
        <w:rPr>
          <w:rFonts w:asciiTheme="minorHAnsi" w:eastAsiaTheme="minorEastAsia" w:hAnsiTheme="minorHAnsi" w:cstheme="minorBidi"/>
          <w:kern w:val="2"/>
          <w:sz w:val="22"/>
          <w:szCs w:val="22"/>
          <w:lang w:val="sv-FI" w:eastAsia="sv-FI"/>
          <w14:ligatures w14:val="standardContextual"/>
        </w:rPr>
      </w:pPr>
      <w:hyperlink w:anchor="_Toc152842062" w:history="1">
        <w:r w:rsidR="0012353D" w:rsidRPr="00372EAA">
          <w:rPr>
            <w:rStyle w:val="Hyperlnk"/>
          </w:rPr>
          <w:t>L A N D S K A P S L A G om ändring av landskapslagen om arvode för medlem av Ålands landskapsregering</w:t>
        </w:r>
        <w:r w:rsidR="0012353D">
          <w:rPr>
            <w:webHidden/>
          </w:rPr>
          <w:tab/>
        </w:r>
        <w:r w:rsidR="0012353D">
          <w:rPr>
            <w:webHidden/>
          </w:rPr>
          <w:fldChar w:fldCharType="begin"/>
        </w:r>
        <w:r w:rsidR="0012353D">
          <w:rPr>
            <w:webHidden/>
          </w:rPr>
          <w:instrText xml:space="preserve"> PAGEREF _Toc152842062 \h </w:instrText>
        </w:r>
        <w:r w:rsidR="0012353D">
          <w:rPr>
            <w:webHidden/>
          </w:rPr>
        </w:r>
        <w:r w:rsidR="0012353D">
          <w:rPr>
            <w:webHidden/>
          </w:rPr>
          <w:fldChar w:fldCharType="separate"/>
        </w:r>
        <w:r w:rsidR="00FC73B5">
          <w:rPr>
            <w:webHidden/>
          </w:rPr>
          <w:t>5</w:t>
        </w:r>
        <w:r w:rsidR="0012353D">
          <w:rPr>
            <w:webHidden/>
          </w:rPr>
          <w:fldChar w:fldCharType="end"/>
        </w:r>
      </w:hyperlink>
    </w:p>
    <w:p w14:paraId="1B230D83" w14:textId="16DE6850" w:rsidR="0012353D" w:rsidRDefault="00A67B6D">
      <w:pPr>
        <w:pStyle w:val="Innehll1"/>
        <w:rPr>
          <w:rFonts w:asciiTheme="minorHAnsi" w:eastAsiaTheme="minorEastAsia" w:hAnsiTheme="minorHAnsi" w:cstheme="minorBidi"/>
          <w:kern w:val="2"/>
          <w:sz w:val="22"/>
          <w:szCs w:val="22"/>
          <w:lang w:val="sv-FI" w:eastAsia="sv-FI"/>
          <w14:ligatures w14:val="standardContextual"/>
        </w:rPr>
      </w:pPr>
      <w:hyperlink w:anchor="_Toc152842063" w:history="1">
        <w:r w:rsidR="0012353D" w:rsidRPr="00372EAA">
          <w:rPr>
            <w:rStyle w:val="Hyperlnk"/>
          </w:rPr>
          <w:t>Parallelltexter</w:t>
        </w:r>
        <w:r w:rsidR="0012353D">
          <w:rPr>
            <w:webHidden/>
          </w:rPr>
          <w:tab/>
        </w:r>
        <w:r w:rsidR="0012353D">
          <w:rPr>
            <w:webHidden/>
          </w:rPr>
          <w:fldChar w:fldCharType="begin"/>
        </w:r>
        <w:r w:rsidR="0012353D">
          <w:rPr>
            <w:webHidden/>
          </w:rPr>
          <w:instrText xml:space="preserve"> PAGEREF _Toc152842063 \h </w:instrText>
        </w:r>
        <w:r w:rsidR="0012353D">
          <w:rPr>
            <w:webHidden/>
          </w:rPr>
        </w:r>
        <w:r w:rsidR="0012353D">
          <w:rPr>
            <w:webHidden/>
          </w:rPr>
          <w:fldChar w:fldCharType="separate"/>
        </w:r>
        <w:r w:rsidR="00FC73B5">
          <w:rPr>
            <w:webHidden/>
          </w:rPr>
          <w:t>6</w:t>
        </w:r>
        <w:r w:rsidR="0012353D">
          <w:rPr>
            <w:webHidden/>
          </w:rPr>
          <w:fldChar w:fldCharType="end"/>
        </w:r>
      </w:hyperlink>
    </w:p>
    <w:p w14:paraId="4D1A0E7F" w14:textId="2ACA0C0B" w:rsidR="00AF3004" w:rsidRDefault="00AF3004">
      <w:pPr>
        <w:pStyle w:val="ANormal"/>
        <w:rPr>
          <w:noProof/>
        </w:rPr>
      </w:pPr>
      <w:r>
        <w:rPr>
          <w:rFonts w:ascii="Verdana" w:hAnsi="Verdana"/>
          <w:noProof/>
          <w:sz w:val="16"/>
          <w:szCs w:val="36"/>
        </w:rPr>
        <w:fldChar w:fldCharType="end"/>
      </w:r>
    </w:p>
    <w:p w14:paraId="54EDD4FD" w14:textId="77777777" w:rsidR="0070488B" w:rsidRDefault="0070488B">
      <w:pPr>
        <w:rPr>
          <w:sz w:val="30"/>
          <w:szCs w:val="20"/>
        </w:rPr>
      </w:pPr>
      <w:bookmarkStart w:id="3" w:name="_Toc530915172"/>
      <w:r>
        <w:br w:type="page"/>
      </w:r>
    </w:p>
    <w:p w14:paraId="26FE6983" w14:textId="1EDE65A3" w:rsidR="0070488B" w:rsidRDefault="0070488B" w:rsidP="0070488B">
      <w:pPr>
        <w:pStyle w:val="RubrikA"/>
      </w:pPr>
      <w:bookmarkStart w:id="4" w:name="_Toc152842053"/>
      <w:r>
        <w:lastRenderedPageBreak/>
        <w:t>Allmän motivering</w:t>
      </w:r>
      <w:bookmarkEnd w:id="3"/>
      <w:bookmarkEnd w:id="4"/>
    </w:p>
    <w:p w14:paraId="092298DD" w14:textId="77777777" w:rsidR="0070488B" w:rsidRDefault="0070488B" w:rsidP="0070488B">
      <w:pPr>
        <w:pStyle w:val="Rubrikmellanrum"/>
      </w:pPr>
    </w:p>
    <w:p w14:paraId="0F4F1AB3" w14:textId="4ADCB67B" w:rsidR="0070488B" w:rsidRDefault="0070488B" w:rsidP="0070488B">
      <w:pPr>
        <w:pStyle w:val="RubrikB"/>
      </w:pPr>
      <w:bookmarkStart w:id="5" w:name="_Toc530915173"/>
      <w:bookmarkStart w:id="6" w:name="_Toc152842054"/>
      <w:r>
        <w:t xml:space="preserve">1. </w:t>
      </w:r>
      <w:bookmarkEnd w:id="5"/>
      <w:r w:rsidR="00385361">
        <w:t>Bakgrund</w:t>
      </w:r>
      <w:bookmarkEnd w:id="6"/>
    </w:p>
    <w:p w14:paraId="68BFF248" w14:textId="77777777" w:rsidR="0070488B" w:rsidRDefault="0070488B" w:rsidP="0070488B">
      <w:pPr>
        <w:pStyle w:val="Rubrikmellanrum"/>
      </w:pPr>
    </w:p>
    <w:p w14:paraId="60BE6545" w14:textId="2354AF68" w:rsidR="00D35FEF" w:rsidRDefault="0070488B" w:rsidP="0070488B">
      <w:pPr>
        <w:pStyle w:val="ANormal"/>
      </w:pPr>
      <w:r>
        <w:t>Enligt gällande 2</w:t>
      </w:r>
      <w:r w:rsidR="00D228DB">
        <w:t> §</w:t>
      </w:r>
      <w:r>
        <w:t xml:space="preserve"> 3</w:t>
      </w:r>
      <w:r w:rsidR="00D228DB">
        <w:t> mom.</w:t>
      </w:r>
      <w:r>
        <w:t xml:space="preserve"> </w:t>
      </w:r>
      <w:r w:rsidR="00532224">
        <w:t xml:space="preserve">i </w:t>
      </w:r>
      <w:r>
        <w:t xml:space="preserve">landskapslagen </w:t>
      </w:r>
      <w:r w:rsidR="00D97CF7" w:rsidRPr="00266A3B">
        <w:t xml:space="preserve">(1985:17) </w:t>
      </w:r>
      <w:r>
        <w:t xml:space="preserve">om arvode för medlem av Ålands landskapsregering </w:t>
      </w:r>
      <w:r w:rsidR="003212CB">
        <w:t>har</w:t>
      </w:r>
      <w:r>
        <w:t xml:space="preserve"> en medlem i landskapsregeringen rätt till semester under 24 vardagar under tiden 1 juni till 30 september och sex vardagar under annan tid. Talmanskonferensen </w:t>
      </w:r>
      <w:r w:rsidR="00AA30F7" w:rsidRPr="00AA30F7">
        <w:t xml:space="preserve">har </w:t>
      </w:r>
      <w:r w:rsidR="00D97CF7">
        <w:t>gjort en</w:t>
      </w:r>
      <w:r w:rsidR="00AA30F7">
        <w:t xml:space="preserve"> </w:t>
      </w:r>
      <w:r w:rsidR="00AA30F7" w:rsidRPr="00AA30F7">
        <w:t>översyn av regelverken rörande lagtinget samt ledamöterna i lagtinget och landskapsregeringen</w:t>
      </w:r>
      <w:r w:rsidR="00AA30F7">
        <w:rPr>
          <w:rStyle w:val="Fotnotsreferens"/>
        </w:rPr>
        <w:footnoteReference w:id="1"/>
      </w:r>
      <w:r w:rsidR="00D97CF7">
        <w:t>.</w:t>
      </w:r>
      <w:r w:rsidR="00AA30F7">
        <w:t xml:space="preserve"> </w:t>
      </w:r>
      <w:r w:rsidR="00D97CF7">
        <w:t xml:space="preserve">Där </w:t>
      </w:r>
      <w:r>
        <w:t>konstater</w:t>
      </w:r>
      <w:r w:rsidR="00D97CF7">
        <w:t>as</w:t>
      </w:r>
      <w:r>
        <w:t xml:space="preserve"> att någon rätt till semester rätteligen inte borde föreligga för ministrarna som, om än med visst tjänstemannaansvar, ändå inte är tjänstemän</w:t>
      </w:r>
      <w:r w:rsidR="00D97CF7">
        <w:t>. Däremot borde</w:t>
      </w:r>
      <w:r>
        <w:t xml:space="preserve"> en rätt till ledighet som jämställs med semester i stället föreligga.</w:t>
      </w:r>
    </w:p>
    <w:p w14:paraId="4E87C199" w14:textId="02D9FC08" w:rsidR="004C200A" w:rsidRDefault="00385361" w:rsidP="004C200A">
      <w:pPr>
        <w:pStyle w:val="ANormal"/>
      </w:pPr>
      <w:r>
        <w:tab/>
      </w:r>
      <w:r w:rsidR="004C200A">
        <w:t xml:space="preserve">Talmanskonferensen konstaterade vidare i </w:t>
      </w:r>
      <w:r w:rsidR="00D97CF7">
        <w:t>den ovannämnda</w:t>
      </w:r>
      <w:r w:rsidR="004C200A">
        <w:t xml:space="preserve"> </w:t>
      </w:r>
      <w:r w:rsidR="004C200A" w:rsidRPr="00AA30F7">
        <w:t>översyn</w:t>
      </w:r>
      <w:r w:rsidR="00D97CF7">
        <w:t>en</w:t>
      </w:r>
      <w:r w:rsidR="004C200A" w:rsidRPr="00AA30F7">
        <w:t xml:space="preserve"> </w:t>
      </w:r>
      <w:r w:rsidR="004C200A">
        <w:t xml:space="preserve">att regler även borde finnas för ministrarnas eventuella föräldraledighet och inte bara för sjukdom eller havandeskap och förlossning som </w:t>
      </w:r>
      <w:r w:rsidR="00D97CF7">
        <w:t xml:space="preserve">regleras </w:t>
      </w:r>
      <w:r w:rsidR="004C200A">
        <w:t xml:space="preserve">i </w:t>
      </w:r>
      <w:r w:rsidR="00D97CF7">
        <w:t xml:space="preserve">den </w:t>
      </w:r>
      <w:r w:rsidR="004C200A">
        <w:t>gällande lag</w:t>
      </w:r>
      <w:r w:rsidR="00D97CF7">
        <w:t>en</w:t>
      </w:r>
      <w:r w:rsidR="004C200A">
        <w:t>s 3</w:t>
      </w:r>
      <w:r w:rsidR="00D228DB">
        <w:t> §</w:t>
      </w:r>
      <w:r w:rsidR="004C200A">
        <w:t>.</w:t>
      </w:r>
    </w:p>
    <w:p w14:paraId="534C6BB4" w14:textId="132EB588" w:rsidR="00CD39C4" w:rsidRDefault="004C200A" w:rsidP="00CD39C4">
      <w:pPr>
        <w:pStyle w:val="ANormal"/>
      </w:pPr>
      <w:r>
        <w:tab/>
      </w:r>
      <w:r w:rsidR="00CD39C4">
        <w:t xml:space="preserve">Frågan om en möjlighet till formell föräldraledighet har </w:t>
      </w:r>
      <w:r w:rsidR="00B84F45">
        <w:t xml:space="preserve">även </w:t>
      </w:r>
      <w:r w:rsidR="00CD39C4">
        <w:t xml:space="preserve">diskuterats i riket. Regeringen kom 2011 med en proposition (RP 137/2011 </w:t>
      </w:r>
      <w:proofErr w:type="spellStart"/>
      <w:r w:rsidR="00CD39C4">
        <w:t>rd</w:t>
      </w:r>
      <w:proofErr w:type="spellEnd"/>
      <w:r w:rsidR="00CD39C4">
        <w:t>) där det bland annat föresl</w:t>
      </w:r>
      <w:r w:rsidR="00B84F45">
        <w:t>ogs</w:t>
      </w:r>
      <w:r w:rsidR="00CD39C4">
        <w:t xml:space="preserve"> att det ska göras möjligt för en minister (dock inte statsministern) att avbryta skötseln av ministeruppdraget för en viss tid av grundad anledning, </w:t>
      </w:r>
      <w:r w:rsidR="00B84F45">
        <w:t>till exempel</w:t>
      </w:r>
      <w:r w:rsidR="00CD39C4">
        <w:t xml:space="preserve"> för familjeledighet, utan att h</w:t>
      </w:r>
      <w:r w:rsidR="00A25800">
        <w:t>a</w:t>
      </w:r>
      <w:r w:rsidR="00CD39C4">
        <w:t>n eller h</w:t>
      </w:r>
      <w:r w:rsidR="00A25800">
        <w:t>o</w:t>
      </w:r>
      <w:r w:rsidR="00CD39C4">
        <w:t>n nödvändigtvis måste avgå.</w:t>
      </w:r>
    </w:p>
    <w:p w14:paraId="2AD6AC44" w14:textId="7FA66AD0" w:rsidR="00CD39C4" w:rsidRDefault="00CD39C4" w:rsidP="00CD39C4">
      <w:pPr>
        <w:pStyle w:val="ANormal"/>
      </w:pPr>
      <w:r>
        <w:tab/>
        <w:t>I propositionen sägs att om en minister avbryter skötseln av sitt uppdrag</w:t>
      </w:r>
      <w:r w:rsidR="001B331F">
        <w:t xml:space="preserve"> ska</w:t>
      </w:r>
      <w:r>
        <w:t xml:space="preserve"> statsrådets allmänna sammanträde besluta </w:t>
      </w:r>
      <w:r w:rsidR="001B331F">
        <w:t>om</w:t>
      </w:r>
      <w:r>
        <w:t xml:space="preserve"> skötseln av uppgifterna ska överföras till en annan minister i samma ministerium</w:t>
      </w:r>
      <w:r w:rsidR="001B331F">
        <w:t xml:space="preserve"> eller om uppgifterna</w:t>
      </w:r>
      <w:r>
        <w:t xml:space="preserve"> </w:t>
      </w:r>
      <w:r w:rsidR="001B331F">
        <w:t xml:space="preserve">vid behov ska </w:t>
      </w:r>
      <w:r>
        <w:t>fördelas mellan flera olika ministrar. Det sägs också att det är möjligt att en ny minister utnämns i stället för den minister som avbryter sitt uppdrag. Vad gäller ersättningen till den minister som avbrutit sitt uppdrag föreslås att det ska betalas ett arvode i enlighet med vad som bestäms i statens allmänna tjänste- och arbetskollektivavtal om lön till tjänstemän. Vidare föreslås att det ska införas en bestämmelse om att statssekreterarens tjänsteförhållande upphör, om skötseln av ministerns uppgifter avbryts. Bestämmelsen sägs följa den princip enligt vilken statssekreteraren är beroende av sin ministers förtroende.</w:t>
      </w:r>
    </w:p>
    <w:p w14:paraId="7B18115E" w14:textId="77777777" w:rsidR="004C200A" w:rsidRDefault="004C200A" w:rsidP="004C200A">
      <w:pPr>
        <w:pStyle w:val="ANormal"/>
      </w:pPr>
      <w:r>
        <w:tab/>
        <w:t>Riksdagen remitterade propositionen till grundlagsutskottet för beredning. Grundlagsutskottet avstyrkte därvid förslaget i nu aktuella delar. I sitt betänkande (</w:t>
      </w:r>
      <w:proofErr w:type="spellStart"/>
      <w:r>
        <w:t>GrUB</w:t>
      </w:r>
      <w:proofErr w:type="spellEnd"/>
      <w:r>
        <w:t xml:space="preserve"> 1/2012 </w:t>
      </w:r>
      <w:proofErr w:type="spellStart"/>
      <w:r>
        <w:t>rd</w:t>
      </w:r>
      <w:proofErr w:type="spellEnd"/>
      <w:r>
        <w:t>) konstaterar utskottet att de föreslagna bestämmelserna om avbrott i skötseln av en ministers uppgifter är en författningsrättsligt betydelsefull nyhet. Enligt utskottet finns det i och för sig godtagbara grunder för avbrottsinstitutionen, framför allt bland annat vid en längre tids frånvaro på grund av familjeledighet. Utskottet anser dock att den föreslagna bestämmelsen och dess motiv är så generösa och öppna att de rimmar illa med en statsrådsmedlems centrala författningsrättsliga ställning. Utskottet poängterar att endast tungt vägande skäl kan komma i fråga för att en minister ska få avbryta sitt uppdrag och skälen ska vara explicit angivna i lag. Enligt utskottet behöver det dessutom föreskrivas närmare om villkoren för att utnyttja möjligheten till avbrottet. En reglering av frågan kräver därför fortsatt utredning.</w:t>
      </w:r>
    </w:p>
    <w:p w14:paraId="1DD9937C" w14:textId="77777777" w:rsidR="004C200A" w:rsidRDefault="004C200A" w:rsidP="00CD39C4">
      <w:pPr>
        <w:pStyle w:val="ANormal"/>
      </w:pPr>
    </w:p>
    <w:p w14:paraId="0E7A3DEF" w14:textId="464BFDCA" w:rsidR="00A063EE" w:rsidRDefault="00532224" w:rsidP="00A063EE">
      <w:pPr>
        <w:pStyle w:val="RubrikB"/>
      </w:pPr>
      <w:bookmarkStart w:id="7" w:name="_Toc152842055"/>
      <w:r>
        <w:t>2</w:t>
      </w:r>
      <w:r w:rsidR="00A063EE">
        <w:t>. Landskapsregeringens förslag</w:t>
      </w:r>
      <w:bookmarkEnd w:id="7"/>
    </w:p>
    <w:p w14:paraId="585EF73A" w14:textId="77777777" w:rsidR="00A063EE" w:rsidRPr="00A063EE" w:rsidRDefault="00A063EE" w:rsidP="00A063EE">
      <w:pPr>
        <w:pStyle w:val="Rubrikmellanrum"/>
      </w:pPr>
    </w:p>
    <w:p w14:paraId="42201A33" w14:textId="238C9E32" w:rsidR="00584FF9" w:rsidRDefault="00A25800" w:rsidP="0070488B">
      <w:pPr>
        <w:pStyle w:val="ANormal"/>
      </w:pPr>
      <w:r>
        <w:t>Med anledning av de brister som talmanskonferensen noterat i sin översyn föreslår l</w:t>
      </w:r>
      <w:r w:rsidR="00D97CF7">
        <w:t>andskapsregeringen mindre justeringar i den gällande lagstiftningen</w:t>
      </w:r>
      <w:r>
        <w:t>.</w:t>
      </w:r>
    </w:p>
    <w:p w14:paraId="408D0753" w14:textId="2176D592" w:rsidR="0070488B" w:rsidRDefault="00584FF9" w:rsidP="0070488B">
      <w:pPr>
        <w:pStyle w:val="ANormal"/>
      </w:pPr>
      <w:r>
        <w:lastRenderedPageBreak/>
        <w:tab/>
      </w:r>
      <w:r w:rsidR="00A063EE">
        <w:t xml:space="preserve">Landskapsregeringen föreslår att </w:t>
      </w:r>
      <w:r w:rsidR="00D97CF7">
        <w:t xml:space="preserve">den rätt till årlig semester som </w:t>
      </w:r>
      <w:r w:rsidR="004C200A">
        <w:t>e</w:t>
      </w:r>
      <w:r w:rsidR="0070488B" w:rsidRPr="005A575A">
        <w:t xml:space="preserve">n medlem av </w:t>
      </w:r>
      <w:r w:rsidR="004C200A">
        <w:t xml:space="preserve">landskapsregeringen </w:t>
      </w:r>
      <w:r w:rsidR="00FB4841">
        <w:t xml:space="preserve">har </w:t>
      </w:r>
      <w:r w:rsidR="00766DBC">
        <w:t>stryks ur lagen</w:t>
      </w:r>
      <w:r w:rsidR="004C200A">
        <w:t xml:space="preserve">. </w:t>
      </w:r>
      <w:r w:rsidR="00766DBC" w:rsidRPr="00766DBC">
        <w:t xml:space="preserve">Medlemmarna av landskapsregeringen omfattas inte av de vanliga reglerna om semester. Medlemmarna förutsätts alltid vara i tjänst och utgångspunkten är att en minister kan fullfölja sitt uppdrag, även om han eller hon kan ha förfall att utföra uppgifter till exempel på grund av sjukdom eller ledighet. </w:t>
      </w:r>
      <w:r w:rsidR="00C83637">
        <w:t xml:space="preserve">Ledighet som medlemmarna av landskapsregeringen tar ut bestäms internt av landskapsregeringen. </w:t>
      </w:r>
      <w:r w:rsidR="00FB4841" w:rsidRPr="00FB4841">
        <w:t xml:space="preserve">För varje </w:t>
      </w:r>
      <w:r w:rsidR="00FB4841">
        <w:t xml:space="preserve">medlem av landskapsregeringen utses </w:t>
      </w:r>
      <w:r w:rsidR="00FB4841" w:rsidRPr="00FB4841">
        <w:t xml:space="preserve">en ställföreträdare bland de övriga </w:t>
      </w:r>
      <w:r w:rsidR="00FB4841">
        <w:t xml:space="preserve">medlemmarna </w:t>
      </w:r>
      <w:r w:rsidR="00FB4841" w:rsidRPr="00FB4841">
        <w:t>för den händelse att en minister på grund av tillfälligt förhinder inte kan sköta sina uppgifter. Detta ställföreträdarsystem</w:t>
      </w:r>
      <w:r w:rsidR="00FB4841">
        <w:t xml:space="preserve"> </w:t>
      </w:r>
      <w:r w:rsidR="00FB4841" w:rsidRPr="00FB4841">
        <w:t>är avsett för en ministers kortvariga förhinder. Det finns inga bestämmelser om varaktigheten för ett tillfälligt förhinder. Tillfälligheten för ett förhinder har bedömts från fall till fall. Enligt gängse praxis är en ministers förhinder tillfälligt när det varar ca 30 dagar eller mindre.</w:t>
      </w:r>
    </w:p>
    <w:p w14:paraId="3BA8A1E6" w14:textId="107A5364" w:rsidR="0013293A" w:rsidRDefault="004C200A" w:rsidP="0070488B">
      <w:pPr>
        <w:pStyle w:val="ANormal"/>
      </w:pPr>
      <w:r>
        <w:tab/>
        <w:t>Vidare föreslår landskapsregeringen</w:t>
      </w:r>
      <w:r w:rsidR="00B84F45">
        <w:t xml:space="preserve"> att det inte införs någon generell rätt för en medlem av landskapsregeringen att vara föräldraledig men att det i lagen</w:t>
      </w:r>
      <w:r w:rsidR="002204AD">
        <w:t>s</w:t>
      </w:r>
      <w:r w:rsidR="00B84F45">
        <w:t xml:space="preserve"> </w:t>
      </w:r>
      <w:r w:rsidR="002204AD">
        <w:t>3</w:t>
      </w:r>
      <w:r w:rsidR="00D228DB">
        <w:t> §</w:t>
      </w:r>
      <w:r w:rsidR="002204AD">
        <w:t xml:space="preserve"> införs en bestämmelse som ger </w:t>
      </w:r>
      <w:r w:rsidR="00B84F45">
        <w:t>en m</w:t>
      </w:r>
      <w:r w:rsidR="00B84F45" w:rsidRPr="00B84F45">
        <w:t xml:space="preserve">edlem </w:t>
      </w:r>
      <w:r w:rsidR="00B84F45">
        <w:t xml:space="preserve">av landskapsregeringen </w:t>
      </w:r>
      <w:r w:rsidR="00B84F45" w:rsidRPr="00B84F45">
        <w:t>rätt till arvode och övriga förmåner enligt samma grunder som gäller för landskapets tjänstemän när de har beviljats föräldraledighet.</w:t>
      </w:r>
    </w:p>
    <w:p w14:paraId="5C9CFACA" w14:textId="77777777" w:rsidR="005A700C" w:rsidRDefault="005A700C" w:rsidP="0070488B">
      <w:pPr>
        <w:pStyle w:val="ANormal"/>
      </w:pPr>
    </w:p>
    <w:p w14:paraId="2D48D7D0" w14:textId="5DD1D9E0" w:rsidR="004F0A76" w:rsidRDefault="00532224" w:rsidP="00AD08C4">
      <w:pPr>
        <w:pStyle w:val="RubrikB"/>
      </w:pPr>
      <w:bookmarkStart w:id="8" w:name="_Toc152842056"/>
      <w:r>
        <w:t>3</w:t>
      </w:r>
      <w:r w:rsidR="00AD08C4">
        <w:t xml:space="preserve">. </w:t>
      </w:r>
      <w:r w:rsidR="004F0A76">
        <w:t>Lagstiftningsbehörigheten</w:t>
      </w:r>
      <w:bookmarkEnd w:id="8"/>
    </w:p>
    <w:p w14:paraId="0524267D" w14:textId="77777777" w:rsidR="00AD08C4" w:rsidRPr="00AD08C4" w:rsidRDefault="00AD08C4" w:rsidP="00AD08C4">
      <w:pPr>
        <w:pStyle w:val="Rubrikmellanrum"/>
      </w:pPr>
    </w:p>
    <w:p w14:paraId="7E1D2CE8" w14:textId="2E5C9857" w:rsidR="00385361" w:rsidRDefault="004F0A76" w:rsidP="00AD08C4">
      <w:pPr>
        <w:pStyle w:val="ANormal"/>
      </w:pPr>
      <w:r>
        <w:t xml:space="preserve">Lagstiftningsbehörigheten i fråga om </w:t>
      </w:r>
      <w:r w:rsidR="00AD08C4">
        <w:t xml:space="preserve">lagtingets organisation och uppgifter samt val av lagtingets ledamöter, landskapsregeringen och under </w:t>
      </w:r>
      <w:proofErr w:type="gramStart"/>
      <w:r w:rsidR="00AD08C4">
        <w:t>denna lydande myndigheter</w:t>
      </w:r>
      <w:proofErr w:type="gramEnd"/>
      <w:r w:rsidR="00AD08C4">
        <w:t xml:space="preserve"> samt landskapets tjänstemän tillkommer landskapet enligt 18</w:t>
      </w:r>
      <w:r w:rsidR="00D228DB">
        <w:t> §</w:t>
      </w:r>
      <w:r w:rsidR="00AD08C4">
        <w:t xml:space="preserve"> 1 och 2</w:t>
      </w:r>
      <w:r w:rsidR="00D228DB">
        <w:t> punkt</w:t>
      </w:r>
      <w:r w:rsidR="00AD08C4">
        <w:t>erna i självstyrelselagen för Åland.</w:t>
      </w:r>
    </w:p>
    <w:p w14:paraId="7279E372" w14:textId="77777777" w:rsidR="00385361" w:rsidRDefault="00385361" w:rsidP="00AD08C4">
      <w:pPr>
        <w:pStyle w:val="ANormal"/>
      </w:pPr>
    </w:p>
    <w:p w14:paraId="794C4E1B" w14:textId="3F12B673" w:rsidR="005804DE" w:rsidRDefault="005804DE" w:rsidP="005804DE">
      <w:pPr>
        <w:pStyle w:val="RubrikB"/>
      </w:pPr>
      <w:bookmarkStart w:id="9" w:name="_Toc152842057"/>
      <w:r>
        <w:t>4. Förslagets konsekvenser</w:t>
      </w:r>
      <w:bookmarkEnd w:id="9"/>
    </w:p>
    <w:p w14:paraId="091A2A49" w14:textId="77777777" w:rsidR="005804DE" w:rsidRPr="005804DE" w:rsidRDefault="005804DE" w:rsidP="005804DE">
      <w:pPr>
        <w:pStyle w:val="Rubrikmellanrum"/>
      </w:pPr>
    </w:p>
    <w:p w14:paraId="07BABE17" w14:textId="27BED198" w:rsidR="005804DE" w:rsidRDefault="008B7385" w:rsidP="005804DE">
      <w:pPr>
        <w:pStyle w:val="ANormal"/>
      </w:pPr>
      <w:r>
        <w:t xml:space="preserve">Om en minister beviljas föräldraledighet kommer det att ha samma ekonomiska konsekvenser för landskapet som det har när en tjänsteman beviljas föräldraledighet. I övrigt </w:t>
      </w:r>
      <w:r w:rsidR="005804DE">
        <w:t xml:space="preserve">bedöms </w:t>
      </w:r>
      <w:r>
        <w:t xml:space="preserve">förslaget </w:t>
      </w:r>
      <w:r w:rsidR="005804DE">
        <w:t>inte ha några ekonomiska, administrativa eller andra samhälleliga konsekvenser. Förslaget bedöms inte heller ha några konsekvenser för miljön, jämställdheten eller för barn.</w:t>
      </w:r>
    </w:p>
    <w:p w14:paraId="4BA75475" w14:textId="77777777" w:rsidR="005804DE" w:rsidRDefault="005804DE" w:rsidP="005804DE">
      <w:pPr>
        <w:pStyle w:val="ANormal"/>
      </w:pPr>
    </w:p>
    <w:p w14:paraId="256993D0" w14:textId="532BA009" w:rsidR="005804DE" w:rsidRDefault="005804DE" w:rsidP="005804DE">
      <w:pPr>
        <w:pStyle w:val="RubrikB"/>
      </w:pPr>
      <w:bookmarkStart w:id="10" w:name="_Toc152842058"/>
      <w:r>
        <w:t>5. Ärendets beredning</w:t>
      </w:r>
      <w:bookmarkEnd w:id="10"/>
    </w:p>
    <w:p w14:paraId="1367EBE5" w14:textId="77777777" w:rsidR="005804DE" w:rsidRPr="005804DE" w:rsidRDefault="005804DE" w:rsidP="005804DE">
      <w:pPr>
        <w:pStyle w:val="Rubrikmellanrum"/>
      </w:pPr>
    </w:p>
    <w:p w14:paraId="4EF1A6FE" w14:textId="3F317112" w:rsidR="005804DE" w:rsidRDefault="005804DE" w:rsidP="005804DE">
      <w:pPr>
        <w:pStyle w:val="ANormal"/>
      </w:pPr>
      <w:r>
        <w:t>Ärendet har beretts som ett tjänstemannauppdrag av lagberedningen.</w:t>
      </w:r>
    </w:p>
    <w:p w14:paraId="4B306434" w14:textId="77777777" w:rsidR="005804DE" w:rsidRDefault="005804DE" w:rsidP="00AD08C4">
      <w:pPr>
        <w:pStyle w:val="ANormal"/>
      </w:pPr>
    </w:p>
    <w:p w14:paraId="1FCAA8BA" w14:textId="77777777" w:rsidR="00C36CBC" w:rsidRDefault="00C36CBC" w:rsidP="00C36CBC">
      <w:pPr>
        <w:pStyle w:val="RubrikA"/>
      </w:pPr>
      <w:bookmarkStart w:id="11" w:name="_Toc152842059"/>
      <w:r>
        <w:t>Detaljmotivering</w:t>
      </w:r>
      <w:bookmarkEnd w:id="11"/>
    </w:p>
    <w:p w14:paraId="3CB79AD2" w14:textId="77777777" w:rsidR="00C36CBC" w:rsidRDefault="00C36CBC" w:rsidP="00C36CBC">
      <w:pPr>
        <w:pStyle w:val="Rubrikmellanrum"/>
      </w:pPr>
    </w:p>
    <w:p w14:paraId="6ABB4D6B" w14:textId="77777777" w:rsidR="00C36CBC" w:rsidRDefault="00C36CBC" w:rsidP="00C36CBC">
      <w:pPr>
        <w:pStyle w:val="RubrikB"/>
      </w:pPr>
      <w:bookmarkStart w:id="12" w:name="_Toc152842060"/>
      <w:r>
        <w:t>L</w:t>
      </w:r>
      <w:r w:rsidRPr="00B3113B">
        <w:t xml:space="preserve">andskapslag </w:t>
      </w:r>
      <w:r w:rsidRPr="00292AE4">
        <w:t>om ändring av landskapslagen om arvode för medlem av Ålands landskapsregering</w:t>
      </w:r>
      <w:bookmarkEnd w:id="12"/>
    </w:p>
    <w:p w14:paraId="0F3516BB" w14:textId="77777777" w:rsidR="00163784" w:rsidRPr="00163784" w:rsidRDefault="00163784" w:rsidP="00163784">
      <w:pPr>
        <w:pStyle w:val="ANormal"/>
      </w:pPr>
    </w:p>
    <w:p w14:paraId="47E3B23A" w14:textId="314D05DE" w:rsidR="00C36CBC" w:rsidRDefault="00C36CBC" w:rsidP="00C36CBC">
      <w:pPr>
        <w:pStyle w:val="ANormal"/>
      </w:pPr>
      <w:r>
        <w:t>3</w:t>
      </w:r>
      <w:r w:rsidR="00D228DB">
        <w:t> §</w:t>
      </w:r>
      <w:r w:rsidR="00AD08C4">
        <w:t>.</w:t>
      </w:r>
      <w:r>
        <w:t xml:space="preserve"> Enligt 1</w:t>
      </w:r>
      <w:r w:rsidR="00D228DB">
        <w:t> mom.</w:t>
      </w:r>
      <w:r>
        <w:t xml:space="preserve"> i gällande lag har en </w:t>
      </w:r>
      <w:r w:rsidRPr="005A0587">
        <w:t xml:space="preserve">medlem </w:t>
      </w:r>
      <w:r w:rsidRPr="00E96BB2">
        <w:t xml:space="preserve">av Ålands </w:t>
      </w:r>
      <w:r>
        <w:t>landskapsregering</w:t>
      </w:r>
      <w:r w:rsidRPr="005A0587">
        <w:t xml:space="preserve"> som inte kan fullgöra sitt uppdrag på grund av sjukdom eller havandeskap och förlossning rätt till arvode och övriga förmåner enligt de </w:t>
      </w:r>
      <w:r>
        <w:t>grunder</w:t>
      </w:r>
      <w:r w:rsidRPr="005A0587">
        <w:t xml:space="preserve"> som gäller för landskapets tjänstemän</w:t>
      </w:r>
      <w:r>
        <w:t xml:space="preserve">. Nu föreslår landskapsregeringen att </w:t>
      </w:r>
      <w:r w:rsidRPr="005A0587">
        <w:t>medlem</w:t>
      </w:r>
      <w:r>
        <w:t>marna</w:t>
      </w:r>
      <w:r w:rsidRPr="005A0587">
        <w:t xml:space="preserve"> </w:t>
      </w:r>
      <w:r w:rsidRPr="00E96BB2">
        <w:t xml:space="preserve">av Ålands </w:t>
      </w:r>
      <w:r>
        <w:t>landskapsregering</w:t>
      </w:r>
      <w:r w:rsidRPr="005A0587">
        <w:t xml:space="preserve"> </w:t>
      </w:r>
      <w:r>
        <w:t xml:space="preserve">även ska ha </w:t>
      </w:r>
      <w:r w:rsidRPr="005A0587">
        <w:t xml:space="preserve">rätt till arvode och övriga förmåner enligt </w:t>
      </w:r>
      <w:r>
        <w:t>samma</w:t>
      </w:r>
      <w:r w:rsidRPr="005A0587">
        <w:t xml:space="preserve"> </w:t>
      </w:r>
      <w:r>
        <w:t>grunder</w:t>
      </w:r>
      <w:r w:rsidRPr="005A0587">
        <w:t xml:space="preserve"> som gäller för landskapets tjänstemän</w:t>
      </w:r>
      <w:r>
        <w:t xml:space="preserve"> när de har beviljats föräldraledighet.</w:t>
      </w:r>
    </w:p>
    <w:p w14:paraId="05393164" w14:textId="77777777" w:rsidR="00C36CBC" w:rsidRDefault="00C36CBC" w:rsidP="00C36CBC">
      <w:pPr>
        <w:pStyle w:val="ANormal"/>
      </w:pPr>
    </w:p>
    <w:p w14:paraId="708F62DA" w14:textId="77777777" w:rsidR="00C743BA" w:rsidRDefault="00C743BA">
      <w:pPr>
        <w:rPr>
          <w:sz w:val="30"/>
          <w:szCs w:val="20"/>
        </w:rPr>
      </w:pPr>
      <w:r>
        <w:br w:type="page"/>
      </w:r>
    </w:p>
    <w:p w14:paraId="675477C2" w14:textId="7CD41DFD" w:rsidR="00C36CBC" w:rsidRDefault="00C36CBC" w:rsidP="00C36CBC">
      <w:pPr>
        <w:pStyle w:val="RubrikA"/>
      </w:pPr>
      <w:bookmarkStart w:id="13" w:name="_Toc152842061"/>
      <w:r>
        <w:lastRenderedPageBreak/>
        <w:t>Lagtext</w:t>
      </w:r>
      <w:bookmarkEnd w:id="13"/>
    </w:p>
    <w:p w14:paraId="2E83460A" w14:textId="77777777" w:rsidR="00C36CBC" w:rsidRDefault="00C36CBC" w:rsidP="00C36CBC">
      <w:pPr>
        <w:pStyle w:val="Rubrikmellanrum"/>
      </w:pPr>
    </w:p>
    <w:p w14:paraId="7D22AB12" w14:textId="77777777" w:rsidR="00C36CBC" w:rsidRDefault="00C36CBC" w:rsidP="00C36CBC">
      <w:pPr>
        <w:pStyle w:val="ANormal"/>
      </w:pPr>
      <w:r>
        <w:t>Landskapsregeringen föreslår att följande lag antas.</w:t>
      </w:r>
    </w:p>
    <w:p w14:paraId="2674CBFD" w14:textId="2DF5FEBA" w:rsidR="00C36CBC" w:rsidRDefault="00C36CBC" w:rsidP="00C36CBC">
      <w:pPr>
        <w:rPr>
          <w:b/>
          <w:bCs/>
          <w:szCs w:val="20"/>
        </w:rPr>
      </w:pPr>
    </w:p>
    <w:p w14:paraId="69C26886" w14:textId="72E6DB54" w:rsidR="00C36CBC" w:rsidRPr="00F75BF8" w:rsidRDefault="00C36CBC" w:rsidP="00C36CBC">
      <w:pPr>
        <w:pStyle w:val="LagHuvRubr"/>
      </w:pPr>
      <w:bookmarkStart w:id="14" w:name="_Toc152842062"/>
      <w:r w:rsidRPr="005D1B9C">
        <w:t>L A N D S K A P S L A G</w:t>
      </w:r>
      <w:r w:rsidRPr="005D1B9C">
        <w:br/>
        <w:t xml:space="preserve">om </w:t>
      </w:r>
      <w:r w:rsidRPr="00F75BF8">
        <w:t xml:space="preserve">ändring av landskapslagen om arvode för medlem av Ålands </w:t>
      </w:r>
      <w:r>
        <w:t>l</w:t>
      </w:r>
      <w:r w:rsidRPr="00F75BF8">
        <w:t>andskapsregering</w:t>
      </w:r>
      <w:bookmarkEnd w:id="14"/>
    </w:p>
    <w:p w14:paraId="6230BEAF" w14:textId="77777777" w:rsidR="00C36CBC" w:rsidRPr="00D228DB" w:rsidRDefault="00C36CBC" w:rsidP="00D228DB">
      <w:pPr>
        <w:pStyle w:val="ANormal"/>
      </w:pPr>
    </w:p>
    <w:p w14:paraId="3D41060C" w14:textId="77777777" w:rsidR="00532224" w:rsidRPr="00D228DB" w:rsidRDefault="00532224" w:rsidP="00D228DB">
      <w:pPr>
        <w:pStyle w:val="ANormal"/>
      </w:pPr>
    </w:p>
    <w:p w14:paraId="6011D756" w14:textId="7A5965C9" w:rsidR="00766DBC" w:rsidRDefault="00766DBC" w:rsidP="00766DBC">
      <w:pPr>
        <w:pStyle w:val="ANormal2"/>
        <w:ind w:firstLine="0"/>
      </w:pPr>
      <w:r>
        <w:tab/>
      </w:r>
      <w:r w:rsidRPr="00266A3B">
        <w:t>I enlighet med lagtingets beslut</w:t>
      </w:r>
    </w:p>
    <w:p w14:paraId="277ED83C" w14:textId="157786D2" w:rsidR="00766DBC" w:rsidRDefault="00766DBC" w:rsidP="00766DBC">
      <w:pPr>
        <w:pStyle w:val="ANormal2"/>
        <w:ind w:firstLine="0"/>
      </w:pPr>
      <w:r>
        <w:tab/>
      </w:r>
      <w:r w:rsidRPr="00852863">
        <w:rPr>
          <w:b/>
          <w:bCs/>
        </w:rPr>
        <w:t>upphävs</w:t>
      </w:r>
      <w:r>
        <w:t xml:space="preserve"> 2</w:t>
      </w:r>
      <w:r w:rsidR="00D228DB">
        <w:t> §</w:t>
      </w:r>
      <w:r>
        <w:t xml:space="preserve"> 3</w:t>
      </w:r>
      <w:r w:rsidR="00D228DB">
        <w:t> mom.</w:t>
      </w:r>
      <w:r w:rsidRPr="00852863">
        <w:t xml:space="preserve"> </w:t>
      </w:r>
      <w:r w:rsidRPr="00266A3B">
        <w:t>landskapslagen (1985:17) om arvode för medlem av Ålands landskapsregering</w:t>
      </w:r>
      <w:r>
        <w:t xml:space="preserve"> sådant det lyder i</w:t>
      </w:r>
      <w:r w:rsidRPr="00266A3B">
        <w:t xml:space="preserve"> landskapslagen 2000/64</w:t>
      </w:r>
      <w:r>
        <w:t xml:space="preserve"> samt</w:t>
      </w:r>
    </w:p>
    <w:p w14:paraId="483A2F0B" w14:textId="1D944C66" w:rsidR="00766DBC" w:rsidRDefault="00766DBC" w:rsidP="00766DBC">
      <w:pPr>
        <w:pStyle w:val="ANormal2"/>
        <w:ind w:firstLine="0"/>
      </w:pPr>
      <w:r>
        <w:rPr>
          <w:b/>
          <w:bCs/>
        </w:rPr>
        <w:tab/>
      </w:r>
      <w:r w:rsidRPr="00266A3B">
        <w:rPr>
          <w:b/>
          <w:bCs/>
        </w:rPr>
        <w:t>ändras</w:t>
      </w:r>
      <w:r w:rsidRPr="00266A3B">
        <w:t xml:space="preserve"> </w:t>
      </w:r>
      <w:r>
        <w:t>3</w:t>
      </w:r>
      <w:r w:rsidR="00D228DB">
        <w:t> §</w:t>
      </w:r>
      <w:r w:rsidRPr="00266A3B">
        <w:t xml:space="preserve"> 1</w:t>
      </w:r>
      <w:r w:rsidR="00D228DB">
        <w:t> mom.</w:t>
      </w:r>
      <w:r w:rsidRPr="00266A3B">
        <w:t xml:space="preserve"> sådant </w:t>
      </w:r>
      <w:r>
        <w:t>det</w:t>
      </w:r>
      <w:r w:rsidRPr="00266A3B">
        <w:t xml:space="preserve"> lyder i landskapslagen </w:t>
      </w:r>
      <w:r>
        <w:t xml:space="preserve">1988/5 </w:t>
      </w:r>
      <w:r w:rsidRPr="00266A3B">
        <w:t>som följer:</w:t>
      </w:r>
    </w:p>
    <w:p w14:paraId="34E18F3C" w14:textId="77777777" w:rsidR="00C36CBC" w:rsidRDefault="00C36CBC" w:rsidP="00C36CBC">
      <w:pPr>
        <w:pStyle w:val="ANormal"/>
      </w:pPr>
    </w:p>
    <w:p w14:paraId="7D00693D" w14:textId="77777777" w:rsidR="00A30E43" w:rsidRDefault="00A30E43" w:rsidP="00C36CBC">
      <w:pPr>
        <w:pStyle w:val="ANormal"/>
      </w:pPr>
    </w:p>
    <w:p w14:paraId="4C40B881" w14:textId="2DFC943F" w:rsidR="00C36CBC" w:rsidRDefault="00C36CBC" w:rsidP="00C36CBC">
      <w:pPr>
        <w:pStyle w:val="LagParagraf"/>
      </w:pPr>
      <w:r>
        <w:t>3</w:t>
      </w:r>
      <w:r w:rsidR="00D228DB">
        <w:t> §</w:t>
      </w:r>
    </w:p>
    <w:p w14:paraId="2D1CB0B4" w14:textId="20E2F5A4" w:rsidR="001B331F" w:rsidRPr="005A0587" w:rsidRDefault="001B331F" w:rsidP="001B331F">
      <w:pPr>
        <w:pStyle w:val="ANormal"/>
      </w:pPr>
      <w:r>
        <w:tab/>
        <w:t xml:space="preserve">En </w:t>
      </w:r>
      <w:r w:rsidRPr="005A0587">
        <w:t xml:space="preserve">medlem </w:t>
      </w:r>
      <w:r w:rsidRPr="00E96BB2">
        <w:t xml:space="preserve">av </w:t>
      </w:r>
      <w:r>
        <w:t>landskapsregeringen</w:t>
      </w:r>
      <w:r w:rsidRPr="005A0587">
        <w:t xml:space="preserve"> som inte kan fullgöra sitt uppdrag på grund av sjukdom eller </w:t>
      </w:r>
      <w:r w:rsidR="007A5C60">
        <w:t>graviditet</w:t>
      </w:r>
      <w:r w:rsidRPr="005A0587">
        <w:t xml:space="preserve"> </w:t>
      </w:r>
      <w:r>
        <w:t xml:space="preserve">eller </w:t>
      </w:r>
      <w:r w:rsidRPr="005A0587">
        <w:t xml:space="preserve">som </w:t>
      </w:r>
      <w:r>
        <w:t xml:space="preserve">av lantrådet medgetts </w:t>
      </w:r>
      <w:r w:rsidRPr="005A0587">
        <w:t>frånvar</w:t>
      </w:r>
      <w:r>
        <w:t>o</w:t>
      </w:r>
      <w:r w:rsidRPr="005A0587">
        <w:t xml:space="preserve"> för</w:t>
      </w:r>
      <w:r>
        <w:t xml:space="preserve"> föräldraledighet</w:t>
      </w:r>
      <w:r w:rsidRPr="005A0587">
        <w:t xml:space="preserve"> har rätt till arvode och övriga förmåner enligt de </w:t>
      </w:r>
      <w:r>
        <w:t>grunder</w:t>
      </w:r>
      <w:r w:rsidRPr="005A0587">
        <w:t xml:space="preserve"> som gäller för landskapets tjänstemän</w:t>
      </w:r>
      <w:r>
        <w:t>.</w:t>
      </w:r>
    </w:p>
    <w:p w14:paraId="2A5AE451" w14:textId="77777777" w:rsidR="00C36CBC" w:rsidRDefault="00C36CBC" w:rsidP="00C36CBC">
      <w:pPr>
        <w:pStyle w:val="ANormal"/>
      </w:pPr>
      <w:r>
        <w:t>- - - - - - - - - - - - - - - - - - - - - - - - - - - - - - - - - - - - - - - - - - - - - - - - - - - -</w:t>
      </w:r>
    </w:p>
    <w:p w14:paraId="13DF7CA9" w14:textId="52A2C0C9" w:rsidR="00C36CBC" w:rsidRDefault="00C36CBC" w:rsidP="00C36CBC">
      <w:pPr>
        <w:pStyle w:val="ANormal"/>
      </w:pPr>
      <w:bookmarkStart w:id="15" w:name="_Hlk151997517"/>
    </w:p>
    <w:p w14:paraId="7FBE0C46" w14:textId="77777777" w:rsidR="00C36CBC" w:rsidRDefault="00A67B6D" w:rsidP="00C36CBC">
      <w:pPr>
        <w:pStyle w:val="ANormal"/>
        <w:jc w:val="center"/>
      </w:pPr>
      <w:hyperlink w:anchor="_top" w:tooltip="Klicka för att gå till toppen av dokumentet" w:history="1">
        <w:r w:rsidR="00C36CBC">
          <w:rPr>
            <w:rStyle w:val="Hyperlnk"/>
          </w:rPr>
          <w:t>__________________</w:t>
        </w:r>
      </w:hyperlink>
    </w:p>
    <w:p w14:paraId="38E9D211" w14:textId="77777777" w:rsidR="00C36CBC" w:rsidRDefault="00C36CBC" w:rsidP="00C36CBC">
      <w:pPr>
        <w:pStyle w:val="ANormal"/>
      </w:pPr>
    </w:p>
    <w:p w14:paraId="454262FE" w14:textId="77777777" w:rsidR="00532224" w:rsidRDefault="00532224" w:rsidP="00C36CBC">
      <w:pPr>
        <w:pStyle w:val="ANormal"/>
      </w:pPr>
    </w:p>
    <w:p w14:paraId="7D2C9ABB" w14:textId="77777777" w:rsidR="00C36CBC" w:rsidRDefault="00C36CBC" w:rsidP="00C36CBC">
      <w:pPr>
        <w:pStyle w:val="ANormal"/>
      </w:pPr>
      <w:r>
        <w:tab/>
        <w:t>Denna lag träder i kraft den</w:t>
      </w:r>
    </w:p>
    <w:p w14:paraId="0A6C593D" w14:textId="77777777" w:rsidR="00532224" w:rsidRDefault="00532224" w:rsidP="00C36CBC">
      <w:pPr>
        <w:pStyle w:val="ANormal"/>
        <w:jc w:val="center"/>
      </w:pPr>
    </w:p>
    <w:p w14:paraId="3338FFDB" w14:textId="1EDC7474" w:rsidR="00C36CBC" w:rsidRDefault="00A67B6D" w:rsidP="00C36CBC">
      <w:pPr>
        <w:pStyle w:val="ANormal"/>
        <w:jc w:val="center"/>
      </w:pPr>
      <w:hyperlink w:anchor="_top" w:tooltip="Klicka för att gå till toppen av dokumentet" w:history="1">
        <w:r w:rsidR="00C36CBC">
          <w:rPr>
            <w:rStyle w:val="Hyperlnk"/>
          </w:rPr>
          <w:t>__________________</w:t>
        </w:r>
      </w:hyperlink>
    </w:p>
    <w:p w14:paraId="2CBC3B38" w14:textId="77777777" w:rsidR="00C36CBC" w:rsidRDefault="00C36CBC" w:rsidP="00C36CBC">
      <w:pPr>
        <w:pStyle w:val="ANormal"/>
      </w:pPr>
    </w:p>
    <w:p w14:paraId="4C3891D5" w14:textId="77777777" w:rsidR="00C36CBC" w:rsidRDefault="00C36CBC" w:rsidP="00C36CBC">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C36CBC" w14:paraId="6CDC3FAF" w14:textId="77777777" w:rsidTr="006B5EC6">
        <w:trPr>
          <w:cantSplit/>
        </w:trPr>
        <w:tc>
          <w:tcPr>
            <w:tcW w:w="7931" w:type="dxa"/>
            <w:gridSpan w:val="2"/>
          </w:tcPr>
          <w:p w14:paraId="313F84F4" w14:textId="31C47B93" w:rsidR="00C36CBC" w:rsidRDefault="00C36CBC" w:rsidP="006B5EC6">
            <w:pPr>
              <w:pStyle w:val="ANormal"/>
              <w:keepNext/>
            </w:pPr>
            <w:r>
              <w:t xml:space="preserve">Mariehamn den </w:t>
            </w:r>
            <w:r w:rsidR="00766DBC">
              <w:t>7</w:t>
            </w:r>
            <w:r w:rsidR="001B331F">
              <w:t xml:space="preserve"> </w:t>
            </w:r>
            <w:r w:rsidR="00766DBC">
              <w:t>december</w:t>
            </w:r>
            <w:r w:rsidR="001B331F">
              <w:t xml:space="preserve"> 2023</w:t>
            </w:r>
          </w:p>
        </w:tc>
      </w:tr>
      <w:tr w:rsidR="00C36CBC" w14:paraId="6E2DEFE5" w14:textId="77777777" w:rsidTr="006B5EC6">
        <w:tc>
          <w:tcPr>
            <w:tcW w:w="4454" w:type="dxa"/>
            <w:vAlign w:val="bottom"/>
          </w:tcPr>
          <w:p w14:paraId="5883FB82" w14:textId="77777777" w:rsidR="00C36CBC" w:rsidRDefault="00C36CBC" w:rsidP="006B5EC6">
            <w:pPr>
              <w:pStyle w:val="ANormal"/>
              <w:keepNext/>
            </w:pPr>
          </w:p>
          <w:p w14:paraId="5A548976" w14:textId="77777777" w:rsidR="00C36CBC" w:rsidRDefault="00C36CBC" w:rsidP="006B5EC6">
            <w:pPr>
              <w:pStyle w:val="ANormal"/>
              <w:keepNext/>
            </w:pPr>
          </w:p>
          <w:p w14:paraId="782A4888" w14:textId="77777777" w:rsidR="00C36CBC" w:rsidRDefault="00C36CBC" w:rsidP="006B5EC6">
            <w:pPr>
              <w:pStyle w:val="ANormal"/>
              <w:keepNext/>
            </w:pPr>
            <w:r>
              <w:t>L a n t r å d</w:t>
            </w:r>
          </w:p>
        </w:tc>
        <w:tc>
          <w:tcPr>
            <w:tcW w:w="3477" w:type="dxa"/>
            <w:vAlign w:val="bottom"/>
          </w:tcPr>
          <w:p w14:paraId="092D935A" w14:textId="77777777" w:rsidR="00C36CBC" w:rsidRDefault="00C36CBC" w:rsidP="006B5EC6">
            <w:pPr>
              <w:pStyle w:val="ANormal"/>
              <w:keepNext/>
            </w:pPr>
          </w:p>
          <w:p w14:paraId="347AA69B" w14:textId="77777777" w:rsidR="00C36CBC" w:rsidRDefault="00C36CBC" w:rsidP="006B5EC6">
            <w:pPr>
              <w:pStyle w:val="ANormal"/>
              <w:keepNext/>
            </w:pPr>
          </w:p>
          <w:p w14:paraId="60566A03" w14:textId="0040C115" w:rsidR="00C36CBC" w:rsidRDefault="001B331F" w:rsidP="006B5EC6">
            <w:pPr>
              <w:pStyle w:val="ANormal"/>
              <w:keepNext/>
            </w:pPr>
            <w:r>
              <w:t xml:space="preserve">Veronica </w:t>
            </w:r>
            <w:proofErr w:type="spellStart"/>
            <w:r>
              <w:t>Thörnroos</w:t>
            </w:r>
            <w:proofErr w:type="spellEnd"/>
          </w:p>
        </w:tc>
      </w:tr>
      <w:tr w:rsidR="00C36CBC" w14:paraId="35EC2C47" w14:textId="77777777" w:rsidTr="006B5EC6">
        <w:tc>
          <w:tcPr>
            <w:tcW w:w="4454" w:type="dxa"/>
            <w:vAlign w:val="bottom"/>
          </w:tcPr>
          <w:p w14:paraId="7359193A" w14:textId="77777777" w:rsidR="00C36CBC" w:rsidRDefault="00C36CBC" w:rsidP="006B5EC6">
            <w:pPr>
              <w:pStyle w:val="ANormal"/>
              <w:keepNext/>
            </w:pPr>
          </w:p>
          <w:p w14:paraId="3C29BBC9" w14:textId="77777777" w:rsidR="00C36CBC" w:rsidRDefault="00C36CBC" w:rsidP="006B5EC6">
            <w:pPr>
              <w:pStyle w:val="ANormal"/>
              <w:keepNext/>
            </w:pPr>
          </w:p>
          <w:p w14:paraId="2815CF49" w14:textId="77777777" w:rsidR="00C36CBC" w:rsidRDefault="00C36CBC" w:rsidP="006B5EC6">
            <w:pPr>
              <w:pStyle w:val="ANormal"/>
              <w:keepNext/>
            </w:pPr>
            <w:r>
              <w:t>Föredragande minister</w:t>
            </w:r>
          </w:p>
        </w:tc>
        <w:tc>
          <w:tcPr>
            <w:tcW w:w="3477" w:type="dxa"/>
            <w:vAlign w:val="bottom"/>
          </w:tcPr>
          <w:p w14:paraId="67BDDF03" w14:textId="77777777" w:rsidR="00C36CBC" w:rsidRDefault="00C36CBC" w:rsidP="006B5EC6">
            <w:pPr>
              <w:pStyle w:val="ANormal"/>
              <w:keepNext/>
            </w:pPr>
          </w:p>
          <w:p w14:paraId="7A215878" w14:textId="77777777" w:rsidR="00C36CBC" w:rsidRDefault="00C36CBC" w:rsidP="006B5EC6">
            <w:pPr>
              <w:pStyle w:val="ANormal"/>
              <w:keepNext/>
            </w:pPr>
          </w:p>
          <w:p w14:paraId="6C4BE063" w14:textId="0912E3D0" w:rsidR="00C36CBC" w:rsidRDefault="001B331F" w:rsidP="006B5EC6">
            <w:pPr>
              <w:pStyle w:val="ANormal"/>
              <w:keepNext/>
            </w:pPr>
            <w:r>
              <w:t>Harry Jansson</w:t>
            </w:r>
          </w:p>
        </w:tc>
      </w:tr>
    </w:tbl>
    <w:p w14:paraId="5518281A" w14:textId="1AC75D51" w:rsidR="00532224" w:rsidRDefault="00532224">
      <w:pPr>
        <w:rPr>
          <w:sz w:val="22"/>
          <w:szCs w:val="20"/>
        </w:rPr>
      </w:pPr>
    </w:p>
    <w:p w14:paraId="2644C906" w14:textId="3315966B" w:rsidR="00D228DB" w:rsidRDefault="00D228DB">
      <w:pPr>
        <w:rPr>
          <w:sz w:val="22"/>
          <w:szCs w:val="20"/>
        </w:rPr>
      </w:pPr>
      <w:r>
        <w:rPr>
          <w:sz w:val="22"/>
          <w:szCs w:val="20"/>
        </w:rPr>
        <w:br w:type="page"/>
      </w:r>
    </w:p>
    <w:p w14:paraId="5E3850E6" w14:textId="1670A36D" w:rsidR="00D228DB" w:rsidRDefault="00D228DB" w:rsidP="00D228DB">
      <w:pPr>
        <w:pStyle w:val="RubrikA"/>
      </w:pPr>
      <w:bookmarkStart w:id="16" w:name="_Toc152842063"/>
      <w:r>
        <w:lastRenderedPageBreak/>
        <w:t>Parallelltexter</w:t>
      </w:r>
      <w:bookmarkEnd w:id="16"/>
    </w:p>
    <w:p w14:paraId="2B2B62DF" w14:textId="77777777" w:rsidR="00D228DB" w:rsidRDefault="00D228DB" w:rsidP="00D228DB">
      <w:pPr>
        <w:pStyle w:val="Rubrikmellanrum"/>
      </w:pPr>
    </w:p>
    <w:p w14:paraId="638F6217" w14:textId="39F86455" w:rsidR="00D228DB" w:rsidRPr="00D228DB" w:rsidRDefault="00D228DB" w:rsidP="00D228DB">
      <w:pPr>
        <w:pStyle w:val="ArendeUnderRubrik"/>
      </w:pPr>
      <w:r>
        <w:t xml:space="preserve">Parallelltexter till landskapsregeringens lagförslag nr </w:t>
      </w:r>
      <w:r w:rsidR="0012353D">
        <w:t>5</w:t>
      </w:r>
      <w:r>
        <w:t>/</w:t>
      </w:r>
      <w:proofErr w:type="gramStart"/>
      <w:r>
        <w:t>2023-2024</w:t>
      </w:r>
      <w:proofErr w:type="gramEnd"/>
    </w:p>
    <w:bookmarkEnd w:id="15"/>
    <w:sectPr w:rsidR="00D228DB" w:rsidRPr="00D228DB">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7FE1" w14:textId="77777777" w:rsidR="00E444B8" w:rsidRDefault="00E444B8">
      <w:r>
        <w:separator/>
      </w:r>
    </w:p>
  </w:endnote>
  <w:endnote w:type="continuationSeparator" w:id="0">
    <w:p w14:paraId="6490D884" w14:textId="77777777" w:rsidR="00E444B8" w:rsidRDefault="00E4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5170"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3845" w14:textId="4563F171" w:rsidR="00AF3004" w:rsidRDefault="00D228DB">
    <w:pPr>
      <w:pStyle w:val="Sidfot"/>
      <w:rPr>
        <w:lang w:val="fi-FI"/>
      </w:rPr>
    </w:pPr>
    <w:r>
      <w:t>LF</w:t>
    </w:r>
    <w:r w:rsidR="0012353D">
      <w:t>05</w:t>
    </w:r>
    <w:r>
      <w:t>20232024.docx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102F"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B6DF3" w14:textId="77777777" w:rsidR="00E444B8" w:rsidRDefault="00E444B8">
      <w:r>
        <w:separator/>
      </w:r>
    </w:p>
  </w:footnote>
  <w:footnote w:type="continuationSeparator" w:id="0">
    <w:p w14:paraId="7F596AD7" w14:textId="77777777" w:rsidR="00E444B8" w:rsidRDefault="00E444B8">
      <w:r>
        <w:continuationSeparator/>
      </w:r>
    </w:p>
  </w:footnote>
  <w:footnote w:id="1">
    <w:p w14:paraId="1518E6F3" w14:textId="376CE1A9" w:rsidR="00AA30F7" w:rsidRPr="00AA30F7" w:rsidRDefault="00AA30F7">
      <w:pPr>
        <w:pStyle w:val="Fotnotstext"/>
        <w:rPr>
          <w:lang w:val="sv-FI"/>
        </w:rPr>
      </w:pPr>
      <w:r>
        <w:rPr>
          <w:rStyle w:val="Fotnotsreferens"/>
        </w:rPr>
        <w:footnoteRef/>
      </w:r>
      <w:r>
        <w:t xml:space="preserve"> </w:t>
      </w:r>
      <w:r w:rsidRPr="00AA30F7">
        <w:t>Talmanskonferensens lagförslag</w:t>
      </w:r>
      <w:r>
        <w:t xml:space="preserve"> </w:t>
      </w:r>
      <w:r w:rsidRPr="00AA30F7">
        <w:t>nr 3/2022-2023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8F15"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956D"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p w14:paraId="05391975" w14:textId="77777777" w:rsidR="00532224" w:rsidRDefault="005322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759866808">
    <w:abstractNumId w:val="6"/>
  </w:num>
  <w:num w:numId="2" w16cid:durableId="1002590138">
    <w:abstractNumId w:val="3"/>
  </w:num>
  <w:num w:numId="3" w16cid:durableId="1271350455">
    <w:abstractNumId w:val="2"/>
  </w:num>
  <w:num w:numId="4" w16cid:durableId="1936668839">
    <w:abstractNumId w:val="1"/>
  </w:num>
  <w:num w:numId="5" w16cid:durableId="484663310">
    <w:abstractNumId w:val="0"/>
  </w:num>
  <w:num w:numId="6" w16cid:durableId="1337151992">
    <w:abstractNumId w:val="7"/>
  </w:num>
  <w:num w:numId="7" w16cid:durableId="1604845600">
    <w:abstractNumId w:val="5"/>
  </w:num>
  <w:num w:numId="8" w16cid:durableId="1822306743">
    <w:abstractNumId w:val="4"/>
  </w:num>
  <w:num w:numId="9" w16cid:durableId="1796176532">
    <w:abstractNumId w:val="10"/>
  </w:num>
  <w:num w:numId="10" w16cid:durableId="1653212887">
    <w:abstractNumId w:val="13"/>
  </w:num>
  <w:num w:numId="11" w16cid:durableId="346909818">
    <w:abstractNumId w:val="12"/>
  </w:num>
  <w:num w:numId="12" w16cid:durableId="1152792319">
    <w:abstractNumId w:val="16"/>
  </w:num>
  <w:num w:numId="13" w16cid:durableId="161747789">
    <w:abstractNumId w:val="11"/>
  </w:num>
  <w:num w:numId="14" w16cid:durableId="716515192">
    <w:abstractNumId w:val="15"/>
  </w:num>
  <w:num w:numId="15" w16cid:durableId="1664501671">
    <w:abstractNumId w:val="9"/>
  </w:num>
  <w:num w:numId="16" w16cid:durableId="584538807">
    <w:abstractNumId w:val="21"/>
  </w:num>
  <w:num w:numId="17" w16cid:durableId="1784381116">
    <w:abstractNumId w:val="8"/>
  </w:num>
  <w:num w:numId="18" w16cid:durableId="1321033987">
    <w:abstractNumId w:val="17"/>
  </w:num>
  <w:num w:numId="19" w16cid:durableId="1909263842">
    <w:abstractNumId w:val="20"/>
  </w:num>
  <w:num w:numId="20" w16cid:durableId="1498692116">
    <w:abstractNumId w:val="23"/>
  </w:num>
  <w:num w:numId="21" w16cid:durableId="1089886555">
    <w:abstractNumId w:val="22"/>
  </w:num>
  <w:num w:numId="22" w16cid:durableId="1122194147">
    <w:abstractNumId w:val="14"/>
  </w:num>
  <w:num w:numId="23" w16cid:durableId="351878279">
    <w:abstractNumId w:val="18"/>
  </w:num>
  <w:num w:numId="24" w16cid:durableId="1105610050">
    <w:abstractNumId w:val="18"/>
  </w:num>
  <w:num w:numId="25" w16cid:durableId="806123574">
    <w:abstractNumId w:val="19"/>
  </w:num>
  <w:num w:numId="26" w16cid:durableId="1994984584">
    <w:abstractNumId w:val="14"/>
  </w:num>
  <w:num w:numId="27" w16cid:durableId="2065062187">
    <w:abstractNumId w:val="14"/>
  </w:num>
  <w:num w:numId="28" w16cid:durableId="388462482">
    <w:abstractNumId w:val="14"/>
  </w:num>
  <w:num w:numId="29" w16cid:durableId="1986352487">
    <w:abstractNumId w:val="14"/>
  </w:num>
  <w:num w:numId="30" w16cid:durableId="163206670">
    <w:abstractNumId w:val="14"/>
  </w:num>
  <w:num w:numId="31" w16cid:durableId="599993352">
    <w:abstractNumId w:val="14"/>
  </w:num>
  <w:num w:numId="32" w16cid:durableId="1934044550">
    <w:abstractNumId w:val="14"/>
  </w:num>
  <w:num w:numId="33" w16cid:durableId="789470789">
    <w:abstractNumId w:val="14"/>
  </w:num>
  <w:num w:numId="34" w16cid:durableId="1261794637">
    <w:abstractNumId w:val="14"/>
  </w:num>
  <w:num w:numId="35" w16cid:durableId="1719432257">
    <w:abstractNumId w:val="18"/>
  </w:num>
  <w:num w:numId="36" w16cid:durableId="1103571249">
    <w:abstractNumId w:val="19"/>
  </w:num>
  <w:num w:numId="37" w16cid:durableId="172956109">
    <w:abstractNumId w:val="14"/>
  </w:num>
  <w:num w:numId="38" w16cid:durableId="1936399619">
    <w:abstractNumId w:val="14"/>
  </w:num>
  <w:num w:numId="39" w16cid:durableId="988826899">
    <w:abstractNumId w:val="14"/>
  </w:num>
  <w:num w:numId="40" w16cid:durableId="166019032">
    <w:abstractNumId w:val="14"/>
  </w:num>
  <w:num w:numId="41" w16cid:durableId="2071228982">
    <w:abstractNumId w:val="14"/>
  </w:num>
  <w:num w:numId="42" w16cid:durableId="1642924161">
    <w:abstractNumId w:val="14"/>
  </w:num>
  <w:num w:numId="43" w16cid:durableId="1938632964">
    <w:abstractNumId w:val="14"/>
  </w:num>
  <w:num w:numId="44" w16cid:durableId="837967105">
    <w:abstractNumId w:val="14"/>
  </w:num>
  <w:num w:numId="45" w16cid:durableId="8752388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B8"/>
    <w:rsid w:val="000004E3"/>
    <w:rsid w:val="000011D8"/>
    <w:rsid w:val="00002751"/>
    <w:rsid w:val="00003DB7"/>
    <w:rsid w:val="0000418F"/>
    <w:rsid w:val="00005D26"/>
    <w:rsid w:val="00006899"/>
    <w:rsid w:val="000132E2"/>
    <w:rsid w:val="0001360D"/>
    <w:rsid w:val="00020C68"/>
    <w:rsid w:val="00021C1D"/>
    <w:rsid w:val="00025F8C"/>
    <w:rsid w:val="00027B53"/>
    <w:rsid w:val="000371EB"/>
    <w:rsid w:val="00042091"/>
    <w:rsid w:val="0004612D"/>
    <w:rsid w:val="000466F1"/>
    <w:rsid w:val="0005003E"/>
    <w:rsid w:val="0005266C"/>
    <w:rsid w:val="00054A59"/>
    <w:rsid w:val="00056EA3"/>
    <w:rsid w:val="000813F5"/>
    <w:rsid w:val="0008293C"/>
    <w:rsid w:val="00090E6A"/>
    <w:rsid w:val="00095191"/>
    <w:rsid w:val="00095727"/>
    <w:rsid w:val="000A352B"/>
    <w:rsid w:val="000B2CD1"/>
    <w:rsid w:val="000B3181"/>
    <w:rsid w:val="000C1806"/>
    <w:rsid w:val="000C2ABC"/>
    <w:rsid w:val="000C6610"/>
    <w:rsid w:val="000C7FCD"/>
    <w:rsid w:val="000D2704"/>
    <w:rsid w:val="000D2C69"/>
    <w:rsid w:val="000D32FE"/>
    <w:rsid w:val="000D6402"/>
    <w:rsid w:val="000D692D"/>
    <w:rsid w:val="000E2073"/>
    <w:rsid w:val="000F0EA2"/>
    <w:rsid w:val="000F2595"/>
    <w:rsid w:val="000F7B72"/>
    <w:rsid w:val="00101A1C"/>
    <w:rsid w:val="001036D5"/>
    <w:rsid w:val="00105FDC"/>
    <w:rsid w:val="0011042F"/>
    <w:rsid w:val="00111C69"/>
    <w:rsid w:val="001140A2"/>
    <w:rsid w:val="001151E5"/>
    <w:rsid w:val="0012353D"/>
    <w:rsid w:val="001249F5"/>
    <w:rsid w:val="00127CB2"/>
    <w:rsid w:val="0013284F"/>
    <w:rsid w:val="0013293A"/>
    <w:rsid w:val="00142817"/>
    <w:rsid w:val="00144AF1"/>
    <w:rsid w:val="001453D7"/>
    <w:rsid w:val="001461A0"/>
    <w:rsid w:val="001516FC"/>
    <w:rsid w:val="00157CD2"/>
    <w:rsid w:val="00160175"/>
    <w:rsid w:val="00163784"/>
    <w:rsid w:val="00163A30"/>
    <w:rsid w:val="00163C7F"/>
    <w:rsid w:val="00171A81"/>
    <w:rsid w:val="001A012D"/>
    <w:rsid w:val="001A0221"/>
    <w:rsid w:val="001B2A4C"/>
    <w:rsid w:val="001B331F"/>
    <w:rsid w:val="001B3D5A"/>
    <w:rsid w:val="001C26DA"/>
    <w:rsid w:val="001C683B"/>
    <w:rsid w:val="001D15B0"/>
    <w:rsid w:val="001D226C"/>
    <w:rsid w:val="001D2F73"/>
    <w:rsid w:val="001D6BC9"/>
    <w:rsid w:val="001E6CB5"/>
    <w:rsid w:val="001E7C6E"/>
    <w:rsid w:val="001E7DBF"/>
    <w:rsid w:val="001F5B28"/>
    <w:rsid w:val="00200CD5"/>
    <w:rsid w:val="00202894"/>
    <w:rsid w:val="00206FE5"/>
    <w:rsid w:val="0021081D"/>
    <w:rsid w:val="00216875"/>
    <w:rsid w:val="002178B4"/>
    <w:rsid w:val="002204AD"/>
    <w:rsid w:val="00224ED7"/>
    <w:rsid w:val="00233FFF"/>
    <w:rsid w:val="00241E1E"/>
    <w:rsid w:val="00242579"/>
    <w:rsid w:val="00242806"/>
    <w:rsid w:val="00243FA9"/>
    <w:rsid w:val="0025224A"/>
    <w:rsid w:val="00253C2E"/>
    <w:rsid w:val="00255532"/>
    <w:rsid w:val="00263B69"/>
    <w:rsid w:val="0026421B"/>
    <w:rsid w:val="00267306"/>
    <w:rsid w:val="002723EF"/>
    <w:rsid w:val="00272A58"/>
    <w:rsid w:val="00273744"/>
    <w:rsid w:val="00273F0B"/>
    <w:rsid w:val="002746AF"/>
    <w:rsid w:val="002749D1"/>
    <w:rsid w:val="002760B9"/>
    <w:rsid w:val="00280EF7"/>
    <w:rsid w:val="002813B3"/>
    <w:rsid w:val="00283C5A"/>
    <w:rsid w:val="00285787"/>
    <w:rsid w:val="00292AE4"/>
    <w:rsid w:val="002A23AD"/>
    <w:rsid w:val="002A5361"/>
    <w:rsid w:val="002B298C"/>
    <w:rsid w:val="002B4DAA"/>
    <w:rsid w:val="002B5B11"/>
    <w:rsid w:val="002B7605"/>
    <w:rsid w:val="002D0819"/>
    <w:rsid w:val="002E340D"/>
    <w:rsid w:val="002E6461"/>
    <w:rsid w:val="002F58A6"/>
    <w:rsid w:val="0030267C"/>
    <w:rsid w:val="003026EC"/>
    <w:rsid w:val="00307356"/>
    <w:rsid w:val="003101B4"/>
    <w:rsid w:val="00317180"/>
    <w:rsid w:val="003212CB"/>
    <w:rsid w:val="003265B1"/>
    <w:rsid w:val="00327150"/>
    <w:rsid w:val="00327FEE"/>
    <w:rsid w:val="003349BA"/>
    <w:rsid w:val="003354CD"/>
    <w:rsid w:val="00342FC4"/>
    <w:rsid w:val="00350302"/>
    <w:rsid w:val="003508DD"/>
    <w:rsid w:val="003538F8"/>
    <w:rsid w:val="0035431E"/>
    <w:rsid w:val="0036386E"/>
    <w:rsid w:val="0037269A"/>
    <w:rsid w:val="0038017B"/>
    <w:rsid w:val="00385361"/>
    <w:rsid w:val="003900E0"/>
    <w:rsid w:val="00391394"/>
    <w:rsid w:val="00393738"/>
    <w:rsid w:val="00393EBC"/>
    <w:rsid w:val="003957C4"/>
    <w:rsid w:val="003A19A2"/>
    <w:rsid w:val="003A71AB"/>
    <w:rsid w:val="003A7B31"/>
    <w:rsid w:val="003B2280"/>
    <w:rsid w:val="003B53AC"/>
    <w:rsid w:val="003D0885"/>
    <w:rsid w:val="003D758F"/>
    <w:rsid w:val="003E00D0"/>
    <w:rsid w:val="003E0E86"/>
    <w:rsid w:val="003F3D8D"/>
    <w:rsid w:val="003F6D07"/>
    <w:rsid w:val="003F7BD1"/>
    <w:rsid w:val="003F7E39"/>
    <w:rsid w:val="00401919"/>
    <w:rsid w:val="00404036"/>
    <w:rsid w:val="00404063"/>
    <w:rsid w:val="004071F7"/>
    <w:rsid w:val="00407656"/>
    <w:rsid w:val="00407ADC"/>
    <w:rsid w:val="004211F5"/>
    <w:rsid w:val="00426E13"/>
    <w:rsid w:val="00431818"/>
    <w:rsid w:val="00433E44"/>
    <w:rsid w:val="0043490F"/>
    <w:rsid w:val="004350A3"/>
    <w:rsid w:val="00435658"/>
    <w:rsid w:val="00435A91"/>
    <w:rsid w:val="00444AC9"/>
    <w:rsid w:val="00446A6A"/>
    <w:rsid w:val="00451673"/>
    <w:rsid w:val="00453DD8"/>
    <w:rsid w:val="00464E03"/>
    <w:rsid w:val="004672C1"/>
    <w:rsid w:val="00467815"/>
    <w:rsid w:val="0047078A"/>
    <w:rsid w:val="00471362"/>
    <w:rsid w:val="00471B3F"/>
    <w:rsid w:val="0047411E"/>
    <w:rsid w:val="0048216D"/>
    <w:rsid w:val="00492F67"/>
    <w:rsid w:val="004A37F1"/>
    <w:rsid w:val="004A6BA1"/>
    <w:rsid w:val="004B0CB6"/>
    <w:rsid w:val="004B678D"/>
    <w:rsid w:val="004C17CF"/>
    <w:rsid w:val="004C1DFF"/>
    <w:rsid w:val="004C200A"/>
    <w:rsid w:val="004C4B87"/>
    <w:rsid w:val="004C5BD2"/>
    <w:rsid w:val="004C5DC0"/>
    <w:rsid w:val="004C5F43"/>
    <w:rsid w:val="004C626C"/>
    <w:rsid w:val="004C76E2"/>
    <w:rsid w:val="004D09F8"/>
    <w:rsid w:val="004D5779"/>
    <w:rsid w:val="004D626F"/>
    <w:rsid w:val="004E3390"/>
    <w:rsid w:val="004E6C2B"/>
    <w:rsid w:val="004F0A24"/>
    <w:rsid w:val="004F0A76"/>
    <w:rsid w:val="004F4276"/>
    <w:rsid w:val="004F79A2"/>
    <w:rsid w:val="00504C08"/>
    <w:rsid w:val="00505DFE"/>
    <w:rsid w:val="00510591"/>
    <w:rsid w:val="005107A5"/>
    <w:rsid w:val="00512E94"/>
    <w:rsid w:val="00515B2D"/>
    <w:rsid w:val="00522729"/>
    <w:rsid w:val="005241E1"/>
    <w:rsid w:val="00532224"/>
    <w:rsid w:val="0053247B"/>
    <w:rsid w:val="00533103"/>
    <w:rsid w:val="00541253"/>
    <w:rsid w:val="00552F0A"/>
    <w:rsid w:val="005541D6"/>
    <w:rsid w:val="00554BEF"/>
    <w:rsid w:val="00556CBA"/>
    <w:rsid w:val="0056100B"/>
    <w:rsid w:val="005618B1"/>
    <w:rsid w:val="00571B60"/>
    <w:rsid w:val="005804DE"/>
    <w:rsid w:val="00584FF9"/>
    <w:rsid w:val="005861FE"/>
    <w:rsid w:val="00590AFE"/>
    <w:rsid w:val="00592965"/>
    <w:rsid w:val="00592EA5"/>
    <w:rsid w:val="005A0587"/>
    <w:rsid w:val="005A575A"/>
    <w:rsid w:val="005A700C"/>
    <w:rsid w:val="005B701D"/>
    <w:rsid w:val="005C1E1B"/>
    <w:rsid w:val="005C6BEC"/>
    <w:rsid w:val="005C7942"/>
    <w:rsid w:val="005D43A8"/>
    <w:rsid w:val="005D5E53"/>
    <w:rsid w:val="005E31A3"/>
    <w:rsid w:val="005E45FB"/>
    <w:rsid w:val="005F1DF9"/>
    <w:rsid w:val="005F205E"/>
    <w:rsid w:val="005F35B2"/>
    <w:rsid w:val="005F704E"/>
    <w:rsid w:val="00610597"/>
    <w:rsid w:val="00613FAD"/>
    <w:rsid w:val="006143E4"/>
    <w:rsid w:val="00620107"/>
    <w:rsid w:val="006231A4"/>
    <w:rsid w:val="00627C1A"/>
    <w:rsid w:val="00633E07"/>
    <w:rsid w:val="00637613"/>
    <w:rsid w:val="00637D28"/>
    <w:rsid w:val="006403EA"/>
    <w:rsid w:val="006427C1"/>
    <w:rsid w:val="00651544"/>
    <w:rsid w:val="00662640"/>
    <w:rsid w:val="00664B5E"/>
    <w:rsid w:val="006724FF"/>
    <w:rsid w:val="0067546B"/>
    <w:rsid w:val="00696F73"/>
    <w:rsid w:val="006976E1"/>
    <w:rsid w:val="006A1D16"/>
    <w:rsid w:val="006A3695"/>
    <w:rsid w:val="006A369B"/>
    <w:rsid w:val="006A5B1D"/>
    <w:rsid w:val="006A66B8"/>
    <w:rsid w:val="006B50EE"/>
    <w:rsid w:val="006B5BE0"/>
    <w:rsid w:val="006B633C"/>
    <w:rsid w:val="006B65B7"/>
    <w:rsid w:val="006D67C2"/>
    <w:rsid w:val="006E7EA9"/>
    <w:rsid w:val="006F2F72"/>
    <w:rsid w:val="006F5A0C"/>
    <w:rsid w:val="00700655"/>
    <w:rsid w:val="00700B15"/>
    <w:rsid w:val="0070488B"/>
    <w:rsid w:val="00706DF9"/>
    <w:rsid w:val="00717528"/>
    <w:rsid w:val="00722128"/>
    <w:rsid w:val="00740623"/>
    <w:rsid w:val="00742D6B"/>
    <w:rsid w:val="0074399C"/>
    <w:rsid w:val="00747964"/>
    <w:rsid w:val="0075756C"/>
    <w:rsid w:val="0076132F"/>
    <w:rsid w:val="00762973"/>
    <w:rsid w:val="00766C5D"/>
    <w:rsid w:val="00766DBC"/>
    <w:rsid w:val="00770A5A"/>
    <w:rsid w:val="00772F98"/>
    <w:rsid w:val="00780121"/>
    <w:rsid w:val="00784870"/>
    <w:rsid w:val="00792E6B"/>
    <w:rsid w:val="007941FC"/>
    <w:rsid w:val="00794691"/>
    <w:rsid w:val="007A4901"/>
    <w:rsid w:val="007A5C60"/>
    <w:rsid w:val="007A74DC"/>
    <w:rsid w:val="007C1F3B"/>
    <w:rsid w:val="007D0574"/>
    <w:rsid w:val="007D086E"/>
    <w:rsid w:val="007E24C1"/>
    <w:rsid w:val="007E3276"/>
    <w:rsid w:val="007E4EF1"/>
    <w:rsid w:val="007E7590"/>
    <w:rsid w:val="007F0AE2"/>
    <w:rsid w:val="007F14CB"/>
    <w:rsid w:val="007F6462"/>
    <w:rsid w:val="007F691F"/>
    <w:rsid w:val="007F7417"/>
    <w:rsid w:val="0080289E"/>
    <w:rsid w:val="0081313A"/>
    <w:rsid w:val="008143AA"/>
    <w:rsid w:val="0081612F"/>
    <w:rsid w:val="00822483"/>
    <w:rsid w:val="008233AE"/>
    <w:rsid w:val="0082633D"/>
    <w:rsid w:val="0083178A"/>
    <w:rsid w:val="0084411D"/>
    <w:rsid w:val="008450DA"/>
    <w:rsid w:val="00846BE4"/>
    <w:rsid w:val="008507CA"/>
    <w:rsid w:val="00850DC3"/>
    <w:rsid w:val="00861FED"/>
    <w:rsid w:val="00866C6D"/>
    <w:rsid w:val="00871FA6"/>
    <w:rsid w:val="00875F46"/>
    <w:rsid w:val="00876331"/>
    <w:rsid w:val="008832BD"/>
    <w:rsid w:val="008847DB"/>
    <w:rsid w:val="00891CC3"/>
    <w:rsid w:val="00893374"/>
    <w:rsid w:val="008A65C6"/>
    <w:rsid w:val="008A65E2"/>
    <w:rsid w:val="008B27A7"/>
    <w:rsid w:val="008B3AE1"/>
    <w:rsid w:val="008B5A3C"/>
    <w:rsid w:val="008B7385"/>
    <w:rsid w:val="008B7777"/>
    <w:rsid w:val="008C3FA3"/>
    <w:rsid w:val="008C4BA1"/>
    <w:rsid w:val="008D5DBF"/>
    <w:rsid w:val="008F50E2"/>
    <w:rsid w:val="00904E4D"/>
    <w:rsid w:val="0091418D"/>
    <w:rsid w:val="00914B88"/>
    <w:rsid w:val="00915986"/>
    <w:rsid w:val="009407E6"/>
    <w:rsid w:val="009417A1"/>
    <w:rsid w:val="00942333"/>
    <w:rsid w:val="009456A3"/>
    <w:rsid w:val="0095059B"/>
    <w:rsid w:val="00965FF3"/>
    <w:rsid w:val="00966AFD"/>
    <w:rsid w:val="00967036"/>
    <w:rsid w:val="009700D1"/>
    <w:rsid w:val="00972073"/>
    <w:rsid w:val="00972BD8"/>
    <w:rsid w:val="009733AC"/>
    <w:rsid w:val="00975C80"/>
    <w:rsid w:val="009822A3"/>
    <w:rsid w:val="009833C6"/>
    <w:rsid w:val="00985963"/>
    <w:rsid w:val="0098599E"/>
    <w:rsid w:val="0099100A"/>
    <w:rsid w:val="009A001A"/>
    <w:rsid w:val="009A73A6"/>
    <w:rsid w:val="009B428A"/>
    <w:rsid w:val="009B43A7"/>
    <w:rsid w:val="009B565F"/>
    <w:rsid w:val="009C1896"/>
    <w:rsid w:val="009C2DE4"/>
    <w:rsid w:val="009D0635"/>
    <w:rsid w:val="009D7E2F"/>
    <w:rsid w:val="009E4741"/>
    <w:rsid w:val="009E6967"/>
    <w:rsid w:val="009F1B14"/>
    <w:rsid w:val="009F5DD5"/>
    <w:rsid w:val="00A0206B"/>
    <w:rsid w:val="00A02690"/>
    <w:rsid w:val="00A02D41"/>
    <w:rsid w:val="00A056FD"/>
    <w:rsid w:val="00A05AAD"/>
    <w:rsid w:val="00A063EE"/>
    <w:rsid w:val="00A1313C"/>
    <w:rsid w:val="00A139C1"/>
    <w:rsid w:val="00A22650"/>
    <w:rsid w:val="00A22EFB"/>
    <w:rsid w:val="00A25800"/>
    <w:rsid w:val="00A30E43"/>
    <w:rsid w:val="00A32351"/>
    <w:rsid w:val="00A36FEE"/>
    <w:rsid w:val="00A3737E"/>
    <w:rsid w:val="00A37E31"/>
    <w:rsid w:val="00A4030B"/>
    <w:rsid w:val="00A458D1"/>
    <w:rsid w:val="00A524B8"/>
    <w:rsid w:val="00A55F57"/>
    <w:rsid w:val="00A560EC"/>
    <w:rsid w:val="00A650E5"/>
    <w:rsid w:val="00A66A8E"/>
    <w:rsid w:val="00A67B6D"/>
    <w:rsid w:val="00A7092D"/>
    <w:rsid w:val="00A70D5A"/>
    <w:rsid w:val="00A73AEA"/>
    <w:rsid w:val="00A75139"/>
    <w:rsid w:val="00A80D58"/>
    <w:rsid w:val="00A83905"/>
    <w:rsid w:val="00A83D2B"/>
    <w:rsid w:val="00A864C1"/>
    <w:rsid w:val="00AA1D56"/>
    <w:rsid w:val="00AA30F7"/>
    <w:rsid w:val="00AA332C"/>
    <w:rsid w:val="00AA3530"/>
    <w:rsid w:val="00AB1E73"/>
    <w:rsid w:val="00AB49EC"/>
    <w:rsid w:val="00AC0F34"/>
    <w:rsid w:val="00AC3815"/>
    <w:rsid w:val="00AC3F80"/>
    <w:rsid w:val="00AC40A8"/>
    <w:rsid w:val="00AC6343"/>
    <w:rsid w:val="00AD08C4"/>
    <w:rsid w:val="00AD1CA4"/>
    <w:rsid w:val="00AD2A57"/>
    <w:rsid w:val="00AE1EB1"/>
    <w:rsid w:val="00AF1062"/>
    <w:rsid w:val="00AF3004"/>
    <w:rsid w:val="00AF365E"/>
    <w:rsid w:val="00AF3B53"/>
    <w:rsid w:val="00AF3D69"/>
    <w:rsid w:val="00AF70D6"/>
    <w:rsid w:val="00B0063B"/>
    <w:rsid w:val="00B062E9"/>
    <w:rsid w:val="00B10256"/>
    <w:rsid w:val="00B1454F"/>
    <w:rsid w:val="00B1734C"/>
    <w:rsid w:val="00B204F9"/>
    <w:rsid w:val="00B25337"/>
    <w:rsid w:val="00B25A6C"/>
    <w:rsid w:val="00B279D9"/>
    <w:rsid w:val="00B3113B"/>
    <w:rsid w:val="00B31512"/>
    <w:rsid w:val="00B31F89"/>
    <w:rsid w:val="00B33517"/>
    <w:rsid w:val="00B41793"/>
    <w:rsid w:val="00B46F1C"/>
    <w:rsid w:val="00B50385"/>
    <w:rsid w:val="00B51BEE"/>
    <w:rsid w:val="00B63AB0"/>
    <w:rsid w:val="00B7229B"/>
    <w:rsid w:val="00B77561"/>
    <w:rsid w:val="00B84790"/>
    <w:rsid w:val="00B84F45"/>
    <w:rsid w:val="00B959F9"/>
    <w:rsid w:val="00BA5862"/>
    <w:rsid w:val="00BB044D"/>
    <w:rsid w:val="00BB174D"/>
    <w:rsid w:val="00BB2F95"/>
    <w:rsid w:val="00BB7199"/>
    <w:rsid w:val="00BC3C10"/>
    <w:rsid w:val="00BC69E9"/>
    <w:rsid w:val="00BD1AAB"/>
    <w:rsid w:val="00BD697B"/>
    <w:rsid w:val="00BD7351"/>
    <w:rsid w:val="00BE0294"/>
    <w:rsid w:val="00BE15E0"/>
    <w:rsid w:val="00BF1859"/>
    <w:rsid w:val="00BF2068"/>
    <w:rsid w:val="00BF2D6D"/>
    <w:rsid w:val="00BF3F8D"/>
    <w:rsid w:val="00BF603E"/>
    <w:rsid w:val="00C0187D"/>
    <w:rsid w:val="00C035DB"/>
    <w:rsid w:val="00C06868"/>
    <w:rsid w:val="00C06E89"/>
    <w:rsid w:val="00C07E19"/>
    <w:rsid w:val="00C126F1"/>
    <w:rsid w:val="00C12F2B"/>
    <w:rsid w:val="00C33718"/>
    <w:rsid w:val="00C36149"/>
    <w:rsid w:val="00C36CBC"/>
    <w:rsid w:val="00C4026F"/>
    <w:rsid w:val="00C41E91"/>
    <w:rsid w:val="00C45690"/>
    <w:rsid w:val="00C5237F"/>
    <w:rsid w:val="00C55A21"/>
    <w:rsid w:val="00C57317"/>
    <w:rsid w:val="00C67899"/>
    <w:rsid w:val="00C67985"/>
    <w:rsid w:val="00C72232"/>
    <w:rsid w:val="00C743BA"/>
    <w:rsid w:val="00C76ABD"/>
    <w:rsid w:val="00C83637"/>
    <w:rsid w:val="00C86050"/>
    <w:rsid w:val="00C928E7"/>
    <w:rsid w:val="00C9459D"/>
    <w:rsid w:val="00CA3353"/>
    <w:rsid w:val="00CA5726"/>
    <w:rsid w:val="00CB36C7"/>
    <w:rsid w:val="00CC01D6"/>
    <w:rsid w:val="00CC0B82"/>
    <w:rsid w:val="00CC58EA"/>
    <w:rsid w:val="00CD09F6"/>
    <w:rsid w:val="00CD39C4"/>
    <w:rsid w:val="00CD3CEE"/>
    <w:rsid w:val="00CD3D65"/>
    <w:rsid w:val="00CD5A2C"/>
    <w:rsid w:val="00CE6EB7"/>
    <w:rsid w:val="00CE7700"/>
    <w:rsid w:val="00CF0829"/>
    <w:rsid w:val="00CF1548"/>
    <w:rsid w:val="00D021EF"/>
    <w:rsid w:val="00D0459C"/>
    <w:rsid w:val="00D061D6"/>
    <w:rsid w:val="00D136D9"/>
    <w:rsid w:val="00D228DB"/>
    <w:rsid w:val="00D2566F"/>
    <w:rsid w:val="00D35FEF"/>
    <w:rsid w:val="00D41B8B"/>
    <w:rsid w:val="00D45030"/>
    <w:rsid w:val="00D46DFA"/>
    <w:rsid w:val="00D51140"/>
    <w:rsid w:val="00D54186"/>
    <w:rsid w:val="00D7052F"/>
    <w:rsid w:val="00D72BA4"/>
    <w:rsid w:val="00D737D9"/>
    <w:rsid w:val="00D820B2"/>
    <w:rsid w:val="00D87151"/>
    <w:rsid w:val="00D90D9F"/>
    <w:rsid w:val="00D91884"/>
    <w:rsid w:val="00D97CF7"/>
    <w:rsid w:val="00DA1215"/>
    <w:rsid w:val="00DA13BD"/>
    <w:rsid w:val="00DA1FD2"/>
    <w:rsid w:val="00DB36B5"/>
    <w:rsid w:val="00DB4BF2"/>
    <w:rsid w:val="00DB7733"/>
    <w:rsid w:val="00DC0360"/>
    <w:rsid w:val="00DC110A"/>
    <w:rsid w:val="00DC3A58"/>
    <w:rsid w:val="00DC4A92"/>
    <w:rsid w:val="00DD1244"/>
    <w:rsid w:val="00DD18B0"/>
    <w:rsid w:val="00DD2377"/>
    <w:rsid w:val="00DD5E39"/>
    <w:rsid w:val="00DE0665"/>
    <w:rsid w:val="00DE1AA8"/>
    <w:rsid w:val="00DE567D"/>
    <w:rsid w:val="00DF0476"/>
    <w:rsid w:val="00DF12BA"/>
    <w:rsid w:val="00E0028F"/>
    <w:rsid w:val="00E0440D"/>
    <w:rsid w:val="00E132BD"/>
    <w:rsid w:val="00E13E3E"/>
    <w:rsid w:val="00E22038"/>
    <w:rsid w:val="00E233FE"/>
    <w:rsid w:val="00E3487D"/>
    <w:rsid w:val="00E433F6"/>
    <w:rsid w:val="00E444B8"/>
    <w:rsid w:val="00E5225C"/>
    <w:rsid w:val="00E52907"/>
    <w:rsid w:val="00E52DCE"/>
    <w:rsid w:val="00E60107"/>
    <w:rsid w:val="00E651C5"/>
    <w:rsid w:val="00E658CF"/>
    <w:rsid w:val="00E678BE"/>
    <w:rsid w:val="00E7144E"/>
    <w:rsid w:val="00E72F54"/>
    <w:rsid w:val="00E73EC1"/>
    <w:rsid w:val="00E74463"/>
    <w:rsid w:val="00E801C6"/>
    <w:rsid w:val="00E81E88"/>
    <w:rsid w:val="00E852DE"/>
    <w:rsid w:val="00E865D5"/>
    <w:rsid w:val="00E92AA9"/>
    <w:rsid w:val="00E96BB2"/>
    <w:rsid w:val="00EA02EA"/>
    <w:rsid w:val="00EA2C47"/>
    <w:rsid w:val="00EA4C70"/>
    <w:rsid w:val="00EB10BA"/>
    <w:rsid w:val="00EB4FE3"/>
    <w:rsid w:val="00ED0627"/>
    <w:rsid w:val="00EE01E6"/>
    <w:rsid w:val="00EE40D4"/>
    <w:rsid w:val="00EE71EF"/>
    <w:rsid w:val="00EF2F0F"/>
    <w:rsid w:val="00F021E5"/>
    <w:rsid w:val="00F07C90"/>
    <w:rsid w:val="00F21D3D"/>
    <w:rsid w:val="00F2641E"/>
    <w:rsid w:val="00F30148"/>
    <w:rsid w:val="00F329AD"/>
    <w:rsid w:val="00F37043"/>
    <w:rsid w:val="00F42990"/>
    <w:rsid w:val="00F4380C"/>
    <w:rsid w:val="00F513B0"/>
    <w:rsid w:val="00F52AA6"/>
    <w:rsid w:val="00F56444"/>
    <w:rsid w:val="00F5725E"/>
    <w:rsid w:val="00F721A8"/>
    <w:rsid w:val="00F7594E"/>
    <w:rsid w:val="00F820B5"/>
    <w:rsid w:val="00F861A5"/>
    <w:rsid w:val="00F9053F"/>
    <w:rsid w:val="00F908B7"/>
    <w:rsid w:val="00F95889"/>
    <w:rsid w:val="00FA485B"/>
    <w:rsid w:val="00FB4841"/>
    <w:rsid w:val="00FB7A3E"/>
    <w:rsid w:val="00FC73B5"/>
    <w:rsid w:val="00FC7CBD"/>
    <w:rsid w:val="00FD035C"/>
    <w:rsid w:val="00FD6059"/>
    <w:rsid w:val="00FD6449"/>
    <w:rsid w:val="00FD70C1"/>
    <w:rsid w:val="00FE340B"/>
    <w:rsid w:val="00FE5F97"/>
    <w:rsid w:val="00FF24ED"/>
    <w:rsid w:val="00FF29BE"/>
    <w:rsid w:val="00FF681C"/>
    <w:rsid w:val="00FF75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3A3D"/>
  <w15:docId w15:val="{76A062DA-A161-4D9D-A7A3-9A41C3D9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link w:val="Rubrik5Char"/>
    <w:uiPriority w:val="9"/>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table" w:styleId="Tabellrutnt">
    <w:name w:val="Table Grid"/>
    <w:basedOn w:val="Normaltabell"/>
    <w:uiPriority w:val="59"/>
    <w:rsid w:val="00866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3A7B31"/>
    <w:rPr>
      <w:rFonts w:ascii="Arial" w:hAnsi="Arial" w:cs="Arial"/>
      <w:b/>
      <w:bCs/>
      <w:sz w:val="26"/>
      <w:szCs w:val="26"/>
    </w:rPr>
  </w:style>
  <w:style w:type="character" w:customStyle="1" w:styleId="Rubrik5Char">
    <w:name w:val="Rubrik 5 Char"/>
    <w:basedOn w:val="Standardstycketeckensnitt"/>
    <w:link w:val="Rubrik5"/>
    <w:uiPriority w:val="9"/>
    <w:rsid w:val="003A7B31"/>
    <w:rPr>
      <w:b/>
      <w:bCs/>
      <w:i/>
      <w:iCs/>
      <w:sz w:val="26"/>
      <w:szCs w:val="26"/>
    </w:rPr>
  </w:style>
  <w:style w:type="paragraph" w:customStyle="1" w:styleId="kayttoehdot">
    <w:name w:val="kayttoehdot"/>
    <w:basedOn w:val="Normal"/>
    <w:rsid w:val="003A7B31"/>
    <w:pPr>
      <w:spacing w:before="100" w:beforeAutospacing="1" w:after="100" w:afterAutospacing="1"/>
    </w:pPr>
  </w:style>
  <w:style w:type="paragraph" w:styleId="Normalwebb">
    <w:name w:val="Normal (Web)"/>
    <w:basedOn w:val="Normal"/>
    <w:uiPriority w:val="99"/>
    <w:semiHidden/>
    <w:unhideWhenUsed/>
    <w:rsid w:val="003A7B31"/>
    <w:pPr>
      <w:spacing w:before="100" w:beforeAutospacing="1" w:after="100" w:afterAutospacing="1"/>
    </w:pPr>
  </w:style>
  <w:style w:type="paragraph" w:customStyle="1" w:styleId="py">
    <w:name w:val="py"/>
    <w:basedOn w:val="Normal"/>
    <w:rsid w:val="003A7B31"/>
    <w:pPr>
      <w:spacing w:before="100" w:beforeAutospacing="1" w:after="100" w:afterAutospacing="1"/>
    </w:pPr>
  </w:style>
  <w:style w:type="character" w:styleId="Kommentarsreferens">
    <w:name w:val="annotation reference"/>
    <w:basedOn w:val="Standardstycketeckensnitt"/>
    <w:uiPriority w:val="99"/>
    <w:semiHidden/>
    <w:unhideWhenUsed/>
    <w:rsid w:val="003F7E39"/>
    <w:rPr>
      <w:sz w:val="16"/>
      <w:szCs w:val="16"/>
    </w:rPr>
  </w:style>
  <w:style w:type="paragraph" w:styleId="Kommentarer">
    <w:name w:val="annotation text"/>
    <w:basedOn w:val="Normal"/>
    <w:link w:val="KommentarerChar"/>
    <w:uiPriority w:val="99"/>
    <w:unhideWhenUsed/>
    <w:rsid w:val="003F7E39"/>
    <w:rPr>
      <w:sz w:val="20"/>
      <w:szCs w:val="20"/>
    </w:rPr>
  </w:style>
  <w:style w:type="character" w:customStyle="1" w:styleId="KommentarerChar">
    <w:name w:val="Kommentarer Char"/>
    <w:basedOn w:val="Standardstycketeckensnitt"/>
    <w:link w:val="Kommentarer"/>
    <w:uiPriority w:val="99"/>
    <w:rsid w:val="003F7E39"/>
  </w:style>
  <w:style w:type="paragraph" w:styleId="Kommentarsmne">
    <w:name w:val="annotation subject"/>
    <w:basedOn w:val="Kommentarer"/>
    <w:next w:val="Kommentarer"/>
    <w:link w:val="KommentarsmneChar"/>
    <w:uiPriority w:val="99"/>
    <w:semiHidden/>
    <w:unhideWhenUsed/>
    <w:rsid w:val="003F7E39"/>
    <w:rPr>
      <w:b/>
      <w:bCs/>
    </w:rPr>
  </w:style>
  <w:style w:type="character" w:customStyle="1" w:styleId="KommentarsmneChar">
    <w:name w:val="Kommentarsämne Char"/>
    <w:basedOn w:val="KommentarerChar"/>
    <w:link w:val="Kommentarsmne"/>
    <w:uiPriority w:val="99"/>
    <w:semiHidden/>
    <w:rsid w:val="003F7E39"/>
    <w:rPr>
      <w:b/>
      <w:bCs/>
    </w:rPr>
  </w:style>
  <w:style w:type="character" w:customStyle="1" w:styleId="ANormalChar">
    <w:name w:val="ANormal Char"/>
    <w:link w:val="ANormal"/>
    <w:locked/>
    <w:rsid w:val="00DD18B0"/>
    <w:rPr>
      <w:sz w:val="22"/>
    </w:rPr>
  </w:style>
  <w:style w:type="paragraph" w:customStyle="1" w:styleId="ANormal2">
    <w:name w:val="ANormal2"/>
    <w:basedOn w:val="ANormal"/>
    <w:rsid w:val="00DD18B0"/>
    <w:pPr>
      <w:ind w:firstLine="284"/>
      <w:jc w:val="left"/>
    </w:pPr>
  </w:style>
  <w:style w:type="paragraph" w:styleId="Fotnotstext">
    <w:name w:val="footnote text"/>
    <w:basedOn w:val="Normal"/>
    <w:link w:val="FotnotstextChar"/>
    <w:uiPriority w:val="99"/>
    <w:semiHidden/>
    <w:unhideWhenUsed/>
    <w:rsid w:val="00AA30F7"/>
    <w:rPr>
      <w:sz w:val="20"/>
      <w:szCs w:val="20"/>
    </w:rPr>
  </w:style>
  <w:style w:type="character" w:customStyle="1" w:styleId="FotnotstextChar">
    <w:name w:val="Fotnotstext Char"/>
    <w:basedOn w:val="Standardstycketeckensnitt"/>
    <w:link w:val="Fotnotstext"/>
    <w:uiPriority w:val="99"/>
    <w:semiHidden/>
    <w:rsid w:val="00AA30F7"/>
  </w:style>
  <w:style w:type="character" w:styleId="Fotnotsreferens">
    <w:name w:val="footnote reference"/>
    <w:basedOn w:val="Standardstycketeckensnitt"/>
    <w:uiPriority w:val="99"/>
    <w:semiHidden/>
    <w:unhideWhenUsed/>
    <w:rsid w:val="00AA3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07035">
      <w:bodyDiv w:val="1"/>
      <w:marLeft w:val="0"/>
      <w:marRight w:val="0"/>
      <w:marTop w:val="0"/>
      <w:marBottom w:val="0"/>
      <w:divBdr>
        <w:top w:val="none" w:sz="0" w:space="0" w:color="auto"/>
        <w:left w:val="none" w:sz="0" w:space="0" w:color="auto"/>
        <w:bottom w:val="none" w:sz="0" w:space="0" w:color="auto"/>
        <w:right w:val="none" w:sz="0" w:space="0" w:color="auto"/>
      </w:divBdr>
    </w:div>
    <w:div w:id="1541623591">
      <w:bodyDiv w:val="1"/>
      <w:marLeft w:val="0"/>
      <w:marRight w:val="0"/>
      <w:marTop w:val="0"/>
      <w:marBottom w:val="0"/>
      <w:divBdr>
        <w:top w:val="none" w:sz="0" w:space="0" w:color="auto"/>
        <w:left w:val="none" w:sz="0" w:space="0" w:color="auto"/>
        <w:bottom w:val="none" w:sz="0" w:space="0" w:color="auto"/>
        <w:right w:val="none" w:sz="0" w:space="0" w:color="auto"/>
      </w:divBdr>
      <w:divsChild>
        <w:div w:id="7683549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E2DD1-E111-400A-A371-E2CF270F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6</Pages>
  <Words>1466</Words>
  <Characters>7771</Characters>
  <Application>Microsoft Office Word</Application>
  <DocSecurity>0</DocSecurity>
  <Lines>64</Lines>
  <Paragraphs>18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9219</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Patrik Lönngren</dc:creator>
  <cp:keywords/>
  <dc:description/>
  <cp:lastModifiedBy>Jessica Laaksonen</cp:lastModifiedBy>
  <cp:revision>2</cp:revision>
  <cp:lastPrinted>2023-12-07T11:30:00Z</cp:lastPrinted>
  <dcterms:created xsi:type="dcterms:W3CDTF">2023-12-08T06:52:00Z</dcterms:created>
  <dcterms:modified xsi:type="dcterms:W3CDTF">2023-12-08T06:52:00Z</dcterms:modified>
</cp:coreProperties>
</file>