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3AFEABA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D864562" w14:textId="568E7FEA" w:rsidR="00E023D9" w:rsidRDefault="00B955B5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B4ACF2A" wp14:editId="427D28A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320C3A7" w14:textId="5D62475F" w:rsidR="00E023D9" w:rsidRDefault="00B955B5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1FFA40A6" wp14:editId="06AAB159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10188188" w14:textId="77777777">
        <w:trPr>
          <w:cantSplit/>
          <w:trHeight w:val="299"/>
        </w:trPr>
        <w:tc>
          <w:tcPr>
            <w:tcW w:w="861" w:type="dxa"/>
            <w:vMerge/>
          </w:tcPr>
          <w:p w14:paraId="570C9C5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9D64139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4B90E11A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DE0EC0A" w14:textId="77777777">
        <w:trPr>
          <w:cantSplit/>
          <w:trHeight w:val="238"/>
        </w:trPr>
        <w:tc>
          <w:tcPr>
            <w:tcW w:w="861" w:type="dxa"/>
            <w:vMerge/>
          </w:tcPr>
          <w:p w14:paraId="172E0524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87FB89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AC99F39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3EE091F" w14:textId="77777777" w:rsidR="00E023D9" w:rsidRDefault="00E023D9">
            <w:pPr>
              <w:pStyle w:val="xLedtext"/>
            </w:pPr>
          </w:p>
        </w:tc>
      </w:tr>
      <w:tr w:rsidR="00E023D9" w14:paraId="6709E635" w14:textId="77777777">
        <w:trPr>
          <w:cantSplit/>
          <w:trHeight w:val="238"/>
        </w:trPr>
        <w:tc>
          <w:tcPr>
            <w:tcW w:w="861" w:type="dxa"/>
            <w:vMerge/>
          </w:tcPr>
          <w:p w14:paraId="08CC0631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6162F04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C165C2E" w14:textId="489B96D4" w:rsidR="00E023D9" w:rsidRDefault="00E023D9">
            <w:pPr>
              <w:pStyle w:val="xDatum1"/>
            </w:pPr>
            <w:r>
              <w:t>20</w:t>
            </w:r>
            <w:r w:rsidR="00604372">
              <w:t>23</w:t>
            </w:r>
            <w:r>
              <w:t>-</w:t>
            </w:r>
            <w:r w:rsidR="00604372">
              <w:t>10</w:t>
            </w:r>
            <w:r>
              <w:t>-</w:t>
            </w:r>
            <w:r w:rsidR="00604372">
              <w:t>26</w:t>
            </w:r>
          </w:p>
        </w:tc>
        <w:tc>
          <w:tcPr>
            <w:tcW w:w="2563" w:type="dxa"/>
            <w:vAlign w:val="center"/>
          </w:tcPr>
          <w:p w14:paraId="30DB459A" w14:textId="77777777" w:rsidR="00E023D9" w:rsidRDefault="00E023D9">
            <w:pPr>
              <w:pStyle w:val="xBeteckning1"/>
            </w:pPr>
          </w:p>
        </w:tc>
      </w:tr>
      <w:tr w:rsidR="00E023D9" w14:paraId="0EC33013" w14:textId="77777777">
        <w:trPr>
          <w:cantSplit/>
          <w:trHeight w:val="238"/>
        </w:trPr>
        <w:tc>
          <w:tcPr>
            <w:tcW w:w="861" w:type="dxa"/>
            <w:vMerge/>
          </w:tcPr>
          <w:p w14:paraId="01D1611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87518D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A507B05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C8C55C4" w14:textId="77777777" w:rsidR="00E023D9" w:rsidRDefault="00E023D9">
            <w:pPr>
              <w:pStyle w:val="xLedtext"/>
            </w:pPr>
          </w:p>
        </w:tc>
      </w:tr>
      <w:tr w:rsidR="00E023D9" w14:paraId="614C659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11803A5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150BA5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0A7181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8B13509" w14:textId="56CA3862" w:rsidR="00E023D9" w:rsidRDefault="00E023D9">
            <w:pPr>
              <w:pStyle w:val="xBeteckning2"/>
            </w:pPr>
          </w:p>
        </w:tc>
      </w:tr>
      <w:tr w:rsidR="00E023D9" w14:paraId="7E1327F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AE180E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81C2412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AA098CF" w14:textId="77777777" w:rsidR="00E023D9" w:rsidRDefault="00E023D9">
            <w:pPr>
              <w:pStyle w:val="xLedtext"/>
            </w:pPr>
          </w:p>
        </w:tc>
      </w:tr>
    </w:tbl>
    <w:p w14:paraId="3FF14F27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277660F6" w14:textId="1A1E26AD" w:rsidR="00E023D9" w:rsidRDefault="00E023D9">
      <w:pPr>
        <w:pStyle w:val="ArendeOverRubrik"/>
      </w:pPr>
      <w:r>
        <w:t xml:space="preserve">Parallelltexter till landskapsregeringens </w:t>
      </w:r>
      <w:r w:rsidR="00573CF3">
        <w:t>lagförslag</w:t>
      </w:r>
    </w:p>
    <w:p w14:paraId="03729663" w14:textId="49CF43A1" w:rsidR="00E023D9" w:rsidRDefault="00573CF3">
      <w:pPr>
        <w:pStyle w:val="ArendeRubrik"/>
      </w:pPr>
      <w:r>
        <w:t>Privat hälso- och sjukvård</w:t>
      </w:r>
    </w:p>
    <w:p w14:paraId="5DFFFF59" w14:textId="5F9B3BDF" w:rsidR="00E023D9" w:rsidRDefault="00E023D9">
      <w:pPr>
        <w:pStyle w:val="ArendeUnderRubrik"/>
      </w:pPr>
      <w:r>
        <w:t xml:space="preserve">Landskapsregeringens </w:t>
      </w:r>
      <w:r w:rsidR="00AD0653">
        <w:t>lagförslag</w:t>
      </w:r>
      <w:r>
        <w:t xml:space="preserve"> nr </w:t>
      </w:r>
      <w:r w:rsidR="009D29FF">
        <w:t>1</w:t>
      </w:r>
      <w:r>
        <w:t>/</w:t>
      </w:r>
      <w:proofErr w:type="gramStart"/>
      <w:r>
        <w:t>20</w:t>
      </w:r>
      <w:r w:rsidR="003E7913">
        <w:t>23</w:t>
      </w:r>
      <w:r>
        <w:t>-20</w:t>
      </w:r>
      <w:r w:rsidR="003E7913">
        <w:t>24</w:t>
      </w:r>
      <w:proofErr w:type="gramEnd"/>
    </w:p>
    <w:p w14:paraId="40F3D9B1" w14:textId="77777777" w:rsidR="00E023D9" w:rsidRDefault="00E023D9">
      <w:pPr>
        <w:pStyle w:val="ANormal"/>
      </w:pPr>
    </w:p>
    <w:p w14:paraId="391FB4FB" w14:textId="0E62D2A1" w:rsidR="00E023D9" w:rsidRPr="00D13B66" w:rsidRDefault="00E023D9">
      <w:pPr>
        <w:pStyle w:val="ANormal"/>
        <w:rPr>
          <w:lang w:val="en-GB"/>
        </w:rPr>
      </w:pPr>
    </w:p>
    <w:p w14:paraId="106ED854" w14:textId="204A85CA" w:rsidR="00E023D9" w:rsidRPr="00573CF3" w:rsidRDefault="00E023D9">
      <w:pPr>
        <w:pStyle w:val="LagHuvRubr"/>
      </w:pPr>
      <w:bookmarkStart w:id="0" w:name="_Toc500921111"/>
      <w:bookmarkStart w:id="1" w:name="_Toc528640435"/>
      <w:bookmarkStart w:id="2" w:name="_Toc530991379"/>
      <w:r w:rsidRPr="00573CF3">
        <w:t>L A N D S K A P S L A G</w:t>
      </w:r>
      <w:r w:rsidRPr="00573CF3">
        <w:br/>
        <w:t>om</w:t>
      </w:r>
      <w:bookmarkEnd w:id="0"/>
      <w:bookmarkEnd w:id="1"/>
      <w:bookmarkEnd w:id="2"/>
      <w:r w:rsidR="00573CF3" w:rsidRPr="00573CF3">
        <w:t xml:space="preserve"> ändring av 2</w:t>
      </w:r>
      <w:r w:rsidR="00FD0744">
        <w:t> §</w:t>
      </w:r>
      <w:r w:rsidR="00573CF3" w:rsidRPr="00573CF3">
        <w:t xml:space="preserve"> landskapslagen om tillämpning i landskapet Åland av lagen om patientens ställning och rättigheter</w:t>
      </w:r>
    </w:p>
    <w:p w14:paraId="076DCB83" w14:textId="77777777" w:rsidR="00E023D9" w:rsidRDefault="00E023D9">
      <w:pPr>
        <w:pStyle w:val="ANormal"/>
        <w:rPr>
          <w:lang w:val="en-GB"/>
        </w:rPr>
      </w:pPr>
    </w:p>
    <w:p w14:paraId="2388514C" w14:textId="77ABA7CB" w:rsidR="00573CF3" w:rsidRDefault="00573CF3" w:rsidP="00573CF3">
      <w:pPr>
        <w:pStyle w:val="ANormal"/>
      </w:pPr>
      <w:r>
        <w:tab/>
        <w:t xml:space="preserve">I enlighet med lagtingets beslut </w:t>
      </w:r>
      <w:r w:rsidRPr="008C154D">
        <w:rPr>
          <w:b/>
          <w:bCs/>
        </w:rPr>
        <w:t>ändras</w:t>
      </w:r>
      <w:r>
        <w:t xml:space="preserve"> 2</w:t>
      </w:r>
      <w:r w:rsidR="00FD0744">
        <w:t> §</w:t>
      </w:r>
      <w:r>
        <w:t xml:space="preserve"> 1 punkten landskapslagen (1993:61) om tillämpning i landskapet Åland av lagen om patientens ställning och rättigheter, sådan den lyder i landskapslagen 2019/51, som följer:</w:t>
      </w:r>
    </w:p>
    <w:p w14:paraId="60AB37CB" w14:textId="77777777" w:rsidR="00573CF3" w:rsidRPr="00D13B66" w:rsidRDefault="00573CF3">
      <w:pPr>
        <w:pStyle w:val="ANormal"/>
        <w:rPr>
          <w:lang w:val="en-GB"/>
        </w:rPr>
      </w:pPr>
    </w:p>
    <w:p w14:paraId="1A250E86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172"/>
        <w:gridCol w:w="3854"/>
      </w:tblGrid>
      <w:tr w:rsidR="00E023D9" w14:paraId="1BCE4646" w14:textId="77777777" w:rsidTr="00AD0653">
        <w:tc>
          <w:tcPr>
            <w:tcW w:w="2427" w:type="pct"/>
          </w:tcPr>
          <w:p w14:paraId="1AAAEB6C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10" w:type="pct"/>
          </w:tcPr>
          <w:p w14:paraId="2A163F50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64" w:type="pct"/>
          </w:tcPr>
          <w:p w14:paraId="3287B8EE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0427CE3B" w14:textId="77777777" w:rsidTr="00AD0653">
        <w:tc>
          <w:tcPr>
            <w:tcW w:w="2427" w:type="pct"/>
          </w:tcPr>
          <w:p w14:paraId="536AADAA" w14:textId="77777777" w:rsidR="00E023D9" w:rsidRDefault="00E023D9">
            <w:pPr>
              <w:pStyle w:val="ANormal"/>
            </w:pPr>
          </w:p>
          <w:p w14:paraId="57287958" w14:textId="338B89CE" w:rsidR="00E023D9" w:rsidRPr="00AD0653" w:rsidRDefault="00573CF3" w:rsidP="00AD0653">
            <w:pPr>
              <w:pStyle w:val="LagParagraf"/>
            </w:pPr>
            <w:r w:rsidRPr="00AD0653">
              <w:t>2</w:t>
            </w:r>
            <w:r w:rsidR="00FD0744" w:rsidRPr="00AD0653">
              <w:t> §</w:t>
            </w:r>
          </w:p>
          <w:p w14:paraId="74CF618F" w14:textId="70706BA5" w:rsidR="00573CF3" w:rsidRDefault="00573CF3" w:rsidP="00573CF3">
            <w:pPr>
              <w:pStyle w:val="ANormal"/>
            </w:pPr>
            <w:r>
              <w:tab/>
              <w:t>Den i l</w:t>
            </w:r>
            <w:r w:rsidR="00FD0744">
              <w:t> §</w:t>
            </w:r>
            <w:r>
              <w:t xml:space="preserve"> l</w:t>
            </w:r>
            <w:r w:rsidR="00FD0744">
              <w:t> mom</w:t>
            </w:r>
            <w:r>
              <w:t>. nämnda lagen (patientlagen) ska inom landskapets behörighet tillämpas med följande avvikelser:</w:t>
            </w:r>
          </w:p>
          <w:p w14:paraId="6A8CAF39" w14:textId="1BAA4F2E" w:rsidR="00AD0653" w:rsidRDefault="00AD0653" w:rsidP="00573CF3">
            <w:pPr>
              <w:pStyle w:val="ANormal"/>
            </w:pPr>
            <w:r>
              <w:tab/>
              <w:t>1) en verksamhetsenhet inom Ålands hälso- och sjukvård ska på Åland anses vara en i 2 § 4 punkten i patientlagen avsedd verksamhetsenhet för hälso- och sjukvård,</w:t>
            </w:r>
          </w:p>
          <w:p w14:paraId="59C528F2" w14:textId="77777777" w:rsidR="00AD0653" w:rsidRDefault="00AD0653" w:rsidP="00AD0653">
            <w:pPr>
              <w:pStyle w:val="ANormal"/>
            </w:pPr>
          </w:p>
          <w:p w14:paraId="4B481339" w14:textId="77777777" w:rsidR="00AD0653" w:rsidRDefault="00AD0653" w:rsidP="00AD0653">
            <w:pPr>
              <w:pStyle w:val="ANormal"/>
            </w:pPr>
          </w:p>
          <w:p w14:paraId="1DD5C61A" w14:textId="77777777" w:rsidR="00AD0653" w:rsidRDefault="00AD0653" w:rsidP="00AD0653">
            <w:pPr>
              <w:pStyle w:val="ANormal"/>
            </w:pPr>
          </w:p>
          <w:p w14:paraId="49F0C668" w14:textId="77777777" w:rsidR="00D83BF6" w:rsidRDefault="00D83BF6" w:rsidP="00AD0653">
            <w:pPr>
              <w:pStyle w:val="ANormal"/>
            </w:pPr>
          </w:p>
          <w:p w14:paraId="0E129ACA" w14:textId="77777777" w:rsidR="00AD0653" w:rsidRDefault="00AD0653" w:rsidP="00AD0653">
            <w:pPr>
              <w:pStyle w:val="ANormal"/>
            </w:pPr>
          </w:p>
          <w:p w14:paraId="59320985" w14:textId="77777777" w:rsidR="00573CF3" w:rsidRDefault="00573CF3">
            <w:pPr>
              <w:pStyle w:val="ANormal"/>
            </w:pPr>
            <w:r>
              <w:t>- - - - - - - - - - - - - - - - - - - - - - - - - - - - - -</w:t>
            </w:r>
          </w:p>
          <w:p w14:paraId="3E95427A" w14:textId="13473611" w:rsidR="00573CF3" w:rsidRPr="00573CF3" w:rsidRDefault="00573CF3" w:rsidP="00573CF3">
            <w:pPr>
              <w:pStyle w:val="ANormal"/>
            </w:pPr>
          </w:p>
        </w:tc>
        <w:tc>
          <w:tcPr>
            <w:tcW w:w="110" w:type="pct"/>
          </w:tcPr>
          <w:p w14:paraId="7F24157D" w14:textId="77777777" w:rsidR="00E023D9" w:rsidRDefault="00E023D9">
            <w:pPr>
              <w:pStyle w:val="ANormal"/>
            </w:pPr>
          </w:p>
        </w:tc>
        <w:tc>
          <w:tcPr>
            <w:tcW w:w="2464" w:type="pct"/>
          </w:tcPr>
          <w:p w14:paraId="26594E14" w14:textId="77777777" w:rsidR="00E023D9" w:rsidRDefault="00E023D9">
            <w:pPr>
              <w:pStyle w:val="ANormal"/>
            </w:pPr>
          </w:p>
          <w:p w14:paraId="3268C466" w14:textId="3BC863E0" w:rsidR="00573CF3" w:rsidRPr="00AD0653" w:rsidRDefault="00573CF3" w:rsidP="00AD0653">
            <w:pPr>
              <w:pStyle w:val="LagParagraf"/>
            </w:pPr>
            <w:r w:rsidRPr="00AD0653">
              <w:t>2</w:t>
            </w:r>
            <w:r w:rsidR="00FD0744" w:rsidRPr="00AD0653">
              <w:t> §</w:t>
            </w:r>
          </w:p>
          <w:p w14:paraId="5CBE5662" w14:textId="2D07D93A" w:rsidR="00573CF3" w:rsidRDefault="00573CF3" w:rsidP="00573CF3">
            <w:pPr>
              <w:pStyle w:val="ANormal"/>
            </w:pPr>
            <w:r>
              <w:tab/>
              <w:t>Den i 1</w:t>
            </w:r>
            <w:r w:rsidR="00FD0744">
              <w:t> §</w:t>
            </w:r>
            <w:r>
              <w:t xml:space="preserve"> 1</w:t>
            </w:r>
            <w:r w:rsidR="00FD0744">
              <w:t> mom</w:t>
            </w:r>
            <w:r>
              <w:t>. nämnda lagen (patientlagen) ska inom landskapets behörighet tillämpas med följande avvikelser:</w:t>
            </w:r>
          </w:p>
          <w:p w14:paraId="3F7C2767" w14:textId="295FD355" w:rsidR="00573CF3" w:rsidRDefault="00573CF3" w:rsidP="00573CF3">
            <w:pPr>
              <w:pStyle w:val="ANormal"/>
            </w:pPr>
            <w:r>
              <w:tab/>
              <w:t xml:space="preserve">1) en verksamhetsenhet inom Ålands hälso- och sjukvård </w:t>
            </w:r>
            <w:r w:rsidRPr="00573CF3">
              <w:rPr>
                <w:b/>
                <w:bCs/>
              </w:rPr>
              <w:t>enligt landskapslagen (2011:114) om hälso- och sjukvård och en tjänsteproducent som tillhandahåller hälso- och sjukvårdstjänster enligt landskapslagen (:) om privat hälso- och sjukvård</w:t>
            </w:r>
            <w:r>
              <w:t xml:space="preserve"> ska på Åland anses vara en i 2</w:t>
            </w:r>
            <w:r w:rsidR="00FD0744">
              <w:t> §</w:t>
            </w:r>
            <w:r>
              <w:t xml:space="preserve"> 4</w:t>
            </w:r>
            <w:r w:rsidR="003E7913">
              <w:t> </w:t>
            </w:r>
            <w:r>
              <w:t>punkten i patientlagen avsedd verksamhetsenhet för hälso- och sjukvård,</w:t>
            </w:r>
          </w:p>
          <w:p w14:paraId="4CFD9DB5" w14:textId="77777777" w:rsidR="00573CF3" w:rsidRDefault="00573CF3">
            <w:pPr>
              <w:pStyle w:val="ANormal"/>
            </w:pPr>
            <w:r>
              <w:t>- - - - - - - - - - - - - - - - - - - - - - - - - - - - - -</w:t>
            </w:r>
          </w:p>
          <w:p w14:paraId="4B151DDF" w14:textId="0D04D3BB" w:rsidR="00573CF3" w:rsidRPr="00573CF3" w:rsidRDefault="00573CF3" w:rsidP="00573CF3">
            <w:pPr>
              <w:pStyle w:val="ANormal"/>
            </w:pPr>
          </w:p>
        </w:tc>
      </w:tr>
      <w:tr w:rsidR="00E023D9" w14:paraId="6AEA4D11" w14:textId="77777777" w:rsidTr="00AD0653">
        <w:tc>
          <w:tcPr>
            <w:tcW w:w="2427" w:type="pct"/>
          </w:tcPr>
          <w:p w14:paraId="061F5539" w14:textId="77777777" w:rsidR="00E023D9" w:rsidRDefault="00E023D9">
            <w:pPr>
              <w:pStyle w:val="ANormal"/>
            </w:pPr>
          </w:p>
          <w:p w14:paraId="7B15307D" w14:textId="5CFDB5BE" w:rsidR="00E023D9" w:rsidRDefault="00E023D9" w:rsidP="00573CF3">
            <w:pPr>
              <w:pStyle w:val="LagParagraf"/>
              <w:jc w:val="left"/>
            </w:pPr>
          </w:p>
        </w:tc>
        <w:tc>
          <w:tcPr>
            <w:tcW w:w="110" w:type="pct"/>
          </w:tcPr>
          <w:p w14:paraId="76F221DE" w14:textId="77777777" w:rsidR="00E023D9" w:rsidRDefault="00E023D9">
            <w:pPr>
              <w:pStyle w:val="ANormal"/>
            </w:pPr>
          </w:p>
        </w:tc>
        <w:tc>
          <w:tcPr>
            <w:tcW w:w="2464" w:type="pct"/>
          </w:tcPr>
          <w:p w14:paraId="420A4898" w14:textId="77777777" w:rsidR="00E023D9" w:rsidRDefault="00E023D9">
            <w:pPr>
              <w:pStyle w:val="ANormal"/>
            </w:pPr>
          </w:p>
          <w:p w14:paraId="3A4D0D3C" w14:textId="77777777" w:rsidR="00AD0653" w:rsidRDefault="00F9624D">
            <w:pPr>
              <w:pStyle w:val="ANormal"/>
              <w:jc w:val="center"/>
            </w:pPr>
            <w:hyperlink w:anchor="_top" w:tooltip="Klicka för att gå till toppen av dokumentet" w:history="1">
              <w:r w:rsidR="00AD0653">
                <w:rPr>
                  <w:rStyle w:val="Hyperlnk"/>
                </w:rPr>
                <w:t>__________________</w:t>
              </w:r>
            </w:hyperlink>
          </w:p>
          <w:p w14:paraId="3F140026" w14:textId="77777777" w:rsidR="00AD0653" w:rsidRDefault="00AD0653">
            <w:pPr>
              <w:pStyle w:val="ANormal"/>
            </w:pPr>
          </w:p>
          <w:p w14:paraId="748CEA19" w14:textId="77777777" w:rsidR="00573CF3" w:rsidRDefault="00573CF3" w:rsidP="00573CF3">
            <w:pPr>
              <w:pStyle w:val="LagPararubrik"/>
              <w:jc w:val="left"/>
              <w:rPr>
                <w:i w:val="0"/>
                <w:iCs w:val="0"/>
              </w:rPr>
            </w:pPr>
            <w:r w:rsidRPr="00573CF3">
              <w:rPr>
                <w:i w:val="0"/>
                <w:iCs w:val="0"/>
              </w:rPr>
              <w:tab/>
              <w:t>Denna lag träder i kraft den</w:t>
            </w:r>
          </w:p>
          <w:p w14:paraId="19D3C6BF" w14:textId="77777777" w:rsidR="00573CF3" w:rsidRDefault="00573CF3" w:rsidP="00573CF3">
            <w:pPr>
              <w:pStyle w:val="ANormal"/>
            </w:pPr>
          </w:p>
          <w:p w14:paraId="6C7C486E" w14:textId="77777777" w:rsidR="00AD0653" w:rsidRDefault="00F9624D">
            <w:pPr>
              <w:pStyle w:val="ANormal"/>
              <w:jc w:val="center"/>
            </w:pPr>
            <w:hyperlink w:anchor="_top" w:tooltip="Klicka för att gå till toppen av dokumentet" w:history="1">
              <w:r w:rsidR="00AD0653">
                <w:rPr>
                  <w:rStyle w:val="Hyperlnk"/>
                </w:rPr>
                <w:t>__________________</w:t>
              </w:r>
            </w:hyperlink>
          </w:p>
          <w:p w14:paraId="1F8FCE4E" w14:textId="215D15E1" w:rsidR="00AD0653" w:rsidRPr="00573CF3" w:rsidRDefault="00AD0653" w:rsidP="00573CF3">
            <w:pPr>
              <w:pStyle w:val="ANormal"/>
            </w:pPr>
          </w:p>
        </w:tc>
      </w:tr>
    </w:tbl>
    <w:p w14:paraId="399B7100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1270" w14:textId="77777777" w:rsidR="00B955B5" w:rsidRDefault="00B955B5">
      <w:r>
        <w:separator/>
      </w:r>
    </w:p>
  </w:endnote>
  <w:endnote w:type="continuationSeparator" w:id="0">
    <w:p w14:paraId="01FEB188" w14:textId="77777777" w:rsidR="00B955B5" w:rsidRDefault="00B9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3016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A5F5" w14:textId="435EE8B9" w:rsidR="00E023D9" w:rsidRDefault="00403E54">
    <w:pPr>
      <w:pStyle w:val="Sidfot"/>
      <w:rPr>
        <w:lang w:val="fi-FI"/>
      </w:rPr>
    </w:pPr>
    <w:r>
      <w:t>LF</w:t>
    </w:r>
    <w:r w:rsidR="009D29FF">
      <w:t>01</w:t>
    </w:r>
    <w:r>
      <w:t>20232024-P</w:t>
    </w:r>
    <w:r w:rsidR="00AD0653"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9FCB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D13B" w14:textId="77777777" w:rsidR="00B955B5" w:rsidRDefault="00B955B5">
      <w:r>
        <w:separator/>
      </w:r>
    </w:p>
  </w:footnote>
  <w:footnote w:type="continuationSeparator" w:id="0">
    <w:p w14:paraId="4B316C9F" w14:textId="77777777" w:rsidR="00B955B5" w:rsidRDefault="00B9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006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8B4936F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642B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962C0"/>
    <w:multiLevelType w:val="hybridMultilevel"/>
    <w:tmpl w:val="B5C83834"/>
    <w:lvl w:ilvl="0" w:tplc="817AC6B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365" w:hanging="360"/>
      </w:pPr>
    </w:lvl>
    <w:lvl w:ilvl="2" w:tplc="081D001B" w:tentative="1">
      <w:start w:val="1"/>
      <w:numFmt w:val="lowerRoman"/>
      <w:lvlText w:val="%3."/>
      <w:lvlJc w:val="right"/>
      <w:pPr>
        <w:ind w:left="2085" w:hanging="180"/>
      </w:pPr>
    </w:lvl>
    <w:lvl w:ilvl="3" w:tplc="081D000F" w:tentative="1">
      <w:start w:val="1"/>
      <w:numFmt w:val="decimal"/>
      <w:lvlText w:val="%4."/>
      <w:lvlJc w:val="left"/>
      <w:pPr>
        <w:ind w:left="2805" w:hanging="360"/>
      </w:pPr>
    </w:lvl>
    <w:lvl w:ilvl="4" w:tplc="081D0019" w:tentative="1">
      <w:start w:val="1"/>
      <w:numFmt w:val="lowerLetter"/>
      <w:lvlText w:val="%5."/>
      <w:lvlJc w:val="left"/>
      <w:pPr>
        <w:ind w:left="3525" w:hanging="360"/>
      </w:pPr>
    </w:lvl>
    <w:lvl w:ilvl="5" w:tplc="081D001B" w:tentative="1">
      <w:start w:val="1"/>
      <w:numFmt w:val="lowerRoman"/>
      <w:lvlText w:val="%6."/>
      <w:lvlJc w:val="right"/>
      <w:pPr>
        <w:ind w:left="4245" w:hanging="180"/>
      </w:pPr>
    </w:lvl>
    <w:lvl w:ilvl="6" w:tplc="081D000F" w:tentative="1">
      <w:start w:val="1"/>
      <w:numFmt w:val="decimal"/>
      <w:lvlText w:val="%7."/>
      <w:lvlJc w:val="left"/>
      <w:pPr>
        <w:ind w:left="4965" w:hanging="360"/>
      </w:pPr>
    </w:lvl>
    <w:lvl w:ilvl="7" w:tplc="081D0019" w:tentative="1">
      <w:start w:val="1"/>
      <w:numFmt w:val="lowerLetter"/>
      <w:lvlText w:val="%8."/>
      <w:lvlJc w:val="left"/>
      <w:pPr>
        <w:ind w:left="5685" w:hanging="360"/>
      </w:pPr>
    </w:lvl>
    <w:lvl w:ilvl="8" w:tplc="081D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0303959">
    <w:abstractNumId w:val="6"/>
  </w:num>
  <w:num w:numId="2" w16cid:durableId="2060788478">
    <w:abstractNumId w:val="3"/>
  </w:num>
  <w:num w:numId="3" w16cid:durableId="575554192">
    <w:abstractNumId w:val="2"/>
  </w:num>
  <w:num w:numId="4" w16cid:durableId="1267271641">
    <w:abstractNumId w:val="1"/>
  </w:num>
  <w:num w:numId="5" w16cid:durableId="973632210">
    <w:abstractNumId w:val="0"/>
  </w:num>
  <w:num w:numId="6" w16cid:durableId="987783291">
    <w:abstractNumId w:val="7"/>
  </w:num>
  <w:num w:numId="7" w16cid:durableId="576785209">
    <w:abstractNumId w:val="5"/>
  </w:num>
  <w:num w:numId="8" w16cid:durableId="937062540">
    <w:abstractNumId w:val="4"/>
  </w:num>
  <w:num w:numId="9" w16cid:durableId="115952419">
    <w:abstractNumId w:val="10"/>
  </w:num>
  <w:num w:numId="10" w16cid:durableId="815537972">
    <w:abstractNumId w:val="14"/>
  </w:num>
  <w:num w:numId="11" w16cid:durableId="1295795496">
    <w:abstractNumId w:val="12"/>
  </w:num>
  <w:num w:numId="12" w16cid:durableId="1330210157">
    <w:abstractNumId w:val="17"/>
  </w:num>
  <w:num w:numId="13" w16cid:durableId="1232274917">
    <w:abstractNumId w:val="11"/>
  </w:num>
  <w:num w:numId="14" w16cid:durableId="1625233058">
    <w:abstractNumId w:val="16"/>
  </w:num>
  <w:num w:numId="15" w16cid:durableId="2091152858">
    <w:abstractNumId w:val="9"/>
  </w:num>
  <w:num w:numId="16" w16cid:durableId="126246269">
    <w:abstractNumId w:val="22"/>
  </w:num>
  <w:num w:numId="17" w16cid:durableId="1362054012">
    <w:abstractNumId w:val="8"/>
  </w:num>
  <w:num w:numId="18" w16cid:durableId="686716856">
    <w:abstractNumId w:val="18"/>
  </w:num>
  <w:num w:numId="19" w16cid:durableId="724525550">
    <w:abstractNumId w:val="21"/>
  </w:num>
  <w:num w:numId="20" w16cid:durableId="879975539">
    <w:abstractNumId w:val="24"/>
  </w:num>
  <w:num w:numId="21" w16cid:durableId="4023287">
    <w:abstractNumId w:val="23"/>
  </w:num>
  <w:num w:numId="22" w16cid:durableId="984428414">
    <w:abstractNumId w:val="15"/>
  </w:num>
  <w:num w:numId="23" w16cid:durableId="778186275">
    <w:abstractNumId w:val="19"/>
  </w:num>
  <w:num w:numId="24" w16cid:durableId="895235595">
    <w:abstractNumId w:val="19"/>
  </w:num>
  <w:num w:numId="25" w16cid:durableId="1924953747">
    <w:abstractNumId w:val="20"/>
  </w:num>
  <w:num w:numId="26" w16cid:durableId="1202549335">
    <w:abstractNumId w:val="15"/>
  </w:num>
  <w:num w:numId="27" w16cid:durableId="970475217">
    <w:abstractNumId w:val="15"/>
  </w:num>
  <w:num w:numId="28" w16cid:durableId="48841856">
    <w:abstractNumId w:val="15"/>
  </w:num>
  <w:num w:numId="29" w16cid:durableId="712844936">
    <w:abstractNumId w:val="15"/>
  </w:num>
  <w:num w:numId="30" w16cid:durableId="1631747160">
    <w:abstractNumId w:val="15"/>
  </w:num>
  <w:num w:numId="31" w16cid:durableId="171264020">
    <w:abstractNumId w:val="15"/>
  </w:num>
  <w:num w:numId="32" w16cid:durableId="1763140198">
    <w:abstractNumId w:val="15"/>
  </w:num>
  <w:num w:numId="33" w16cid:durableId="836384749">
    <w:abstractNumId w:val="15"/>
  </w:num>
  <w:num w:numId="34" w16cid:durableId="810438484">
    <w:abstractNumId w:val="15"/>
  </w:num>
  <w:num w:numId="35" w16cid:durableId="501969288">
    <w:abstractNumId w:val="19"/>
  </w:num>
  <w:num w:numId="36" w16cid:durableId="757091851">
    <w:abstractNumId w:val="20"/>
  </w:num>
  <w:num w:numId="37" w16cid:durableId="1048720464">
    <w:abstractNumId w:val="15"/>
  </w:num>
  <w:num w:numId="38" w16cid:durableId="676031692">
    <w:abstractNumId w:val="15"/>
  </w:num>
  <w:num w:numId="39" w16cid:durableId="529607459">
    <w:abstractNumId w:val="15"/>
  </w:num>
  <w:num w:numId="40" w16cid:durableId="681321500">
    <w:abstractNumId w:val="15"/>
  </w:num>
  <w:num w:numId="41" w16cid:durableId="2139494071">
    <w:abstractNumId w:val="15"/>
  </w:num>
  <w:num w:numId="42" w16cid:durableId="339620441">
    <w:abstractNumId w:val="15"/>
  </w:num>
  <w:num w:numId="43" w16cid:durableId="1180000652">
    <w:abstractNumId w:val="15"/>
  </w:num>
  <w:num w:numId="44" w16cid:durableId="1906917672">
    <w:abstractNumId w:val="15"/>
  </w:num>
  <w:num w:numId="45" w16cid:durableId="1521505127">
    <w:abstractNumId w:val="15"/>
  </w:num>
  <w:num w:numId="46" w16cid:durableId="20876508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B5"/>
    <w:rsid w:val="001610EB"/>
    <w:rsid w:val="00262245"/>
    <w:rsid w:val="00285A07"/>
    <w:rsid w:val="003E7913"/>
    <w:rsid w:val="00403E54"/>
    <w:rsid w:val="00407EFE"/>
    <w:rsid w:val="00411F65"/>
    <w:rsid w:val="00433060"/>
    <w:rsid w:val="004414B6"/>
    <w:rsid w:val="00442F6E"/>
    <w:rsid w:val="00443564"/>
    <w:rsid w:val="00505C57"/>
    <w:rsid w:val="005273C1"/>
    <w:rsid w:val="00573CF3"/>
    <w:rsid w:val="00604372"/>
    <w:rsid w:val="0068417D"/>
    <w:rsid w:val="00700BAE"/>
    <w:rsid w:val="007A7E29"/>
    <w:rsid w:val="009D29FF"/>
    <w:rsid w:val="00AD0653"/>
    <w:rsid w:val="00B955B5"/>
    <w:rsid w:val="00BA5C35"/>
    <w:rsid w:val="00D13B66"/>
    <w:rsid w:val="00D83BF6"/>
    <w:rsid w:val="00E023D9"/>
    <w:rsid w:val="00EA79CF"/>
    <w:rsid w:val="00F039A4"/>
    <w:rsid w:val="00F9624D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DD189"/>
  <w15:chartTrackingRefBased/>
  <w15:docId w15:val="{4666CC5B-3D7C-4DE2-BCD7-0E378581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Revision">
    <w:name w:val="Revision"/>
    <w:hidden/>
    <w:uiPriority w:val="99"/>
    <w:semiHidden/>
    <w:rsid w:val="00FD0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264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1686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Helena Blomqvist</dc:creator>
  <cp:keywords/>
  <dc:description/>
  <cp:lastModifiedBy>Jessica Laaksonen</cp:lastModifiedBy>
  <cp:revision>2</cp:revision>
  <cp:lastPrinted>2023-10-25T08:44:00Z</cp:lastPrinted>
  <dcterms:created xsi:type="dcterms:W3CDTF">2023-10-26T09:02:00Z</dcterms:created>
  <dcterms:modified xsi:type="dcterms:W3CDTF">2023-10-26T09:02:00Z</dcterms:modified>
</cp:coreProperties>
</file>