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45267B37" w14:textId="77777777">
        <w:trPr>
          <w:cantSplit/>
          <w:trHeight w:val="20"/>
        </w:trPr>
        <w:tc>
          <w:tcPr>
            <w:tcW w:w="861" w:type="dxa"/>
            <w:vMerge w:val="restart"/>
          </w:tcPr>
          <w:p w14:paraId="5EFFEC0E" w14:textId="0933627E" w:rsidR="00337A19" w:rsidRDefault="00740921">
            <w:pPr>
              <w:pStyle w:val="xLedtext"/>
              <w:rPr>
                <w:noProof/>
              </w:rPr>
            </w:pPr>
            <w:bookmarkStart w:id="0" w:name="_top"/>
            <w:bookmarkEnd w:id="0"/>
            <w:r>
              <w:rPr>
                <w:noProof/>
              </w:rPr>
              <w:drawing>
                <wp:inline distT="0" distB="0" distL="0" distR="0" wp14:anchorId="41990A42" wp14:editId="546A3300">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B0FB885" w14:textId="1B3CE711" w:rsidR="00337A19" w:rsidRDefault="00740921">
            <w:pPr>
              <w:pStyle w:val="xMellanrum"/>
            </w:pPr>
            <w:r>
              <w:rPr>
                <w:noProof/>
              </w:rPr>
              <w:drawing>
                <wp:inline distT="0" distB="0" distL="0" distR="0" wp14:anchorId="272B5088" wp14:editId="7762900B">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348E6671" w14:textId="77777777">
        <w:trPr>
          <w:cantSplit/>
          <w:trHeight w:val="299"/>
        </w:trPr>
        <w:tc>
          <w:tcPr>
            <w:tcW w:w="861" w:type="dxa"/>
            <w:vMerge/>
          </w:tcPr>
          <w:p w14:paraId="7051CFF5" w14:textId="77777777" w:rsidR="00337A19" w:rsidRDefault="00337A19">
            <w:pPr>
              <w:pStyle w:val="xLedtext"/>
            </w:pPr>
          </w:p>
        </w:tc>
        <w:tc>
          <w:tcPr>
            <w:tcW w:w="4448" w:type="dxa"/>
            <w:vAlign w:val="bottom"/>
          </w:tcPr>
          <w:p w14:paraId="0DA3E830" w14:textId="77777777" w:rsidR="00337A19" w:rsidRDefault="00337A19">
            <w:pPr>
              <w:pStyle w:val="xAvsandare1"/>
            </w:pPr>
            <w:r>
              <w:t>Ålands lagting</w:t>
            </w:r>
          </w:p>
        </w:tc>
        <w:tc>
          <w:tcPr>
            <w:tcW w:w="4288" w:type="dxa"/>
            <w:gridSpan w:val="2"/>
            <w:vAlign w:val="bottom"/>
          </w:tcPr>
          <w:p w14:paraId="640F286A" w14:textId="03D527C4" w:rsidR="00337A19" w:rsidRDefault="00337A19" w:rsidP="009F1162">
            <w:pPr>
              <w:pStyle w:val="xDokTypNr"/>
            </w:pPr>
            <w:r>
              <w:t xml:space="preserve">BESLUT LTB </w:t>
            </w:r>
            <w:r w:rsidR="00990F6F">
              <w:t>6</w:t>
            </w:r>
            <w:r w:rsidR="005C024A">
              <w:t>4</w:t>
            </w:r>
            <w:r>
              <w:t>/20</w:t>
            </w:r>
            <w:r w:rsidR="00990F6F">
              <w:t>23</w:t>
            </w:r>
          </w:p>
        </w:tc>
      </w:tr>
      <w:tr w:rsidR="00337A19" w14:paraId="3A8181D5" w14:textId="77777777">
        <w:trPr>
          <w:cantSplit/>
          <w:trHeight w:val="238"/>
        </w:trPr>
        <w:tc>
          <w:tcPr>
            <w:tcW w:w="861" w:type="dxa"/>
            <w:vMerge/>
          </w:tcPr>
          <w:p w14:paraId="55FCC129" w14:textId="77777777" w:rsidR="00337A19" w:rsidRDefault="00337A19">
            <w:pPr>
              <w:pStyle w:val="xLedtext"/>
            </w:pPr>
          </w:p>
        </w:tc>
        <w:tc>
          <w:tcPr>
            <w:tcW w:w="4448" w:type="dxa"/>
            <w:vAlign w:val="bottom"/>
          </w:tcPr>
          <w:p w14:paraId="5C8B2001" w14:textId="77777777" w:rsidR="00337A19" w:rsidRDefault="00337A19">
            <w:pPr>
              <w:pStyle w:val="xLedtext"/>
            </w:pPr>
          </w:p>
        </w:tc>
        <w:tc>
          <w:tcPr>
            <w:tcW w:w="1725" w:type="dxa"/>
            <w:vAlign w:val="bottom"/>
          </w:tcPr>
          <w:p w14:paraId="6057A598" w14:textId="77777777" w:rsidR="00337A19" w:rsidRDefault="00337A19">
            <w:pPr>
              <w:pStyle w:val="xLedtext"/>
            </w:pPr>
            <w:r>
              <w:t>Datum</w:t>
            </w:r>
          </w:p>
        </w:tc>
        <w:tc>
          <w:tcPr>
            <w:tcW w:w="2563" w:type="dxa"/>
            <w:vAlign w:val="bottom"/>
          </w:tcPr>
          <w:p w14:paraId="1D78B341" w14:textId="77777777" w:rsidR="00337A19" w:rsidRDefault="00337A19">
            <w:pPr>
              <w:pStyle w:val="xLedtext"/>
            </w:pPr>
            <w:r>
              <w:t>Ärende</w:t>
            </w:r>
          </w:p>
        </w:tc>
      </w:tr>
      <w:tr w:rsidR="00337A19" w14:paraId="55F90022" w14:textId="77777777">
        <w:trPr>
          <w:cantSplit/>
          <w:trHeight w:val="238"/>
        </w:trPr>
        <w:tc>
          <w:tcPr>
            <w:tcW w:w="861" w:type="dxa"/>
            <w:vMerge/>
          </w:tcPr>
          <w:p w14:paraId="155E8B38" w14:textId="77777777" w:rsidR="00337A19" w:rsidRDefault="00337A19">
            <w:pPr>
              <w:pStyle w:val="xAvsandare2"/>
            </w:pPr>
          </w:p>
        </w:tc>
        <w:tc>
          <w:tcPr>
            <w:tcW w:w="4448" w:type="dxa"/>
            <w:vAlign w:val="center"/>
          </w:tcPr>
          <w:p w14:paraId="670F97B7" w14:textId="77777777" w:rsidR="00337A19" w:rsidRDefault="00337A19">
            <w:pPr>
              <w:pStyle w:val="xAvsandare2"/>
            </w:pPr>
          </w:p>
        </w:tc>
        <w:tc>
          <w:tcPr>
            <w:tcW w:w="1725" w:type="dxa"/>
            <w:vAlign w:val="center"/>
          </w:tcPr>
          <w:p w14:paraId="5C3C4668" w14:textId="6D2D1CBC" w:rsidR="00337A19" w:rsidRDefault="00337A19">
            <w:pPr>
              <w:pStyle w:val="xDatum1"/>
            </w:pPr>
            <w:r>
              <w:t>20</w:t>
            </w:r>
            <w:r w:rsidR="00990F6F">
              <w:t>23-06-07</w:t>
            </w:r>
          </w:p>
        </w:tc>
        <w:tc>
          <w:tcPr>
            <w:tcW w:w="2563" w:type="dxa"/>
            <w:vAlign w:val="center"/>
          </w:tcPr>
          <w:p w14:paraId="0F65F873" w14:textId="3A242052" w:rsidR="00337A19" w:rsidRDefault="00990F6F">
            <w:pPr>
              <w:pStyle w:val="xBeteckning1"/>
            </w:pPr>
            <w:r>
              <w:t>TMK 3/</w:t>
            </w:r>
            <w:proofErr w:type="gramStart"/>
            <w:r>
              <w:t>2022-2023</w:t>
            </w:r>
            <w:proofErr w:type="gramEnd"/>
          </w:p>
        </w:tc>
      </w:tr>
      <w:tr w:rsidR="00337A19" w14:paraId="677973F0" w14:textId="77777777">
        <w:trPr>
          <w:cantSplit/>
          <w:trHeight w:val="238"/>
        </w:trPr>
        <w:tc>
          <w:tcPr>
            <w:tcW w:w="861" w:type="dxa"/>
            <w:vMerge/>
          </w:tcPr>
          <w:p w14:paraId="4C870692" w14:textId="77777777" w:rsidR="00337A19" w:rsidRDefault="00337A19">
            <w:pPr>
              <w:pStyle w:val="xLedtext"/>
            </w:pPr>
          </w:p>
        </w:tc>
        <w:tc>
          <w:tcPr>
            <w:tcW w:w="4448" w:type="dxa"/>
            <w:vAlign w:val="bottom"/>
          </w:tcPr>
          <w:p w14:paraId="7313F04B" w14:textId="77777777" w:rsidR="00337A19" w:rsidRDefault="00337A19">
            <w:pPr>
              <w:pStyle w:val="xLedtext"/>
            </w:pPr>
          </w:p>
        </w:tc>
        <w:tc>
          <w:tcPr>
            <w:tcW w:w="1725" w:type="dxa"/>
            <w:vAlign w:val="bottom"/>
          </w:tcPr>
          <w:p w14:paraId="5EF6649B" w14:textId="77777777" w:rsidR="00337A19" w:rsidRDefault="00337A19">
            <w:pPr>
              <w:pStyle w:val="xLedtext"/>
            </w:pPr>
          </w:p>
        </w:tc>
        <w:tc>
          <w:tcPr>
            <w:tcW w:w="2563" w:type="dxa"/>
            <w:vAlign w:val="bottom"/>
          </w:tcPr>
          <w:p w14:paraId="2D7E75C9" w14:textId="77777777" w:rsidR="00337A19" w:rsidRDefault="00337A19">
            <w:pPr>
              <w:pStyle w:val="xLedtext"/>
            </w:pPr>
          </w:p>
        </w:tc>
      </w:tr>
      <w:tr w:rsidR="00337A19" w14:paraId="364B9004" w14:textId="77777777">
        <w:trPr>
          <w:cantSplit/>
          <w:trHeight w:val="238"/>
        </w:trPr>
        <w:tc>
          <w:tcPr>
            <w:tcW w:w="861" w:type="dxa"/>
            <w:vMerge/>
            <w:tcBorders>
              <w:bottom w:val="single" w:sz="4" w:space="0" w:color="auto"/>
            </w:tcBorders>
          </w:tcPr>
          <w:p w14:paraId="3961A8D0" w14:textId="77777777" w:rsidR="00337A19" w:rsidRDefault="00337A19">
            <w:pPr>
              <w:pStyle w:val="xAvsandare3"/>
            </w:pPr>
          </w:p>
        </w:tc>
        <w:tc>
          <w:tcPr>
            <w:tcW w:w="4448" w:type="dxa"/>
            <w:tcBorders>
              <w:bottom w:val="single" w:sz="4" w:space="0" w:color="auto"/>
            </w:tcBorders>
            <w:vAlign w:val="center"/>
          </w:tcPr>
          <w:p w14:paraId="7295F93E" w14:textId="77777777" w:rsidR="00337A19" w:rsidRDefault="00337A19">
            <w:pPr>
              <w:pStyle w:val="xAvsandare3"/>
            </w:pPr>
          </w:p>
        </w:tc>
        <w:tc>
          <w:tcPr>
            <w:tcW w:w="1725" w:type="dxa"/>
            <w:tcBorders>
              <w:bottom w:val="single" w:sz="4" w:space="0" w:color="auto"/>
            </w:tcBorders>
            <w:vAlign w:val="center"/>
          </w:tcPr>
          <w:p w14:paraId="7E87BCE0" w14:textId="77777777" w:rsidR="00337A19" w:rsidRDefault="00337A19">
            <w:pPr>
              <w:pStyle w:val="xDatum2"/>
            </w:pPr>
          </w:p>
        </w:tc>
        <w:tc>
          <w:tcPr>
            <w:tcW w:w="2563" w:type="dxa"/>
            <w:tcBorders>
              <w:bottom w:val="single" w:sz="4" w:space="0" w:color="auto"/>
            </w:tcBorders>
            <w:vAlign w:val="center"/>
          </w:tcPr>
          <w:p w14:paraId="3865D93B" w14:textId="77777777" w:rsidR="00337A19" w:rsidRDefault="00337A19">
            <w:pPr>
              <w:pStyle w:val="xBeteckning2"/>
            </w:pPr>
          </w:p>
        </w:tc>
      </w:tr>
      <w:tr w:rsidR="00337A19" w14:paraId="307075D1" w14:textId="77777777">
        <w:trPr>
          <w:cantSplit/>
          <w:trHeight w:val="238"/>
        </w:trPr>
        <w:tc>
          <w:tcPr>
            <w:tcW w:w="861" w:type="dxa"/>
            <w:tcBorders>
              <w:top w:val="single" w:sz="4" w:space="0" w:color="auto"/>
            </w:tcBorders>
            <w:vAlign w:val="bottom"/>
          </w:tcPr>
          <w:p w14:paraId="0BE0AC4B" w14:textId="77777777" w:rsidR="00337A19" w:rsidRDefault="00337A19">
            <w:pPr>
              <w:pStyle w:val="xLedtext"/>
            </w:pPr>
          </w:p>
        </w:tc>
        <w:tc>
          <w:tcPr>
            <w:tcW w:w="4448" w:type="dxa"/>
            <w:tcBorders>
              <w:top w:val="single" w:sz="4" w:space="0" w:color="auto"/>
            </w:tcBorders>
            <w:vAlign w:val="bottom"/>
          </w:tcPr>
          <w:p w14:paraId="453E6D9F" w14:textId="77777777" w:rsidR="00337A19" w:rsidRDefault="00337A19">
            <w:pPr>
              <w:pStyle w:val="xLedtext"/>
            </w:pPr>
          </w:p>
        </w:tc>
        <w:tc>
          <w:tcPr>
            <w:tcW w:w="4288" w:type="dxa"/>
            <w:gridSpan w:val="2"/>
            <w:tcBorders>
              <w:top w:val="single" w:sz="4" w:space="0" w:color="auto"/>
            </w:tcBorders>
            <w:vAlign w:val="bottom"/>
          </w:tcPr>
          <w:p w14:paraId="07004555" w14:textId="77777777" w:rsidR="00337A19" w:rsidRDefault="00337A19">
            <w:pPr>
              <w:pStyle w:val="xLedtext"/>
            </w:pPr>
          </w:p>
        </w:tc>
      </w:tr>
      <w:tr w:rsidR="00337A19" w14:paraId="5457F82A" w14:textId="77777777">
        <w:trPr>
          <w:cantSplit/>
          <w:trHeight w:val="238"/>
        </w:trPr>
        <w:tc>
          <w:tcPr>
            <w:tcW w:w="861" w:type="dxa"/>
          </w:tcPr>
          <w:p w14:paraId="6564A5A5" w14:textId="77777777" w:rsidR="00337A19" w:rsidRDefault="00337A19">
            <w:pPr>
              <w:pStyle w:val="xCelltext"/>
            </w:pPr>
          </w:p>
        </w:tc>
        <w:tc>
          <w:tcPr>
            <w:tcW w:w="4448" w:type="dxa"/>
            <w:vAlign w:val="center"/>
          </w:tcPr>
          <w:p w14:paraId="61339929" w14:textId="77777777" w:rsidR="00337A19" w:rsidRDefault="00337A19">
            <w:pPr>
              <w:pStyle w:val="xCelltext"/>
            </w:pPr>
          </w:p>
        </w:tc>
        <w:tc>
          <w:tcPr>
            <w:tcW w:w="4288" w:type="dxa"/>
            <w:gridSpan w:val="2"/>
            <w:vAlign w:val="center"/>
          </w:tcPr>
          <w:p w14:paraId="13879B28" w14:textId="77777777" w:rsidR="00337A19" w:rsidRDefault="00337A19">
            <w:pPr>
              <w:pStyle w:val="xCelltext"/>
            </w:pPr>
          </w:p>
        </w:tc>
      </w:tr>
    </w:tbl>
    <w:p w14:paraId="4DD84AA9"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7DB50258" w14:textId="77777777" w:rsidR="00337A19" w:rsidRDefault="00337A19">
      <w:pPr>
        <w:pStyle w:val="ArendeOverRubrik"/>
      </w:pPr>
      <w:r>
        <w:t>Ålands lagtings beslut om antagande av</w:t>
      </w:r>
    </w:p>
    <w:p w14:paraId="3B04B5D8" w14:textId="4158CE39" w:rsidR="005B7288" w:rsidRPr="005B7288" w:rsidRDefault="00661494" w:rsidP="005B7288">
      <w:pPr>
        <w:pStyle w:val="ArendeRubrik"/>
        <w:outlineLvl w:val="0"/>
        <w:rPr>
          <w:lang w:val="en-GB"/>
        </w:rPr>
      </w:pPr>
      <w:r>
        <w:t xml:space="preserve">Landskapslag </w:t>
      </w:r>
      <w:r w:rsidR="005B7288" w:rsidRPr="00F75BF8">
        <w:t xml:space="preserve">om </w:t>
      </w:r>
      <w:r w:rsidR="005B7288">
        <w:t xml:space="preserve">ändring av landskapslagen om </w:t>
      </w:r>
      <w:r w:rsidR="005B7288" w:rsidRPr="00F75BF8">
        <w:t>pensionsskydd för ledamöter av lagtinget och landskapsregeringen</w:t>
      </w:r>
    </w:p>
    <w:p w14:paraId="57F72CA4" w14:textId="77777777" w:rsidR="00661494" w:rsidRPr="00661494" w:rsidRDefault="00661494" w:rsidP="00661494">
      <w:pPr>
        <w:pStyle w:val="ArendeUnderRubrik"/>
        <w:numPr>
          <w:ilvl w:val="0"/>
          <w:numId w:val="0"/>
        </w:numPr>
        <w:ind w:left="283" w:hanging="283"/>
      </w:pPr>
    </w:p>
    <w:p w14:paraId="12AC74C9" w14:textId="77777777" w:rsidR="00A00AFD" w:rsidRPr="00A00AFD" w:rsidRDefault="00A00AFD" w:rsidP="00A00AFD">
      <w:pPr>
        <w:pStyle w:val="ArendeUnderRubrik"/>
        <w:numPr>
          <w:ilvl w:val="0"/>
          <w:numId w:val="0"/>
        </w:numPr>
        <w:ind w:left="283" w:hanging="283"/>
      </w:pPr>
    </w:p>
    <w:p w14:paraId="678AC19F" w14:textId="77777777" w:rsidR="00A00AFD" w:rsidRPr="00A00AFD" w:rsidRDefault="00A00AFD" w:rsidP="00A00AFD">
      <w:pPr>
        <w:pStyle w:val="ArendeUnderRubrik"/>
        <w:numPr>
          <w:ilvl w:val="0"/>
          <w:numId w:val="0"/>
        </w:numPr>
        <w:ind w:left="283" w:hanging="283"/>
      </w:pPr>
    </w:p>
    <w:p w14:paraId="7AC620C4" w14:textId="77777777" w:rsidR="00990F6F" w:rsidRPr="00AB7AA6" w:rsidRDefault="00990F6F" w:rsidP="00990F6F">
      <w:pPr>
        <w:pStyle w:val="ANormal"/>
      </w:pPr>
    </w:p>
    <w:p w14:paraId="36314F71" w14:textId="462B2F7C" w:rsidR="00A00AFD" w:rsidRPr="000F0477" w:rsidRDefault="00990F6F" w:rsidP="00661494">
      <w:pPr>
        <w:pStyle w:val="ANormal"/>
      </w:pPr>
      <w:r w:rsidRPr="003303C1">
        <w:rPr>
          <w:color w:val="000000"/>
          <w:lang w:val="sv-FI" w:eastAsia="sv-FI"/>
        </w:rPr>
        <w:t xml:space="preserve">    </w:t>
      </w:r>
      <w:r w:rsidRPr="00AB7AA6">
        <w:t>I enlighet med lagtingets beslut</w:t>
      </w:r>
      <w:r w:rsidR="00A00AFD" w:rsidRPr="000F0477">
        <w:t xml:space="preserve"> </w:t>
      </w:r>
    </w:p>
    <w:p w14:paraId="2B18D19E" w14:textId="77777777" w:rsidR="005B7288" w:rsidRPr="00266A3B" w:rsidRDefault="005B7288" w:rsidP="005B7288">
      <w:pPr>
        <w:pStyle w:val="ANormal2"/>
      </w:pPr>
      <w:r w:rsidRPr="00266A3B">
        <w:rPr>
          <w:b/>
          <w:bCs/>
        </w:rPr>
        <w:t>upphävs</w:t>
      </w:r>
      <w:r w:rsidRPr="00266A3B">
        <w:t xml:space="preserve"> </w:t>
      </w:r>
      <w:r>
        <w:t>övergångsbestämmelsens 2 mom. i</w:t>
      </w:r>
      <w:r w:rsidRPr="00266A3B">
        <w:t xml:space="preserve"> landskapslagen </w:t>
      </w:r>
      <w:r>
        <w:t>2015/67</w:t>
      </w:r>
      <w:r w:rsidRPr="00266A3B">
        <w:t xml:space="preserve"> om </w:t>
      </w:r>
      <w:r w:rsidRPr="00EE6EEF">
        <w:t>pensionsskydd för ledamöter av lagtinget och landskapsregeringen</w:t>
      </w:r>
      <w:r>
        <w:t>,</w:t>
      </w:r>
      <w:r w:rsidRPr="00266A3B">
        <w:t xml:space="preserve"> </w:t>
      </w:r>
    </w:p>
    <w:p w14:paraId="722E63D3" w14:textId="14928A58" w:rsidR="005B7288" w:rsidRDefault="005B7288" w:rsidP="005B7288">
      <w:pPr>
        <w:pStyle w:val="ANormal2"/>
      </w:pPr>
      <w:r w:rsidRPr="00266A3B">
        <w:rPr>
          <w:b/>
          <w:bCs/>
        </w:rPr>
        <w:t>ändras</w:t>
      </w:r>
      <w:r w:rsidRPr="00266A3B">
        <w:t xml:space="preserve"> </w:t>
      </w:r>
      <w:r>
        <w:t>1 § 1 mom., 3 § 2 och 3 mom. och 14 § rubriken och 3 mom. i</w:t>
      </w:r>
      <w:r w:rsidRPr="00266A3B">
        <w:t xml:space="preserve"> landskapslagen </w:t>
      </w:r>
      <w:r>
        <w:t>(2010:7)</w:t>
      </w:r>
      <w:r w:rsidRPr="00263FBC">
        <w:t xml:space="preserve"> om pensionsskydd för ledamöter av lagtinget och landskapsregeringen</w:t>
      </w:r>
      <w:r>
        <w:t xml:space="preserve">, </w:t>
      </w:r>
      <w:r w:rsidR="003A4FF8">
        <w:t>varav</w:t>
      </w:r>
      <w:r>
        <w:t xml:space="preserve"> 3 § 2 och 3 mom. och 14 § 3 mom. sådana de lyder i landska</w:t>
      </w:r>
      <w:r w:rsidRPr="00266A3B">
        <w:t xml:space="preserve">pslagen </w:t>
      </w:r>
      <w:r>
        <w:t>2015/67,</w:t>
      </w:r>
      <w:r w:rsidRPr="00266A3B">
        <w:t xml:space="preserve"> </w:t>
      </w:r>
      <w:r>
        <w:t>samt</w:t>
      </w:r>
    </w:p>
    <w:p w14:paraId="78B89627" w14:textId="77777777" w:rsidR="005B7288" w:rsidRPr="00266A3B" w:rsidRDefault="005B7288" w:rsidP="005B7288">
      <w:pPr>
        <w:pStyle w:val="ANormal2"/>
      </w:pPr>
      <w:r w:rsidRPr="00EE6E28">
        <w:rPr>
          <w:b/>
          <w:bCs/>
        </w:rPr>
        <w:t>fogas</w:t>
      </w:r>
      <w:r>
        <w:t xml:space="preserve"> till lagen en ny 13 §, till 14 § nya 4 och 5 mom. samt till lagen en ny 15 §,</w:t>
      </w:r>
      <w:r w:rsidRPr="00266A3B">
        <w:t xml:space="preserve"> som följer:</w:t>
      </w:r>
    </w:p>
    <w:p w14:paraId="5C6543C9" w14:textId="77777777" w:rsidR="005B7288" w:rsidRDefault="005B7288" w:rsidP="005B7288">
      <w:pPr>
        <w:pStyle w:val="ANormal"/>
      </w:pPr>
    </w:p>
    <w:p w14:paraId="33E66C55" w14:textId="77777777" w:rsidR="005B7288" w:rsidRDefault="005B7288" w:rsidP="005B7288">
      <w:pPr>
        <w:pStyle w:val="ANormal"/>
      </w:pPr>
    </w:p>
    <w:p w14:paraId="29D6CB74" w14:textId="77777777" w:rsidR="005B7288" w:rsidRPr="00F75BF8" w:rsidRDefault="005B7288" w:rsidP="005B7288">
      <w:pPr>
        <w:pStyle w:val="LagParagraf"/>
        <w:rPr>
          <w:i/>
          <w:iCs/>
        </w:rPr>
      </w:pPr>
      <w:r w:rsidRPr="00F75BF8">
        <w:rPr>
          <w:i/>
          <w:iCs/>
        </w:rPr>
        <w:t>1 §</w:t>
      </w:r>
    </w:p>
    <w:p w14:paraId="3047DB10" w14:textId="77777777" w:rsidR="005B7288" w:rsidRPr="00F75BF8" w:rsidRDefault="005B7288" w:rsidP="005B7288">
      <w:pPr>
        <w:pStyle w:val="LagParagraf"/>
        <w:rPr>
          <w:i/>
          <w:iCs/>
        </w:rPr>
      </w:pPr>
      <w:r w:rsidRPr="00F75BF8">
        <w:rPr>
          <w:i/>
          <w:iCs/>
        </w:rPr>
        <w:t>Lagens tillämpningsområde</w:t>
      </w:r>
    </w:p>
    <w:p w14:paraId="4FABB7F3" w14:textId="77777777" w:rsidR="005B7288" w:rsidRDefault="005B7288" w:rsidP="005B7288">
      <w:pPr>
        <w:pStyle w:val="ANormal"/>
      </w:pPr>
      <w:r>
        <w:tab/>
        <w:t>I denna lag finns bestämmelser om den rätt till pension av landskapsmedel som ledamöter av lagtinget och landskapsregeringen har samt om familjepension efter den som varit ledamot av lagtinget eller landskapsregeringen.</w:t>
      </w:r>
    </w:p>
    <w:p w14:paraId="09BCB587" w14:textId="77777777" w:rsidR="005B7288" w:rsidRDefault="005B7288" w:rsidP="005B7288">
      <w:pPr>
        <w:pStyle w:val="ANormal"/>
        <w:jc w:val="center"/>
      </w:pPr>
      <w:r>
        <w:t>- - - - - - - - - - - - - - - - - - - - - - - - - - - - - - - - - - - - - - - - - - - - - - - - - - - -</w:t>
      </w:r>
    </w:p>
    <w:p w14:paraId="278CC420" w14:textId="77777777" w:rsidR="005B7288" w:rsidRDefault="005B7288" w:rsidP="005B7288">
      <w:pPr>
        <w:pStyle w:val="ANormal"/>
      </w:pPr>
    </w:p>
    <w:p w14:paraId="5E4CCF6C" w14:textId="77777777" w:rsidR="005B7288" w:rsidRPr="00F75BF8" w:rsidRDefault="005B7288" w:rsidP="005B7288">
      <w:pPr>
        <w:pStyle w:val="LagParagraf"/>
        <w:rPr>
          <w:i/>
          <w:iCs/>
        </w:rPr>
      </w:pPr>
      <w:r w:rsidRPr="00F75BF8">
        <w:rPr>
          <w:i/>
          <w:iCs/>
        </w:rPr>
        <w:t>3 §</w:t>
      </w:r>
    </w:p>
    <w:p w14:paraId="43BE4D3B" w14:textId="77777777" w:rsidR="005B7288" w:rsidRDefault="005B7288" w:rsidP="005B7288">
      <w:pPr>
        <w:pStyle w:val="LagParagraf"/>
      </w:pPr>
      <w:r w:rsidRPr="00F75BF8">
        <w:rPr>
          <w:i/>
          <w:iCs/>
        </w:rPr>
        <w:t>Ålderspension och anpassningsbidrag</w:t>
      </w:r>
    </w:p>
    <w:p w14:paraId="76A5B8F5" w14:textId="77777777" w:rsidR="005B7288" w:rsidRDefault="005B7288" w:rsidP="005B7288">
      <w:pPr>
        <w:pStyle w:val="ANormal"/>
        <w:jc w:val="center"/>
      </w:pPr>
      <w:r>
        <w:t>- - - - - - - - - - - - - - - - - - - - - - - - - - - - - - - - - - - - - - - - - - - - - - - - - - - -</w:t>
      </w:r>
    </w:p>
    <w:p w14:paraId="4EB577C1" w14:textId="77777777" w:rsidR="005B7288" w:rsidRDefault="005B7288" w:rsidP="005B7288">
      <w:pPr>
        <w:pStyle w:val="ANormal"/>
      </w:pPr>
      <w:r>
        <w:tab/>
        <w:t>En ledamot som inte uppnått 65 års ålder när ledamotsuppdraget upphör har rätt till anpassningsbidrag enligt följande:</w:t>
      </w:r>
    </w:p>
    <w:p w14:paraId="22BFFE8F" w14:textId="77777777" w:rsidR="005B7288" w:rsidRDefault="005B7288" w:rsidP="005B7288">
      <w:pPr>
        <w:pStyle w:val="ANormal"/>
      </w:pPr>
      <w:r>
        <w:tab/>
        <w:t>1) anpassningsbidrag betalas i högst ett år om ledamotsuppdraget varat i minst ett år,</w:t>
      </w:r>
    </w:p>
    <w:p w14:paraId="3A956674" w14:textId="77777777" w:rsidR="005B7288" w:rsidRDefault="005B7288" w:rsidP="005B7288">
      <w:pPr>
        <w:pStyle w:val="ANormal"/>
      </w:pPr>
      <w:r>
        <w:tab/>
        <w:t>2) anpassningsbidrag betalas i högst två år om ledamotsuppdraget varat i minst sju år,</w:t>
      </w:r>
    </w:p>
    <w:p w14:paraId="108833F4" w14:textId="77777777" w:rsidR="005B7288" w:rsidRDefault="005B7288" w:rsidP="005B7288">
      <w:pPr>
        <w:pStyle w:val="ANormal"/>
      </w:pPr>
      <w:r>
        <w:tab/>
        <w:t>3) anpassningsbidrag betalas i högst tre år om ledamotsuppdraget varat i minst elva år samt</w:t>
      </w:r>
    </w:p>
    <w:p w14:paraId="543DD9E0" w14:textId="77777777" w:rsidR="005B7288" w:rsidRDefault="005B7288" w:rsidP="005B7288">
      <w:pPr>
        <w:pStyle w:val="ANormal"/>
      </w:pPr>
      <w:r>
        <w:tab/>
        <w:t xml:space="preserve">4) anpassningsbidrag betalas i högst fyra år om ledamotsuppdraget varat i minst 15 år. </w:t>
      </w:r>
    </w:p>
    <w:p w14:paraId="63DC5617" w14:textId="77777777" w:rsidR="005B7288" w:rsidRDefault="005B7288" w:rsidP="005B7288">
      <w:pPr>
        <w:pStyle w:val="ANormal"/>
      </w:pPr>
      <w:r>
        <w:tab/>
      </w:r>
      <w:r w:rsidRPr="00DF41D3">
        <w:t>Om ledamoten fyllt 59 år när anpassningsbidraget upphör, kan anpassningsbidrag betalas fram till 65 års ålder.</w:t>
      </w:r>
      <w:r>
        <w:t xml:space="preserve"> Bidragsbeloppet utgör minst det belopp som enligt 9 § 1 mom. intjänats under ett nioårigt ledamotsuppdrag. För anpassningsbidrag gäller i övrigt det som föreskrivs om ålderspension i denna lag. </w:t>
      </w:r>
    </w:p>
    <w:p w14:paraId="16DFA9E4" w14:textId="77777777" w:rsidR="005B7288" w:rsidRDefault="005B7288" w:rsidP="005B7288">
      <w:pPr>
        <w:pStyle w:val="ANormal"/>
      </w:pPr>
    </w:p>
    <w:p w14:paraId="1D855B22" w14:textId="77777777" w:rsidR="005B7288" w:rsidRPr="00F75BF8" w:rsidRDefault="005B7288" w:rsidP="005B7288">
      <w:pPr>
        <w:pStyle w:val="LagParagraf"/>
        <w:rPr>
          <w:i/>
          <w:iCs/>
        </w:rPr>
      </w:pPr>
      <w:r w:rsidRPr="00F75BF8">
        <w:rPr>
          <w:i/>
          <w:iCs/>
        </w:rPr>
        <w:t>13 §</w:t>
      </w:r>
    </w:p>
    <w:p w14:paraId="2005EFE2" w14:textId="77777777" w:rsidR="005B7288" w:rsidRPr="00F75BF8" w:rsidRDefault="005B7288" w:rsidP="005B7288">
      <w:pPr>
        <w:pStyle w:val="LagParagraf"/>
        <w:rPr>
          <w:i/>
          <w:iCs/>
        </w:rPr>
      </w:pPr>
      <w:r w:rsidRPr="00F75BF8">
        <w:rPr>
          <w:i/>
          <w:iCs/>
        </w:rPr>
        <w:t>Beviljande av anpassningsbidrag</w:t>
      </w:r>
    </w:p>
    <w:p w14:paraId="1ED08459" w14:textId="77777777" w:rsidR="005B7288" w:rsidRDefault="005B7288" w:rsidP="005B7288">
      <w:pPr>
        <w:pStyle w:val="ANormal"/>
      </w:pPr>
      <w:r>
        <w:tab/>
        <w:t>Anpassningsbidrag enligt 3 § 2 mom.  ska sökas under de sex kalendermånader som följer på den månad då uppdraget som ledamot upphörde.</w:t>
      </w:r>
    </w:p>
    <w:p w14:paraId="40721C9B" w14:textId="77777777" w:rsidR="005B7288" w:rsidRDefault="005B7288" w:rsidP="005B7288">
      <w:pPr>
        <w:pStyle w:val="ANormal"/>
      </w:pPr>
      <w:r>
        <w:tab/>
        <w:t>Den tid under vilken utbetalningen av anpassningsbidrag är avbruten inkluderas i den tid för vilken anpassningsbidrag enligt 3 § 2 mom. betalas.</w:t>
      </w:r>
    </w:p>
    <w:p w14:paraId="74C02AB7" w14:textId="77777777" w:rsidR="005B7288" w:rsidRDefault="005B7288" w:rsidP="005B7288">
      <w:pPr>
        <w:pStyle w:val="ANormal"/>
      </w:pPr>
      <w:r>
        <w:lastRenderedPageBreak/>
        <w:tab/>
        <w:t>Ett anpassningsbidrag som betalats enligt 3 § 2 mom. berättigar till pension så att när pensionen räknas ut beaktas 75 procent av det arvode som ligger till grund för anpassningsbidraget. Intjäningsprocenten för pensionen är 1,5 procent per kalenderår. Om anpassningsbidrag i enlighet med 14 § 3 mom. har betalts bara till den del anpassningsbidraget inte tillsammans med förvärvsinkomster och kapitalinkomster överstiger maximibeloppet för pension för lagtingsledamöter, beaktas vid uträkning av pensionen den andel av arvodet som ligger till grund för anpassningsbidraget, som motsvarar andelen av det anpassningsbidrag som betalats ut till ledamoten av det fulla anpassningsbidrag som ledamoten blivit beviljad. Den maximala tiden för intjäning av pension vid anpassningsbidrag är dock tre år.</w:t>
      </w:r>
    </w:p>
    <w:p w14:paraId="0B33A878" w14:textId="77777777" w:rsidR="005B7288" w:rsidRDefault="005B7288" w:rsidP="005B7288">
      <w:pPr>
        <w:pStyle w:val="ANormal"/>
      </w:pPr>
    </w:p>
    <w:p w14:paraId="57D2ABFB" w14:textId="77777777" w:rsidR="005B7288" w:rsidRPr="00F75BF8" w:rsidRDefault="005B7288" w:rsidP="005B7288">
      <w:pPr>
        <w:pStyle w:val="LagParagraf"/>
        <w:rPr>
          <w:i/>
          <w:iCs/>
        </w:rPr>
      </w:pPr>
      <w:r w:rsidRPr="00F75BF8">
        <w:rPr>
          <w:i/>
          <w:iCs/>
        </w:rPr>
        <w:t>14 §</w:t>
      </w:r>
    </w:p>
    <w:p w14:paraId="481C925A" w14:textId="77777777" w:rsidR="005B7288" w:rsidRPr="00F75BF8" w:rsidRDefault="005B7288" w:rsidP="005B7288">
      <w:pPr>
        <w:pStyle w:val="LagParagraf"/>
        <w:rPr>
          <w:i/>
          <w:iCs/>
        </w:rPr>
      </w:pPr>
      <w:r w:rsidRPr="00F75BF8">
        <w:rPr>
          <w:i/>
          <w:iCs/>
        </w:rPr>
        <w:t>Hinder för att betala ut pension</w:t>
      </w:r>
      <w:r>
        <w:rPr>
          <w:i/>
          <w:iCs/>
        </w:rPr>
        <w:t xml:space="preserve"> och anpassningsbidrag</w:t>
      </w:r>
    </w:p>
    <w:p w14:paraId="0B275C31" w14:textId="77777777" w:rsidR="005B7288" w:rsidRDefault="005B7288" w:rsidP="005B7288">
      <w:pPr>
        <w:pStyle w:val="ANormal"/>
        <w:jc w:val="center"/>
      </w:pPr>
      <w:r>
        <w:t>- - - - - - - - - - - - - - - - - - - - - - - - - - - - - - - - - - - - - - - - - - - - - - - - - - - -</w:t>
      </w:r>
    </w:p>
    <w:p w14:paraId="000880F2" w14:textId="77777777" w:rsidR="005B7288" w:rsidRDefault="005B7288" w:rsidP="005B7288">
      <w:pPr>
        <w:pStyle w:val="ANormal"/>
      </w:pPr>
      <w:r>
        <w:tab/>
        <w:t xml:space="preserve">Anpassningsbidrag enligt 3 § 2 mom. betalas endast till den del bidraget inte tillsammans med förvärvsinkomster som baserar sig på arbets- eller företagarverksamhet och kapitalinkomster som avses i inkomstskattelagen (FFS 1535/1992) överstiger maximibeloppet för ledamotspension. En tidigare ledamot som ansöker om anpassningsbidrag är skyldig att vid ansökan meddela landskapsregeringen storleken av sina här avsedda förvärvsinkomster samt kapitalinkomster. På ansökan av den tidigare ledamoten ska landskapsregeringen justera bidraget, om inkomsterna förändras så att beloppet av anpassningsbidraget påverkas. Justeringen görs från och med ingången av den kalendermånad som följer på den under vilken justeringen begärdes. Bidraget kan justeras retroaktivt, om inkomsterna varit större än vad ledamoten uppgivit. Vid eventuellt återkrav av utbetalat bidrag tillämpas de bestämmelser om återkrav av pension som gäller för landskapets personal i offentligrättsligt eller privaträttsligt anställningsförhållande. </w:t>
      </w:r>
    </w:p>
    <w:p w14:paraId="61477FC8" w14:textId="77777777" w:rsidR="005B7288" w:rsidRDefault="005B7288" w:rsidP="005B7288">
      <w:pPr>
        <w:pStyle w:val="ANormal"/>
      </w:pPr>
      <w:r>
        <w:tab/>
        <w:t xml:space="preserve">Den tidigare ledamoten ska årligen till landskapsregeringen senast den 31 maj lämna en kopia av föregående års skattedeklaration eller motsvarande uppgifter. Om uppgifterna utan giltig orsak inte lämnats till landskapsregeringen inom utsatt tid kan utbetalningen av anpassningsbidraget omedelbart avbrytas till dess att uppgifterna inlämnats. </w:t>
      </w:r>
    </w:p>
    <w:p w14:paraId="0EFDFA85" w14:textId="77777777" w:rsidR="005B7288" w:rsidRDefault="005B7288" w:rsidP="005B7288">
      <w:pPr>
        <w:pStyle w:val="ANormal"/>
      </w:pPr>
      <w:r>
        <w:tab/>
        <w:t xml:space="preserve">Anpassningsbidragets belopp justeras kalenderårsvis med den genomsnittliga skattepliktiga månadsinkomsten från föregående år som grund efter att landskapsregeringen fått uppgifterna från den tidigare ledamoten. </w:t>
      </w:r>
    </w:p>
    <w:p w14:paraId="40807FC8" w14:textId="77777777" w:rsidR="005B7288" w:rsidRDefault="005B7288" w:rsidP="005B7288">
      <w:pPr>
        <w:pStyle w:val="ANormal"/>
      </w:pPr>
    </w:p>
    <w:p w14:paraId="1CB2EFBA" w14:textId="77777777" w:rsidR="005B7288" w:rsidRPr="00F75BF8" w:rsidRDefault="005B7288" w:rsidP="005B7288">
      <w:pPr>
        <w:pStyle w:val="LagParagraf"/>
        <w:rPr>
          <w:i/>
          <w:iCs/>
        </w:rPr>
      </w:pPr>
      <w:r w:rsidRPr="00F75BF8">
        <w:rPr>
          <w:i/>
          <w:iCs/>
        </w:rPr>
        <w:t xml:space="preserve">15 § </w:t>
      </w:r>
    </w:p>
    <w:p w14:paraId="17A384C5" w14:textId="77777777" w:rsidR="005B7288" w:rsidRPr="00F75BF8" w:rsidRDefault="005B7288" w:rsidP="005B7288">
      <w:pPr>
        <w:pStyle w:val="LagParagraf"/>
        <w:rPr>
          <w:i/>
          <w:iCs/>
        </w:rPr>
      </w:pPr>
      <w:r w:rsidRPr="00F75BF8">
        <w:rPr>
          <w:i/>
          <w:iCs/>
        </w:rPr>
        <w:t xml:space="preserve">Extra anpassningsbidrag </w:t>
      </w:r>
    </w:p>
    <w:p w14:paraId="77293701" w14:textId="77777777" w:rsidR="005B7288" w:rsidRDefault="005B7288" w:rsidP="005B7288">
      <w:pPr>
        <w:pStyle w:val="ANormal"/>
      </w:pPr>
      <w:r>
        <w:tab/>
        <w:t xml:space="preserve">Landskapsregeringen kan efter hörande av lagtingets kanslikommission på ansökan bevilja den som varit ledamot av lagtinget eller landskapsregeringen ett extra anpassningsbidrag för högst 12 månader, om det föreligger hälsorelaterade, ekonomiska, sociala eller andra särskilda skäl. </w:t>
      </w:r>
    </w:p>
    <w:p w14:paraId="03301F79" w14:textId="77777777" w:rsidR="005B7288" w:rsidRDefault="005B7288" w:rsidP="005B7288">
      <w:pPr>
        <w:pStyle w:val="ANormal"/>
      </w:pPr>
    </w:p>
    <w:p w14:paraId="68340D0B" w14:textId="77777777" w:rsidR="005B7288" w:rsidRDefault="005B7288" w:rsidP="005B7288">
      <w:pPr>
        <w:pStyle w:val="ANormal"/>
        <w:jc w:val="center"/>
      </w:pPr>
      <w:r>
        <w:t>__________________</w:t>
      </w:r>
    </w:p>
    <w:p w14:paraId="2FE53FA8" w14:textId="77777777" w:rsidR="005B7288" w:rsidRDefault="005B7288" w:rsidP="005B7288">
      <w:pPr>
        <w:pStyle w:val="ANormal"/>
      </w:pPr>
    </w:p>
    <w:p w14:paraId="08C7E6A7" w14:textId="77777777" w:rsidR="005B7288" w:rsidRDefault="005B7288" w:rsidP="005B7288">
      <w:pPr>
        <w:pStyle w:val="ANormal"/>
      </w:pPr>
      <w:r>
        <w:tab/>
        <w:t xml:space="preserve">Denna lag träder i kraft den 1 november 2023. </w:t>
      </w:r>
    </w:p>
    <w:p w14:paraId="77E8473E" w14:textId="77777777" w:rsidR="005B7288" w:rsidRDefault="005B7288" w:rsidP="005B7288">
      <w:pPr>
        <w:pStyle w:val="ANormal"/>
      </w:pPr>
      <w:r>
        <w:tab/>
        <w:t>En pension som beviljats enligt 3 § 2 mom. om tidigarelagd ålderspension i landskapslagen (2010:7) om pensionsskydd för ledamöter av lagtinget och landskapsregeringen sådan den lydde den 1 mars 2010, upphör när denna lag träder i kraft.</w:t>
      </w:r>
    </w:p>
    <w:p w14:paraId="250206AB" w14:textId="2302C7D0" w:rsidR="005B7288" w:rsidRDefault="005B7288" w:rsidP="005B7288">
      <w:pPr>
        <w:pStyle w:val="ANormal"/>
      </w:pPr>
      <w:r>
        <w:tab/>
        <w:t xml:space="preserve">En pensionstagare till vilken det utbetalas en pension som upphör genom denna lag har rätt att i stället för den pension som upphört få anpassningsbidrag i enlighet med denna lag under tre år från lagens ikraftträdande. </w:t>
      </w:r>
    </w:p>
    <w:p w14:paraId="59C68C63" w14:textId="77777777" w:rsidR="005B7288" w:rsidRDefault="005B7288" w:rsidP="005B7288">
      <w:pPr>
        <w:pStyle w:val="ANormal"/>
      </w:pPr>
      <w:r>
        <w:tab/>
        <w:t xml:space="preserve">En pensionstagare vars pension upphör enligt denna lag och vars pensionsutbetalning är avbruten, har rätt att från denna lags ikraftträdande få </w:t>
      </w:r>
      <w:r>
        <w:lastRenderedPageBreak/>
        <w:t xml:space="preserve">anpassningsbidrag enligt denna lag under en tid som bestäms i 3 § 2 mom. i denna lag. </w:t>
      </w:r>
    </w:p>
    <w:p w14:paraId="310489A2" w14:textId="77777777" w:rsidR="005B7288" w:rsidRDefault="005B7288" w:rsidP="005B7288">
      <w:pPr>
        <w:pStyle w:val="ANormal"/>
      </w:pPr>
      <w:r>
        <w:tab/>
        <w:t>De ledamöter som före ikraftträdandet av denna lag har haft rätt till en sådan pension som upphör genom denna lag men som inte har ansökt om pensionen, har rätt att från ikraftträdandet av lagen få anpassningsbidrag enligt landskapslagen om pensionsskydd för ledamöter av lagtinget och landskapsregeringen under en tid som bestäms i 3 § 2 mom. i den lagen. Anpassningsbidraget ska sökas inom sex månader från ikraftträdandet av denna lag.</w:t>
      </w:r>
    </w:p>
    <w:p w14:paraId="1620D343" w14:textId="77777777" w:rsidR="005B7288" w:rsidRDefault="005B7288" w:rsidP="005B7288">
      <w:pPr>
        <w:pStyle w:val="ANormal"/>
      </w:pPr>
      <w:r>
        <w:tab/>
        <w:t>Om en pensionstagare som avses ovan i 3 - 4 mom. eller en ledamot som avses i 5 mom. har fyllt 59 år när anpassningsbidraget upphör, har han eller hon rätt att få anpassningsbidrag till 65 års ålder.</w:t>
      </w:r>
    </w:p>
    <w:p w14:paraId="045568CA" w14:textId="3CB82D8F" w:rsidR="005B7288" w:rsidRDefault="003A4FF8" w:rsidP="005B7288">
      <w:pPr>
        <w:pStyle w:val="ANormal"/>
      </w:pPr>
      <w:r>
        <w:tab/>
      </w:r>
      <w:r w:rsidR="005B7288">
        <w:t>Det som föreskrivs om anpassningsbidrag i landskapslagen om pensionsskydd för ledamöter av lagtinget och landskapsregeringen tillämpas också i övrigt på dem som får anpassningsbidrag med stöd av den lagen och på det anpassningsbidrag de får.</w:t>
      </w:r>
    </w:p>
    <w:p w14:paraId="25A1B977" w14:textId="43C64C0B" w:rsidR="00990F6F" w:rsidRPr="00261BB0" w:rsidRDefault="00990F6F" w:rsidP="00A00AFD">
      <w:pPr>
        <w:pStyle w:val="ANormal"/>
      </w:pPr>
    </w:p>
    <w:p w14:paraId="2154BA38" w14:textId="77777777" w:rsidR="00990F6F" w:rsidRPr="00990F6F" w:rsidRDefault="00990F6F" w:rsidP="00990F6F">
      <w:pPr>
        <w:pStyle w:val="ArendeUnderRubrik"/>
        <w:numPr>
          <w:ilvl w:val="0"/>
          <w:numId w:val="0"/>
        </w:numPr>
        <w:ind w:left="283"/>
      </w:pPr>
    </w:p>
    <w:p w14:paraId="284302FF" w14:textId="77777777" w:rsidR="00337A19" w:rsidRDefault="00337A19">
      <w:pPr>
        <w:pStyle w:val="ANormal"/>
      </w:pPr>
      <w:r>
        <w:tab/>
      </w:r>
    </w:p>
    <w:p w14:paraId="2DD6CC0D" w14:textId="77777777" w:rsidR="00337A19" w:rsidRDefault="00337A19">
      <w:pPr>
        <w:pStyle w:val="ANormal"/>
      </w:pPr>
    </w:p>
    <w:p w14:paraId="245ED947"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695F143D" w14:textId="77777777">
        <w:trPr>
          <w:cantSplit/>
        </w:trPr>
        <w:tc>
          <w:tcPr>
            <w:tcW w:w="6706" w:type="dxa"/>
            <w:gridSpan w:val="2"/>
          </w:tcPr>
          <w:p w14:paraId="65C2485D" w14:textId="63A5E880" w:rsidR="00337A19" w:rsidRDefault="00337A19">
            <w:pPr>
              <w:pStyle w:val="ANormal"/>
              <w:keepNext/>
            </w:pPr>
            <w:r>
              <w:tab/>
              <w:t xml:space="preserve">Mariehamn den </w:t>
            </w:r>
            <w:r w:rsidR="00990F6F">
              <w:t>7 juni 2023</w:t>
            </w:r>
          </w:p>
        </w:tc>
      </w:tr>
      <w:tr w:rsidR="00337A19" w14:paraId="4549B86F" w14:textId="77777777">
        <w:trPr>
          <w:cantSplit/>
        </w:trPr>
        <w:tc>
          <w:tcPr>
            <w:tcW w:w="6706" w:type="dxa"/>
            <w:gridSpan w:val="2"/>
            <w:vAlign w:val="bottom"/>
          </w:tcPr>
          <w:p w14:paraId="7F985D0B" w14:textId="77777777" w:rsidR="00337A19" w:rsidRDefault="00337A19">
            <w:pPr>
              <w:pStyle w:val="ANormal"/>
              <w:keepNext/>
            </w:pPr>
          </w:p>
          <w:p w14:paraId="13367CFD" w14:textId="77777777" w:rsidR="00337A19" w:rsidRDefault="00337A19">
            <w:pPr>
              <w:pStyle w:val="ANormal"/>
              <w:keepNext/>
            </w:pPr>
          </w:p>
          <w:p w14:paraId="2C65B17B" w14:textId="77777777" w:rsidR="00337A19" w:rsidRDefault="00337A19">
            <w:pPr>
              <w:pStyle w:val="ANormal"/>
              <w:keepNext/>
            </w:pPr>
          </w:p>
          <w:p w14:paraId="54567EAB" w14:textId="0346DFAF" w:rsidR="00337A19" w:rsidRDefault="00D636DC">
            <w:pPr>
              <w:pStyle w:val="ANormal"/>
              <w:keepNext/>
              <w:jc w:val="center"/>
            </w:pPr>
            <w:r>
              <w:t>B</w:t>
            </w:r>
            <w:r w:rsidR="00990F6F">
              <w:t>ert Häggblom</w:t>
            </w:r>
            <w:r>
              <w:t xml:space="preserve">  </w:t>
            </w:r>
          </w:p>
          <w:p w14:paraId="15464ECD" w14:textId="77777777" w:rsidR="00337A19" w:rsidRDefault="00337A19">
            <w:pPr>
              <w:pStyle w:val="ANormal"/>
              <w:keepNext/>
              <w:jc w:val="center"/>
            </w:pPr>
            <w:r>
              <w:t>talman</w:t>
            </w:r>
          </w:p>
        </w:tc>
      </w:tr>
      <w:tr w:rsidR="00337A19" w14:paraId="39F7FA3A" w14:textId="77777777">
        <w:tc>
          <w:tcPr>
            <w:tcW w:w="3353" w:type="dxa"/>
            <w:vAlign w:val="bottom"/>
          </w:tcPr>
          <w:p w14:paraId="38354960" w14:textId="77777777" w:rsidR="00337A19" w:rsidRDefault="00337A19">
            <w:pPr>
              <w:pStyle w:val="ANormal"/>
              <w:keepNext/>
              <w:jc w:val="center"/>
            </w:pPr>
          </w:p>
          <w:p w14:paraId="6F4CB38D" w14:textId="77777777" w:rsidR="00337A19" w:rsidRDefault="00337A19">
            <w:pPr>
              <w:pStyle w:val="ANormal"/>
              <w:keepNext/>
              <w:jc w:val="center"/>
            </w:pPr>
          </w:p>
          <w:p w14:paraId="6C911398" w14:textId="43037282" w:rsidR="00337A19" w:rsidRDefault="00990F6F">
            <w:pPr>
              <w:pStyle w:val="ANormal"/>
              <w:keepNext/>
              <w:jc w:val="center"/>
            </w:pPr>
            <w:r>
              <w:t>Katrin Sjögren</w:t>
            </w:r>
            <w:r w:rsidR="00D636DC">
              <w:t xml:space="preserve">  </w:t>
            </w:r>
          </w:p>
          <w:p w14:paraId="14A9934D" w14:textId="77777777" w:rsidR="00337A19" w:rsidRDefault="00337A19">
            <w:pPr>
              <w:pStyle w:val="ANormal"/>
              <w:keepNext/>
              <w:jc w:val="center"/>
            </w:pPr>
            <w:r>
              <w:t>vicetalman</w:t>
            </w:r>
          </w:p>
        </w:tc>
        <w:tc>
          <w:tcPr>
            <w:tcW w:w="3353" w:type="dxa"/>
            <w:vAlign w:val="bottom"/>
          </w:tcPr>
          <w:p w14:paraId="4884A5CC" w14:textId="77777777" w:rsidR="00337A19" w:rsidRDefault="00337A19">
            <w:pPr>
              <w:pStyle w:val="ANormal"/>
              <w:keepNext/>
              <w:jc w:val="center"/>
            </w:pPr>
          </w:p>
          <w:p w14:paraId="23D95F20" w14:textId="77777777" w:rsidR="00337A19" w:rsidRDefault="00337A19">
            <w:pPr>
              <w:pStyle w:val="ANormal"/>
              <w:keepNext/>
              <w:jc w:val="center"/>
            </w:pPr>
          </w:p>
          <w:p w14:paraId="65230432" w14:textId="560788EF" w:rsidR="00337A19" w:rsidRDefault="00DD3988">
            <w:pPr>
              <w:pStyle w:val="ANormal"/>
              <w:keepNext/>
              <w:jc w:val="center"/>
            </w:pPr>
            <w:r>
              <w:t xml:space="preserve">Roger </w:t>
            </w:r>
            <w:r w:rsidR="00990F6F">
              <w:t>Nordlund</w:t>
            </w:r>
          </w:p>
          <w:p w14:paraId="0B64ED80" w14:textId="77777777" w:rsidR="00337A19" w:rsidRDefault="00337A19">
            <w:pPr>
              <w:pStyle w:val="ANormal"/>
              <w:keepNext/>
              <w:jc w:val="center"/>
            </w:pPr>
            <w:r>
              <w:t>vicetalman</w:t>
            </w:r>
          </w:p>
        </w:tc>
      </w:tr>
    </w:tbl>
    <w:p w14:paraId="79475BC8"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D493" w14:textId="77777777" w:rsidR="00740921" w:rsidRDefault="00740921">
      <w:r>
        <w:separator/>
      </w:r>
    </w:p>
  </w:endnote>
  <w:endnote w:type="continuationSeparator" w:id="0">
    <w:p w14:paraId="0412BC51" w14:textId="77777777" w:rsidR="00740921" w:rsidRDefault="0074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8E80"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7A7C" w14:textId="75C8B885" w:rsidR="00867707" w:rsidRDefault="00867707">
    <w:pPr>
      <w:pStyle w:val="Sidfot"/>
      <w:rPr>
        <w:lang w:val="fi-FI"/>
      </w:rPr>
    </w:pPr>
    <w:r>
      <w:fldChar w:fldCharType="begin"/>
    </w:r>
    <w:r>
      <w:rPr>
        <w:lang w:val="fi-FI"/>
      </w:rPr>
      <w:instrText xml:space="preserve"> FILENAME  \* MERGEFORMAT </w:instrText>
    </w:r>
    <w:r>
      <w:fldChar w:fldCharType="separate"/>
    </w:r>
    <w:r w:rsidR="00AF2752">
      <w:rPr>
        <w:noProof/>
        <w:lang w:val="fi-FI"/>
      </w:rPr>
      <w:t>LTB642023.docx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5759"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40FB" w14:textId="77777777" w:rsidR="00740921" w:rsidRDefault="00740921">
      <w:r>
        <w:separator/>
      </w:r>
    </w:p>
  </w:footnote>
  <w:footnote w:type="continuationSeparator" w:id="0">
    <w:p w14:paraId="21547952" w14:textId="77777777" w:rsidR="00740921" w:rsidRDefault="00740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644E"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5A3EB24"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C64A"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11BC0CB0"/>
    <w:multiLevelType w:val="multilevel"/>
    <w:tmpl w:val="49187192"/>
    <w:styleLink w:val="MallProtokollLista"/>
    <w:lvl w:ilvl="0">
      <w:start w:val="1"/>
      <w:numFmt w:val="decimal"/>
      <w:lvlText w:val="%1"/>
      <w:lvlJc w:val="left"/>
      <w:pPr>
        <w:ind w:left="737" w:hanging="453"/>
      </w:pPr>
      <w:rPr>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16cid:durableId="443309354">
    <w:abstractNumId w:val="0"/>
  </w:num>
  <w:num w:numId="2" w16cid:durableId="155461981">
    <w:abstractNumId w:val="3"/>
  </w:num>
  <w:num w:numId="3" w16cid:durableId="90011790">
    <w:abstractNumId w:val="4"/>
  </w:num>
  <w:num w:numId="4" w16cid:durableId="785612283">
    <w:abstractNumId w:val="2"/>
  </w:num>
  <w:num w:numId="5" w16cid:durableId="1473518937">
    <w:abstractNumId w:val="2"/>
  </w:num>
  <w:num w:numId="6" w16cid:durableId="185678452">
    <w:abstractNumId w:val="2"/>
  </w:num>
  <w:num w:numId="7" w16cid:durableId="642126199">
    <w:abstractNumId w:val="2"/>
  </w:num>
  <w:num w:numId="8" w16cid:durableId="586234157">
    <w:abstractNumId w:val="2"/>
  </w:num>
  <w:num w:numId="9" w16cid:durableId="907689977">
    <w:abstractNumId w:val="2"/>
  </w:num>
  <w:num w:numId="10" w16cid:durableId="1938321466">
    <w:abstractNumId w:val="2"/>
  </w:num>
  <w:num w:numId="11" w16cid:durableId="732891723">
    <w:abstractNumId w:val="2"/>
  </w:num>
  <w:num w:numId="12" w16cid:durableId="2131775948">
    <w:abstractNumId w:val="2"/>
  </w:num>
  <w:num w:numId="13" w16cid:durableId="48208506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21"/>
    <w:rsid w:val="00004B5B"/>
    <w:rsid w:val="00284C7A"/>
    <w:rsid w:val="00291F81"/>
    <w:rsid w:val="002E1682"/>
    <w:rsid w:val="00337A19"/>
    <w:rsid w:val="0038180C"/>
    <w:rsid w:val="003A4FF8"/>
    <w:rsid w:val="004D7ED5"/>
    <w:rsid w:val="004E7D01"/>
    <w:rsid w:val="004F64FE"/>
    <w:rsid w:val="00514E0A"/>
    <w:rsid w:val="005B7288"/>
    <w:rsid w:val="005C024A"/>
    <w:rsid w:val="005C5E44"/>
    <w:rsid w:val="005E1BD9"/>
    <w:rsid w:val="005F6898"/>
    <w:rsid w:val="006538ED"/>
    <w:rsid w:val="00661494"/>
    <w:rsid w:val="00740921"/>
    <w:rsid w:val="008414E5"/>
    <w:rsid w:val="00867707"/>
    <w:rsid w:val="008B5FA2"/>
    <w:rsid w:val="00970B88"/>
    <w:rsid w:val="00990F6F"/>
    <w:rsid w:val="009F1162"/>
    <w:rsid w:val="009F587C"/>
    <w:rsid w:val="00A00AFD"/>
    <w:rsid w:val="00AF275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C991D"/>
  <w15:chartTrackingRefBased/>
  <w15:docId w15:val="{0866CA81-3F3F-42C8-AEE1-694C0A34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94"/>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uiPriority w:val="9"/>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uiPriority w:val="9"/>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uiPriority w:val="99"/>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link w:val="DokumentversiktChar"/>
    <w:rsid w:val="005C5E44"/>
    <w:pPr>
      <w:shd w:val="clear" w:color="auto" w:fill="000080"/>
    </w:pPr>
    <w:rPr>
      <w:rFonts w:ascii="Tahoma" w:hAnsi="Tahoma" w:cs="Tahoma"/>
      <w:sz w:val="20"/>
      <w:szCs w:val="20"/>
    </w:rPr>
  </w:style>
  <w:style w:type="character" w:customStyle="1" w:styleId="ANormalChar">
    <w:name w:val="ANormal Char"/>
    <w:link w:val="ANormal"/>
    <w:rsid w:val="00990F6F"/>
    <w:rPr>
      <w:sz w:val="22"/>
      <w:lang w:val="sv-SE" w:eastAsia="sv-SE"/>
    </w:rPr>
  </w:style>
  <w:style w:type="paragraph" w:customStyle="1" w:styleId="Default">
    <w:name w:val="Default"/>
    <w:rsid w:val="00990F6F"/>
    <w:pPr>
      <w:autoSpaceDE w:val="0"/>
      <w:autoSpaceDN w:val="0"/>
      <w:adjustRightInd w:val="0"/>
    </w:pPr>
    <w:rPr>
      <w:color w:val="000000"/>
      <w:sz w:val="24"/>
      <w:szCs w:val="24"/>
      <w:lang w:val="sv-SE" w:eastAsia="sv-SE"/>
    </w:rPr>
  </w:style>
  <w:style w:type="paragraph" w:customStyle="1" w:styleId="lagpararubrik0">
    <w:name w:val="lagpararubrik"/>
    <w:basedOn w:val="Normal"/>
    <w:rsid w:val="00990F6F"/>
    <w:pPr>
      <w:keepNext/>
      <w:jc w:val="center"/>
    </w:pPr>
    <w:rPr>
      <w:i/>
      <w:iCs/>
      <w:sz w:val="22"/>
      <w:szCs w:val="22"/>
    </w:rPr>
  </w:style>
  <w:style w:type="paragraph" w:customStyle="1" w:styleId="FormatmallANormalKursivCentrerad">
    <w:name w:val="Formatmall ANormal + Kursiv Centrerad"/>
    <w:basedOn w:val="ANormal"/>
    <w:rsid w:val="00990F6F"/>
    <w:pPr>
      <w:spacing w:after="100"/>
      <w:jc w:val="center"/>
    </w:pPr>
    <w:rPr>
      <w:i/>
      <w:iCs/>
    </w:rPr>
  </w:style>
  <w:style w:type="paragraph" w:customStyle="1" w:styleId="FormatmallANormalCentrerad">
    <w:name w:val="Formatmall ANormal + Centrerad"/>
    <w:basedOn w:val="ANormal"/>
    <w:rsid w:val="00990F6F"/>
    <w:pPr>
      <w:jc w:val="center"/>
    </w:pPr>
  </w:style>
  <w:style w:type="character" w:customStyle="1" w:styleId="Rubrik1Char">
    <w:name w:val="Rubrik 1 Char"/>
    <w:basedOn w:val="Standardstycketeckensnitt"/>
    <w:link w:val="Rubrik1"/>
    <w:rsid w:val="00A00AFD"/>
    <w:rPr>
      <w:rFonts w:ascii="Arial" w:hAnsi="Arial" w:cs="Arial"/>
      <w:b/>
      <w:bCs/>
      <w:kern w:val="32"/>
      <w:sz w:val="32"/>
      <w:szCs w:val="32"/>
      <w:lang w:val="sv-SE" w:eastAsia="sv-SE"/>
    </w:rPr>
  </w:style>
  <w:style w:type="character" w:customStyle="1" w:styleId="Rubrik2Char">
    <w:name w:val="Rubrik 2 Char"/>
    <w:basedOn w:val="Standardstycketeckensnitt"/>
    <w:link w:val="Rubrik2"/>
    <w:rsid w:val="00A00AFD"/>
    <w:rPr>
      <w:rFonts w:ascii="Arial" w:hAnsi="Arial" w:cs="Arial"/>
      <w:b/>
      <w:bCs/>
      <w:i/>
      <w:iCs/>
      <w:sz w:val="28"/>
      <w:szCs w:val="28"/>
      <w:lang w:val="sv-SE" w:eastAsia="sv-SE"/>
    </w:rPr>
  </w:style>
  <w:style w:type="character" w:customStyle="1" w:styleId="Rubrik3Char">
    <w:name w:val="Rubrik 3 Char"/>
    <w:basedOn w:val="Standardstycketeckensnitt"/>
    <w:link w:val="Rubrik3"/>
    <w:rsid w:val="00A00AFD"/>
    <w:rPr>
      <w:rFonts w:ascii="Arial" w:hAnsi="Arial" w:cs="Arial"/>
      <w:b/>
      <w:bCs/>
      <w:sz w:val="26"/>
      <w:szCs w:val="26"/>
      <w:lang w:val="sv-SE" w:eastAsia="sv-SE"/>
    </w:rPr>
  </w:style>
  <w:style w:type="character" w:customStyle="1" w:styleId="Rubrik4Char">
    <w:name w:val="Rubrik 4 Char"/>
    <w:basedOn w:val="Standardstycketeckensnitt"/>
    <w:link w:val="Rubrik4"/>
    <w:uiPriority w:val="9"/>
    <w:rsid w:val="00A00AFD"/>
    <w:rPr>
      <w:b/>
      <w:bCs/>
      <w:sz w:val="28"/>
      <w:szCs w:val="28"/>
      <w:lang w:val="sv-SE" w:eastAsia="sv-SE"/>
    </w:rPr>
  </w:style>
  <w:style w:type="character" w:customStyle="1" w:styleId="Rubrik5Char">
    <w:name w:val="Rubrik 5 Char"/>
    <w:basedOn w:val="Standardstycketeckensnitt"/>
    <w:link w:val="Rubrik5"/>
    <w:uiPriority w:val="9"/>
    <w:rsid w:val="00A00AFD"/>
    <w:rPr>
      <w:b/>
      <w:bCs/>
      <w:i/>
      <w:iCs/>
      <w:sz w:val="26"/>
      <w:szCs w:val="26"/>
      <w:lang w:val="sv-SE" w:eastAsia="sv-SE"/>
    </w:rPr>
  </w:style>
  <w:style w:type="character" w:customStyle="1" w:styleId="Rubrik6Char">
    <w:name w:val="Rubrik 6 Char"/>
    <w:basedOn w:val="Standardstycketeckensnitt"/>
    <w:link w:val="Rubrik6"/>
    <w:rsid w:val="00A00AFD"/>
    <w:rPr>
      <w:b/>
      <w:bCs/>
      <w:sz w:val="22"/>
      <w:szCs w:val="22"/>
      <w:lang w:val="sv-SE" w:eastAsia="sv-SE"/>
    </w:rPr>
  </w:style>
  <w:style w:type="character" w:customStyle="1" w:styleId="Rubrik7Char">
    <w:name w:val="Rubrik 7 Char"/>
    <w:basedOn w:val="Standardstycketeckensnitt"/>
    <w:link w:val="Rubrik7"/>
    <w:rsid w:val="00A00AFD"/>
    <w:rPr>
      <w:sz w:val="24"/>
      <w:szCs w:val="24"/>
      <w:lang w:val="sv-SE" w:eastAsia="sv-SE"/>
    </w:rPr>
  </w:style>
  <w:style w:type="character" w:customStyle="1" w:styleId="Rubrik8Char">
    <w:name w:val="Rubrik 8 Char"/>
    <w:basedOn w:val="Standardstycketeckensnitt"/>
    <w:link w:val="Rubrik8"/>
    <w:rsid w:val="00A00AFD"/>
    <w:rPr>
      <w:i/>
      <w:iCs/>
      <w:sz w:val="24"/>
      <w:szCs w:val="24"/>
      <w:lang w:val="sv-SE" w:eastAsia="sv-SE"/>
    </w:rPr>
  </w:style>
  <w:style w:type="character" w:customStyle="1" w:styleId="Rubrik9Char">
    <w:name w:val="Rubrik 9 Char"/>
    <w:basedOn w:val="Standardstycketeckensnitt"/>
    <w:link w:val="Rubrik9"/>
    <w:rsid w:val="00A00AFD"/>
    <w:rPr>
      <w:rFonts w:ascii="Arial" w:hAnsi="Arial" w:cs="Arial"/>
      <w:sz w:val="22"/>
      <w:szCs w:val="22"/>
      <w:lang w:val="sv-SE" w:eastAsia="sv-SE"/>
    </w:rPr>
  </w:style>
  <w:style w:type="character" w:customStyle="1" w:styleId="BrdtextmedindragChar">
    <w:name w:val="Brödtext med indrag Char"/>
    <w:basedOn w:val="Standardstycketeckensnitt"/>
    <w:link w:val="Brdtextmedindrag"/>
    <w:rsid w:val="00A00AFD"/>
    <w:rPr>
      <w:sz w:val="24"/>
      <w:szCs w:val="24"/>
      <w:lang w:val="sv-SE" w:eastAsia="sv-SE"/>
    </w:rPr>
  </w:style>
  <w:style w:type="character" w:customStyle="1" w:styleId="Brdtextmedfrstaindrag2Char">
    <w:name w:val="Brödtext med första indrag 2 Char"/>
    <w:basedOn w:val="BrdtextmedindragChar"/>
    <w:link w:val="Brdtextmedfrstaindrag2"/>
    <w:rsid w:val="00A00AFD"/>
    <w:rPr>
      <w:sz w:val="24"/>
      <w:szCs w:val="24"/>
      <w:lang w:val="sv-SE" w:eastAsia="sv-SE"/>
    </w:rPr>
  </w:style>
  <w:style w:type="character" w:customStyle="1" w:styleId="SidhuvudChar">
    <w:name w:val="Sidhuvud Char"/>
    <w:basedOn w:val="Standardstycketeckensnitt"/>
    <w:link w:val="Sidhuvud"/>
    <w:uiPriority w:val="99"/>
    <w:rsid w:val="00A00AFD"/>
    <w:rPr>
      <w:rFonts w:ascii="Arial" w:hAnsi="Arial" w:cs="Arial"/>
      <w:sz w:val="16"/>
      <w:szCs w:val="24"/>
      <w:lang w:val="sv-SE" w:eastAsia="sv-SE"/>
    </w:rPr>
  </w:style>
  <w:style w:type="character" w:customStyle="1" w:styleId="SidfotChar">
    <w:name w:val="Sidfot Char"/>
    <w:basedOn w:val="Standardstycketeckensnitt"/>
    <w:link w:val="Sidfot"/>
    <w:rsid w:val="00A00AFD"/>
    <w:rPr>
      <w:rFonts w:ascii="Verdana" w:hAnsi="Verdana" w:cs="Arial"/>
      <w:sz w:val="14"/>
      <w:szCs w:val="24"/>
      <w:lang w:val="sv-SE" w:eastAsia="sv-SE"/>
    </w:rPr>
  </w:style>
  <w:style w:type="character" w:customStyle="1" w:styleId="BrdtextChar">
    <w:name w:val="Brödtext Char"/>
    <w:basedOn w:val="Standardstycketeckensnitt"/>
    <w:link w:val="Brdtext"/>
    <w:rsid w:val="00A00AFD"/>
    <w:rPr>
      <w:sz w:val="24"/>
      <w:szCs w:val="24"/>
      <w:lang w:val="sv-SE" w:eastAsia="sv-SE"/>
    </w:rPr>
  </w:style>
  <w:style w:type="character" w:styleId="Betoning">
    <w:name w:val="Emphasis"/>
    <w:uiPriority w:val="20"/>
    <w:qFormat/>
    <w:rsid w:val="00A00AFD"/>
    <w:rPr>
      <w:i/>
      <w:iCs/>
    </w:rPr>
  </w:style>
  <w:style w:type="paragraph" w:styleId="Ballongtext">
    <w:name w:val="Balloon Text"/>
    <w:basedOn w:val="Normal"/>
    <w:link w:val="BallongtextChar"/>
    <w:uiPriority w:val="99"/>
    <w:rsid w:val="00A00AFD"/>
    <w:rPr>
      <w:rFonts w:ascii="Tahoma" w:hAnsi="Tahoma" w:cs="Tahoma"/>
      <w:sz w:val="16"/>
      <w:szCs w:val="16"/>
    </w:rPr>
  </w:style>
  <w:style w:type="character" w:customStyle="1" w:styleId="BallongtextChar">
    <w:name w:val="Ballongtext Char"/>
    <w:basedOn w:val="Standardstycketeckensnitt"/>
    <w:link w:val="Ballongtext"/>
    <w:uiPriority w:val="99"/>
    <w:rsid w:val="00A00AFD"/>
    <w:rPr>
      <w:rFonts w:ascii="Tahoma" w:hAnsi="Tahoma" w:cs="Tahoma"/>
      <w:sz w:val="16"/>
      <w:szCs w:val="16"/>
      <w:lang w:val="sv-SE" w:eastAsia="sv-SE"/>
    </w:rPr>
  </w:style>
  <w:style w:type="character" w:customStyle="1" w:styleId="ffmomentChar">
    <w:name w:val="ffmoment Char"/>
    <w:link w:val="ffmoment"/>
    <w:rsid w:val="00A00AFD"/>
  </w:style>
  <w:style w:type="paragraph" w:customStyle="1" w:styleId="ffmoment">
    <w:name w:val="ffmoment"/>
    <w:link w:val="ffmomentChar"/>
    <w:rsid w:val="00A00AFD"/>
    <w:pPr>
      <w:tabs>
        <w:tab w:val="left" w:pos="284"/>
      </w:tabs>
      <w:ind w:firstLine="284"/>
    </w:pPr>
  </w:style>
  <w:style w:type="paragraph" w:customStyle="1" w:styleId="anormal0">
    <w:name w:val="anormal"/>
    <w:basedOn w:val="Normal"/>
    <w:rsid w:val="00A00AFD"/>
    <w:pPr>
      <w:jc w:val="both"/>
    </w:pPr>
    <w:rPr>
      <w:sz w:val="22"/>
      <w:szCs w:val="22"/>
    </w:rPr>
  </w:style>
  <w:style w:type="paragraph" w:customStyle="1" w:styleId="lagparagraf0">
    <w:name w:val="lagparagraf"/>
    <w:basedOn w:val="Normal"/>
    <w:rsid w:val="00A00AFD"/>
    <w:pPr>
      <w:jc w:val="center"/>
    </w:pPr>
    <w:rPr>
      <w:sz w:val="22"/>
      <w:szCs w:val="22"/>
    </w:rPr>
  </w:style>
  <w:style w:type="paragraph" w:customStyle="1" w:styleId="stycke1">
    <w:name w:val="stycke1"/>
    <w:next w:val="Normal"/>
    <w:link w:val="stycke1Char"/>
    <w:rsid w:val="00A00AFD"/>
    <w:pPr>
      <w:spacing w:before="80" w:line="312" w:lineRule="auto"/>
      <w:ind w:left="737" w:right="737"/>
    </w:pPr>
    <w:rPr>
      <w:rFonts w:ascii="Georgia" w:hAnsi="Georgia"/>
      <w:szCs w:val="22"/>
      <w:lang w:val="sv-SE" w:eastAsia="sv-SE"/>
    </w:rPr>
  </w:style>
  <w:style w:type="character" w:customStyle="1" w:styleId="stycke1Char">
    <w:name w:val="stycke1 Char"/>
    <w:link w:val="stycke1"/>
    <w:rsid w:val="00A00AFD"/>
    <w:rPr>
      <w:rFonts w:ascii="Georgia" w:hAnsi="Georgia"/>
      <w:szCs w:val="22"/>
      <w:lang w:val="sv-SE" w:eastAsia="sv-SE"/>
    </w:rPr>
  </w:style>
  <w:style w:type="character" w:styleId="Stark">
    <w:name w:val="Strong"/>
    <w:qFormat/>
    <w:rsid w:val="00A00AFD"/>
    <w:rPr>
      <w:b/>
      <w:bCs/>
    </w:rPr>
  </w:style>
  <w:style w:type="paragraph" w:customStyle="1" w:styleId="SP319569">
    <w:name w:val="SP319569"/>
    <w:basedOn w:val="Default"/>
    <w:next w:val="Default"/>
    <w:uiPriority w:val="99"/>
    <w:rsid w:val="00A00AFD"/>
    <w:rPr>
      <w:color w:val="auto"/>
    </w:rPr>
  </w:style>
  <w:style w:type="character" w:customStyle="1" w:styleId="SC1608">
    <w:name w:val="SC1608"/>
    <w:uiPriority w:val="99"/>
    <w:rsid w:val="00A00AFD"/>
    <w:rPr>
      <w:color w:val="000000"/>
      <w:sz w:val="21"/>
      <w:szCs w:val="21"/>
    </w:rPr>
  </w:style>
  <w:style w:type="paragraph" w:styleId="Normalwebb">
    <w:name w:val="Normal (Web)"/>
    <w:basedOn w:val="Normal"/>
    <w:uiPriority w:val="99"/>
    <w:unhideWhenUsed/>
    <w:rsid w:val="00A00AFD"/>
    <w:pPr>
      <w:spacing w:before="100" w:beforeAutospacing="1" w:after="100" w:afterAutospacing="1"/>
    </w:pPr>
  </w:style>
  <w:style w:type="character" w:customStyle="1" w:styleId="DokumentversiktChar">
    <w:name w:val="Dokumentöversikt Char"/>
    <w:basedOn w:val="Standardstycketeckensnitt"/>
    <w:link w:val="Dokumentversikt"/>
    <w:rsid w:val="00A00AFD"/>
    <w:rPr>
      <w:rFonts w:ascii="Tahoma" w:hAnsi="Tahoma" w:cs="Tahoma"/>
      <w:shd w:val="clear" w:color="auto" w:fill="000080"/>
      <w:lang w:val="sv-SE" w:eastAsia="sv-SE"/>
    </w:rPr>
  </w:style>
  <w:style w:type="character" w:customStyle="1" w:styleId="LLKursivointi">
    <w:name w:val="LLKursivointi"/>
    <w:rsid w:val="00A00AFD"/>
    <w:rPr>
      <w:rFonts w:ascii="Times New Roman" w:hAnsi="Times New Roman"/>
      <w:i/>
      <w:sz w:val="22"/>
      <w:lang w:val="sv-FI"/>
    </w:rPr>
  </w:style>
  <w:style w:type="paragraph" w:customStyle="1" w:styleId="ANormal2">
    <w:name w:val="ANormal2"/>
    <w:basedOn w:val="ANormal"/>
    <w:rsid w:val="00A00AFD"/>
    <w:pPr>
      <w:ind w:firstLine="284"/>
      <w:jc w:val="left"/>
    </w:pPr>
  </w:style>
  <w:style w:type="paragraph" w:customStyle="1" w:styleId="ffmomentparagraf">
    <w:name w:val="ffmomentparagraf"/>
    <w:basedOn w:val="ffmoment"/>
    <w:next w:val="ffmoment"/>
    <w:rsid w:val="00A00AFD"/>
    <w:pPr>
      <w:spacing w:before="120"/>
      <w:ind w:firstLine="0"/>
    </w:pPr>
    <w:rPr>
      <w:bCs/>
      <w:sz w:val="22"/>
      <w:szCs w:val="24"/>
    </w:rPr>
  </w:style>
  <w:style w:type="paragraph" w:customStyle="1" w:styleId="llkappalejako">
    <w:name w:val="llkappalejako"/>
    <w:basedOn w:val="Normal"/>
    <w:rsid w:val="00A00AFD"/>
    <w:pPr>
      <w:spacing w:line="220" w:lineRule="atLeast"/>
      <w:ind w:firstLine="160"/>
      <w:jc w:val="both"/>
    </w:pPr>
    <w:rPr>
      <w:rFonts w:eastAsia="Arial Unicode MS"/>
      <w:sz w:val="22"/>
      <w:szCs w:val="22"/>
    </w:rPr>
  </w:style>
  <w:style w:type="paragraph" w:customStyle="1" w:styleId="fftabelltextsuffix">
    <w:name w:val="fftabelltextsuffix"/>
    <w:rsid w:val="00A00AFD"/>
    <w:pPr>
      <w:spacing w:after="80"/>
    </w:pPr>
    <w:rPr>
      <w:rFonts w:ascii="Arial" w:hAnsi="Arial"/>
      <w:bCs/>
      <w:sz w:val="18"/>
      <w:szCs w:val="24"/>
      <w:lang w:val="sv-SE" w:eastAsia="sv-SE"/>
    </w:rPr>
  </w:style>
  <w:style w:type="paragraph" w:customStyle="1" w:styleId="py">
    <w:name w:val="py"/>
    <w:basedOn w:val="Normal"/>
    <w:rsid w:val="00A00AFD"/>
    <w:pPr>
      <w:spacing w:before="100" w:beforeAutospacing="1" w:after="100" w:afterAutospacing="1"/>
    </w:pPr>
    <w:rPr>
      <w:rFonts w:ascii="Arial Unicode MS" w:eastAsia="Arial Unicode MS" w:hAnsi="Arial Unicode MS" w:cs="Arial Unicode MS"/>
    </w:rPr>
  </w:style>
  <w:style w:type="paragraph" w:customStyle="1" w:styleId="Pykotsikko">
    <w:name w:val="Pykotsikko"/>
    <w:next w:val="Momentti"/>
    <w:rsid w:val="00A00AFD"/>
    <w:pPr>
      <w:spacing w:line="360" w:lineRule="auto"/>
      <w:jc w:val="center"/>
    </w:pPr>
    <w:rPr>
      <w:i/>
      <w:snapToGrid w:val="0"/>
      <w:sz w:val="24"/>
      <w:lang w:val="fi-FI" w:eastAsia="fi-FI"/>
    </w:rPr>
  </w:style>
  <w:style w:type="paragraph" w:customStyle="1" w:styleId="Momentti">
    <w:name w:val="Momentti"/>
    <w:rsid w:val="00A00AFD"/>
    <w:pPr>
      <w:suppressAutoHyphens/>
      <w:spacing w:line="360" w:lineRule="auto"/>
      <w:ind w:firstLine="567"/>
    </w:pPr>
    <w:rPr>
      <w:snapToGrid w:val="0"/>
      <w:sz w:val="24"/>
      <w:lang w:val="fi-FI" w:eastAsia="fi-FI"/>
    </w:rPr>
  </w:style>
  <w:style w:type="paragraph" w:styleId="Punktlista">
    <w:name w:val="List Bullet"/>
    <w:basedOn w:val="Normal"/>
    <w:rsid w:val="00A00AFD"/>
    <w:pPr>
      <w:tabs>
        <w:tab w:val="num" w:pos="360"/>
      </w:tabs>
      <w:ind w:left="360" w:hanging="360"/>
      <w:contextualSpacing/>
    </w:pPr>
  </w:style>
  <w:style w:type="paragraph" w:customStyle="1" w:styleId="default0">
    <w:name w:val="default"/>
    <w:basedOn w:val="Normal"/>
    <w:rsid w:val="00A00AFD"/>
    <w:pPr>
      <w:spacing w:before="100" w:beforeAutospacing="1" w:after="100" w:afterAutospacing="1"/>
    </w:pPr>
  </w:style>
  <w:style w:type="paragraph" w:styleId="Liststycke">
    <w:name w:val="List Paragraph"/>
    <w:basedOn w:val="Normal"/>
    <w:uiPriority w:val="34"/>
    <w:qFormat/>
    <w:rsid w:val="00A00AFD"/>
    <w:pPr>
      <w:spacing w:before="100" w:beforeAutospacing="1" w:after="100" w:afterAutospacing="1"/>
    </w:pPr>
  </w:style>
  <w:style w:type="paragraph" w:customStyle="1" w:styleId="klam0">
    <w:name w:val="klam"/>
    <w:basedOn w:val="Normal"/>
    <w:rsid w:val="00A00AFD"/>
    <w:pPr>
      <w:ind w:left="851"/>
      <w:jc w:val="both"/>
    </w:pPr>
    <w:rPr>
      <w:sz w:val="22"/>
      <w:szCs w:val="22"/>
    </w:rPr>
  </w:style>
  <w:style w:type="paragraph" w:customStyle="1" w:styleId="rubrika0">
    <w:name w:val="rubrika"/>
    <w:basedOn w:val="Normal"/>
    <w:rsid w:val="00A00AFD"/>
    <w:pPr>
      <w:keepNext/>
    </w:pPr>
    <w:rPr>
      <w:sz w:val="30"/>
      <w:szCs w:val="30"/>
    </w:rPr>
  </w:style>
  <w:style w:type="paragraph" w:customStyle="1" w:styleId="anormal00">
    <w:name w:val="anormal0"/>
    <w:basedOn w:val="Normal"/>
    <w:rsid w:val="00A00AFD"/>
    <w:pPr>
      <w:spacing w:before="100" w:beforeAutospacing="1" w:after="100" w:afterAutospacing="1"/>
    </w:pPr>
    <w:rPr>
      <w:lang w:val="sv-FI" w:eastAsia="sv-FI"/>
    </w:rPr>
  </w:style>
  <w:style w:type="paragraph" w:styleId="Innehllsfrteckningsrubrik">
    <w:name w:val="TOC Heading"/>
    <w:basedOn w:val="Rubrik1"/>
    <w:next w:val="Normal"/>
    <w:uiPriority w:val="39"/>
    <w:unhideWhenUsed/>
    <w:qFormat/>
    <w:rsid w:val="00A00AFD"/>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FormatmallRubrikCCentrerad">
    <w:name w:val="Formatmall RubrikC + Centrerad"/>
    <w:basedOn w:val="RubrikC"/>
    <w:rsid w:val="00A00AFD"/>
    <w:pPr>
      <w:jc w:val="center"/>
    </w:pPr>
    <w:rPr>
      <w:sz w:val="24"/>
    </w:rPr>
  </w:style>
  <w:style w:type="paragraph" w:customStyle="1" w:styleId="FormatmallANormal2Hger-095cm">
    <w:name w:val="Formatmall ANormal2 + Höger:  -095 cm"/>
    <w:basedOn w:val="ANormal2"/>
    <w:rsid w:val="00A00AFD"/>
    <w:pPr>
      <w:tabs>
        <w:tab w:val="clear" w:pos="283"/>
      </w:tabs>
      <w:spacing w:after="220"/>
      <w:ind w:right="-539" w:firstLine="0"/>
    </w:pPr>
  </w:style>
  <w:style w:type="character" w:customStyle="1" w:styleId="ffparagrafnummer">
    <w:name w:val="ffparagrafnummer"/>
    <w:rsid w:val="00A00AFD"/>
    <w:rPr>
      <w:b/>
      <w:bCs w:val="0"/>
    </w:rPr>
  </w:style>
  <w:style w:type="character" w:customStyle="1" w:styleId="ffbetoning">
    <w:name w:val="ffbetoning"/>
    <w:rsid w:val="00A00AFD"/>
    <w:rPr>
      <w:i/>
      <w:iCs w:val="0"/>
    </w:rPr>
  </w:style>
  <w:style w:type="paragraph" w:customStyle="1" w:styleId="rtecenter">
    <w:name w:val="rtecenter"/>
    <w:basedOn w:val="Normal"/>
    <w:rsid w:val="00A00AFD"/>
    <w:pPr>
      <w:spacing w:before="100" w:beforeAutospacing="1" w:after="100" w:afterAutospacing="1"/>
    </w:pPr>
    <w:rPr>
      <w:lang w:val="sv-FI" w:eastAsia="sv-FI"/>
    </w:rPr>
  </w:style>
  <w:style w:type="character" w:customStyle="1" w:styleId="markfe60oaseu">
    <w:name w:val="markfe60oaseu"/>
    <w:basedOn w:val="Standardstycketeckensnitt"/>
    <w:rsid w:val="00A00AFD"/>
  </w:style>
  <w:style w:type="paragraph" w:customStyle="1" w:styleId="stycke2">
    <w:name w:val="stycke2"/>
    <w:basedOn w:val="Normal"/>
    <w:rsid w:val="00A00AFD"/>
    <w:pPr>
      <w:spacing w:line="312" w:lineRule="auto"/>
      <w:ind w:left="737" w:right="1134" w:firstLine="227"/>
    </w:pPr>
    <w:rPr>
      <w:rFonts w:ascii="Georgia" w:hAnsi="Georgia"/>
      <w:sz w:val="20"/>
      <w:szCs w:val="22"/>
    </w:rPr>
  </w:style>
  <w:style w:type="numbering" w:customStyle="1" w:styleId="MallProtokollLista">
    <w:name w:val="Mall Protokoll Lista"/>
    <w:rsid w:val="00A00AFD"/>
    <w:pPr>
      <w:numPr>
        <w:numId w:val="13"/>
      </w:numPr>
    </w:pPr>
  </w:style>
  <w:style w:type="character" w:customStyle="1" w:styleId="kursiiviteksti">
    <w:name w:val="kursiiviteksti"/>
    <w:basedOn w:val="Standardstycketeckensnitt"/>
    <w:rsid w:val="00A00AFD"/>
  </w:style>
  <w:style w:type="character" w:customStyle="1" w:styleId="saadoskursiivikooste">
    <w:name w:val="saadoskursiivikooste"/>
    <w:basedOn w:val="Standardstycketeckensnitt"/>
    <w:rsid w:val="00A00AFD"/>
  </w:style>
  <w:style w:type="paragraph" w:customStyle="1" w:styleId="xmsonormal">
    <w:name w:val="x_msonormal"/>
    <w:basedOn w:val="Normal"/>
    <w:rsid w:val="00A00AFD"/>
    <w:pPr>
      <w:spacing w:before="100" w:beforeAutospacing="1" w:after="100" w:afterAutospacing="1"/>
    </w:pPr>
    <w:rPr>
      <w:lang w:val="sv-FI" w:eastAsia="sv-FI"/>
    </w:rPr>
  </w:style>
  <w:style w:type="paragraph" w:customStyle="1" w:styleId="xxmsonormal">
    <w:name w:val="x_xmsonormal"/>
    <w:basedOn w:val="Normal"/>
    <w:rsid w:val="00A00AFD"/>
    <w:pPr>
      <w:spacing w:before="100" w:beforeAutospacing="1" w:after="100" w:afterAutospacing="1"/>
    </w:pPr>
    <w:rPr>
      <w:lang w:val="sv-FI" w:eastAsia="sv-FI"/>
    </w:rPr>
  </w:style>
  <w:style w:type="paragraph" w:customStyle="1" w:styleId="xmsolistparagraph">
    <w:name w:val="x_msolistparagraph"/>
    <w:basedOn w:val="Normal"/>
    <w:rsid w:val="00A00AFD"/>
    <w:pPr>
      <w:spacing w:before="100" w:beforeAutospacing="1" w:after="100" w:afterAutospacing="1"/>
    </w:pPr>
    <w:rPr>
      <w:lang w:val="sv-FI" w:eastAsia="sv-FI"/>
    </w:rPr>
  </w:style>
  <w:style w:type="paragraph" w:customStyle="1" w:styleId="xxmsolistparagraph">
    <w:name w:val="x_xmsolistparagraph"/>
    <w:basedOn w:val="Normal"/>
    <w:rsid w:val="00A00AFD"/>
    <w:pPr>
      <w:spacing w:before="100" w:beforeAutospacing="1" w:after="100" w:afterAutospacing="1"/>
    </w:pPr>
    <w:rPr>
      <w:lang w:val="sv-FI" w:eastAsia="sv-FI"/>
    </w:rPr>
  </w:style>
  <w:style w:type="paragraph" w:customStyle="1" w:styleId="laghuvrubr0">
    <w:name w:val="laghuvrubr"/>
    <w:basedOn w:val="Normal"/>
    <w:rsid w:val="00A00AFD"/>
    <w:pPr>
      <w:spacing w:before="100" w:beforeAutospacing="1" w:after="100" w:afterAutospacing="1"/>
    </w:pPr>
    <w:rPr>
      <w:lang w:val="sv-FI" w:eastAsia="sv-FI"/>
    </w:rPr>
  </w:style>
  <w:style w:type="character" w:customStyle="1" w:styleId="edk-saadostyyppikooste">
    <w:name w:val="edk-saadostyyppikooste"/>
    <w:basedOn w:val="Standardstycketeckensnitt"/>
    <w:rsid w:val="00A00AFD"/>
  </w:style>
  <w:style w:type="character" w:customStyle="1" w:styleId="saadosnimekekooste">
    <w:name w:val="saadosnimekekooste"/>
    <w:basedOn w:val="Standardstycketeckensnitt"/>
    <w:rsid w:val="00A00AFD"/>
  </w:style>
  <w:style w:type="paragraph" w:customStyle="1" w:styleId="anormal20">
    <w:name w:val="anormal2"/>
    <w:basedOn w:val="Normal"/>
    <w:rsid w:val="00A00AFD"/>
    <w:pPr>
      <w:spacing w:before="100" w:beforeAutospacing="1" w:after="100" w:afterAutospacing="1"/>
    </w:pPr>
    <w:rPr>
      <w:lang w:val="sv-FI" w:eastAsia="sv-FI"/>
    </w:rPr>
  </w:style>
  <w:style w:type="character" w:customStyle="1" w:styleId="contentpasted0">
    <w:name w:val="contentpasted0"/>
    <w:basedOn w:val="Standardstycketeckensnitt"/>
    <w:rsid w:val="00A00AFD"/>
  </w:style>
  <w:style w:type="character" w:customStyle="1" w:styleId="fluidplugincopy">
    <w:name w:val="fluidplugincopy"/>
    <w:basedOn w:val="Standardstycketeckensnitt"/>
    <w:rsid w:val="00A00AFD"/>
  </w:style>
  <w:style w:type="paragraph" w:styleId="Fotnotstext">
    <w:name w:val="footnote text"/>
    <w:basedOn w:val="Normal"/>
    <w:link w:val="FotnotstextChar"/>
    <w:uiPriority w:val="99"/>
    <w:unhideWhenUsed/>
    <w:rsid w:val="00A00AFD"/>
    <w:rPr>
      <w:sz w:val="20"/>
      <w:szCs w:val="20"/>
    </w:rPr>
  </w:style>
  <w:style w:type="character" w:customStyle="1" w:styleId="FotnotstextChar">
    <w:name w:val="Fotnotstext Char"/>
    <w:basedOn w:val="Standardstycketeckensnitt"/>
    <w:link w:val="Fotnotstext"/>
    <w:uiPriority w:val="99"/>
    <w:rsid w:val="00A00AFD"/>
    <w:rPr>
      <w:lang w:val="sv-SE" w:eastAsia="sv-SE"/>
    </w:rPr>
  </w:style>
  <w:style w:type="character" w:styleId="Fotnotsreferens">
    <w:name w:val="footnote reference"/>
    <w:unhideWhenUsed/>
    <w:rsid w:val="00A00AFD"/>
    <w:rPr>
      <w:vertAlign w:val="superscript"/>
    </w:rPr>
  </w:style>
  <w:style w:type="character" w:customStyle="1" w:styleId="mark9sw5ypw91">
    <w:name w:val="mark9sw5ypw91"/>
    <w:basedOn w:val="Standardstycketeckensnitt"/>
    <w:rsid w:val="00A00AFD"/>
  </w:style>
  <w:style w:type="paragraph" w:customStyle="1" w:styleId="arendeunderrubrik0">
    <w:name w:val="arendeunderrubrik"/>
    <w:basedOn w:val="Normal"/>
    <w:rsid w:val="00A00AFD"/>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TotalTime>
  <Pages>3</Pages>
  <Words>1120</Words>
  <Characters>5876</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65/2023</dc:title>
  <dc:subject/>
  <dc:creator>Jessica Laaksonen</dc:creator>
  <cp:keywords/>
  <cp:lastModifiedBy>Jessica Laaksonen</cp:lastModifiedBy>
  <cp:revision>4</cp:revision>
  <cp:lastPrinted>2023-06-05T13:01:00Z</cp:lastPrinted>
  <dcterms:created xsi:type="dcterms:W3CDTF">2023-06-05T13:05:00Z</dcterms:created>
  <dcterms:modified xsi:type="dcterms:W3CDTF">2023-06-07T11:04:00Z</dcterms:modified>
</cp:coreProperties>
</file>