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546404A5" w14:textId="77777777">
        <w:trPr>
          <w:cantSplit/>
          <w:trHeight w:val="20"/>
        </w:trPr>
        <w:tc>
          <w:tcPr>
            <w:tcW w:w="861" w:type="dxa"/>
            <w:vMerge w:val="restart"/>
          </w:tcPr>
          <w:p w14:paraId="13AC5E08" w14:textId="77777777" w:rsidR="000B3F00" w:rsidRDefault="009134D7">
            <w:pPr>
              <w:pStyle w:val="xLedtext"/>
              <w:rPr>
                <w:noProof/>
              </w:rPr>
            </w:pPr>
            <w:bookmarkStart w:id="0" w:name="_top"/>
            <w:bookmarkEnd w:id="0"/>
            <w:r>
              <w:rPr>
                <w:noProof/>
                <w:lang w:val="sv-FI" w:eastAsia="sv-FI"/>
              </w:rPr>
              <w:drawing>
                <wp:inline distT="0" distB="0" distL="0" distR="0" wp14:anchorId="1735580E" wp14:editId="747FBF50">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56A0081C" w14:textId="77777777" w:rsidR="000B3F00" w:rsidRDefault="009134D7">
            <w:pPr>
              <w:pStyle w:val="xMellanrum"/>
            </w:pPr>
            <w:r>
              <w:rPr>
                <w:noProof/>
                <w:lang w:val="sv-FI" w:eastAsia="sv-FI"/>
              </w:rPr>
              <w:drawing>
                <wp:inline distT="0" distB="0" distL="0" distR="0" wp14:anchorId="63DB6309" wp14:editId="72733D96">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46767E10" w14:textId="77777777">
        <w:trPr>
          <w:cantSplit/>
          <w:trHeight w:val="299"/>
        </w:trPr>
        <w:tc>
          <w:tcPr>
            <w:tcW w:w="861" w:type="dxa"/>
            <w:vMerge/>
          </w:tcPr>
          <w:p w14:paraId="1C130C0E" w14:textId="77777777" w:rsidR="000B3F00" w:rsidRDefault="000B3F00">
            <w:pPr>
              <w:pStyle w:val="xLedtext"/>
            </w:pPr>
          </w:p>
        </w:tc>
        <w:tc>
          <w:tcPr>
            <w:tcW w:w="4448" w:type="dxa"/>
            <w:vAlign w:val="bottom"/>
          </w:tcPr>
          <w:p w14:paraId="21C22DF5" w14:textId="77777777" w:rsidR="000B3F00" w:rsidRDefault="000B3F00">
            <w:pPr>
              <w:pStyle w:val="xAvsandare1"/>
            </w:pPr>
            <w:r>
              <w:t>Ålands lagting</w:t>
            </w:r>
          </w:p>
        </w:tc>
        <w:tc>
          <w:tcPr>
            <w:tcW w:w="4288" w:type="dxa"/>
            <w:gridSpan w:val="2"/>
            <w:vAlign w:val="bottom"/>
          </w:tcPr>
          <w:p w14:paraId="3169E4AD" w14:textId="380EFF4B" w:rsidR="000B3F00" w:rsidRDefault="00377141" w:rsidP="009134D7">
            <w:pPr>
              <w:pStyle w:val="xDokTypNr"/>
            </w:pPr>
            <w:r>
              <w:t>ÅTGÄRDS</w:t>
            </w:r>
            <w:r w:rsidR="00AC6820">
              <w:t xml:space="preserve">MOTION </w:t>
            </w:r>
            <w:proofErr w:type="gramStart"/>
            <w:r w:rsidR="00AC6820">
              <w:t xml:space="preserve">nr </w:t>
            </w:r>
            <w:r w:rsidR="0035024E">
              <w:t xml:space="preserve"> </w:t>
            </w:r>
            <w:r w:rsidR="002262E4">
              <w:t>1</w:t>
            </w:r>
            <w:proofErr w:type="gramEnd"/>
            <w:r w:rsidR="00F371CE">
              <w:t>/</w:t>
            </w:r>
            <w:r w:rsidR="00935A18">
              <w:t>20</w:t>
            </w:r>
            <w:r w:rsidR="006A2007">
              <w:t>2</w:t>
            </w:r>
            <w:r w:rsidR="005B4DE1">
              <w:t>2</w:t>
            </w:r>
            <w:r w:rsidR="00935A18">
              <w:t>-20</w:t>
            </w:r>
            <w:r w:rsidR="009134D7">
              <w:t>2</w:t>
            </w:r>
            <w:r w:rsidR="005B4DE1">
              <w:t>3</w:t>
            </w:r>
          </w:p>
        </w:tc>
      </w:tr>
      <w:tr w:rsidR="000B3F00" w14:paraId="7DCA93AE" w14:textId="77777777">
        <w:trPr>
          <w:cantSplit/>
          <w:trHeight w:val="238"/>
        </w:trPr>
        <w:tc>
          <w:tcPr>
            <w:tcW w:w="861" w:type="dxa"/>
            <w:vMerge/>
          </w:tcPr>
          <w:p w14:paraId="4ACF1503" w14:textId="77777777" w:rsidR="000B3F00" w:rsidRDefault="000B3F00">
            <w:pPr>
              <w:pStyle w:val="xLedtext"/>
            </w:pPr>
          </w:p>
        </w:tc>
        <w:tc>
          <w:tcPr>
            <w:tcW w:w="4448" w:type="dxa"/>
            <w:vAlign w:val="bottom"/>
          </w:tcPr>
          <w:p w14:paraId="0565EED5" w14:textId="77777777" w:rsidR="000B3F00" w:rsidRDefault="000B3F00">
            <w:pPr>
              <w:pStyle w:val="xLedtext"/>
            </w:pPr>
            <w:r>
              <w:t xml:space="preserve">Lagtingsledamot </w:t>
            </w:r>
          </w:p>
        </w:tc>
        <w:tc>
          <w:tcPr>
            <w:tcW w:w="1725" w:type="dxa"/>
            <w:vAlign w:val="bottom"/>
          </w:tcPr>
          <w:p w14:paraId="32881395" w14:textId="77777777" w:rsidR="000B3F00" w:rsidRDefault="000B3F00">
            <w:pPr>
              <w:pStyle w:val="xLedtext"/>
            </w:pPr>
            <w:r>
              <w:t>Datum</w:t>
            </w:r>
          </w:p>
        </w:tc>
        <w:tc>
          <w:tcPr>
            <w:tcW w:w="2563" w:type="dxa"/>
            <w:vAlign w:val="bottom"/>
          </w:tcPr>
          <w:p w14:paraId="2964096E" w14:textId="77777777" w:rsidR="000B3F00" w:rsidRDefault="000B3F00">
            <w:pPr>
              <w:pStyle w:val="xLedtext"/>
            </w:pPr>
          </w:p>
        </w:tc>
      </w:tr>
      <w:tr w:rsidR="000B3F00" w14:paraId="054B4CE2" w14:textId="77777777">
        <w:trPr>
          <w:cantSplit/>
          <w:trHeight w:val="238"/>
        </w:trPr>
        <w:tc>
          <w:tcPr>
            <w:tcW w:w="861" w:type="dxa"/>
            <w:vMerge/>
          </w:tcPr>
          <w:p w14:paraId="5F90686E" w14:textId="77777777" w:rsidR="000B3F00" w:rsidRDefault="000B3F00">
            <w:pPr>
              <w:pStyle w:val="xAvsandare2"/>
            </w:pPr>
          </w:p>
        </w:tc>
        <w:tc>
          <w:tcPr>
            <w:tcW w:w="4448" w:type="dxa"/>
            <w:vAlign w:val="center"/>
          </w:tcPr>
          <w:p w14:paraId="4203254B" w14:textId="7FD5A815" w:rsidR="000B3F00" w:rsidRDefault="0035024E" w:rsidP="00377141">
            <w:pPr>
              <w:pStyle w:val="xAvsandare2"/>
            </w:pPr>
            <w:r w:rsidRPr="001F13E2">
              <w:t xml:space="preserve">Alfons </w:t>
            </w:r>
            <w:proofErr w:type="spellStart"/>
            <w:r w:rsidRPr="001F13E2">
              <w:t>Röblom</w:t>
            </w:r>
            <w:proofErr w:type="spellEnd"/>
            <w:r w:rsidR="002262E4">
              <w:t xml:space="preserve"> </w:t>
            </w:r>
            <w:proofErr w:type="gramStart"/>
            <w:r w:rsidR="002262E4">
              <w:t>m.fl.</w:t>
            </w:r>
            <w:proofErr w:type="gramEnd"/>
            <w:r w:rsidR="002262E4">
              <w:t xml:space="preserve"> </w:t>
            </w:r>
          </w:p>
        </w:tc>
        <w:tc>
          <w:tcPr>
            <w:tcW w:w="1725" w:type="dxa"/>
            <w:vAlign w:val="center"/>
          </w:tcPr>
          <w:p w14:paraId="0DBA8637" w14:textId="59D9A05E" w:rsidR="000B3F00" w:rsidRDefault="0035024E" w:rsidP="0012085E">
            <w:pPr>
              <w:pStyle w:val="xDatum1"/>
            </w:pPr>
            <w:r w:rsidRPr="00962677">
              <w:t>2022-11-2</w:t>
            </w:r>
            <w:r w:rsidR="005A3EB7">
              <w:t>9</w:t>
            </w:r>
          </w:p>
        </w:tc>
        <w:tc>
          <w:tcPr>
            <w:tcW w:w="2563" w:type="dxa"/>
            <w:vAlign w:val="center"/>
          </w:tcPr>
          <w:p w14:paraId="47BBA8E6" w14:textId="77777777" w:rsidR="000B3F00" w:rsidRDefault="000B3F00">
            <w:pPr>
              <w:pStyle w:val="xBeteckning1"/>
            </w:pPr>
          </w:p>
        </w:tc>
      </w:tr>
      <w:tr w:rsidR="000B3F00" w14:paraId="46B43E22" w14:textId="77777777">
        <w:trPr>
          <w:cantSplit/>
          <w:trHeight w:val="238"/>
        </w:trPr>
        <w:tc>
          <w:tcPr>
            <w:tcW w:w="861" w:type="dxa"/>
            <w:vMerge/>
          </w:tcPr>
          <w:p w14:paraId="34D13EF6" w14:textId="77777777" w:rsidR="000B3F00" w:rsidRDefault="000B3F00">
            <w:pPr>
              <w:pStyle w:val="xLedtext"/>
            </w:pPr>
          </w:p>
        </w:tc>
        <w:tc>
          <w:tcPr>
            <w:tcW w:w="4448" w:type="dxa"/>
            <w:vAlign w:val="bottom"/>
          </w:tcPr>
          <w:p w14:paraId="5A693A6F" w14:textId="77777777" w:rsidR="000B3F00" w:rsidRDefault="000B3F00">
            <w:pPr>
              <w:pStyle w:val="xLedtext"/>
            </w:pPr>
          </w:p>
        </w:tc>
        <w:tc>
          <w:tcPr>
            <w:tcW w:w="1725" w:type="dxa"/>
            <w:vAlign w:val="bottom"/>
          </w:tcPr>
          <w:p w14:paraId="11F390B7" w14:textId="77777777" w:rsidR="000B3F00" w:rsidRDefault="000B3F00">
            <w:pPr>
              <w:pStyle w:val="xLedtext"/>
            </w:pPr>
          </w:p>
        </w:tc>
        <w:tc>
          <w:tcPr>
            <w:tcW w:w="2563" w:type="dxa"/>
            <w:vAlign w:val="bottom"/>
          </w:tcPr>
          <w:p w14:paraId="48036E88" w14:textId="77777777" w:rsidR="000B3F00" w:rsidRDefault="000B3F00">
            <w:pPr>
              <w:pStyle w:val="xLedtext"/>
            </w:pPr>
          </w:p>
        </w:tc>
      </w:tr>
      <w:tr w:rsidR="000B3F00" w14:paraId="42DEC43D" w14:textId="77777777">
        <w:trPr>
          <w:cantSplit/>
          <w:trHeight w:val="238"/>
        </w:trPr>
        <w:tc>
          <w:tcPr>
            <w:tcW w:w="861" w:type="dxa"/>
            <w:vMerge/>
            <w:tcBorders>
              <w:bottom w:val="single" w:sz="4" w:space="0" w:color="auto"/>
            </w:tcBorders>
          </w:tcPr>
          <w:p w14:paraId="0BC07951" w14:textId="77777777" w:rsidR="000B3F00" w:rsidRDefault="000B3F00">
            <w:pPr>
              <w:pStyle w:val="xAvsandare3"/>
            </w:pPr>
          </w:p>
        </w:tc>
        <w:tc>
          <w:tcPr>
            <w:tcW w:w="4448" w:type="dxa"/>
            <w:tcBorders>
              <w:bottom w:val="single" w:sz="4" w:space="0" w:color="auto"/>
            </w:tcBorders>
            <w:vAlign w:val="center"/>
          </w:tcPr>
          <w:p w14:paraId="71FADF88" w14:textId="77777777" w:rsidR="000B3F00" w:rsidRDefault="000B3F00">
            <w:pPr>
              <w:pStyle w:val="xAvsandare3"/>
            </w:pPr>
          </w:p>
        </w:tc>
        <w:tc>
          <w:tcPr>
            <w:tcW w:w="1725" w:type="dxa"/>
            <w:tcBorders>
              <w:bottom w:val="single" w:sz="4" w:space="0" w:color="auto"/>
            </w:tcBorders>
            <w:vAlign w:val="center"/>
          </w:tcPr>
          <w:p w14:paraId="405E4CB5" w14:textId="77777777" w:rsidR="000B3F00" w:rsidRDefault="000B3F00">
            <w:pPr>
              <w:pStyle w:val="xDatum2"/>
            </w:pPr>
          </w:p>
        </w:tc>
        <w:tc>
          <w:tcPr>
            <w:tcW w:w="2563" w:type="dxa"/>
            <w:tcBorders>
              <w:bottom w:val="single" w:sz="4" w:space="0" w:color="auto"/>
            </w:tcBorders>
            <w:vAlign w:val="center"/>
          </w:tcPr>
          <w:p w14:paraId="7CB18F98" w14:textId="77777777" w:rsidR="000B3F00" w:rsidRDefault="000B3F00">
            <w:pPr>
              <w:pStyle w:val="xBeteckning2"/>
            </w:pPr>
          </w:p>
        </w:tc>
      </w:tr>
      <w:tr w:rsidR="000B3F00" w14:paraId="63988A5A" w14:textId="77777777">
        <w:trPr>
          <w:cantSplit/>
          <w:trHeight w:val="238"/>
        </w:trPr>
        <w:tc>
          <w:tcPr>
            <w:tcW w:w="861" w:type="dxa"/>
            <w:tcBorders>
              <w:top w:val="single" w:sz="4" w:space="0" w:color="auto"/>
            </w:tcBorders>
            <w:vAlign w:val="bottom"/>
          </w:tcPr>
          <w:p w14:paraId="771B221D" w14:textId="77777777" w:rsidR="000B3F00" w:rsidRDefault="000B3F00">
            <w:pPr>
              <w:pStyle w:val="xLedtext"/>
            </w:pPr>
          </w:p>
        </w:tc>
        <w:tc>
          <w:tcPr>
            <w:tcW w:w="4448" w:type="dxa"/>
            <w:tcBorders>
              <w:top w:val="single" w:sz="4" w:space="0" w:color="auto"/>
            </w:tcBorders>
            <w:vAlign w:val="bottom"/>
          </w:tcPr>
          <w:p w14:paraId="66F89716" w14:textId="77777777" w:rsidR="000B3F00" w:rsidRDefault="000B3F00">
            <w:pPr>
              <w:pStyle w:val="xLedtext"/>
            </w:pPr>
          </w:p>
        </w:tc>
        <w:tc>
          <w:tcPr>
            <w:tcW w:w="4288" w:type="dxa"/>
            <w:gridSpan w:val="2"/>
            <w:tcBorders>
              <w:top w:val="single" w:sz="4" w:space="0" w:color="auto"/>
            </w:tcBorders>
            <w:vAlign w:val="bottom"/>
          </w:tcPr>
          <w:p w14:paraId="69C91E33" w14:textId="77777777" w:rsidR="000B3F00" w:rsidRDefault="000B3F00">
            <w:pPr>
              <w:pStyle w:val="xLedtext"/>
            </w:pPr>
          </w:p>
        </w:tc>
      </w:tr>
      <w:tr w:rsidR="000B3F00" w14:paraId="6B6A9985" w14:textId="77777777">
        <w:trPr>
          <w:cantSplit/>
          <w:trHeight w:val="238"/>
        </w:trPr>
        <w:tc>
          <w:tcPr>
            <w:tcW w:w="861" w:type="dxa"/>
          </w:tcPr>
          <w:p w14:paraId="6E009A40" w14:textId="77777777" w:rsidR="000B3F00" w:rsidRDefault="000B3F00">
            <w:pPr>
              <w:pStyle w:val="xCelltext"/>
            </w:pPr>
          </w:p>
        </w:tc>
        <w:tc>
          <w:tcPr>
            <w:tcW w:w="4448" w:type="dxa"/>
            <w:vMerge w:val="restart"/>
          </w:tcPr>
          <w:p w14:paraId="73163B6F" w14:textId="77777777" w:rsidR="000B3F00" w:rsidRDefault="000B3F00">
            <w:pPr>
              <w:pStyle w:val="xMottagare1"/>
            </w:pPr>
            <w:r>
              <w:t>Till Ålands lagting</w:t>
            </w:r>
          </w:p>
          <w:p w14:paraId="282A773F" w14:textId="6702D79B" w:rsidR="00F269F7" w:rsidRPr="00F269F7" w:rsidRDefault="00F269F7" w:rsidP="00F269F7">
            <w:pPr>
              <w:jc w:val="right"/>
              <w:rPr>
                <w:lang w:eastAsia="sv-SE"/>
              </w:rPr>
            </w:pPr>
          </w:p>
        </w:tc>
        <w:tc>
          <w:tcPr>
            <w:tcW w:w="4288" w:type="dxa"/>
            <w:gridSpan w:val="2"/>
            <w:vMerge w:val="restart"/>
          </w:tcPr>
          <w:p w14:paraId="002D783E" w14:textId="77777777" w:rsidR="000B3F00" w:rsidRDefault="000B3F00">
            <w:pPr>
              <w:pStyle w:val="xMottagare1"/>
              <w:tabs>
                <w:tab w:val="left" w:pos="2349"/>
              </w:tabs>
            </w:pPr>
          </w:p>
        </w:tc>
      </w:tr>
      <w:tr w:rsidR="000B3F00" w14:paraId="4F5303CF" w14:textId="77777777">
        <w:trPr>
          <w:cantSplit/>
          <w:trHeight w:val="238"/>
        </w:trPr>
        <w:tc>
          <w:tcPr>
            <w:tcW w:w="861" w:type="dxa"/>
          </w:tcPr>
          <w:p w14:paraId="73906998" w14:textId="77777777" w:rsidR="000B3F00" w:rsidRDefault="000B3F00">
            <w:pPr>
              <w:pStyle w:val="xCelltext"/>
            </w:pPr>
          </w:p>
        </w:tc>
        <w:tc>
          <w:tcPr>
            <w:tcW w:w="4448" w:type="dxa"/>
            <w:vMerge/>
            <w:vAlign w:val="center"/>
          </w:tcPr>
          <w:p w14:paraId="062FD233" w14:textId="77777777" w:rsidR="000B3F00" w:rsidRDefault="000B3F00">
            <w:pPr>
              <w:pStyle w:val="xCelltext"/>
            </w:pPr>
          </w:p>
        </w:tc>
        <w:tc>
          <w:tcPr>
            <w:tcW w:w="4288" w:type="dxa"/>
            <w:gridSpan w:val="2"/>
            <w:vMerge/>
            <w:vAlign w:val="center"/>
          </w:tcPr>
          <w:p w14:paraId="739FAA3E" w14:textId="77777777" w:rsidR="000B3F00" w:rsidRDefault="000B3F00">
            <w:pPr>
              <w:pStyle w:val="xCelltext"/>
            </w:pPr>
          </w:p>
        </w:tc>
      </w:tr>
      <w:tr w:rsidR="000B3F00" w14:paraId="1CBC6BA4" w14:textId="77777777">
        <w:trPr>
          <w:cantSplit/>
          <w:trHeight w:val="238"/>
        </w:trPr>
        <w:tc>
          <w:tcPr>
            <w:tcW w:w="861" w:type="dxa"/>
          </w:tcPr>
          <w:p w14:paraId="3EC5FCA2" w14:textId="77777777" w:rsidR="000B3F00" w:rsidRDefault="000B3F00">
            <w:pPr>
              <w:pStyle w:val="xCelltext"/>
            </w:pPr>
          </w:p>
        </w:tc>
        <w:tc>
          <w:tcPr>
            <w:tcW w:w="4448" w:type="dxa"/>
            <w:vMerge/>
            <w:vAlign w:val="center"/>
          </w:tcPr>
          <w:p w14:paraId="4C79A3EC" w14:textId="77777777" w:rsidR="000B3F00" w:rsidRDefault="000B3F00">
            <w:pPr>
              <w:pStyle w:val="xCelltext"/>
            </w:pPr>
          </w:p>
        </w:tc>
        <w:tc>
          <w:tcPr>
            <w:tcW w:w="4288" w:type="dxa"/>
            <w:gridSpan w:val="2"/>
            <w:vMerge/>
            <w:vAlign w:val="center"/>
          </w:tcPr>
          <w:p w14:paraId="7192831A" w14:textId="77777777" w:rsidR="000B3F00" w:rsidRDefault="000B3F00">
            <w:pPr>
              <w:pStyle w:val="xCelltext"/>
            </w:pPr>
          </w:p>
        </w:tc>
      </w:tr>
      <w:tr w:rsidR="000B3F00" w14:paraId="037DE377" w14:textId="77777777">
        <w:trPr>
          <w:cantSplit/>
          <w:trHeight w:val="238"/>
        </w:trPr>
        <w:tc>
          <w:tcPr>
            <w:tcW w:w="861" w:type="dxa"/>
          </w:tcPr>
          <w:p w14:paraId="037A3B56" w14:textId="77777777" w:rsidR="000B3F00" w:rsidRDefault="000B3F00">
            <w:pPr>
              <w:pStyle w:val="xCelltext"/>
            </w:pPr>
          </w:p>
        </w:tc>
        <w:tc>
          <w:tcPr>
            <w:tcW w:w="4448" w:type="dxa"/>
            <w:vMerge/>
            <w:vAlign w:val="center"/>
          </w:tcPr>
          <w:p w14:paraId="03431409" w14:textId="77777777" w:rsidR="000B3F00" w:rsidRDefault="000B3F00">
            <w:pPr>
              <w:pStyle w:val="xCelltext"/>
            </w:pPr>
          </w:p>
        </w:tc>
        <w:tc>
          <w:tcPr>
            <w:tcW w:w="4288" w:type="dxa"/>
            <w:gridSpan w:val="2"/>
            <w:vMerge/>
            <w:vAlign w:val="center"/>
          </w:tcPr>
          <w:p w14:paraId="3F643CD1" w14:textId="77777777" w:rsidR="000B3F00" w:rsidRDefault="000B3F00">
            <w:pPr>
              <w:pStyle w:val="xCelltext"/>
            </w:pPr>
          </w:p>
        </w:tc>
      </w:tr>
      <w:tr w:rsidR="000B3F00" w14:paraId="539BA2F7" w14:textId="77777777">
        <w:trPr>
          <w:cantSplit/>
          <w:trHeight w:val="238"/>
        </w:trPr>
        <w:tc>
          <w:tcPr>
            <w:tcW w:w="861" w:type="dxa"/>
          </w:tcPr>
          <w:p w14:paraId="0F8C05EE" w14:textId="77777777" w:rsidR="000B3F00" w:rsidRDefault="000B3F00">
            <w:pPr>
              <w:pStyle w:val="xCelltext"/>
            </w:pPr>
          </w:p>
        </w:tc>
        <w:tc>
          <w:tcPr>
            <w:tcW w:w="4448" w:type="dxa"/>
            <w:vMerge/>
            <w:vAlign w:val="center"/>
          </w:tcPr>
          <w:p w14:paraId="09CC29B2" w14:textId="77777777" w:rsidR="000B3F00" w:rsidRDefault="000B3F00">
            <w:pPr>
              <w:pStyle w:val="xCelltext"/>
            </w:pPr>
          </w:p>
        </w:tc>
        <w:tc>
          <w:tcPr>
            <w:tcW w:w="4288" w:type="dxa"/>
            <w:gridSpan w:val="2"/>
            <w:vMerge/>
            <w:vAlign w:val="center"/>
          </w:tcPr>
          <w:p w14:paraId="786847E9" w14:textId="77777777" w:rsidR="000B3F00" w:rsidRDefault="000B3F00">
            <w:pPr>
              <w:pStyle w:val="xCelltext"/>
            </w:pPr>
          </w:p>
        </w:tc>
      </w:tr>
    </w:tbl>
    <w:p w14:paraId="14C7B82C"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CF12CAD" w14:textId="77777777" w:rsidR="00AC6820" w:rsidRDefault="0035024E" w:rsidP="00AC6820">
      <w:pPr>
        <w:pStyle w:val="ArendeRubrik"/>
      </w:pPr>
      <w:r>
        <w:t xml:space="preserve">Ändra titeln på Ålands </w:t>
      </w:r>
      <w:proofErr w:type="spellStart"/>
      <w:r>
        <w:t>lantråd</w:t>
      </w:r>
      <w:proofErr w:type="spellEnd"/>
    </w:p>
    <w:p w14:paraId="5B4BC7A1" w14:textId="77777777" w:rsidR="000B3F00" w:rsidRDefault="000B3F00">
      <w:pPr>
        <w:pStyle w:val="ANormal"/>
      </w:pPr>
    </w:p>
    <w:p w14:paraId="05366314" w14:textId="77777777" w:rsidR="000B3F00" w:rsidRDefault="000B3F00">
      <w:pPr>
        <w:pStyle w:val="ANormal"/>
      </w:pPr>
    </w:p>
    <w:p w14:paraId="4F446427" w14:textId="77777777" w:rsidR="00995316" w:rsidRDefault="00995316">
      <w:pPr>
        <w:pStyle w:val="ANormal"/>
      </w:pPr>
      <w:r w:rsidRPr="00995316">
        <w:t xml:space="preserve">Motivering </w:t>
      </w:r>
    </w:p>
    <w:p w14:paraId="0F0689A4" w14:textId="77777777" w:rsidR="00995316" w:rsidRDefault="00995316">
      <w:pPr>
        <w:pStyle w:val="ANormal"/>
      </w:pPr>
      <w:r w:rsidRPr="00995316">
        <w:t xml:space="preserve">Sedan första självstyrelselagen antogs den 6 maj 1920 har ordförande för den exekutiva makten på Åland – först landskapsnämnden, sedan landskapsstyrelsen och nu landskapsregeringen – haft titeln </w:t>
      </w:r>
      <w:proofErr w:type="spellStart"/>
      <w:r w:rsidRPr="00995316">
        <w:t>lantråd</w:t>
      </w:r>
      <w:proofErr w:type="spellEnd"/>
      <w:r w:rsidRPr="00995316">
        <w:t xml:space="preserve">. </w:t>
      </w:r>
    </w:p>
    <w:p w14:paraId="5633A937" w14:textId="77777777" w:rsidR="00995316" w:rsidRDefault="00995316">
      <w:pPr>
        <w:pStyle w:val="ANormal"/>
      </w:pPr>
    </w:p>
    <w:p w14:paraId="7CBF7405" w14:textId="77777777" w:rsidR="00995316" w:rsidRDefault="00995316">
      <w:pPr>
        <w:pStyle w:val="ANormal"/>
      </w:pPr>
      <w:r w:rsidRPr="00995316">
        <w:t xml:space="preserve">Under självstyrelsens första hundra år har förutsättningarna och formen för självstyrelsens exekutiv ändrats betydligt. En stor förändring skedde 1988 då dåvarande landskapsstyrelsen för första gången utsågs parlamentariskt, med lantrådet som regeringschef. Åland fick då samma system som sina nordiska parlamentariska grannar. </w:t>
      </w:r>
    </w:p>
    <w:p w14:paraId="4CED6EBE" w14:textId="77777777" w:rsidR="00995316" w:rsidRDefault="00995316">
      <w:pPr>
        <w:pStyle w:val="ANormal"/>
      </w:pPr>
    </w:p>
    <w:p w14:paraId="5F76A704" w14:textId="77777777" w:rsidR="00995316" w:rsidRDefault="00995316">
      <w:pPr>
        <w:pStyle w:val="ANormal"/>
      </w:pPr>
      <w:r w:rsidRPr="00995316">
        <w:t xml:space="preserve">År 2004 bytte Ålands </w:t>
      </w:r>
      <w:proofErr w:type="gramStart"/>
      <w:r w:rsidRPr="00995316">
        <w:t>landskapsstyrelse namn</w:t>
      </w:r>
      <w:proofErr w:type="gramEnd"/>
      <w:r w:rsidRPr="00995316">
        <w:t xml:space="preserve"> till Ålands landskapsregering, och därefter har tituleringen av medlem i landskapsregeringen ändrats till minister. Dessa förändringar till trots har lantrådets titel förblivit oförändrad. </w:t>
      </w:r>
    </w:p>
    <w:p w14:paraId="14055A7B" w14:textId="77777777" w:rsidR="00995316" w:rsidRDefault="00995316">
      <w:pPr>
        <w:pStyle w:val="ANormal"/>
      </w:pPr>
    </w:p>
    <w:p w14:paraId="1F0B0A10" w14:textId="77777777" w:rsidR="00995316" w:rsidRDefault="00995316">
      <w:pPr>
        <w:pStyle w:val="ANormal"/>
      </w:pPr>
      <w:r w:rsidRPr="00995316">
        <w:t xml:space="preserve">I en alltmer sammanvävd värld, där blixtsnabb kommunikation och diplomati spelar en stor roll, är det viktigt – både praktiskt och principiellt – att minimera risken för missförstånd och tvetydigheter. </w:t>
      </w:r>
    </w:p>
    <w:p w14:paraId="2D8FA6EE" w14:textId="77777777" w:rsidR="00995316" w:rsidRDefault="00995316">
      <w:pPr>
        <w:pStyle w:val="ANormal"/>
      </w:pPr>
    </w:p>
    <w:p w14:paraId="6AC2AC8C" w14:textId="4A342109" w:rsidR="00995316" w:rsidRDefault="00995316">
      <w:pPr>
        <w:pStyle w:val="ANormal"/>
      </w:pPr>
      <w:r w:rsidRPr="00995316">
        <w:t xml:space="preserve">Ålands </w:t>
      </w:r>
      <w:proofErr w:type="spellStart"/>
      <w:r w:rsidRPr="00995316">
        <w:t>lantråd</w:t>
      </w:r>
      <w:proofErr w:type="spellEnd"/>
      <w:r w:rsidRPr="00995316">
        <w:t xml:space="preserve"> kommunicerar idag löpande med politiker och företrädare för näringsliv och organisationer utanför Åland. Lantrådet representerar återkommande Åland i nordiska och internationella massmedier. Det har vi sett exempel på under hanteringen av covid-19-pandemin, och i diskussionerna </w:t>
      </w:r>
      <w:r>
        <w:t>om</w:t>
      </w:r>
      <w:r w:rsidRPr="00995316">
        <w:t xml:space="preserve"> Natomedlemskap för Finland och Sverige</w:t>
      </w:r>
      <w:r>
        <w:t xml:space="preserve"> </w:t>
      </w:r>
      <w:r w:rsidRPr="00995316">
        <w:t xml:space="preserve">som följde av Rysslands anfallskrig i Ukraina. </w:t>
      </w:r>
    </w:p>
    <w:p w14:paraId="59E7147F" w14:textId="77777777" w:rsidR="00995316" w:rsidRDefault="00995316">
      <w:pPr>
        <w:pStyle w:val="ANormal"/>
      </w:pPr>
      <w:r w:rsidRPr="00995316">
        <w:t xml:space="preserve">Det är i sådana sammanhang viktigt att det direkt framgår vilken roll och funktion lantrådet har för Åland, d.v.s. regeringschef och högsta företrädare för exekutiven. </w:t>
      </w:r>
    </w:p>
    <w:p w14:paraId="7D764A8A" w14:textId="77777777" w:rsidR="00995316" w:rsidRDefault="00995316">
      <w:pPr>
        <w:pStyle w:val="ANormal"/>
      </w:pPr>
    </w:p>
    <w:p w14:paraId="4B668D06" w14:textId="0E6D6811" w:rsidR="00995316" w:rsidRDefault="00995316">
      <w:pPr>
        <w:pStyle w:val="ANormal"/>
      </w:pPr>
      <w:r w:rsidRPr="00995316">
        <w:t xml:space="preserve">Titeln på regeringscheferna i olika autonomier varierar i vår omvärld. </w:t>
      </w:r>
      <w:r>
        <w:t xml:space="preserve">Exempel på </w:t>
      </w:r>
      <w:r w:rsidRPr="00995316">
        <w:t xml:space="preserve">titlar är premiärminister, förste/a minister och chefsminister. </w:t>
      </w:r>
    </w:p>
    <w:p w14:paraId="1785D6D8" w14:textId="77777777" w:rsidR="00995316" w:rsidRDefault="00995316">
      <w:pPr>
        <w:pStyle w:val="ANormal"/>
      </w:pPr>
    </w:p>
    <w:p w14:paraId="048FCF93" w14:textId="227E21E1" w:rsidR="00995316" w:rsidRDefault="00995316" w:rsidP="00995316">
      <w:pPr>
        <w:pStyle w:val="ANormal"/>
      </w:pPr>
      <w:r w:rsidRPr="00995316">
        <w:t xml:space="preserve">Våra grannar i Sverige har ingen naturlig relation till begreppet </w:t>
      </w:r>
      <w:proofErr w:type="spellStart"/>
      <w:r w:rsidRPr="00995316">
        <w:t>lantråd</w:t>
      </w:r>
      <w:proofErr w:type="spellEnd"/>
      <w:r w:rsidRPr="00995316">
        <w:t xml:space="preserve">. I Finland är </w:t>
      </w:r>
      <w:proofErr w:type="spellStart"/>
      <w:r w:rsidRPr="00995316">
        <w:t>lantråd</w:t>
      </w:r>
      <w:proofErr w:type="spellEnd"/>
      <w:r w:rsidRPr="00995316">
        <w:t xml:space="preserve"> även en hederstitel som utdelas av Finlands president till personer som gjort betydelsefulla insatser inom det kommunala organisationsväsendet. </w:t>
      </w:r>
    </w:p>
    <w:p w14:paraId="4F726A6D" w14:textId="77777777" w:rsidR="00995316" w:rsidRDefault="00995316">
      <w:pPr>
        <w:pStyle w:val="ANormal"/>
      </w:pPr>
    </w:p>
    <w:p w14:paraId="333880A2" w14:textId="77777777" w:rsidR="00995316" w:rsidRDefault="00995316">
      <w:pPr>
        <w:pStyle w:val="ANormal"/>
      </w:pPr>
      <w:r w:rsidRPr="00995316">
        <w:t xml:space="preserve">Titeln </w:t>
      </w:r>
      <w:proofErr w:type="spellStart"/>
      <w:r w:rsidRPr="00995316">
        <w:t>lantråd</w:t>
      </w:r>
      <w:proofErr w:type="spellEnd"/>
      <w:r w:rsidRPr="00995316">
        <w:t xml:space="preserve"> nämns en gång i självstyrelselagen, 60 b §. Därför kunde en lösning vara att titeln Ålands </w:t>
      </w:r>
      <w:proofErr w:type="spellStart"/>
      <w:r w:rsidRPr="00995316">
        <w:t>lantråd</w:t>
      </w:r>
      <w:proofErr w:type="spellEnd"/>
      <w:r w:rsidRPr="00995316">
        <w:t xml:space="preserve"> kvarstår, men med tillägget premiärminister eller förste/a minister. </w:t>
      </w:r>
    </w:p>
    <w:p w14:paraId="677D00C4" w14:textId="77777777" w:rsidR="00995316" w:rsidRDefault="00995316">
      <w:pPr>
        <w:pStyle w:val="ANormal"/>
      </w:pPr>
    </w:p>
    <w:p w14:paraId="1DE725AD" w14:textId="1965EF3C" w:rsidR="0035092D" w:rsidRDefault="00995316">
      <w:pPr>
        <w:pStyle w:val="ANormal"/>
      </w:pPr>
      <w:r w:rsidRPr="00995316">
        <w:lastRenderedPageBreak/>
        <w:t xml:space="preserve">Talmanskonferensen har tillsatt en parlamentarisk arbetsgrupp för att se över lagtingsordningen och arbetsordningen. Det är ett bra tillfälle att samtidigt utreda förutsättningarna för en förändring av titeln Ålands </w:t>
      </w:r>
      <w:proofErr w:type="spellStart"/>
      <w:r w:rsidRPr="00995316">
        <w:t>lantråd</w:t>
      </w:r>
      <w:proofErr w:type="spellEnd"/>
      <w:r w:rsidRPr="00995316">
        <w:t xml:space="preserve"> till Ålands premiärminister eller Ålands förste/a minister. Ett alternativ kunde också vara att titeln Ålands </w:t>
      </w:r>
      <w:proofErr w:type="spellStart"/>
      <w:r w:rsidRPr="00995316">
        <w:t>lantråd</w:t>
      </w:r>
      <w:proofErr w:type="spellEnd"/>
      <w:r w:rsidRPr="00995316">
        <w:t xml:space="preserve"> kvarstår, men får tillägget premiärminister eller förste/a minister.</w:t>
      </w:r>
    </w:p>
    <w:p w14:paraId="479D2328" w14:textId="77777777" w:rsidR="00AC6820" w:rsidRDefault="00AC6820">
      <w:pPr>
        <w:pStyle w:val="ANormal"/>
      </w:pPr>
    </w:p>
    <w:p w14:paraId="725A900B" w14:textId="77777777" w:rsidR="000B3F00" w:rsidRDefault="000B3F00">
      <w:pPr>
        <w:pStyle w:val="ANormal"/>
      </w:pPr>
    </w:p>
    <w:p w14:paraId="1754E006" w14:textId="77777777" w:rsidR="00FB74D7" w:rsidRDefault="00FB74D7" w:rsidP="00377141">
      <w:pPr>
        <w:pStyle w:val="ANormal"/>
        <w:outlineLvl w:val="0"/>
      </w:pPr>
    </w:p>
    <w:p w14:paraId="2E22FA8E" w14:textId="77777777" w:rsidR="00FB74D7" w:rsidRDefault="00FB74D7" w:rsidP="00377141">
      <w:pPr>
        <w:pStyle w:val="ANormal"/>
        <w:outlineLvl w:val="0"/>
      </w:pPr>
    </w:p>
    <w:p w14:paraId="0EF2F228" w14:textId="4D95A3F3" w:rsidR="00377141" w:rsidRDefault="00377141" w:rsidP="00377141">
      <w:pPr>
        <w:pStyle w:val="ANormal"/>
        <w:outlineLvl w:val="0"/>
      </w:pPr>
      <w:r>
        <w:t xml:space="preserve">Med </w:t>
      </w:r>
      <w:r w:rsidR="003241F7">
        <w:t>hänvisning till</w:t>
      </w:r>
      <w:r w:rsidR="00AC6820">
        <w:t xml:space="preserve"> ovanstående föreslår </w:t>
      </w:r>
      <w:r w:rsidR="00995316">
        <w:t>vi</w:t>
      </w:r>
    </w:p>
    <w:p w14:paraId="19409079" w14:textId="77777777" w:rsidR="00377141" w:rsidRDefault="00377141" w:rsidP="00377141">
      <w:pPr>
        <w:pStyle w:val="ANormal"/>
      </w:pPr>
    </w:p>
    <w:p w14:paraId="4244DFE9" w14:textId="6BC10E2E" w:rsidR="003241F7" w:rsidRDefault="00AC6820" w:rsidP="003241F7">
      <w:pPr>
        <w:pStyle w:val="ANormal"/>
      </w:pPr>
      <w:r w:rsidRPr="00694620">
        <w:t xml:space="preserve">att </w:t>
      </w:r>
      <w:r w:rsidR="003241F7">
        <w:t>t</w:t>
      </w:r>
      <w:r w:rsidR="0035024E">
        <w:t>almanskonferensen ger den parlamentariska arbetsgrupp som ser över lagtingsordningen och arbetsordningen i tilläggsuppdrag att</w:t>
      </w:r>
      <w:r w:rsidR="003241F7">
        <w:t xml:space="preserve"> utreda förutsättningarna för en förändring av titeln Ålands </w:t>
      </w:r>
      <w:proofErr w:type="spellStart"/>
      <w:r w:rsidR="003241F7">
        <w:t>lantråd</w:t>
      </w:r>
      <w:proofErr w:type="spellEnd"/>
      <w:r w:rsidR="003241F7">
        <w:t xml:space="preserve"> till Ålands premiärminister eller Ålands förste/a minister, alternativ att titeln Ålands </w:t>
      </w:r>
      <w:proofErr w:type="spellStart"/>
      <w:r w:rsidR="003241F7">
        <w:t>lantråd</w:t>
      </w:r>
      <w:proofErr w:type="spellEnd"/>
      <w:r w:rsidR="003241F7">
        <w:t xml:space="preserve"> kvarstår men får tillägget premiärminister eller förste/a minister.</w:t>
      </w:r>
    </w:p>
    <w:p w14:paraId="5CF31E50" w14:textId="674ED56B" w:rsidR="00AC6820" w:rsidRPr="00694620" w:rsidRDefault="00AC6820" w:rsidP="00AC6820">
      <w:pPr>
        <w:pStyle w:val="Klam"/>
      </w:pPr>
    </w:p>
    <w:p w14:paraId="75DED147"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18FF2E3A" w14:textId="77777777" w:rsidTr="00474225">
        <w:trPr>
          <w:cantSplit/>
        </w:trPr>
        <w:tc>
          <w:tcPr>
            <w:tcW w:w="7931" w:type="dxa"/>
          </w:tcPr>
          <w:p w14:paraId="000F986B" w14:textId="77777777" w:rsidR="0035024E" w:rsidRDefault="0035024E" w:rsidP="00474225">
            <w:pPr>
              <w:pStyle w:val="ANormal"/>
              <w:keepNext/>
            </w:pPr>
          </w:p>
          <w:p w14:paraId="7156EBA7" w14:textId="77777777" w:rsidR="0035024E" w:rsidRDefault="0035024E" w:rsidP="00474225">
            <w:pPr>
              <w:pStyle w:val="ANormal"/>
              <w:keepNext/>
            </w:pPr>
          </w:p>
          <w:p w14:paraId="2E9B5B02" w14:textId="2CF10C28" w:rsidR="0035024E" w:rsidRDefault="0035024E" w:rsidP="00474225">
            <w:pPr>
              <w:pStyle w:val="ANormal"/>
              <w:keepNext/>
            </w:pPr>
            <w:r>
              <w:t>Mariehamn den 2</w:t>
            </w:r>
            <w:r w:rsidR="00995316">
              <w:t>9</w:t>
            </w:r>
            <w:r>
              <w:t xml:space="preserve"> november 2022</w:t>
            </w:r>
          </w:p>
        </w:tc>
      </w:tr>
    </w:tbl>
    <w:p w14:paraId="109D1A06" w14:textId="77777777" w:rsidR="00FB74D7" w:rsidRDefault="00FB74D7">
      <w:pPr>
        <w:pStyle w:val="ANormal"/>
      </w:pPr>
    </w:p>
    <w:p w14:paraId="75FC1F6F" w14:textId="77777777" w:rsidR="000B3F00" w:rsidRDefault="000B3F00">
      <w:pPr>
        <w:pStyle w:val="ANormal"/>
      </w:pPr>
    </w:p>
    <w:p w14:paraId="6D4D92C5" w14:textId="77777777" w:rsidR="00995316" w:rsidRDefault="00995316" w:rsidP="0035024E">
      <w:pPr>
        <w:pStyle w:val="ANormal"/>
      </w:pPr>
    </w:p>
    <w:p w14:paraId="22286AD8" w14:textId="77777777" w:rsidR="00995316" w:rsidRDefault="00995316" w:rsidP="0035024E">
      <w:pPr>
        <w:pStyle w:val="ANormal"/>
      </w:pPr>
    </w:p>
    <w:p w14:paraId="644EDB8F" w14:textId="0E4257A1" w:rsidR="0035024E" w:rsidRDefault="0035024E" w:rsidP="0035024E">
      <w:pPr>
        <w:pStyle w:val="ANormal"/>
      </w:pPr>
      <w:r w:rsidRPr="001F13E2">
        <w:t>Alfons Röblom</w:t>
      </w:r>
    </w:p>
    <w:p w14:paraId="4049EF11" w14:textId="77777777" w:rsidR="0035024E" w:rsidRDefault="0035024E" w:rsidP="0035024E">
      <w:pPr>
        <w:pStyle w:val="ANormal"/>
      </w:pPr>
    </w:p>
    <w:p w14:paraId="6F652B27" w14:textId="54049204" w:rsidR="000B3F00" w:rsidRDefault="000B3F00">
      <w:pPr>
        <w:pStyle w:val="ANormal"/>
      </w:pPr>
    </w:p>
    <w:p w14:paraId="4E62866F" w14:textId="34CC2824" w:rsidR="00995316" w:rsidRDefault="00995316">
      <w:pPr>
        <w:pStyle w:val="ANormal"/>
      </w:pPr>
    </w:p>
    <w:p w14:paraId="6DA847D2" w14:textId="77777777" w:rsidR="00995316" w:rsidRDefault="00995316">
      <w:pPr>
        <w:pStyle w:val="ANormal"/>
      </w:pPr>
    </w:p>
    <w:p w14:paraId="172CC26D" w14:textId="0397B285" w:rsidR="00995316" w:rsidRDefault="00995316">
      <w:pPr>
        <w:pStyle w:val="ANormal"/>
      </w:pPr>
      <w:r>
        <w:t>Simon Holmström</w:t>
      </w:r>
    </w:p>
    <w:sectPr w:rsidR="00995316">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4E21" w14:textId="77777777" w:rsidR="00501A91" w:rsidRDefault="00501A91">
      <w:r>
        <w:separator/>
      </w:r>
    </w:p>
  </w:endnote>
  <w:endnote w:type="continuationSeparator" w:id="0">
    <w:p w14:paraId="45E9DB22" w14:textId="77777777" w:rsidR="00501A91" w:rsidRDefault="0050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EB5E"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E26" w14:textId="78377385" w:rsidR="003011C1" w:rsidRDefault="003011C1">
    <w:pPr>
      <w:pStyle w:val="Sidfot"/>
      <w:rPr>
        <w:lang w:val="fi-FI"/>
      </w:rPr>
    </w:pPr>
    <w:r>
      <w:fldChar w:fldCharType="begin"/>
    </w:r>
    <w:r>
      <w:rPr>
        <w:lang w:val="fi-FI"/>
      </w:rPr>
      <w:instrText xml:space="preserve"> FILENAME  \* MERGEFORMAT </w:instrText>
    </w:r>
    <w:r>
      <w:fldChar w:fldCharType="separate"/>
    </w:r>
    <w:r w:rsidR="005A3EB7">
      <w:rPr>
        <w:noProof/>
        <w:lang w:val="fi-FI"/>
      </w:rPr>
      <w:t>Åtgärdsmotion - Ändra titeln på Ålands lantråd.docx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25E8"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19BC"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EB06" w14:textId="77777777" w:rsidR="00501A91" w:rsidRDefault="00501A91">
      <w:r>
        <w:separator/>
      </w:r>
    </w:p>
  </w:footnote>
  <w:footnote w:type="continuationSeparator" w:id="0">
    <w:p w14:paraId="2C796072" w14:textId="77777777" w:rsidR="00501A91" w:rsidRDefault="0050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89CE"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6CD6"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624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E8F4"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D4EC956"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A719"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477C2"/>
    <w:rsid w:val="000B3F00"/>
    <w:rsid w:val="001120C3"/>
    <w:rsid w:val="0012085E"/>
    <w:rsid w:val="001969FE"/>
    <w:rsid w:val="001D30C9"/>
    <w:rsid w:val="002262E4"/>
    <w:rsid w:val="002F50E4"/>
    <w:rsid w:val="003011C1"/>
    <w:rsid w:val="00316032"/>
    <w:rsid w:val="003241F7"/>
    <w:rsid w:val="0035024E"/>
    <w:rsid w:val="0035092D"/>
    <w:rsid w:val="00377141"/>
    <w:rsid w:val="0038300C"/>
    <w:rsid w:val="00501A91"/>
    <w:rsid w:val="005677B0"/>
    <w:rsid w:val="005A3EB7"/>
    <w:rsid w:val="005B4DE1"/>
    <w:rsid w:val="006175A4"/>
    <w:rsid w:val="00663FC5"/>
    <w:rsid w:val="006A2007"/>
    <w:rsid w:val="0084359B"/>
    <w:rsid w:val="009044DF"/>
    <w:rsid w:val="009134D7"/>
    <w:rsid w:val="0092036D"/>
    <w:rsid w:val="00935A18"/>
    <w:rsid w:val="00995316"/>
    <w:rsid w:val="009D01AC"/>
    <w:rsid w:val="00A16986"/>
    <w:rsid w:val="00A716AD"/>
    <w:rsid w:val="00AB47CC"/>
    <w:rsid w:val="00AB7037"/>
    <w:rsid w:val="00AC6820"/>
    <w:rsid w:val="00AF314A"/>
    <w:rsid w:val="00B7613E"/>
    <w:rsid w:val="00B866AB"/>
    <w:rsid w:val="00BA74E7"/>
    <w:rsid w:val="00C57836"/>
    <w:rsid w:val="00CF7731"/>
    <w:rsid w:val="00D108F1"/>
    <w:rsid w:val="00D10E5F"/>
    <w:rsid w:val="00D3286C"/>
    <w:rsid w:val="00D8412A"/>
    <w:rsid w:val="00E0710C"/>
    <w:rsid w:val="00E100E9"/>
    <w:rsid w:val="00E131E0"/>
    <w:rsid w:val="00E25503"/>
    <w:rsid w:val="00EB5F02"/>
    <w:rsid w:val="00F2092F"/>
    <w:rsid w:val="00F269F7"/>
    <w:rsid w:val="00F371CE"/>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7B4C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2806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1/2017-2018</dc:title>
  <dc:creator>Jessica Laaksonen</dc:creator>
  <cp:lastModifiedBy>Jessica Laaksonen</cp:lastModifiedBy>
  <cp:revision>3</cp:revision>
  <cp:lastPrinted>2022-11-28T15:35:00Z</cp:lastPrinted>
  <dcterms:created xsi:type="dcterms:W3CDTF">2022-11-29T11:17:00Z</dcterms:created>
  <dcterms:modified xsi:type="dcterms:W3CDTF">2022-11-29T11:18:00Z</dcterms:modified>
</cp:coreProperties>
</file>