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F83E4ED" w14:textId="77777777">
        <w:trPr>
          <w:cantSplit/>
          <w:trHeight w:val="20"/>
        </w:trPr>
        <w:tc>
          <w:tcPr>
            <w:tcW w:w="861" w:type="dxa"/>
            <w:vMerge w:val="restart"/>
          </w:tcPr>
          <w:p w14:paraId="1F24E7C6" w14:textId="317249C4" w:rsidR="00337A19" w:rsidRDefault="00D661FE">
            <w:pPr>
              <w:pStyle w:val="xLedtext"/>
              <w:rPr>
                <w:noProof/>
              </w:rPr>
            </w:pPr>
            <w:bookmarkStart w:id="0" w:name="_top"/>
            <w:bookmarkEnd w:id="0"/>
            <w:r>
              <w:rPr>
                <w:noProof/>
              </w:rPr>
              <w:drawing>
                <wp:inline distT="0" distB="0" distL="0" distR="0" wp14:anchorId="742CA5DC" wp14:editId="2FC4F18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5DC4D07" w14:textId="4F1A52ED" w:rsidR="00337A19" w:rsidRDefault="00D661FE">
            <w:pPr>
              <w:pStyle w:val="xMellanrum"/>
            </w:pPr>
            <w:r>
              <w:rPr>
                <w:noProof/>
              </w:rPr>
              <w:drawing>
                <wp:inline distT="0" distB="0" distL="0" distR="0" wp14:anchorId="6FE3F15D" wp14:editId="7C832B2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519C5D03" w14:textId="77777777">
        <w:trPr>
          <w:cantSplit/>
          <w:trHeight w:val="299"/>
        </w:trPr>
        <w:tc>
          <w:tcPr>
            <w:tcW w:w="861" w:type="dxa"/>
            <w:vMerge/>
          </w:tcPr>
          <w:p w14:paraId="11F23AB5" w14:textId="77777777" w:rsidR="00337A19" w:rsidRDefault="00337A19">
            <w:pPr>
              <w:pStyle w:val="xLedtext"/>
            </w:pPr>
          </w:p>
        </w:tc>
        <w:tc>
          <w:tcPr>
            <w:tcW w:w="4448" w:type="dxa"/>
            <w:vAlign w:val="bottom"/>
          </w:tcPr>
          <w:p w14:paraId="14C2E6BB" w14:textId="77777777" w:rsidR="00337A19" w:rsidRDefault="00337A19">
            <w:pPr>
              <w:pStyle w:val="xAvsandare1"/>
            </w:pPr>
            <w:r>
              <w:t>Ålands lagting</w:t>
            </w:r>
          </w:p>
        </w:tc>
        <w:tc>
          <w:tcPr>
            <w:tcW w:w="4288" w:type="dxa"/>
            <w:gridSpan w:val="2"/>
            <w:vAlign w:val="bottom"/>
          </w:tcPr>
          <w:p w14:paraId="141A5786" w14:textId="402FB9AD" w:rsidR="00337A19" w:rsidRDefault="00337A19" w:rsidP="009F1162">
            <w:pPr>
              <w:pStyle w:val="xDokTypNr"/>
            </w:pPr>
            <w:r>
              <w:t xml:space="preserve">BESLUT LTB </w:t>
            </w:r>
            <w:r w:rsidR="00C21612">
              <w:t>8</w:t>
            </w:r>
            <w:r w:rsidR="00037A5C">
              <w:t>2</w:t>
            </w:r>
            <w:r>
              <w:t>/20</w:t>
            </w:r>
            <w:r w:rsidR="00EF6E7F">
              <w:t>23</w:t>
            </w:r>
          </w:p>
        </w:tc>
      </w:tr>
      <w:tr w:rsidR="00337A19" w14:paraId="0EAA1C9A" w14:textId="77777777">
        <w:trPr>
          <w:cantSplit/>
          <w:trHeight w:val="238"/>
        </w:trPr>
        <w:tc>
          <w:tcPr>
            <w:tcW w:w="861" w:type="dxa"/>
            <w:vMerge/>
          </w:tcPr>
          <w:p w14:paraId="76A911CE" w14:textId="77777777" w:rsidR="00337A19" w:rsidRDefault="00337A19">
            <w:pPr>
              <w:pStyle w:val="xLedtext"/>
            </w:pPr>
          </w:p>
        </w:tc>
        <w:tc>
          <w:tcPr>
            <w:tcW w:w="4448" w:type="dxa"/>
            <w:vAlign w:val="bottom"/>
          </w:tcPr>
          <w:p w14:paraId="4F1D043F" w14:textId="77777777" w:rsidR="00337A19" w:rsidRDefault="00337A19">
            <w:pPr>
              <w:pStyle w:val="xLedtext"/>
            </w:pPr>
          </w:p>
        </w:tc>
        <w:tc>
          <w:tcPr>
            <w:tcW w:w="1725" w:type="dxa"/>
            <w:vAlign w:val="bottom"/>
          </w:tcPr>
          <w:p w14:paraId="2738BAD5" w14:textId="77777777" w:rsidR="00337A19" w:rsidRDefault="00337A19">
            <w:pPr>
              <w:pStyle w:val="xLedtext"/>
            </w:pPr>
            <w:r>
              <w:t>Datum</w:t>
            </w:r>
          </w:p>
        </w:tc>
        <w:tc>
          <w:tcPr>
            <w:tcW w:w="2563" w:type="dxa"/>
            <w:vAlign w:val="bottom"/>
          </w:tcPr>
          <w:p w14:paraId="46643DF8" w14:textId="77777777" w:rsidR="00337A19" w:rsidRDefault="00337A19">
            <w:pPr>
              <w:pStyle w:val="xLedtext"/>
            </w:pPr>
            <w:r>
              <w:t>Ärende</w:t>
            </w:r>
          </w:p>
        </w:tc>
      </w:tr>
      <w:tr w:rsidR="00337A19" w14:paraId="7C4418A9" w14:textId="77777777">
        <w:trPr>
          <w:cantSplit/>
          <w:trHeight w:val="238"/>
        </w:trPr>
        <w:tc>
          <w:tcPr>
            <w:tcW w:w="861" w:type="dxa"/>
            <w:vMerge/>
          </w:tcPr>
          <w:p w14:paraId="2F17FAB1" w14:textId="77777777" w:rsidR="00337A19" w:rsidRDefault="00337A19">
            <w:pPr>
              <w:pStyle w:val="xAvsandare2"/>
            </w:pPr>
          </w:p>
        </w:tc>
        <w:tc>
          <w:tcPr>
            <w:tcW w:w="4448" w:type="dxa"/>
            <w:vAlign w:val="center"/>
          </w:tcPr>
          <w:p w14:paraId="45F91B5D" w14:textId="77777777" w:rsidR="00337A19" w:rsidRDefault="00337A19">
            <w:pPr>
              <w:pStyle w:val="xAvsandare2"/>
            </w:pPr>
          </w:p>
        </w:tc>
        <w:tc>
          <w:tcPr>
            <w:tcW w:w="1725" w:type="dxa"/>
            <w:vAlign w:val="center"/>
          </w:tcPr>
          <w:p w14:paraId="009B8812" w14:textId="14AE7E82" w:rsidR="00337A19" w:rsidRDefault="00337A19">
            <w:pPr>
              <w:pStyle w:val="xDatum1"/>
            </w:pPr>
            <w:r>
              <w:t>20</w:t>
            </w:r>
            <w:r w:rsidR="00EF6E7F">
              <w:t>23-09-20</w:t>
            </w:r>
          </w:p>
        </w:tc>
        <w:tc>
          <w:tcPr>
            <w:tcW w:w="2563" w:type="dxa"/>
            <w:vAlign w:val="center"/>
          </w:tcPr>
          <w:p w14:paraId="69BFC060" w14:textId="6ED92451" w:rsidR="00337A19" w:rsidRDefault="00EF6E7F">
            <w:pPr>
              <w:pStyle w:val="xBeteckning1"/>
            </w:pPr>
            <w:r>
              <w:t>LF 31/</w:t>
            </w:r>
            <w:proofErr w:type="gramStart"/>
            <w:r>
              <w:t>2022-2023</w:t>
            </w:r>
            <w:proofErr w:type="gramEnd"/>
          </w:p>
        </w:tc>
      </w:tr>
      <w:tr w:rsidR="00337A19" w14:paraId="0465820F" w14:textId="77777777">
        <w:trPr>
          <w:cantSplit/>
          <w:trHeight w:val="238"/>
        </w:trPr>
        <w:tc>
          <w:tcPr>
            <w:tcW w:w="861" w:type="dxa"/>
            <w:vMerge/>
          </w:tcPr>
          <w:p w14:paraId="5B730560" w14:textId="77777777" w:rsidR="00337A19" w:rsidRDefault="00337A19">
            <w:pPr>
              <w:pStyle w:val="xLedtext"/>
            </w:pPr>
          </w:p>
        </w:tc>
        <w:tc>
          <w:tcPr>
            <w:tcW w:w="4448" w:type="dxa"/>
            <w:vAlign w:val="bottom"/>
          </w:tcPr>
          <w:p w14:paraId="66A228FC" w14:textId="77777777" w:rsidR="00337A19" w:rsidRDefault="00337A19">
            <w:pPr>
              <w:pStyle w:val="xLedtext"/>
            </w:pPr>
          </w:p>
        </w:tc>
        <w:tc>
          <w:tcPr>
            <w:tcW w:w="1725" w:type="dxa"/>
            <w:vAlign w:val="bottom"/>
          </w:tcPr>
          <w:p w14:paraId="760B4813" w14:textId="77777777" w:rsidR="00337A19" w:rsidRDefault="00337A19">
            <w:pPr>
              <w:pStyle w:val="xLedtext"/>
            </w:pPr>
          </w:p>
        </w:tc>
        <w:tc>
          <w:tcPr>
            <w:tcW w:w="2563" w:type="dxa"/>
            <w:vAlign w:val="bottom"/>
          </w:tcPr>
          <w:p w14:paraId="29D8FCC3" w14:textId="77777777" w:rsidR="00337A19" w:rsidRDefault="00337A19">
            <w:pPr>
              <w:pStyle w:val="xLedtext"/>
            </w:pPr>
          </w:p>
        </w:tc>
      </w:tr>
      <w:tr w:rsidR="00337A19" w14:paraId="0FA3CDD5" w14:textId="77777777">
        <w:trPr>
          <w:cantSplit/>
          <w:trHeight w:val="238"/>
        </w:trPr>
        <w:tc>
          <w:tcPr>
            <w:tcW w:w="861" w:type="dxa"/>
            <w:vMerge/>
            <w:tcBorders>
              <w:bottom w:val="single" w:sz="4" w:space="0" w:color="auto"/>
            </w:tcBorders>
          </w:tcPr>
          <w:p w14:paraId="453B3C49" w14:textId="77777777" w:rsidR="00337A19" w:rsidRDefault="00337A19">
            <w:pPr>
              <w:pStyle w:val="xAvsandare3"/>
            </w:pPr>
          </w:p>
        </w:tc>
        <w:tc>
          <w:tcPr>
            <w:tcW w:w="4448" w:type="dxa"/>
            <w:tcBorders>
              <w:bottom w:val="single" w:sz="4" w:space="0" w:color="auto"/>
            </w:tcBorders>
            <w:vAlign w:val="center"/>
          </w:tcPr>
          <w:p w14:paraId="0C849743" w14:textId="77777777" w:rsidR="00337A19" w:rsidRDefault="00337A19">
            <w:pPr>
              <w:pStyle w:val="xAvsandare3"/>
            </w:pPr>
          </w:p>
        </w:tc>
        <w:tc>
          <w:tcPr>
            <w:tcW w:w="1725" w:type="dxa"/>
            <w:tcBorders>
              <w:bottom w:val="single" w:sz="4" w:space="0" w:color="auto"/>
            </w:tcBorders>
            <w:vAlign w:val="center"/>
          </w:tcPr>
          <w:p w14:paraId="55AB978A" w14:textId="77777777" w:rsidR="00337A19" w:rsidRDefault="00337A19">
            <w:pPr>
              <w:pStyle w:val="xDatum2"/>
            </w:pPr>
          </w:p>
        </w:tc>
        <w:tc>
          <w:tcPr>
            <w:tcW w:w="2563" w:type="dxa"/>
            <w:tcBorders>
              <w:bottom w:val="single" w:sz="4" w:space="0" w:color="auto"/>
            </w:tcBorders>
            <w:vAlign w:val="center"/>
          </w:tcPr>
          <w:p w14:paraId="32E17DCC" w14:textId="77777777" w:rsidR="00337A19" w:rsidRDefault="00337A19">
            <w:pPr>
              <w:pStyle w:val="xBeteckning2"/>
            </w:pPr>
          </w:p>
        </w:tc>
      </w:tr>
      <w:tr w:rsidR="00337A19" w14:paraId="39F30208" w14:textId="77777777">
        <w:trPr>
          <w:cantSplit/>
          <w:trHeight w:val="238"/>
        </w:trPr>
        <w:tc>
          <w:tcPr>
            <w:tcW w:w="861" w:type="dxa"/>
            <w:tcBorders>
              <w:top w:val="single" w:sz="4" w:space="0" w:color="auto"/>
            </w:tcBorders>
            <w:vAlign w:val="bottom"/>
          </w:tcPr>
          <w:p w14:paraId="1A1C2C3D" w14:textId="77777777" w:rsidR="00337A19" w:rsidRDefault="00337A19">
            <w:pPr>
              <w:pStyle w:val="xLedtext"/>
            </w:pPr>
          </w:p>
        </w:tc>
        <w:tc>
          <w:tcPr>
            <w:tcW w:w="4448" w:type="dxa"/>
            <w:tcBorders>
              <w:top w:val="single" w:sz="4" w:space="0" w:color="auto"/>
            </w:tcBorders>
            <w:vAlign w:val="bottom"/>
          </w:tcPr>
          <w:p w14:paraId="45D9DB0E" w14:textId="77777777" w:rsidR="00337A19" w:rsidRDefault="00337A19">
            <w:pPr>
              <w:pStyle w:val="xLedtext"/>
            </w:pPr>
          </w:p>
        </w:tc>
        <w:tc>
          <w:tcPr>
            <w:tcW w:w="4288" w:type="dxa"/>
            <w:gridSpan w:val="2"/>
            <w:tcBorders>
              <w:top w:val="single" w:sz="4" w:space="0" w:color="auto"/>
            </w:tcBorders>
            <w:vAlign w:val="bottom"/>
          </w:tcPr>
          <w:p w14:paraId="51B57915" w14:textId="77777777" w:rsidR="00337A19" w:rsidRDefault="00337A19">
            <w:pPr>
              <w:pStyle w:val="xLedtext"/>
            </w:pPr>
          </w:p>
        </w:tc>
      </w:tr>
      <w:tr w:rsidR="00337A19" w14:paraId="6AC27274" w14:textId="77777777">
        <w:trPr>
          <w:cantSplit/>
          <w:trHeight w:val="238"/>
        </w:trPr>
        <w:tc>
          <w:tcPr>
            <w:tcW w:w="861" w:type="dxa"/>
          </w:tcPr>
          <w:p w14:paraId="3AA1B9DC" w14:textId="77777777" w:rsidR="00337A19" w:rsidRDefault="00337A19">
            <w:pPr>
              <w:pStyle w:val="xCelltext"/>
            </w:pPr>
          </w:p>
        </w:tc>
        <w:tc>
          <w:tcPr>
            <w:tcW w:w="4448" w:type="dxa"/>
            <w:vAlign w:val="center"/>
          </w:tcPr>
          <w:p w14:paraId="6963F54D" w14:textId="77777777" w:rsidR="00337A19" w:rsidRDefault="00337A19">
            <w:pPr>
              <w:pStyle w:val="xCelltext"/>
            </w:pPr>
          </w:p>
        </w:tc>
        <w:tc>
          <w:tcPr>
            <w:tcW w:w="4288" w:type="dxa"/>
            <w:gridSpan w:val="2"/>
            <w:vAlign w:val="center"/>
          </w:tcPr>
          <w:p w14:paraId="3AC676A5" w14:textId="77777777" w:rsidR="00337A19" w:rsidRDefault="00337A19">
            <w:pPr>
              <w:pStyle w:val="xCelltext"/>
            </w:pPr>
          </w:p>
        </w:tc>
      </w:tr>
    </w:tbl>
    <w:p w14:paraId="40ADB62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33243EB" w14:textId="77777777" w:rsidR="00337A19" w:rsidRDefault="00337A19">
      <w:pPr>
        <w:pStyle w:val="ArendeOverRubrik"/>
      </w:pPr>
      <w:r>
        <w:t>Ålands lagtings beslut om antagande av</w:t>
      </w:r>
    </w:p>
    <w:p w14:paraId="6C22C6FC" w14:textId="20A5E6D0" w:rsidR="00EF6E7F" w:rsidRPr="00EF6E7F" w:rsidRDefault="00EA3753" w:rsidP="00EF6E7F">
      <w:pPr>
        <w:pStyle w:val="ArendeRubrik"/>
        <w:outlineLvl w:val="0"/>
      </w:pPr>
      <w:r>
        <w:t>Ä</w:t>
      </w:r>
      <w:proofErr w:type="spellStart"/>
      <w:r w:rsidR="00EF6E7F">
        <w:rPr>
          <w:lang w:val="en-GB"/>
        </w:rPr>
        <w:t>ndring</w:t>
      </w:r>
      <w:proofErr w:type="spellEnd"/>
      <w:r w:rsidR="00EF6E7F">
        <w:rPr>
          <w:lang w:val="en-GB"/>
        </w:rPr>
        <w:t xml:space="preserve"> </w:t>
      </w:r>
      <w:proofErr w:type="spellStart"/>
      <w:r w:rsidR="00EF6E7F">
        <w:rPr>
          <w:lang w:val="en-GB"/>
        </w:rPr>
        <w:t>av</w:t>
      </w:r>
      <w:proofErr w:type="spellEnd"/>
      <w:r w:rsidR="00EF6E7F">
        <w:rPr>
          <w:lang w:val="en-GB"/>
        </w:rPr>
        <w:t xml:space="preserve"> </w:t>
      </w:r>
      <w:proofErr w:type="spellStart"/>
      <w:r w:rsidR="00EF6E7F">
        <w:rPr>
          <w:lang w:val="en-GB"/>
        </w:rPr>
        <w:t>lagtingsordningen</w:t>
      </w:r>
      <w:proofErr w:type="spellEnd"/>
      <w:r w:rsidR="00EF6E7F">
        <w:rPr>
          <w:lang w:val="en-GB"/>
        </w:rPr>
        <w:t xml:space="preserve"> för </w:t>
      </w:r>
      <w:proofErr w:type="spellStart"/>
      <w:r w:rsidR="00EF6E7F">
        <w:rPr>
          <w:lang w:val="en-GB"/>
        </w:rPr>
        <w:t>Åland</w:t>
      </w:r>
      <w:proofErr w:type="spellEnd"/>
    </w:p>
    <w:p w14:paraId="1D823D4D" w14:textId="77777777" w:rsidR="00337A19" w:rsidRDefault="00337A19">
      <w:pPr>
        <w:pStyle w:val="ANormal"/>
      </w:pPr>
    </w:p>
    <w:p w14:paraId="3413D0C3" w14:textId="10C50F32" w:rsidR="00EF6E7F" w:rsidRDefault="00337A19" w:rsidP="00EF6E7F">
      <w:pPr>
        <w:pStyle w:val="ANormal"/>
        <w:suppressAutoHyphens/>
        <w:outlineLvl w:val="0"/>
      </w:pPr>
      <w:r>
        <w:tab/>
        <w:t>I enlighet med lagtingets beslut</w:t>
      </w:r>
      <w:r w:rsidR="00EF6E7F">
        <w:t xml:space="preserve"> </w:t>
      </w:r>
      <w:proofErr w:type="spellStart"/>
      <w:r w:rsidR="00EF6E7F">
        <w:t>tillkommet</w:t>
      </w:r>
      <w:proofErr w:type="spellEnd"/>
      <w:r w:rsidR="00EF6E7F">
        <w:t xml:space="preserve"> i den ordning 64 § lagtingsordningen anger,</w:t>
      </w:r>
    </w:p>
    <w:p w14:paraId="773C9EEE" w14:textId="636202D2" w:rsidR="00EF6E7F" w:rsidRDefault="00EF6E7F" w:rsidP="00EF6E7F">
      <w:pPr>
        <w:pStyle w:val="ANormal"/>
      </w:pPr>
      <w:r>
        <w:tab/>
      </w:r>
      <w:r w:rsidRPr="00334CDC">
        <w:rPr>
          <w:b/>
          <w:bCs/>
        </w:rPr>
        <w:t>upphävs</w:t>
      </w:r>
      <w:r>
        <w:t xml:space="preserve"> 53 § 2 mom. lagtingsordningen (2011:</w:t>
      </w:r>
      <w:r w:rsidRPr="00EF6E7F">
        <w:t>97</w:t>
      </w:r>
      <w:r>
        <w:t>) för Åland,</w:t>
      </w:r>
    </w:p>
    <w:p w14:paraId="6BAA0559" w14:textId="0A518078" w:rsidR="00EF6E7F" w:rsidRPr="00C21612" w:rsidRDefault="00EF6E7F" w:rsidP="00EF6E7F">
      <w:pPr>
        <w:pStyle w:val="ANormal"/>
      </w:pPr>
      <w:r>
        <w:tab/>
      </w:r>
      <w:r w:rsidRPr="00334CDC">
        <w:rPr>
          <w:b/>
          <w:bCs/>
        </w:rPr>
        <w:t>ändras</w:t>
      </w:r>
      <w:r>
        <w:t xml:space="preserve"> 28 § 3 mom. 2 p</w:t>
      </w:r>
      <w:r w:rsidR="00EA3753">
        <w:t>unkten</w:t>
      </w:r>
      <w:r>
        <w:t xml:space="preserve"> och </w:t>
      </w:r>
      <w:r w:rsidRPr="00EF6E7F">
        <w:t>8</w:t>
      </w:r>
      <w:r>
        <w:t> mom. 3 p</w:t>
      </w:r>
      <w:r w:rsidR="00EA3753">
        <w:t>unkten</w:t>
      </w:r>
      <w:r>
        <w:t>, 31 § 1 mom., 52 § och 54 § 1</w:t>
      </w:r>
      <w:r w:rsidR="00EA3753">
        <w:t xml:space="preserve"> </w:t>
      </w:r>
      <w:r>
        <w:t>–</w:t>
      </w:r>
      <w:r w:rsidR="00EA3753">
        <w:t xml:space="preserve"> </w:t>
      </w:r>
      <w:r>
        <w:t xml:space="preserve">3 mom., av dessa 31 § 1 mom. sådant det lyder </w:t>
      </w:r>
      <w:r w:rsidRPr="00C21612">
        <w:t>i lagtingsordningen 2013/24 samt 28 § 3 mom. 2 p</w:t>
      </w:r>
      <w:r w:rsidR="00EA3753">
        <w:t>unkten</w:t>
      </w:r>
      <w:r w:rsidRPr="00C21612">
        <w:t xml:space="preserve"> och 8 mom. och 52 § sådan</w:t>
      </w:r>
      <w:r w:rsidR="00EA3753">
        <w:t>a</w:t>
      </w:r>
      <w:r w:rsidRPr="00C21612">
        <w:t xml:space="preserve"> de lyder i lagtingsordningen </w:t>
      </w:r>
      <w:proofErr w:type="gramStart"/>
      <w:r w:rsidRPr="00C21612">
        <w:t>( :</w:t>
      </w:r>
      <w:proofErr w:type="gramEnd"/>
      <w:r w:rsidRPr="00C21612">
        <w:t xml:space="preserve"> ), samt</w:t>
      </w:r>
    </w:p>
    <w:p w14:paraId="749C0EF4" w14:textId="48725AD7" w:rsidR="00EF6E7F" w:rsidRDefault="00EF6E7F" w:rsidP="00EF6E7F">
      <w:pPr>
        <w:pStyle w:val="ANormal"/>
      </w:pPr>
      <w:r w:rsidRPr="00C21612">
        <w:tab/>
      </w:r>
      <w:r w:rsidRPr="00C21612">
        <w:rPr>
          <w:b/>
          <w:bCs/>
        </w:rPr>
        <w:t>fogas</w:t>
      </w:r>
      <w:r w:rsidRPr="00C21612">
        <w:t xml:space="preserve"> till 28 § 3 mom. en ny 2a p</w:t>
      </w:r>
      <w:r w:rsidR="00EA3753">
        <w:t>unkten</w:t>
      </w:r>
      <w:r w:rsidRPr="00C21612">
        <w:t xml:space="preserve"> och till lagen en ny 51a § som följer:</w:t>
      </w:r>
    </w:p>
    <w:p w14:paraId="21F6AEF0" w14:textId="77777777" w:rsidR="00EF6E7F" w:rsidRDefault="00EF6E7F" w:rsidP="00EF6E7F">
      <w:pPr>
        <w:pStyle w:val="ANormal"/>
      </w:pPr>
    </w:p>
    <w:p w14:paraId="0FA1F040" w14:textId="77777777" w:rsidR="00EF6E7F" w:rsidRPr="003623AD" w:rsidRDefault="00EF6E7F" w:rsidP="00EF6E7F">
      <w:pPr>
        <w:pStyle w:val="LagParagraf"/>
      </w:pPr>
      <w:bookmarkStart w:id="1" w:name="_Hlk144389815"/>
      <w:r w:rsidRPr="003623AD">
        <w:t>28</w:t>
      </w:r>
      <w:r>
        <w:t> </w:t>
      </w:r>
      <w:r w:rsidRPr="003623AD">
        <w:t>§</w:t>
      </w:r>
    </w:p>
    <w:p w14:paraId="528A9087" w14:textId="77777777" w:rsidR="00EF6E7F" w:rsidRPr="003623AD" w:rsidRDefault="00EF6E7F" w:rsidP="00EF6E7F">
      <w:pPr>
        <w:pStyle w:val="LagPararubrik"/>
      </w:pPr>
      <w:r w:rsidRPr="003623AD">
        <w:t>Hur ärenden tas upp till behandling i lagtinget</w:t>
      </w:r>
    </w:p>
    <w:p w14:paraId="28D77D9C" w14:textId="77777777" w:rsidR="00EF6E7F" w:rsidRDefault="00EF6E7F" w:rsidP="00EF6E7F">
      <w:pPr>
        <w:pStyle w:val="ANormal"/>
      </w:pPr>
      <w:r>
        <w:t>- - - - - - - - - - - - - - - - - - - - - - - - - - - - - - - - - - - - - - - - - - - - - - - - - - - -</w:t>
      </w:r>
    </w:p>
    <w:p w14:paraId="6DFA9918" w14:textId="77777777" w:rsidR="00EF6E7F" w:rsidRPr="003623AD" w:rsidRDefault="00EF6E7F" w:rsidP="00EF6E7F">
      <w:pPr>
        <w:pStyle w:val="ANormal"/>
      </w:pPr>
      <w:r w:rsidRPr="003623AD">
        <w:tab/>
        <w:t>Landskapsregeringen överlämnar ärenden till lagtinget i form av</w:t>
      </w:r>
    </w:p>
    <w:p w14:paraId="41D01C3D" w14:textId="77777777" w:rsidR="00EF6E7F" w:rsidRDefault="00EF6E7F" w:rsidP="00EF6E7F">
      <w:pPr>
        <w:pStyle w:val="ANormal"/>
      </w:pPr>
      <w:r>
        <w:t>- - - - - - - - - - - - - - - - - - - - - - - - - - - - - - - - - - - - - - - - - - - - - - - - - - - -</w:t>
      </w:r>
    </w:p>
    <w:p w14:paraId="67D82700" w14:textId="77777777" w:rsidR="00EF6E7F" w:rsidRDefault="00EF6E7F" w:rsidP="00EF6E7F">
      <w:pPr>
        <w:pStyle w:val="ANormal"/>
      </w:pPr>
      <w:r>
        <w:tab/>
        <w:t>2) ett budgetförslag eller ett kompletterande budgetförslag,</w:t>
      </w:r>
    </w:p>
    <w:p w14:paraId="6A5D18D8" w14:textId="37A1F91B" w:rsidR="00EF6E7F" w:rsidRDefault="00EF6E7F" w:rsidP="00EF6E7F">
      <w:pPr>
        <w:pStyle w:val="ANormal"/>
      </w:pPr>
      <w:r>
        <w:tab/>
        <w:t xml:space="preserve">2a) ett förslag till budgetpolitiska mål </w:t>
      </w:r>
      <w:r w:rsidRPr="00C21612">
        <w:t>eller en</w:t>
      </w:r>
      <w:r>
        <w:t xml:space="preserve"> framställning om extra anslag,</w:t>
      </w:r>
    </w:p>
    <w:p w14:paraId="108EFB40" w14:textId="77777777" w:rsidR="00EF6E7F" w:rsidRDefault="00EF6E7F" w:rsidP="00EF6E7F">
      <w:pPr>
        <w:pStyle w:val="ANormal"/>
      </w:pPr>
      <w:r>
        <w:t>- - - - - - - - - - - - - - - - - - - - - - - - - - - - - - - - - - - - - - - - - - - - - - - - - - - -</w:t>
      </w:r>
    </w:p>
    <w:p w14:paraId="5849857D" w14:textId="77777777" w:rsidR="00EF6E7F" w:rsidRPr="003623AD" w:rsidRDefault="00EF6E7F" w:rsidP="00EF6E7F">
      <w:pPr>
        <w:pStyle w:val="ANormal"/>
      </w:pPr>
      <w:r w:rsidRPr="003623AD">
        <w:tab/>
        <w:t>En lagtingsledamot initierar ett ärende i lagtinget genom att väcka en motion. Lagtingsledamöterna har rätt att väcka</w:t>
      </w:r>
    </w:p>
    <w:p w14:paraId="1792F1F1" w14:textId="77777777" w:rsidR="00EF6E7F" w:rsidRDefault="00EF6E7F" w:rsidP="00EF6E7F">
      <w:pPr>
        <w:pStyle w:val="ANormal"/>
      </w:pPr>
      <w:r>
        <w:t>- - - - - - - - - - - - - - - - - - - - - - - - - - - - - - - - - - - - - - - - - - - - - - - - - - - -</w:t>
      </w:r>
    </w:p>
    <w:p w14:paraId="7B5862BE" w14:textId="77777777" w:rsidR="00EF6E7F" w:rsidRDefault="00EF6E7F" w:rsidP="00EF6E7F">
      <w:pPr>
        <w:pStyle w:val="ANormal"/>
      </w:pPr>
      <w:r>
        <w:tab/>
        <w:t>3) budgetmotioner, som innehåller förslag till anslag eller något annat beslut som ska tas upp i budgeten eller i en ändringsbudget, förslag om ändring av budgetpolitiska mål, framställning om extra anslag eller finansinitiativ till riksdagen samt</w:t>
      </w:r>
    </w:p>
    <w:p w14:paraId="08D11C12" w14:textId="77777777" w:rsidR="00EF6E7F" w:rsidRDefault="00EF6E7F" w:rsidP="00EF6E7F">
      <w:pPr>
        <w:pStyle w:val="ANormal"/>
      </w:pPr>
      <w:r>
        <w:t>- - - - - - - - - - - - - - - - - - - - - - - - - - - - - - - - - - - - - - - - - - - - - - - - - - - -</w:t>
      </w:r>
    </w:p>
    <w:bookmarkEnd w:id="1"/>
    <w:p w14:paraId="592E9A8E" w14:textId="77777777" w:rsidR="00EF6E7F" w:rsidRPr="00E03B27" w:rsidRDefault="00EF6E7F" w:rsidP="00EF6E7F">
      <w:pPr>
        <w:pStyle w:val="ANormal"/>
        <w:rPr>
          <w:color w:val="A5A5A5"/>
        </w:rPr>
      </w:pPr>
    </w:p>
    <w:p w14:paraId="6BEC2661" w14:textId="77777777" w:rsidR="00EF6E7F" w:rsidRPr="003623AD" w:rsidRDefault="00EF6E7F" w:rsidP="00EF6E7F">
      <w:pPr>
        <w:pStyle w:val="LagParagraf"/>
      </w:pPr>
      <w:r w:rsidRPr="003623AD">
        <w:t>31</w:t>
      </w:r>
      <w:r>
        <w:t> </w:t>
      </w:r>
      <w:r w:rsidRPr="003623AD">
        <w:t>§</w:t>
      </w:r>
    </w:p>
    <w:p w14:paraId="5D894D8C" w14:textId="77777777" w:rsidR="00EF6E7F" w:rsidRPr="003623AD" w:rsidRDefault="00EF6E7F" w:rsidP="00EF6E7F">
      <w:pPr>
        <w:pStyle w:val="LagPararubrik"/>
      </w:pPr>
      <w:r w:rsidRPr="003623AD">
        <w:t>Beredningen av ärenden</w:t>
      </w:r>
    </w:p>
    <w:p w14:paraId="7770ECDE" w14:textId="1A2BCE03" w:rsidR="00EF6E7F" w:rsidRDefault="00EF6E7F" w:rsidP="00EF6E7F">
      <w:pPr>
        <w:pStyle w:val="ANormal"/>
      </w:pPr>
      <w:r>
        <w:tab/>
        <w:t>Landskapsregeringens lagförslag, budgetförslag, förslag till budgetpolitiska mål</w:t>
      </w:r>
      <w:r w:rsidR="00C21612" w:rsidRPr="00C21612">
        <w:t xml:space="preserve"> </w:t>
      </w:r>
      <w:r>
        <w:t>och förslag till framställning om extra anslag, landskapets årsredovisning, talmanskonferensens lagförslag, lagtingsledamöternas motioner, revisionsmyndighetens berättelser samt medborgarinitiativ ska remitteras till ett utskott där de genomgår en beredning före den slutliga behandlingen i plenum.</w:t>
      </w:r>
    </w:p>
    <w:p w14:paraId="423BE7E6" w14:textId="77777777" w:rsidR="00EF6E7F" w:rsidRDefault="00EF6E7F" w:rsidP="00EF6E7F">
      <w:pPr>
        <w:pStyle w:val="ANormal"/>
      </w:pPr>
      <w:r>
        <w:t>- - - - - - - - - - - - - - - - - - - - - - - - - - - - - - - - - - - - - - - - - - - - - - - - - - - -</w:t>
      </w:r>
    </w:p>
    <w:p w14:paraId="0F3C4816" w14:textId="77777777" w:rsidR="00EF6E7F" w:rsidRDefault="00EF6E7F" w:rsidP="00EF6E7F">
      <w:pPr>
        <w:pStyle w:val="ANormal"/>
      </w:pPr>
    </w:p>
    <w:p w14:paraId="16A62C31" w14:textId="77777777" w:rsidR="00EF6E7F" w:rsidRDefault="00EF6E7F" w:rsidP="00EF6E7F">
      <w:pPr>
        <w:pStyle w:val="LagParagraf"/>
      </w:pPr>
      <w:r>
        <w:t>51a §</w:t>
      </w:r>
    </w:p>
    <w:p w14:paraId="7FFA101D" w14:textId="7B07ADE5" w:rsidR="00EF6E7F" w:rsidRDefault="00EF6E7F" w:rsidP="00EF6E7F">
      <w:pPr>
        <w:pStyle w:val="LagPararubrik"/>
      </w:pPr>
      <w:r w:rsidRPr="00C21612">
        <w:t>Budgetpolitiska mål</w:t>
      </w:r>
      <w:r w:rsidRPr="003A3663">
        <w:rPr>
          <w:highlight w:val="yellow"/>
        </w:rPr>
        <w:t xml:space="preserve"> </w:t>
      </w:r>
    </w:p>
    <w:p w14:paraId="37493135" w14:textId="302820F6" w:rsidR="00EF6E7F" w:rsidRDefault="00EF6E7F" w:rsidP="00EF6E7F">
      <w:pPr>
        <w:pStyle w:val="ANormal"/>
      </w:pPr>
      <w:r>
        <w:tab/>
      </w:r>
      <w:r w:rsidRPr="000F180B">
        <w:t>Lagtinget kan besluta om budgetpolitiska mål för landskapets verksamhet för</w:t>
      </w:r>
      <w:r>
        <w:t xml:space="preserve"> </w:t>
      </w:r>
      <w:r w:rsidRPr="00C21612">
        <w:t>en viss</w:t>
      </w:r>
      <w:r w:rsidRPr="000F180B">
        <w:t xml:space="preserve"> tid efter det följande finansåret.</w:t>
      </w:r>
    </w:p>
    <w:p w14:paraId="0DF17DB9" w14:textId="77777777" w:rsidR="00EF6E7F" w:rsidRPr="00B667D6" w:rsidRDefault="00EF6E7F" w:rsidP="00EF6E7F">
      <w:pPr>
        <w:pStyle w:val="ANormal"/>
      </w:pPr>
    </w:p>
    <w:p w14:paraId="0470CFEB" w14:textId="77777777" w:rsidR="00EF6E7F" w:rsidRPr="0064170A" w:rsidRDefault="00EF6E7F" w:rsidP="00EF6E7F">
      <w:pPr>
        <w:pStyle w:val="LagParagraf"/>
      </w:pPr>
      <w:r w:rsidRPr="0064170A">
        <w:t>52</w:t>
      </w:r>
      <w:r>
        <w:t> </w:t>
      </w:r>
      <w:r w:rsidRPr="0064170A">
        <w:t>§</w:t>
      </w:r>
    </w:p>
    <w:p w14:paraId="76E51633" w14:textId="77777777" w:rsidR="00EF6E7F" w:rsidRDefault="00EF6E7F" w:rsidP="00EF6E7F">
      <w:pPr>
        <w:pStyle w:val="LagPararubrik"/>
      </w:pPr>
      <w:r>
        <w:t>Ändringsbudget och kompletterande budgetförslag</w:t>
      </w:r>
    </w:p>
    <w:p w14:paraId="4D91ACB2" w14:textId="77777777" w:rsidR="00EF6E7F" w:rsidRDefault="00EF6E7F" w:rsidP="00EF6E7F">
      <w:pPr>
        <w:pStyle w:val="ANormal"/>
      </w:pPr>
      <w:r>
        <w:tab/>
        <w:t>Om det finns behov av att ändra landskapets budget ska landskapsregeringen överlämna ett förslag till ändringsbudget till lagtinget. Landskapsregeringen kan även överlämna ett kompletterande budgetförslag.</w:t>
      </w:r>
    </w:p>
    <w:p w14:paraId="689B0067" w14:textId="77777777" w:rsidR="00EF6E7F" w:rsidRDefault="00EF6E7F" w:rsidP="00EF6E7F">
      <w:pPr>
        <w:pStyle w:val="ANormal"/>
      </w:pPr>
      <w:r>
        <w:lastRenderedPageBreak/>
        <w:tab/>
        <w:t>Bestämmelser som begränsar antalet förslag till ändringsbudget under ett finansår kan intas i landskapslag.</w:t>
      </w:r>
    </w:p>
    <w:p w14:paraId="1D6B6429" w14:textId="77777777" w:rsidR="00EF6E7F" w:rsidRDefault="00EF6E7F" w:rsidP="00EF6E7F">
      <w:pPr>
        <w:pStyle w:val="ANormal"/>
      </w:pPr>
      <w:bookmarkStart w:id="2" w:name="_Hlk131513636"/>
    </w:p>
    <w:bookmarkEnd w:id="2"/>
    <w:p w14:paraId="78364723" w14:textId="77777777" w:rsidR="00EF6E7F" w:rsidRPr="003623AD" w:rsidRDefault="00EF6E7F" w:rsidP="00EF6E7F">
      <w:pPr>
        <w:pStyle w:val="LagParagraf"/>
      </w:pPr>
      <w:r w:rsidRPr="003623AD">
        <w:t>54</w:t>
      </w:r>
      <w:r>
        <w:t> </w:t>
      </w:r>
      <w:r w:rsidRPr="003623AD">
        <w:t>§</w:t>
      </w:r>
    </w:p>
    <w:p w14:paraId="55540D37" w14:textId="77777777" w:rsidR="00EF6E7F" w:rsidRPr="003623AD" w:rsidRDefault="00EF6E7F" w:rsidP="00EF6E7F">
      <w:pPr>
        <w:pStyle w:val="LagPararubrik"/>
      </w:pPr>
      <w:r w:rsidRPr="003623AD">
        <w:t>Anslag i budgeten</w:t>
      </w:r>
    </w:p>
    <w:p w14:paraId="148BC86E" w14:textId="77777777" w:rsidR="00EF6E7F" w:rsidRDefault="00EF6E7F" w:rsidP="00EF6E7F">
      <w:pPr>
        <w:pStyle w:val="ANormal"/>
      </w:pPr>
      <w:r>
        <w:tab/>
        <w:t>Anslag tas upp i budgeten som fasta anslag, ramanslag eller reservationsanslag.</w:t>
      </w:r>
    </w:p>
    <w:p w14:paraId="5194E872" w14:textId="77777777" w:rsidR="00EF6E7F" w:rsidRDefault="00EF6E7F" w:rsidP="00EF6E7F">
      <w:pPr>
        <w:pStyle w:val="ANormal"/>
      </w:pPr>
      <w:r>
        <w:tab/>
        <w:t>Ramanslag och reservationsanslag får överföras till ett senare finansår och ramanslag får överskridas enligt vad som bestäms genom landskapslag. Fasta anslag och reservationsanslag får inte överskridas och fasta anslag får inte överföras, om detta inte har tillåtits genom landskapslag.</w:t>
      </w:r>
    </w:p>
    <w:p w14:paraId="58A63800" w14:textId="77777777" w:rsidR="00EF6E7F" w:rsidRPr="00F21CD9" w:rsidRDefault="00EF6E7F" w:rsidP="00EF6E7F">
      <w:pPr>
        <w:pStyle w:val="ANormal"/>
      </w:pPr>
      <w:r w:rsidRPr="00E03B27">
        <w:rPr>
          <w:color w:val="A5A5A5"/>
        </w:rPr>
        <w:tab/>
      </w:r>
      <w:bookmarkStart w:id="3" w:name="_Hlk132729750"/>
      <w:r w:rsidRPr="00F21CD9">
        <w:t xml:space="preserve">Ett anslag får inte </w:t>
      </w:r>
      <w:r>
        <w:t xml:space="preserve">användas på något annat sätt än det som anges i budgeten. </w:t>
      </w:r>
      <w:r w:rsidRPr="00F21CD9">
        <w:t xml:space="preserve">Genom landskapslag kan dock tillåtas att ett anslag </w:t>
      </w:r>
      <w:r>
        <w:t xml:space="preserve">används på ett annat sätt </w:t>
      </w:r>
      <w:r w:rsidRPr="00F21CD9">
        <w:t>som har nära samband med dess ändamål.</w:t>
      </w:r>
    </w:p>
    <w:bookmarkEnd w:id="3"/>
    <w:p w14:paraId="7BBF48FD" w14:textId="77777777" w:rsidR="00EF6E7F" w:rsidRDefault="00EF6E7F" w:rsidP="00EF6E7F">
      <w:pPr>
        <w:pStyle w:val="ANormal"/>
      </w:pPr>
      <w:r>
        <w:t>- - - - - - - - - - - - - - - - - - - - - - - - - - - - - - - - - - - - - - - - - - - - - - - - - - - -</w:t>
      </w:r>
    </w:p>
    <w:p w14:paraId="74600ED0" w14:textId="77777777" w:rsidR="00EF6E7F" w:rsidRDefault="00EF6E7F" w:rsidP="00EF6E7F">
      <w:pPr>
        <w:pStyle w:val="ANormal"/>
      </w:pPr>
    </w:p>
    <w:p w14:paraId="242539F9" w14:textId="77777777" w:rsidR="00EF6E7F" w:rsidRDefault="003B32FF" w:rsidP="00EF6E7F">
      <w:pPr>
        <w:pStyle w:val="ANormal"/>
        <w:jc w:val="center"/>
      </w:pPr>
      <w:hyperlink w:anchor="_top" w:tooltip="Klicka för att gå till toppen av dokumentet" w:history="1">
        <w:r w:rsidR="00EF6E7F">
          <w:rPr>
            <w:rStyle w:val="Hyperlnk"/>
          </w:rPr>
          <w:t>__________________</w:t>
        </w:r>
      </w:hyperlink>
    </w:p>
    <w:p w14:paraId="432DDB66" w14:textId="77777777" w:rsidR="00EF6E7F" w:rsidRDefault="00EF6E7F" w:rsidP="00EF6E7F">
      <w:pPr>
        <w:pStyle w:val="ANormal"/>
      </w:pPr>
    </w:p>
    <w:p w14:paraId="5146BF01" w14:textId="77777777" w:rsidR="00EF6E7F" w:rsidRDefault="00EF6E7F" w:rsidP="00EF6E7F">
      <w:pPr>
        <w:pStyle w:val="ANormal"/>
      </w:pPr>
      <w:r>
        <w:tab/>
        <w:t xml:space="preserve">Denna lag träder i kraft den 1 januari 2024. </w:t>
      </w:r>
      <w:bookmarkStart w:id="4" w:name="_Hlk133311116"/>
    </w:p>
    <w:p w14:paraId="221A793C" w14:textId="1E2E99A6" w:rsidR="00EF6E7F" w:rsidRDefault="00EF6E7F" w:rsidP="00EF6E7F">
      <w:pPr>
        <w:pStyle w:val="ANormal"/>
      </w:pPr>
      <w:r>
        <w:tab/>
      </w:r>
      <w:r w:rsidRPr="000F180B">
        <w:t xml:space="preserve">När det gäller landskapets budget för 2024 tillämpas lagens </w:t>
      </w:r>
      <w:r>
        <w:t>54</w:t>
      </w:r>
      <w:r w:rsidRPr="000F180B">
        <w:t xml:space="preserve"> § </w:t>
      </w:r>
      <w:r>
        <w:t>1</w:t>
      </w:r>
      <w:r w:rsidR="00EA3753">
        <w:t xml:space="preserve"> </w:t>
      </w:r>
      <w:r>
        <w:t>–</w:t>
      </w:r>
      <w:r w:rsidR="00EA3753">
        <w:t xml:space="preserve"> </w:t>
      </w:r>
      <w:r>
        <w:t xml:space="preserve">3 mom. </w:t>
      </w:r>
      <w:r w:rsidRPr="000F180B">
        <w:t>i den lydelse de har innan denna lag träder i kraft, dock så att ramanslag ändå kan intas i budgeten genom en ändringsbudget.</w:t>
      </w:r>
    </w:p>
    <w:bookmarkEnd w:id="4"/>
    <w:p w14:paraId="6CA9AD8A" w14:textId="77777777" w:rsidR="00EF6E7F" w:rsidRDefault="00EF6E7F" w:rsidP="00EF6E7F">
      <w:pPr>
        <w:pStyle w:val="ANormal"/>
      </w:pPr>
    </w:p>
    <w:p w14:paraId="4473708F" w14:textId="77777777" w:rsidR="00EF6E7F" w:rsidRDefault="003B32FF" w:rsidP="00EF6E7F">
      <w:pPr>
        <w:pStyle w:val="ANormal"/>
        <w:jc w:val="center"/>
      </w:pPr>
      <w:hyperlink w:anchor="_top" w:tooltip="Klicka för att gå till toppen av dokumentet" w:history="1">
        <w:r w:rsidR="00EF6E7F">
          <w:rPr>
            <w:rStyle w:val="Hyperlnk"/>
          </w:rPr>
          <w:t>__________________</w:t>
        </w:r>
      </w:hyperlink>
    </w:p>
    <w:p w14:paraId="65E5662A" w14:textId="1BB1E74E" w:rsidR="00337A19" w:rsidRDefault="00337A19">
      <w:pPr>
        <w:pStyle w:val="ANormal"/>
      </w:pPr>
    </w:p>
    <w:p w14:paraId="2C8D4F1F" w14:textId="77777777" w:rsidR="00337A19" w:rsidRDefault="00337A19">
      <w:pPr>
        <w:pStyle w:val="ANormal"/>
      </w:pPr>
    </w:p>
    <w:p w14:paraId="44212763"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FF2EEED" w14:textId="77777777">
        <w:trPr>
          <w:cantSplit/>
        </w:trPr>
        <w:tc>
          <w:tcPr>
            <w:tcW w:w="6706" w:type="dxa"/>
            <w:gridSpan w:val="2"/>
          </w:tcPr>
          <w:p w14:paraId="46F0D39C" w14:textId="16E92260" w:rsidR="00337A19" w:rsidRDefault="00337A19">
            <w:pPr>
              <w:pStyle w:val="ANormal"/>
              <w:keepNext/>
            </w:pPr>
            <w:r>
              <w:tab/>
              <w:t xml:space="preserve">Mariehamn den </w:t>
            </w:r>
            <w:r w:rsidR="00C21612">
              <w:t>20 september 2023</w:t>
            </w:r>
          </w:p>
        </w:tc>
      </w:tr>
      <w:tr w:rsidR="00337A19" w14:paraId="3E56D9B0" w14:textId="77777777">
        <w:trPr>
          <w:cantSplit/>
        </w:trPr>
        <w:tc>
          <w:tcPr>
            <w:tcW w:w="6706" w:type="dxa"/>
            <w:gridSpan w:val="2"/>
            <w:vAlign w:val="bottom"/>
          </w:tcPr>
          <w:p w14:paraId="45C4B91D" w14:textId="77777777" w:rsidR="00337A19" w:rsidRDefault="00337A19">
            <w:pPr>
              <w:pStyle w:val="ANormal"/>
              <w:keepNext/>
            </w:pPr>
          </w:p>
          <w:p w14:paraId="26FE5E29" w14:textId="77777777" w:rsidR="00337A19" w:rsidRDefault="00337A19">
            <w:pPr>
              <w:pStyle w:val="ANormal"/>
              <w:keepNext/>
            </w:pPr>
          </w:p>
          <w:p w14:paraId="076F0F75" w14:textId="77777777" w:rsidR="00337A19" w:rsidRDefault="00337A19">
            <w:pPr>
              <w:pStyle w:val="ANormal"/>
              <w:keepNext/>
            </w:pPr>
          </w:p>
          <w:p w14:paraId="4AB0B6B2" w14:textId="1026A0FB" w:rsidR="00337A19" w:rsidRDefault="00D636DC">
            <w:pPr>
              <w:pStyle w:val="ANormal"/>
              <w:keepNext/>
              <w:jc w:val="center"/>
            </w:pPr>
            <w:r>
              <w:t>B</w:t>
            </w:r>
            <w:r w:rsidR="00C16239">
              <w:t>ert Häggblom</w:t>
            </w:r>
            <w:r>
              <w:t xml:space="preserve">  </w:t>
            </w:r>
          </w:p>
          <w:p w14:paraId="785DB788" w14:textId="77777777" w:rsidR="00337A19" w:rsidRDefault="00337A19">
            <w:pPr>
              <w:pStyle w:val="ANormal"/>
              <w:keepNext/>
              <w:jc w:val="center"/>
            </w:pPr>
            <w:r>
              <w:t>talman</w:t>
            </w:r>
          </w:p>
        </w:tc>
      </w:tr>
      <w:tr w:rsidR="00337A19" w14:paraId="6A08ED83" w14:textId="77777777">
        <w:tc>
          <w:tcPr>
            <w:tcW w:w="3353" w:type="dxa"/>
            <w:vAlign w:val="bottom"/>
          </w:tcPr>
          <w:p w14:paraId="24EA0364" w14:textId="77777777" w:rsidR="00337A19" w:rsidRDefault="00337A19">
            <w:pPr>
              <w:pStyle w:val="ANormal"/>
              <w:keepNext/>
              <w:jc w:val="center"/>
            </w:pPr>
          </w:p>
          <w:p w14:paraId="4090CD9F" w14:textId="77777777" w:rsidR="00337A19" w:rsidRDefault="00337A19">
            <w:pPr>
              <w:pStyle w:val="ANormal"/>
              <w:keepNext/>
              <w:jc w:val="center"/>
            </w:pPr>
          </w:p>
          <w:p w14:paraId="0E2D32BE" w14:textId="4C382B3A" w:rsidR="00337A19" w:rsidRDefault="003B32FF">
            <w:pPr>
              <w:pStyle w:val="ANormal"/>
              <w:keepNext/>
              <w:jc w:val="center"/>
            </w:pPr>
            <w:r>
              <w:t>Katrin Sjögren</w:t>
            </w:r>
            <w:r w:rsidR="00D636DC">
              <w:t xml:space="preserve">  </w:t>
            </w:r>
          </w:p>
          <w:p w14:paraId="77005EAA" w14:textId="77777777" w:rsidR="00337A19" w:rsidRDefault="00337A19">
            <w:pPr>
              <w:pStyle w:val="ANormal"/>
              <w:keepNext/>
              <w:jc w:val="center"/>
            </w:pPr>
            <w:r>
              <w:t>vicetalman</w:t>
            </w:r>
          </w:p>
        </w:tc>
        <w:tc>
          <w:tcPr>
            <w:tcW w:w="3353" w:type="dxa"/>
            <w:vAlign w:val="bottom"/>
          </w:tcPr>
          <w:p w14:paraId="643C9013" w14:textId="77777777" w:rsidR="00337A19" w:rsidRDefault="00337A19">
            <w:pPr>
              <w:pStyle w:val="ANormal"/>
              <w:keepNext/>
              <w:jc w:val="center"/>
            </w:pPr>
          </w:p>
          <w:p w14:paraId="02700D89" w14:textId="77777777" w:rsidR="00337A19" w:rsidRDefault="00337A19">
            <w:pPr>
              <w:pStyle w:val="ANormal"/>
              <w:keepNext/>
              <w:jc w:val="center"/>
            </w:pPr>
          </w:p>
          <w:p w14:paraId="1FC3F213" w14:textId="39E0BCAD" w:rsidR="00337A19" w:rsidRDefault="00DD3988">
            <w:pPr>
              <w:pStyle w:val="ANormal"/>
              <w:keepNext/>
              <w:jc w:val="center"/>
            </w:pPr>
            <w:r>
              <w:t xml:space="preserve">Roger </w:t>
            </w:r>
            <w:r w:rsidR="00F84361">
              <w:t>Nordlund</w:t>
            </w:r>
          </w:p>
          <w:p w14:paraId="3B2A8A50" w14:textId="77777777" w:rsidR="00337A19" w:rsidRDefault="00337A19">
            <w:pPr>
              <w:pStyle w:val="ANormal"/>
              <w:keepNext/>
              <w:jc w:val="center"/>
            </w:pPr>
            <w:r>
              <w:t>vicetalman</w:t>
            </w:r>
          </w:p>
        </w:tc>
      </w:tr>
    </w:tbl>
    <w:p w14:paraId="738C9B3F"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2EEA" w14:textId="77777777" w:rsidR="00EF6E7F" w:rsidRDefault="00EF6E7F">
      <w:r>
        <w:separator/>
      </w:r>
    </w:p>
  </w:endnote>
  <w:endnote w:type="continuationSeparator" w:id="0">
    <w:p w14:paraId="10CA7DA3" w14:textId="77777777" w:rsidR="00EF6E7F" w:rsidRDefault="00EF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985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B6E" w14:textId="7FA9C78E" w:rsidR="00867707" w:rsidRDefault="00867707">
    <w:pPr>
      <w:pStyle w:val="Sidfot"/>
      <w:rPr>
        <w:lang w:val="fi-FI"/>
      </w:rPr>
    </w:pPr>
    <w:r>
      <w:fldChar w:fldCharType="begin"/>
    </w:r>
    <w:r>
      <w:rPr>
        <w:lang w:val="fi-FI"/>
      </w:rPr>
      <w:instrText xml:space="preserve"> FILENAME  \* MERGEFORMAT </w:instrText>
    </w:r>
    <w:r>
      <w:fldChar w:fldCharType="separate"/>
    </w:r>
    <w:r w:rsidR="00D661FE">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B8B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7426" w14:textId="77777777" w:rsidR="00EF6E7F" w:rsidRDefault="00EF6E7F">
      <w:r>
        <w:separator/>
      </w:r>
    </w:p>
  </w:footnote>
  <w:footnote w:type="continuationSeparator" w:id="0">
    <w:p w14:paraId="1235894B" w14:textId="77777777" w:rsidR="00EF6E7F" w:rsidRDefault="00EF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1C4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2A50A30"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FBC"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13449499">
    <w:abstractNumId w:val="6"/>
  </w:num>
  <w:num w:numId="2" w16cid:durableId="489366822">
    <w:abstractNumId w:val="3"/>
  </w:num>
  <w:num w:numId="3" w16cid:durableId="1434790358">
    <w:abstractNumId w:val="2"/>
  </w:num>
  <w:num w:numId="4" w16cid:durableId="815100563">
    <w:abstractNumId w:val="1"/>
  </w:num>
  <w:num w:numId="5" w16cid:durableId="1058475484">
    <w:abstractNumId w:val="0"/>
  </w:num>
  <w:num w:numId="6" w16cid:durableId="1812557877">
    <w:abstractNumId w:val="7"/>
  </w:num>
  <w:num w:numId="7" w16cid:durableId="1586962907">
    <w:abstractNumId w:val="5"/>
  </w:num>
  <w:num w:numId="8" w16cid:durableId="2045329931">
    <w:abstractNumId w:val="4"/>
  </w:num>
  <w:num w:numId="9" w16cid:durableId="1440682323">
    <w:abstractNumId w:val="10"/>
  </w:num>
  <w:num w:numId="10" w16cid:durableId="1458791025">
    <w:abstractNumId w:val="13"/>
  </w:num>
  <w:num w:numId="11" w16cid:durableId="1348212910">
    <w:abstractNumId w:val="12"/>
  </w:num>
  <w:num w:numId="12" w16cid:durableId="2009670414">
    <w:abstractNumId w:val="16"/>
  </w:num>
  <w:num w:numId="13" w16cid:durableId="2105613269">
    <w:abstractNumId w:val="11"/>
  </w:num>
  <w:num w:numId="14" w16cid:durableId="1737119391">
    <w:abstractNumId w:val="15"/>
  </w:num>
  <w:num w:numId="15" w16cid:durableId="1619993569">
    <w:abstractNumId w:val="9"/>
  </w:num>
  <w:num w:numId="16" w16cid:durableId="456333621">
    <w:abstractNumId w:val="21"/>
  </w:num>
  <w:num w:numId="17" w16cid:durableId="1120876756">
    <w:abstractNumId w:val="8"/>
  </w:num>
  <w:num w:numId="18" w16cid:durableId="1342974451">
    <w:abstractNumId w:val="17"/>
  </w:num>
  <w:num w:numId="19" w16cid:durableId="2075855507">
    <w:abstractNumId w:val="20"/>
  </w:num>
  <w:num w:numId="20" w16cid:durableId="1417243083">
    <w:abstractNumId w:val="23"/>
  </w:num>
  <w:num w:numId="21" w16cid:durableId="1359696459">
    <w:abstractNumId w:val="22"/>
  </w:num>
  <w:num w:numId="22" w16cid:durableId="1133140228">
    <w:abstractNumId w:val="14"/>
  </w:num>
  <w:num w:numId="23" w16cid:durableId="697245561">
    <w:abstractNumId w:val="18"/>
  </w:num>
  <w:num w:numId="24" w16cid:durableId="398787285">
    <w:abstractNumId w:val="18"/>
  </w:num>
  <w:num w:numId="25" w16cid:durableId="1440486649">
    <w:abstractNumId w:val="19"/>
  </w:num>
  <w:num w:numId="26" w16cid:durableId="1162432989">
    <w:abstractNumId w:val="14"/>
  </w:num>
  <w:num w:numId="27" w16cid:durableId="1554538690">
    <w:abstractNumId w:val="14"/>
  </w:num>
  <w:num w:numId="28" w16cid:durableId="1055155736">
    <w:abstractNumId w:val="14"/>
  </w:num>
  <w:num w:numId="29" w16cid:durableId="1847018792">
    <w:abstractNumId w:val="14"/>
  </w:num>
  <w:num w:numId="30" w16cid:durableId="1606843026">
    <w:abstractNumId w:val="14"/>
  </w:num>
  <w:num w:numId="31" w16cid:durableId="1984846388">
    <w:abstractNumId w:val="14"/>
  </w:num>
  <w:num w:numId="32" w16cid:durableId="1395929278">
    <w:abstractNumId w:val="14"/>
  </w:num>
  <w:num w:numId="33" w16cid:durableId="825898068">
    <w:abstractNumId w:val="14"/>
  </w:num>
  <w:num w:numId="34" w16cid:durableId="753667312">
    <w:abstractNumId w:val="14"/>
  </w:num>
  <w:num w:numId="35" w16cid:durableId="56125963">
    <w:abstractNumId w:val="18"/>
  </w:num>
  <w:num w:numId="36" w16cid:durableId="1896505402">
    <w:abstractNumId w:val="19"/>
  </w:num>
  <w:num w:numId="37" w16cid:durableId="1673335518">
    <w:abstractNumId w:val="14"/>
  </w:num>
  <w:num w:numId="38" w16cid:durableId="150293533">
    <w:abstractNumId w:val="14"/>
  </w:num>
  <w:num w:numId="39" w16cid:durableId="992444169">
    <w:abstractNumId w:val="14"/>
  </w:num>
  <w:num w:numId="40" w16cid:durableId="1543515304">
    <w:abstractNumId w:val="14"/>
  </w:num>
  <w:num w:numId="41" w16cid:durableId="1606571360">
    <w:abstractNumId w:val="14"/>
  </w:num>
  <w:num w:numId="42" w16cid:durableId="508954773">
    <w:abstractNumId w:val="14"/>
  </w:num>
  <w:num w:numId="43" w16cid:durableId="2121026991">
    <w:abstractNumId w:val="14"/>
  </w:num>
  <w:num w:numId="44" w16cid:durableId="40709198">
    <w:abstractNumId w:val="14"/>
  </w:num>
  <w:num w:numId="45" w16cid:durableId="1686444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F"/>
    <w:rsid w:val="00004B5B"/>
    <w:rsid w:val="00037A5C"/>
    <w:rsid w:val="00284C7A"/>
    <w:rsid w:val="002E1682"/>
    <w:rsid w:val="00337A19"/>
    <w:rsid w:val="0038180C"/>
    <w:rsid w:val="003B32FF"/>
    <w:rsid w:val="004D7ED5"/>
    <w:rsid w:val="004E7D01"/>
    <w:rsid w:val="004F64FE"/>
    <w:rsid w:val="005C5E44"/>
    <w:rsid w:val="005E1BD9"/>
    <w:rsid w:val="005F6898"/>
    <w:rsid w:val="006538ED"/>
    <w:rsid w:val="008414E5"/>
    <w:rsid w:val="00867707"/>
    <w:rsid w:val="008B5FA2"/>
    <w:rsid w:val="009F1162"/>
    <w:rsid w:val="00B5110A"/>
    <w:rsid w:val="00BD48EF"/>
    <w:rsid w:val="00BE2983"/>
    <w:rsid w:val="00C16239"/>
    <w:rsid w:val="00C21612"/>
    <w:rsid w:val="00D636DC"/>
    <w:rsid w:val="00D661FE"/>
    <w:rsid w:val="00DD3988"/>
    <w:rsid w:val="00E6237B"/>
    <w:rsid w:val="00EA3753"/>
    <w:rsid w:val="00EF6E7F"/>
    <w:rsid w:val="00F84361"/>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41BC"/>
  <w15:chartTrackingRefBased/>
  <w15:docId w15:val="{4021127F-CA02-4E06-AF93-A7488F63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EF6E7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43</TotalTime>
  <Pages>2</Pages>
  <Words>837</Words>
  <Characters>3264</Characters>
  <Application>Microsoft Office Word</Application>
  <DocSecurity>0</DocSecurity>
  <Lines>27</Lines>
  <Paragraphs>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x/201x</dc:title>
  <dc:subject/>
  <dc:creator>Jessica Laaksonen</dc:creator>
  <cp:keywords/>
  <cp:lastModifiedBy>Jessica Laaksonen</cp:lastModifiedBy>
  <cp:revision>5</cp:revision>
  <cp:lastPrinted>2023-09-19T07:46:00Z</cp:lastPrinted>
  <dcterms:created xsi:type="dcterms:W3CDTF">2023-09-19T07:03:00Z</dcterms:created>
  <dcterms:modified xsi:type="dcterms:W3CDTF">2023-09-25T11:23:00Z</dcterms:modified>
</cp:coreProperties>
</file>