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0B4CF42" w14:textId="77777777">
        <w:trPr>
          <w:cantSplit/>
          <w:trHeight w:val="20"/>
        </w:trPr>
        <w:tc>
          <w:tcPr>
            <w:tcW w:w="861" w:type="dxa"/>
            <w:vMerge w:val="restart"/>
          </w:tcPr>
          <w:p w14:paraId="61EC2F01" w14:textId="37404FFE" w:rsidR="000B3F00" w:rsidRDefault="005460B5">
            <w:pPr>
              <w:pStyle w:val="xLedtext"/>
              <w:rPr>
                <w:noProof/>
              </w:rPr>
            </w:pPr>
            <w:bookmarkStart w:id="0" w:name="_top"/>
            <w:bookmarkEnd w:id="0"/>
            <w:r>
              <w:rPr>
                <w:noProof/>
              </w:rPr>
              <w:drawing>
                <wp:inline distT="0" distB="0" distL="0" distR="0" wp14:anchorId="523D2E6E" wp14:editId="665A74D0">
                  <wp:extent cx="47244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 cy="685800"/>
                          </a:xfrm>
                          <a:prstGeom prst="rect">
                            <a:avLst/>
                          </a:prstGeom>
                          <a:noFill/>
                          <a:ln>
                            <a:noFill/>
                          </a:ln>
                        </pic:spPr>
                      </pic:pic>
                    </a:graphicData>
                  </a:graphic>
                </wp:inline>
              </w:drawing>
            </w:r>
          </w:p>
        </w:tc>
        <w:tc>
          <w:tcPr>
            <w:tcW w:w="8736" w:type="dxa"/>
            <w:gridSpan w:val="3"/>
            <w:vAlign w:val="bottom"/>
          </w:tcPr>
          <w:p w14:paraId="3CD41EF7" w14:textId="78EFCED9" w:rsidR="000B3F00" w:rsidRDefault="005460B5">
            <w:pPr>
              <w:pStyle w:val="xMellanrum"/>
            </w:pPr>
            <w:r>
              <w:rPr>
                <w:noProof/>
              </w:rPr>
              <w:drawing>
                <wp:inline distT="0" distB="0" distL="0" distR="0" wp14:anchorId="102B1B03" wp14:editId="1136A8A0">
                  <wp:extent cx="45720" cy="4572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0B3F00" w14:paraId="13DAF476" w14:textId="77777777">
        <w:trPr>
          <w:cantSplit/>
          <w:trHeight w:val="299"/>
        </w:trPr>
        <w:tc>
          <w:tcPr>
            <w:tcW w:w="861" w:type="dxa"/>
            <w:vMerge/>
          </w:tcPr>
          <w:p w14:paraId="237FF58A" w14:textId="77777777" w:rsidR="000B3F00" w:rsidRDefault="000B3F00">
            <w:pPr>
              <w:pStyle w:val="xLedtext"/>
            </w:pPr>
          </w:p>
        </w:tc>
        <w:tc>
          <w:tcPr>
            <w:tcW w:w="4448" w:type="dxa"/>
            <w:vAlign w:val="bottom"/>
          </w:tcPr>
          <w:p w14:paraId="7EFB6B72" w14:textId="77777777" w:rsidR="000B3F00" w:rsidRDefault="000B3F00">
            <w:pPr>
              <w:pStyle w:val="xAvsandare1"/>
            </w:pPr>
            <w:r>
              <w:t>Ålands lagting</w:t>
            </w:r>
          </w:p>
        </w:tc>
        <w:tc>
          <w:tcPr>
            <w:tcW w:w="4288" w:type="dxa"/>
            <w:gridSpan w:val="2"/>
            <w:vAlign w:val="bottom"/>
          </w:tcPr>
          <w:p w14:paraId="0E55FD16" w14:textId="77777777" w:rsidR="000B3F00" w:rsidRDefault="00D34F0A" w:rsidP="00377141">
            <w:pPr>
              <w:pStyle w:val="xDokTypNr"/>
            </w:pPr>
            <w:r>
              <w:t>RESERVATION</w:t>
            </w:r>
          </w:p>
        </w:tc>
      </w:tr>
      <w:tr w:rsidR="000B3F00" w14:paraId="3B371D21" w14:textId="77777777">
        <w:trPr>
          <w:cantSplit/>
          <w:trHeight w:val="238"/>
        </w:trPr>
        <w:tc>
          <w:tcPr>
            <w:tcW w:w="861" w:type="dxa"/>
            <w:vMerge/>
          </w:tcPr>
          <w:p w14:paraId="51E10093" w14:textId="77777777" w:rsidR="000B3F00" w:rsidRDefault="000B3F00">
            <w:pPr>
              <w:pStyle w:val="xLedtext"/>
            </w:pPr>
          </w:p>
        </w:tc>
        <w:tc>
          <w:tcPr>
            <w:tcW w:w="4448" w:type="dxa"/>
            <w:vAlign w:val="bottom"/>
          </w:tcPr>
          <w:p w14:paraId="3FDFD999" w14:textId="77777777" w:rsidR="000B3F00" w:rsidRDefault="000B3F00">
            <w:pPr>
              <w:pStyle w:val="xLedtext"/>
            </w:pPr>
            <w:r>
              <w:t xml:space="preserve">Lagtingsledamot </w:t>
            </w:r>
          </w:p>
        </w:tc>
        <w:tc>
          <w:tcPr>
            <w:tcW w:w="1725" w:type="dxa"/>
            <w:vAlign w:val="bottom"/>
          </w:tcPr>
          <w:p w14:paraId="09ABA664" w14:textId="77777777" w:rsidR="000B3F00" w:rsidRDefault="000B3F00">
            <w:pPr>
              <w:pStyle w:val="xLedtext"/>
            </w:pPr>
            <w:r>
              <w:t>Datum</w:t>
            </w:r>
          </w:p>
        </w:tc>
        <w:tc>
          <w:tcPr>
            <w:tcW w:w="2563" w:type="dxa"/>
            <w:vAlign w:val="bottom"/>
          </w:tcPr>
          <w:p w14:paraId="191AFBB5" w14:textId="77777777" w:rsidR="000B3F00" w:rsidRDefault="000B3F00">
            <w:pPr>
              <w:pStyle w:val="xLedtext"/>
            </w:pPr>
          </w:p>
        </w:tc>
      </w:tr>
      <w:tr w:rsidR="000B3F00" w14:paraId="1B6E2D0A" w14:textId="77777777">
        <w:trPr>
          <w:cantSplit/>
          <w:trHeight w:val="238"/>
        </w:trPr>
        <w:tc>
          <w:tcPr>
            <w:tcW w:w="861" w:type="dxa"/>
            <w:vMerge/>
          </w:tcPr>
          <w:p w14:paraId="4C6554AD" w14:textId="77777777" w:rsidR="000B3F00" w:rsidRDefault="000B3F00">
            <w:pPr>
              <w:pStyle w:val="xAvsandare2"/>
            </w:pPr>
          </w:p>
        </w:tc>
        <w:tc>
          <w:tcPr>
            <w:tcW w:w="4448" w:type="dxa"/>
            <w:vAlign w:val="center"/>
          </w:tcPr>
          <w:p w14:paraId="666E5AF2" w14:textId="69FF2E73" w:rsidR="000B3F00" w:rsidRDefault="00293016" w:rsidP="00377141">
            <w:pPr>
              <w:pStyle w:val="xAvsandare2"/>
            </w:pPr>
            <w:r w:rsidRPr="001F13E2">
              <w:t>Simon Holmström</w:t>
            </w:r>
          </w:p>
        </w:tc>
        <w:tc>
          <w:tcPr>
            <w:tcW w:w="1725" w:type="dxa"/>
            <w:vAlign w:val="center"/>
          </w:tcPr>
          <w:p w14:paraId="32A3D78C" w14:textId="5119D077" w:rsidR="000B3F00" w:rsidRDefault="00293016" w:rsidP="0012085E">
            <w:pPr>
              <w:pStyle w:val="xDatum1"/>
            </w:pPr>
            <w:r w:rsidRPr="00962677">
              <w:t>2023-06-1</w:t>
            </w:r>
            <w:r w:rsidR="00AE46DF">
              <w:t>5</w:t>
            </w:r>
          </w:p>
        </w:tc>
        <w:tc>
          <w:tcPr>
            <w:tcW w:w="2563" w:type="dxa"/>
            <w:vAlign w:val="center"/>
          </w:tcPr>
          <w:p w14:paraId="5290E356" w14:textId="77777777" w:rsidR="000B3F00" w:rsidRDefault="000B3F00">
            <w:pPr>
              <w:pStyle w:val="xBeteckning1"/>
            </w:pPr>
          </w:p>
        </w:tc>
      </w:tr>
      <w:tr w:rsidR="000B3F00" w14:paraId="44A18822" w14:textId="77777777">
        <w:trPr>
          <w:cantSplit/>
          <w:trHeight w:val="238"/>
        </w:trPr>
        <w:tc>
          <w:tcPr>
            <w:tcW w:w="861" w:type="dxa"/>
            <w:vMerge/>
          </w:tcPr>
          <w:p w14:paraId="6CC2A774" w14:textId="77777777" w:rsidR="000B3F00" w:rsidRDefault="000B3F00">
            <w:pPr>
              <w:pStyle w:val="xLedtext"/>
            </w:pPr>
          </w:p>
        </w:tc>
        <w:tc>
          <w:tcPr>
            <w:tcW w:w="4448" w:type="dxa"/>
            <w:vAlign w:val="bottom"/>
          </w:tcPr>
          <w:p w14:paraId="029F10A5" w14:textId="77777777" w:rsidR="000B3F00" w:rsidRDefault="000B3F00">
            <w:pPr>
              <w:pStyle w:val="xLedtext"/>
            </w:pPr>
          </w:p>
        </w:tc>
        <w:tc>
          <w:tcPr>
            <w:tcW w:w="1725" w:type="dxa"/>
            <w:vAlign w:val="bottom"/>
          </w:tcPr>
          <w:p w14:paraId="2B4E3507" w14:textId="77777777" w:rsidR="000B3F00" w:rsidRDefault="000B3F00">
            <w:pPr>
              <w:pStyle w:val="xLedtext"/>
            </w:pPr>
          </w:p>
        </w:tc>
        <w:tc>
          <w:tcPr>
            <w:tcW w:w="2563" w:type="dxa"/>
            <w:vAlign w:val="bottom"/>
          </w:tcPr>
          <w:p w14:paraId="72551207" w14:textId="77777777" w:rsidR="000B3F00" w:rsidRDefault="000B3F00">
            <w:pPr>
              <w:pStyle w:val="xLedtext"/>
            </w:pPr>
          </w:p>
        </w:tc>
      </w:tr>
      <w:tr w:rsidR="000B3F00" w14:paraId="6095D112" w14:textId="77777777">
        <w:trPr>
          <w:cantSplit/>
          <w:trHeight w:val="238"/>
        </w:trPr>
        <w:tc>
          <w:tcPr>
            <w:tcW w:w="861" w:type="dxa"/>
            <w:vMerge/>
            <w:tcBorders>
              <w:bottom w:val="single" w:sz="4" w:space="0" w:color="auto"/>
            </w:tcBorders>
          </w:tcPr>
          <w:p w14:paraId="03F06848" w14:textId="77777777" w:rsidR="000B3F00" w:rsidRDefault="000B3F00">
            <w:pPr>
              <w:pStyle w:val="xAvsandare3"/>
            </w:pPr>
          </w:p>
        </w:tc>
        <w:tc>
          <w:tcPr>
            <w:tcW w:w="4448" w:type="dxa"/>
            <w:tcBorders>
              <w:bottom w:val="single" w:sz="4" w:space="0" w:color="auto"/>
            </w:tcBorders>
            <w:vAlign w:val="center"/>
          </w:tcPr>
          <w:p w14:paraId="38DD4329" w14:textId="77777777" w:rsidR="000B3F00" w:rsidRDefault="000B3F00">
            <w:pPr>
              <w:pStyle w:val="xAvsandare3"/>
            </w:pPr>
          </w:p>
        </w:tc>
        <w:tc>
          <w:tcPr>
            <w:tcW w:w="1725" w:type="dxa"/>
            <w:tcBorders>
              <w:bottom w:val="single" w:sz="4" w:space="0" w:color="auto"/>
            </w:tcBorders>
            <w:vAlign w:val="center"/>
          </w:tcPr>
          <w:p w14:paraId="1B664DCB" w14:textId="77777777" w:rsidR="000B3F00" w:rsidRDefault="000B3F00">
            <w:pPr>
              <w:pStyle w:val="xDatum2"/>
            </w:pPr>
          </w:p>
        </w:tc>
        <w:tc>
          <w:tcPr>
            <w:tcW w:w="2563" w:type="dxa"/>
            <w:tcBorders>
              <w:bottom w:val="single" w:sz="4" w:space="0" w:color="auto"/>
            </w:tcBorders>
            <w:vAlign w:val="center"/>
          </w:tcPr>
          <w:p w14:paraId="3EC32CAD" w14:textId="77777777" w:rsidR="000B3F00" w:rsidRDefault="000B3F00">
            <w:pPr>
              <w:pStyle w:val="xBeteckning2"/>
            </w:pPr>
          </w:p>
        </w:tc>
      </w:tr>
      <w:tr w:rsidR="000B3F00" w14:paraId="6291771A" w14:textId="77777777">
        <w:trPr>
          <w:cantSplit/>
          <w:trHeight w:val="238"/>
        </w:trPr>
        <w:tc>
          <w:tcPr>
            <w:tcW w:w="861" w:type="dxa"/>
            <w:tcBorders>
              <w:top w:val="single" w:sz="4" w:space="0" w:color="auto"/>
            </w:tcBorders>
            <w:vAlign w:val="bottom"/>
          </w:tcPr>
          <w:p w14:paraId="6E8292C7" w14:textId="77777777" w:rsidR="000B3F00" w:rsidRDefault="000B3F00">
            <w:pPr>
              <w:pStyle w:val="xLedtext"/>
            </w:pPr>
          </w:p>
        </w:tc>
        <w:tc>
          <w:tcPr>
            <w:tcW w:w="4448" w:type="dxa"/>
            <w:tcBorders>
              <w:top w:val="single" w:sz="4" w:space="0" w:color="auto"/>
            </w:tcBorders>
            <w:vAlign w:val="bottom"/>
          </w:tcPr>
          <w:p w14:paraId="2245C412" w14:textId="77777777" w:rsidR="000B3F00" w:rsidRDefault="000B3F00">
            <w:pPr>
              <w:pStyle w:val="xLedtext"/>
            </w:pPr>
          </w:p>
        </w:tc>
        <w:tc>
          <w:tcPr>
            <w:tcW w:w="4288" w:type="dxa"/>
            <w:gridSpan w:val="2"/>
            <w:tcBorders>
              <w:top w:val="single" w:sz="4" w:space="0" w:color="auto"/>
            </w:tcBorders>
            <w:vAlign w:val="bottom"/>
          </w:tcPr>
          <w:p w14:paraId="697FB00B" w14:textId="77777777" w:rsidR="000B3F00" w:rsidRDefault="000B3F00">
            <w:pPr>
              <w:pStyle w:val="xLedtext"/>
            </w:pPr>
          </w:p>
        </w:tc>
      </w:tr>
      <w:tr w:rsidR="000B3F00" w14:paraId="15C15CB4" w14:textId="77777777">
        <w:trPr>
          <w:cantSplit/>
          <w:trHeight w:val="238"/>
        </w:trPr>
        <w:tc>
          <w:tcPr>
            <w:tcW w:w="861" w:type="dxa"/>
          </w:tcPr>
          <w:p w14:paraId="019309E0" w14:textId="77777777" w:rsidR="000B3F00" w:rsidRDefault="000B3F00">
            <w:pPr>
              <w:pStyle w:val="xCelltext"/>
            </w:pPr>
          </w:p>
        </w:tc>
        <w:tc>
          <w:tcPr>
            <w:tcW w:w="4448" w:type="dxa"/>
            <w:vMerge w:val="restart"/>
          </w:tcPr>
          <w:p w14:paraId="00EE794C" w14:textId="77777777" w:rsidR="000B3F00" w:rsidRDefault="000B3F00">
            <w:pPr>
              <w:pStyle w:val="xMottagare1"/>
            </w:pPr>
            <w:r>
              <w:t>Till Ålands lagting</w:t>
            </w:r>
          </w:p>
        </w:tc>
        <w:tc>
          <w:tcPr>
            <w:tcW w:w="4288" w:type="dxa"/>
            <w:gridSpan w:val="2"/>
            <w:vMerge w:val="restart"/>
          </w:tcPr>
          <w:p w14:paraId="57AFFE73" w14:textId="77777777" w:rsidR="000B3F00" w:rsidRDefault="000B3F00">
            <w:pPr>
              <w:pStyle w:val="xMottagare1"/>
              <w:tabs>
                <w:tab w:val="left" w:pos="2349"/>
              </w:tabs>
            </w:pPr>
          </w:p>
        </w:tc>
      </w:tr>
      <w:tr w:rsidR="000B3F00" w14:paraId="6F0AD964" w14:textId="77777777">
        <w:trPr>
          <w:cantSplit/>
          <w:trHeight w:val="238"/>
        </w:trPr>
        <w:tc>
          <w:tcPr>
            <w:tcW w:w="861" w:type="dxa"/>
          </w:tcPr>
          <w:p w14:paraId="360E253B" w14:textId="77777777" w:rsidR="000B3F00" w:rsidRDefault="000B3F00">
            <w:pPr>
              <w:pStyle w:val="xCelltext"/>
            </w:pPr>
          </w:p>
        </w:tc>
        <w:tc>
          <w:tcPr>
            <w:tcW w:w="4448" w:type="dxa"/>
            <w:vMerge/>
            <w:vAlign w:val="center"/>
          </w:tcPr>
          <w:p w14:paraId="57B718FB" w14:textId="77777777" w:rsidR="000B3F00" w:rsidRDefault="000B3F00">
            <w:pPr>
              <w:pStyle w:val="xCelltext"/>
            </w:pPr>
          </w:p>
        </w:tc>
        <w:tc>
          <w:tcPr>
            <w:tcW w:w="4288" w:type="dxa"/>
            <w:gridSpan w:val="2"/>
            <w:vMerge/>
            <w:vAlign w:val="center"/>
          </w:tcPr>
          <w:p w14:paraId="26463924" w14:textId="77777777" w:rsidR="000B3F00" w:rsidRDefault="000B3F00">
            <w:pPr>
              <w:pStyle w:val="xCelltext"/>
            </w:pPr>
          </w:p>
        </w:tc>
      </w:tr>
      <w:tr w:rsidR="000B3F00" w14:paraId="00DF2DEF" w14:textId="77777777">
        <w:trPr>
          <w:cantSplit/>
          <w:trHeight w:val="238"/>
        </w:trPr>
        <w:tc>
          <w:tcPr>
            <w:tcW w:w="861" w:type="dxa"/>
          </w:tcPr>
          <w:p w14:paraId="0E42BDD4" w14:textId="77777777" w:rsidR="000B3F00" w:rsidRDefault="000B3F00">
            <w:pPr>
              <w:pStyle w:val="xCelltext"/>
            </w:pPr>
          </w:p>
        </w:tc>
        <w:tc>
          <w:tcPr>
            <w:tcW w:w="4448" w:type="dxa"/>
            <w:vMerge/>
            <w:vAlign w:val="center"/>
          </w:tcPr>
          <w:p w14:paraId="31792218" w14:textId="77777777" w:rsidR="000B3F00" w:rsidRDefault="000B3F00">
            <w:pPr>
              <w:pStyle w:val="xCelltext"/>
            </w:pPr>
          </w:p>
        </w:tc>
        <w:tc>
          <w:tcPr>
            <w:tcW w:w="4288" w:type="dxa"/>
            <w:gridSpan w:val="2"/>
            <w:vMerge/>
            <w:vAlign w:val="center"/>
          </w:tcPr>
          <w:p w14:paraId="0F1DAF6A" w14:textId="77777777" w:rsidR="000B3F00" w:rsidRDefault="000B3F00">
            <w:pPr>
              <w:pStyle w:val="xCelltext"/>
            </w:pPr>
          </w:p>
        </w:tc>
      </w:tr>
      <w:tr w:rsidR="000B3F00" w14:paraId="14B2EAF0" w14:textId="77777777">
        <w:trPr>
          <w:cantSplit/>
          <w:trHeight w:val="238"/>
        </w:trPr>
        <w:tc>
          <w:tcPr>
            <w:tcW w:w="861" w:type="dxa"/>
          </w:tcPr>
          <w:p w14:paraId="0CF1D4B0" w14:textId="77777777" w:rsidR="000B3F00" w:rsidRDefault="000B3F00">
            <w:pPr>
              <w:pStyle w:val="xCelltext"/>
            </w:pPr>
          </w:p>
        </w:tc>
        <w:tc>
          <w:tcPr>
            <w:tcW w:w="4448" w:type="dxa"/>
            <w:vMerge/>
            <w:vAlign w:val="center"/>
          </w:tcPr>
          <w:p w14:paraId="34791385" w14:textId="77777777" w:rsidR="000B3F00" w:rsidRDefault="000B3F00">
            <w:pPr>
              <w:pStyle w:val="xCelltext"/>
            </w:pPr>
          </w:p>
        </w:tc>
        <w:tc>
          <w:tcPr>
            <w:tcW w:w="4288" w:type="dxa"/>
            <w:gridSpan w:val="2"/>
            <w:vMerge/>
            <w:vAlign w:val="center"/>
          </w:tcPr>
          <w:p w14:paraId="23EEA168" w14:textId="77777777" w:rsidR="000B3F00" w:rsidRDefault="000B3F00">
            <w:pPr>
              <w:pStyle w:val="xCelltext"/>
            </w:pPr>
          </w:p>
        </w:tc>
      </w:tr>
      <w:tr w:rsidR="000B3F00" w14:paraId="39D887B4" w14:textId="77777777">
        <w:trPr>
          <w:cantSplit/>
          <w:trHeight w:val="238"/>
        </w:trPr>
        <w:tc>
          <w:tcPr>
            <w:tcW w:w="861" w:type="dxa"/>
          </w:tcPr>
          <w:p w14:paraId="2EEBB458" w14:textId="77777777" w:rsidR="000B3F00" w:rsidRDefault="000B3F00">
            <w:pPr>
              <w:pStyle w:val="xCelltext"/>
            </w:pPr>
          </w:p>
        </w:tc>
        <w:tc>
          <w:tcPr>
            <w:tcW w:w="4448" w:type="dxa"/>
            <w:vMerge/>
            <w:vAlign w:val="center"/>
          </w:tcPr>
          <w:p w14:paraId="23726A2D" w14:textId="77777777" w:rsidR="000B3F00" w:rsidRDefault="000B3F00">
            <w:pPr>
              <w:pStyle w:val="xCelltext"/>
            </w:pPr>
          </w:p>
        </w:tc>
        <w:tc>
          <w:tcPr>
            <w:tcW w:w="4288" w:type="dxa"/>
            <w:gridSpan w:val="2"/>
            <w:vMerge/>
            <w:vAlign w:val="center"/>
          </w:tcPr>
          <w:p w14:paraId="77600624" w14:textId="77777777" w:rsidR="000B3F00" w:rsidRDefault="000B3F00">
            <w:pPr>
              <w:pStyle w:val="xCelltext"/>
            </w:pPr>
          </w:p>
        </w:tc>
      </w:tr>
    </w:tbl>
    <w:p w14:paraId="42DAE6EC"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62D9C01A" w14:textId="2CED9A45" w:rsidR="000B3F00" w:rsidRDefault="00293016">
      <w:pPr>
        <w:pStyle w:val="ArendeRubrik"/>
      </w:pPr>
      <w:r>
        <w:t xml:space="preserve">Reservation mot Social- och miljöutskottet betänkande nr </w:t>
      </w:r>
      <w:r w:rsidR="00DC7C59">
        <w:t xml:space="preserve">11 </w:t>
      </w:r>
      <w:r>
        <w:t xml:space="preserve">gällande </w:t>
      </w:r>
      <w:proofErr w:type="spellStart"/>
      <w:r w:rsidR="0002185A">
        <w:t>ÅMHM:s</w:t>
      </w:r>
      <w:proofErr w:type="spellEnd"/>
      <w:r w:rsidR="0002185A">
        <w:t xml:space="preserve"> resurser</w:t>
      </w:r>
      <w:r>
        <w:t xml:space="preserve"> </w:t>
      </w:r>
      <w:r w:rsidR="008647BA">
        <w:t>i</w:t>
      </w:r>
      <w:r>
        <w:t xml:space="preserve"> </w:t>
      </w:r>
      <w:r w:rsidR="0002185A">
        <w:t>LF 23/</w:t>
      </w:r>
      <w:proofErr w:type="gramStart"/>
      <w:r w:rsidR="0002185A">
        <w:t>2022-2023</w:t>
      </w:r>
      <w:proofErr w:type="gramEnd"/>
    </w:p>
    <w:p w14:paraId="56AB9384" w14:textId="77777777" w:rsidR="000B3F00" w:rsidRDefault="000B3F00">
      <w:pPr>
        <w:pStyle w:val="ANormal"/>
      </w:pPr>
    </w:p>
    <w:p w14:paraId="0F470247" w14:textId="77777777" w:rsidR="000B3F00" w:rsidRPr="004A77DE" w:rsidRDefault="00D0061B">
      <w:pPr>
        <w:pStyle w:val="ANormal"/>
        <w:rPr>
          <w:b/>
          <w:bCs/>
        </w:rPr>
      </w:pPr>
      <w:r w:rsidRPr="004A77DE">
        <w:rPr>
          <w:b/>
          <w:bCs/>
        </w:rPr>
        <w:t xml:space="preserve">Motivering </w:t>
      </w:r>
    </w:p>
    <w:p w14:paraId="36EE687C" w14:textId="77777777" w:rsidR="004A77DE" w:rsidRDefault="004A77DE">
      <w:pPr>
        <w:pStyle w:val="ANormal"/>
      </w:pPr>
    </w:p>
    <w:p w14:paraId="6AF940C8" w14:textId="01FF32BD" w:rsidR="005A2E43" w:rsidRDefault="002F2DEB">
      <w:pPr>
        <w:pStyle w:val="ANormal"/>
      </w:pPr>
      <w:r w:rsidRPr="002F2DEB">
        <w:t>Varje år rapporterar företagare återkommande om det papperskrångel och den byråkrati som de möter</w:t>
      </w:r>
      <w:r>
        <w:t xml:space="preserve"> som ett led i kraven på livsmedelssäkerhet.</w:t>
      </w:r>
      <w:r w:rsidRPr="002F2DEB">
        <w:t xml:space="preserve"> </w:t>
      </w:r>
      <w:r w:rsidR="00C96CB6">
        <w:t>Det</w:t>
      </w:r>
      <w:r w:rsidR="002F0050">
        <w:t xml:space="preserve"> är beklämmande mot bakgrund av den politiska viljan att värna </w:t>
      </w:r>
      <w:r w:rsidR="00C96CB6" w:rsidRPr="00C96CB6">
        <w:t>Ålands småskalighet och långa tradition av mångsyssleri</w:t>
      </w:r>
      <w:r w:rsidR="002F0050">
        <w:t xml:space="preserve">. </w:t>
      </w:r>
      <w:r w:rsidR="007250AA" w:rsidRPr="007250AA">
        <w:t>Som matproducent ska man inte ha en känsla av att gå runt och göra fel hela tiden.</w:t>
      </w:r>
      <w:r w:rsidR="002F0050">
        <w:t xml:space="preserve"> </w:t>
      </w:r>
      <w:r w:rsidR="005A2E43">
        <w:t xml:space="preserve">Den EU-styrda lagstiftningen är komplicerad och inte alltid lätt att förstå. </w:t>
      </w:r>
    </w:p>
    <w:p w14:paraId="11DA42B4" w14:textId="77777777" w:rsidR="00D82E63" w:rsidRDefault="00D82E63">
      <w:pPr>
        <w:pStyle w:val="ANormal"/>
      </w:pPr>
    </w:p>
    <w:p w14:paraId="398E5876" w14:textId="4D2D6276" w:rsidR="0002185A" w:rsidRDefault="00545D91">
      <w:pPr>
        <w:pStyle w:val="ANormal"/>
      </w:pPr>
      <w:r w:rsidRPr="007250AA">
        <w:t>Är det å andra sidan enkelt att göra rätt så gör man det.</w:t>
      </w:r>
      <w:r>
        <w:t xml:space="preserve"> </w:t>
      </w:r>
      <w:r w:rsidR="00D90E49">
        <w:t>För</w:t>
      </w:r>
      <w:r w:rsidR="005A2E43">
        <w:t xml:space="preserve"> att </w:t>
      </w:r>
      <w:r w:rsidR="00D90E49">
        <w:t xml:space="preserve">kunna rätta ut frågetecken är </w:t>
      </w:r>
      <w:r w:rsidR="0095215E">
        <w:t>tillståndsmyndigheten ÅMHM</w:t>
      </w:r>
      <w:r w:rsidR="00D90E49">
        <w:t xml:space="preserve"> en resurs</w:t>
      </w:r>
      <w:r w:rsidR="007B3203">
        <w:t xml:space="preserve">, vars verksamhet inom livsmedelstillsynen förefaller vara uppskattad. </w:t>
      </w:r>
      <w:r>
        <w:t xml:space="preserve">Däremot har </w:t>
      </w:r>
      <w:r w:rsidR="00D10242">
        <w:t xml:space="preserve">myndigheten under flera år inte haft tillräckliga resurser för livsmedelstillsynen. </w:t>
      </w:r>
      <w:r w:rsidR="00ED6868">
        <w:t xml:space="preserve">Exempelvis görs ingen tillsyn alls av </w:t>
      </w:r>
      <w:r w:rsidR="00BB2AE7">
        <w:t xml:space="preserve">färjetrafiken, trots att rederierna önskat detta. </w:t>
      </w:r>
      <w:r w:rsidR="00303AD0">
        <w:t xml:space="preserve">Myndigheten hinner inte heller med den ordinarie tillsynsverksamheten. </w:t>
      </w:r>
      <w:r w:rsidR="00456618">
        <w:t>Det drabbar företagen negativt då man kan behöva vänta på att få tillstånd eller svar på frågor</w:t>
      </w:r>
      <w:r w:rsidR="000A299B">
        <w:t>, särskilt om en livsmedelsinspektör gått och blivit sjuk eller liknande.</w:t>
      </w:r>
    </w:p>
    <w:p w14:paraId="6EF835EB" w14:textId="6B872C22" w:rsidR="007F22CD" w:rsidRDefault="007F22CD">
      <w:pPr>
        <w:pStyle w:val="ANormal"/>
      </w:pPr>
    </w:p>
    <w:p w14:paraId="0D9A1F53" w14:textId="7FC6E0F5" w:rsidR="007F22CD" w:rsidRDefault="00350900">
      <w:pPr>
        <w:pStyle w:val="ANormal"/>
      </w:pPr>
      <w:r>
        <w:t xml:space="preserve">Företagen kommer att drabbas negativt </w:t>
      </w:r>
      <w:r w:rsidR="000356AA">
        <w:t>på ett annat sätt om underfinansieringen fortsätter.</w:t>
      </w:r>
      <w:r w:rsidR="000A299B">
        <w:t xml:space="preserve"> </w:t>
      </w:r>
      <w:r>
        <w:t xml:space="preserve">Då Åland kommer att börja tillämpa </w:t>
      </w:r>
      <w:r w:rsidR="0046429F">
        <w:t xml:space="preserve">det digitala </w:t>
      </w:r>
      <w:r>
        <w:t xml:space="preserve">Oiva-systemet för </w:t>
      </w:r>
      <w:r w:rsidR="000356AA">
        <w:t xml:space="preserve">offentliggörande av tillsynsrapporter kommer </w:t>
      </w:r>
      <w:r w:rsidR="005E24EA">
        <w:t xml:space="preserve">företagen att behöva placera en smiley </w:t>
      </w:r>
      <w:r w:rsidR="00853C9F">
        <w:t xml:space="preserve">på dörren som visar hurdan livsmedelssäkerhet </w:t>
      </w:r>
      <w:r w:rsidR="00245787">
        <w:t xml:space="preserve">som råder på platsen </w:t>
      </w:r>
      <w:proofErr w:type="gramStart"/>
      <w:r w:rsidR="00245787">
        <w:t>ifråga</w:t>
      </w:r>
      <w:proofErr w:type="gramEnd"/>
      <w:r w:rsidR="00853C9F">
        <w:t xml:space="preserve">. </w:t>
      </w:r>
      <w:r w:rsidR="003533B0">
        <w:t xml:space="preserve">Om en verksamhetsföretagare mot förmodan vid en inspektion fått en anmärkning för att </w:t>
      </w:r>
      <w:proofErr w:type="gramStart"/>
      <w:r w:rsidR="003533B0">
        <w:t>t.ex.</w:t>
      </w:r>
      <w:proofErr w:type="gramEnd"/>
      <w:r w:rsidR="003533B0">
        <w:t xml:space="preserve"> en list sitter löst i början av högsäsongen och </w:t>
      </w:r>
      <w:r w:rsidR="00245787">
        <w:t>snabbt gör justeringar finns det en överhängande risk att en tvär smiley kommer att behöva finnas på dörren hela högsäsongen ut. Detta eftersom åt</w:t>
      </w:r>
      <w:r w:rsidR="007F22CD">
        <w:t xml:space="preserve">erbesök </w:t>
      </w:r>
      <w:r w:rsidR="00245787">
        <w:t>ligger</w:t>
      </w:r>
      <w:r w:rsidR="007F22CD">
        <w:t xml:space="preserve"> längst ned på prioriteringslistan</w:t>
      </w:r>
      <w:r w:rsidR="00245787">
        <w:t xml:space="preserve"> för ÅMHM</w:t>
      </w:r>
      <w:r w:rsidR="007F22CD">
        <w:t xml:space="preserve"> vilket gör att verksamhetsutövare</w:t>
      </w:r>
      <w:r w:rsidR="00245787">
        <w:t xml:space="preserve">n kommer att </w:t>
      </w:r>
      <w:r w:rsidR="00DA1BF0">
        <w:t xml:space="preserve">kunna </w:t>
      </w:r>
      <w:r w:rsidR="00245787">
        <w:t xml:space="preserve">lida förluster, även om </w:t>
      </w:r>
      <w:r w:rsidR="00DA1BF0">
        <w:t>korrigeringarna gjorts snabbt.</w:t>
      </w:r>
    </w:p>
    <w:p w14:paraId="67A71B48" w14:textId="77777777" w:rsidR="00416D5A" w:rsidRDefault="00416D5A">
      <w:pPr>
        <w:pStyle w:val="ANormal"/>
      </w:pPr>
    </w:p>
    <w:p w14:paraId="600C5988" w14:textId="10BC6C99" w:rsidR="00416D5A" w:rsidRDefault="00C7374D">
      <w:pPr>
        <w:pStyle w:val="ANormal"/>
      </w:pPr>
      <w:r>
        <w:t xml:space="preserve">Under flera år har </w:t>
      </w:r>
      <w:proofErr w:type="spellStart"/>
      <w:r>
        <w:t>ÅMHM:s</w:t>
      </w:r>
      <w:proofErr w:type="spellEnd"/>
      <w:r>
        <w:t xml:space="preserve"> finansiering gröpts ur till förmån för avgiftslättnader för verksamhetsutövare. </w:t>
      </w:r>
      <w:r w:rsidR="006902A4">
        <w:t xml:space="preserve">Det är fint att avgifterna kan lättas för att gynna det småskaliga Åland, liksom det är i sin ordning att bestämmelsen om att införa en grundavgift </w:t>
      </w:r>
      <w:r w:rsidR="00F7474D">
        <w:t xml:space="preserve">för verksamhetsutövare </w:t>
      </w:r>
      <w:r w:rsidR="006902A4">
        <w:t xml:space="preserve">nu stryks efter </w:t>
      </w:r>
      <w:r w:rsidR="00F7474D">
        <w:t xml:space="preserve">politiska påtryckningar. Men det som är beklämmande är att landskapsregeringen inte har något som helst politiskt besked för hur </w:t>
      </w:r>
      <w:r w:rsidR="008C4F7E">
        <w:t xml:space="preserve">finansieringen ska lösas efter avgiftslättnaderna. </w:t>
      </w:r>
    </w:p>
    <w:p w14:paraId="1F836753" w14:textId="77777777" w:rsidR="008C4F7E" w:rsidRDefault="008C4F7E" w:rsidP="008C4F7E">
      <w:pPr>
        <w:pStyle w:val="ANormal"/>
      </w:pPr>
    </w:p>
    <w:p w14:paraId="0F1F8C03" w14:textId="335F0A03" w:rsidR="008C4F7E" w:rsidRDefault="008C4F7E" w:rsidP="008C4F7E">
      <w:pPr>
        <w:pStyle w:val="ANormal"/>
      </w:pPr>
      <w:r>
        <w:t xml:space="preserve">Tillräcklig </w:t>
      </w:r>
      <w:proofErr w:type="spellStart"/>
      <w:r>
        <w:t>resursering</w:t>
      </w:r>
      <w:proofErr w:type="spellEnd"/>
      <w:r>
        <w:t xml:space="preserve"> är helt avgörande inte bara för att ÅMHM ska fullgöra sina lagstadgade skyldigheter att kontrollera livsmedelssäkerheten konsumenter till fromma, utan också för att uppnå en god service till företagarna.</w:t>
      </w:r>
      <w:r w:rsidR="007C403F">
        <w:t xml:space="preserve"> </w:t>
      </w:r>
      <w:r w:rsidR="007C403F">
        <w:lastRenderedPageBreak/>
        <w:t>Social- och miljöutskottet har en övertro på att översynen av användningen av de nuvarande resurserna kommer att lösa alla problem. Det är alltid en viktig åtgärd men kommer inte att lösa hela utmaningen.</w:t>
      </w:r>
    </w:p>
    <w:p w14:paraId="3955EF11" w14:textId="77777777" w:rsidR="00BB2AE7" w:rsidRDefault="00BB2AE7">
      <w:pPr>
        <w:pStyle w:val="ANormal"/>
      </w:pPr>
    </w:p>
    <w:p w14:paraId="0CEFE9C3" w14:textId="77777777" w:rsidR="009877B6" w:rsidRDefault="009877B6" w:rsidP="009877B6">
      <w:pPr>
        <w:pStyle w:val="ANormal"/>
        <w:outlineLvl w:val="0"/>
      </w:pPr>
      <w:r>
        <w:t>Med anledning av det ovanstående föreslår jag</w:t>
      </w:r>
    </w:p>
    <w:p w14:paraId="6AE79536" w14:textId="77777777" w:rsidR="009877B6" w:rsidRDefault="009877B6" w:rsidP="009877B6">
      <w:pPr>
        <w:pStyle w:val="ANormal"/>
      </w:pPr>
    </w:p>
    <w:p w14:paraId="4C4F2778" w14:textId="441CF2B8" w:rsidR="00C136CA" w:rsidRDefault="009877B6" w:rsidP="0099233D">
      <w:pPr>
        <w:pStyle w:val="Klam"/>
      </w:pPr>
      <w:r>
        <w:t xml:space="preserve">att </w:t>
      </w:r>
      <w:r w:rsidR="00436DE5">
        <w:t>texten under titeln</w:t>
      </w:r>
      <w:r w:rsidR="001071DE" w:rsidRPr="001071DE">
        <w:t xml:space="preserve"> ”Ålands miljö- och hälsoskyddsmyndighets resurser”</w:t>
      </w:r>
      <w:r w:rsidR="001071DE">
        <w:t xml:space="preserve"> </w:t>
      </w:r>
      <w:r w:rsidR="00436DE5">
        <w:t>får följande lydelse</w:t>
      </w:r>
      <w:r w:rsidR="001071DE" w:rsidRPr="001071DE">
        <w:t>:</w:t>
      </w:r>
    </w:p>
    <w:p w14:paraId="6E94A121" w14:textId="77777777" w:rsidR="0002185A" w:rsidRDefault="0002185A">
      <w:pPr>
        <w:pStyle w:val="ANormal"/>
      </w:pPr>
    </w:p>
    <w:p w14:paraId="58EF5DC4" w14:textId="77777777" w:rsidR="005173E6" w:rsidRDefault="005173E6" w:rsidP="005173E6">
      <w:pPr>
        <w:pStyle w:val="ANormal"/>
        <w:rPr>
          <w:i/>
          <w:iCs/>
          <w:sz w:val="10"/>
          <w:szCs w:val="10"/>
        </w:rPr>
      </w:pPr>
    </w:p>
    <w:p w14:paraId="2EF6F22E" w14:textId="77777777" w:rsidR="00DC7C59" w:rsidRDefault="00436DE5" w:rsidP="005173E6">
      <w:pPr>
        <w:pStyle w:val="ANormal"/>
        <w:rPr>
          <w:szCs w:val="22"/>
        </w:rPr>
      </w:pPr>
      <w:r>
        <w:t>”</w:t>
      </w:r>
      <w:r w:rsidR="00DC7C59">
        <w:rPr>
          <w:szCs w:val="22"/>
        </w:rPr>
        <w:t xml:space="preserve">Utskottet har erfarit att de uppgifter som ankommer på Ålands miljö- och hälsoskyddsmyndigheten redan med stöd av gällande blankettlagen om livsmedel är en utmaning för myndigheten. Myndigheten har inte tillräckliga resurser för livsmedelstillsynen ombord på de fartyg som hör till myndighetens ansvarsområden och under år 2021 hann myndigheten bara med 60 procent av den planerade livsmedelstillsynen. </w:t>
      </w:r>
    </w:p>
    <w:p w14:paraId="256E2227" w14:textId="52B5A39B" w:rsidR="00EF1FEA" w:rsidRPr="00DC7C59" w:rsidRDefault="00DC7C59" w:rsidP="005173E6">
      <w:pPr>
        <w:pStyle w:val="ANormal"/>
        <w:rPr>
          <w:szCs w:val="22"/>
        </w:rPr>
      </w:pPr>
      <w:r>
        <w:rPr>
          <w:szCs w:val="22"/>
        </w:rPr>
        <w:tab/>
        <w:t xml:space="preserve">En annan utmaning gäller kravet på offentliggörande av tillsynsresultat som ingår såväl i gällande blankettlag om livsmedel som i förslaget till ny blankettlag om livsmedel. </w:t>
      </w:r>
      <w:r w:rsidR="005173E6">
        <w:t xml:space="preserve">Utskottet har erfarit att offentliggörande av tillsynsuppgifter aldrig i praktiken har genomförts på Åland. I riket har stora resurser lagts på automatisering av offentliggörandet av tillsynsuppgifter. </w:t>
      </w:r>
      <w:r w:rsidR="000526B4">
        <w:t>F</w:t>
      </w:r>
      <w:r w:rsidR="005173E6">
        <w:t xml:space="preserve">ör att tillsynsuppgifterna ska kunna publiceras på </w:t>
      </w:r>
      <w:proofErr w:type="spellStart"/>
      <w:r w:rsidR="005173E6">
        <w:t>ÅMHM:s</w:t>
      </w:r>
      <w:proofErr w:type="spellEnd"/>
      <w:r w:rsidR="005173E6">
        <w:t xml:space="preserve"> webbplats måste först funktionalitet för detta utvecklas, ett arbete som</w:t>
      </w:r>
      <w:r>
        <w:t xml:space="preserve"> enligt myndigheten</w:t>
      </w:r>
      <w:r w:rsidR="005173E6">
        <w:t xml:space="preserve"> bedöms ta några år i anspråk och kräva extra resurser. </w:t>
      </w:r>
      <w:r w:rsidR="00EF1FEA">
        <w:t xml:space="preserve">Landskapsregeringen har inte enligt vad utskottet erfarit givit besked om huruvida resurserna ska upptas i </w:t>
      </w:r>
      <w:r w:rsidR="003379E3">
        <w:t xml:space="preserve">kommande </w:t>
      </w:r>
      <w:r w:rsidR="00EF1FEA">
        <w:t>budgetförslag.</w:t>
      </w:r>
    </w:p>
    <w:p w14:paraId="71ED1479" w14:textId="3FBCC1DD" w:rsidR="005173E6" w:rsidRPr="002E34CE" w:rsidRDefault="00EF1FEA" w:rsidP="005173E6">
      <w:pPr>
        <w:pStyle w:val="ANormal"/>
        <w:rPr>
          <w:szCs w:val="22"/>
        </w:rPr>
      </w:pPr>
      <w:r>
        <w:tab/>
      </w:r>
      <w:r w:rsidR="005173E6">
        <w:t xml:space="preserve">En konsekvens av att inspektionsresultaten kommer att offentliggöras är förmodligen att trycket på livsmedelstillsynen kommer </w:t>
      </w:r>
      <w:r w:rsidR="003379E3">
        <w:t>att öka</w:t>
      </w:r>
      <w:r w:rsidR="005173E6">
        <w:t xml:space="preserve"> ytterligare då de livsmedelsföretagare som fått anmärkningar i inspektionsprotokollet kommer att vilja åtgärda dessa omgående eftersom ett dåligt resultat kan leda till negativa </w:t>
      </w:r>
      <w:r w:rsidR="005173E6" w:rsidRPr="002E34CE">
        <w:t xml:space="preserve">ekonomiska konsekvenser för verksamheten, speciellt under högsäsong. </w:t>
      </w:r>
      <w:r w:rsidR="00554ECE" w:rsidRPr="002E34CE">
        <w:t>Utskottet</w:t>
      </w:r>
      <w:r w:rsidR="00EC1008" w:rsidRPr="002E34CE">
        <w:t xml:space="preserve"> har erfarit att återbesök för närvarande av resursskäl ligger lägre i prioriteringsordningen för livsmedelstillsynen inom ÅMHM.</w:t>
      </w:r>
    </w:p>
    <w:p w14:paraId="2F3751DB" w14:textId="2A7E89E0" w:rsidR="005173E6" w:rsidRPr="002E34CE" w:rsidRDefault="005173E6" w:rsidP="005173E6">
      <w:pPr>
        <w:pStyle w:val="ANormal"/>
        <w:rPr>
          <w:sz w:val="20"/>
        </w:rPr>
      </w:pPr>
      <w:r w:rsidRPr="002E34CE">
        <w:t xml:space="preserve">     Utskottet konstaterar att riket genom livsmedelslagen </w:t>
      </w:r>
      <w:r w:rsidR="004B31CE">
        <w:t xml:space="preserve">velat </w:t>
      </w:r>
      <w:r w:rsidRPr="002E34CE">
        <w:t>öka tillsynsmyndigheternas finansiering genom införande av en grundavgift. Alla kostnader som myndigheter har vid tillsynsuppdrag täcks sålunda inte enbart utifrån tillsynsaktivitet.</w:t>
      </w:r>
      <w:r w:rsidR="00657372">
        <w:t xml:space="preserve"> </w:t>
      </w:r>
      <w:r w:rsidR="000D4824">
        <w:t xml:space="preserve">Det är </w:t>
      </w:r>
      <w:r w:rsidR="00657372">
        <w:t>dock i</w:t>
      </w:r>
      <w:r w:rsidR="000D4824">
        <w:t>nte i utskottets mening ändamålsenligt</w:t>
      </w:r>
      <w:r w:rsidR="00657372">
        <w:t xml:space="preserve"> att införa avgiften på </w:t>
      </w:r>
      <w:proofErr w:type="spellStart"/>
      <w:r w:rsidR="00657372">
        <w:t>lagnivå</w:t>
      </w:r>
      <w:proofErr w:type="spellEnd"/>
      <w:r w:rsidR="00657372">
        <w:t xml:space="preserve"> </w:t>
      </w:r>
      <w:r w:rsidR="0061632C">
        <w:t xml:space="preserve">på Åland eftersom </w:t>
      </w:r>
      <w:proofErr w:type="spellStart"/>
      <w:r w:rsidRPr="002E34CE">
        <w:t>ÅMHM</w:t>
      </w:r>
      <w:r w:rsidR="0061632C">
        <w:t>:s</w:t>
      </w:r>
      <w:proofErr w:type="spellEnd"/>
      <w:r w:rsidR="0061632C">
        <w:t xml:space="preserve"> avgifter i nuvarande struktur fastställs genom</w:t>
      </w:r>
      <w:r w:rsidRPr="002E34CE">
        <w:t xml:space="preserve"> beslut av landskapsregeringen. </w:t>
      </w:r>
      <w:r w:rsidR="00CE56CC">
        <w:t xml:space="preserve">Landskapsregeringen har under en längre tid tagit steg för att sänka avgifterna för livsmedelsaktörer, bland annat slakteriavgiften. </w:t>
      </w:r>
      <w:r w:rsidR="00CB746A">
        <w:t xml:space="preserve">Utskottet ser positivt på att använda sig av lättnader i avgifter som </w:t>
      </w:r>
      <w:r w:rsidR="00CE56CC">
        <w:t xml:space="preserve">en </w:t>
      </w:r>
      <w:r w:rsidR="00273229">
        <w:t>näringspolitisk</w:t>
      </w:r>
      <w:r w:rsidR="00CE56CC">
        <w:t xml:space="preserve"> </w:t>
      </w:r>
      <w:r w:rsidR="00273229">
        <w:t xml:space="preserve">åtgärd, men understryker vikten av att landskapsregeringen i sådana fall </w:t>
      </w:r>
      <w:r w:rsidR="00CE56CC">
        <w:t>måste kompensera den</w:t>
      </w:r>
      <w:r w:rsidRPr="002E34CE">
        <w:t xml:space="preserve"> förlorad intäkt</w:t>
      </w:r>
      <w:r w:rsidR="00CE56CC">
        <w:t>en på annat sätt.</w:t>
      </w:r>
    </w:p>
    <w:p w14:paraId="784C079C" w14:textId="0C07689A" w:rsidR="005173E6" w:rsidRDefault="005173E6" w:rsidP="005173E6">
      <w:pPr>
        <w:pStyle w:val="ANormal"/>
      </w:pPr>
      <w:r w:rsidRPr="002E34CE">
        <w:t>     Mot bakgrund av det ovan beskrivna uppmanar utskottet landskapsregeringen att</w:t>
      </w:r>
      <w:r w:rsidR="00CE56CC">
        <w:t xml:space="preserve"> </w:t>
      </w:r>
      <w:r w:rsidR="005C7B34">
        <w:t>i ett kommande budgetförslag</w:t>
      </w:r>
      <w:r w:rsidRPr="002E34CE">
        <w:t xml:space="preserve"> stärka </w:t>
      </w:r>
      <w:proofErr w:type="spellStart"/>
      <w:r w:rsidRPr="002E34CE">
        <w:t>ÅMHM:s</w:t>
      </w:r>
      <w:proofErr w:type="spellEnd"/>
      <w:r w:rsidRPr="002E34CE">
        <w:t xml:space="preserve"> resurser för livsmedelstillsynen.</w:t>
      </w:r>
      <w:r w:rsidR="000B772E">
        <w:t>”</w:t>
      </w:r>
    </w:p>
    <w:p w14:paraId="17CCEFB3" w14:textId="77777777" w:rsidR="005173E6" w:rsidRDefault="005173E6" w:rsidP="005173E6">
      <w:pPr>
        <w:rPr>
          <w:lang w:eastAsia="en-US"/>
        </w:rPr>
      </w:pPr>
    </w:p>
    <w:p w14:paraId="3D595BB3" w14:textId="77777777" w:rsidR="00EC7931" w:rsidRDefault="00EC7931">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2EE5B4A4" w14:textId="77777777" w:rsidTr="00381DC7">
        <w:trPr>
          <w:cantSplit/>
        </w:trPr>
        <w:tc>
          <w:tcPr>
            <w:tcW w:w="7931" w:type="dxa"/>
            <w:gridSpan w:val="2"/>
          </w:tcPr>
          <w:p w14:paraId="545A7FCD" w14:textId="5C8CC111" w:rsidR="00377141" w:rsidRPr="0023049D" w:rsidRDefault="00293016" w:rsidP="00377141">
            <w:pPr>
              <w:pStyle w:val="ANormal"/>
              <w:keepNext/>
              <w:rPr>
                <w:lang w:val="en-US"/>
              </w:rPr>
            </w:pPr>
            <w:r w:rsidRPr="0023049D">
              <w:rPr>
                <w:lang w:val="en-US"/>
              </w:rPr>
              <w:t xml:space="preserve">Mariehamn den </w:t>
            </w:r>
            <w:r w:rsidR="00AE46DF">
              <w:rPr>
                <w:lang w:val="en-US"/>
              </w:rPr>
              <w:t>15</w:t>
            </w:r>
            <w:r w:rsidRPr="0023049D">
              <w:rPr>
                <w:lang w:val="en-US"/>
              </w:rPr>
              <w:t xml:space="preserve"> </w:t>
            </w:r>
            <w:proofErr w:type="spellStart"/>
            <w:r w:rsidRPr="0023049D">
              <w:rPr>
                <w:lang w:val="en-US"/>
              </w:rPr>
              <w:t>juni</w:t>
            </w:r>
            <w:proofErr w:type="spellEnd"/>
            <w:r w:rsidRPr="0023049D">
              <w:rPr>
                <w:lang w:val="en-US"/>
              </w:rPr>
              <w:t xml:space="preserve"> 2023</w:t>
            </w:r>
          </w:p>
        </w:tc>
      </w:tr>
      <w:tr w:rsidR="00377141" w:rsidRPr="0023049D" w14:paraId="79F335E8" w14:textId="77777777" w:rsidTr="00381DC7">
        <w:tc>
          <w:tcPr>
            <w:tcW w:w="4454" w:type="dxa"/>
            <w:vAlign w:val="bottom"/>
          </w:tcPr>
          <w:p w14:paraId="3D4FB0E6" w14:textId="77777777" w:rsidR="00377141" w:rsidRPr="0023049D" w:rsidRDefault="00377141" w:rsidP="00381DC7">
            <w:pPr>
              <w:pStyle w:val="ANormal"/>
              <w:rPr>
                <w:lang w:val="en-US"/>
              </w:rPr>
            </w:pPr>
          </w:p>
          <w:p w14:paraId="35423FAC" w14:textId="77777777" w:rsidR="00293016" w:rsidRPr="0023049D" w:rsidRDefault="00293016" w:rsidP="00381DC7">
            <w:pPr>
              <w:pStyle w:val="ANormal"/>
              <w:rPr>
                <w:lang w:val="en-US"/>
              </w:rPr>
            </w:pPr>
          </w:p>
        </w:tc>
        <w:tc>
          <w:tcPr>
            <w:tcW w:w="3477" w:type="dxa"/>
            <w:vAlign w:val="bottom"/>
          </w:tcPr>
          <w:p w14:paraId="49917456" w14:textId="77777777" w:rsidR="00377141" w:rsidRPr="0023049D" w:rsidRDefault="00377141" w:rsidP="00381DC7">
            <w:pPr>
              <w:pStyle w:val="ANormal"/>
              <w:rPr>
                <w:lang w:val="en-US"/>
              </w:rPr>
            </w:pPr>
          </w:p>
          <w:p w14:paraId="6C28F2B0" w14:textId="77777777" w:rsidR="00377141" w:rsidRPr="0023049D" w:rsidRDefault="00377141" w:rsidP="00381DC7">
            <w:pPr>
              <w:pStyle w:val="ANormal"/>
              <w:rPr>
                <w:lang w:val="en-US"/>
              </w:rPr>
            </w:pPr>
          </w:p>
        </w:tc>
      </w:tr>
    </w:tbl>
    <w:p w14:paraId="0267FBBF" w14:textId="77777777" w:rsidR="00293016" w:rsidRPr="0023049D" w:rsidRDefault="00293016" w:rsidP="00293016">
      <w:pPr>
        <w:pStyle w:val="ANormal"/>
        <w:rPr>
          <w:lang w:val="en-US"/>
        </w:rPr>
      </w:pPr>
    </w:p>
    <w:p w14:paraId="09528153" w14:textId="61048C41" w:rsidR="00293016" w:rsidRDefault="00293016" w:rsidP="00293016">
      <w:pPr>
        <w:pStyle w:val="ANormal"/>
      </w:pPr>
      <w:r w:rsidRPr="001F13E2">
        <w:t>Simon Holmström</w:t>
      </w:r>
    </w:p>
    <w:p w14:paraId="331BF2C5"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511E" w14:textId="77777777" w:rsidR="004472EF" w:rsidRDefault="004472EF">
      <w:r>
        <w:separator/>
      </w:r>
    </w:p>
  </w:endnote>
  <w:endnote w:type="continuationSeparator" w:id="0">
    <w:p w14:paraId="64621AE4" w14:textId="77777777" w:rsidR="004472EF" w:rsidRDefault="0044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E6A6"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9AE5"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90DE"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61F9"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B156" w14:textId="77777777" w:rsidR="004472EF" w:rsidRDefault="004472EF">
      <w:r>
        <w:separator/>
      </w:r>
    </w:p>
  </w:footnote>
  <w:footnote w:type="continuationSeparator" w:id="0">
    <w:p w14:paraId="32CDCD09" w14:textId="77777777" w:rsidR="004472EF" w:rsidRDefault="0044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AE61"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44A9"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4C58"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F75F"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9ECBE0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A6C0"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95636570">
    <w:abstractNumId w:val="6"/>
  </w:num>
  <w:num w:numId="2" w16cid:durableId="497885403">
    <w:abstractNumId w:val="3"/>
  </w:num>
  <w:num w:numId="3" w16cid:durableId="1690257874">
    <w:abstractNumId w:val="2"/>
  </w:num>
  <w:num w:numId="4" w16cid:durableId="437263374">
    <w:abstractNumId w:val="1"/>
  </w:num>
  <w:num w:numId="5" w16cid:durableId="199316955">
    <w:abstractNumId w:val="0"/>
  </w:num>
  <w:num w:numId="6" w16cid:durableId="364869510">
    <w:abstractNumId w:val="7"/>
  </w:num>
  <w:num w:numId="7" w16cid:durableId="650905716">
    <w:abstractNumId w:val="5"/>
  </w:num>
  <w:num w:numId="8" w16cid:durableId="2060978247">
    <w:abstractNumId w:val="4"/>
  </w:num>
  <w:num w:numId="9" w16cid:durableId="1465347886">
    <w:abstractNumId w:val="11"/>
  </w:num>
  <w:num w:numId="10" w16cid:durableId="1735811944">
    <w:abstractNumId w:val="14"/>
  </w:num>
  <w:num w:numId="11" w16cid:durableId="609895399">
    <w:abstractNumId w:val="13"/>
  </w:num>
  <w:num w:numId="12" w16cid:durableId="1694841039">
    <w:abstractNumId w:val="17"/>
  </w:num>
  <w:num w:numId="13" w16cid:durableId="612055234">
    <w:abstractNumId w:val="12"/>
  </w:num>
  <w:num w:numId="14" w16cid:durableId="13920992">
    <w:abstractNumId w:val="16"/>
  </w:num>
  <w:num w:numId="15" w16cid:durableId="1476021974">
    <w:abstractNumId w:val="10"/>
  </w:num>
  <w:num w:numId="16" w16cid:durableId="517431254">
    <w:abstractNumId w:val="22"/>
  </w:num>
  <w:num w:numId="17" w16cid:durableId="226186335">
    <w:abstractNumId w:val="9"/>
  </w:num>
  <w:num w:numId="18" w16cid:durableId="216472011">
    <w:abstractNumId w:val="18"/>
  </w:num>
  <w:num w:numId="19" w16cid:durableId="2142918827">
    <w:abstractNumId w:val="21"/>
  </w:num>
  <w:num w:numId="20" w16cid:durableId="1774855519">
    <w:abstractNumId w:val="24"/>
  </w:num>
  <w:num w:numId="21" w16cid:durableId="1658652829">
    <w:abstractNumId w:val="23"/>
  </w:num>
  <w:num w:numId="22" w16cid:durableId="488059789">
    <w:abstractNumId w:val="15"/>
  </w:num>
  <w:num w:numId="23" w16cid:durableId="971860576">
    <w:abstractNumId w:val="19"/>
  </w:num>
  <w:num w:numId="24" w16cid:durableId="840433909">
    <w:abstractNumId w:val="19"/>
  </w:num>
  <w:num w:numId="25" w16cid:durableId="1118178347">
    <w:abstractNumId w:val="20"/>
  </w:num>
  <w:num w:numId="26" w16cid:durableId="223950222">
    <w:abstractNumId w:val="15"/>
  </w:num>
  <w:num w:numId="27" w16cid:durableId="1407999036">
    <w:abstractNumId w:val="15"/>
  </w:num>
  <w:num w:numId="28" w16cid:durableId="774903180">
    <w:abstractNumId w:val="15"/>
  </w:num>
  <w:num w:numId="29" w16cid:durableId="1075011610">
    <w:abstractNumId w:val="15"/>
  </w:num>
  <w:num w:numId="30" w16cid:durableId="1812599023">
    <w:abstractNumId w:val="15"/>
  </w:num>
  <w:num w:numId="31" w16cid:durableId="2103522724">
    <w:abstractNumId w:val="15"/>
  </w:num>
  <w:num w:numId="32" w16cid:durableId="62264537">
    <w:abstractNumId w:val="15"/>
  </w:num>
  <w:num w:numId="33" w16cid:durableId="114256133">
    <w:abstractNumId w:val="15"/>
  </w:num>
  <w:num w:numId="34" w16cid:durableId="989987031">
    <w:abstractNumId w:val="15"/>
  </w:num>
  <w:num w:numId="35" w16cid:durableId="1703358940">
    <w:abstractNumId w:val="19"/>
  </w:num>
  <w:num w:numId="36" w16cid:durableId="1041394754">
    <w:abstractNumId w:val="20"/>
  </w:num>
  <w:num w:numId="37" w16cid:durableId="1720859798">
    <w:abstractNumId w:val="15"/>
  </w:num>
  <w:num w:numId="38" w16cid:durableId="35354749">
    <w:abstractNumId w:val="15"/>
  </w:num>
  <w:num w:numId="39" w16cid:durableId="2000495424">
    <w:abstractNumId w:val="15"/>
  </w:num>
  <w:num w:numId="40" w16cid:durableId="1792556808">
    <w:abstractNumId w:val="15"/>
  </w:num>
  <w:num w:numId="41" w16cid:durableId="1726954734">
    <w:abstractNumId w:val="15"/>
  </w:num>
  <w:num w:numId="42" w16cid:durableId="691106322">
    <w:abstractNumId w:val="15"/>
  </w:num>
  <w:num w:numId="43" w16cid:durableId="1624190965">
    <w:abstractNumId w:val="15"/>
  </w:num>
  <w:num w:numId="44" w16cid:durableId="473789653">
    <w:abstractNumId w:val="15"/>
  </w:num>
  <w:num w:numId="45" w16cid:durableId="45380881">
    <w:abstractNumId w:val="15"/>
  </w:num>
  <w:num w:numId="46" w16cid:durableId="25611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2185A"/>
    <w:rsid w:val="00030472"/>
    <w:rsid w:val="000356AA"/>
    <w:rsid w:val="00036393"/>
    <w:rsid w:val="00045708"/>
    <w:rsid w:val="00050F1E"/>
    <w:rsid w:val="000526B4"/>
    <w:rsid w:val="00087087"/>
    <w:rsid w:val="000A299B"/>
    <w:rsid w:val="000B3F00"/>
    <w:rsid w:val="000B48F2"/>
    <w:rsid w:val="000B772E"/>
    <w:rsid w:val="000D4824"/>
    <w:rsid w:val="001071DE"/>
    <w:rsid w:val="001120C3"/>
    <w:rsid w:val="0012085E"/>
    <w:rsid w:val="001A762F"/>
    <w:rsid w:val="00223EA8"/>
    <w:rsid w:val="0023049D"/>
    <w:rsid w:val="00245787"/>
    <w:rsid w:val="00273229"/>
    <w:rsid w:val="00293016"/>
    <w:rsid w:val="002D7F1A"/>
    <w:rsid w:val="002E34CE"/>
    <w:rsid w:val="002F0050"/>
    <w:rsid w:val="002F2DEB"/>
    <w:rsid w:val="002F50E4"/>
    <w:rsid w:val="003011C1"/>
    <w:rsid w:val="00303AD0"/>
    <w:rsid w:val="003264DC"/>
    <w:rsid w:val="003379E3"/>
    <w:rsid w:val="00350900"/>
    <w:rsid w:val="003533B0"/>
    <w:rsid w:val="0036587F"/>
    <w:rsid w:val="00376F07"/>
    <w:rsid w:val="00377141"/>
    <w:rsid w:val="00381DC7"/>
    <w:rsid w:val="0038300C"/>
    <w:rsid w:val="003B4576"/>
    <w:rsid w:val="00416D5A"/>
    <w:rsid w:val="00436DE5"/>
    <w:rsid w:val="004472EF"/>
    <w:rsid w:val="00456618"/>
    <w:rsid w:val="0046429F"/>
    <w:rsid w:val="004675E3"/>
    <w:rsid w:val="004A77DE"/>
    <w:rsid w:val="004B31CE"/>
    <w:rsid w:val="004C3639"/>
    <w:rsid w:val="005173E6"/>
    <w:rsid w:val="00545D91"/>
    <w:rsid w:val="005460B5"/>
    <w:rsid w:val="00554ECE"/>
    <w:rsid w:val="00555319"/>
    <w:rsid w:val="005708C6"/>
    <w:rsid w:val="005A11A4"/>
    <w:rsid w:val="005A2E43"/>
    <w:rsid w:val="005C7B34"/>
    <w:rsid w:val="005E24EA"/>
    <w:rsid w:val="0061632C"/>
    <w:rsid w:val="00657372"/>
    <w:rsid w:val="00663FC5"/>
    <w:rsid w:val="006902A4"/>
    <w:rsid w:val="006B11CB"/>
    <w:rsid w:val="006B5588"/>
    <w:rsid w:val="006D1247"/>
    <w:rsid w:val="0071193D"/>
    <w:rsid w:val="007250AA"/>
    <w:rsid w:val="00773268"/>
    <w:rsid w:val="0079743E"/>
    <w:rsid w:val="007B1D60"/>
    <w:rsid w:val="007B3203"/>
    <w:rsid w:val="007C403F"/>
    <w:rsid w:val="007F22CD"/>
    <w:rsid w:val="0084359B"/>
    <w:rsid w:val="00853C9F"/>
    <w:rsid w:val="008647BA"/>
    <w:rsid w:val="008C0EEE"/>
    <w:rsid w:val="008C4F7E"/>
    <w:rsid w:val="009044DF"/>
    <w:rsid w:val="00935A18"/>
    <w:rsid w:val="0094413E"/>
    <w:rsid w:val="0095215E"/>
    <w:rsid w:val="009877B6"/>
    <w:rsid w:val="00987A6E"/>
    <w:rsid w:val="0099233D"/>
    <w:rsid w:val="009D01AC"/>
    <w:rsid w:val="00A1457E"/>
    <w:rsid w:val="00A16986"/>
    <w:rsid w:val="00A67695"/>
    <w:rsid w:val="00A716AD"/>
    <w:rsid w:val="00AB47CC"/>
    <w:rsid w:val="00AE46DF"/>
    <w:rsid w:val="00AF314A"/>
    <w:rsid w:val="00B24F51"/>
    <w:rsid w:val="00B912F7"/>
    <w:rsid w:val="00BB2AE7"/>
    <w:rsid w:val="00BB7311"/>
    <w:rsid w:val="00BD0794"/>
    <w:rsid w:val="00BF17A3"/>
    <w:rsid w:val="00C136CA"/>
    <w:rsid w:val="00C501EE"/>
    <w:rsid w:val="00C7374D"/>
    <w:rsid w:val="00C96CB6"/>
    <w:rsid w:val="00CB746A"/>
    <w:rsid w:val="00CE56CC"/>
    <w:rsid w:val="00D0061B"/>
    <w:rsid w:val="00D10242"/>
    <w:rsid w:val="00D10E5F"/>
    <w:rsid w:val="00D27AA6"/>
    <w:rsid w:val="00D3286C"/>
    <w:rsid w:val="00D34F0A"/>
    <w:rsid w:val="00D64DA7"/>
    <w:rsid w:val="00D82E63"/>
    <w:rsid w:val="00D90E49"/>
    <w:rsid w:val="00DA1BF0"/>
    <w:rsid w:val="00DC7C59"/>
    <w:rsid w:val="00E100E9"/>
    <w:rsid w:val="00E131E0"/>
    <w:rsid w:val="00EB5F02"/>
    <w:rsid w:val="00EC1008"/>
    <w:rsid w:val="00EC7931"/>
    <w:rsid w:val="00ED6868"/>
    <w:rsid w:val="00EF1FEA"/>
    <w:rsid w:val="00F7474D"/>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8C62F"/>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xxxmsonormal">
    <w:name w:val="x_xxmsonormal"/>
    <w:basedOn w:val="Normal"/>
    <w:rsid w:val="003B4576"/>
    <w:rPr>
      <w:rFonts w:ascii="Calibri" w:eastAsia="Calibri" w:hAnsi="Calibri" w:cs="Calibri"/>
      <w:sz w:val="22"/>
      <w:szCs w:val="22"/>
    </w:rPr>
  </w:style>
  <w:style w:type="character" w:customStyle="1" w:styleId="ANormalChar">
    <w:name w:val="ANormal Char"/>
    <w:basedOn w:val="Standardstycketeckensnitt"/>
    <w:link w:val="ANormal"/>
    <w:locked/>
    <w:rsid w:val="005173E6"/>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4453">
      <w:bodyDiv w:val="1"/>
      <w:marLeft w:val="0"/>
      <w:marRight w:val="0"/>
      <w:marTop w:val="0"/>
      <w:marBottom w:val="0"/>
      <w:divBdr>
        <w:top w:val="none" w:sz="0" w:space="0" w:color="auto"/>
        <w:left w:val="none" w:sz="0" w:space="0" w:color="auto"/>
        <w:bottom w:val="none" w:sz="0" w:space="0" w:color="auto"/>
        <w:right w:val="none" w:sz="0" w:space="0" w:color="auto"/>
      </w:divBdr>
    </w:div>
    <w:div w:id="819426060">
      <w:bodyDiv w:val="1"/>
      <w:marLeft w:val="0"/>
      <w:marRight w:val="0"/>
      <w:marTop w:val="0"/>
      <w:marBottom w:val="0"/>
      <w:divBdr>
        <w:top w:val="none" w:sz="0" w:space="0" w:color="auto"/>
        <w:left w:val="none" w:sz="0" w:space="0" w:color="auto"/>
        <w:bottom w:val="none" w:sz="0" w:space="0" w:color="auto"/>
        <w:right w:val="none" w:sz="0" w:space="0" w:color="auto"/>
      </w:divBdr>
    </w:div>
    <w:div w:id="19565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4982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2023-06-15T12:46:00Z</dcterms:created>
  <dcterms:modified xsi:type="dcterms:W3CDTF">2023-06-15T12:46:00Z</dcterms:modified>
</cp:coreProperties>
</file>