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5D10D265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1B4D6696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26C402F" wp14:editId="6DE73C37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0365378D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5AFDEE75" wp14:editId="5AB1EEAC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651D2E1E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6964530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8D2AB7B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55096965" w14:textId="34475195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1368AA">
              <w:t>107</w:t>
            </w:r>
            <w:r>
              <w:t>/20</w:t>
            </w:r>
            <w:r w:rsidR="00313559">
              <w:t>2</w:t>
            </w:r>
            <w:r w:rsidR="00C249B5">
              <w:t>2</w:t>
            </w:r>
            <w:r w:rsidR="47312E3B">
              <w:t>-20</w:t>
            </w:r>
            <w:r>
              <w:t>2</w:t>
            </w:r>
            <w:r w:rsidR="00C249B5">
              <w:t>3</w:t>
            </w:r>
          </w:p>
        </w:tc>
      </w:tr>
      <w:tr w:rsidR="000B3F00" w14:paraId="337FC83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B7F1A5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622C6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3F1DC552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7427BCB8" w14:textId="77777777" w:rsidR="000B3F00" w:rsidRDefault="000B3F00">
            <w:pPr>
              <w:pStyle w:val="xLedtext"/>
            </w:pPr>
          </w:p>
        </w:tc>
      </w:tr>
      <w:tr w:rsidR="000B3F00" w14:paraId="64211B4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82FE8A0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70FC2062" w14:textId="2FE6FCDE" w:rsidR="000B3F00" w:rsidRDefault="00421B0E">
            <w:pPr>
              <w:pStyle w:val="xAvsandare2"/>
            </w:pPr>
            <w:r>
              <w:t xml:space="preserve">Alfons </w:t>
            </w:r>
            <w:proofErr w:type="spellStart"/>
            <w:r>
              <w:t>Röblom</w:t>
            </w:r>
            <w:proofErr w:type="spellEnd"/>
            <w:r w:rsidR="004A0CCA">
              <w:t xml:space="preserve"> </w:t>
            </w:r>
            <w:proofErr w:type="spellStart"/>
            <w:r w:rsidR="004A0CCA">
              <w:t>mfl</w:t>
            </w:r>
            <w:proofErr w:type="spellEnd"/>
          </w:p>
        </w:tc>
        <w:tc>
          <w:tcPr>
            <w:tcW w:w="1204" w:type="dxa"/>
            <w:vAlign w:val="center"/>
          </w:tcPr>
          <w:p w14:paraId="13733CC6" w14:textId="77777777" w:rsidR="000B3F00" w:rsidRDefault="00962677" w:rsidP="0012085E">
            <w:pPr>
              <w:pStyle w:val="xDatum1"/>
            </w:pPr>
            <w:r w:rsidRPr="00962677">
              <w:t>2023-04-14</w:t>
            </w:r>
          </w:p>
        </w:tc>
        <w:tc>
          <w:tcPr>
            <w:tcW w:w="2326" w:type="dxa"/>
            <w:vAlign w:val="center"/>
          </w:tcPr>
          <w:p w14:paraId="46EF446E" w14:textId="77777777" w:rsidR="000B3F00" w:rsidRDefault="000B3F00">
            <w:pPr>
              <w:pStyle w:val="xBeteckning1"/>
            </w:pPr>
          </w:p>
        </w:tc>
      </w:tr>
      <w:tr w:rsidR="000B3F00" w14:paraId="6E8D78FD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51F910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70AF85C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4AE693D9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0AC2CF0A" w14:textId="77777777" w:rsidR="000B3F00" w:rsidRDefault="000B3F00">
            <w:pPr>
              <w:pStyle w:val="xLedtext"/>
            </w:pPr>
          </w:p>
        </w:tc>
      </w:tr>
      <w:tr w:rsidR="000B3F00" w14:paraId="5B8A89C1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4677141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4F70A174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EEECCFD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1A3AC454" w14:textId="77777777" w:rsidR="000B3F00" w:rsidRDefault="000B3F00">
            <w:pPr>
              <w:pStyle w:val="xBeteckning2"/>
            </w:pPr>
          </w:p>
        </w:tc>
      </w:tr>
      <w:tr w:rsidR="000B3F00" w14:paraId="348031B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CD396A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0C46F024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1877518C" w14:textId="77777777" w:rsidR="000B3F00" w:rsidRDefault="000B3F00">
            <w:pPr>
              <w:pStyle w:val="xLedtext"/>
            </w:pPr>
          </w:p>
        </w:tc>
      </w:tr>
      <w:tr w:rsidR="000B3F00" w14:paraId="6B85C53D" w14:textId="77777777" w:rsidTr="47312E3B">
        <w:trPr>
          <w:cantSplit/>
          <w:trHeight w:val="238"/>
        </w:trPr>
        <w:tc>
          <w:tcPr>
            <w:tcW w:w="851" w:type="dxa"/>
          </w:tcPr>
          <w:p w14:paraId="3500FD3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02002EB6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5C0CA0E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5D97194F" w14:textId="77777777" w:rsidTr="47312E3B">
        <w:trPr>
          <w:cantSplit/>
          <w:trHeight w:val="238"/>
        </w:trPr>
        <w:tc>
          <w:tcPr>
            <w:tcW w:w="851" w:type="dxa"/>
          </w:tcPr>
          <w:p w14:paraId="05ECA7A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2E87A1F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BA1E9E8" w14:textId="77777777" w:rsidR="000B3F00" w:rsidRDefault="000B3F00">
            <w:pPr>
              <w:pStyle w:val="xCelltext"/>
            </w:pPr>
          </w:p>
        </w:tc>
      </w:tr>
      <w:tr w:rsidR="000B3F00" w14:paraId="4D9E241B" w14:textId="77777777" w:rsidTr="47312E3B">
        <w:trPr>
          <w:cantSplit/>
          <w:trHeight w:val="238"/>
        </w:trPr>
        <w:tc>
          <w:tcPr>
            <w:tcW w:w="851" w:type="dxa"/>
          </w:tcPr>
          <w:p w14:paraId="08B2D61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FCC543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CC7F20F" w14:textId="77777777" w:rsidR="000B3F00" w:rsidRDefault="000B3F00">
            <w:pPr>
              <w:pStyle w:val="xCelltext"/>
            </w:pPr>
          </w:p>
        </w:tc>
      </w:tr>
      <w:tr w:rsidR="000B3F00" w14:paraId="6A648FEF" w14:textId="77777777" w:rsidTr="47312E3B">
        <w:trPr>
          <w:cantSplit/>
          <w:trHeight w:val="238"/>
        </w:trPr>
        <w:tc>
          <w:tcPr>
            <w:tcW w:w="851" w:type="dxa"/>
          </w:tcPr>
          <w:p w14:paraId="46DC06F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204CFF6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DAABEC0" w14:textId="77777777" w:rsidR="000B3F00" w:rsidRDefault="000B3F00">
            <w:pPr>
              <w:pStyle w:val="xCelltext"/>
            </w:pPr>
          </w:p>
        </w:tc>
      </w:tr>
      <w:tr w:rsidR="000B3F00" w14:paraId="1A704C96" w14:textId="77777777" w:rsidTr="47312E3B">
        <w:trPr>
          <w:cantSplit/>
          <w:trHeight w:val="238"/>
        </w:trPr>
        <w:tc>
          <w:tcPr>
            <w:tcW w:w="851" w:type="dxa"/>
          </w:tcPr>
          <w:p w14:paraId="2EF2BFE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1B8F95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041E163" w14:textId="77777777" w:rsidR="000B3F00" w:rsidRDefault="000B3F00">
            <w:pPr>
              <w:pStyle w:val="xCelltext"/>
            </w:pPr>
          </w:p>
        </w:tc>
      </w:tr>
    </w:tbl>
    <w:p w14:paraId="11DA33A2" w14:textId="51CACF60" w:rsidR="000B3F00" w:rsidRDefault="003512BE">
      <w:pPr>
        <w:pStyle w:val="ANormal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Fler energiinvesteringar till hushållen </w:t>
      </w:r>
    </w:p>
    <w:p w14:paraId="0ED8A756" w14:textId="77777777" w:rsidR="00961FE7" w:rsidRDefault="00961FE7">
      <w:pPr>
        <w:pStyle w:val="ANormal"/>
      </w:pPr>
    </w:p>
    <w:p w14:paraId="7C5FD01E" w14:textId="758F8D75" w:rsidR="0091151E" w:rsidRDefault="0091151E" w:rsidP="0091151E">
      <w:pPr>
        <w:pStyle w:val="ANormal"/>
      </w:pPr>
      <w:r>
        <w:t>Framöver behövs fler flexibla sätt för hushållen att genomföra energi</w:t>
      </w:r>
      <w:r w:rsidR="004C5EBB">
        <w:t>i</w:t>
      </w:r>
      <w:r>
        <w:t>nvesteringar än via direkta subventioner. I takt med att det ekonomiska handlingsutrymmet minskar vore det viktigt att landskapsregeringen använder andra verktyg för att uppnå målsättningarna.</w:t>
      </w:r>
    </w:p>
    <w:p w14:paraId="02BFF900" w14:textId="77777777" w:rsidR="0091151E" w:rsidRDefault="0091151E" w:rsidP="0091151E">
      <w:pPr>
        <w:pStyle w:val="ANormal"/>
      </w:pPr>
    </w:p>
    <w:p w14:paraId="70F97AD5" w14:textId="19C03045" w:rsidR="003512BE" w:rsidRDefault="0091151E" w:rsidP="0091151E">
      <w:pPr>
        <w:pStyle w:val="ANormal"/>
      </w:pPr>
      <w:r>
        <w:t xml:space="preserve">Genom att borga för energiinvesteringslån skulle räntan bli lägre och investeringen mer förmånlig för hushållen. Inriktning på denna </w:t>
      </w:r>
      <w:proofErr w:type="spellStart"/>
      <w:r>
        <w:t>stödtyp</w:t>
      </w:r>
      <w:proofErr w:type="spellEnd"/>
      <w:r>
        <w:t xml:space="preserve"> skulle vara hushållens energireparationer, konvertering av uppvärmningssätt, produktion av förnybar el och lösningar för hållbara transporter.</w:t>
      </w:r>
    </w:p>
    <w:p w14:paraId="4D37824B" w14:textId="77777777" w:rsidR="0091151E" w:rsidRPr="0091151E" w:rsidRDefault="0091151E" w:rsidP="0091151E">
      <w:pPr>
        <w:pStyle w:val="ANormal"/>
        <w:rPr>
          <w:b/>
        </w:rPr>
      </w:pPr>
    </w:p>
    <w:p w14:paraId="2D3417DF" w14:textId="52EF5359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777B714" w14:textId="78653BAE" w:rsidR="00962677" w:rsidRPr="004A0CCA" w:rsidRDefault="00BA6D77" w:rsidP="004A0CCA">
      <w:pPr>
        <w:pStyle w:val="ANormal"/>
      </w:pPr>
      <w:r>
        <w:tab/>
      </w:r>
    </w:p>
    <w:p w14:paraId="5B190355" w14:textId="63C3C449" w:rsidR="00CC142D" w:rsidRPr="00961FE7" w:rsidRDefault="00962677" w:rsidP="00962677">
      <w:pPr>
        <w:pStyle w:val="Klam"/>
      </w:pPr>
      <w:r>
        <w:rPr>
          <w:b/>
        </w:rPr>
        <w:t xml:space="preserve">Moment: </w:t>
      </w:r>
      <w:proofErr w:type="gramStart"/>
      <w:r w:rsidR="003512BE" w:rsidRPr="003512BE">
        <w:rPr>
          <w:bCs/>
        </w:rPr>
        <w:t>71500</w:t>
      </w:r>
      <w:proofErr w:type="gramEnd"/>
      <w:r w:rsidR="003512BE" w:rsidRPr="003512BE">
        <w:rPr>
          <w:bCs/>
        </w:rPr>
        <w:t xml:space="preserve"> Stöd för byggnadsrelaterade åtgärder (R) (s. 18)</w:t>
      </w:r>
    </w:p>
    <w:p w14:paraId="766F4FF2" w14:textId="5C699E5C" w:rsidR="00962677" w:rsidRPr="00CC142D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4A0CCA">
        <w:rPr>
          <w:b/>
          <w:bCs/>
        </w:rPr>
        <w:t xml:space="preserve"> </w:t>
      </w:r>
      <w:r w:rsidR="00787C36">
        <w:t>-</w:t>
      </w:r>
    </w:p>
    <w:p w14:paraId="7ADC23DF" w14:textId="77777777" w:rsidR="0091151E" w:rsidRDefault="00962677" w:rsidP="0091151E">
      <w:pPr>
        <w:pStyle w:val="Klam"/>
      </w:pPr>
      <w:r>
        <w:rPr>
          <w:b/>
          <w:bCs/>
        </w:rPr>
        <w:t>Momentmotivering:</w:t>
      </w:r>
      <w:r w:rsidR="00CC142D">
        <w:rPr>
          <w:b/>
          <w:bCs/>
        </w:rPr>
        <w:t xml:space="preserve"> </w:t>
      </w:r>
      <w:r w:rsidR="0091151E">
        <w:t>Följande sista stycke läggs till:</w:t>
      </w:r>
    </w:p>
    <w:p w14:paraId="1B9E109E" w14:textId="6A59203A" w:rsidR="00CC142D" w:rsidRDefault="0091151E" w:rsidP="0091151E">
      <w:pPr>
        <w:pStyle w:val="Klam"/>
      </w:pPr>
      <w:r>
        <w:t>“För att ytterligare flexibelt stimulera hushållens energiomställning i ett läge då energipriserna kan komma att fortsättningsvis fluktuera samtidigt som trycket ökar på de offentliga finanserna krävs nya tillvägagångssätt i stödpolitiken. Landskapsregeringen tar fram tydliga stödvillkor för en landskapsborgen för energiinvesteringslån riktat till hushåll.”</w:t>
      </w:r>
    </w:p>
    <w:p w14:paraId="21A948D4" w14:textId="77777777" w:rsidR="00787C36" w:rsidRPr="00CC142D" w:rsidRDefault="00787C36" w:rsidP="00CC142D">
      <w:pPr>
        <w:pStyle w:val="ANormal"/>
      </w:pPr>
    </w:p>
    <w:p w14:paraId="70395824" w14:textId="77777777" w:rsidR="00CC2901" w:rsidRDefault="00CC2901" w:rsidP="00CC2901">
      <w:pPr>
        <w:pStyle w:val="ANormal"/>
      </w:pPr>
      <w:r>
        <w:t>Mariehamn den 14 april 2023</w:t>
      </w:r>
    </w:p>
    <w:p w14:paraId="62F74706" w14:textId="77777777" w:rsidR="000B3F00" w:rsidRDefault="000B3F00">
      <w:pPr>
        <w:pStyle w:val="ANormal"/>
      </w:pPr>
    </w:p>
    <w:p w14:paraId="436CAB63" w14:textId="77777777" w:rsidR="00CC2901" w:rsidRDefault="00CC2901">
      <w:pPr>
        <w:pStyle w:val="ANormal"/>
      </w:pPr>
    </w:p>
    <w:p w14:paraId="3AF7D89F" w14:textId="77777777" w:rsidR="000B3F00" w:rsidRDefault="000B3F00" w:rsidP="006A6188">
      <w:pPr>
        <w:pStyle w:val="ANormal"/>
      </w:pPr>
    </w:p>
    <w:p w14:paraId="55CE324B" w14:textId="5AC88E49" w:rsidR="00CC2901" w:rsidRDefault="00D07EDF" w:rsidP="006A6188">
      <w:pPr>
        <w:pStyle w:val="ANormal"/>
      </w:pPr>
      <w:r w:rsidRPr="00514927">
        <w:t>Alfons Röblom</w:t>
      </w:r>
      <w:r w:rsidRPr="001F13E2">
        <w:t xml:space="preserve"> </w:t>
      </w:r>
      <w:r>
        <w:tab/>
      </w:r>
      <w:r>
        <w:tab/>
      </w:r>
      <w:r w:rsidR="00CC2901" w:rsidRPr="001F13E2">
        <w:t>Simon Holmström</w:t>
      </w:r>
      <w:r w:rsidR="004A0CCA">
        <w:tab/>
      </w:r>
      <w:r w:rsidR="004A0CCA">
        <w:tab/>
      </w: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3765" w14:textId="77777777" w:rsidR="009C60DA" w:rsidRDefault="009C60DA">
      <w:r>
        <w:separator/>
      </w:r>
    </w:p>
  </w:endnote>
  <w:endnote w:type="continuationSeparator" w:id="0">
    <w:p w14:paraId="589FDF7B" w14:textId="77777777" w:rsidR="009C60DA" w:rsidRDefault="009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F3AC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554" w14:textId="77777777" w:rsidR="009C60DA" w:rsidRDefault="009C60DA">
      <w:r>
        <w:separator/>
      </w:r>
    </w:p>
  </w:footnote>
  <w:footnote w:type="continuationSeparator" w:id="0">
    <w:p w14:paraId="2881C506" w14:textId="77777777" w:rsidR="009C60DA" w:rsidRDefault="009C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FD78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2905D7AF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6A2E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6034">
    <w:abstractNumId w:val="6"/>
  </w:num>
  <w:num w:numId="2" w16cid:durableId="1505364364">
    <w:abstractNumId w:val="3"/>
  </w:num>
  <w:num w:numId="3" w16cid:durableId="1586839912">
    <w:abstractNumId w:val="2"/>
  </w:num>
  <w:num w:numId="4" w16cid:durableId="966935942">
    <w:abstractNumId w:val="1"/>
  </w:num>
  <w:num w:numId="5" w16cid:durableId="714043308">
    <w:abstractNumId w:val="0"/>
  </w:num>
  <w:num w:numId="6" w16cid:durableId="1968391469">
    <w:abstractNumId w:val="7"/>
  </w:num>
  <w:num w:numId="7" w16cid:durableId="1060128687">
    <w:abstractNumId w:val="5"/>
  </w:num>
  <w:num w:numId="8" w16cid:durableId="1577471222">
    <w:abstractNumId w:val="4"/>
  </w:num>
  <w:num w:numId="9" w16cid:durableId="1230919041">
    <w:abstractNumId w:val="11"/>
  </w:num>
  <w:num w:numId="10" w16cid:durableId="1556508999">
    <w:abstractNumId w:val="14"/>
  </w:num>
  <w:num w:numId="11" w16cid:durableId="1455055016">
    <w:abstractNumId w:val="13"/>
  </w:num>
  <w:num w:numId="12" w16cid:durableId="491026911">
    <w:abstractNumId w:val="17"/>
  </w:num>
  <w:num w:numId="13" w16cid:durableId="2094399739">
    <w:abstractNumId w:val="12"/>
  </w:num>
  <w:num w:numId="14" w16cid:durableId="1362168998">
    <w:abstractNumId w:val="16"/>
  </w:num>
  <w:num w:numId="15" w16cid:durableId="1175653055">
    <w:abstractNumId w:val="10"/>
  </w:num>
  <w:num w:numId="16" w16cid:durableId="2109301663">
    <w:abstractNumId w:val="22"/>
  </w:num>
  <w:num w:numId="17" w16cid:durableId="1097098486">
    <w:abstractNumId w:val="9"/>
  </w:num>
  <w:num w:numId="18" w16cid:durableId="1320112967">
    <w:abstractNumId w:val="18"/>
  </w:num>
  <w:num w:numId="19" w16cid:durableId="951135035">
    <w:abstractNumId w:val="21"/>
  </w:num>
  <w:num w:numId="20" w16cid:durableId="302195445">
    <w:abstractNumId w:val="24"/>
  </w:num>
  <w:num w:numId="21" w16cid:durableId="275523179">
    <w:abstractNumId w:val="23"/>
  </w:num>
  <w:num w:numId="22" w16cid:durableId="1452549896">
    <w:abstractNumId w:val="15"/>
  </w:num>
  <w:num w:numId="23" w16cid:durableId="1533572402">
    <w:abstractNumId w:val="19"/>
  </w:num>
  <w:num w:numId="24" w16cid:durableId="63337602">
    <w:abstractNumId w:val="19"/>
  </w:num>
  <w:num w:numId="25" w16cid:durableId="1065954228">
    <w:abstractNumId w:val="20"/>
  </w:num>
  <w:num w:numId="26" w16cid:durableId="1457680169">
    <w:abstractNumId w:val="15"/>
  </w:num>
  <w:num w:numId="27" w16cid:durableId="645473971">
    <w:abstractNumId w:val="15"/>
  </w:num>
  <w:num w:numId="28" w16cid:durableId="220217206">
    <w:abstractNumId w:val="15"/>
  </w:num>
  <w:num w:numId="29" w16cid:durableId="1626616090">
    <w:abstractNumId w:val="15"/>
  </w:num>
  <w:num w:numId="30" w16cid:durableId="608973305">
    <w:abstractNumId w:val="15"/>
  </w:num>
  <w:num w:numId="31" w16cid:durableId="86848522">
    <w:abstractNumId w:val="15"/>
  </w:num>
  <w:num w:numId="32" w16cid:durableId="404185048">
    <w:abstractNumId w:val="15"/>
  </w:num>
  <w:num w:numId="33" w16cid:durableId="1533761987">
    <w:abstractNumId w:val="15"/>
  </w:num>
  <w:num w:numId="34" w16cid:durableId="831914370">
    <w:abstractNumId w:val="15"/>
  </w:num>
  <w:num w:numId="35" w16cid:durableId="1541093968">
    <w:abstractNumId w:val="19"/>
  </w:num>
  <w:num w:numId="36" w16cid:durableId="995838094">
    <w:abstractNumId w:val="20"/>
  </w:num>
  <w:num w:numId="37" w16cid:durableId="1709526865">
    <w:abstractNumId w:val="15"/>
  </w:num>
  <w:num w:numId="38" w16cid:durableId="224612679">
    <w:abstractNumId w:val="15"/>
  </w:num>
  <w:num w:numId="39" w16cid:durableId="1687101802">
    <w:abstractNumId w:val="15"/>
  </w:num>
  <w:num w:numId="40" w16cid:durableId="1846627916">
    <w:abstractNumId w:val="15"/>
  </w:num>
  <w:num w:numId="41" w16cid:durableId="892932359">
    <w:abstractNumId w:val="15"/>
  </w:num>
  <w:num w:numId="42" w16cid:durableId="753630733">
    <w:abstractNumId w:val="15"/>
  </w:num>
  <w:num w:numId="43" w16cid:durableId="760686936">
    <w:abstractNumId w:val="15"/>
  </w:num>
  <w:num w:numId="44" w16cid:durableId="915824400">
    <w:abstractNumId w:val="15"/>
  </w:num>
  <w:num w:numId="45" w16cid:durableId="256408009">
    <w:abstractNumId w:val="15"/>
  </w:num>
  <w:num w:numId="46" w16cid:durableId="160125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80345"/>
    <w:rsid w:val="00094427"/>
    <w:rsid w:val="000B3F00"/>
    <w:rsid w:val="001120C3"/>
    <w:rsid w:val="001172B6"/>
    <w:rsid w:val="0012085E"/>
    <w:rsid w:val="001368AA"/>
    <w:rsid w:val="001E5E06"/>
    <w:rsid w:val="001F13E2"/>
    <w:rsid w:val="00210E64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512BE"/>
    <w:rsid w:val="0037475F"/>
    <w:rsid w:val="0038300C"/>
    <w:rsid w:val="003A13FF"/>
    <w:rsid w:val="003B56F7"/>
    <w:rsid w:val="00417578"/>
    <w:rsid w:val="00421B0E"/>
    <w:rsid w:val="004A0CCA"/>
    <w:rsid w:val="004A1B4C"/>
    <w:rsid w:val="004C5EBB"/>
    <w:rsid w:val="004F6B41"/>
    <w:rsid w:val="00514927"/>
    <w:rsid w:val="00552E06"/>
    <w:rsid w:val="005D40EA"/>
    <w:rsid w:val="00631AE8"/>
    <w:rsid w:val="00633910"/>
    <w:rsid w:val="00656215"/>
    <w:rsid w:val="006627DE"/>
    <w:rsid w:val="006A6188"/>
    <w:rsid w:val="006C3C1B"/>
    <w:rsid w:val="006E58C9"/>
    <w:rsid w:val="006F3CA0"/>
    <w:rsid w:val="00787C36"/>
    <w:rsid w:val="007966EF"/>
    <w:rsid w:val="008229FF"/>
    <w:rsid w:val="00854DB2"/>
    <w:rsid w:val="00882275"/>
    <w:rsid w:val="008D37F7"/>
    <w:rsid w:val="0091151E"/>
    <w:rsid w:val="00935A18"/>
    <w:rsid w:val="00961FE7"/>
    <w:rsid w:val="00962677"/>
    <w:rsid w:val="0098790F"/>
    <w:rsid w:val="009C60DA"/>
    <w:rsid w:val="009D5985"/>
    <w:rsid w:val="00A06E21"/>
    <w:rsid w:val="00A16986"/>
    <w:rsid w:val="00A716AD"/>
    <w:rsid w:val="00AB47CC"/>
    <w:rsid w:val="00AF1DF4"/>
    <w:rsid w:val="00AF314A"/>
    <w:rsid w:val="00B13082"/>
    <w:rsid w:val="00B37C06"/>
    <w:rsid w:val="00B44ADC"/>
    <w:rsid w:val="00BA6D77"/>
    <w:rsid w:val="00C036A2"/>
    <w:rsid w:val="00C249B5"/>
    <w:rsid w:val="00C6238D"/>
    <w:rsid w:val="00CB3110"/>
    <w:rsid w:val="00CC142D"/>
    <w:rsid w:val="00CC2901"/>
    <w:rsid w:val="00D07EDF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106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3C71D8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107/2022-2023</dc:title>
  <dc:creator>Lagtinget</dc:creator>
  <cp:lastModifiedBy>Jessica Laaksonen</cp:lastModifiedBy>
  <cp:revision>2</cp:revision>
  <cp:lastPrinted>2023-04-14T10:57:00Z</cp:lastPrinted>
  <dcterms:created xsi:type="dcterms:W3CDTF">2023-04-16T06:56:00Z</dcterms:created>
  <dcterms:modified xsi:type="dcterms:W3CDTF">2023-04-16T06:56:00Z</dcterms:modified>
</cp:coreProperties>
</file>