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24AE797F" w14:textId="77777777" w:rsidTr="47312E3B">
        <w:trPr>
          <w:cantSplit/>
          <w:trHeight w:val="20"/>
        </w:trPr>
        <w:tc>
          <w:tcPr>
            <w:tcW w:w="851" w:type="dxa"/>
            <w:vMerge w:val="restart"/>
          </w:tcPr>
          <w:p w14:paraId="7A66DAE3" w14:textId="77777777" w:rsidR="000B3F00" w:rsidRDefault="00CB3110">
            <w:pPr>
              <w:pStyle w:val="xLedtext"/>
              <w:rPr>
                <w:noProof/>
              </w:rPr>
            </w:pPr>
            <w:bookmarkStart w:id="0" w:name="_top"/>
            <w:bookmarkEnd w:id="0"/>
            <w:r>
              <w:rPr>
                <w:noProof/>
                <w:lang w:val="sv-FI" w:eastAsia="sv-FI"/>
              </w:rPr>
              <w:drawing>
                <wp:inline distT="0" distB="0" distL="0" distR="0" wp14:anchorId="1D2772A0" wp14:editId="0D652A56">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56E8310C" w14:textId="77777777" w:rsidR="000B3F00" w:rsidRDefault="00CB3110">
            <w:pPr>
              <w:pStyle w:val="xMellanrum"/>
            </w:pPr>
            <w:r>
              <w:rPr>
                <w:noProof/>
                <w:lang w:val="sv-FI" w:eastAsia="sv-FI"/>
              </w:rPr>
              <w:drawing>
                <wp:inline distT="0" distB="0" distL="0" distR="0" wp14:anchorId="7D15E048" wp14:editId="4B4A2F74">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37C08B55" w14:textId="77777777" w:rsidTr="47312E3B">
        <w:trPr>
          <w:cantSplit/>
          <w:trHeight w:val="299"/>
        </w:trPr>
        <w:tc>
          <w:tcPr>
            <w:tcW w:w="851" w:type="dxa"/>
            <w:vMerge/>
          </w:tcPr>
          <w:p w14:paraId="5477B256" w14:textId="77777777" w:rsidR="000B3F00" w:rsidRDefault="000B3F00">
            <w:pPr>
              <w:pStyle w:val="xLedtext"/>
            </w:pPr>
          </w:p>
        </w:tc>
        <w:tc>
          <w:tcPr>
            <w:tcW w:w="2850" w:type="dxa"/>
            <w:vAlign w:val="bottom"/>
          </w:tcPr>
          <w:p w14:paraId="0F0165BC" w14:textId="77777777" w:rsidR="000B3F00" w:rsidRDefault="000B3F00">
            <w:pPr>
              <w:pStyle w:val="xAvsandare1"/>
            </w:pPr>
            <w:r>
              <w:t>Ålands lagting</w:t>
            </w:r>
          </w:p>
        </w:tc>
        <w:tc>
          <w:tcPr>
            <w:tcW w:w="3530" w:type="dxa"/>
            <w:gridSpan w:val="2"/>
            <w:vAlign w:val="bottom"/>
          </w:tcPr>
          <w:p w14:paraId="43A8A4A1" w14:textId="6F9E2EF9" w:rsidR="000B3F00" w:rsidRDefault="00CB3110" w:rsidP="00552E06">
            <w:pPr>
              <w:pStyle w:val="xDokTypNr"/>
            </w:pPr>
            <w:r>
              <w:t xml:space="preserve">BUDGETMOTION nr     </w:t>
            </w:r>
            <w:r w:rsidR="00CC19DB">
              <w:t>73</w:t>
            </w:r>
            <w:r>
              <w:t>/20</w:t>
            </w:r>
            <w:r w:rsidR="00313559">
              <w:t>2</w:t>
            </w:r>
            <w:r w:rsidR="00C249B5">
              <w:t>2</w:t>
            </w:r>
            <w:r w:rsidR="47312E3B">
              <w:t>-20</w:t>
            </w:r>
            <w:r>
              <w:t>2</w:t>
            </w:r>
            <w:r w:rsidR="00C249B5">
              <w:t>3</w:t>
            </w:r>
          </w:p>
        </w:tc>
      </w:tr>
      <w:tr w:rsidR="000B3F00" w14:paraId="12895E68" w14:textId="77777777" w:rsidTr="47312E3B">
        <w:trPr>
          <w:cantSplit/>
          <w:trHeight w:val="238"/>
        </w:trPr>
        <w:tc>
          <w:tcPr>
            <w:tcW w:w="851" w:type="dxa"/>
            <w:vMerge/>
          </w:tcPr>
          <w:p w14:paraId="70AE035C" w14:textId="77777777" w:rsidR="000B3F00" w:rsidRDefault="000B3F00">
            <w:pPr>
              <w:pStyle w:val="xLedtext"/>
            </w:pPr>
          </w:p>
        </w:tc>
        <w:tc>
          <w:tcPr>
            <w:tcW w:w="2850" w:type="dxa"/>
            <w:vAlign w:val="bottom"/>
          </w:tcPr>
          <w:p w14:paraId="5EC3C533" w14:textId="77777777" w:rsidR="000B3F00" w:rsidRDefault="000B3F00">
            <w:pPr>
              <w:pStyle w:val="xLedtext"/>
            </w:pPr>
            <w:r>
              <w:t xml:space="preserve">Lagtingsledamot </w:t>
            </w:r>
          </w:p>
        </w:tc>
        <w:tc>
          <w:tcPr>
            <w:tcW w:w="1204" w:type="dxa"/>
            <w:vAlign w:val="bottom"/>
          </w:tcPr>
          <w:p w14:paraId="17711B35" w14:textId="77777777" w:rsidR="000B3F00" w:rsidRDefault="000B3F00">
            <w:pPr>
              <w:pStyle w:val="xLedtext"/>
            </w:pPr>
            <w:r>
              <w:t>Datum</w:t>
            </w:r>
          </w:p>
        </w:tc>
        <w:tc>
          <w:tcPr>
            <w:tcW w:w="2326" w:type="dxa"/>
            <w:vAlign w:val="bottom"/>
          </w:tcPr>
          <w:p w14:paraId="692D8662" w14:textId="77777777" w:rsidR="000B3F00" w:rsidRDefault="000B3F00">
            <w:pPr>
              <w:pStyle w:val="xLedtext"/>
            </w:pPr>
          </w:p>
        </w:tc>
      </w:tr>
      <w:tr w:rsidR="000B3F00" w14:paraId="3AA12BF8" w14:textId="77777777" w:rsidTr="47312E3B">
        <w:trPr>
          <w:cantSplit/>
          <w:trHeight w:val="238"/>
        </w:trPr>
        <w:tc>
          <w:tcPr>
            <w:tcW w:w="851" w:type="dxa"/>
            <w:vMerge/>
          </w:tcPr>
          <w:p w14:paraId="3AF77879" w14:textId="77777777" w:rsidR="000B3F00" w:rsidRDefault="000B3F00">
            <w:pPr>
              <w:pStyle w:val="xAvsandare2"/>
            </w:pPr>
          </w:p>
        </w:tc>
        <w:tc>
          <w:tcPr>
            <w:tcW w:w="2850" w:type="dxa"/>
            <w:vAlign w:val="center"/>
          </w:tcPr>
          <w:p w14:paraId="42D598BE" w14:textId="34F3713A" w:rsidR="000B3F00" w:rsidRDefault="001F13E2">
            <w:pPr>
              <w:pStyle w:val="xAvsandare2"/>
            </w:pPr>
            <w:r w:rsidRPr="001F13E2">
              <w:t>Simon Holmström</w:t>
            </w:r>
            <w:r w:rsidR="002C0F93">
              <w:t xml:space="preserve"> m.fl. </w:t>
            </w:r>
          </w:p>
        </w:tc>
        <w:tc>
          <w:tcPr>
            <w:tcW w:w="1204" w:type="dxa"/>
            <w:vAlign w:val="center"/>
          </w:tcPr>
          <w:p w14:paraId="17518240" w14:textId="382F6977" w:rsidR="000B3F00" w:rsidRDefault="00962677" w:rsidP="0012085E">
            <w:pPr>
              <w:pStyle w:val="xDatum1"/>
            </w:pPr>
            <w:r w:rsidRPr="00962677">
              <w:t>2022-11-1</w:t>
            </w:r>
            <w:r w:rsidR="009357E7">
              <w:t>1</w:t>
            </w:r>
          </w:p>
        </w:tc>
        <w:tc>
          <w:tcPr>
            <w:tcW w:w="2326" w:type="dxa"/>
            <w:vAlign w:val="center"/>
          </w:tcPr>
          <w:p w14:paraId="2CFE80D5" w14:textId="77777777" w:rsidR="000B3F00" w:rsidRDefault="000B3F00">
            <w:pPr>
              <w:pStyle w:val="xBeteckning1"/>
            </w:pPr>
          </w:p>
        </w:tc>
      </w:tr>
      <w:tr w:rsidR="000B3F00" w14:paraId="08F021D8" w14:textId="77777777" w:rsidTr="47312E3B">
        <w:trPr>
          <w:cantSplit/>
          <w:trHeight w:val="238"/>
        </w:trPr>
        <w:tc>
          <w:tcPr>
            <w:tcW w:w="851" w:type="dxa"/>
            <w:vMerge/>
          </w:tcPr>
          <w:p w14:paraId="54209299" w14:textId="77777777" w:rsidR="000B3F00" w:rsidRDefault="000B3F00">
            <w:pPr>
              <w:pStyle w:val="xLedtext"/>
            </w:pPr>
          </w:p>
        </w:tc>
        <w:tc>
          <w:tcPr>
            <w:tcW w:w="2850" w:type="dxa"/>
            <w:vAlign w:val="bottom"/>
          </w:tcPr>
          <w:p w14:paraId="00A4D8B1" w14:textId="77777777" w:rsidR="000B3F00" w:rsidRDefault="000B3F00">
            <w:pPr>
              <w:pStyle w:val="xLedtext"/>
            </w:pPr>
          </w:p>
        </w:tc>
        <w:tc>
          <w:tcPr>
            <w:tcW w:w="1204" w:type="dxa"/>
            <w:vAlign w:val="bottom"/>
          </w:tcPr>
          <w:p w14:paraId="4F19C15C" w14:textId="77777777" w:rsidR="000B3F00" w:rsidRDefault="000B3F00">
            <w:pPr>
              <w:pStyle w:val="xLedtext"/>
            </w:pPr>
          </w:p>
        </w:tc>
        <w:tc>
          <w:tcPr>
            <w:tcW w:w="2326" w:type="dxa"/>
            <w:vAlign w:val="bottom"/>
          </w:tcPr>
          <w:p w14:paraId="2A1BD611" w14:textId="77777777" w:rsidR="000B3F00" w:rsidRDefault="000B3F00">
            <w:pPr>
              <w:pStyle w:val="xLedtext"/>
            </w:pPr>
          </w:p>
        </w:tc>
      </w:tr>
      <w:tr w:rsidR="000B3F00" w14:paraId="4942A86C" w14:textId="77777777" w:rsidTr="47312E3B">
        <w:trPr>
          <w:cantSplit/>
          <w:trHeight w:val="238"/>
        </w:trPr>
        <w:tc>
          <w:tcPr>
            <w:tcW w:w="851" w:type="dxa"/>
            <w:vMerge/>
            <w:tcBorders>
              <w:bottom w:val="single" w:sz="4" w:space="0" w:color="auto"/>
            </w:tcBorders>
          </w:tcPr>
          <w:p w14:paraId="7F4F22DF" w14:textId="77777777" w:rsidR="000B3F00" w:rsidRDefault="000B3F00">
            <w:pPr>
              <w:pStyle w:val="xAvsandare3"/>
            </w:pPr>
          </w:p>
        </w:tc>
        <w:tc>
          <w:tcPr>
            <w:tcW w:w="2850" w:type="dxa"/>
            <w:tcBorders>
              <w:bottom w:val="single" w:sz="4" w:space="0" w:color="auto"/>
            </w:tcBorders>
            <w:vAlign w:val="center"/>
          </w:tcPr>
          <w:p w14:paraId="19F9C930" w14:textId="77777777" w:rsidR="000B3F00" w:rsidRDefault="000B3F00">
            <w:pPr>
              <w:pStyle w:val="xAvsandare3"/>
            </w:pPr>
          </w:p>
        </w:tc>
        <w:tc>
          <w:tcPr>
            <w:tcW w:w="1204" w:type="dxa"/>
            <w:tcBorders>
              <w:bottom w:val="single" w:sz="4" w:space="0" w:color="auto"/>
            </w:tcBorders>
            <w:vAlign w:val="center"/>
          </w:tcPr>
          <w:p w14:paraId="1EA7F9CD" w14:textId="77777777" w:rsidR="000B3F00" w:rsidRDefault="000B3F00">
            <w:pPr>
              <w:pStyle w:val="xDatum2"/>
            </w:pPr>
          </w:p>
        </w:tc>
        <w:tc>
          <w:tcPr>
            <w:tcW w:w="2326" w:type="dxa"/>
            <w:tcBorders>
              <w:bottom w:val="single" w:sz="4" w:space="0" w:color="auto"/>
            </w:tcBorders>
            <w:vAlign w:val="center"/>
          </w:tcPr>
          <w:p w14:paraId="2D26EC44" w14:textId="77777777" w:rsidR="000B3F00" w:rsidRDefault="000B3F00">
            <w:pPr>
              <w:pStyle w:val="xBeteckning2"/>
            </w:pPr>
          </w:p>
        </w:tc>
      </w:tr>
      <w:tr w:rsidR="000B3F00" w14:paraId="040820D9" w14:textId="77777777" w:rsidTr="47312E3B">
        <w:trPr>
          <w:cantSplit/>
          <w:trHeight w:val="238"/>
        </w:trPr>
        <w:tc>
          <w:tcPr>
            <w:tcW w:w="851" w:type="dxa"/>
            <w:tcBorders>
              <w:top w:val="single" w:sz="4" w:space="0" w:color="auto"/>
            </w:tcBorders>
            <w:vAlign w:val="bottom"/>
          </w:tcPr>
          <w:p w14:paraId="1D440829" w14:textId="77777777" w:rsidR="000B3F00" w:rsidRDefault="000B3F00">
            <w:pPr>
              <w:pStyle w:val="xLedtext"/>
            </w:pPr>
          </w:p>
        </w:tc>
        <w:tc>
          <w:tcPr>
            <w:tcW w:w="2850" w:type="dxa"/>
            <w:tcBorders>
              <w:top w:val="single" w:sz="4" w:space="0" w:color="auto"/>
            </w:tcBorders>
            <w:vAlign w:val="bottom"/>
          </w:tcPr>
          <w:p w14:paraId="55F9C6F7" w14:textId="77777777" w:rsidR="000B3F00" w:rsidRDefault="000B3F00">
            <w:pPr>
              <w:pStyle w:val="xLedtext"/>
            </w:pPr>
          </w:p>
        </w:tc>
        <w:tc>
          <w:tcPr>
            <w:tcW w:w="3530" w:type="dxa"/>
            <w:gridSpan w:val="2"/>
            <w:tcBorders>
              <w:top w:val="single" w:sz="4" w:space="0" w:color="auto"/>
            </w:tcBorders>
            <w:vAlign w:val="bottom"/>
          </w:tcPr>
          <w:p w14:paraId="6A52C2CD" w14:textId="77777777" w:rsidR="000B3F00" w:rsidRDefault="000B3F00">
            <w:pPr>
              <w:pStyle w:val="xLedtext"/>
            </w:pPr>
          </w:p>
        </w:tc>
      </w:tr>
      <w:tr w:rsidR="000B3F00" w14:paraId="72010F1D" w14:textId="77777777" w:rsidTr="47312E3B">
        <w:trPr>
          <w:cantSplit/>
          <w:trHeight w:val="238"/>
        </w:trPr>
        <w:tc>
          <w:tcPr>
            <w:tcW w:w="851" w:type="dxa"/>
          </w:tcPr>
          <w:p w14:paraId="46E0C74D" w14:textId="77777777" w:rsidR="000B3F00" w:rsidRDefault="000B3F00">
            <w:pPr>
              <w:pStyle w:val="xCelltext"/>
            </w:pPr>
          </w:p>
        </w:tc>
        <w:tc>
          <w:tcPr>
            <w:tcW w:w="2850" w:type="dxa"/>
            <w:vMerge w:val="restart"/>
          </w:tcPr>
          <w:p w14:paraId="384A9DBB" w14:textId="77777777" w:rsidR="000B3F00" w:rsidRDefault="000B3F00">
            <w:pPr>
              <w:pStyle w:val="xMottagare1"/>
            </w:pPr>
            <w:r>
              <w:t>Till Ålands lagting</w:t>
            </w:r>
          </w:p>
        </w:tc>
        <w:tc>
          <w:tcPr>
            <w:tcW w:w="3530" w:type="dxa"/>
            <w:gridSpan w:val="2"/>
            <w:vMerge w:val="restart"/>
          </w:tcPr>
          <w:p w14:paraId="2191D0B9" w14:textId="77777777" w:rsidR="000B3F00" w:rsidRDefault="000B3F00">
            <w:pPr>
              <w:pStyle w:val="xMottagare1"/>
              <w:tabs>
                <w:tab w:val="left" w:pos="2349"/>
              </w:tabs>
            </w:pPr>
          </w:p>
        </w:tc>
      </w:tr>
      <w:tr w:rsidR="000B3F00" w14:paraId="4CBBF77E" w14:textId="77777777" w:rsidTr="47312E3B">
        <w:trPr>
          <w:cantSplit/>
          <w:trHeight w:val="238"/>
        </w:trPr>
        <w:tc>
          <w:tcPr>
            <w:tcW w:w="851" w:type="dxa"/>
          </w:tcPr>
          <w:p w14:paraId="2DADB76F" w14:textId="77777777" w:rsidR="000B3F00" w:rsidRDefault="000B3F00">
            <w:pPr>
              <w:pStyle w:val="xCelltext"/>
            </w:pPr>
          </w:p>
        </w:tc>
        <w:tc>
          <w:tcPr>
            <w:tcW w:w="2850" w:type="dxa"/>
            <w:vMerge/>
            <w:vAlign w:val="center"/>
          </w:tcPr>
          <w:p w14:paraId="7C62E660" w14:textId="77777777" w:rsidR="000B3F00" w:rsidRDefault="000B3F00">
            <w:pPr>
              <w:pStyle w:val="xCelltext"/>
            </w:pPr>
          </w:p>
        </w:tc>
        <w:tc>
          <w:tcPr>
            <w:tcW w:w="3530" w:type="dxa"/>
            <w:gridSpan w:val="2"/>
            <w:vMerge/>
            <w:vAlign w:val="center"/>
          </w:tcPr>
          <w:p w14:paraId="792CF4E5" w14:textId="77777777" w:rsidR="000B3F00" w:rsidRDefault="000B3F00">
            <w:pPr>
              <w:pStyle w:val="xCelltext"/>
            </w:pPr>
          </w:p>
        </w:tc>
      </w:tr>
      <w:tr w:rsidR="000B3F00" w14:paraId="798727C3" w14:textId="77777777" w:rsidTr="47312E3B">
        <w:trPr>
          <w:cantSplit/>
          <w:trHeight w:val="238"/>
        </w:trPr>
        <w:tc>
          <w:tcPr>
            <w:tcW w:w="851" w:type="dxa"/>
          </w:tcPr>
          <w:p w14:paraId="621271D1" w14:textId="77777777" w:rsidR="000B3F00" w:rsidRDefault="000B3F00">
            <w:pPr>
              <w:pStyle w:val="xCelltext"/>
            </w:pPr>
          </w:p>
        </w:tc>
        <w:tc>
          <w:tcPr>
            <w:tcW w:w="2850" w:type="dxa"/>
            <w:vMerge/>
            <w:vAlign w:val="center"/>
          </w:tcPr>
          <w:p w14:paraId="78A53EFB" w14:textId="77777777" w:rsidR="000B3F00" w:rsidRDefault="000B3F00">
            <w:pPr>
              <w:pStyle w:val="xCelltext"/>
            </w:pPr>
          </w:p>
        </w:tc>
        <w:tc>
          <w:tcPr>
            <w:tcW w:w="3530" w:type="dxa"/>
            <w:gridSpan w:val="2"/>
            <w:vMerge/>
            <w:vAlign w:val="center"/>
          </w:tcPr>
          <w:p w14:paraId="766E1E23" w14:textId="77777777" w:rsidR="000B3F00" w:rsidRDefault="000B3F00">
            <w:pPr>
              <w:pStyle w:val="xCelltext"/>
            </w:pPr>
          </w:p>
        </w:tc>
      </w:tr>
      <w:tr w:rsidR="000B3F00" w14:paraId="3FD6B1AB" w14:textId="77777777" w:rsidTr="47312E3B">
        <w:trPr>
          <w:cantSplit/>
          <w:trHeight w:val="238"/>
        </w:trPr>
        <w:tc>
          <w:tcPr>
            <w:tcW w:w="851" w:type="dxa"/>
          </w:tcPr>
          <w:p w14:paraId="510D5834" w14:textId="77777777" w:rsidR="000B3F00" w:rsidRDefault="000B3F00">
            <w:pPr>
              <w:pStyle w:val="xCelltext"/>
            </w:pPr>
          </w:p>
        </w:tc>
        <w:tc>
          <w:tcPr>
            <w:tcW w:w="2850" w:type="dxa"/>
            <w:vMerge/>
            <w:vAlign w:val="center"/>
          </w:tcPr>
          <w:p w14:paraId="07FDA02E" w14:textId="77777777" w:rsidR="000B3F00" w:rsidRDefault="000B3F00">
            <w:pPr>
              <w:pStyle w:val="xCelltext"/>
            </w:pPr>
          </w:p>
        </w:tc>
        <w:tc>
          <w:tcPr>
            <w:tcW w:w="3530" w:type="dxa"/>
            <w:gridSpan w:val="2"/>
            <w:vMerge/>
            <w:vAlign w:val="center"/>
          </w:tcPr>
          <w:p w14:paraId="27F6BDA9" w14:textId="77777777" w:rsidR="000B3F00" w:rsidRDefault="000B3F00">
            <w:pPr>
              <w:pStyle w:val="xCelltext"/>
            </w:pPr>
          </w:p>
        </w:tc>
      </w:tr>
      <w:tr w:rsidR="000B3F00" w14:paraId="11D0CD9E" w14:textId="77777777" w:rsidTr="47312E3B">
        <w:trPr>
          <w:cantSplit/>
          <w:trHeight w:val="238"/>
        </w:trPr>
        <w:tc>
          <w:tcPr>
            <w:tcW w:w="851" w:type="dxa"/>
          </w:tcPr>
          <w:p w14:paraId="2A6ACC95" w14:textId="77777777" w:rsidR="000B3F00" w:rsidRDefault="000B3F00">
            <w:pPr>
              <w:pStyle w:val="xCelltext"/>
            </w:pPr>
          </w:p>
        </w:tc>
        <w:tc>
          <w:tcPr>
            <w:tcW w:w="2850" w:type="dxa"/>
            <w:vMerge/>
            <w:vAlign w:val="center"/>
          </w:tcPr>
          <w:p w14:paraId="5E373357" w14:textId="77777777" w:rsidR="000B3F00" w:rsidRDefault="000B3F00">
            <w:pPr>
              <w:pStyle w:val="xCelltext"/>
            </w:pPr>
          </w:p>
        </w:tc>
        <w:tc>
          <w:tcPr>
            <w:tcW w:w="3530" w:type="dxa"/>
            <w:gridSpan w:val="2"/>
            <w:vMerge/>
            <w:vAlign w:val="center"/>
          </w:tcPr>
          <w:p w14:paraId="06B967D3" w14:textId="77777777" w:rsidR="000B3F00" w:rsidRDefault="000B3F00">
            <w:pPr>
              <w:pStyle w:val="xCelltext"/>
            </w:pPr>
          </w:p>
        </w:tc>
      </w:tr>
    </w:tbl>
    <w:p w14:paraId="126CD036" w14:textId="77777777" w:rsidR="000B3F00" w:rsidRDefault="00B13082">
      <w:pPr>
        <w:pStyle w:val="ANormal"/>
      </w:pPr>
      <w:r>
        <w:rPr>
          <w:rFonts w:ascii="Arial" w:hAnsi="Arial" w:cs="Arial"/>
          <w:b/>
          <w:bCs/>
          <w:sz w:val="26"/>
        </w:rPr>
        <w:t>Få styr på pensionsfondens investeringar</w:t>
      </w:r>
    </w:p>
    <w:p w14:paraId="737C68BA" w14:textId="77777777" w:rsidR="000B3F00" w:rsidRDefault="000B3F00">
      <w:pPr>
        <w:pStyle w:val="ANormal"/>
      </w:pPr>
    </w:p>
    <w:p w14:paraId="06CAA1DB" w14:textId="77777777" w:rsidR="006627DE" w:rsidRDefault="00B13082">
      <w:pPr>
        <w:pStyle w:val="ANormal"/>
      </w:pPr>
      <w:r>
        <w:t>Värdet av Ålands pensionsfond uppgår till ca 550 miljoner euro. Fonden har, förutom att säkerställa pensionsutbetalningar, en viktig funktion för att styra mot en önskad samhällsutveckling. För de flesta pensionsfonder världen över har hållbarhet och ansvarsfullt ägande blivit en självklarhet. Åland har trots skrivningen i regeringsprogrammet om att fondinnehavet ska styras mot enbart hållbara investeringar inte kommit långt i denna styrning. Ej heller beskrivs hur det arbetet ska fortskrida.</w:t>
      </w:r>
    </w:p>
    <w:p w14:paraId="26B012D2" w14:textId="77777777" w:rsidR="00553E31" w:rsidRDefault="00553E31">
      <w:pPr>
        <w:pStyle w:val="ANormal"/>
      </w:pPr>
    </w:p>
    <w:p w14:paraId="4BCEC7F9" w14:textId="77777777" w:rsidR="00553E31" w:rsidRDefault="006D5C59">
      <w:pPr>
        <w:pStyle w:val="ANormal"/>
      </w:pPr>
      <w:r>
        <w:t>Det finns idag tydliga exempel på innehav som går stick i stäv med hållbarhetsambitionerna. Exempelvis innehavet, med ett portföljvärde på ca 2 miljoner euro, av ett stort energiföretag som gjort investeringar i fossil verksamhet i Europa. Fonden innehar också ägande av ett klädföretag som år efter år rankats som lågpresterare i klimat- och miljöarbete samt arbetstagares villkor. Ålands pensionsfond kan inte fortsätta understöda bolag som förstör klimatet eller miljön, eller försämrar levnadsförhållanden för personer i utvecklingsländer. Ska man vara en ansvarsfull ägare handlar det om att ha striktare hållbarhetskrav och aktivt arbeta med ägarstyrning för att påverka de bolag man investerar i.</w:t>
      </w:r>
    </w:p>
    <w:p w14:paraId="56DA7273" w14:textId="77777777" w:rsidR="00553E31" w:rsidRDefault="00553E31">
      <w:pPr>
        <w:pStyle w:val="ANormal"/>
      </w:pPr>
    </w:p>
    <w:p w14:paraId="15657B33" w14:textId="77777777" w:rsidR="00553E31" w:rsidRDefault="006D5C59">
      <w:pPr>
        <w:pStyle w:val="ANormal"/>
      </w:pPr>
      <w:r>
        <w:t>Merparten av kapitalet förvaltas av externa förvaltare men vissa enskilda investeringar görs även av fondens styrelse.  Landskapets pensionsfond regleras av tre nivåer av regelverk: 1) Lag, 2) Förordning och 3) Placeringsplanen.</w:t>
      </w:r>
    </w:p>
    <w:p w14:paraId="713409B3" w14:textId="77777777" w:rsidR="00553E31" w:rsidRDefault="00553E31">
      <w:pPr>
        <w:pStyle w:val="ANormal"/>
      </w:pPr>
    </w:p>
    <w:p w14:paraId="7464FE60" w14:textId="77777777" w:rsidR="00553E31" w:rsidRDefault="006D5C59">
      <w:pPr>
        <w:pStyle w:val="ANormal"/>
      </w:pPr>
      <w:r>
        <w:t>Med nuvarande styrelse har omställningen till en mer hållbar pensionsfond skett dels genom en uppdaterad placeringsplan, dels vad gäller uttalade krav och begränsningar på de kapitalförvaltare som fonden anlitar. Däremot har landskapsregeringen inte befattat sig med lagstiftningsbiten.</w:t>
      </w:r>
    </w:p>
    <w:p w14:paraId="617FADDF" w14:textId="77777777" w:rsidR="00553E31" w:rsidRDefault="00553E31">
      <w:pPr>
        <w:pStyle w:val="ANormal"/>
      </w:pPr>
    </w:p>
    <w:p w14:paraId="7A3E2DBB" w14:textId="77777777" w:rsidR="00553E31" w:rsidRDefault="006D5C59">
      <w:pPr>
        <w:pStyle w:val="ANormal"/>
      </w:pPr>
      <w:r>
        <w:t>En viktig förändring vore att ändra 1 § i förordningen om landskapet Ålands pensionsfond så att målsättningarna om hållbarhet för fondförvaltningen skrivs ut svart på vitt. Det ger tydligare direktiv till fondens styrelse och fondansvarige tjänsteman.</w:t>
      </w:r>
    </w:p>
    <w:p w14:paraId="3E6D6A73" w14:textId="77777777" w:rsidR="00514927" w:rsidRDefault="00514927">
      <w:pPr>
        <w:pStyle w:val="ANormal"/>
        <w:rPr>
          <w:b/>
        </w:rPr>
      </w:pPr>
    </w:p>
    <w:p w14:paraId="0699A003" w14:textId="77777777" w:rsidR="00514927" w:rsidRDefault="00514927">
      <w:pPr>
        <w:pStyle w:val="ANormal"/>
        <w:rPr>
          <w:b/>
        </w:rPr>
      </w:pPr>
    </w:p>
    <w:p w14:paraId="48D7E204" w14:textId="4D4CA332" w:rsidR="00962677" w:rsidRPr="009357E7" w:rsidRDefault="009D5985" w:rsidP="009357E7">
      <w:pPr>
        <w:pStyle w:val="ANormal"/>
        <w:rPr>
          <w:b/>
        </w:rPr>
      </w:pPr>
      <w:r w:rsidRPr="009D5985">
        <w:rPr>
          <w:b/>
        </w:rPr>
        <w:t>FÖRSLAG</w:t>
      </w:r>
    </w:p>
    <w:p w14:paraId="1D069FCD" w14:textId="77777777" w:rsidR="00962677" w:rsidRDefault="00962677" w:rsidP="00962677">
      <w:pPr>
        <w:pStyle w:val="Klam"/>
        <w:rPr>
          <w:bCs/>
        </w:rPr>
      </w:pPr>
    </w:p>
    <w:p w14:paraId="222D47FA" w14:textId="344AA5D2" w:rsidR="00962677" w:rsidRDefault="00962677" w:rsidP="00962677">
      <w:pPr>
        <w:pStyle w:val="Klam"/>
      </w:pPr>
      <w:r>
        <w:rPr>
          <w:b/>
        </w:rPr>
        <w:t xml:space="preserve">Moment: </w:t>
      </w:r>
      <w:proofErr w:type="gramStart"/>
      <w:r w:rsidRPr="00962677">
        <w:t>30010</w:t>
      </w:r>
      <w:proofErr w:type="gramEnd"/>
      <w:r w:rsidRPr="00962677">
        <w:t xml:space="preserve"> Finansavdelningens allmänna förvaltning, verksamhet</w:t>
      </w:r>
      <w:r w:rsidR="00687A63">
        <w:t xml:space="preserve"> (</w:t>
      </w:r>
      <w:r w:rsidRPr="00962677">
        <w:t>s. 52</w:t>
      </w:r>
      <w:r w:rsidR="00687A63">
        <w:t>)</w:t>
      </w:r>
    </w:p>
    <w:p w14:paraId="3E2F06C1" w14:textId="7D6BC60D" w:rsidR="00962677" w:rsidRDefault="00962677" w:rsidP="00962677">
      <w:pPr>
        <w:pStyle w:val="Klam"/>
        <w:rPr>
          <w:bCs/>
        </w:rPr>
      </w:pPr>
      <w:r w:rsidRPr="00962677">
        <w:rPr>
          <w:b/>
          <w:bCs/>
        </w:rPr>
        <w:t>Ändring av anslag:</w:t>
      </w:r>
      <w:r w:rsidR="00797337">
        <w:rPr>
          <w:b/>
          <w:bCs/>
        </w:rPr>
        <w:t xml:space="preserve"> </w:t>
      </w:r>
      <w:r w:rsidRPr="00962677">
        <w:rPr>
          <w:bCs/>
        </w:rPr>
        <w:t>-</w:t>
      </w:r>
    </w:p>
    <w:p w14:paraId="60062257" w14:textId="77777777" w:rsidR="006D5C59" w:rsidRDefault="00962677" w:rsidP="009357E7">
      <w:pPr>
        <w:pStyle w:val="Klam"/>
        <w:rPr>
          <w:b/>
          <w:bCs/>
        </w:rPr>
      </w:pPr>
      <w:r>
        <w:rPr>
          <w:b/>
          <w:bCs/>
        </w:rPr>
        <w:t>Momentmotivering:</w:t>
      </w:r>
      <w:r w:rsidR="009357E7">
        <w:rPr>
          <w:b/>
          <w:bCs/>
        </w:rPr>
        <w:t xml:space="preserve"> </w:t>
      </w:r>
    </w:p>
    <w:p w14:paraId="3196A212" w14:textId="756FE08B" w:rsidR="00553E31" w:rsidRPr="009357E7" w:rsidRDefault="00962677" w:rsidP="009357E7">
      <w:pPr>
        <w:pStyle w:val="Klam"/>
        <w:rPr>
          <w:bCs/>
        </w:rPr>
      </w:pPr>
      <w:r w:rsidRPr="00797337">
        <w:rPr>
          <w:bCs/>
          <w:i/>
          <w:iCs/>
        </w:rPr>
        <w:t>Föreslås som ett nytt sista stycke lägga till följande:</w:t>
      </w:r>
      <w:r w:rsidR="009357E7" w:rsidRPr="00797337">
        <w:rPr>
          <w:bCs/>
          <w:i/>
          <w:iCs/>
        </w:rPr>
        <w:br/>
      </w:r>
      <w:r>
        <w:t xml:space="preserve">“Arbetet med ett hållbart fondinnehav fortsätter. Landskapsregeringen uppdaterar lagstiftningen som styr Ålands pensionsfond i </w:t>
      </w:r>
      <w:r>
        <w:lastRenderedPageBreak/>
        <w:t>samråd med Ålands pensionsfond för att tydligare styra mot ansvarsfulla investeringar i linje med de fyra hållbarhetsprinciperna.”</w:t>
      </w:r>
    </w:p>
    <w:p w14:paraId="41402AB9" w14:textId="77777777" w:rsidR="00962677" w:rsidRPr="00962677" w:rsidRDefault="00962677" w:rsidP="009357E7">
      <w:pPr>
        <w:pStyle w:val="Klam"/>
        <w:ind w:left="0"/>
        <w:rPr>
          <w:b/>
          <w:bCs/>
        </w:rPr>
      </w:pPr>
    </w:p>
    <w:p w14:paraId="55B3C190" w14:textId="77777777" w:rsidR="000B3F00" w:rsidRDefault="000B3F00">
      <w:pPr>
        <w:pStyle w:val="ANormal"/>
      </w:pPr>
    </w:p>
    <w:p w14:paraId="6C15A0A7" w14:textId="791B5AA1" w:rsidR="00CC2901" w:rsidRDefault="00CC2901" w:rsidP="00CC2901">
      <w:pPr>
        <w:pStyle w:val="ANormal"/>
      </w:pPr>
      <w:r>
        <w:t>Mariehamn den 1</w:t>
      </w:r>
      <w:r w:rsidR="009357E7">
        <w:t>1</w:t>
      </w:r>
      <w:r>
        <w:t xml:space="preserve"> november 2022</w:t>
      </w:r>
    </w:p>
    <w:p w14:paraId="14C123BA" w14:textId="77777777" w:rsidR="000B3F00" w:rsidRDefault="000B3F00">
      <w:pPr>
        <w:pStyle w:val="ANormal"/>
      </w:pPr>
    </w:p>
    <w:p w14:paraId="50845031" w14:textId="77777777" w:rsidR="00CC2901" w:rsidRDefault="00CC2901">
      <w:pPr>
        <w:pStyle w:val="ANormal"/>
      </w:pPr>
    </w:p>
    <w:p w14:paraId="7F05356C" w14:textId="77777777" w:rsidR="000B3F00" w:rsidRDefault="000B3F00" w:rsidP="006A6188">
      <w:pPr>
        <w:pStyle w:val="ANormal"/>
      </w:pPr>
    </w:p>
    <w:p w14:paraId="05DF7755" w14:textId="25A4861B" w:rsidR="00CC2901" w:rsidRDefault="00CC2901" w:rsidP="006A6188">
      <w:pPr>
        <w:pStyle w:val="ANormal"/>
      </w:pPr>
      <w:r w:rsidRPr="001F13E2">
        <w:t>Simon Holmström</w:t>
      </w:r>
    </w:p>
    <w:p w14:paraId="33B9905A" w14:textId="2EC8393D" w:rsidR="00797337" w:rsidRDefault="00797337" w:rsidP="006A6188">
      <w:pPr>
        <w:pStyle w:val="ANormal"/>
      </w:pPr>
    </w:p>
    <w:p w14:paraId="5248B73B" w14:textId="77777777" w:rsidR="00687A63" w:rsidRDefault="00687A63" w:rsidP="006A6188">
      <w:pPr>
        <w:pStyle w:val="ANormal"/>
      </w:pPr>
    </w:p>
    <w:p w14:paraId="674AD505" w14:textId="77777777" w:rsidR="00797337" w:rsidRDefault="00797337" w:rsidP="006A6188">
      <w:pPr>
        <w:pStyle w:val="ANormal"/>
      </w:pPr>
    </w:p>
    <w:p w14:paraId="68F1BE89" w14:textId="77777777" w:rsidR="00CC2901" w:rsidRDefault="00CC2901" w:rsidP="006A6188">
      <w:pPr>
        <w:pStyle w:val="ANormal"/>
      </w:pPr>
      <w:r w:rsidRPr="00514927">
        <w:t>Alfons Röblom</w:t>
      </w: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BD7CA" w14:textId="77777777" w:rsidR="007F3617" w:rsidRDefault="007F3617">
      <w:r>
        <w:separator/>
      </w:r>
    </w:p>
  </w:endnote>
  <w:endnote w:type="continuationSeparator" w:id="0">
    <w:p w14:paraId="545D3156" w14:textId="77777777" w:rsidR="007F3617" w:rsidRDefault="007F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80A9"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FB8A0" w14:textId="77777777" w:rsidR="007F3617" w:rsidRDefault="007F3617">
      <w:r>
        <w:separator/>
      </w:r>
    </w:p>
  </w:footnote>
  <w:footnote w:type="continuationSeparator" w:id="0">
    <w:p w14:paraId="5A799930" w14:textId="77777777" w:rsidR="007F3617" w:rsidRDefault="007F3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85A09"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3282C950"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A66C"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C0F93"/>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A1B4C"/>
    <w:rsid w:val="00514927"/>
    <w:rsid w:val="00552E06"/>
    <w:rsid w:val="00553E31"/>
    <w:rsid w:val="005D40EA"/>
    <w:rsid w:val="00631AE8"/>
    <w:rsid w:val="00633910"/>
    <w:rsid w:val="00656215"/>
    <w:rsid w:val="006627DE"/>
    <w:rsid w:val="00687A63"/>
    <w:rsid w:val="006A6188"/>
    <w:rsid w:val="006C3C1B"/>
    <w:rsid w:val="006D5C59"/>
    <w:rsid w:val="006E58C9"/>
    <w:rsid w:val="007966EF"/>
    <w:rsid w:val="00797337"/>
    <w:rsid w:val="007F3617"/>
    <w:rsid w:val="00854DB2"/>
    <w:rsid w:val="008D37F7"/>
    <w:rsid w:val="009357E7"/>
    <w:rsid w:val="00935A18"/>
    <w:rsid w:val="00962677"/>
    <w:rsid w:val="0098790F"/>
    <w:rsid w:val="009D5985"/>
    <w:rsid w:val="009E44DB"/>
    <w:rsid w:val="00A06E21"/>
    <w:rsid w:val="00A16986"/>
    <w:rsid w:val="00A716AD"/>
    <w:rsid w:val="00AB47CC"/>
    <w:rsid w:val="00AF1DF4"/>
    <w:rsid w:val="00AF314A"/>
    <w:rsid w:val="00B13082"/>
    <w:rsid w:val="00B44ADC"/>
    <w:rsid w:val="00BA6D77"/>
    <w:rsid w:val="00C249B5"/>
    <w:rsid w:val="00C6238D"/>
    <w:rsid w:val="00CB3110"/>
    <w:rsid w:val="00CC19DB"/>
    <w:rsid w:val="00CC2901"/>
    <w:rsid w:val="00D10E5F"/>
    <w:rsid w:val="00D3286C"/>
    <w:rsid w:val="00D62A15"/>
    <w:rsid w:val="00D761AC"/>
    <w:rsid w:val="00DF3483"/>
    <w:rsid w:val="00DF7016"/>
    <w:rsid w:val="00E100E9"/>
    <w:rsid w:val="00E131E0"/>
    <w:rsid w:val="00E25A9F"/>
    <w:rsid w:val="00E428A5"/>
    <w:rsid w:val="00E570F4"/>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C7741D"/>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2338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4</cp:revision>
  <cp:lastPrinted>2016-09-02T07:38:00Z</cp:lastPrinted>
  <dcterms:created xsi:type="dcterms:W3CDTF">2022-11-11T13:59:00Z</dcterms:created>
  <dcterms:modified xsi:type="dcterms:W3CDTF">2022-11-11T14:00:00Z</dcterms:modified>
</cp:coreProperties>
</file>