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8B3DD9F" w14:textId="77777777" w:rsidTr="47312E3B">
        <w:trPr>
          <w:cantSplit/>
          <w:trHeight w:val="20"/>
        </w:trPr>
        <w:tc>
          <w:tcPr>
            <w:tcW w:w="851" w:type="dxa"/>
            <w:vMerge w:val="restart"/>
          </w:tcPr>
          <w:p w14:paraId="7DE36604" w14:textId="77777777" w:rsidR="000B3F00" w:rsidRDefault="00CB3110">
            <w:pPr>
              <w:pStyle w:val="xLedtext"/>
              <w:rPr>
                <w:noProof/>
              </w:rPr>
            </w:pPr>
            <w:bookmarkStart w:id="0" w:name="_top"/>
            <w:bookmarkEnd w:id="0"/>
            <w:r>
              <w:rPr>
                <w:noProof/>
                <w:lang w:val="sv-FI" w:eastAsia="sv-FI"/>
              </w:rPr>
              <w:drawing>
                <wp:inline distT="0" distB="0" distL="0" distR="0" wp14:anchorId="5EB0F2A7" wp14:editId="4559E68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7CDAEB4" w14:textId="77777777" w:rsidR="000B3F00" w:rsidRDefault="00CB3110">
            <w:pPr>
              <w:pStyle w:val="xMellanrum"/>
            </w:pPr>
            <w:r>
              <w:rPr>
                <w:noProof/>
                <w:lang w:val="sv-FI" w:eastAsia="sv-FI"/>
              </w:rPr>
              <w:drawing>
                <wp:inline distT="0" distB="0" distL="0" distR="0" wp14:anchorId="24EDBE88" wp14:editId="4FB33A0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63CF41D" w14:textId="77777777" w:rsidTr="47312E3B">
        <w:trPr>
          <w:cantSplit/>
          <w:trHeight w:val="299"/>
        </w:trPr>
        <w:tc>
          <w:tcPr>
            <w:tcW w:w="851" w:type="dxa"/>
            <w:vMerge/>
          </w:tcPr>
          <w:p w14:paraId="3749F960" w14:textId="77777777" w:rsidR="000B3F00" w:rsidRDefault="000B3F00">
            <w:pPr>
              <w:pStyle w:val="xLedtext"/>
            </w:pPr>
          </w:p>
        </w:tc>
        <w:tc>
          <w:tcPr>
            <w:tcW w:w="2850" w:type="dxa"/>
            <w:vAlign w:val="bottom"/>
          </w:tcPr>
          <w:p w14:paraId="2BF09ED5" w14:textId="77777777" w:rsidR="000B3F00" w:rsidRDefault="000B3F00">
            <w:pPr>
              <w:pStyle w:val="xAvsandare1"/>
            </w:pPr>
            <w:r>
              <w:t>Ålands lagting</w:t>
            </w:r>
          </w:p>
        </w:tc>
        <w:tc>
          <w:tcPr>
            <w:tcW w:w="3530" w:type="dxa"/>
            <w:gridSpan w:val="2"/>
            <w:vAlign w:val="bottom"/>
          </w:tcPr>
          <w:p w14:paraId="490A2BBE" w14:textId="4C5737AA" w:rsidR="000B3F00" w:rsidRDefault="00CB3110" w:rsidP="00552E06">
            <w:pPr>
              <w:pStyle w:val="xDokTypNr"/>
            </w:pPr>
            <w:r>
              <w:t xml:space="preserve">BUDGETMOTION </w:t>
            </w:r>
            <w:proofErr w:type="gramStart"/>
            <w:r>
              <w:t xml:space="preserve">nr  </w:t>
            </w:r>
            <w:r w:rsidR="006F1106">
              <w:t>59</w:t>
            </w:r>
            <w:proofErr w:type="gramEnd"/>
            <w:r>
              <w:t>/20</w:t>
            </w:r>
            <w:r w:rsidR="00313559">
              <w:t>2</w:t>
            </w:r>
            <w:r w:rsidR="00C249B5">
              <w:t>2</w:t>
            </w:r>
            <w:r w:rsidR="47312E3B">
              <w:t>-20</w:t>
            </w:r>
            <w:r>
              <w:t>2</w:t>
            </w:r>
            <w:r w:rsidR="00C249B5">
              <w:t>3</w:t>
            </w:r>
          </w:p>
        </w:tc>
      </w:tr>
      <w:tr w:rsidR="000B3F00" w14:paraId="029801CD" w14:textId="77777777" w:rsidTr="47312E3B">
        <w:trPr>
          <w:cantSplit/>
          <w:trHeight w:val="238"/>
        </w:trPr>
        <w:tc>
          <w:tcPr>
            <w:tcW w:w="851" w:type="dxa"/>
            <w:vMerge/>
          </w:tcPr>
          <w:p w14:paraId="0B6DB915" w14:textId="77777777" w:rsidR="000B3F00" w:rsidRDefault="000B3F00">
            <w:pPr>
              <w:pStyle w:val="xLedtext"/>
            </w:pPr>
          </w:p>
        </w:tc>
        <w:tc>
          <w:tcPr>
            <w:tcW w:w="2850" w:type="dxa"/>
            <w:vAlign w:val="bottom"/>
          </w:tcPr>
          <w:p w14:paraId="0B62051E" w14:textId="77777777" w:rsidR="000B3F00" w:rsidRDefault="000B3F00">
            <w:pPr>
              <w:pStyle w:val="xLedtext"/>
            </w:pPr>
            <w:r>
              <w:t xml:space="preserve">Lagtingsledamot </w:t>
            </w:r>
          </w:p>
        </w:tc>
        <w:tc>
          <w:tcPr>
            <w:tcW w:w="1204" w:type="dxa"/>
            <w:vAlign w:val="bottom"/>
          </w:tcPr>
          <w:p w14:paraId="4A6B0300" w14:textId="77777777" w:rsidR="000B3F00" w:rsidRDefault="000B3F00">
            <w:pPr>
              <w:pStyle w:val="xLedtext"/>
            </w:pPr>
            <w:r>
              <w:t>Datum</w:t>
            </w:r>
          </w:p>
        </w:tc>
        <w:tc>
          <w:tcPr>
            <w:tcW w:w="2326" w:type="dxa"/>
            <w:vAlign w:val="bottom"/>
          </w:tcPr>
          <w:p w14:paraId="065EEC33" w14:textId="77777777" w:rsidR="000B3F00" w:rsidRDefault="000B3F00">
            <w:pPr>
              <w:pStyle w:val="xLedtext"/>
            </w:pPr>
          </w:p>
        </w:tc>
      </w:tr>
      <w:tr w:rsidR="000B3F00" w14:paraId="51E4B019" w14:textId="77777777" w:rsidTr="47312E3B">
        <w:trPr>
          <w:cantSplit/>
          <w:trHeight w:val="238"/>
        </w:trPr>
        <w:tc>
          <w:tcPr>
            <w:tcW w:w="851" w:type="dxa"/>
            <w:vMerge/>
          </w:tcPr>
          <w:p w14:paraId="1C89BB77" w14:textId="77777777" w:rsidR="000B3F00" w:rsidRDefault="000B3F00">
            <w:pPr>
              <w:pStyle w:val="xAvsandare2"/>
            </w:pPr>
          </w:p>
        </w:tc>
        <w:tc>
          <w:tcPr>
            <w:tcW w:w="2850" w:type="dxa"/>
            <w:vAlign w:val="center"/>
          </w:tcPr>
          <w:p w14:paraId="6AE97B3A" w14:textId="26BF3425" w:rsidR="000B3F00" w:rsidRDefault="001F13E2">
            <w:pPr>
              <w:pStyle w:val="xAvsandare2"/>
            </w:pPr>
            <w:r w:rsidRPr="001F13E2">
              <w:t>Simon Holmström</w:t>
            </w:r>
            <w:r w:rsidR="006F1106">
              <w:t xml:space="preserve"> m.fl. </w:t>
            </w:r>
          </w:p>
        </w:tc>
        <w:tc>
          <w:tcPr>
            <w:tcW w:w="1204" w:type="dxa"/>
            <w:vAlign w:val="center"/>
          </w:tcPr>
          <w:p w14:paraId="1A295D5A" w14:textId="62CD2808" w:rsidR="000B3F00" w:rsidRDefault="00962677" w:rsidP="0012085E">
            <w:pPr>
              <w:pStyle w:val="xDatum1"/>
            </w:pPr>
            <w:r w:rsidRPr="00962677">
              <w:t>2022-11-1</w:t>
            </w:r>
            <w:r w:rsidR="00BB739E">
              <w:t>1</w:t>
            </w:r>
          </w:p>
        </w:tc>
        <w:tc>
          <w:tcPr>
            <w:tcW w:w="2326" w:type="dxa"/>
            <w:vAlign w:val="center"/>
          </w:tcPr>
          <w:p w14:paraId="3FEF1425" w14:textId="77777777" w:rsidR="000B3F00" w:rsidRDefault="000B3F00">
            <w:pPr>
              <w:pStyle w:val="xBeteckning1"/>
            </w:pPr>
          </w:p>
        </w:tc>
      </w:tr>
      <w:tr w:rsidR="000B3F00" w14:paraId="2DA75526" w14:textId="77777777" w:rsidTr="47312E3B">
        <w:trPr>
          <w:cantSplit/>
          <w:trHeight w:val="238"/>
        </w:trPr>
        <w:tc>
          <w:tcPr>
            <w:tcW w:w="851" w:type="dxa"/>
            <w:vMerge/>
          </w:tcPr>
          <w:p w14:paraId="4D44950F" w14:textId="77777777" w:rsidR="000B3F00" w:rsidRDefault="000B3F00">
            <w:pPr>
              <w:pStyle w:val="xLedtext"/>
            </w:pPr>
          </w:p>
        </w:tc>
        <w:tc>
          <w:tcPr>
            <w:tcW w:w="2850" w:type="dxa"/>
            <w:vAlign w:val="bottom"/>
          </w:tcPr>
          <w:p w14:paraId="5B174274" w14:textId="77777777" w:rsidR="000B3F00" w:rsidRDefault="000B3F00">
            <w:pPr>
              <w:pStyle w:val="xLedtext"/>
            </w:pPr>
          </w:p>
        </w:tc>
        <w:tc>
          <w:tcPr>
            <w:tcW w:w="1204" w:type="dxa"/>
            <w:vAlign w:val="bottom"/>
          </w:tcPr>
          <w:p w14:paraId="265D4C76" w14:textId="77777777" w:rsidR="000B3F00" w:rsidRDefault="000B3F00">
            <w:pPr>
              <w:pStyle w:val="xLedtext"/>
            </w:pPr>
          </w:p>
        </w:tc>
        <w:tc>
          <w:tcPr>
            <w:tcW w:w="2326" w:type="dxa"/>
            <w:vAlign w:val="bottom"/>
          </w:tcPr>
          <w:p w14:paraId="644B090E" w14:textId="77777777" w:rsidR="000B3F00" w:rsidRDefault="000B3F00">
            <w:pPr>
              <w:pStyle w:val="xLedtext"/>
            </w:pPr>
          </w:p>
        </w:tc>
      </w:tr>
      <w:tr w:rsidR="000B3F00" w14:paraId="6A2274AA" w14:textId="77777777" w:rsidTr="47312E3B">
        <w:trPr>
          <w:cantSplit/>
          <w:trHeight w:val="238"/>
        </w:trPr>
        <w:tc>
          <w:tcPr>
            <w:tcW w:w="851" w:type="dxa"/>
            <w:vMerge/>
            <w:tcBorders>
              <w:bottom w:val="single" w:sz="4" w:space="0" w:color="auto"/>
            </w:tcBorders>
          </w:tcPr>
          <w:p w14:paraId="077A5E56" w14:textId="77777777" w:rsidR="000B3F00" w:rsidRDefault="000B3F00">
            <w:pPr>
              <w:pStyle w:val="xAvsandare3"/>
            </w:pPr>
          </w:p>
        </w:tc>
        <w:tc>
          <w:tcPr>
            <w:tcW w:w="2850" w:type="dxa"/>
            <w:tcBorders>
              <w:bottom w:val="single" w:sz="4" w:space="0" w:color="auto"/>
            </w:tcBorders>
            <w:vAlign w:val="center"/>
          </w:tcPr>
          <w:p w14:paraId="7C81C050" w14:textId="77777777" w:rsidR="000B3F00" w:rsidRDefault="000B3F00">
            <w:pPr>
              <w:pStyle w:val="xAvsandare3"/>
            </w:pPr>
          </w:p>
        </w:tc>
        <w:tc>
          <w:tcPr>
            <w:tcW w:w="1204" w:type="dxa"/>
            <w:tcBorders>
              <w:bottom w:val="single" w:sz="4" w:space="0" w:color="auto"/>
            </w:tcBorders>
            <w:vAlign w:val="center"/>
          </w:tcPr>
          <w:p w14:paraId="18BBAA50" w14:textId="77777777" w:rsidR="000B3F00" w:rsidRDefault="000B3F00">
            <w:pPr>
              <w:pStyle w:val="xDatum2"/>
            </w:pPr>
          </w:p>
        </w:tc>
        <w:tc>
          <w:tcPr>
            <w:tcW w:w="2326" w:type="dxa"/>
            <w:tcBorders>
              <w:bottom w:val="single" w:sz="4" w:space="0" w:color="auto"/>
            </w:tcBorders>
            <w:vAlign w:val="center"/>
          </w:tcPr>
          <w:p w14:paraId="72816C3E" w14:textId="77777777" w:rsidR="000B3F00" w:rsidRDefault="000B3F00">
            <w:pPr>
              <w:pStyle w:val="xBeteckning2"/>
            </w:pPr>
          </w:p>
        </w:tc>
      </w:tr>
      <w:tr w:rsidR="000B3F00" w14:paraId="1827031B" w14:textId="77777777" w:rsidTr="47312E3B">
        <w:trPr>
          <w:cantSplit/>
          <w:trHeight w:val="238"/>
        </w:trPr>
        <w:tc>
          <w:tcPr>
            <w:tcW w:w="851" w:type="dxa"/>
            <w:tcBorders>
              <w:top w:val="single" w:sz="4" w:space="0" w:color="auto"/>
            </w:tcBorders>
            <w:vAlign w:val="bottom"/>
          </w:tcPr>
          <w:p w14:paraId="46E29E8F" w14:textId="77777777" w:rsidR="000B3F00" w:rsidRDefault="000B3F00">
            <w:pPr>
              <w:pStyle w:val="xLedtext"/>
            </w:pPr>
          </w:p>
        </w:tc>
        <w:tc>
          <w:tcPr>
            <w:tcW w:w="2850" w:type="dxa"/>
            <w:tcBorders>
              <w:top w:val="single" w:sz="4" w:space="0" w:color="auto"/>
            </w:tcBorders>
            <w:vAlign w:val="bottom"/>
          </w:tcPr>
          <w:p w14:paraId="7EE9B700" w14:textId="77777777" w:rsidR="000B3F00" w:rsidRDefault="000B3F00">
            <w:pPr>
              <w:pStyle w:val="xLedtext"/>
            </w:pPr>
          </w:p>
        </w:tc>
        <w:tc>
          <w:tcPr>
            <w:tcW w:w="3530" w:type="dxa"/>
            <w:gridSpan w:val="2"/>
            <w:tcBorders>
              <w:top w:val="single" w:sz="4" w:space="0" w:color="auto"/>
            </w:tcBorders>
            <w:vAlign w:val="bottom"/>
          </w:tcPr>
          <w:p w14:paraId="671E8025" w14:textId="77777777" w:rsidR="000B3F00" w:rsidRDefault="000B3F00">
            <w:pPr>
              <w:pStyle w:val="xLedtext"/>
            </w:pPr>
          </w:p>
        </w:tc>
      </w:tr>
      <w:tr w:rsidR="000B3F00" w14:paraId="59644B7D" w14:textId="77777777" w:rsidTr="47312E3B">
        <w:trPr>
          <w:cantSplit/>
          <w:trHeight w:val="238"/>
        </w:trPr>
        <w:tc>
          <w:tcPr>
            <w:tcW w:w="851" w:type="dxa"/>
          </w:tcPr>
          <w:p w14:paraId="2BAED95C" w14:textId="77777777" w:rsidR="000B3F00" w:rsidRDefault="000B3F00">
            <w:pPr>
              <w:pStyle w:val="xCelltext"/>
            </w:pPr>
          </w:p>
        </w:tc>
        <w:tc>
          <w:tcPr>
            <w:tcW w:w="2850" w:type="dxa"/>
            <w:vMerge w:val="restart"/>
          </w:tcPr>
          <w:p w14:paraId="6DD55AE3" w14:textId="77777777" w:rsidR="000B3F00" w:rsidRDefault="000B3F00">
            <w:pPr>
              <w:pStyle w:val="xMottagare1"/>
            </w:pPr>
            <w:r>
              <w:t>Till Ålands lagting</w:t>
            </w:r>
          </w:p>
        </w:tc>
        <w:tc>
          <w:tcPr>
            <w:tcW w:w="3530" w:type="dxa"/>
            <w:gridSpan w:val="2"/>
            <w:vMerge w:val="restart"/>
          </w:tcPr>
          <w:p w14:paraId="2D0CA6B5" w14:textId="77777777" w:rsidR="000B3F00" w:rsidRDefault="000B3F00">
            <w:pPr>
              <w:pStyle w:val="xMottagare1"/>
              <w:tabs>
                <w:tab w:val="left" w:pos="2349"/>
              </w:tabs>
            </w:pPr>
          </w:p>
        </w:tc>
      </w:tr>
      <w:tr w:rsidR="000B3F00" w14:paraId="4BAF88DA" w14:textId="77777777" w:rsidTr="47312E3B">
        <w:trPr>
          <w:cantSplit/>
          <w:trHeight w:val="238"/>
        </w:trPr>
        <w:tc>
          <w:tcPr>
            <w:tcW w:w="851" w:type="dxa"/>
          </w:tcPr>
          <w:p w14:paraId="77B0DD2A" w14:textId="77777777" w:rsidR="000B3F00" w:rsidRDefault="000B3F00">
            <w:pPr>
              <w:pStyle w:val="xCelltext"/>
            </w:pPr>
          </w:p>
        </w:tc>
        <w:tc>
          <w:tcPr>
            <w:tcW w:w="2850" w:type="dxa"/>
            <w:vMerge/>
            <w:vAlign w:val="center"/>
          </w:tcPr>
          <w:p w14:paraId="57217D88" w14:textId="77777777" w:rsidR="000B3F00" w:rsidRDefault="000B3F00">
            <w:pPr>
              <w:pStyle w:val="xCelltext"/>
            </w:pPr>
          </w:p>
        </w:tc>
        <w:tc>
          <w:tcPr>
            <w:tcW w:w="3530" w:type="dxa"/>
            <w:gridSpan w:val="2"/>
            <w:vMerge/>
            <w:vAlign w:val="center"/>
          </w:tcPr>
          <w:p w14:paraId="3AD9AC30" w14:textId="77777777" w:rsidR="000B3F00" w:rsidRDefault="000B3F00">
            <w:pPr>
              <w:pStyle w:val="xCelltext"/>
            </w:pPr>
          </w:p>
        </w:tc>
      </w:tr>
      <w:tr w:rsidR="000B3F00" w14:paraId="49A0FB69" w14:textId="77777777" w:rsidTr="47312E3B">
        <w:trPr>
          <w:cantSplit/>
          <w:trHeight w:val="238"/>
        </w:trPr>
        <w:tc>
          <w:tcPr>
            <w:tcW w:w="851" w:type="dxa"/>
          </w:tcPr>
          <w:p w14:paraId="2821DDC0" w14:textId="77777777" w:rsidR="000B3F00" w:rsidRDefault="000B3F00">
            <w:pPr>
              <w:pStyle w:val="xCelltext"/>
            </w:pPr>
          </w:p>
        </w:tc>
        <w:tc>
          <w:tcPr>
            <w:tcW w:w="2850" w:type="dxa"/>
            <w:vMerge/>
            <w:vAlign w:val="center"/>
          </w:tcPr>
          <w:p w14:paraId="3644DE53" w14:textId="77777777" w:rsidR="000B3F00" w:rsidRDefault="000B3F00">
            <w:pPr>
              <w:pStyle w:val="xCelltext"/>
            </w:pPr>
          </w:p>
        </w:tc>
        <w:tc>
          <w:tcPr>
            <w:tcW w:w="3530" w:type="dxa"/>
            <w:gridSpan w:val="2"/>
            <w:vMerge/>
            <w:vAlign w:val="center"/>
          </w:tcPr>
          <w:p w14:paraId="0B11EC40" w14:textId="77777777" w:rsidR="000B3F00" w:rsidRDefault="000B3F00">
            <w:pPr>
              <w:pStyle w:val="xCelltext"/>
            </w:pPr>
          </w:p>
        </w:tc>
      </w:tr>
      <w:tr w:rsidR="000B3F00" w14:paraId="41E099D5" w14:textId="77777777" w:rsidTr="47312E3B">
        <w:trPr>
          <w:cantSplit/>
          <w:trHeight w:val="238"/>
        </w:trPr>
        <w:tc>
          <w:tcPr>
            <w:tcW w:w="851" w:type="dxa"/>
          </w:tcPr>
          <w:p w14:paraId="3FD9D2C5" w14:textId="77777777" w:rsidR="000B3F00" w:rsidRDefault="000B3F00">
            <w:pPr>
              <w:pStyle w:val="xCelltext"/>
            </w:pPr>
          </w:p>
        </w:tc>
        <w:tc>
          <w:tcPr>
            <w:tcW w:w="2850" w:type="dxa"/>
            <w:vMerge/>
            <w:vAlign w:val="center"/>
          </w:tcPr>
          <w:p w14:paraId="2277B16D" w14:textId="77777777" w:rsidR="000B3F00" w:rsidRDefault="000B3F00">
            <w:pPr>
              <w:pStyle w:val="xCelltext"/>
            </w:pPr>
          </w:p>
        </w:tc>
        <w:tc>
          <w:tcPr>
            <w:tcW w:w="3530" w:type="dxa"/>
            <w:gridSpan w:val="2"/>
            <w:vMerge/>
            <w:vAlign w:val="center"/>
          </w:tcPr>
          <w:p w14:paraId="64DE5E9D" w14:textId="77777777" w:rsidR="000B3F00" w:rsidRDefault="000B3F00">
            <w:pPr>
              <w:pStyle w:val="xCelltext"/>
            </w:pPr>
          </w:p>
        </w:tc>
      </w:tr>
      <w:tr w:rsidR="000B3F00" w14:paraId="17DB63EE" w14:textId="77777777" w:rsidTr="47312E3B">
        <w:trPr>
          <w:cantSplit/>
          <w:trHeight w:val="238"/>
        </w:trPr>
        <w:tc>
          <w:tcPr>
            <w:tcW w:w="851" w:type="dxa"/>
          </w:tcPr>
          <w:p w14:paraId="607A5053" w14:textId="77777777" w:rsidR="000B3F00" w:rsidRDefault="000B3F00">
            <w:pPr>
              <w:pStyle w:val="xCelltext"/>
            </w:pPr>
          </w:p>
        </w:tc>
        <w:tc>
          <w:tcPr>
            <w:tcW w:w="2850" w:type="dxa"/>
            <w:vMerge/>
            <w:vAlign w:val="center"/>
          </w:tcPr>
          <w:p w14:paraId="4F687916" w14:textId="77777777" w:rsidR="000B3F00" w:rsidRDefault="000B3F00">
            <w:pPr>
              <w:pStyle w:val="xCelltext"/>
            </w:pPr>
          </w:p>
        </w:tc>
        <w:tc>
          <w:tcPr>
            <w:tcW w:w="3530" w:type="dxa"/>
            <w:gridSpan w:val="2"/>
            <w:vMerge/>
            <w:vAlign w:val="center"/>
          </w:tcPr>
          <w:p w14:paraId="75FA2146" w14:textId="77777777" w:rsidR="000B3F00" w:rsidRDefault="000B3F00">
            <w:pPr>
              <w:pStyle w:val="xCelltext"/>
            </w:pPr>
          </w:p>
        </w:tc>
      </w:tr>
    </w:tbl>
    <w:p w14:paraId="569571B5" w14:textId="77777777" w:rsidR="000B3F00" w:rsidRDefault="00B13082">
      <w:pPr>
        <w:pStyle w:val="ANormal"/>
      </w:pPr>
      <w:r>
        <w:rPr>
          <w:rFonts w:ascii="Arial" w:hAnsi="Arial" w:cs="Arial"/>
          <w:b/>
          <w:bCs/>
          <w:sz w:val="26"/>
        </w:rPr>
        <w:t>Stoppa det industriella trålfisket</w:t>
      </w:r>
    </w:p>
    <w:p w14:paraId="3E381B33" w14:textId="77777777" w:rsidR="000B3F00" w:rsidRDefault="000B3F00">
      <w:pPr>
        <w:pStyle w:val="ANormal"/>
      </w:pPr>
    </w:p>
    <w:p w14:paraId="09784354" w14:textId="77777777" w:rsidR="006627DE" w:rsidRDefault="00B13082">
      <w:pPr>
        <w:pStyle w:val="ANormal"/>
      </w:pPr>
      <w:r>
        <w:t>De senaste årens larmrapporter om fisksituationen i Östersjön talar ett otvetydigt språk: strömmingen och vassbuken håller mer eller mindre på att försvinna i centrala Östersjön och i Bottenviken. Den minskande biomassan och medelvikten samt den tidigarelagda könsmognaden måste tas på allvar.</w:t>
      </w:r>
    </w:p>
    <w:p w14:paraId="65BBB226" w14:textId="77777777" w:rsidR="006C6211" w:rsidRDefault="006C6211">
      <w:pPr>
        <w:pStyle w:val="ANormal"/>
      </w:pPr>
    </w:p>
    <w:p w14:paraId="753B8F24" w14:textId="5194FD3F" w:rsidR="006C6211" w:rsidRDefault="00C823BF">
      <w:pPr>
        <w:pStyle w:val="ANormal"/>
      </w:pPr>
      <w:r>
        <w:t>EU:s misslyckade kvotpolitik som inte tycks lyssna på forskningen har öppnat upp för industriell trålning som dammsugit och fortsättningsvis dammsuger haven. Den ökande fiskeridödligheten, som skjutit i höjden efter 2010 sammanfaller nämligen med det industriella trålfisket som visar en motsvarande ökning i landningar.</w:t>
      </w:r>
      <w:r w:rsidR="005B31FC">
        <w:t xml:space="preserve"> </w:t>
      </w:r>
      <w:r>
        <w:t>Det kustnära yrkesfisket är starkt drabbat, där många i brist på fångst redan behövt minska eller lägga ned sin verksamhet.</w:t>
      </w:r>
    </w:p>
    <w:p w14:paraId="08EF5763" w14:textId="77777777" w:rsidR="006C6211" w:rsidRDefault="006C6211">
      <w:pPr>
        <w:pStyle w:val="ANormal"/>
      </w:pPr>
    </w:p>
    <w:p w14:paraId="60F81574" w14:textId="77777777" w:rsidR="006C6211" w:rsidRDefault="00C823BF">
      <w:pPr>
        <w:pStyle w:val="ANormal"/>
      </w:pPr>
      <w:r>
        <w:t>Trots att monstertrålarna alltsom oftast håller sig inom de angivna kvoterna fångar de upp väldigt mycket fisk på kort tid och på begränsad yta. De ekologiska konsekvenserna har börjat uppenbara sig i form av minskande basföda för rovfiskar, ökad förekomst av storspigg och medföljande övergödningspromatik. Rapporterna om magra sälar i ytterskärgården och ökande sälförekomst i innerskärgården är ytterligare en indikation om att något står fel till. Därmed går det inte att säga att det industriella trålfiskets konsekvenserna inte är en åländsk angelägenhet.</w:t>
      </w:r>
    </w:p>
    <w:p w14:paraId="285BEE97" w14:textId="77777777" w:rsidR="006C6211" w:rsidRDefault="006C6211">
      <w:pPr>
        <w:pStyle w:val="ANormal"/>
      </w:pPr>
    </w:p>
    <w:p w14:paraId="69DCDC76" w14:textId="77777777" w:rsidR="006C6211" w:rsidRDefault="00C823BF">
      <w:pPr>
        <w:pStyle w:val="ANormal"/>
      </w:pPr>
      <w:r>
        <w:t>Det måste bli slut på detta urskillningslösa rovfiske. Åland som befinner sig “mitt i smeten” har ett särskilt ansvar att verka för ett förbud på denna uppenbart skadliga verksamhet i Östersjön.</w:t>
      </w:r>
    </w:p>
    <w:p w14:paraId="528B4427" w14:textId="77777777" w:rsidR="00514927" w:rsidRDefault="00514927">
      <w:pPr>
        <w:pStyle w:val="ANormal"/>
        <w:rPr>
          <w:b/>
        </w:rPr>
      </w:pPr>
    </w:p>
    <w:p w14:paraId="43C26854" w14:textId="77777777" w:rsidR="006627DE" w:rsidRPr="009D5985" w:rsidRDefault="009D5985">
      <w:pPr>
        <w:pStyle w:val="ANormal"/>
        <w:rPr>
          <w:b/>
        </w:rPr>
      </w:pPr>
      <w:r w:rsidRPr="009D5985">
        <w:rPr>
          <w:b/>
        </w:rPr>
        <w:t>FÖRSLAG</w:t>
      </w:r>
    </w:p>
    <w:p w14:paraId="67CE78C4" w14:textId="57CE9861" w:rsidR="00962677" w:rsidRDefault="00BA6D77" w:rsidP="00BB739E">
      <w:pPr>
        <w:pStyle w:val="ANormal"/>
        <w:rPr>
          <w:bCs/>
        </w:rPr>
      </w:pPr>
      <w:r>
        <w:tab/>
      </w:r>
    </w:p>
    <w:p w14:paraId="76FBF6F4" w14:textId="4D6611E0" w:rsidR="00962677" w:rsidRDefault="00C823BF" w:rsidP="00962677">
      <w:pPr>
        <w:pStyle w:val="Klam"/>
      </w:pPr>
      <w:r>
        <w:rPr>
          <w:b/>
        </w:rPr>
        <w:t>Kapitel</w:t>
      </w:r>
      <w:r w:rsidR="00962677">
        <w:rPr>
          <w:b/>
        </w:rPr>
        <w:t xml:space="preserve">: </w:t>
      </w:r>
      <w:r w:rsidR="00962677" w:rsidRPr="00962677">
        <w:t>670 Främjande av fiskerinäringen</w:t>
      </w:r>
      <w:r w:rsidR="00D946FD">
        <w:t xml:space="preserve"> (</w:t>
      </w:r>
      <w:r w:rsidR="00962677" w:rsidRPr="00962677">
        <w:t>s. 112</w:t>
      </w:r>
      <w:r w:rsidR="00D946FD">
        <w:t>)</w:t>
      </w:r>
    </w:p>
    <w:p w14:paraId="4CA0918F" w14:textId="54F38A86" w:rsidR="00BB739E" w:rsidRPr="00C823BF" w:rsidRDefault="00C823BF" w:rsidP="00BB739E">
      <w:pPr>
        <w:pStyle w:val="Klam"/>
        <w:rPr>
          <w:bCs/>
          <w:i/>
          <w:iCs/>
        </w:rPr>
      </w:pPr>
      <w:r>
        <w:rPr>
          <w:b/>
          <w:bCs/>
        </w:rPr>
        <w:t>Kapitel</w:t>
      </w:r>
      <w:r w:rsidR="00962677">
        <w:rPr>
          <w:b/>
          <w:bCs/>
        </w:rPr>
        <w:t>motivering:</w:t>
      </w:r>
      <w:r w:rsidR="00BB739E">
        <w:rPr>
          <w:b/>
          <w:bCs/>
        </w:rPr>
        <w:t xml:space="preserve"> </w:t>
      </w:r>
      <w:r w:rsidR="00BB739E" w:rsidRPr="00C823BF">
        <w:rPr>
          <w:i/>
          <w:iCs/>
        </w:rPr>
        <w:t>Föreslås s</w:t>
      </w:r>
      <w:r w:rsidR="00962677" w:rsidRPr="00C823BF">
        <w:rPr>
          <w:i/>
          <w:iCs/>
        </w:rPr>
        <w:t>o</w:t>
      </w:r>
      <w:r w:rsidR="00962677" w:rsidRPr="00C823BF">
        <w:rPr>
          <w:bCs/>
          <w:i/>
          <w:iCs/>
        </w:rPr>
        <w:t>m ett nytt stycke inför</w:t>
      </w:r>
      <w:r w:rsidR="00BB739E" w:rsidRPr="00C823BF">
        <w:rPr>
          <w:bCs/>
          <w:i/>
          <w:iCs/>
        </w:rPr>
        <w:t>a</w:t>
      </w:r>
      <w:r w:rsidR="00962677" w:rsidRPr="00C823BF">
        <w:rPr>
          <w:bCs/>
          <w:i/>
          <w:iCs/>
        </w:rPr>
        <w:t xml:space="preserve"> följande text:</w:t>
      </w:r>
      <w:r w:rsidR="00BB739E" w:rsidRPr="00C823BF">
        <w:rPr>
          <w:bCs/>
          <w:i/>
          <w:iCs/>
        </w:rPr>
        <w:t xml:space="preserve"> </w:t>
      </w:r>
    </w:p>
    <w:p w14:paraId="5DCF1663" w14:textId="5AAD7CFB" w:rsidR="006C6211" w:rsidRDefault="00C823BF" w:rsidP="00BB739E">
      <w:pPr>
        <w:pStyle w:val="Klam"/>
      </w:pPr>
      <w:r>
        <w:t>“Situationen för strömming och vassbuk i Östersjön är alarmerande. Landskapsregeringen tar därför initiativ till att samarbeta med kringliggande aktörer för att förändra relevanta mellanstatliga fiskeöverenskommelser samt EU-regelverk i syfte att begränsa eller förbjuda det industriella trålfisket på strömming och vassbuk i Östersjön.”</w:t>
      </w:r>
    </w:p>
    <w:p w14:paraId="6C9ACED8" w14:textId="77777777" w:rsidR="006C6211" w:rsidRDefault="006C6211">
      <w:pPr>
        <w:pStyle w:val="ANormal"/>
      </w:pPr>
    </w:p>
    <w:p w14:paraId="77968378" w14:textId="77777777" w:rsidR="000B3F00" w:rsidRDefault="000B3F00">
      <w:pPr>
        <w:pStyle w:val="ANormal"/>
      </w:pPr>
    </w:p>
    <w:p w14:paraId="643E99EA" w14:textId="0BC226D8" w:rsidR="00CC2901" w:rsidRDefault="00CC2901" w:rsidP="00CC2901">
      <w:pPr>
        <w:pStyle w:val="ANormal"/>
      </w:pPr>
      <w:r>
        <w:t>Mariehamn den 1</w:t>
      </w:r>
      <w:r w:rsidR="00BB739E">
        <w:t>1</w:t>
      </w:r>
      <w:r>
        <w:t xml:space="preserve"> november 2022</w:t>
      </w:r>
    </w:p>
    <w:p w14:paraId="50A381A5" w14:textId="77777777" w:rsidR="000B3F00" w:rsidRDefault="000B3F00">
      <w:pPr>
        <w:pStyle w:val="ANormal"/>
      </w:pPr>
    </w:p>
    <w:p w14:paraId="2BB17667" w14:textId="77777777" w:rsidR="00CC2901" w:rsidRDefault="00CC2901">
      <w:pPr>
        <w:pStyle w:val="ANormal"/>
      </w:pPr>
    </w:p>
    <w:p w14:paraId="521810A1" w14:textId="77777777" w:rsidR="000B3F00" w:rsidRDefault="000B3F00" w:rsidP="006A6188">
      <w:pPr>
        <w:pStyle w:val="ANormal"/>
      </w:pPr>
    </w:p>
    <w:p w14:paraId="1CF42EB7" w14:textId="2F6A8959" w:rsidR="00CC2901" w:rsidRDefault="00CC2901" w:rsidP="006A6188">
      <w:pPr>
        <w:pStyle w:val="ANormal"/>
      </w:pPr>
      <w:r w:rsidRPr="001F13E2">
        <w:t>Simon Holmström</w:t>
      </w:r>
      <w:r w:rsidR="005B31FC">
        <w:tab/>
      </w:r>
      <w:r w:rsidR="005B31FC">
        <w:tab/>
      </w:r>
      <w:r w:rsidR="005B31FC">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26BF" w14:textId="77777777" w:rsidR="005C2A16" w:rsidRDefault="005C2A16">
      <w:r>
        <w:separator/>
      </w:r>
    </w:p>
  </w:endnote>
  <w:endnote w:type="continuationSeparator" w:id="0">
    <w:p w14:paraId="514B0621" w14:textId="77777777" w:rsidR="005C2A16" w:rsidRDefault="005C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1E8D"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967D" w14:textId="77777777" w:rsidR="005C2A16" w:rsidRDefault="005C2A16">
      <w:r>
        <w:separator/>
      </w:r>
    </w:p>
  </w:footnote>
  <w:footnote w:type="continuationSeparator" w:id="0">
    <w:p w14:paraId="1BF11909" w14:textId="77777777" w:rsidR="005C2A16" w:rsidRDefault="005C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95F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63D5D7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E69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B31FC"/>
    <w:rsid w:val="005C2A16"/>
    <w:rsid w:val="005D40EA"/>
    <w:rsid w:val="00631AE8"/>
    <w:rsid w:val="00633910"/>
    <w:rsid w:val="00656215"/>
    <w:rsid w:val="006627DE"/>
    <w:rsid w:val="006A6188"/>
    <w:rsid w:val="006C3C1B"/>
    <w:rsid w:val="006C6211"/>
    <w:rsid w:val="006E58C9"/>
    <w:rsid w:val="006F1106"/>
    <w:rsid w:val="00761965"/>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B739E"/>
    <w:rsid w:val="00C249B5"/>
    <w:rsid w:val="00C6238D"/>
    <w:rsid w:val="00C823BF"/>
    <w:rsid w:val="00CB3110"/>
    <w:rsid w:val="00CC2901"/>
    <w:rsid w:val="00D10E5F"/>
    <w:rsid w:val="00D3286C"/>
    <w:rsid w:val="00D62A15"/>
    <w:rsid w:val="00D761AC"/>
    <w:rsid w:val="00D946FD"/>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1CE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1939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2022-11-11T08:39:00Z</cp:lastPrinted>
  <dcterms:created xsi:type="dcterms:W3CDTF">2022-11-11T12:49:00Z</dcterms:created>
  <dcterms:modified xsi:type="dcterms:W3CDTF">2022-11-11T12:49:00Z</dcterms:modified>
</cp:coreProperties>
</file>