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00AAE7B7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2F3F01">
              <w:t>10</w:t>
            </w:r>
            <w:r>
              <w:t>/20</w:t>
            </w:r>
            <w:r w:rsidR="00383075">
              <w:t>2</w:t>
            </w:r>
            <w:r w:rsidR="002F3F01">
              <w:t>1</w:t>
            </w:r>
            <w:r w:rsidR="311E49B8">
              <w:t>-20</w:t>
            </w:r>
            <w:r>
              <w:t>2</w:t>
            </w:r>
            <w:r w:rsidR="002F3F01">
              <w:t>2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Jessy Eckerman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2022-04-08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t>Varför prioritera inte landskapsregeringen jämställdhets- och jämlikhetsfrågorna?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07087944" w:rsidR="00CC6DDF" w:rsidRDefault="00CC6DDF" w:rsidP="00CC6DDF">
      <w:pPr>
        <w:pStyle w:val="ANormal"/>
        <w:outlineLvl w:val="0"/>
      </w:pPr>
      <w:r>
        <w:t xml:space="preserve">Könsbalansen i det tillsatta patientrådet lever inte upp till jämställdhetslagen eftersom en av </w:t>
      </w:r>
      <w:r w:rsidR="00CE7C0F">
        <w:t>sex</w:t>
      </w:r>
      <w:r>
        <w:t xml:space="preserve"> ledamöter är män, Patientrådets sammansättning är inte heller representativ för det </w:t>
      </w:r>
      <w:proofErr w:type="gramStart"/>
      <w:r>
        <w:t>Åländska</w:t>
      </w:r>
      <w:proofErr w:type="gramEnd"/>
      <w:r>
        <w:t xml:space="preserve"> samhället gällande ålder och etnicitet. Man uppfyller inte heller FN:s konvention om personer med funktionsnedsättning och representation, artikel 29.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67E6BEF4" w:rsidR="00CC6DDF" w:rsidRDefault="00CC6DDF" w:rsidP="00CC6DDF">
      <w:pPr>
        <w:pStyle w:val="Klam"/>
      </w:pPr>
      <w:r>
        <w:rPr>
          <w:rFonts w:eastAsia="Arial Unicode MS" w:cs="Arial Unicode MS"/>
        </w:rPr>
        <w:t xml:space="preserve">Varför prioriterar och respekterar inte landskapsregeringen jämställdhets- och jämlikhetsfrågorna samt lag och konventioner vid tillsättande av arbetsgrupper, </w:t>
      </w:r>
      <w:r w:rsidR="00D15134">
        <w:rPr>
          <w:rFonts w:eastAsia="Arial Unicode MS" w:cs="Arial Unicode MS"/>
        </w:rPr>
        <w:t>kommittéer</w:t>
      </w:r>
      <w:r>
        <w:rPr>
          <w:rFonts w:eastAsia="Arial Unicode MS" w:cs="Arial Unicode MS"/>
        </w:rPr>
        <w:t xml:space="preserve"> och råd och hur avser man sköta dessa frågor i framtida tillsättningar?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8 april 2022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Jessy Eckerman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DE69" w14:textId="77777777" w:rsidR="00A47C76" w:rsidRDefault="00A47C76">
      <w:r>
        <w:separator/>
      </w:r>
    </w:p>
  </w:endnote>
  <w:endnote w:type="continuationSeparator" w:id="0">
    <w:p w14:paraId="1FF7F38E" w14:textId="77777777" w:rsidR="00A47C76" w:rsidRDefault="00A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BA3" w14:textId="77777777" w:rsidR="00A47C76" w:rsidRDefault="00A47C76">
      <w:r>
        <w:separator/>
      </w:r>
    </w:p>
  </w:footnote>
  <w:footnote w:type="continuationSeparator" w:id="0">
    <w:p w14:paraId="05363D4E" w14:textId="77777777" w:rsidR="00A47C76" w:rsidRDefault="00A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730CF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3F01"/>
    <w:rsid w:val="002F50E4"/>
    <w:rsid w:val="003011C1"/>
    <w:rsid w:val="00371CBF"/>
    <w:rsid w:val="0038300C"/>
    <w:rsid w:val="00383075"/>
    <w:rsid w:val="003922EE"/>
    <w:rsid w:val="003F7C09"/>
    <w:rsid w:val="00404055"/>
    <w:rsid w:val="00432DE9"/>
    <w:rsid w:val="005C4F66"/>
    <w:rsid w:val="006269FE"/>
    <w:rsid w:val="00636BF4"/>
    <w:rsid w:val="00657480"/>
    <w:rsid w:val="00663FC5"/>
    <w:rsid w:val="0078402A"/>
    <w:rsid w:val="0084359B"/>
    <w:rsid w:val="00935A18"/>
    <w:rsid w:val="009D01AC"/>
    <w:rsid w:val="00A16986"/>
    <w:rsid w:val="00A42055"/>
    <w:rsid w:val="00A47C76"/>
    <w:rsid w:val="00A716AD"/>
    <w:rsid w:val="00AB47CC"/>
    <w:rsid w:val="00AF314A"/>
    <w:rsid w:val="00C74FBD"/>
    <w:rsid w:val="00C83EBB"/>
    <w:rsid w:val="00CC6DDF"/>
    <w:rsid w:val="00CE7C0F"/>
    <w:rsid w:val="00D10E5F"/>
    <w:rsid w:val="00D15134"/>
    <w:rsid w:val="00D3286C"/>
    <w:rsid w:val="00D51099"/>
    <w:rsid w:val="00D54F41"/>
    <w:rsid w:val="00D87C22"/>
    <w:rsid w:val="00E100E9"/>
    <w:rsid w:val="00E131E0"/>
    <w:rsid w:val="00E4331F"/>
    <w:rsid w:val="00E9667C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3</cp:revision>
  <cp:lastPrinted>2015-12-02T12:40:00Z</cp:lastPrinted>
  <dcterms:created xsi:type="dcterms:W3CDTF">2022-04-08T08:21:00Z</dcterms:created>
  <dcterms:modified xsi:type="dcterms:W3CDTF">2022-04-08T08:21:00Z</dcterms:modified>
</cp:coreProperties>
</file>