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56EB19AF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4113E3">
              <w:t>3</w:t>
            </w:r>
            <w:r>
              <w:t>/20</w:t>
            </w:r>
            <w:r w:rsidR="00383075">
              <w:t>2</w:t>
            </w:r>
            <w:r w:rsidR="004113E3">
              <w:t>1</w:t>
            </w:r>
            <w:r w:rsidR="311E49B8">
              <w:t>-20</w:t>
            </w:r>
            <w:r>
              <w:t>2</w:t>
            </w:r>
            <w:r w:rsidR="004113E3">
              <w:t>2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Katrin Sjögren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2022-02-04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>Utbildning av drönarpiloter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77777777" w:rsidR="00CC6DDF" w:rsidRDefault="00CC6DDF" w:rsidP="00CC6DDF">
      <w:pPr>
        <w:pStyle w:val="ANormal"/>
        <w:outlineLvl w:val="0"/>
      </w:pPr>
      <w:r>
        <w:t>På Åland finns flera yrkesverksamma drönarpiloter. Yrket är reglerat och kräver fortbildning och tentamen för att upprätthålla licensen. I vissa EU-länder är det möjligt att göra det digitalt men inte i Finland vilket blir problematiskt för ålänningarna.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Hur avser landskapsregeringen bistå de 20-talet åländska drönarpiloter så de kan bibehålla sin licens och därmed sitt yrke och försörjning?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4 februari 2022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Katrin Sjögren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DE69" w14:textId="77777777" w:rsidR="00A47C76" w:rsidRDefault="00A47C76">
      <w:r>
        <w:separator/>
      </w:r>
    </w:p>
  </w:endnote>
  <w:endnote w:type="continuationSeparator" w:id="0">
    <w:p w14:paraId="1FF7F38E" w14:textId="77777777" w:rsidR="00A47C76" w:rsidRDefault="00A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BA3" w14:textId="77777777" w:rsidR="00A47C76" w:rsidRDefault="00A47C76">
      <w:r>
        <w:separator/>
      </w:r>
    </w:p>
  </w:footnote>
  <w:footnote w:type="continuationSeparator" w:id="0">
    <w:p w14:paraId="05363D4E" w14:textId="77777777" w:rsidR="00A47C76" w:rsidRDefault="00A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113E3"/>
    <w:rsid w:val="00432DE9"/>
    <w:rsid w:val="005C4F66"/>
    <w:rsid w:val="00622516"/>
    <w:rsid w:val="006269FE"/>
    <w:rsid w:val="00636BF4"/>
    <w:rsid w:val="00657480"/>
    <w:rsid w:val="00663FC5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2022-02-04T08:28:00Z</dcterms:created>
  <dcterms:modified xsi:type="dcterms:W3CDTF">2022-02-04T08:28:00Z</dcterms:modified>
</cp:coreProperties>
</file>