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4D85C4DF" w14:textId="77777777" w:rsidTr="009B366B">
        <w:trPr>
          <w:cantSplit/>
          <w:trHeight w:val="20"/>
        </w:trPr>
        <w:tc>
          <w:tcPr>
            <w:tcW w:w="858" w:type="dxa"/>
          </w:tcPr>
          <w:p w14:paraId="3CAC26AD" w14:textId="77777777" w:rsidR="000E14E2" w:rsidRDefault="000E14E2">
            <w:pPr>
              <w:pStyle w:val="xLedtext"/>
              <w:keepNext/>
              <w:rPr>
                <w:noProof/>
              </w:rPr>
            </w:pPr>
          </w:p>
        </w:tc>
        <w:tc>
          <w:tcPr>
            <w:tcW w:w="8723" w:type="dxa"/>
            <w:gridSpan w:val="3"/>
            <w:vAlign w:val="bottom"/>
          </w:tcPr>
          <w:p w14:paraId="33548BD9" w14:textId="4F6ED5DD" w:rsidR="000E14E2" w:rsidRDefault="003F4340">
            <w:pPr>
              <w:pStyle w:val="xMellanrum"/>
            </w:pPr>
            <w:r>
              <w:rPr>
                <w:noProof/>
              </w:rPr>
              <w:drawing>
                <wp:inline distT="0" distB="0" distL="0" distR="0" wp14:anchorId="27502A56" wp14:editId="6C568D12">
                  <wp:extent cx="50800" cy="50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9B366B" w14:paraId="70113CD7" w14:textId="77777777" w:rsidTr="000E14E2">
        <w:trPr>
          <w:cantSplit/>
          <w:trHeight w:val="299"/>
        </w:trPr>
        <w:tc>
          <w:tcPr>
            <w:tcW w:w="5300" w:type="dxa"/>
            <w:gridSpan w:val="2"/>
            <w:vMerge w:val="restart"/>
          </w:tcPr>
          <w:p w14:paraId="1FDE6BF7" w14:textId="03941EE9" w:rsidR="009B366B" w:rsidRDefault="003F4340">
            <w:pPr>
              <w:pStyle w:val="xAvsandare1"/>
            </w:pPr>
            <w:r>
              <w:rPr>
                <w:noProof/>
              </w:rPr>
              <w:drawing>
                <wp:inline distT="0" distB="0" distL="0" distR="0" wp14:anchorId="4974E8E7" wp14:editId="4BCFF26D">
                  <wp:extent cx="1809750" cy="4699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9900"/>
                          </a:xfrm>
                          <a:prstGeom prst="rect">
                            <a:avLst/>
                          </a:prstGeom>
                          <a:noFill/>
                          <a:ln>
                            <a:noFill/>
                          </a:ln>
                        </pic:spPr>
                      </pic:pic>
                    </a:graphicData>
                  </a:graphic>
                </wp:inline>
              </w:drawing>
            </w:r>
          </w:p>
        </w:tc>
        <w:tc>
          <w:tcPr>
            <w:tcW w:w="4288" w:type="dxa"/>
            <w:gridSpan w:val="2"/>
            <w:vAlign w:val="bottom"/>
          </w:tcPr>
          <w:p w14:paraId="32E0AB1D" w14:textId="4CDD5474" w:rsidR="009B366B" w:rsidRDefault="009B366B" w:rsidP="00850D2A">
            <w:pPr>
              <w:pStyle w:val="xDokTypNr"/>
            </w:pPr>
            <w:r>
              <w:t xml:space="preserve">YTTRANDE </w:t>
            </w:r>
            <w:r w:rsidR="00465A85">
              <w:t>nr 12/2021-2022</w:t>
            </w:r>
          </w:p>
        </w:tc>
      </w:tr>
      <w:tr w:rsidR="009B366B" w14:paraId="5A0EDAF7" w14:textId="77777777" w:rsidTr="009B366B">
        <w:trPr>
          <w:cantSplit/>
          <w:trHeight w:val="238"/>
        </w:trPr>
        <w:tc>
          <w:tcPr>
            <w:tcW w:w="5296" w:type="dxa"/>
            <w:gridSpan w:val="2"/>
            <w:vMerge/>
          </w:tcPr>
          <w:p w14:paraId="605804FB" w14:textId="77777777" w:rsidR="009B366B" w:rsidRDefault="009B366B">
            <w:pPr>
              <w:pStyle w:val="xLedtext"/>
            </w:pPr>
          </w:p>
        </w:tc>
        <w:tc>
          <w:tcPr>
            <w:tcW w:w="1721" w:type="dxa"/>
            <w:vAlign w:val="bottom"/>
          </w:tcPr>
          <w:p w14:paraId="2BC3FB35" w14:textId="77777777" w:rsidR="009B366B" w:rsidRDefault="009B366B">
            <w:pPr>
              <w:pStyle w:val="xLedtext"/>
            </w:pPr>
            <w:r>
              <w:t>Datum</w:t>
            </w:r>
          </w:p>
        </w:tc>
        <w:tc>
          <w:tcPr>
            <w:tcW w:w="2564" w:type="dxa"/>
            <w:vAlign w:val="bottom"/>
          </w:tcPr>
          <w:p w14:paraId="1888FAEB" w14:textId="77777777" w:rsidR="009B366B" w:rsidRDefault="009B366B">
            <w:pPr>
              <w:pStyle w:val="xLedtext"/>
            </w:pPr>
          </w:p>
        </w:tc>
      </w:tr>
      <w:tr w:rsidR="009B366B" w14:paraId="5C89FD31" w14:textId="77777777" w:rsidTr="009B366B">
        <w:trPr>
          <w:cantSplit/>
          <w:trHeight w:val="238"/>
        </w:trPr>
        <w:tc>
          <w:tcPr>
            <w:tcW w:w="5296" w:type="dxa"/>
            <w:gridSpan w:val="2"/>
            <w:vMerge/>
          </w:tcPr>
          <w:p w14:paraId="06F32E85" w14:textId="77777777" w:rsidR="009B366B" w:rsidRDefault="009B366B">
            <w:pPr>
              <w:pStyle w:val="xAvsandare2"/>
            </w:pPr>
          </w:p>
        </w:tc>
        <w:tc>
          <w:tcPr>
            <w:tcW w:w="1721" w:type="dxa"/>
            <w:vAlign w:val="center"/>
          </w:tcPr>
          <w:p w14:paraId="3A4C504D" w14:textId="3CDA36F0" w:rsidR="009B366B" w:rsidRDefault="00E668E8" w:rsidP="00850D2A">
            <w:pPr>
              <w:pStyle w:val="xDatum1"/>
            </w:pPr>
            <w:r>
              <w:t>1</w:t>
            </w:r>
            <w:r w:rsidR="00C60545">
              <w:t>.1</w:t>
            </w:r>
            <w:r>
              <w:t>2</w:t>
            </w:r>
            <w:r w:rsidR="00C60545">
              <w:t>.2022</w:t>
            </w:r>
          </w:p>
        </w:tc>
        <w:tc>
          <w:tcPr>
            <w:tcW w:w="2564" w:type="dxa"/>
            <w:vAlign w:val="center"/>
          </w:tcPr>
          <w:p w14:paraId="1CB1655A" w14:textId="77777777" w:rsidR="009B366B" w:rsidRDefault="009B366B">
            <w:pPr>
              <w:pStyle w:val="xBeteckning1"/>
            </w:pPr>
          </w:p>
        </w:tc>
      </w:tr>
      <w:tr w:rsidR="00850D2A" w14:paraId="30F87BA0" w14:textId="77777777" w:rsidTr="009B366B">
        <w:trPr>
          <w:cantSplit/>
          <w:trHeight w:val="238"/>
        </w:trPr>
        <w:tc>
          <w:tcPr>
            <w:tcW w:w="5296" w:type="dxa"/>
            <w:gridSpan w:val="2"/>
          </w:tcPr>
          <w:p w14:paraId="34C3364A" w14:textId="77777777" w:rsidR="00850D2A" w:rsidRDefault="00850D2A">
            <w:pPr>
              <w:pStyle w:val="xLedtext"/>
            </w:pPr>
          </w:p>
        </w:tc>
        <w:tc>
          <w:tcPr>
            <w:tcW w:w="1721" w:type="dxa"/>
            <w:vAlign w:val="bottom"/>
          </w:tcPr>
          <w:p w14:paraId="40068787" w14:textId="77777777" w:rsidR="00850D2A" w:rsidRDefault="00850D2A">
            <w:pPr>
              <w:pStyle w:val="xLedtext"/>
            </w:pPr>
          </w:p>
        </w:tc>
        <w:tc>
          <w:tcPr>
            <w:tcW w:w="2564" w:type="dxa"/>
            <w:vAlign w:val="bottom"/>
          </w:tcPr>
          <w:p w14:paraId="558A2D4B" w14:textId="77777777" w:rsidR="00850D2A" w:rsidRDefault="00850D2A">
            <w:pPr>
              <w:pStyle w:val="xLedtext"/>
            </w:pPr>
          </w:p>
        </w:tc>
      </w:tr>
      <w:tr w:rsidR="00850D2A" w14:paraId="2AC2397C" w14:textId="77777777" w:rsidTr="009B366B">
        <w:trPr>
          <w:cantSplit/>
          <w:trHeight w:val="238"/>
        </w:trPr>
        <w:tc>
          <w:tcPr>
            <w:tcW w:w="5296" w:type="dxa"/>
            <w:gridSpan w:val="2"/>
            <w:tcBorders>
              <w:bottom w:val="single" w:sz="4" w:space="0" w:color="auto"/>
            </w:tcBorders>
          </w:tcPr>
          <w:p w14:paraId="47AB79BF" w14:textId="77777777" w:rsidR="00850D2A" w:rsidRDefault="00850D2A">
            <w:pPr>
              <w:pStyle w:val="xAvsandare3"/>
            </w:pPr>
          </w:p>
        </w:tc>
        <w:tc>
          <w:tcPr>
            <w:tcW w:w="1721" w:type="dxa"/>
            <w:tcBorders>
              <w:bottom w:val="single" w:sz="4" w:space="0" w:color="auto"/>
            </w:tcBorders>
            <w:vAlign w:val="center"/>
          </w:tcPr>
          <w:p w14:paraId="186A7F50" w14:textId="77777777" w:rsidR="00850D2A" w:rsidRDefault="00850D2A">
            <w:pPr>
              <w:pStyle w:val="xDatum2"/>
            </w:pPr>
          </w:p>
        </w:tc>
        <w:tc>
          <w:tcPr>
            <w:tcW w:w="2564" w:type="dxa"/>
            <w:tcBorders>
              <w:bottom w:val="single" w:sz="4" w:space="0" w:color="auto"/>
            </w:tcBorders>
            <w:vAlign w:val="center"/>
          </w:tcPr>
          <w:p w14:paraId="48A2DB41" w14:textId="77777777" w:rsidR="00850D2A" w:rsidRDefault="00850D2A">
            <w:pPr>
              <w:pStyle w:val="xBeteckning2"/>
            </w:pPr>
          </w:p>
        </w:tc>
      </w:tr>
      <w:tr w:rsidR="000E14E2" w14:paraId="2266EF00" w14:textId="77777777" w:rsidTr="009B366B">
        <w:trPr>
          <w:cantSplit/>
          <w:trHeight w:val="238"/>
        </w:trPr>
        <w:tc>
          <w:tcPr>
            <w:tcW w:w="858" w:type="dxa"/>
            <w:tcBorders>
              <w:top w:val="single" w:sz="4" w:space="0" w:color="auto"/>
            </w:tcBorders>
            <w:vAlign w:val="bottom"/>
          </w:tcPr>
          <w:p w14:paraId="782420F6" w14:textId="77777777" w:rsidR="000E14E2" w:rsidRDefault="000E14E2">
            <w:pPr>
              <w:pStyle w:val="xLedtext"/>
            </w:pPr>
          </w:p>
        </w:tc>
        <w:tc>
          <w:tcPr>
            <w:tcW w:w="4438" w:type="dxa"/>
            <w:tcBorders>
              <w:top w:val="single" w:sz="4" w:space="0" w:color="auto"/>
            </w:tcBorders>
            <w:vAlign w:val="bottom"/>
          </w:tcPr>
          <w:p w14:paraId="1D11722F" w14:textId="77777777" w:rsidR="000E14E2" w:rsidRDefault="000E14E2">
            <w:pPr>
              <w:pStyle w:val="xLedtext"/>
            </w:pPr>
          </w:p>
        </w:tc>
        <w:tc>
          <w:tcPr>
            <w:tcW w:w="4285" w:type="dxa"/>
            <w:gridSpan w:val="2"/>
            <w:tcBorders>
              <w:top w:val="single" w:sz="4" w:space="0" w:color="auto"/>
            </w:tcBorders>
            <w:vAlign w:val="bottom"/>
          </w:tcPr>
          <w:p w14:paraId="41562F72" w14:textId="77777777" w:rsidR="000E14E2" w:rsidRDefault="000E14E2">
            <w:pPr>
              <w:pStyle w:val="xLedtext"/>
            </w:pPr>
          </w:p>
        </w:tc>
      </w:tr>
      <w:tr w:rsidR="000E14E2" w14:paraId="017D16F0" w14:textId="77777777" w:rsidTr="009B366B">
        <w:trPr>
          <w:cantSplit/>
          <w:trHeight w:val="238"/>
        </w:trPr>
        <w:tc>
          <w:tcPr>
            <w:tcW w:w="858" w:type="dxa"/>
          </w:tcPr>
          <w:p w14:paraId="61EB8A85" w14:textId="77777777" w:rsidR="000E14E2" w:rsidRDefault="000E14E2">
            <w:pPr>
              <w:pStyle w:val="xCelltext"/>
            </w:pPr>
          </w:p>
        </w:tc>
        <w:tc>
          <w:tcPr>
            <w:tcW w:w="4438" w:type="dxa"/>
            <w:vMerge w:val="restart"/>
          </w:tcPr>
          <w:p w14:paraId="242E0103" w14:textId="77777777" w:rsidR="000E14E2" w:rsidRDefault="000E14E2">
            <w:pPr>
              <w:pStyle w:val="xMottagare1"/>
            </w:pPr>
            <w:r>
              <w:t>Till Ålands lagting</w:t>
            </w:r>
          </w:p>
        </w:tc>
        <w:tc>
          <w:tcPr>
            <w:tcW w:w="4285" w:type="dxa"/>
            <w:gridSpan w:val="2"/>
            <w:vMerge w:val="restart"/>
          </w:tcPr>
          <w:p w14:paraId="13E98AC3" w14:textId="77777777" w:rsidR="000E14E2" w:rsidRDefault="000E14E2">
            <w:pPr>
              <w:pStyle w:val="xMottagare1"/>
              <w:tabs>
                <w:tab w:val="left" w:pos="2349"/>
              </w:tabs>
            </w:pPr>
          </w:p>
        </w:tc>
      </w:tr>
      <w:tr w:rsidR="000E14E2" w14:paraId="2EC8217A" w14:textId="77777777" w:rsidTr="009B366B">
        <w:trPr>
          <w:cantSplit/>
          <w:trHeight w:val="238"/>
        </w:trPr>
        <w:tc>
          <w:tcPr>
            <w:tcW w:w="858" w:type="dxa"/>
          </w:tcPr>
          <w:p w14:paraId="36E59C3A" w14:textId="77777777" w:rsidR="000E14E2" w:rsidRDefault="000E14E2">
            <w:pPr>
              <w:pStyle w:val="xCelltext"/>
            </w:pPr>
          </w:p>
        </w:tc>
        <w:tc>
          <w:tcPr>
            <w:tcW w:w="4438" w:type="dxa"/>
            <w:vMerge/>
            <w:vAlign w:val="center"/>
          </w:tcPr>
          <w:p w14:paraId="21A728E7" w14:textId="77777777" w:rsidR="000E14E2" w:rsidRDefault="000E14E2">
            <w:pPr>
              <w:pStyle w:val="xCelltext"/>
            </w:pPr>
          </w:p>
        </w:tc>
        <w:tc>
          <w:tcPr>
            <w:tcW w:w="4285" w:type="dxa"/>
            <w:gridSpan w:val="2"/>
            <w:vMerge/>
            <w:vAlign w:val="center"/>
          </w:tcPr>
          <w:p w14:paraId="24D8DDF7" w14:textId="77777777" w:rsidR="000E14E2" w:rsidRDefault="000E14E2">
            <w:pPr>
              <w:pStyle w:val="xCelltext"/>
            </w:pPr>
          </w:p>
        </w:tc>
      </w:tr>
      <w:tr w:rsidR="000E14E2" w14:paraId="61C754CD" w14:textId="77777777" w:rsidTr="009B366B">
        <w:trPr>
          <w:cantSplit/>
          <w:trHeight w:val="238"/>
        </w:trPr>
        <w:tc>
          <w:tcPr>
            <w:tcW w:w="858" w:type="dxa"/>
          </w:tcPr>
          <w:p w14:paraId="4EB90981" w14:textId="77777777" w:rsidR="000E14E2" w:rsidRDefault="000E14E2">
            <w:pPr>
              <w:pStyle w:val="xCelltext"/>
            </w:pPr>
          </w:p>
        </w:tc>
        <w:tc>
          <w:tcPr>
            <w:tcW w:w="4438" w:type="dxa"/>
            <w:vMerge/>
            <w:vAlign w:val="center"/>
          </w:tcPr>
          <w:p w14:paraId="2BAE7EF1" w14:textId="77777777" w:rsidR="000E14E2" w:rsidRDefault="000E14E2">
            <w:pPr>
              <w:pStyle w:val="xCelltext"/>
            </w:pPr>
          </w:p>
        </w:tc>
        <w:tc>
          <w:tcPr>
            <w:tcW w:w="4285" w:type="dxa"/>
            <w:gridSpan w:val="2"/>
            <w:vMerge/>
            <w:vAlign w:val="center"/>
          </w:tcPr>
          <w:p w14:paraId="6048BEA9" w14:textId="77777777" w:rsidR="000E14E2" w:rsidRDefault="000E14E2">
            <w:pPr>
              <w:pStyle w:val="xCelltext"/>
            </w:pPr>
          </w:p>
        </w:tc>
      </w:tr>
      <w:tr w:rsidR="000E14E2" w14:paraId="588B2BFE" w14:textId="77777777" w:rsidTr="009B366B">
        <w:trPr>
          <w:cantSplit/>
          <w:trHeight w:val="238"/>
        </w:trPr>
        <w:tc>
          <w:tcPr>
            <w:tcW w:w="858" w:type="dxa"/>
          </w:tcPr>
          <w:p w14:paraId="370D1C88" w14:textId="77777777" w:rsidR="000E14E2" w:rsidRDefault="000E14E2">
            <w:pPr>
              <w:pStyle w:val="xCelltext"/>
            </w:pPr>
          </w:p>
        </w:tc>
        <w:tc>
          <w:tcPr>
            <w:tcW w:w="4438" w:type="dxa"/>
            <w:vMerge/>
            <w:vAlign w:val="center"/>
          </w:tcPr>
          <w:p w14:paraId="0D0C6201" w14:textId="77777777" w:rsidR="000E14E2" w:rsidRDefault="000E14E2">
            <w:pPr>
              <w:pStyle w:val="xCelltext"/>
            </w:pPr>
          </w:p>
        </w:tc>
        <w:tc>
          <w:tcPr>
            <w:tcW w:w="4285" w:type="dxa"/>
            <w:gridSpan w:val="2"/>
            <w:vMerge/>
            <w:vAlign w:val="center"/>
          </w:tcPr>
          <w:p w14:paraId="2F18769D" w14:textId="77777777" w:rsidR="000E14E2" w:rsidRDefault="000E14E2">
            <w:pPr>
              <w:pStyle w:val="xCelltext"/>
            </w:pPr>
          </w:p>
        </w:tc>
      </w:tr>
      <w:tr w:rsidR="000E14E2" w14:paraId="35FDA275" w14:textId="77777777" w:rsidTr="009B366B">
        <w:trPr>
          <w:cantSplit/>
          <w:trHeight w:val="238"/>
        </w:trPr>
        <w:tc>
          <w:tcPr>
            <w:tcW w:w="858" w:type="dxa"/>
          </w:tcPr>
          <w:p w14:paraId="6E2389A2" w14:textId="77777777" w:rsidR="000E14E2" w:rsidRDefault="000E14E2">
            <w:pPr>
              <w:pStyle w:val="xCelltext"/>
            </w:pPr>
          </w:p>
        </w:tc>
        <w:tc>
          <w:tcPr>
            <w:tcW w:w="4438" w:type="dxa"/>
            <w:vMerge/>
            <w:vAlign w:val="center"/>
          </w:tcPr>
          <w:p w14:paraId="64640E4D" w14:textId="77777777" w:rsidR="000E14E2" w:rsidRDefault="000E14E2">
            <w:pPr>
              <w:pStyle w:val="xCelltext"/>
            </w:pPr>
          </w:p>
        </w:tc>
        <w:tc>
          <w:tcPr>
            <w:tcW w:w="4285" w:type="dxa"/>
            <w:gridSpan w:val="2"/>
            <w:vMerge/>
            <w:vAlign w:val="center"/>
          </w:tcPr>
          <w:p w14:paraId="6D8582F3" w14:textId="77777777" w:rsidR="000E14E2" w:rsidRDefault="000E14E2">
            <w:pPr>
              <w:pStyle w:val="xCelltext"/>
            </w:pPr>
          </w:p>
        </w:tc>
      </w:tr>
    </w:tbl>
    <w:p w14:paraId="5E4E37D9" w14:textId="77777777" w:rsidR="000E14E2" w:rsidRDefault="000E14E2">
      <w:pPr>
        <w:rPr>
          <w:b/>
          <w:bCs/>
        </w:rPr>
        <w:sectPr w:rsidR="000E14E2">
          <w:footerReference w:type="even" r:id="rId9"/>
          <w:footerReference w:type="default" r:id="rId10"/>
          <w:pgSz w:w="11906" w:h="16838" w:code="9"/>
          <w:pgMar w:top="567" w:right="1134" w:bottom="1134" w:left="1191" w:header="624" w:footer="851" w:gutter="0"/>
          <w:cols w:space="708"/>
          <w:docGrid w:linePitch="360"/>
        </w:sectPr>
      </w:pPr>
    </w:p>
    <w:p w14:paraId="79C15566" w14:textId="77777777" w:rsidR="00711FC2" w:rsidRDefault="00363052" w:rsidP="00711FC2">
      <w:pPr>
        <w:pStyle w:val="ArendeOverRubrik"/>
      </w:pPr>
      <w:r>
        <w:t xml:space="preserve">Landskapsregeringens </w:t>
      </w:r>
      <w:r w:rsidR="00711FC2">
        <w:t>yttrande</w:t>
      </w:r>
    </w:p>
    <w:p w14:paraId="08F61488" w14:textId="7028DC83" w:rsidR="00711FC2" w:rsidRDefault="003F4340" w:rsidP="00711FC2">
      <w:pPr>
        <w:pStyle w:val="ArendeRubrik"/>
      </w:pPr>
      <w:r>
        <w:t>Över republikens presidentens framställning till Ålands lagting om lagen om godkännande och sättande i kraft av den internationella konventionen till skydd för alla människor mot påtvingade försvinnanden</w:t>
      </w:r>
    </w:p>
    <w:p w14:paraId="637E5D3A" w14:textId="45172162" w:rsidR="00711FC2" w:rsidRDefault="00711FC2" w:rsidP="00711FC2">
      <w:pPr>
        <w:pStyle w:val="ArendeUnderRubrik"/>
      </w:pPr>
      <w:r>
        <w:t xml:space="preserve">Republikens presidents framställning nr </w:t>
      </w:r>
      <w:r w:rsidR="00686B7F">
        <w:t>12</w:t>
      </w:r>
      <w:r>
        <w:t>/20</w:t>
      </w:r>
      <w:r w:rsidR="00686B7F">
        <w:t>21</w:t>
      </w:r>
      <w:r>
        <w:t>-20</w:t>
      </w:r>
      <w:r w:rsidR="00686B7F">
        <w:t>22</w:t>
      </w:r>
    </w:p>
    <w:p w14:paraId="01CB6047" w14:textId="77777777" w:rsidR="000E14E2" w:rsidRDefault="000E14E2">
      <w:pPr>
        <w:pStyle w:val="ANormal"/>
      </w:pPr>
    </w:p>
    <w:p w14:paraId="1D18E204" w14:textId="77777777" w:rsidR="00850D2A" w:rsidRDefault="00850D2A" w:rsidP="00850D2A">
      <w:pPr>
        <w:pStyle w:val="Rubrikmellanrum"/>
      </w:pPr>
    </w:p>
    <w:p w14:paraId="0FF48AA4" w14:textId="43DDA513" w:rsidR="00C339F8" w:rsidRDefault="00C339F8" w:rsidP="00850D2A">
      <w:pPr>
        <w:pStyle w:val="ANormal"/>
      </w:pPr>
      <w:r>
        <w:t>Ålands lagting har den 28 september 2022 begärt ett yttrande från Ålands landskapsregering över republikens presidents</w:t>
      </w:r>
      <w:r w:rsidR="009341A1">
        <w:t xml:space="preserve"> framställning till Ålands lagting om regeringens proposition till riksdagen om godkännande och sättande i kraft av den </w:t>
      </w:r>
      <w:bookmarkStart w:id="0" w:name="_Hlk120633420"/>
      <w:r w:rsidR="009341A1">
        <w:t>internationella konventionen till skydd för alla människor mot påtvingade försvinnanden</w:t>
      </w:r>
      <w:bookmarkEnd w:id="0"/>
      <w:r w:rsidR="009341A1">
        <w:t>.</w:t>
      </w:r>
    </w:p>
    <w:p w14:paraId="63CB758F" w14:textId="18591E04" w:rsidR="00D65AAD" w:rsidRDefault="00D65AAD" w:rsidP="002B264C">
      <w:pPr>
        <w:pStyle w:val="Hger"/>
        <w:ind w:left="0"/>
        <w:rPr>
          <w:szCs w:val="22"/>
        </w:rPr>
      </w:pPr>
    </w:p>
    <w:p w14:paraId="42190AB1" w14:textId="1118EE7B" w:rsidR="002947B9" w:rsidRDefault="006B085E" w:rsidP="002B264C">
      <w:pPr>
        <w:pStyle w:val="Hger"/>
        <w:ind w:left="0"/>
        <w:rPr>
          <w:sz w:val="22"/>
          <w:szCs w:val="22"/>
        </w:rPr>
      </w:pPr>
      <w:r w:rsidRPr="006B085E">
        <w:rPr>
          <w:sz w:val="22"/>
          <w:szCs w:val="22"/>
        </w:rPr>
        <w:t>Konventionen till skydd för alla människor mot påtvingade försvinnanden är en av FN:s nio viktigaste människorättskonventioner. Där åläggs en part att säkerställa att påtvingat försvinnande är en straffbar gärning enligt dess straffrätt.</w:t>
      </w:r>
      <w:r w:rsidR="001E3FC4">
        <w:rPr>
          <w:sz w:val="22"/>
          <w:szCs w:val="22"/>
        </w:rPr>
        <w:t xml:space="preserve"> </w:t>
      </w:r>
      <w:r w:rsidR="002947B9">
        <w:rPr>
          <w:sz w:val="22"/>
          <w:szCs w:val="22"/>
        </w:rPr>
        <w:t>Landskapets behörighet omfattar påtvingade försvinnanden enligt konventionen, när de utförs av företrädare för Ålands landskapsregering eller med dess bemyndigande, stöd eller samtycke.</w:t>
      </w:r>
    </w:p>
    <w:p w14:paraId="1F159DFD" w14:textId="77777777" w:rsidR="002306CF" w:rsidRDefault="002306CF" w:rsidP="002B264C">
      <w:pPr>
        <w:pStyle w:val="Hger"/>
        <w:ind w:left="0"/>
        <w:rPr>
          <w:szCs w:val="22"/>
        </w:rPr>
      </w:pPr>
    </w:p>
    <w:p w14:paraId="7898ADB6" w14:textId="77777777" w:rsidR="00807306" w:rsidRDefault="000350A6" w:rsidP="002B264C">
      <w:pPr>
        <w:pStyle w:val="Hger"/>
        <w:ind w:left="0"/>
        <w:rPr>
          <w:sz w:val="22"/>
          <w:szCs w:val="22"/>
        </w:rPr>
      </w:pPr>
      <w:bookmarkStart w:id="1" w:name="_Hlk120633299"/>
      <w:r>
        <w:rPr>
          <w:sz w:val="22"/>
          <w:szCs w:val="22"/>
        </w:rPr>
        <w:t>Lagstiftningen om straff- och processrätt hör till största delen till rikets lagstiftningsbehörighet, men lagtinget har rätt att lagstifta om bötesstraff, utsättande av vite och annat äventyr inom rättsområden som hör till landskapets lagstiftningsbehörighet. Landskapets lagstiftningsbehörighet gäller också disciplinär bestraffning.</w:t>
      </w:r>
      <w:r w:rsidR="00B832FB">
        <w:rPr>
          <w:sz w:val="22"/>
          <w:szCs w:val="22"/>
        </w:rPr>
        <w:t xml:space="preserve"> </w:t>
      </w:r>
    </w:p>
    <w:p w14:paraId="6F2FEDAB" w14:textId="77777777" w:rsidR="00807306" w:rsidRDefault="00807306" w:rsidP="002B264C">
      <w:pPr>
        <w:pStyle w:val="Hger"/>
        <w:ind w:left="0"/>
        <w:rPr>
          <w:sz w:val="22"/>
          <w:szCs w:val="22"/>
        </w:rPr>
      </w:pPr>
    </w:p>
    <w:p w14:paraId="5FFA31A2" w14:textId="1CBD9DAD" w:rsidR="000350A6" w:rsidRDefault="00B832FB" w:rsidP="002B264C">
      <w:pPr>
        <w:pStyle w:val="Hger"/>
        <w:ind w:left="0"/>
        <w:rPr>
          <w:sz w:val="22"/>
          <w:szCs w:val="22"/>
        </w:rPr>
      </w:pPr>
      <w:r>
        <w:rPr>
          <w:sz w:val="22"/>
          <w:szCs w:val="22"/>
        </w:rPr>
        <w:t>I Ålandskommitténs 2013 slutbetänkande om Ålands självstyrelse i utveckling sägs det att det ännu inte har iförts några straffbestämmelser i landskapslagstiftningen när det gäller landskapsregeringen och dess tjänstemän.</w:t>
      </w:r>
      <w:r w:rsidR="007A1A62">
        <w:rPr>
          <w:sz w:val="22"/>
          <w:szCs w:val="22"/>
        </w:rPr>
        <w:t xml:space="preserve"> Med stöd av 71 § i 1991 års självstyrelselag tillämpas på tjänstebrott därför strafflagens straffbestämmelser sådana de lydde den 1 januari 1993 tills lagtinget utövar sin behörighet.</w:t>
      </w:r>
    </w:p>
    <w:p w14:paraId="3156C6B2" w14:textId="77777777" w:rsidR="00807306" w:rsidRDefault="00807306" w:rsidP="002B264C">
      <w:pPr>
        <w:pStyle w:val="Hger"/>
        <w:ind w:left="0"/>
        <w:rPr>
          <w:sz w:val="22"/>
          <w:szCs w:val="22"/>
        </w:rPr>
      </w:pPr>
    </w:p>
    <w:p w14:paraId="36089365" w14:textId="71998051" w:rsidR="00FD0F73" w:rsidRDefault="00D65AAD" w:rsidP="00FD0F73">
      <w:pPr>
        <w:pStyle w:val="Hger"/>
        <w:ind w:left="0"/>
        <w:rPr>
          <w:sz w:val="22"/>
          <w:szCs w:val="22"/>
        </w:rPr>
      </w:pPr>
      <w:r w:rsidRPr="00F56BD2">
        <w:rPr>
          <w:sz w:val="22"/>
          <w:szCs w:val="22"/>
        </w:rPr>
        <w:t>Lagstiftningsåtgärder behöver vidtas för att landskapslagstiftningen ska stämma överens med avtalets bestämmelser.</w:t>
      </w:r>
      <w:r w:rsidR="00FD0F73">
        <w:rPr>
          <w:sz w:val="22"/>
          <w:szCs w:val="22"/>
        </w:rPr>
        <w:t xml:space="preserve"> På lagberedningen bereds för närvarande en egen tjänstebrottslag vid sidan om revidering av nuvarande tjänstemannalage</w:t>
      </w:r>
      <w:r w:rsidR="004118F2">
        <w:rPr>
          <w:sz w:val="22"/>
          <w:szCs w:val="22"/>
        </w:rPr>
        <w:t>n</w:t>
      </w:r>
      <w:r w:rsidR="00FD0F73">
        <w:rPr>
          <w:sz w:val="22"/>
          <w:szCs w:val="22"/>
        </w:rPr>
        <w:t>.</w:t>
      </w:r>
    </w:p>
    <w:bookmarkEnd w:id="1"/>
    <w:p w14:paraId="67E9EFA9" w14:textId="1C2B1A9E" w:rsidR="000E14E2" w:rsidRDefault="00711FC2">
      <w:pPr>
        <w:pStyle w:val="ANormal"/>
      </w:pPr>
      <w:r>
        <w:tab/>
      </w:r>
    </w:p>
    <w:p w14:paraId="6B8A6F06" w14:textId="77777777" w:rsidR="00184A79" w:rsidRDefault="00184A79" w:rsidP="00184A79">
      <w:pPr>
        <w:pStyle w:val="Hger"/>
        <w:ind w:left="0"/>
      </w:pPr>
      <w:r>
        <w:rPr>
          <w:sz w:val="22"/>
          <w:szCs w:val="22"/>
        </w:rPr>
        <w:t xml:space="preserve">Utrikesministeriet har den 1 februari 2022 begärt landskapsregeringens utlåtande om regeringens proposition till riksdagen med förslag till godkännande och sättande i kraft av den internationella konventionen till skydd för alla människor mot påtvingade försvinnanden samt till lag om ändring av 11 kapitel i strafflagen. Landskapsregeringen lämnade inget utlåtande till utrikesministeriet, då man konstaterade att man inte har några invändningar mot propositionen. Landskapsregeringen har den 21 oktober 2022 lämnat </w:t>
      </w:r>
      <w:r>
        <w:rPr>
          <w:sz w:val="22"/>
          <w:szCs w:val="22"/>
        </w:rPr>
        <w:lastRenderedPageBreak/>
        <w:t xml:space="preserve">ett utlåtande till riksdagens lagutskott om tidigare nämnda proposition. Landskapsregeringen konstaterade att avtalet innehåller bestämmelser inom landskapets lagstiftningsbehörighet, varför lagtingets bifall erfordras för att avtalet till dessa delar ska träda i kraft i landskapet, samt </w:t>
      </w:r>
      <w:r>
        <w:t>att l</w:t>
      </w:r>
      <w:r>
        <w:rPr>
          <w:sz w:val="22"/>
          <w:szCs w:val="22"/>
        </w:rPr>
        <w:t>andskapsregering</w:t>
      </w:r>
      <w:r>
        <w:t xml:space="preserve">en </w:t>
      </w:r>
      <w:r>
        <w:rPr>
          <w:sz w:val="22"/>
          <w:szCs w:val="22"/>
        </w:rPr>
        <w:t>handlägger en begäran om yttrande gällande en framställning till Ålands lagting om lagen om godkännande och sättande i kraft av den internationella konventionen till skydd för alla människor mot påtvingade försvinnanden</w:t>
      </w:r>
      <w:r>
        <w:t>.</w:t>
      </w:r>
    </w:p>
    <w:p w14:paraId="149C221B" w14:textId="77777777" w:rsidR="000E14E2" w:rsidRDefault="000E14E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3D93FE90" w14:textId="77777777">
        <w:trPr>
          <w:cantSplit/>
        </w:trPr>
        <w:tc>
          <w:tcPr>
            <w:tcW w:w="7931" w:type="dxa"/>
            <w:gridSpan w:val="2"/>
          </w:tcPr>
          <w:p w14:paraId="44D51503" w14:textId="77777777" w:rsidR="000E14E2" w:rsidRDefault="000E14E2">
            <w:pPr>
              <w:pStyle w:val="ANormal"/>
              <w:keepNext/>
            </w:pPr>
            <w:r>
              <w:t xml:space="preserve">Mariehamn den </w:t>
            </w:r>
          </w:p>
        </w:tc>
      </w:tr>
      <w:tr w:rsidR="000E14E2" w14:paraId="40B7F03A" w14:textId="77777777">
        <w:tc>
          <w:tcPr>
            <w:tcW w:w="4454" w:type="dxa"/>
            <w:vAlign w:val="bottom"/>
          </w:tcPr>
          <w:p w14:paraId="7199B86B" w14:textId="77777777" w:rsidR="000E14E2" w:rsidRDefault="000E14E2">
            <w:pPr>
              <w:pStyle w:val="ANormal"/>
              <w:keepNext/>
            </w:pPr>
          </w:p>
          <w:p w14:paraId="3144E678" w14:textId="77777777" w:rsidR="000E14E2" w:rsidRDefault="000E14E2">
            <w:pPr>
              <w:pStyle w:val="ANormal"/>
              <w:keepNext/>
            </w:pPr>
          </w:p>
          <w:p w14:paraId="3B4A5E57" w14:textId="77777777" w:rsidR="000E14E2" w:rsidRPr="00711FC2" w:rsidRDefault="000E14E2" w:rsidP="00711FC2">
            <w:pPr>
              <w:pStyle w:val="ANormal"/>
              <w:keepNext/>
            </w:pPr>
            <w:r w:rsidRPr="00711FC2">
              <w:t>Lantråd</w:t>
            </w:r>
          </w:p>
        </w:tc>
        <w:tc>
          <w:tcPr>
            <w:tcW w:w="3477" w:type="dxa"/>
            <w:vAlign w:val="bottom"/>
          </w:tcPr>
          <w:p w14:paraId="2F11F3CB" w14:textId="77777777" w:rsidR="000E14E2" w:rsidRDefault="000E14E2">
            <w:pPr>
              <w:pStyle w:val="ANormal"/>
              <w:keepNext/>
            </w:pPr>
          </w:p>
          <w:p w14:paraId="5EC27176" w14:textId="77777777" w:rsidR="000E14E2" w:rsidRDefault="000E14E2">
            <w:pPr>
              <w:pStyle w:val="ANormal"/>
              <w:keepNext/>
            </w:pPr>
          </w:p>
          <w:p w14:paraId="648796FA" w14:textId="5643FC0E" w:rsidR="000E14E2" w:rsidRDefault="00457727">
            <w:pPr>
              <w:pStyle w:val="ANormal"/>
              <w:keepNext/>
            </w:pPr>
            <w:r>
              <w:t>Veronica Thörnroos</w:t>
            </w:r>
          </w:p>
        </w:tc>
      </w:tr>
      <w:tr w:rsidR="000E14E2" w14:paraId="2959BD31" w14:textId="77777777">
        <w:tc>
          <w:tcPr>
            <w:tcW w:w="4454" w:type="dxa"/>
            <w:vAlign w:val="bottom"/>
          </w:tcPr>
          <w:p w14:paraId="6B87C120" w14:textId="77777777" w:rsidR="000E14E2" w:rsidRDefault="000E14E2">
            <w:pPr>
              <w:pStyle w:val="ANormal"/>
              <w:keepNext/>
            </w:pPr>
          </w:p>
          <w:p w14:paraId="5208E395" w14:textId="77777777" w:rsidR="000E14E2" w:rsidRDefault="000E14E2">
            <w:pPr>
              <w:pStyle w:val="ANormal"/>
              <w:keepNext/>
            </w:pPr>
          </w:p>
          <w:p w14:paraId="3A0FA7D1" w14:textId="77777777" w:rsidR="000E14E2" w:rsidRDefault="00711FC2">
            <w:pPr>
              <w:pStyle w:val="ANormal"/>
              <w:keepNext/>
            </w:pPr>
            <w:r>
              <w:t>Minister</w:t>
            </w:r>
          </w:p>
        </w:tc>
        <w:tc>
          <w:tcPr>
            <w:tcW w:w="3477" w:type="dxa"/>
            <w:vAlign w:val="bottom"/>
          </w:tcPr>
          <w:p w14:paraId="05A5CADB" w14:textId="77777777" w:rsidR="000E14E2" w:rsidRDefault="000E14E2">
            <w:pPr>
              <w:pStyle w:val="ANormal"/>
              <w:keepNext/>
            </w:pPr>
          </w:p>
          <w:p w14:paraId="4463E370" w14:textId="77777777" w:rsidR="000E14E2" w:rsidRDefault="000E14E2">
            <w:pPr>
              <w:pStyle w:val="ANormal"/>
              <w:keepNext/>
            </w:pPr>
          </w:p>
          <w:p w14:paraId="47191C26" w14:textId="008CBC46" w:rsidR="000E14E2" w:rsidRDefault="00457727">
            <w:pPr>
              <w:pStyle w:val="ANormal"/>
              <w:keepNext/>
            </w:pPr>
            <w:r>
              <w:t>Roger Höglund</w:t>
            </w:r>
          </w:p>
        </w:tc>
      </w:tr>
    </w:tbl>
    <w:p w14:paraId="39B6D5ED" w14:textId="77777777" w:rsidR="00E16478" w:rsidRDefault="00E16478" w:rsidP="00E16478">
      <w:pPr>
        <w:pStyle w:val="Hger"/>
        <w:ind w:left="0"/>
        <w:rPr>
          <w:sz w:val="22"/>
          <w:szCs w:val="22"/>
        </w:rPr>
      </w:pPr>
    </w:p>
    <w:p w14:paraId="72BBBD0A" w14:textId="77777777" w:rsidR="000E14E2" w:rsidRDefault="000E14E2">
      <w:pPr>
        <w:pStyle w:val="ANormal"/>
      </w:pPr>
    </w:p>
    <w:sectPr w:rsidR="000E14E2">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2B24" w14:textId="77777777" w:rsidR="003F4340" w:rsidRDefault="003F4340">
      <w:r>
        <w:separator/>
      </w:r>
    </w:p>
  </w:endnote>
  <w:endnote w:type="continuationSeparator" w:id="0">
    <w:p w14:paraId="18A0A3E5" w14:textId="77777777" w:rsidR="003F4340" w:rsidRDefault="003F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ED36"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EA7A" w14:textId="5C9060F6" w:rsidR="000E14E2" w:rsidRPr="00872CF2" w:rsidRDefault="00254B94" w:rsidP="00872CF2">
    <w:pPr>
      <w:pStyle w:val="Sidfot"/>
    </w:pPr>
    <w:r>
      <w:t>R</w:t>
    </w:r>
    <w:r w:rsidR="00F82EEE">
      <w:t>P</w:t>
    </w:r>
    <w:r>
      <w:t>1220212022-s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D20B"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C095" w14:textId="77777777" w:rsidR="003F4340" w:rsidRDefault="003F4340">
      <w:r>
        <w:separator/>
      </w:r>
    </w:p>
  </w:footnote>
  <w:footnote w:type="continuationSeparator" w:id="0">
    <w:p w14:paraId="16D0E2FF" w14:textId="77777777" w:rsidR="003F4340" w:rsidRDefault="003F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9677"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5C8E281F"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ED3A"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24732856">
    <w:abstractNumId w:val="2"/>
  </w:num>
  <w:num w:numId="2" w16cid:durableId="989333386">
    <w:abstractNumId w:val="3"/>
  </w:num>
  <w:num w:numId="3" w16cid:durableId="2082749058">
    <w:abstractNumId w:val="4"/>
  </w:num>
  <w:num w:numId="4" w16cid:durableId="1123039530">
    <w:abstractNumId w:val="0"/>
  </w:num>
  <w:num w:numId="5" w16cid:durableId="891582198">
    <w:abstractNumId w:val="1"/>
  </w:num>
  <w:num w:numId="6" w16cid:durableId="2050761187">
    <w:abstractNumId w:val="1"/>
  </w:num>
  <w:num w:numId="7" w16cid:durableId="1112818696">
    <w:abstractNumId w:val="1"/>
  </w:num>
  <w:num w:numId="8" w16cid:durableId="919287330">
    <w:abstractNumId w:val="1"/>
  </w:num>
  <w:num w:numId="9" w16cid:durableId="35663175">
    <w:abstractNumId w:val="1"/>
  </w:num>
  <w:num w:numId="10" w16cid:durableId="854538912">
    <w:abstractNumId w:val="1"/>
  </w:num>
  <w:num w:numId="11" w16cid:durableId="1314791807">
    <w:abstractNumId w:val="1"/>
  </w:num>
  <w:num w:numId="12" w16cid:durableId="1276016143">
    <w:abstractNumId w:val="1"/>
  </w:num>
  <w:num w:numId="13" w16cid:durableId="181934788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40"/>
    <w:rsid w:val="000350A6"/>
    <w:rsid w:val="00035902"/>
    <w:rsid w:val="000B0089"/>
    <w:rsid w:val="000E14E2"/>
    <w:rsid w:val="00106F79"/>
    <w:rsid w:val="001530B7"/>
    <w:rsid w:val="00184A79"/>
    <w:rsid w:val="001E3FC4"/>
    <w:rsid w:val="002306CF"/>
    <w:rsid w:val="00254B94"/>
    <w:rsid w:val="002947B9"/>
    <w:rsid w:val="002B264C"/>
    <w:rsid w:val="00304390"/>
    <w:rsid w:val="00363052"/>
    <w:rsid w:val="003F4340"/>
    <w:rsid w:val="004118F2"/>
    <w:rsid w:val="00446FF5"/>
    <w:rsid w:val="00456A96"/>
    <w:rsid w:val="00457727"/>
    <w:rsid w:val="00465A85"/>
    <w:rsid w:val="004925F4"/>
    <w:rsid w:val="006219CD"/>
    <w:rsid w:val="00686B7F"/>
    <w:rsid w:val="006B085E"/>
    <w:rsid w:val="006C2453"/>
    <w:rsid w:val="006F4626"/>
    <w:rsid w:val="00711FC2"/>
    <w:rsid w:val="007A1A62"/>
    <w:rsid w:val="007F3701"/>
    <w:rsid w:val="00807306"/>
    <w:rsid w:val="00850D2A"/>
    <w:rsid w:val="00872CF2"/>
    <w:rsid w:val="008A3839"/>
    <w:rsid w:val="008B48F5"/>
    <w:rsid w:val="009069E2"/>
    <w:rsid w:val="009341A1"/>
    <w:rsid w:val="0095647F"/>
    <w:rsid w:val="009B366B"/>
    <w:rsid w:val="00A638C2"/>
    <w:rsid w:val="00A77928"/>
    <w:rsid w:val="00A90A10"/>
    <w:rsid w:val="00B13766"/>
    <w:rsid w:val="00B832FB"/>
    <w:rsid w:val="00C339F8"/>
    <w:rsid w:val="00C60545"/>
    <w:rsid w:val="00CB6FBA"/>
    <w:rsid w:val="00CE046D"/>
    <w:rsid w:val="00D65AAD"/>
    <w:rsid w:val="00DA65BC"/>
    <w:rsid w:val="00E16478"/>
    <w:rsid w:val="00E467A4"/>
    <w:rsid w:val="00E668E8"/>
    <w:rsid w:val="00F305D6"/>
    <w:rsid w:val="00F33B7F"/>
    <w:rsid w:val="00F56BD2"/>
    <w:rsid w:val="00F63936"/>
    <w:rsid w:val="00F82EEE"/>
    <w:rsid w:val="00F952F5"/>
    <w:rsid w:val="00FD0F73"/>
    <w:rsid w:val="00FD5C8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DEDF6"/>
  <w15:chartTrackingRefBased/>
  <w15:docId w15:val="{FB91B3F8-FF28-408A-B132-E67EA25B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Rubrik">
    <w:name w:val="Title"/>
    <w:aliases w:val="Titel"/>
    <w:basedOn w:val="Rubrik1"/>
    <w:next w:val="Normal"/>
    <w:link w:val="RubrikChar"/>
    <w:uiPriority w:val="10"/>
    <w:rsid w:val="00CE046D"/>
    <w:pPr>
      <w:keepNext w:val="0"/>
      <w:numPr>
        <w:numId w:val="0"/>
      </w:numPr>
      <w:autoSpaceDE w:val="0"/>
      <w:autoSpaceDN w:val="0"/>
      <w:adjustRightInd w:val="0"/>
      <w:spacing w:before="0" w:after="0" w:line="204" w:lineRule="auto"/>
      <w:textAlignment w:val="center"/>
      <w:outlineLvl w:val="9"/>
    </w:pPr>
    <w:rPr>
      <w:rFonts w:asciiTheme="majorHAnsi" w:eastAsiaTheme="minorHAnsi" w:hAnsiTheme="majorHAnsi" w:cs="Open Sans"/>
      <w:b w:val="0"/>
      <w:kern w:val="0"/>
      <w:sz w:val="68"/>
      <w:szCs w:val="68"/>
      <w:lang w:eastAsia="en-US"/>
    </w:rPr>
  </w:style>
  <w:style w:type="character" w:customStyle="1" w:styleId="RubrikChar">
    <w:name w:val="Rubrik Char"/>
    <w:aliases w:val="Titel Char"/>
    <w:basedOn w:val="Standardstycketeckensnitt"/>
    <w:link w:val="Rubrik"/>
    <w:uiPriority w:val="10"/>
    <w:rsid w:val="00CE046D"/>
    <w:rPr>
      <w:rFonts w:asciiTheme="majorHAnsi" w:eastAsiaTheme="minorHAnsi" w:hAnsiTheme="majorHAnsi" w:cs="Open Sans"/>
      <w:bCs/>
      <w:sz w:val="68"/>
      <w:szCs w:val="68"/>
      <w:lang w:val="sv-SE" w:eastAsia="en-US"/>
    </w:rPr>
  </w:style>
  <w:style w:type="paragraph" w:customStyle="1" w:styleId="Hger">
    <w:name w:val="Höger"/>
    <w:basedOn w:val="Normal"/>
    <w:rsid w:val="00CE046D"/>
    <w:pPr>
      <w:widowControl w:val="0"/>
      <w:autoSpaceDE w:val="0"/>
      <w:autoSpaceDN w:val="0"/>
      <w:adjustRightInd w:val="0"/>
      <w:spacing w:line="240" w:lineRule="atLeast"/>
      <w:ind w:left="25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LR-yttrande.dot</Template>
  <TotalTime>0</TotalTime>
  <Pages>2</Pages>
  <Words>404</Words>
  <Characters>2855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3253</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x/201x-201x</dc:title>
  <dc:subject/>
  <dc:creator>Tiina Robertsson</dc:creator>
  <cp:keywords/>
  <cp:lastModifiedBy>Jessica Laaksonen</cp:lastModifiedBy>
  <cp:revision>2</cp:revision>
  <cp:lastPrinted>2022-11-30T10:29:00Z</cp:lastPrinted>
  <dcterms:created xsi:type="dcterms:W3CDTF">2022-12-02T13:47:00Z</dcterms:created>
  <dcterms:modified xsi:type="dcterms:W3CDTF">2022-12-02T13:47:00Z</dcterms:modified>
</cp:coreProperties>
</file>