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1C17FA6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6240E43" w14:textId="29FDE8D7" w:rsidR="002401D0" w:rsidRDefault="009A395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F079D12" wp14:editId="3EB1119F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0440246" w14:textId="1DA8CE37" w:rsidR="002401D0" w:rsidRDefault="009A395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2194C7" wp14:editId="218C47B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C6C937E" w14:textId="77777777">
        <w:trPr>
          <w:cantSplit/>
          <w:trHeight w:val="299"/>
        </w:trPr>
        <w:tc>
          <w:tcPr>
            <w:tcW w:w="861" w:type="dxa"/>
            <w:vMerge/>
          </w:tcPr>
          <w:p w14:paraId="5EEE9D2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10E467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A16EC1B" w14:textId="63A1B690" w:rsidR="002401D0" w:rsidRDefault="002401D0" w:rsidP="00B36A8F">
            <w:pPr>
              <w:pStyle w:val="xDokTypNr"/>
            </w:pPr>
            <w:r>
              <w:t xml:space="preserve">BETÄNKANDE nr </w:t>
            </w:r>
            <w:r w:rsidR="00E10712">
              <w:t>1</w:t>
            </w:r>
            <w:r>
              <w:t>/</w:t>
            </w:r>
            <w:proofErr w:type="gramStart"/>
            <w:r>
              <w:t>20</w:t>
            </w:r>
            <w:r w:rsidR="007B0727">
              <w:t>2</w:t>
            </w:r>
            <w:r w:rsidR="00802FD3">
              <w:t>2</w:t>
            </w:r>
            <w:r w:rsidR="0015337C">
              <w:t>-20</w:t>
            </w:r>
            <w:r w:rsidR="007B0727">
              <w:t>2</w:t>
            </w:r>
            <w:r w:rsidR="00802FD3">
              <w:t>3</w:t>
            </w:r>
            <w:proofErr w:type="gramEnd"/>
          </w:p>
        </w:tc>
      </w:tr>
      <w:tr w:rsidR="002401D0" w14:paraId="78DA64A5" w14:textId="77777777">
        <w:trPr>
          <w:cantSplit/>
          <w:trHeight w:val="238"/>
        </w:trPr>
        <w:tc>
          <w:tcPr>
            <w:tcW w:w="861" w:type="dxa"/>
            <w:vMerge/>
          </w:tcPr>
          <w:p w14:paraId="0C62FE6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CC7512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581D9F5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1933EBB" w14:textId="77777777" w:rsidR="002401D0" w:rsidRDefault="002401D0">
            <w:pPr>
              <w:pStyle w:val="xLedtext"/>
            </w:pPr>
          </w:p>
        </w:tc>
      </w:tr>
      <w:tr w:rsidR="002401D0" w14:paraId="487263CE" w14:textId="77777777">
        <w:trPr>
          <w:cantSplit/>
          <w:trHeight w:val="238"/>
        </w:trPr>
        <w:tc>
          <w:tcPr>
            <w:tcW w:w="861" w:type="dxa"/>
            <w:vMerge/>
          </w:tcPr>
          <w:p w14:paraId="6D54108A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D0B6F0D" w14:textId="34A59058" w:rsidR="002401D0" w:rsidRDefault="007B0727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4AB0155F" w14:textId="19D85368" w:rsidR="002401D0" w:rsidRDefault="002401D0">
            <w:pPr>
              <w:pStyle w:val="xDatum1"/>
            </w:pPr>
            <w:r>
              <w:t>20</w:t>
            </w:r>
            <w:r w:rsidR="00B204C6">
              <w:t>2</w:t>
            </w:r>
            <w:r w:rsidR="00EE6A73">
              <w:t>2</w:t>
            </w:r>
            <w:r w:rsidR="00B204C6">
              <w:t>-</w:t>
            </w:r>
            <w:r w:rsidR="005C02FB">
              <w:t>11-24</w:t>
            </w:r>
          </w:p>
        </w:tc>
        <w:tc>
          <w:tcPr>
            <w:tcW w:w="2563" w:type="dxa"/>
            <w:vAlign w:val="center"/>
          </w:tcPr>
          <w:p w14:paraId="6030BA92" w14:textId="77777777" w:rsidR="002401D0" w:rsidRDefault="002401D0">
            <w:pPr>
              <w:pStyle w:val="xBeteckning1"/>
            </w:pPr>
          </w:p>
        </w:tc>
      </w:tr>
      <w:tr w:rsidR="002401D0" w14:paraId="4BCC56AD" w14:textId="77777777">
        <w:trPr>
          <w:cantSplit/>
          <w:trHeight w:val="238"/>
        </w:trPr>
        <w:tc>
          <w:tcPr>
            <w:tcW w:w="861" w:type="dxa"/>
            <w:vMerge/>
          </w:tcPr>
          <w:p w14:paraId="676BBDD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B5E9914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723620A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375084D" w14:textId="77777777" w:rsidR="002401D0" w:rsidRDefault="002401D0">
            <w:pPr>
              <w:pStyle w:val="xLedtext"/>
            </w:pPr>
          </w:p>
        </w:tc>
      </w:tr>
      <w:tr w:rsidR="002401D0" w14:paraId="47039DC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926097B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3469D55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70EA438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7BE9FC1" w14:textId="77777777" w:rsidR="002401D0" w:rsidRDefault="002401D0">
            <w:pPr>
              <w:pStyle w:val="xBeteckning2"/>
            </w:pPr>
          </w:p>
        </w:tc>
      </w:tr>
      <w:tr w:rsidR="002401D0" w14:paraId="317E0A5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0C8E65B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63A360E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238A0CF" w14:textId="77777777" w:rsidR="002401D0" w:rsidRDefault="002401D0">
            <w:pPr>
              <w:pStyle w:val="xLedtext"/>
            </w:pPr>
          </w:p>
        </w:tc>
      </w:tr>
      <w:tr w:rsidR="002401D0" w14:paraId="78ED9494" w14:textId="77777777">
        <w:trPr>
          <w:cantSplit/>
          <w:trHeight w:val="238"/>
        </w:trPr>
        <w:tc>
          <w:tcPr>
            <w:tcW w:w="861" w:type="dxa"/>
          </w:tcPr>
          <w:p w14:paraId="4B6000C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D0AA337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C245569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B048F14" w14:textId="77777777">
        <w:trPr>
          <w:cantSplit/>
          <w:trHeight w:val="238"/>
        </w:trPr>
        <w:tc>
          <w:tcPr>
            <w:tcW w:w="861" w:type="dxa"/>
          </w:tcPr>
          <w:p w14:paraId="4D69E02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1C8679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03C0E7D" w14:textId="77777777" w:rsidR="002401D0" w:rsidRDefault="002401D0">
            <w:pPr>
              <w:pStyle w:val="xCelltext"/>
            </w:pPr>
          </w:p>
        </w:tc>
      </w:tr>
      <w:tr w:rsidR="002401D0" w14:paraId="4BCE8B34" w14:textId="77777777">
        <w:trPr>
          <w:cantSplit/>
          <w:trHeight w:val="238"/>
        </w:trPr>
        <w:tc>
          <w:tcPr>
            <w:tcW w:w="861" w:type="dxa"/>
          </w:tcPr>
          <w:p w14:paraId="48F1B88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C41BB3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0B8C79D" w14:textId="77777777" w:rsidR="002401D0" w:rsidRDefault="002401D0">
            <w:pPr>
              <w:pStyle w:val="xCelltext"/>
            </w:pPr>
          </w:p>
        </w:tc>
      </w:tr>
      <w:tr w:rsidR="002401D0" w14:paraId="355C3CF7" w14:textId="77777777">
        <w:trPr>
          <w:cantSplit/>
          <w:trHeight w:val="238"/>
        </w:trPr>
        <w:tc>
          <w:tcPr>
            <w:tcW w:w="861" w:type="dxa"/>
          </w:tcPr>
          <w:p w14:paraId="4DBF3A6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C3192E2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4DCCAC8" w14:textId="77777777" w:rsidR="002401D0" w:rsidRDefault="002401D0">
            <w:pPr>
              <w:pStyle w:val="xCelltext"/>
            </w:pPr>
          </w:p>
        </w:tc>
      </w:tr>
      <w:tr w:rsidR="002401D0" w14:paraId="6E195413" w14:textId="77777777">
        <w:trPr>
          <w:cantSplit/>
          <w:trHeight w:val="238"/>
        </w:trPr>
        <w:tc>
          <w:tcPr>
            <w:tcW w:w="861" w:type="dxa"/>
          </w:tcPr>
          <w:p w14:paraId="2E9B8F3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0D1453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759E0FF" w14:textId="77777777" w:rsidR="002401D0" w:rsidRDefault="002401D0">
            <w:pPr>
              <w:pStyle w:val="xCelltext"/>
            </w:pPr>
          </w:p>
        </w:tc>
      </w:tr>
    </w:tbl>
    <w:p w14:paraId="5CBB5B01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A9F2A2E" w14:textId="452A995E" w:rsidR="002401D0" w:rsidRDefault="007B0727">
      <w:pPr>
        <w:pStyle w:val="ArendeOverRubrik"/>
      </w:pPr>
      <w:r>
        <w:t>Lag- och kultur</w:t>
      </w:r>
      <w:r w:rsidR="002401D0">
        <w:t>utskottets betänkande</w:t>
      </w:r>
    </w:p>
    <w:p w14:paraId="0CB2D37C" w14:textId="04E911B3" w:rsidR="00802FD3" w:rsidRPr="00802FD3" w:rsidRDefault="007B0727" w:rsidP="00802FD3">
      <w:pPr>
        <w:pStyle w:val="ArendeRubrik"/>
      </w:pPr>
      <w:r>
        <w:t>R</w:t>
      </w:r>
      <w:r w:rsidRPr="0043258F">
        <w:t xml:space="preserve">epublikens presidents </w:t>
      </w:r>
      <w:r w:rsidR="00802FD3" w:rsidRPr="00802FD3">
        <w:t>framställning till Ålands lagting om lagen om godkännande och sättande i kraft av protokollen om ändring av vissa avtal om inkomstbeskattning som ingåtts med Guernsey</w:t>
      </w:r>
    </w:p>
    <w:p w14:paraId="19C1C958" w14:textId="63478240" w:rsidR="002401D0" w:rsidRDefault="007B0727">
      <w:pPr>
        <w:pStyle w:val="ArendeUnderRubrik"/>
      </w:pPr>
      <w:r>
        <w:t xml:space="preserve">Republikens presidents framställning nr </w:t>
      </w:r>
      <w:r w:rsidR="00802FD3">
        <w:t>7</w:t>
      </w:r>
      <w:r>
        <w:t>/202</w:t>
      </w:r>
      <w:r w:rsidR="00660004">
        <w:t>1</w:t>
      </w:r>
      <w:r>
        <w:t>-202</w:t>
      </w:r>
      <w:r w:rsidR="00660004">
        <w:t>2</w:t>
      </w:r>
    </w:p>
    <w:p w14:paraId="3A55F09D" w14:textId="77777777" w:rsidR="002401D0" w:rsidRDefault="002401D0">
      <w:pPr>
        <w:pStyle w:val="ANormal"/>
      </w:pPr>
    </w:p>
    <w:p w14:paraId="0DFC80FE" w14:textId="77777777" w:rsidR="002401D0" w:rsidRDefault="002401D0">
      <w:pPr>
        <w:pStyle w:val="Innehll1"/>
      </w:pPr>
      <w:r>
        <w:t>INNEHÅLL</w:t>
      </w:r>
    </w:p>
    <w:p w14:paraId="6C6C68EF" w14:textId="43EDD2C1" w:rsidR="005C02FB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20177201" w:history="1">
        <w:r w:rsidR="005C02FB" w:rsidRPr="00BF6144">
          <w:rPr>
            <w:rStyle w:val="Hyperlnk"/>
          </w:rPr>
          <w:t>Sammanfattning</w:t>
        </w:r>
        <w:r w:rsidR="005C02FB">
          <w:rPr>
            <w:webHidden/>
          </w:rPr>
          <w:tab/>
        </w:r>
        <w:r w:rsidR="005C02FB">
          <w:rPr>
            <w:webHidden/>
          </w:rPr>
          <w:fldChar w:fldCharType="begin"/>
        </w:r>
        <w:r w:rsidR="005C02FB">
          <w:rPr>
            <w:webHidden/>
          </w:rPr>
          <w:instrText xml:space="preserve"> PAGEREF _Toc120177201 \h </w:instrText>
        </w:r>
        <w:r w:rsidR="005C02FB">
          <w:rPr>
            <w:webHidden/>
          </w:rPr>
        </w:r>
        <w:r w:rsidR="005C02FB">
          <w:rPr>
            <w:webHidden/>
          </w:rPr>
          <w:fldChar w:fldCharType="separate"/>
        </w:r>
        <w:r w:rsidR="006445BE">
          <w:rPr>
            <w:webHidden/>
          </w:rPr>
          <w:t>1</w:t>
        </w:r>
        <w:r w:rsidR="005C02FB">
          <w:rPr>
            <w:webHidden/>
          </w:rPr>
          <w:fldChar w:fldCharType="end"/>
        </w:r>
      </w:hyperlink>
    </w:p>
    <w:p w14:paraId="160284E0" w14:textId="1B808FBD" w:rsidR="005C02FB" w:rsidRDefault="0066000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0177202" w:history="1">
        <w:r w:rsidR="005C02FB" w:rsidRPr="00BF6144">
          <w:rPr>
            <w:rStyle w:val="Hyperlnk"/>
          </w:rPr>
          <w:t>Republikens presidents förslag</w:t>
        </w:r>
        <w:r w:rsidR="005C02FB">
          <w:rPr>
            <w:webHidden/>
          </w:rPr>
          <w:tab/>
        </w:r>
        <w:r w:rsidR="005C02FB">
          <w:rPr>
            <w:webHidden/>
          </w:rPr>
          <w:fldChar w:fldCharType="begin"/>
        </w:r>
        <w:r w:rsidR="005C02FB">
          <w:rPr>
            <w:webHidden/>
          </w:rPr>
          <w:instrText xml:space="preserve"> PAGEREF _Toc120177202 \h </w:instrText>
        </w:r>
        <w:r w:rsidR="005C02FB">
          <w:rPr>
            <w:webHidden/>
          </w:rPr>
        </w:r>
        <w:r w:rsidR="005C02FB">
          <w:rPr>
            <w:webHidden/>
          </w:rPr>
          <w:fldChar w:fldCharType="separate"/>
        </w:r>
        <w:r w:rsidR="006445BE">
          <w:rPr>
            <w:webHidden/>
          </w:rPr>
          <w:t>1</w:t>
        </w:r>
        <w:r w:rsidR="005C02FB">
          <w:rPr>
            <w:webHidden/>
          </w:rPr>
          <w:fldChar w:fldCharType="end"/>
        </w:r>
      </w:hyperlink>
    </w:p>
    <w:p w14:paraId="79B03626" w14:textId="46A7B41D" w:rsidR="005C02FB" w:rsidRDefault="0066000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0177203" w:history="1">
        <w:r w:rsidR="005C02FB" w:rsidRPr="00BF6144">
          <w:rPr>
            <w:rStyle w:val="Hyperlnk"/>
          </w:rPr>
          <w:t>Landskapsregeringens utlåtande</w:t>
        </w:r>
        <w:r w:rsidR="005C02FB">
          <w:rPr>
            <w:webHidden/>
          </w:rPr>
          <w:tab/>
        </w:r>
        <w:r w:rsidR="005C02FB">
          <w:rPr>
            <w:webHidden/>
          </w:rPr>
          <w:fldChar w:fldCharType="begin"/>
        </w:r>
        <w:r w:rsidR="005C02FB">
          <w:rPr>
            <w:webHidden/>
          </w:rPr>
          <w:instrText xml:space="preserve"> PAGEREF _Toc120177203 \h </w:instrText>
        </w:r>
        <w:r w:rsidR="005C02FB">
          <w:rPr>
            <w:webHidden/>
          </w:rPr>
        </w:r>
        <w:r w:rsidR="005C02FB">
          <w:rPr>
            <w:webHidden/>
          </w:rPr>
          <w:fldChar w:fldCharType="separate"/>
        </w:r>
        <w:r w:rsidR="006445BE">
          <w:rPr>
            <w:webHidden/>
          </w:rPr>
          <w:t>1</w:t>
        </w:r>
        <w:r w:rsidR="005C02FB">
          <w:rPr>
            <w:webHidden/>
          </w:rPr>
          <w:fldChar w:fldCharType="end"/>
        </w:r>
      </w:hyperlink>
    </w:p>
    <w:p w14:paraId="781A5985" w14:textId="13AFCE8A" w:rsidR="005C02FB" w:rsidRDefault="0066000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0177204" w:history="1">
        <w:r w:rsidR="005C02FB" w:rsidRPr="00BF6144">
          <w:rPr>
            <w:rStyle w:val="Hyperlnk"/>
          </w:rPr>
          <w:t>Utskottets förslag</w:t>
        </w:r>
        <w:r w:rsidR="005C02FB">
          <w:rPr>
            <w:webHidden/>
          </w:rPr>
          <w:tab/>
        </w:r>
        <w:r w:rsidR="005C02FB">
          <w:rPr>
            <w:webHidden/>
          </w:rPr>
          <w:fldChar w:fldCharType="begin"/>
        </w:r>
        <w:r w:rsidR="005C02FB">
          <w:rPr>
            <w:webHidden/>
          </w:rPr>
          <w:instrText xml:space="preserve"> PAGEREF _Toc120177204 \h </w:instrText>
        </w:r>
        <w:r w:rsidR="005C02FB">
          <w:rPr>
            <w:webHidden/>
          </w:rPr>
        </w:r>
        <w:r w:rsidR="005C02FB">
          <w:rPr>
            <w:webHidden/>
          </w:rPr>
          <w:fldChar w:fldCharType="separate"/>
        </w:r>
        <w:r w:rsidR="006445BE">
          <w:rPr>
            <w:webHidden/>
          </w:rPr>
          <w:t>2</w:t>
        </w:r>
        <w:r w:rsidR="005C02FB">
          <w:rPr>
            <w:webHidden/>
          </w:rPr>
          <w:fldChar w:fldCharType="end"/>
        </w:r>
      </w:hyperlink>
    </w:p>
    <w:p w14:paraId="25E93E20" w14:textId="6091E1C2" w:rsidR="005C02FB" w:rsidRDefault="00660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0177205" w:history="1">
        <w:r w:rsidR="005C02FB" w:rsidRPr="00BF6144">
          <w:rPr>
            <w:rStyle w:val="Hyperlnk"/>
          </w:rPr>
          <w:t>Ärendets behandling</w:t>
        </w:r>
        <w:r w:rsidR="005C02FB">
          <w:rPr>
            <w:webHidden/>
          </w:rPr>
          <w:tab/>
        </w:r>
        <w:r w:rsidR="005C02FB">
          <w:rPr>
            <w:webHidden/>
          </w:rPr>
          <w:fldChar w:fldCharType="begin"/>
        </w:r>
        <w:r w:rsidR="005C02FB">
          <w:rPr>
            <w:webHidden/>
          </w:rPr>
          <w:instrText xml:space="preserve"> PAGEREF _Toc120177205 \h </w:instrText>
        </w:r>
        <w:r w:rsidR="005C02FB">
          <w:rPr>
            <w:webHidden/>
          </w:rPr>
        </w:r>
        <w:r w:rsidR="005C02FB">
          <w:rPr>
            <w:webHidden/>
          </w:rPr>
          <w:fldChar w:fldCharType="separate"/>
        </w:r>
        <w:r w:rsidR="006445BE">
          <w:rPr>
            <w:webHidden/>
          </w:rPr>
          <w:t>2</w:t>
        </w:r>
        <w:r w:rsidR="005C02FB">
          <w:rPr>
            <w:webHidden/>
          </w:rPr>
          <w:fldChar w:fldCharType="end"/>
        </w:r>
      </w:hyperlink>
    </w:p>
    <w:p w14:paraId="00012061" w14:textId="1B88C5FB" w:rsidR="005C02FB" w:rsidRDefault="00660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0177206" w:history="1">
        <w:r w:rsidR="005C02FB" w:rsidRPr="00BF6144">
          <w:rPr>
            <w:rStyle w:val="Hyperlnk"/>
          </w:rPr>
          <w:t>Utskottets förslag</w:t>
        </w:r>
        <w:r w:rsidR="005C02FB">
          <w:rPr>
            <w:webHidden/>
          </w:rPr>
          <w:tab/>
        </w:r>
        <w:r w:rsidR="005C02FB">
          <w:rPr>
            <w:webHidden/>
          </w:rPr>
          <w:fldChar w:fldCharType="begin"/>
        </w:r>
        <w:r w:rsidR="005C02FB">
          <w:rPr>
            <w:webHidden/>
          </w:rPr>
          <w:instrText xml:space="preserve"> PAGEREF _Toc120177206 \h </w:instrText>
        </w:r>
        <w:r w:rsidR="005C02FB">
          <w:rPr>
            <w:webHidden/>
          </w:rPr>
        </w:r>
        <w:r w:rsidR="005C02FB">
          <w:rPr>
            <w:webHidden/>
          </w:rPr>
          <w:fldChar w:fldCharType="separate"/>
        </w:r>
        <w:r w:rsidR="006445BE">
          <w:rPr>
            <w:webHidden/>
          </w:rPr>
          <w:t>2</w:t>
        </w:r>
        <w:r w:rsidR="005C02FB">
          <w:rPr>
            <w:webHidden/>
          </w:rPr>
          <w:fldChar w:fldCharType="end"/>
        </w:r>
      </w:hyperlink>
    </w:p>
    <w:p w14:paraId="16640D61" w14:textId="4643D90B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761FC16" w14:textId="77777777" w:rsidR="002401D0" w:rsidRDefault="002401D0">
      <w:pPr>
        <w:pStyle w:val="ANormal"/>
      </w:pPr>
    </w:p>
    <w:p w14:paraId="25109429" w14:textId="77777777" w:rsidR="002401D0" w:rsidRDefault="002401D0">
      <w:pPr>
        <w:pStyle w:val="RubrikA"/>
      </w:pPr>
      <w:bookmarkStart w:id="1" w:name="_Toc529800932"/>
      <w:bookmarkStart w:id="2" w:name="_Toc120177201"/>
      <w:r>
        <w:t>Sammanfattning</w:t>
      </w:r>
      <w:bookmarkEnd w:id="1"/>
      <w:bookmarkEnd w:id="2"/>
    </w:p>
    <w:p w14:paraId="0810BD44" w14:textId="77777777" w:rsidR="002401D0" w:rsidRDefault="002401D0">
      <w:pPr>
        <w:pStyle w:val="Rubrikmellanrum"/>
      </w:pPr>
    </w:p>
    <w:p w14:paraId="0539A16A" w14:textId="1588628B" w:rsidR="002401D0" w:rsidRDefault="00731221">
      <w:pPr>
        <w:pStyle w:val="RubrikB"/>
      </w:pPr>
      <w:bookmarkStart w:id="3" w:name="_Toc529800933"/>
      <w:bookmarkStart w:id="4" w:name="_Toc120177202"/>
      <w:r>
        <w:t xml:space="preserve">Republikens </w:t>
      </w:r>
      <w:r w:rsidR="00FB08CD">
        <w:t>p</w:t>
      </w:r>
      <w:r>
        <w:t>residents</w:t>
      </w:r>
      <w:r w:rsidR="002401D0">
        <w:t xml:space="preserve"> förslag</w:t>
      </w:r>
      <w:bookmarkEnd w:id="3"/>
      <w:bookmarkEnd w:id="4"/>
    </w:p>
    <w:p w14:paraId="2C392785" w14:textId="27ADD590" w:rsidR="00FB08CD" w:rsidRDefault="00FB08CD" w:rsidP="00FB08CD">
      <w:pPr>
        <w:pStyle w:val="Rubrikmellanrum"/>
      </w:pPr>
    </w:p>
    <w:p w14:paraId="5D4C8575" w14:textId="33ECFD1F" w:rsidR="00802FD3" w:rsidRPr="00802FD3" w:rsidRDefault="00731221" w:rsidP="00802FD3">
      <w:pPr>
        <w:pStyle w:val="ANormal"/>
      </w:pPr>
      <w:r>
        <w:t xml:space="preserve">Republikens president föreslår att </w:t>
      </w:r>
      <w:r w:rsidR="00EE6A73" w:rsidRPr="00476994">
        <w:t xml:space="preserve">Ålands lagting ger sitt bifall </w:t>
      </w:r>
      <w:r w:rsidR="00802FD3" w:rsidRPr="00802FD3">
        <w:t xml:space="preserve">till att lagen </w:t>
      </w:r>
      <w:r w:rsidR="00FB08CD" w:rsidRPr="00FB08CD">
        <w:t xml:space="preserve">om godkännande och sättande i kraft av protokollen om ändring av vissa avtal om inkomstbeskattning som ingåtts med Guernsey </w:t>
      </w:r>
      <w:r w:rsidR="00802FD3" w:rsidRPr="00802FD3">
        <w:t>träder i kraft på Åland till de delar ändringsprotokollen till avtalen faller inom landskapets behörighet.</w:t>
      </w:r>
    </w:p>
    <w:p w14:paraId="0168BB66" w14:textId="5BA8CE3E" w:rsidR="00731221" w:rsidRDefault="00731221" w:rsidP="00802FD3">
      <w:pPr>
        <w:pStyle w:val="ANormal"/>
      </w:pPr>
    </w:p>
    <w:p w14:paraId="163DD49D" w14:textId="5ABDB8F5" w:rsidR="00731221" w:rsidRDefault="00731221" w:rsidP="00FB08CD">
      <w:pPr>
        <w:pStyle w:val="RubrikB"/>
      </w:pPr>
      <w:bookmarkStart w:id="5" w:name="_Toc524345509"/>
      <w:bookmarkStart w:id="6" w:name="_Toc528748836"/>
      <w:bookmarkStart w:id="7" w:name="_Toc531597708"/>
      <w:bookmarkStart w:id="8" w:name="_Toc536022286"/>
      <w:bookmarkStart w:id="9" w:name="_Toc26797533"/>
      <w:bookmarkStart w:id="10" w:name="_Toc41562745"/>
      <w:bookmarkStart w:id="11" w:name="_Toc56427421"/>
      <w:bookmarkStart w:id="12" w:name="_Toc67996958"/>
      <w:bookmarkStart w:id="13" w:name="_Toc120177203"/>
      <w:r w:rsidRPr="001C4635">
        <w:t xml:space="preserve">Landskapsregeringens </w:t>
      </w:r>
      <w:bookmarkEnd w:id="5"/>
      <w:bookmarkEnd w:id="6"/>
      <w:bookmarkEnd w:id="7"/>
      <w:bookmarkEnd w:id="8"/>
      <w:bookmarkEnd w:id="9"/>
      <w:bookmarkEnd w:id="10"/>
      <w:bookmarkEnd w:id="11"/>
      <w:r>
        <w:t>utlåtande</w:t>
      </w:r>
      <w:bookmarkEnd w:id="12"/>
      <w:bookmarkEnd w:id="13"/>
    </w:p>
    <w:p w14:paraId="3B6D7163" w14:textId="70A3A965" w:rsidR="00DB6388" w:rsidRDefault="00DB6388" w:rsidP="00DB6388">
      <w:pPr>
        <w:pStyle w:val="Rubrikmellanrum"/>
      </w:pPr>
    </w:p>
    <w:p w14:paraId="7A378D85" w14:textId="77777777" w:rsidR="00DB6388" w:rsidRDefault="00DB6388" w:rsidP="00EF4F75">
      <w:pPr>
        <w:pStyle w:val="ANormal"/>
      </w:pPr>
      <w:r w:rsidRPr="00445208">
        <w:t xml:space="preserve">Landskapsregeringen förordar att lagtinget ger sitt bifall </w:t>
      </w:r>
      <w:r>
        <w:t xml:space="preserve">till propositionen till riksdagen om godkännande och sättande i kraft av protokollet om ändring av vissa avtal med Guernsey om inkomstbeskattning. </w:t>
      </w:r>
    </w:p>
    <w:p w14:paraId="3CBD9400" w14:textId="4BCDDFB0" w:rsidR="00802FD3" w:rsidRDefault="00DB6388" w:rsidP="00EF4F75">
      <w:pPr>
        <w:pStyle w:val="ANormal"/>
      </w:pPr>
      <w:r>
        <w:tab/>
        <w:t>Propositionen rör ä</w:t>
      </w:r>
      <w:r w:rsidR="00802FD3">
        <w:t xml:space="preserve">ndringar </w:t>
      </w:r>
      <w:r>
        <w:t xml:space="preserve">som </w:t>
      </w:r>
      <w:r w:rsidR="00802FD3">
        <w:t>har som syfte att bekämpa skatteflykt</w:t>
      </w:r>
      <w:r>
        <w:t xml:space="preserve"> och </w:t>
      </w:r>
      <w:r w:rsidRPr="00FB1556">
        <w:t>att förhindra kringgående och undvikande av skatt.</w:t>
      </w:r>
      <w:r>
        <w:t xml:space="preserve"> </w:t>
      </w:r>
      <w:r w:rsidR="00802FD3">
        <w:t xml:space="preserve">Målet är att ändra avtalen så att de motsvarar OECD:s senaste bestämmelser mot kringgående av skatt. Finland har beslutat att anpassa sina inkomstskatteavtal i enlighet med den multilaterala konventionen för att genomföra skatteavtalsrelaterade åtgärder för att motverka skattebaserosion och flyttning av vinster.  </w:t>
      </w:r>
    </w:p>
    <w:p w14:paraId="2A872C51" w14:textId="5593C31D" w:rsidR="00DB6388" w:rsidRDefault="00802FD3" w:rsidP="00EF4F75">
      <w:pPr>
        <w:pStyle w:val="ANormal"/>
      </w:pPr>
      <w:r>
        <w:tab/>
      </w:r>
      <w:r w:rsidRPr="00F07F15">
        <w:t xml:space="preserve">Protokollen träder i kraft trettionde dagen efter </w:t>
      </w:r>
      <w:r w:rsidR="00DB6388">
        <w:t xml:space="preserve">att </w:t>
      </w:r>
      <w:r w:rsidRPr="00F07F15">
        <w:t xml:space="preserve">de avtalsslutande parterna har meddelat varandra att de lagstadgade förutsättningarna för deras ikraftträdande har uppfyllts. Enligt lagförslaget </w:t>
      </w:r>
      <w:r w:rsidR="005C02FB">
        <w:t xml:space="preserve">ska </w:t>
      </w:r>
      <w:r w:rsidRPr="00F07F15">
        <w:t>lagen träda i kraft samtidigt som protokollen träder i kraft vid en tidpunkt som fastställs genom förordning av statsrådet.</w:t>
      </w:r>
    </w:p>
    <w:p w14:paraId="4F19A691" w14:textId="602C6C0C" w:rsidR="00802FD3" w:rsidRDefault="00DB6388" w:rsidP="00DB6388">
      <w:pPr>
        <w:pStyle w:val="ANormal"/>
      </w:pPr>
      <w:r>
        <w:tab/>
      </w:r>
      <w:r w:rsidR="00802FD3">
        <w:t>Inkomstskatteavtalen</w:t>
      </w:r>
      <w:r w:rsidR="00802FD3" w:rsidRPr="00FB1556">
        <w:t xml:space="preserve"> med </w:t>
      </w:r>
      <w:r w:rsidR="00802FD3">
        <w:t>Guernsey</w:t>
      </w:r>
      <w:r w:rsidR="00802FD3" w:rsidRPr="00FB1556">
        <w:t xml:space="preserve"> innehåller bestämmelser som påverkar beskattningsrätt inom kommunalbeskattningen </w:t>
      </w:r>
      <w:r>
        <w:t>och e</w:t>
      </w:r>
      <w:r w:rsidR="00802FD3" w:rsidRPr="00FB1556">
        <w:t xml:space="preserve">nligt konsekvensbedömningen i propositionen kan protokollets bestämmelser i några fall medföra att de förmåner som baserar sig på avtalet inte </w:t>
      </w:r>
      <w:r w:rsidR="00802FD3">
        <w:t>tillämpas</w:t>
      </w:r>
      <w:r w:rsidR="00802FD3" w:rsidRPr="00FB1556">
        <w:t>. Landskapsregeringen bedömer att protokollet ger effekter i begränsad omfattning för landskapet.</w:t>
      </w:r>
    </w:p>
    <w:p w14:paraId="2617EC2F" w14:textId="77777777" w:rsidR="00802FD3" w:rsidRDefault="00802FD3" w:rsidP="00EF4F75">
      <w:pPr>
        <w:pStyle w:val="ANormal"/>
      </w:pPr>
    </w:p>
    <w:p w14:paraId="7ECC82F0" w14:textId="77777777" w:rsidR="00802FD3" w:rsidRPr="00FB1556" w:rsidRDefault="00802FD3" w:rsidP="00EF4F75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54065E" w:rsidRPr="0054065E" w14:paraId="506C7FC9" w14:textId="77777777" w:rsidTr="00F72144">
        <w:trPr>
          <w:cantSplit/>
        </w:trPr>
        <w:tc>
          <w:tcPr>
            <w:tcW w:w="7931" w:type="dxa"/>
          </w:tcPr>
          <w:p w14:paraId="016D1287" w14:textId="77777777" w:rsidR="0054065E" w:rsidRPr="0054065E" w:rsidRDefault="0054065E" w:rsidP="0054065E"/>
        </w:tc>
      </w:tr>
    </w:tbl>
    <w:p w14:paraId="65FF843E" w14:textId="77777777" w:rsidR="002401D0" w:rsidRDefault="002401D0">
      <w:pPr>
        <w:pStyle w:val="ANormal"/>
      </w:pPr>
    </w:p>
    <w:p w14:paraId="16813909" w14:textId="3972124E" w:rsidR="002401D0" w:rsidRDefault="002401D0">
      <w:pPr>
        <w:pStyle w:val="RubrikB"/>
      </w:pPr>
      <w:bookmarkStart w:id="14" w:name="_Toc529800934"/>
      <w:bookmarkStart w:id="15" w:name="_Toc120177204"/>
      <w:r>
        <w:t xml:space="preserve">Utskottets </w:t>
      </w:r>
      <w:bookmarkEnd w:id="14"/>
      <w:bookmarkEnd w:id="15"/>
      <w:r w:rsidR="00344E8A">
        <w:t>synpunkter</w:t>
      </w:r>
    </w:p>
    <w:p w14:paraId="30D6710F" w14:textId="2DBC0BFD" w:rsidR="00DB6388" w:rsidRDefault="00DB6388" w:rsidP="00DB6388">
      <w:pPr>
        <w:pStyle w:val="Rubrikmellanrum"/>
      </w:pPr>
    </w:p>
    <w:p w14:paraId="2224C3F3" w14:textId="2FD559E8" w:rsidR="00DB6388" w:rsidRPr="00DB6388" w:rsidRDefault="00DB6388" w:rsidP="00DB6388">
      <w:pPr>
        <w:pStyle w:val="ANormal"/>
      </w:pPr>
      <w:r>
        <w:t xml:space="preserve">Utskottet föreslår att lagtinget ger det begärda bifallet. </w:t>
      </w:r>
    </w:p>
    <w:p w14:paraId="7675C111" w14:textId="77777777" w:rsidR="002401D0" w:rsidRDefault="002401D0">
      <w:pPr>
        <w:pStyle w:val="Rubrikmellanrum"/>
      </w:pPr>
    </w:p>
    <w:p w14:paraId="79DF39E0" w14:textId="77777777" w:rsidR="002401D0" w:rsidRDefault="002401D0">
      <w:pPr>
        <w:pStyle w:val="ANormal"/>
      </w:pPr>
    </w:p>
    <w:p w14:paraId="03BC31AD" w14:textId="77777777" w:rsidR="002401D0" w:rsidRDefault="002401D0">
      <w:pPr>
        <w:pStyle w:val="RubrikA"/>
      </w:pPr>
      <w:bookmarkStart w:id="16" w:name="_Toc529800936"/>
      <w:bookmarkStart w:id="17" w:name="_Toc120177205"/>
      <w:r>
        <w:t>Ärendets behandling</w:t>
      </w:r>
      <w:bookmarkEnd w:id="16"/>
      <w:bookmarkEnd w:id="17"/>
    </w:p>
    <w:p w14:paraId="65CA7184" w14:textId="77777777" w:rsidR="002401D0" w:rsidRDefault="002401D0">
      <w:pPr>
        <w:pStyle w:val="Rubrikmellanrum"/>
      </w:pPr>
    </w:p>
    <w:p w14:paraId="0C80F270" w14:textId="1AA2D63B" w:rsidR="008C5DB0" w:rsidRDefault="008C5DB0" w:rsidP="008C5DB0">
      <w:pPr>
        <w:pStyle w:val="ANormal"/>
      </w:pPr>
      <w:r>
        <w:t xml:space="preserve">Lagtinget har den </w:t>
      </w:r>
      <w:r w:rsidR="00802FD3">
        <w:t>16</w:t>
      </w:r>
      <w:r>
        <w:t xml:space="preserve"> </w:t>
      </w:r>
      <w:r w:rsidR="00802FD3">
        <w:t>november</w:t>
      </w:r>
      <w:r>
        <w:t xml:space="preserve"> 202</w:t>
      </w:r>
      <w:r w:rsidR="00EE6A73">
        <w:t>2</w:t>
      </w:r>
      <w:r>
        <w:t xml:space="preserve"> </w:t>
      </w:r>
      <w:proofErr w:type="spellStart"/>
      <w:r>
        <w:t>inbegärt</w:t>
      </w:r>
      <w:proofErr w:type="spellEnd"/>
      <w:r>
        <w:t xml:space="preserve"> lag- och kulturutskottets yttrande i ärendet. </w:t>
      </w:r>
    </w:p>
    <w:p w14:paraId="49E1779F" w14:textId="1D3298D5" w:rsidR="008C5DB0" w:rsidRDefault="008C5DB0" w:rsidP="008C5DB0">
      <w:pPr>
        <w:pStyle w:val="ANormal"/>
      </w:pPr>
      <w:r>
        <w:tab/>
        <w:t xml:space="preserve">I ärendets avgörande behandling deltog ordföranden </w:t>
      </w:r>
      <w:r w:rsidR="00727362">
        <w:t>Rainer Juslin</w:t>
      </w:r>
      <w:r w:rsidR="005C02FB">
        <w:t xml:space="preserve"> </w:t>
      </w:r>
      <w:r w:rsidR="00C34C83">
        <w:t>samt</w:t>
      </w:r>
      <w:r>
        <w:t xml:space="preserve"> ledamöterna</w:t>
      </w:r>
      <w:r w:rsidR="00727362">
        <w:t xml:space="preserve"> </w:t>
      </w:r>
      <w:r>
        <w:t xml:space="preserve">Jessy Eckerman, </w:t>
      </w:r>
      <w:r w:rsidR="005C02FB">
        <w:t xml:space="preserve">Gyrid Högman, </w:t>
      </w:r>
      <w:r w:rsidR="00F94AC8">
        <w:t>Liz Matt</w:t>
      </w:r>
      <w:r w:rsidR="00C34C83">
        <w:t>s</w:t>
      </w:r>
      <w:r w:rsidR="00F94AC8">
        <w:t xml:space="preserve">son, </w:t>
      </w:r>
      <w:r>
        <w:t xml:space="preserve">Marcus </w:t>
      </w:r>
      <w:proofErr w:type="spellStart"/>
      <w:r>
        <w:t>Måtar</w:t>
      </w:r>
      <w:proofErr w:type="spellEnd"/>
      <w:r w:rsidR="005C02FB">
        <w:t>,</w:t>
      </w:r>
      <w:r>
        <w:t xml:space="preserve"> Mika Nordberg</w:t>
      </w:r>
      <w:r w:rsidR="00802FD3">
        <w:t xml:space="preserve"> och Alfons </w:t>
      </w:r>
      <w:proofErr w:type="spellStart"/>
      <w:r w:rsidR="00802FD3">
        <w:t>Röblom</w:t>
      </w:r>
      <w:proofErr w:type="spellEnd"/>
      <w:r>
        <w:t>.</w:t>
      </w:r>
    </w:p>
    <w:p w14:paraId="2271D396" w14:textId="2CF6A0BB" w:rsidR="002401D0" w:rsidRDefault="002401D0">
      <w:pPr>
        <w:pStyle w:val="ANormal"/>
      </w:pPr>
    </w:p>
    <w:p w14:paraId="03CED3EC" w14:textId="77777777" w:rsidR="002401D0" w:rsidRDefault="002401D0">
      <w:pPr>
        <w:pStyle w:val="ANormal"/>
      </w:pPr>
    </w:p>
    <w:p w14:paraId="30A4C194" w14:textId="77777777" w:rsidR="002401D0" w:rsidRDefault="002401D0">
      <w:pPr>
        <w:pStyle w:val="RubrikA"/>
      </w:pPr>
      <w:bookmarkStart w:id="18" w:name="_Toc529800937"/>
      <w:bookmarkStart w:id="19" w:name="_Toc120177206"/>
      <w:r>
        <w:t>Utskottets förslag</w:t>
      </w:r>
      <w:bookmarkEnd w:id="18"/>
      <w:bookmarkEnd w:id="19"/>
    </w:p>
    <w:p w14:paraId="3BA31120" w14:textId="77777777" w:rsidR="002401D0" w:rsidRDefault="002401D0">
      <w:pPr>
        <w:pStyle w:val="Rubrikmellanrum"/>
      </w:pPr>
    </w:p>
    <w:p w14:paraId="79D4C19A" w14:textId="77777777" w:rsidR="002401D0" w:rsidRDefault="002401D0">
      <w:pPr>
        <w:pStyle w:val="ANormal"/>
      </w:pPr>
      <w:r>
        <w:t>Med hänvisning till det anförda föreslår utskottet</w:t>
      </w:r>
    </w:p>
    <w:p w14:paraId="72142DFF" w14:textId="77777777" w:rsidR="002401D0" w:rsidRDefault="002401D0">
      <w:pPr>
        <w:pStyle w:val="ANormal"/>
      </w:pPr>
    </w:p>
    <w:p w14:paraId="7100A202" w14:textId="3299A8C5" w:rsidR="00802FD3" w:rsidRDefault="0056484F" w:rsidP="00802FD3">
      <w:pPr>
        <w:pStyle w:val="Klam"/>
      </w:pPr>
      <w:r>
        <w:t xml:space="preserve">att </w:t>
      </w:r>
      <w:r w:rsidRPr="00476994">
        <w:t>lagting</w:t>
      </w:r>
      <w:r w:rsidR="00C34C83">
        <w:t>et</w:t>
      </w:r>
      <w:r w:rsidRPr="00476994">
        <w:t xml:space="preserve"> ger sitt bifall till </w:t>
      </w:r>
      <w:r w:rsidRPr="00D84F8E">
        <w:t xml:space="preserve">att </w:t>
      </w:r>
      <w:r w:rsidR="00802FD3" w:rsidRPr="00802FD3">
        <w:t>lagen träder i kraft på Åland till de delar ändringsprotokollen till avtalen med Guernsey faller inom landskapets behörighet.</w:t>
      </w:r>
    </w:p>
    <w:p w14:paraId="21C7B240" w14:textId="40541BFD" w:rsidR="002401D0" w:rsidRDefault="00660004" w:rsidP="00875706">
      <w:pPr>
        <w:pStyle w:val="Klam"/>
        <w:ind w:left="2155" w:firstLine="453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050E0297" w14:textId="77777777" w:rsidR="002401D0" w:rsidRDefault="002401D0">
      <w:pPr>
        <w:pStyle w:val="ANormal"/>
      </w:pPr>
    </w:p>
    <w:p w14:paraId="05861D52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261848BF" w14:textId="77777777">
        <w:trPr>
          <w:cantSplit/>
        </w:trPr>
        <w:tc>
          <w:tcPr>
            <w:tcW w:w="7931" w:type="dxa"/>
            <w:gridSpan w:val="2"/>
          </w:tcPr>
          <w:p w14:paraId="051F8AB1" w14:textId="5582F266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5C02FB">
              <w:t>24</w:t>
            </w:r>
            <w:r w:rsidR="00727362">
              <w:t xml:space="preserve"> </w:t>
            </w:r>
            <w:r w:rsidR="00875706">
              <w:t>november</w:t>
            </w:r>
            <w:r w:rsidR="00B204C6">
              <w:t xml:space="preserve"> 202</w:t>
            </w:r>
            <w:r w:rsidR="00727362">
              <w:t>2</w:t>
            </w:r>
          </w:p>
        </w:tc>
      </w:tr>
      <w:tr w:rsidR="002401D0" w14:paraId="47348B43" w14:textId="77777777">
        <w:tc>
          <w:tcPr>
            <w:tcW w:w="4454" w:type="dxa"/>
            <w:vAlign w:val="bottom"/>
          </w:tcPr>
          <w:p w14:paraId="0CAB93D1" w14:textId="77777777" w:rsidR="002401D0" w:rsidRDefault="002401D0">
            <w:pPr>
              <w:pStyle w:val="ANormal"/>
              <w:keepNext/>
            </w:pPr>
          </w:p>
          <w:p w14:paraId="2D5276E5" w14:textId="77777777" w:rsidR="002401D0" w:rsidRDefault="002401D0">
            <w:pPr>
              <w:pStyle w:val="ANormal"/>
              <w:keepNext/>
            </w:pPr>
          </w:p>
          <w:p w14:paraId="4FA7EAFC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7EE9D6F" w14:textId="77777777" w:rsidR="002401D0" w:rsidRDefault="002401D0">
            <w:pPr>
              <w:pStyle w:val="ANormal"/>
              <w:keepNext/>
            </w:pPr>
          </w:p>
          <w:p w14:paraId="181AAE00" w14:textId="77777777" w:rsidR="002401D0" w:rsidRDefault="002401D0">
            <w:pPr>
              <w:pStyle w:val="ANormal"/>
              <w:keepNext/>
            </w:pPr>
          </w:p>
          <w:p w14:paraId="52920772" w14:textId="4EAD7042" w:rsidR="002401D0" w:rsidRDefault="00727362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57EB6D10" w14:textId="77777777">
        <w:tc>
          <w:tcPr>
            <w:tcW w:w="4454" w:type="dxa"/>
            <w:vAlign w:val="bottom"/>
          </w:tcPr>
          <w:p w14:paraId="45CF63EE" w14:textId="77777777" w:rsidR="002401D0" w:rsidRDefault="002401D0">
            <w:pPr>
              <w:pStyle w:val="ANormal"/>
              <w:keepNext/>
            </w:pPr>
          </w:p>
          <w:p w14:paraId="40396C17" w14:textId="77777777" w:rsidR="002401D0" w:rsidRDefault="002401D0">
            <w:pPr>
              <w:pStyle w:val="ANormal"/>
              <w:keepNext/>
            </w:pPr>
          </w:p>
          <w:p w14:paraId="75F484E5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09B3D87" w14:textId="77777777" w:rsidR="002401D0" w:rsidRDefault="002401D0">
            <w:pPr>
              <w:pStyle w:val="ANormal"/>
              <w:keepNext/>
            </w:pPr>
          </w:p>
          <w:p w14:paraId="1E943318" w14:textId="77777777" w:rsidR="002401D0" w:rsidRDefault="002401D0">
            <w:pPr>
              <w:pStyle w:val="ANormal"/>
              <w:keepNext/>
            </w:pPr>
          </w:p>
          <w:p w14:paraId="3678EB66" w14:textId="0EF0DD55" w:rsidR="002401D0" w:rsidRDefault="00B204C6">
            <w:pPr>
              <w:pStyle w:val="ANormal"/>
              <w:keepNext/>
            </w:pPr>
            <w:r>
              <w:t>Susanne Eriksson</w:t>
            </w:r>
          </w:p>
        </w:tc>
      </w:tr>
    </w:tbl>
    <w:p w14:paraId="7DC3E3D0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64A1" w14:textId="77777777" w:rsidR="009A3953" w:rsidRDefault="009A3953">
      <w:r>
        <w:separator/>
      </w:r>
    </w:p>
  </w:endnote>
  <w:endnote w:type="continuationSeparator" w:id="0">
    <w:p w14:paraId="73135FDE" w14:textId="77777777" w:rsidR="009A3953" w:rsidRDefault="009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308D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7D14" w14:textId="78AA3EE9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445BE">
      <w:rPr>
        <w:noProof/>
        <w:lang w:val="fi-FI"/>
      </w:rPr>
      <w:t>LKU0120222023.docx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579D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7CF2" w14:textId="77777777" w:rsidR="009A3953" w:rsidRDefault="009A3953">
      <w:r>
        <w:separator/>
      </w:r>
    </w:p>
  </w:footnote>
  <w:footnote w:type="continuationSeparator" w:id="0">
    <w:p w14:paraId="6E196CDF" w14:textId="77777777" w:rsidR="009A3953" w:rsidRDefault="009A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D8B9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46AFEAF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D556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6248414">
    <w:abstractNumId w:val="6"/>
  </w:num>
  <w:num w:numId="2" w16cid:durableId="1256593202">
    <w:abstractNumId w:val="3"/>
  </w:num>
  <w:num w:numId="3" w16cid:durableId="745885888">
    <w:abstractNumId w:val="2"/>
  </w:num>
  <w:num w:numId="4" w16cid:durableId="135144928">
    <w:abstractNumId w:val="1"/>
  </w:num>
  <w:num w:numId="5" w16cid:durableId="398404221">
    <w:abstractNumId w:val="0"/>
  </w:num>
  <w:num w:numId="6" w16cid:durableId="1820803545">
    <w:abstractNumId w:val="7"/>
  </w:num>
  <w:num w:numId="7" w16cid:durableId="1413775063">
    <w:abstractNumId w:val="5"/>
  </w:num>
  <w:num w:numId="8" w16cid:durableId="1190068398">
    <w:abstractNumId w:val="4"/>
  </w:num>
  <w:num w:numId="9" w16cid:durableId="272831398">
    <w:abstractNumId w:val="10"/>
  </w:num>
  <w:num w:numId="10" w16cid:durableId="48696357">
    <w:abstractNumId w:val="13"/>
  </w:num>
  <w:num w:numId="11" w16cid:durableId="777869544">
    <w:abstractNumId w:val="12"/>
  </w:num>
  <w:num w:numId="12" w16cid:durableId="350689723">
    <w:abstractNumId w:val="16"/>
  </w:num>
  <w:num w:numId="13" w16cid:durableId="456681666">
    <w:abstractNumId w:val="11"/>
  </w:num>
  <w:num w:numId="14" w16cid:durableId="343410075">
    <w:abstractNumId w:val="15"/>
  </w:num>
  <w:num w:numId="15" w16cid:durableId="874583060">
    <w:abstractNumId w:val="9"/>
  </w:num>
  <w:num w:numId="16" w16cid:durableId="1447773167">
    <w:abstractNumId w:val="21"/>
  </w:num>
  <w:num w:numId="17" w16cid:durableId="5131332">
    <w:abstractNumId w:val="8"/>
  </w:num>
  <w:num w:numId="18" w16cid:durableId="945426186">
    <w:abstractNumId w:val="17"/>
  </w:num>
  <w:num w:numId="19" w16cid:durableId="1945308673">
    <w:abstractNumId w:val="20"/>
  </w:num>
  <w:num w:numId="20" w16cid:durableId="1378579150">
    <w:abstractNumId w:val="23"/>
  </w:num>
  <w:num w:numId="21" w16cid:durableId="579364300">
    <w:abstractNumId w:val="22"/>
  </w:num>
  <w:num w:numId="22" w16cid:durableId="2100591322">
    <w:abstractNumId w:val="14"/>
  </w:num>
  <w:num w:numId="23" w16cid:durableId="1469012160">
    <w:abstractNumId w:val="18"/>
  </w:num>
  <w:num w:numId="24" w16cid:durableId="1550191447">
    <w:abstractNumId w:val="18"/>
  </w:num>
  <w:num w:numId="25" w16cid:durableId="1837068393">
    <w:abstractNumId w:val="19"/>
  </w:num>
  <w:num w:numId="26" w16cid:durableId="1655795465">
    <w:abstractNumId w:val="14"/>
  </w:num>
  <w:num w:numId="27" w16cid:durableId="1696153624">
    <w:abstractNumId w:val="14"/>
  </w:num>
  <w:num w:numId="28" w16cid:durableId="496262993">
    <w:abstractNumId w:val="14"/>
  </w:num>
  <w:num w:numId="29" w16cid:durableId="1048145883">
    <w:abstractNumId w:val="14"/>
  </w:num>
  <w:num w:numId="30" w16cid:durableId="1871145732">
    <w:abstractNumId w:val="14"/>
  </w:num>
  <w:num w:numId="31" w16cid:durableId="794104692">
    <w:abstractNumId w:val="14"/>
  </w:num>
  <w:num w:numId="32" w16cid:durableId="1501233793">
    <w:abstractNumId w:val="14"/>
  </w:num>
  <w:num w:numId="33" w16cid:durableId="2046830918">
    <w:abstractNumId w:val="14"/>
  </w:num>
  <w:num w:numId="34" w16cid:durableId="838274518">
    <w:abstractNumId w:val="14"/>
  </w:num>
  <w:num w:numId="35" w16cid:durableId="879783458">
    <w:abstractNumId w:val="18"/>
  </w:num>
  <w:num w:numId="36" w16cid:durableId="1078818948">
    <w:abstractNumId w:val="19"/>
  </w:num>
  <w:num w:numId="37" w16cid:durableId="344668863">
    <w:abstractNumId w:val="14"/>
  </w:num>
  <w:num w:numId="38" w16cid:durableId="1384402137">
    <w:abstractNumId w:val="14"/>
  </w:num>
  <w:num w:numId="39" w16cid:durableId="1083380719">
    <w:abstractNumId w:val="14"/>
  </w:num>
  <w:num w:numId="40" w16cid:durableId="10959637">
    <w:abstractNumId w:val="14"/>
  </w:num>
  <w:num w:numId="41" w16cid:durableId="593175574">
    <w:abstractNumId w:val="14"/>
  </w:num>
  <w:num w:numId="42" w16cid:durableId="1803423937">
    <w:abstractNumId w:val="14"/>
  </w:num>
  <w:num w:numId="43" w16cid:durableId="1568419563">
    <w:abstractNumId w:val="14"/>
  </w:num>
  <w:num w:numId="44" w16cid:durableId="759839063">
    <w:abstractNumId w:val="14"/>
  </w:num>
  <w:num w:numId="45" w16cid:durableId="5902350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53"/>
    <w:rsid w:val="00015E9C"/>
    <w:rsid w:val="00051556"/>
    <w:rsid w:val="000B2DC9"/>
    <w:rsid w:val="000D6353"/>
    <w:rsid w:val="000F7417"/>
    <w:rsid w:val="0015337C"/>
    <w:rsid w:val="001D541D"/>
    <w:rsid w:val="002401D0"/>
    <w:rsid w:val="00344E8A"/>
    <w:rsid w:val="0036359C"/>
    <w:rsid w:val="0040106B"/>
    <w:rsid w:val="0054065E"/>
    <w:rsid w:val="0056484F"/>
    <w:rsid w:val="005C02FB"/>
    <w:rsid w:val="006445BE"/>
    <w:rsid w:val="00660004"/>
    <w:rsid w:val="006B2E9E"/>
    <w:rsid w:val="00723B93"/>
    <w:rsid w:val="00727362"/>
    <w:rsid w:val="00731221"/>
    <w:rsid w:val="007B0727"/>
    <w:rsid w:val="00802FD3"/>
    <w:rsid w:val="00811D50"/>
    <w:rsid w:val="00817B04"/>
    <w:rsid w:val="00875706"/>
    <w:rsid w:val="008C5290"/>
    <w:rsid w:val="008C5DB0"/>
    <w:rsid w:val="00957C36"/>
    <w:rsid w:val="009A3953"/>
    <w:rsid w:val="009D73B2"/>
    <w:rsid w:val="009F7CE2"/>
    <w:rsid w:val="00B204C6"/>
    <w:rsid w:val="00B32E91"/>
    <w:rsid w:val="00B36A8F"/>
    <w:rsid w:val="00B70F86"/>
    <w:rsid w:val="00B90DEC"/>
    <w:rsid w:val="00C34C83"/>
    <w:rsid w:val="00CB087E"/>
    <w:rsid w:val="00CF700E"/>
    <w:rsid w:val="00DB2C42"/>
    <w:rsid w:val="00DB6388"/>
    <w:rsid w:val="00DC45B2"/>
    <w:rsid w:val="00E10712"/>
    <w:rsid w:val="00EE6A73"/>
    <w:rsid w:val="00F92DD5"/>
    <w:rsid w:val="00F94AC8"/>
    <w:rsid w:val="00FA6126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ABA54"/>
  <w15:chartTrackingRefBased/>
  <w15:docId w15:val="{77612127-8D29-4477-96C8-0E8F5D48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FD3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7B0727"/>
    <w:rPr>
      <w:rFonts w:ascii="Times New Roman" w:hAnsi="Times New Roman"/>
      <w:sz w:val="22"/>
    </w:rPr>
  </w:style>
  <w:style w:type="character" w:customStyle="1" w:styleId="ANormalChar">
    <w:name w:val="ANormal Char"/>
    <w:link w:val="ANormal"/>
    <w:locked/>
    <w:rsid w:val="00731221"/>
    <w:rPr>
      <w:sz w:val="22"/>
      <w:lang w:val="sv-SE"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731221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390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x/2022-2023</vt:lpstr>
    </vt:vector>
  </TitlesOfParts>
  <Company>Ålands lagting</Company>
  <LinksUpToDate>false</LinksUpToDate>
  <CharactersWithSpaces>3571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1/2022-2023</dc:title>
  <dc:subject/>
  <dc:creator>Jessica Laaksonen</dc:creator>
  <cp:keywords/>
  <cp:lastModifiedBy>Jessica Laaksonen</cp:lastModifiedBy>
  <cp:revision>3</cp:revision>
  <cp:lastPrinted>2022-11-28T08:00:00Z</cp:lastPrinted>
  <dcterms:created xsi:type="dcterms:W3CDTF">2022-11-28T08:01:00Z</dcterms:created>
  <dcterms:modified xsi:type="dcterms:W3CDTF">2023-03-10T08:57:00Z</dcterms:modified>
</cp:coreProperties>
</file>