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6A34A112" w14:textId="77777777">
        <w:trPr>
          <w:cantSplit/>
          <w:trHeight w:val="20"/>
        </w:trPr>
        <w:tc>
          <w:tcPr>
            <w:tcW w:w="861" w:type="dxa"/>
            <w:vMerge w:val="restart"/>
          </w:tcPr>
          <w:p w14:paraId="341A9F97" w14:textId="77777777" w:rsidR="000B3F00" w:rsidRDefault="009134D7">
            <w:pPr>
              <w:pStyle w:val="xLedtext"/>
              <w:rPr>
                <w:noProof/>
              </w:rPr>
            </w:pPr>
            <w:bookmarkStart w:id="0" w:name="_top"/>
            <w:bookmarkEnd w:id="0"/>
            <w:r>
              <w:rPr>
                <w:noProof/>
                <w:lang w:val="sv-FI" w:eastAsia="sv-FI"/>
              </w:rPr>
              <w:drawing>
                <wp:inline distT="0" distB="0" distL="0" distR="0" wp14:anchorId="6938019A" wp14:editId="24A2562D">
                  <wp:extent cx="477520" cy="688975"/>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20" cy="688975"/>
                          </a:xfrm>
                          <a:prstGeom prst="rect">
                            <a:avLst/>
                          </a:prstGeom>
                          <a:noFill/>
                          <a:ln>
                            <a:noFill/>
                          </a:ln>
                        </pic:spPr>
                      </pic:pic>
                    </a:graphicData>
                  </a:graphic>
                </wp:inline>
              </w:drawing>
            </w:r>
          </w:p>
        </w:tc>
        <w:tc>
          <w:tcPr>
            <w:tcW w:w="8736" w:type="dxa"/>
            <w:gridSpan w:val="3"/>
            <w:vAlign w:val="bottom"/>
          </w:tcPr>
          <w:p w14:paraId="7C692EC8" w14:textId="77777777" w:rsidR="000B3F00" w:rsidRDefault="009134D7">
            <w:pPr>
              <w:pStyle w:val="xMellanrum"/>
            </w:pPr>
            <w:r>
              <w:rPr>
                <w:noProof/>
                <w:lang w:val="sv-FI" w:eastAsia="sv-FI"/>
              </w:rPr>
              <w:drawing>
                <wp:inline distT="0" distB="0" distL="0" distR="0" wp14:anchorId="02D0BF0A" wp14:editId="1D3D8913">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30E32641" w14:textId="77777777">
        <w:trPr>
          <w:cantSplit/>
          <w:trHeight w:val="299"/>
        </w:trPr>
        <w:tc>
          <w:tcPr>
            <w:tcW w:w="861" w:type="dxa"/>
            <w:vMerge/>
          </w:tcPr>
          <w:p w14:paraId="00141778" w14:textId="77777777" w:rsidR="000B3F00" w:rsidRDefault="000B3F00">
            <w:pPr>
              <w:pStyle w:val="xLedtext"/>
            </w:pPr>
          </w:p>
        </w:tc>
        <w:tc>
          <w:tcPr>
            <w:tcW w:w="4448" w:type="dxa"/>
            <w:vAlign w:val="bottom"/>
          </w:tcPr>
          <w:p w14:paraId="1DD50799" w14:textId="77777777" w:rsidR="000B3F00" w:rsidRDefault="000B3F00">
            <w:pPr>
              <w:pStyle w:val="xAvsandare1"/>
            </w:pPr>
            <w:r>
              <w:t>Ålands lagting</w:t>
            </w:r>
          </w:p>
        </w:tc>
        <w:tc>
          <w:tcPr>
            <w:tcW w:w="4288" w:type="dxa"/>
            <w:gridSpan w:val="2"/>
            <w:vAlign w:val="bottom"/>
          </w:tcPr>
          <w:p w14:paraId="10914A7C" w14:textId="55B52945" w:rsidR="000B3F00" w:rsidRDefault="00377141" w:rsidP="009134D7">
            <w:pPr>
              <w:pStyle w:val="xDokTypNr"/>
            </w:pPr>
            <w:r>
              <w:t>ÅTGÄRDS</w:t>
            </w:r>
            <w:r w:rsidR="00AC6820">
              <w:t xml:space="preserve">MOTION nr </w:t>
            </w:r>
            <w:r w:rsidR="0035024E">
              <w:t xml:space="preserve"> </w:t>
            </w:r>
            <w:r w:rsidR="006A2007">
              <w:t xml:space="preserve"> </w:t>
            </w:r>
            <w:r w:rsidR="007B21B7">
              <w:t>1</w:t>
            </w:r>
            <w:r w:rsidR="00935A18">
              <w:t>/20</w:t>
            </w:r>
            <w:r w:rsidR="006A2007">
              <w:t>2</w:t>
            </w:r>
            <w:r w:rsidR="007B21B7">
              <w:t>1</w:t>
            </w:r>
            <w:r w:rsidR="00935A18">
              <w:t>-20</w:t>
            </w:r>
            <w:r w:rsidR="009134D7">
              <w:t>2</w:t>
            </w:r>
            <w:r w:rsidR="007B21B7">
              <w:t>2</w:t>
            </w:r>
          </w:p>
        </w:tc>
      </w:tr>
      <w:tr w:rsidR="000B3F00" w14:paraId="4133D564" w14:textId="77777777">
        <w:trPr>
          <w:cantSplit/>
          <w:trHeight w:val="238"/>
        </w:trPr>
        <w:tc>
          <w:tcPr>
            <w:tcW w:w="861" w:type="dxa"/>
            <w:vMerge/>
          </w:tcPr>
          <w:p w14:paraId="153F4FBA" w14:textId="77777777" w:rsidR="000B3F00" w:rsidRDefault="000B3F00">
            <w:pPr>
              <w:pStyle w:val="xLedtext"/>
            </w:pPr>
          </w:p>
        </w:tc>
        <w:tc>
          <w:tcPr>
            <w:tcW w:w="4448" w:type="dxa"/>
            <w:vAlign w:val="bottom"/>
          </w:tcPr>
          <w:p w14:paraId="38E24A51" w14:textId="77777777" w:rsidR="000B3F00" w:rsidRDefault="000B3F00">
            <w:pPr>
              <w:pStyle w:val="xLedtext"/>
            </w:pPr>
            <w:r>
              <w:t xml:space="preserve">Lagtingsledamot </w:t>
            </w:r>
          </w:p>
        </w:tc>
        <w:tc>
          <w:tcPr>
            <w:tcW w:w="1725" w:type="dxa"/>
            <w:vAlign w:val="bottom"/>
          </w:tcPr>
          <w:p w14:paraId="5C49E4A9" w14:textId="77777777" w:rsidR="000B3F00" w:rsidRDefault="000B3F00">
            <w:pPr>
              <w:pStyle w:val="xLedtext"/>
            </w:pPr>
            <w:r>
              <w:t>Datum</w:t>
            </w:r>
          </w:p>
        </w:tc>
        <w:tc>
          <w:tcPr>
            <w:tcW w:w="2563" w:type="dxa"/>
            <w:vAlign w:val="bottom"/>
          </w:tcPr>
          <w:p w14:paraId="19D5FC11" w14:textId="77777777" w:rsidR="000B3F00" w:rsidRDefault="000B3F00">
            <w:pPr>
              <w:pStyle w:val="xLedtext"/>
            </w:pPr>
          </w:p>
        </w:tc>
      </w:tr>
      <w:tr w:rsidR="000B3F00" w14:paraId="48976649" w14:textId="77777777">
        <w:trPr>
          <w:cantSplit/>
          <w:trHeight w:val="238"/>
        </w:trPr>
        <w:tc>
          <w:tcPr>
            <w:tcW w:w="861" w:type="dxa"/>
            <w:vMerge/>
          </w:tcPr>
          <w:p w14:paraId="7C8E4686" w14:textId="77777777" w:rsidR="000B3F00" w:rsidRDefault="000B3F00">
            <w:pPr>
              <w:pStyle w:val="xAvsandare2"/>
            </w:pPr>
          </w:p>
        </w:tc>
        <w:tc>
          <w:tcPr>
            <w:tcW w:w="4448" w:type="dxa"/>
            <w:vAlign w:val="center"/>
          </w:tcPr>
          <w:p w14:paraId="793483C7" w14:textId="60923320" w:rsidR="000B3F00" w:rsidRDefault="0035024E" w:rsidP="00377141">
            <w:pPr>
              <w:pStyle w:val="xAvsandare2"/>
            </w:pPr>
            <w:r w:rsidRPr="001F13E2">
              <w:t>Mika Nordberg</w:t>
            </w:r>
            <w:r w:rsidR="007B21B7">
              <w:t xml:space="preserve"> </w:t>
            </w:r>
            <w:proofErr w:type="spellStart"/>
            <w:proofErr w:type="gramStart"/>
            <w:r w:rsidR="007B21B7">
              <w:t>m.fl</w:t>
            </w:r>
            <w:proofErr w:type="spellEnd"/>
            <w:proofErr w:type="gramEnd"/>
          </w:p>
        </w:tc>
        <w:tc>
          <w:tcPr>
            <w:tcW w:w="1725" w:type="dxa"/>
            <w:vAlign w:val="center"/>
          </w:tcPr>
          <w:p w14:paraId="6EB0684B" w14:textId="77777777" w:rsidR="000B3F00" w:rsidRDefault="0035024E" w:rsidP="0012085E">
            <w:pPr>
              <w:pStyle w:val="xDatum1"/>
            </w:pPr>
            <w:r w:rsidRPr="00962677">
              <w:t>2021-12-13</w:t>
            </w:r>
          </w:p>
        </w:tc>
        <w:tc>
          <w:tcPr>
            <w:tcW w:w="2563" w:type="dxa"/>
            <w:vAlign w:val="center"/>
          </w:tcPr>
          <w:p w14:paraId="009E00F5" w14:textId="77777777" w:rsidR="000B3F00" w:rsidRDefault="000B3F00">
            <w:pPr>
              <w:pStyle w:val="xBeteckning1"/>
            </w:pPr>
          </w:p>
        </w:tc>
      </w:tr>
      <w:tr w:rsidR="000B3F00" w14:paraId="5D1FFCEB" w14:textId="77777777">
        <w:trPr>
          <w:cantSplit/>
          <w:trHeight w:val="238"/>
        </w:trPr>
        <w:tc>
          <w:tcPr>
            <w:tcW w:w="861" w:type="dxa"/>
            <w:vMerge/>
          </w:tcPr>
          <w:p w14:paraId="733BC999" w14:textId="77777777" w:rsidR="000B3F00" w:rsidRDefault="000B3F00">
            <w:pPr>
              <w:pStyle w:val="xLedtext"/>
            </w:pPr>
          </w:p>
        </w:tc>
        <w:tc>
          <w:tcPr>
            <w:tcW w:w="4448" w:type="dxa"/>
            <w:vAlign w:val="bottom"/>
          </w:tcPr>
          <w:p w14:paraId="57B1D809" w14:textId="77777777" w:rsidR="000B3F00" w:rsidRDefault="000B3F00">
            <w:pPr>
              <w:pStyle w:val="xLedtext"/>
            </w:pPr>
          </w:p>
        </w:tc>
        <w:tc>
          <w:tcPr>
            <w:tcW w:w="1725" w:type="dxa"/>
            <w:vAlign w:val="bottom"/>
          </w:tcPr>
          <w:p w14:paraId="5CB9A902" w14:textId="77777777" w:rsidR="000B3F00" w:rsidRDefault="000B3F00">
            <w:pPr>
              <w:pStyle w:val="xLedtext"/>
            </w:pPr>
          </w:p>
        </w:tc>
        <w:tc>
          <w:tcPr>
            <w:tcW w:w="2563" w:type="dxa"/>
            <w:vAlign w:val="bottom"/>
          </w:tcPr>
          <w:p w14:paraId="5995A677" w14:textId="77777777" w:rsidR="000B3F00" w:rsidRDefault="000B3F00">
            <w:pPr>
              <w:pStyle w:val="xLedtext"/>
            </w:pPr>
          </w:p>
        </w:tc>
      </w:tr>
      <w:tr w:rsidR="000B3F00" w14:paraId="1541F0DC" w14:textId="77777777">
        <w:trPr>
          <w:cantSplit/>
          <w:trHeight w:val="238"/>
        </w:trPr>
        <w:tc>
          <w:tcPr>
            <w:tcW w:w="861" w:type="dxa"/>
            <w:vMerge/>
            <w:tcBorders>
              <w:bottom w:val="single" w:sz="4" w:space="0" w:color="auto"/>
            </w:tcBorders>
          </w:tcPr>
          <w:p w14:paraId="2F36AD79" w14:textId="77777777" w:rsidR="000B3F00" w:rsidRDefault="000B3F00">
            <w:pPr>
              <w:pStyle w:val="xAvsandare3"/>
            </w:pPr>
          </w:p>
        </w:tc>
        <w:tc>
          <w:tcPr>
            <w:tcW w:w="4448" w:type="dxa"/>
            <w:tcBorders>
              <w:bottom w:val="single" w:sz="4" w:space="0" w:color="auto"/>
            </w:tcBorders>
            <w:vAlign w:val="center"/>
          </w:tcPr>
          <w:p w14:paraId="5FA9B639" w14:textId="77777777" w:rsidR="000B3F00" w:rsidRDefault="000B3F00">
            <w:pPr>
              <w:pStyle w:val="xAvsandare3"/>
            </w:pPr>
          </w:p>
        </w:tc>
        <w:tc>
          <w:tcPr>
            <w:tcW w:w="1725" w:type="dxa"/>
            <w:tcBorders>
              <w:bottom w:val="single" w:sz="4" w:space="0" w:color="auto"/>
            </w:tcBorders>
            <w:vAlign w:val="center"/>
          </w:tcPr>
          <w:p w14:paraId="0CC09C8D" w14:textId="77777777" w:rsidR="000B3F00" w:rsidRDefault="000B3F00">
            <w:pPr>
              <w:pStyle w:val="xDatum2"/>
            </w:pPr>
          </w:p>
        </w:tc>
        <w:tc>
          <w:tcPr>
            <w:tcW w:w="2563" w:type="dxa"/>
            <w:tcBorders>
              <w:bottom w:val="single" w:sz="4" w:space="0" w:color="auto"/>
            </w:tcBorders>
            <w:vAlign w:val="center"/>
          </w:tcPr>
          <w:p w14:paraId="544279A7" w14:textId="77777777" w:rsidR="000B3F00" w:rsidRDefault="000B3F00">
            <w:pPr>
              <w:pStyle w:val="xBeteckning2"/>
            </w:pPr>
          </w:p>
        </w:tc>
      </w:tr>
      <w:tr w:rsidR="000B3F00" w14:paraId="0C8DFD84" w14:textId="77777777">
        <w:trPr>
          <w:cantSplit/>
          <w:trHeight w:val="238"/>
        </w:trPr>
        <w:tc>
          <w:tcPr>
            <w:tcW w:w="861" w:type="dxa"/>
            <w:tcBorders>
              <w:top w:val="single" w:sz="4" w:space="0" w:color="auto"/>
            </w:tcBorders>
            <w:vAlign w:val="bottom"/>
          </w:tcPr>
          <w:p w14:paraId="1DC1DEB2" w14:textId="77777777" w:rsidR="000B3F00" w:rsidRDefault="000B3F00">
            <w:pPr>
              <w:pStyle w:val="xLedtext"/>
            </w:pPr>
          </w:p>
        </w:tc>
        <w:tc>
          <w:tcPr>
            <w:tcW w:w="4448" w:type="dxa"/>
            <w:tcBorders>
              <w:top w:val="single" w:sz="4" w:space="0" w:color="auto"/>
            </w:tcBorders>
            <w:vAlign w:val="bottom"/>
          </w:tcPr>
          <w:p w14:paraId="3189240A" w14:textId="77777777" w:rsidR="000B3F00" w:rsidRDefault="000B3F00">
            <w:pPr>
              <w:pStyle w:val="xLedtext"/>
            </w:pPr>
          </w:p>
        </w:tc>
        <w:tc>
          <w:tcPr>
            <w:tcW w:w="4288" w:type="dxa"/>
            <w:gridSpan w:val="2"/>
            <w:tcBorders>
              <w:top w:val="single" w:sz="4" w:space="0" w:color="auto"/>
            </w:tcBorders>
            <w:vAlign w:val="bottom"/>
          </w:tcPr>
          <w:p w14:paraId="75385125" w14:textId="77777777" w:rsidR="000B3F00" w:rsidRDefault="000B3F00">
            <w:pPr>
              <w:pStyle w:val="xLedtext"/>
            </w:pPr>
          </w:p>
        </w:tc>
      </w:tr>
      <w:tr w:rsidR="000B3F00" w14:paraId="0D3D5F65" w14:textId="77777777">
        <w:trPr>
          <w:cantSplit/>
          <w:trHeight w:val="238"/>
        </w:trPr>
        <w:tc>
          <w:tcPr>
            <w:tcW w:w="861" w:type="dxa"/>
          </w:tcPr>
          <w:p w14:paraId="3E437B35" w14:textId="77777777" w:rsidR="000B3F00" w:rsidRDefault="000B3F00">
            <w:pPr>
              <w:pStyle w:val="xCelltext"/>
            </w:pPr>
          </w:p>
        </w:tc>
        <w:tc>
          <w:tcPr>
            <w:tcW w:w="4448" w:type="dxa"/>
            <w:vMerge w:val="restart"/>
          </w:tcPr>
          <w:p w14:paraId="3DDA7A51" w14:textId="77777777" w:rsidR="000B3F00" w:rsidRDefault="000B3F00">
            <w:pPr>
              <w:pStyle w:val="xMottagare1"/>
            </w:pPr>
            <w:r>
              <w:t>Till Ålands lagting</w:t>
            </w:r>
          </w:p>
        </w:tc>
        <w:tc>
          <w:tcPr>
            <w:tcW w:w="4288" w:type="dxa"/>
            <w:gridSpan w:val="2"/>
            <w:vMerge w:val="restart"/>
          </w:tcPr>
          <w:p w14:paraId="01935C02" w14:textId="77777777" w:rsidR="000B3F00" w:rsidRDefault="000B3F00">
            <w:pPr>
              <w:pStyle w:val="xMottagare1"/>
              <w:tabs>
                <w:tab w:val="left" w:pos="2349"/>
              </w:tabs>
            </w:pPr>
          </w:p>
        </w:tc>
      </w:tr>
      <w:tr w:rsidR="000B3F00" w14:paraId="584B3345" w14:textId="77777777">
        <w:trPr>
          <w:cantSplit/>
          <w:trHeight w:val="238"/>
        </w:trPr>
        <w:tc>
          <w:tcPr>
            <w:tcW w:w="861" w:type="dxa"/>
          </w:tcPr>
          <w:p w14:paraId="06814EAF" w14:textId="77777777" w:rsidR="000B3F00" w:rsidRDefault="000B3F00">
            <w:pPr>
              <w:pStyle w:val="xCelltext"/>
            </w:pPr>
          </w:p>
        </w:tc>
        <w:tc>
          <w:tcPr>
            <w:tcW w:w="4448" w:type="dxa"/>
            <w:vMerge/>
            <w:vAlign w:val="center"/>
          </w:tcPr>
          <w:p w14:paraId="29B435E7" w14:textId="77777777" w:rsidR="000B3F00" w:rsidRDefault="000B3F00">
            <w:pPr>
              <w:pStyle w:val="xCelltext"/>
            </w:pPr>
          </w:p>
        </w:tc>
        <w:tc>
          <w:tcPr>
            <w:tcW w:w="4288" w:type="dxa"/>
            <w:gridSpan w:val="2"/>
            <w:vMerge/>
            <w:vAlign w:val="center"/>
          </w:tcPr>
          <w:p w14:paraId="0184A218" w14:textId="77777777" w:rsidR="000B3F00" w:rsidRDefault="000B3F00">
            <w:pPr>
              <w:pStyle w:val="xCelltext"/>
            </w:pPr>
          </w:p>
        </w:tc>
      </w:tr>
      <w:tr w:rsidR="000B3F00" w14:paraId="2527E7A0" w14:textId="77777777">
        <w:trPr>
          <w:cantSplit/>
          <w:trHeight w:val="238"/>
        </w:trPr>
        <w:tc>
          <w:tcPr>
            <w:tcW w:w="861" w:type="dxa"/>
          </w:tcPr>
          <w:p w14:paraId="57FAB745" w14:textId="77777777" w:rsidR="000B3F00" w:rsidRDefault="000B3F00">
            <w:pPr>
              <w:pStyle w:val="xCelltext"/>
            </w:pPr>
          </w:p>
        </w:tc>
        <w:tc>
          <w:tcPr>
            <w:tcW w:w="4448" w:type="dxa"/>
            <w:vMerge/>
            <w:vAlign w:val="center"/>
          </w:tcPr>
          <w:p w14:paraId="4855AD8E" w14:textId="77777777" w:rsidR="000B3F00" w:rsidRDefault="000B3F00">
            <w:pPr>
              <w:pStyle w:val="xCelltext"/>
            </w:pPr>
          </w:p>
        </w:tc>
        <w:tc>
          <w:tcPr>
            <w:tcW w:w="4288" w:type="dxa"/>
            <w:gridSpan w:val="2"/>
            <w:vMerge/>
            <w:vAlign w:val="center"/>
          </w:tcPr>
          <w:p w14:paraId="19EFF21C" w14:textId="77777777" w:rsidR="000B3F00" w:rsidRDefault="000B3F00">
            <w:pPr>
              <w:pStyle w:val="xCelltext"/>
            </w:pPr>
          </w:p>
        </w:tc>
      </w:tr>
      <w:tr w:rsidR="000B3F00" w14:paraId="1B2DD54D" w14:textId="77777777">
        <w:trPr>
          <w:cantSplit/>
          <w:trHeight w:val="238"/>
        </w:trPr>
        <w:tc>
          <w:tcPr>
            <w:tcW w:w="861" w:type="dxa"/>
          </w:tcPr>
          <w:p w14:paraId="06EDBB99" w14:textId="77777777" w:rsidR="000B3F00" w:rsidRDefault="000B3F00">
            <w:pPr>
              <w:pStyle w:val="xCelltext"/>
            </w:pPr>
          </w:p>
        </w:tc>
        <w:tc>
          <w:tcPr>
            <w:tcW w:w="4448" w:type="dxa"/>
            <w:vMerge/>
            <w:vAlign w:val="center"/>
          </w:tcPr>
          <w:p w14:paraId="69428138" w14:textId="77777777" w:rsidR="000B3F00" w:rsidRDefault="000B3F00">
            <w:pPr>
              <w:pStyle w:val="xCelltext"/>
            </w:pPr>
          </w:p>
        </w:tc>
        <w:tc>
          <w:tcPr>
            <w:tcW w:w="4288" w:type="dxa"/>
            <w:gridSpan w:val="2"/>
            <w:vMerge/>
            <w:vAlign w:val="center"/>
          </w:tcPr>
          <w:p w14:paraId="37643ABA" w14:textId="77777777" w:rsidR="000B3F00" w:rsidRDefault="000B3F00">
            <w:pPr>
              <w:pStyle w:val="xCelltext"/>
            </w:pPr>
          </w:p>
        </w:tc>
      </w:tr>
      <w:tr w:rsidR="000B3F00" w14:paraId="221DAB21" w14:textId="77777777">
        <w:trPr>
          <w:cantSplit/>
          <w:trHeight w:val="238"/>
        </w:trPr>
        <w:tc>
          <w:tcPr>
            <w:tcW w:w="861" w:type="dxa"/>
          </w:tcPr>
          <w:p w14:paraId="485CBBBF" w14:textId="77777777" w:rsidR="000B3F00" w:rsidRDefault="000B3F00">
            <w:pPr>
              <w:pStyle w:val="xCelltext"/>
            </w:pPr>
          </w:p>
        </w:tc>
        <w:tc>
          <w:tcPr>
            <w:tcW w:w="4448" w:type="dxa"/>
            <w:vMerge/>
            <w:vAlign w:val="center"/>
          </w:tcPr>
          <w:p w14:paraId="289B60E2" w14:textId="77777777" w:rsidR="000B3F00" w:rsidRDefault="000B3F00">
            <w:pPr>
              <w:pStyle w:val="xCelltext"/>
            </w:pPr>
          </w:p>
        </w:tc>
        <w:tc>
          <w:tcPr>
            <w:tcW w:w="4288" w:type="dxa"/>
            <w:gridSpan w:val="2"/>
            <w:vMerge/>
            <w:vAlign w:val="center"/>
          </w:tcPr>
          <w:p w14:paraId="6BE0976A" w14:textId="77777777" w:rsidR="000B3F00" w:rsidRDefault="000B3F00">
            <w:pPr>
              <w:pStyle w:val="xCelltext"/>
            </w:pPr>
          </w:p>
        </w:tc>
      </w:tr>
    </w:tbl>
    <w:p w14:paraId="673AE0EF"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58D429C2" w14:textId="42A729A7" w:rsidR="00AC6820" w:rsidRDefault="0035024E" w:rsidP="00AC6820">
      <w:pPr>
        <w:pStyle w:val="ArendeRubrik"/>
      </w:pPr>
      <w:r>
        <w:t>Firandet av högtider i barnomsorg och skola</w:t>
      </w:r>
    </w:p>
    <w:p w14:paraId="5E52D7C2" w14:textId="77777777" w:rsidR="000B3F00" w:rsidRDefault="000B3F00">
      <w:pPr>
        <w:pStyle w:val="ANormal"/>
      </w:pPr>
    </w:p>
    <w:p w14:paraId="2B2C16FA" w14:textId="77777777" w:rsidR="000B3F00" w:rsidRDefault="000B3F00">
      <w:pPr>
        <w:pStyle w:val="ANormal"/>
      </w:pPr>
    </w:p>
    <w:p w14:paraId="557A4511" w14:textId="77777777" w:rsidR="000B3F00" w:rsidRDefault="00FB74D7">
      <w:pPr>
        <w:pStyle w:val="ANormal"/>
      </w:pPr>
      <w:r>
        <w:t>Motivering</w:t>
      </w:r>
    </w:p>
    <w:p w14:paraId="5008D670" w14:textId="2434F4CA" w:rsidR="002B2353" w:rsidRDefault="0035024E">
      <w:pPr>
        <w:pStyle w:val="ANormal"/>
      </w:pPr>
      <w:r>
        <w:t>Luciafirande, besök i kyrkan och sång med barn har så långe grundskolan &amp; barnomsorgen funnits varit regelbundna inslag i verksamheten.  Under hösten 2021 har vi i media kunnat följa hur skola efter skola avstår från julbesök i kyrkan, med motiveringen att det är för resurskrävande att ordna alternativ. Att förbjuda julbesök i kyrkan ligger enligt vår mening långt ifrån lagstiftarens ursprungliga vilja. Det är också häpnadsväckande att lämpligheten i att fira lucia inom grundskola och barnomsorg aktualiserats.</w:t>
      </w:r>
    </w:p>
    <w:p w14:paraId="03A5CE76" w14:textId="7FBF521F" w:rsidR="002B2353" w:rsidRDefault="00F851D2">
      <w:pPr>
        <w:pStyle w:val="ANormal"/>
      </w:pPr>
      <w:r>
        <w:tab/>
      </w:r>
      <w:r w:rsidR="007B21B7">
        <w:t>I media har vi också kunnat ta del av hur en församlingsmusiker portats från daghem i en åländsk kommun. Församlingsmusikern har under många år besökt åländska daghem, men har nu meddelats från officiellt att han är välkommen bara under förutsättning att han inte medtar sin ”Nallepräst” och att ordet ”Gud” inte ingår i meloditexten.</w:t>
      </w:r>
    </w:p>
    <w:p w14:paraId="0AEE423D" w14:textId="69BE59A8" w:rsidR="002B2353" w:rsidRDefault="00F851D2">
      <w:pPr>
        <w:pStyle w:val="ANormal"/>
      </w:pPr>
      <w:r>
        <w:tab/>
      </w:r>
      <w:r w:rsidR="007B21B7">
        <w:t>Barnomsorgs- och skolpersonal ska inte behöva oroa sig för att de befinner i en ”gråzon” och vi ska inte ha lagar som i praktiken förbjuder samverkan mellan barnomsorg och tredje sektor.</w:t>
      </w:r>
    </w:p>
    <w:p w14:paraId="6CBA7028" w14:textId="77777777" w:rsidR="00FB74D7" w:rsidRDefault="00FB74D7" w:rsidP="00377141">
      <w:pPr>
        <w:pStyle w:val="ANormal"/>
        <w:outlineLvl w:val="0"/>
      </w:pPr>
    </w:p>
    <w:p w14:paraId="476DA31F" w14:textId="77777777" w:rsidR="00FB74D7" w:rsidRDefault="00FB74D7" w:rsidP="00377141">
      <w:pPr>
        <w:pStyle w:val="ANormal"/>
        <w:outlineLvl w:val="0"/>
      </w:pPr>
    </w:p>
    <w:p w14:paraId="5417A803" w14:textId="2936831C" w:rsidR="00377141" w:rsidRDefault="00377141" w:rsidP="00377141">
      <w:pPr>
        <w:pStyle w:val="ANormal"/>
        <w:outlineLvl w:val="0"/>
      </w:pPr>
      <w:r>
        <w:t xml:space="preserve">Med anledning </w:t>
      </w:r>
      <w:r w:rsidR="00AC6820">
        <w:t xml:space="preserve">av det ovanstående föreslår </w:t>
      </w:r>
      <w:r>
        <w:t>vi</w:t>
      </w:r>
    </w:p>
    <w:p w14:paraId="2A956D6F" w14:textId="77777777" w:rsidR="00377141" w:rsidRDefault="00377141" w:rsidP="00377141">
      <w:pPr>
        <w:pStyle w:val="ANormal"/>
      </w:pPr>
    </w:p>
    <w:p w14:paraId="3AEE8C6E" w14:textId="59012B39" w:rsidR="007B21B7" w:rsidRPr="00F851D2" w:rsidRDefault="00AC6820" w:rsidP="007B21B7">
      <w:pPr>
        <w:pStyle w:val="Klam"/>
      </w:pPr>
      <w:r w:rsidRPr="00694620">
        <w:t xml:space="preserve">att </w:t>
      </w:r>
      <w:r w:rsidR="0035024E">
        <w:t>lagtinget uppmanar landskapsregeringen att till lagtinget inkomma med ett förslag till ändring av landskapslagen om</w:t>
      </w:r>
      <w:r w:rsidR="007B21B7">
        <w:t xml:space="preserve"> </w:t>
      </w:r>
      <w:r w:rsidR="007B21B7" w:rsidRPr="00F851D2">
        <w:t>barnomsorg och grundskola så att ovanstående verksamheter uttryckligen är tillåtna och välkomna.</w:t>
      </w:r>
    </w:p>
    <w:p w14:paraId="644B33FC" w14:textId="34112FC9" w:rsidR="00377141" w:rsidRPr="00F851D2" w:rsidRDefault="00377141" w:rsidP="007B21B7">
      <w:pPr>
        <w:pStyle w:val="xxxmsonormal"/>
        <w:shd w:val="clear" w:color="auto" w:fill="FFFFFF"/>
        <w:spacing w:before="0" w:beforeAutospacing="0" w:after="0" w:afterAutospacing="0"/>
        <w:textAlignment w:val="baseline"/>
        <w:rPr>
          <w:sz w:val="22"/>
          <w:szCs w:val="20"/>
          <w:lang w:val="sv-SE" w:eastAsia="sv-SE"/>
        </w:rPr>
      </w:pPr>
    </w:p>
    <w:tbl>
      <w:tblPr>
        <w:tblW w:w="7931" w:type="dxa"/>
        <w:tblCellMar>
          <w:left w:w="0" w:type="dxa"/>
          <w:right w:w="0" w:type="dxa"/>
        </w:tblCellMar>
        <w:tblLook w:val="0000" w:firstRow="0" w:lastRow="0" w:firstColumn="0" w:lastColumn="0" w:noHBand="0" w:noVBand="0"/>
      </w:tblPr>
      <w:tblGrid>
        <w:gridCol w:w="7931"/>
      </w:tblGrid>
      <w:tr w:rsidR="0035024E" w14:paraId="289125FF" w14:textId="77777777" w:rsidTr="00474225">
        <w:trPr>
          <w:cantSplit/>
        </w:trPr>
        <w:tc>
          <w:tcPr>
            <w:tcW w:w="7931" w:type="dxa"/>
          </w:tcPr>
          <w:p w14:paraId="3416468E" w14:textId="77777777" w:rsidR="0035024E" w:rsidRDefault="0035024E" w:rsidP="00474225">
            <w:pPr>
              <w:pStyle w:val="ANormal"/>
              <w:keepNext/>
            </w:pPr>
          </w:p>
          <w:p w14:paraId="559D80AA" w14:textId="77777777" w:rsidR="0035024E" w:rsidRDefault="0035024E" w:rsidP="00474225">
            <w:pPr>
              <w:pStyle w:val="ANormal"/>
              <w:keepNext/>
            </w:pPr>
          </w:p>
          <w:p w14:paraId="165DD3C0" w14:textId="77777777" w:rsidR="0035024E" w:rsidRDefault="0035024E" w:rsidP="00474225">
            <w:pPr>
              <w:pStyle w:val="ANormal"/>
              <w:keepNext/>
            </w:pPr>
            <w:r>
              <w:t>Mariehamn den 13 december 2021</w:t>
            </w:r>
          </w:p>
        </w:tc>
      </w:tr>
    </w:tbl>
    <w:p w14:paraId="636B78C8" w14:textId="77777777" w:rsidR="00FB74D7" w:rsidRDefault="00FB74D7">
      <w:pPr>
        <w:pStyle w:val="ANormal"/>
      </w:pPr>
    </w:p>
    <w:p w14:paraId="2D0585FF" w14:textId="77777777" w:rsidR="000B3F00" w:rsidRDefault="000B3F00">
      <w:pPr>
        <w:pStyle w:val="ANormal"/>
      </w:pPr>
    </w:p>
    <w:p w14:paraId="47F24C59" w14:textId="77777777" w:rsidR="0035024E" w:rsidRDefault="0035024E" w:rsidP="0035024E">
      <w:pPr>
        <w:pStyle w:val="ANormal"/>
      </w:pPr>
      <w:r w:rsidRPr="001F13E2">
        <w:t>Mika Nordberg</w:t>
      </w:r>
    </w:p>
    <w:p w14:paraId="3567BB77" w14:textId="3FEA1AB2" w:rsidR="0035024E" w:rsidRDefault="0035024E" w:rsidP="0035024E">
      <w:pPr>
        <w:pStyle w:val="ANormal"/>
      </w:pPr>
    </w:p>
    <w:p w14:paraId="130EEED7" w14:textId="77777777" w:rsidR="007B21B7" w:rsidRDefault="007B21B7" w:rsidP="0035024E">
      <w:pPr>
        <w:pStyle w:val="ANormal"/>
      </w:pPr>
    </w:p>
    <w:p w14:paraId="678F827E" w14:textId="1262F6CF" w:rsidR="002B2353" w:rsidRDefault="007B21B7">
      <w:pPr>
        <w:pStyle w:val="ANormal"/>
      </w:pPr>
      <w:r>
        <w:t>Tage Silander</w:t>
      </w:r>
    </w:p>
    <w:p w14:paraId="79A30CEE" w14:textId="3EED6F38" w:rsidR="007B21B7" w:rsidRDefault="007B21B7">
      <w:pPr>
        <w:pStyle w:val="ANormal"/>
      </w:pPr>
    </w:p>
    <w:p w14:paraId="35D08B44" w14:textId="77777777" w:rsidR="007B21B7" w:rsidRDefault="007B21B7">
      <w:pPr>
        <w:pStyle w:val="ANormal"/>
      </w:pPr>
    </w:p>
    <w:p w14:paraId="078E19CE" w14:textId="7F340D54" w:rsidR="002B2353" w:rsidRDefault="007B21B7">
      <w:pPr>
        <w:pStyle w:val="ANormal"/>
      </w:pPr>
      <w:r>
        <w:t>Jörgen Strand</w:t>
      </w:r>
    </w:p>
    <w:p w14:paraId="0AF04DEC" w14:textId="1C7B73F7" w:rsidR="007B21B7" w:rsidRDefault="007B21B7">
      <w:pPr>
        <w:pStyle w:val="ANormal"/>
      </w:pPr>
    </w:p>
    <w:p w14:paraId="471C906A" w14:textId="77777777" w:rsidR="007B21B7" w:rsidRDefault="007B21B7">
      <w:pPr>
        <w:pStyle w:val="ANormal"/>
      </w:pPr>
    </w:p>
    <w:p w14:paraId="7180BB3D" w14:textId="77777777" w:rsidR="002B2353" w:rsidRDefault="007B21B7">
      <w:pPr>
        <w:pStyle w:val="ANormal"/>
      </w:pPr>
      <w:r>
        <w:t>Wille Valve</w:t>
      </w:r>
    </w:p>
    <w:p w14:paraId="729C1755"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73175" w14:textId="77777777" w:rsidR="001D30C9" w:rsidRDefault="001D30C9">
      <w:r>
        <w:separator/>
      </w:r>
    </w:p>
  </w:endnote>
  <w:endnote w:type="continuationSeparator" w:id="0">
    <w:p w14:paraId="194DB53C" w14:textId="77777777" w:rsidR="001D30C9" w:rsidRDefault="001D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68E5"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4236" w14:textId="77777777" w:rsidR="003011C1" w:rsidRDefault="003011C1">
    <w:pPr>
      <w:pStyle w:val="Sidfot"/>
      <w:rPr>
        <w:lang w:val="fi-FI"/>
      </w:rPr>
    </w:pPr>
    <w:r>
      <w:fldChar w:fldCharType="begin"/>
    </w:r>
    <w:r>
      <w:rPr>
        <w:lang w:val="fi-FI"/>
      </w:rPr>
      <w:instrText xml:space="preserve"> FILENAME  \* MERGEFORMAT </w:instrText>
    </w:r>
    <w:r>
      <w:fldChar w:fldCharType="separate"/>
    </w:r>
    <w:r w:rsidR="00F2092F">
      <w:rPr>
        <w:noProof/>
        <w:lang w:val="fi-FI"/>
      </w:rPr>
      <w:t>MOT0120172018.docx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16C9"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7F75"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5859" w14:textId="77777777" w:rsidR="001D30C9" w:rsidRDefault="001D30C9">
      <w:r>
        <w:separator/>
      </w:r>
    </w:p>
  </w:footnote>
  <w:footnote w:type="continuationSeparator" w:id="0">
    <w:p w14:paraId="544EFF29" w14:textId="77777777" w:rsidR="001D30C9" w:rsidRDefault="001D3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F538"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8D21"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6746"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5F84"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026645D7"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B90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20"/>
    <w:rsid w:val="00030472"/>
    <w:rsid w:val="00045708"/>
    <w:rsid w:val="000B3F00"/>
    <w:rsid w:val="001120C3"/>
    <w:rsid w:val="0012085E"/>
    <w:rsid w:val="001969FE"/>
    <w:rsid w:val="001D30C9"/>
    <w:rsid w:val="002B2353"/>
    <w:rsid w:val="002F50E4"/>
    <w:rsid w:val="003011C1"/>
    <w:rsid w:val="0035024E"/>
    <w:rsid w:val="00377141"/>
    <w:rsid w:val="0038300C"/>
    <w:rsid w:val="006175A4"/>
    <w:rsid w:val="00663FC5"/>
    <w:rsid w:val="006A2007"/>
    <w:rsid w:val="007B21B7"/>
    <w:rsid w:val="0084359B"/>
    <w:rsid w:val="009044DF"/>
    <w:rsid w:val="009134D7"/>
    <w:rsid w:val="0092036D"/>
    <w:rsid w:val="00935A18"/>
    <w:rsid w:val="00966CD8"/>
    <w:rsid w:val="009D01AC"/>
    <w:rsid w:val="00A16986"/>
    <w:rsid w:val="00A716AD"/>
    <w:rsid w:val="00AB47CC"/>
    <w:rsid w:val="00AB7037"/>
    <w:rsid w:val="00AC6820"/>
    <w:rsid w:val="00AF314A"/>
    <w:rsid w:val="00B866AB"/>
    <w:rsid w:val="00BA74E7"/>
    <w:rsid w:val="00C57836"/>
    <w:rsid w:val="00CF7731"/>
    <w:rsid w:val="00D10E5F"/>
    <w:rsid w:val="00D3286C"/>
    <w:rsid w:val="00D8412A"/>
    <w:rsid w:val="00E100E9"/>
    <w:rsid w:val="00E131E0"/>
    <w:rsid w:val="00EB5F02"/>
    <w:rsid w:val="00F2092F"/>
    <w:rsid w:val="00F851D2"/>
    <w:rsid w:val="00F92A96"/>
    <w:rsid w:val="00FB74D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147776"/>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820"/>
    <w:pPr>
      <w:spacing w:after="200" w:line="276" w:lineRule="auto"/>
    </w:pPr>
    <w:rPr>
      <w:rFonts w:ascii="Calibri" w:eastAsia="Calibri" w:hAnsi="Calibri"/>
      <w:sz w:val="22"/>
      <w:szCs w:val="22"/>
      <w:lang w:val="sv-SE" w:eastAsia="en-US"/>
    </w:rPr>
  </w:style>
  <w:style w:type="paragraph" w:styleId="Rubrik1">
    <w:name w:val="heading 1"/>
    <w:basedOn w:val="Normal"/>
    <w:next w:val="Normal"/>
    <w:semiHidden/>
    <w:qFormat/>
    <w:pPr>
      <w:keepNext/>
      <w:numPr>
        <w:numId w:val="37"/>
      </w:numPr>
      <w:spacing w:before="240" w:after="60" w:line="240" w:lineRule="auto"/>
      <w:outlineLvl w:val="0"/>
    </w:pPr>
    <w:rPr>
      <w:rFonts w:ascii="Arial" w:eastAsia="Times New Roman" w:hAnsi="Arial" w:cs="Arial"/>
      <w:b/>
      <w:bCs/>
      <w:kern w:val="32"/>
      <w:sz w:val="32"/>
      <w:szCs w:val="32"/>
      <w:lang w:eastAsia="sv-SE"/>
    </w:rPr>
  </w:style>
  <w:style w:type="paragraph" w:styleId="Rubrik2">
    <w:name w:val="heading 2"/>
    <w:basedOn w:val="Normal"/>
    <w:next w:val="Normal"/>
    <w:semiHidden/>
    <w:qFormat/>
    <w:pPr>
      <w:keepNext/>
      <w:numPr>
        <w:ilvl w:val="1"/>
        <w:numId w:val="38"/>
      </w:numPr>
      <w:spacing w:before="240" w:after="60" w:line="240" w:lineRule="auto"/>
      <w:outlineLvl w:val="1"/>
    </w:pPr>
    <w:rPr>
      <w:rFonts w:ascii="Arial" w:eastAsia="Times New Roman" w:hAnsi="Arial" w:cs="Arial"/>
      <w:b/>
      <w:bCs/>
      <w:i/>
      <w:iCs/>
      <w:sz w:val="28"/>
      <w:szCs w:val="28"/>
      <w:lang w:eastAsia="sv-SE"/>
    </w:rPr>
  </w:style>
  <w:style w:type="paragraph" w:styleId="Rubrik3">
    <w:name w:val="heading 3"/>
    <w:basedOn w:val="Normal"/>
    <w:next w:val="Normal"/>
    <w:semiHidden/>
    <w:qFormat/>
    <w:pPr>
      <w:keepNext/>
      <w:numPr>
        <w:ilvl w:val="2"/>
        <w:numId w:val="39"/>
      </w:numPr>
      <w:spacing w:before="240" w:after="60" w:line="240" w:lineRule="auto"/>
      <w:outlineLvl w:val="2"/>
    </w:pPr>
    <w:rPr>
      <w:rFonts w:ascii="Arial" w:eastAsia="Times New Roman" w:hAnsi="Arial" w:cs="Arial"/>
      <w:b/>
      <w:bCs/>
      <w:sz w:val="26"/>
      <w:szCs w:val="26"/>
      <w:lang w:eastAsia="sv-SE"/>
    </w:rPr>
  </w:style>
  <w:style w:type="paragraph" w:styleId="Rubrik4">
    <w:name w:val="heading 4"/>
    <w:basedOn w:val="Normal"/>
    <w:next w:val="Normal"/>
    <w:semiHidden/>
    <w:qFormat/>
    <w:pPr>
      <w:keepNext/>
      <w:numPr>
        <w:ilvl w:val="3"/>
        <w:numId w:val="40"/>
      </w:numPr>
      <w:spacing w:before="240" w:after="60" w:line="240" w:lineRule="auto"/>
      <w:outlineLvl w:val="3"/>
    </w:pPr>
    <w:rPr>
      <w:rFonts w:ascii="Times New Roman" w:eastAsia="Times New Roman" w:hAnsi="Times New Roman"/>
      <w:b/>
      <w:bCs/>
      <w:sz w:val="28"/>
      <w:szCs w:val="28"/>
      <w:lang w:eastAsia="sv-SE"/>
    </w:rPr>
  </w:style>
  <w:style w:type="paragraph" w:styleId="Rubrik5">
    <w:name w:val="heading 5"/>
    <w:basedOn w:val="Normal"/>
    <w:next w:val="Normal"/>
    <w:semiHidden/>
    <w:qFormat/>
    <w:pPr>
      <w:numPr>
        <w:ilvl w:val="4"/>
        <w:numId w:val="41"/>
      </w:numPr>
      <w:spacing w:before="240" w:after="60" w:line="240" w:lineRule="auto"/>
      <w:outlineLvl w:val="4"/>
    </w:pPr>
    <w:rPr>
      <w:rFonts w:ascii="Times New Roman" w:eastAsia="Times New Roman" w:hAnsi="Times New Roman"/>
      <w:b/>
      <w:bCs/>
      <w:i/>
      <w:iCs/>
      <w:sz w:val="26"/>
      <w:szCs w:val="26"/>
      <w:lang w:eastAsia="sv-SE"/>
    </w:rPr>
  </w:style>
  <w:style w:type="paragraph" w:styleId="Rubrik6">
    <w:name w:val="heading 6"/>
    <w:basedOn w:val="Normal"/>
    <w:next w:val="Normal"/>
    <w:semiHidden/>
    <w:qFormat/>
    <w:pPr>
      <w:numPr>
        <w:ilvl w:val="5"/>
        <w:numId w:val="42"/>
      </w:numPr>
      <w:spacing w:before="240" w:after="60" w:line="240" w:lineRule="auto"/>
      <w:outlineLvl w:val="5"/>
    </w:pPr>
    <w:rPr>
      <w:rFonts w:ascii="Times New Roman" w:eastAsia="Times New Roman" w:hAnsi="Times New Roman"/>
      <w:b/>
      <w:bCs/>
      <w:lang w:eastAsia="sv-SE"/>
    </w:rPr>
  </w:style>
  <w:style w:type="paragraph" w:styleId="Rubrik7">
    <w:name w:val="heading 7"/>
    <w:basedOn w:val="Normal"/>
    <w:next w:val="Normal"/>
    <w:semiHidden/>
    <w:qFormat/>
    <w:pPr>
      <w:numPr>
        <w:ilvl w:val="6"/>
        <w:numId w:val="43"/>
      </w:numPr>
      <w:spacing w:before="240" w:after="60" w:line="240" w:lineRule="auto"/>
      <w:outlineLvl w:val="6"/>
    </w:pPr>
    <w:rPr>
      <w:rFonts w:ascii="Times New Roman" w:eastAsia="Times New Roman" w:hAnsi="Times New Roman"/>
      <w:sz w:val="24"/>
      <w:szCs w:val="24"/>
      <w:lang w:eastAsia="sv-SE"/>
    </w:rPr>
  </w:style>
  <w:style w:type="paragraph" w:styleId="Rubrik8">
    <w:name w:val="heading 8"/>
    <w:basedOn w:val="Normal"/>
    <w:next w:val="Normal"/>
    <w:semiHidden/>
    <w:qFormat/>
    <w:pPr>
      <w:numPr>
        <w:ilvl w:val="7"/>
        <w:numId w:val="44"/>
      </w:numPr>
      <w:spacing w:before="240" w:after="60" w:line="240" w:lineRule="auto"/>
      <w:outlineLvl w:val="7"/>
    </w:pPr>
    <w:rPr>
      <w:rFonts w:ascii="Times New Roman" w:eastAsia="Times New Roman" w:hAnsi="Times New Roman"/>
      <w:i/>
      <w:iCs/>
      <w:sz w:val="24"/>
      <w:szCs w:val="24"/>
      <w:lang w:eastAsia="sv-SE"/>
    </w:rPr>
  </w:style>
  <w:style w:type="paragraph" w:styleId="Rubrik9">
    <w:name w:val="heading 9"/>
    <w:basedOn w:val="Normal"/>
    <w:next w:val="Normal"/>
    <w:semiHidden/>
    <w:qFormat/>
    <w:pPr>
      <w:numPr>
        <w:ilvl w:val="8"/>
        <w:numId w:val="45"/>
      </w:numPr>
      <w:spacing w:before="240" w:after="60" w:line="240" w:lineRule="auto"/>
      <w:outlineLvl w:val="8"/>
    </w:pPr>
    <w:rPr>
      <w:rFonts w:ascii="Arial" w:eastAsia="Times New Roman" w:hAnsi="Arial" w:cs="Arial"/>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spacing w:after="0" w:line="240" w:lineRule="auto"/>
    </w:pPr>
    <w:rPr>
      <w:rFonts w:ascii="Times New Roman" w:eastAsia="Times New Roman" w:hAnsi="Times New Roman"/>
      <w:sz w:val="24"/>
      <w:szCs w:val="24"/>
      <w:lang w:eastAsia="sv-SE"/>
    </w:rPr>
  </w:style>
  <w:style w:type="paragraph" w:styleId="Brdtextmedindrag">
    <w:name w:val="Body Text Indent"/>
    <w:basedOn w:val="Normal"/>
    <w:semiHidden/>
    <w:pPr>
      <w:spacing w:after="120" w:line="240" w:lineRule="auto"/>
      <w:ind w:left="283"/>
    </w:pPr>
    <w:rPr>
      <w:rFonts w:ascii="Times New Roman" w:eastAsia="Times New Roman" w:hAnsi="Times New Roman"/>
      <w:sz w:val="24"/>
      <w:szCs w:val="24"/>
      <w:lang w:eastAsia="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spacing w:after="0" w:line="240" w:lineRule="auto"/>
    </w:pPr>
    <w:rPr>
      <w:rFonts w:ascii="Arial" w:eastAsia="Times New Roman" w:hAnsi="Arial" w:cs="Arial"/>
      <w:sz w:val="16"/>
      <w:szCs w:val="24"/>
      <w:lang w:eastAsia="sv-SE"/>
    </w:rPr>
  </w:style>
  <w:style w:type="paragraph" w:styleId="Sidfot">
    <w:name w:val="footer"/>
    <w:basedOn w:val="Normal"/>
    <w:semiHidden/>
    <w:pPr>
      <w:tabs>
        <w:tab w:val="right" w:pos="8165"/>
      </w:tabs>
      <w:spacing w:after="0" w:line="240" w:lineRule="auto"/>
    </w:pPr>
    <w:rPr>
      <w:rFonts w:ascii="Verdana" w:eastAsia="Times New Roman" w:hAnsi="Verdana" w:cs="Arial"/>
      <w:sz w:val="14"/>
      <w:szCs w:val="24"/>
      <w:lang w:eastAsia="sv-SE"/>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sz w:val="24"/>
      <w:szCs w:val="24"/>
      <w:lang w:eastAsia="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spacing w:after="0" w:line="240" w:lineRule="auto"/>
      <w:ind w:left="960"/>
    </w:pPr>
    <w:rPr>
      <w:rFonts w:ascii="Times New Roman" w:eastAsia="Times New Roman" w:hAnsi="Times New Roman"/>
      <w:sz w:val="24"/>
      <w:szCs w:val="24"/>
      <w:lang w:eastAsia="sv-SE"/>
    </w:rPr>
  </w:style>
  <w:style w:type="paragraph" w:styleId="Innehll6">
    <w:name w:val="toc 6"/>
    <w:basedOn w:val="Normal"/>
    <w:next w:val="Normal"/>
    <w:autoRedefine/>
    <w:semiHidden/>
    <w:pPr>
      <w:spacing w:after="0" w:line="240" w:lineRule="auto"/>
      <w:ind w:left="1200"/>
    </w:pPr>
    <w:rPr>
      <w:rFonts w:ascii="Times New Roman" w:eastAsia="Times New Roman" w:hAnsi="Times New Roman"/>
      <w:sz w:val="24"/>
      <w:szCs w:val="24"/>
      <w:lang w:eastAsia="sv-SE"/>
    </w:rPr>
  </w:style>
  <w:style w:type="paragraph" w:styleId="Innehll7">
    <w:name w:val="toc 7"/>
    <w:basedOn w:val="Normal"/>
    <w:next w:val="Normal"/>
    <w:autoRedefine/>
    <w:semiHidden/>
    <w:pPr>
      <w:spacing w:after="0" w:line="240" w:lineRule="auto"/>
      <w:ind w:left="1440"/>
    </w:pPr>
    <w:rPr>
      <w:rFonts w:ascii="Times New Roman" w:eastAsia="Times New Roman" w:hAnsi="Times New Roman"/>
      <w:sz w:val="24"/>
      <w:szCs w:val="24"/>
      <w:lang w:eastAsia="sv-SE"/>
    </w:rPr>
  </w:style>
  <w:style w:type="paragraph" w:styleId="Innehll8">
    <w:name w:val="toc 8"/>
    <w:basedOn w:val="Normal"/>
    <w:next w:val="Normal"/>
    <w:autoRedefine/>
    <w:semiHidden/>
    <w:pPr>
      <w:spacing w:after="0" w:line="240" w:lineRule="auto"/>
      <w:ind w:left="1680"/>
    </w:pPr>
    <w:rPr>
      <w:rFonts w:ascii="Times New Roman" w:eastAsia="Times New Roman" w:hAnsi="Times New Roman"/>
      <w:sz w:val="24"/>
      <w:szCs w:val="24"/>
      <w:lang w:eastAsia="sv-SE"/>
    </w:rPr>
  </w:style>
  <w:style w:type="paragraph" w:styleId="Innehll9">
    <w:name w:val="toc 9"/>
    <w:basedOn w:val="Normal"/>
    <w:next w:val="Normal"/>
    <w:autoRedefine/>
    <w:semiHidden/>
    <w:pPr>
      <w:spacing w:after="0" w:line="240" w:lineRule="auto"/>
      <w:ind w:left="1920"/>
    </w:pPr>
    <w:rPr>
      <w:rFonts w:ascii="Times New Roman" w:eastAsia="Times New Roman" w:hAnsi="Times New Roman"/>
      <w:sz w:val="24"/>
      <w:szCs w:val="24"/>
      <w:lang w:eastAsia="sv-SE"/>
    </w:r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customStyle="1" w:styleId="xxmsonormal">
    <w:name w:val="x_x_msonormal"/>
    <w:basedOn w:val="Normal"/>
    <w:rsid w:val="007B21B7"/>
    <w:pPr>
      <w:spacing w:before="100" w:beforeAutospacing="1" w:after="100" w:afterAutospacing="1" w:line="240" w:lineRule="auto"/>
    </w:pPr>
    <w:rPr>
      <w:rFonts w:ascii="Times New Roman" w:eastAsia="Times New Roman" w:hAnsi="Times New Roman"/>
      <w:sz w:val="24"/>
      <w:szCs w:val="24"/>
      <w:lang w:val="sv-FI" w:eastAsia="sv-FI"/>
    </w:rPr>
  </w:style>
  <w:style w:type="paragraph" w:customStyle="1" w:styleId="xxxmsonormal">
    <w:name w:val="x_x_xmsonormal"/>
    <w:basedOn w:val="Normal"/>
    <w:rsid w:val="007B21B7"/>
    <w:pPr>
      <w:spacing w:before="100" w:beforeAutospacing="1" w:after="100" w:afterAutospacing="1" w:line="240" w:lineRule="auto"/>
    </w:pPr>
    <w:rPr>
      <w:rFonts w:ascii="Times New Roman" w:eastAsia="Times New Roman" w:hAnsi="Times New Roman"/>
      <w:sz w:val="24"/>
      <w:szCs w:val="24"/>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18542">
      <w:bodyDiv w:val="1"/>
      <w:marLeft w:val="0"/>
      <w:marRight w:val="0"/>
      <w:marTop w:val="0"/>
      <w:marBottom w:val="0"/>
      <w:divBdr>
        <w:top w:val="none" w:sz="0" w:space="0" w:color="auto"/>
        <w:left w:val="none" w:sz="0" w:space="0" w:color="auto"/>
        <w:bottom w:val="none" w:sz="0" w:space="0" w:color="auto"/>
        <w:right w:val="none" w:sz="0" w:space="0" w:color="auto"/>
      </w:divBdr>
      <w:divsChild>
        <w:div w:id="280847798">
          <w:marLeft w:val="0"/>
          <w:marRight w:val="0"/>
          <w:marTop w:val="0"/>
          <w:marBottom w:val="0"/>
          <w:divBdr>
            <w:top w:val="none" w:sz="0" w:space="0" w:color="auto"/>
            <w:left w:val="none" w:sz="0" w:space="0" w:color="auto"/>
            <w:bottom w:val="none" w:sz="0" w:space="0" w:color="auto"/>
            <w:right w:val="none" w:sz="0" w:space="0" w:color="auto"/>
          </w:divBdr>
        </w:div>
        <w:div w:id="978732597">
          <w:marLeft w:val="0"/>
          <w:marRight w:val="0"/>
          <w:marTop w:val="0"/>
          <w:marBottom w:val="0"/>
          <w:divBdr>
            <w:top w:val="none" w:sz="0" w:space="0" w:color="auto"/>
            <w:left w:val="none" w:sz="0" w:space="0" w:color="auto"/>
            <w:bottom w:val="none" w:sz="0" w:space="0" w:color="auto"/>
            <w:right w:val="none" w:sz="0" w:space="0" w:color="auto"/>
          </w:divBdr>
          <w:divsChild>
            <w:div w:id="34349840">
              <w:marLeft w:val="0"/>
              <w:marRight w:val="0"/>
              <w:marTop w:val="0"/>
              <w:marBottom w:val="0"/>
              <w:divBdr>
                <w:top w:val="none" w:sz="0" w:space="0" w:color="auto"/>
                <w:left w:val="none" w:sz="0" w:space="0" w:color="auto"/>
                <w:bottom w:val="none" w:sz="0" w:space="0" w:color="auto"/>
                <w:right w:val="none" w:sz="0" w:space="0" w:color="auto"/>
              </w:divBdr>
              <w:divsChild>
                <w:div w:id="5868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1394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Åtgärdsmotion nr 1/2017-2018</vt:lpstr>
    </vt:vector>
  </TitlesOfParts>
  <Company>LR</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Åtgärdsmotion nr 1/2021-2022</dc:title>
  <dc:creator>Jessica Laaksonen</dc:creator>
  <cp:lastModifiedBy>Jessica Laaksonen</cp:lastModifiedBy>
  <cp:revision>2</cp:revision>
  <cp:lastPrinted>2018-01-08T12:44:00Z</cp:lastPrinted>
  <dcterms:created xsi:type="dcterms:W3CDTF">2021-12-13T11:41:00Z</dcterms:created>
  <dcterms:modified xsi:type="dcterms:W3CDTF">2021-12-13T11:41:00Z</dcterms:modified>
</cp:coreProperties>
</file>