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4CC7D39" w14:textId="77777777">
        <w:trPr>
          <w:cantSplit/>
          <w:trHeight w:val="20"/>
        </w:trPr>
        <w:tc>
          <w:tcPr>
            <w:tcW w:w="861" w:type="dxa"/>
            <w:vMerge w:val="restart"/>
          </w:tcPr>
          <w:p w14:paraId="04E8E8B4" w14:textId="36BB50F8" w:rsidR="002401D0" w:rsidRDefault="00AD2858">
            <w:pPr>
              <w:pStyle w:val="xLedtext"/>
              <w:rPr>
                <w:noProof/>
              </w:rPr>
            </w:pPr>
            <w:r>
              <w:rPr>
                <w:noProof/>
              </w:rPr>
              <w:drawing>
                <wp:inline distT="0" distB="0" distL="0" distR="0" wp14:anchorId="1FEEB34D" wp14:editId="1F4860EE">
                  <wp:extent cx="495300" cy="714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8736" w:type="dxa"/>
            <w:gridSpan w:val="3"/>
            <w:vAlign w:val="bottom"/>
          </w:tcPr>
          <w:p w14:paraId="763405B9" w14:textId="0D2C2160" w:rsidR="002401D0" w:rsidRDefault="00AD2858">
            <w:pPr>
              <w:pStyle w:val="xMellanrum"/>
            </w:pPr>
            <w:r>
              <w:rPr>
                <w:noProof/>
              </w:rPr>
              <w:drawing>
                <wp:inline distT="0" distB="0" distL="0" distR="0" wp14:anchorId="23615F93" wp14:editId="2D68164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655F8C6B" w14:textId="77777777">
        <w:trPr>
          <w:cantSplit/>
          <w:trHeight w:val="299"/>
        </w:trPr>
        <w:tc>
          <w:tcPr>
            <w:tcW w:w="861" w:type="dxa"/>
            <w:vMerge/>
          </w:tcPr>
          <w:p w14:paraId="73ECC6A6" w14:textId="77777777" w:rsidR="002401D0" w:rsidRDefault="002401D0">
            <w:pPr>
              <w:pStyle w:val="xLedtext"/>
            </w:pPr>
          </w:p>
        </w:tc>
        <w:tc>
          <w:tcPr>
            <w:tcW w:w="4448" w:type="dxa"/>
            <w:vAlign w:val="bottom"/>
          </w:tcPr>
          <w:p w14:paraId="5D8DD16D" w14:textId="77777777" w:rsidR="002401D0" w:rsidRDefault="002401D0">
            <w:pPr>
              <w:pStyle w:val="xAvsandare1"/>
            </w:pPr>
            <w:r>
              <w:t>Ålands lagting</w:t>
            </w:r>
          </w:p>
        </w:tc>
        <w:tc>
          <w:tcPr>
            <w:tcW w:w="4288" w:type="dxa"/>
            <w:gridSpan w:val="2"/>
            <w:vAlign w:val="bottom"/>
          </w:tcPr>
          <w:p w14:paraId="24A83E02" w14:textId="19E02FF8" w:rsidR="002401D0" w:rsidRDefault="002401D0" w:rsidP="00196400">
            <w:pPr>
              <w:pStyle w:val="xDokTypNr"/>
            </w:pPr>
            <w:r>
              <w:t xml:space="preserve">BETÄNKANDE nr </w:t>
            </w:r>
            <w:r w:rsidR="00BF7634">
              <w:t>32</w:t>
            </w:r>
            <w:r>
              <w:t>/20</w:t>
            </w:r>
            <w:r w:rsidR="00D17DF9">
              <w:t>2</w:t>
            </w:r>
            <w:r w:rsidR="00E35C00">
              <w:t>2</w:t>
            </w:r>
            <w:r w:rsidR="0015337C">
              <w:t>-20</w:t>
            </w:r>
            <w:r w:rsidR="00D17DF9">
              <w:t>2</w:t>
            </w:r>
            <w:r w:rsidR="00E35C00">
              <w:t>3</w:t>
            </w:r>
          </w:p>
        </w:tc>
      </w:tr>
      <w:tr w:rsidR="002401D0" w14:paraId="41D91461" w14:textId="77777777">
        <w:trPr>
          <w:cantSplit/>
          <w:trHeight w:val="238"/>
        </w:trPr>
        <w:tc>
          <w:tcPr>
            <w:tcW w:w="861" w:type="dxa"/>
            <w:vMerge/>
          </w:tcPr>
          <w:p w14:paraId="1D9ADFD5" w14:textId="77777777" w:rsidR="002401D0" w:rsidRDefault="002401D0">
            <w:pPr>
              <w:pStyle w:val="xLedtext"/>
            </w:pPr>
          </w:p>
        </w:tc>
        <w:tc>
          <w:tcPr>
            <w:tcW w:w="4448" w:type="dxa"/>
            <w:vAlign w:val="bottom"/>
          </w:tcPr>
          <w:p w14:paraId="5989A4A0" w14:textId="77777777" w:rsidR="002401D0" w:rsidRDefault="002401D0">
            <w:pPr>
              <w:pStyle w:val="xLedtext"/>
            </w:pPr>
          </w:p>
        </w:tc>
        <w:tc>
          <w:tcPr>
            <w:tcW w:w="1725" w:type="dxa"/>
            <w:vAlign w:val="bottom"/>
          </w:tcPr>
          <w:p w14:paraId="107D7B73" w14:textId="77777777" w:rsidR="002401D0" w:rsidRDefault="002401D0">
            <w:pPr>
              <w:pStyle w:val="xLedtext"/>
            </w:pPr>
            <w:r>
              <w:t>Datum</w:t>
            </w:r>
          </w:p>
        </w:tc>
        <w:tc>
          <w:tcPr>
            <w:tcW w:w="2563" w:type="dxa"/>
            <w:vAlign w:val="bottom"/>
          </w:tcPr>
          <w:p w14:paraId="38F59EC7" w14:textId="77777777" w:rsidR="002401D0" w:rsidRDefault="002401D0">
            <w:pPr>
              <w:pStyle w:val="xLedtext"/>
            </w:pPr>
          </w:p>
        </w:tc>
      </w:tr>
      <w:tr w:rsidR="002401D0" w14:paraId="2DBA8DAD" w14:textId="77777777">
        <w:trPr>
          <w:cantSplit/>
          <w:trHeight w:val="238"/>
        </w:trPr>
        <w:tc>
          <w:tcPr>
            <w:tcW w:w="861" w:type="dxa"/>
            <w:vMerge/>
          </w:tcPr>
          <w:p w14:paraId="3FEFB025" w14:textId="77777777" w:rsidR="002401D0" w:rsidRDefault="002401D0">
            <w:pPr>
              <w:pStyle w:val="xAvsandare2"/>
            </w:pPr>
          </w:p>
        </w:tc>
        <w:tc>
          <w:tcPr>
            <w:tcW w:w="4448" w:type="dxa"/>
            <w:vAlign w:val="center"/>
          </w:tcPr>
          <w:p w14:paraId="69454C49" w14:textId="2BC95D8B" w:rsidR="002401D0" w:rsidRDefault="00D17DF9">
            <w:pPr>
              <w:pStyle w:val="xAvsandare2"/>
            </w:pPr>
            <w:r>
              <w:t>Finans</w:t>
            </w:r>
            <w:r w:rsidR="00EC46F2">
              <w:t xml:space="preserve">- och </w:t>
            </w:r>
            <w:r>
              <w:t>närings</w:t>
            </w:r>
            <w:r w:rsidR="002401D0">
              <w:t>utskottet</w:t>
            </w:r>
          </w:p>
        </w:tc>
        <w:tc>
          <w:tcPr>
            <w:tcW w:w="1725" w:type="dxa"/>
            <w:vAlign w:val="center"/>
          </w:tcPr>
          <w:p w14:paraId="228C8C59" w14:textId="4821DE93" w:rsidR="002401D0" w:rsidRDefault="002401D0" w:rsidP="00196400">
            <w:pPr>
              <w:pStyle w:val="xDatum1"/>
            </w:pPr>
            <w:r>
              <w:t>20</w:t>
            </w:r>
            <w:r w:rsidR="00D17DF9">
              <w:t>2</w:t>
            </w:r>
            <w:r w:rsidR="00E35C00">
              <w:t>3</w:t>
            </w:r>
            <w:r w:rsidR="00EC46F2">
              <w:t>-</w:t>
            </w:r>
            <w:r w:rsidR="00C5231C">
              <w:t>0</w:t>
            </w:r>
            <w:r w:rsidR="004106B4">
              <w:t>9</w:t>
            </w:r>
            <w:r w:rsidR="00EC46F2">
              <w:t>-</w:t>
            </w:r>
            <w:r w:rsidR="00D843C9">
              <w:t>1</w:t>
            </w:r>
            <w:r w:rsidR="00BF7634">
              <w:t>8</w:t>
            </w:r>
          </w:p>
        </w:tc>
        <w:tc>
          <w:tcPr>
            <w:tcW w:w="2563" w:type="dxa"/>
            <w:vAlign w:val="center"/>
          </w:tcPr>
          <w:p w14:paraId="04F10788" w14:textId="77777777" w:rsidR="002401D0" w:rsidRDefault="002401D0">
            <w:pPr>
              <w:pStyle w:val="xBeteckning1"/>
            </w:pPr>
          </w:p>
        </w:tc>
      </w:tr>
      <w:tr w:rsidR="002401D0" w14:paraId="15166EF8" w14:textId="77777777">
        <w:trPr>
          <w:cantSplit/>
          <w:trHeight w:val="238"/>
        </w:trPr>
        <w:tc>
          <w:tcPr>
            <w:tcW w:w="861" w:type="dxa"/>
            <w:vMerge/>
          </w:tcPr>
          <w:p w14:paraId="68D9F233" w14:textId="77777777" w:rsidR="002401D0" w:rsidRDefault="002401D0">
            <w:pPr>
              <w:pStyle w:val="xLedtext"/>
            </w:pPr>
          </w:p>
        </w:tc>
        <w:tc>
          <w:tcPr>
            <w:tcW w:w="4448" w:type="dxa"/>
            <w:vAlign w:val="bottom"/>
          </w:tcPr>
          <w:p w14:paraId="0C2D6BE4" w14:textId="77777777" w:rsidR="002401D0" w:rsidRDefault="002401D0">
            <w:pPr>
              <w:pStyle w:val="xLedtext"/>
            </w:pPr>
          </w:p>
        </w:tc>
        <w:tc>
          <w:tcPr>
            <w:tcW w:w="1725" w:type="dxa"/>
            <w:vAlign w:val="bottom"/>
          </w:tcPr>
          <w:p w14:paraId="4590C9BE" w14:textId="77777777" w:rsidR="002401D0" w:rsidRDefault="002401D0">
            <w:pPr>
              <w:pStyle w:val="xLedtext"/>
            </w:pPr>
          </w:p>
        </w:tc>
        <w:tc>
          <w:tcPr>
            <w:tcW w:w="2563" w:type="dxa"/>
            <w:vAlign w:val="bottom"/>
          </w:tcPr>
          <w:p w14:paraId="5E98558A" w14:textId="77777777" w:rsidR="002401D0" w:rsidRDefault="002401D0">
            <w:pPr>
              <w:pStyle w:val="xLedtext"/>
            </w:pPr>
          </w:p>
        </w:tc>
      </w:tr>
      <w:tr w:rsidR="002401D0" w14:paraId="0A64E81E" w14:textId="77777777">
        <w:trPr>
          <w:cantSplit/>
          <w:trHeight w:val="238"/>
        </w:trPr>
        <w:tc>
          <w:tcPr>
            <w:tcW w:w="861" w:type="dxa"/>
            <w:vMerge/>
            <w:tcBorders>
              <w:bottom w:val="single" w:sz="4" w:space="0" w:color="auto"/>
            </w:tcBorders>
          </w:tcPr>
          <w:p w14:paraId="18ABDFC9" w14:textId="77777777" w:rsidR="002401D0" w:rsidRDefault="002401D0">
            <w:pPr>
              <w:pStyle w:val="xAvsandare3"/>
            </w:pPr>
          </w:p>
        </w:tc>
        <w:tc>
          <w:tcPr>
            <w:tcW w:w="4448" w:type="dxa"/>
            <w:tcBorders>
              <w:bottom w:val="single" w:sz="4" w:space="0" w:color="auto"/>
            </w:tcBorders>
            <w:vAlign w:val="center"/>
          </w:tcPr>
          <w:p w14:paraId="14B4E4A2" w14:textId="77777777" w:rsidR="002401D0" w:rsidRDefault="002401D0">
            <w:pPr>
              <w:pStyle w:val="xAvsandare3"/>
            </w:pPr>
          </w:p>
        </w:tc>
        <w:tc>
          <w:tcPr>
            <w:tcW w:w="1725" w:type="dxa"/>
            <w:tcBorders>
              <w:bottom w:val="single" w:sz="4" w:space="0" w:color="auto"/>
            </w:tcBorders>
            <w:vAlign w:val="center"/>
          </w:tcPr>
          <w:p w14:paraId="7AB3E0AE" w14:textId="77777777" w:rsidR="002401D0" w:rsidRDefault="002401D0">
            <w:pPr>
              <w:pStyle w:val="xDatum2"/>
            </w:pPr>
          </w:p>
        </w:tc>
        <w:tc>
          <w:tcPr>
            <w:tcW w:w="2563" w:type="dxa"/>
            <w:tcBorders>
              <w:bottom w:val="single" w:sz="4" w:space="0" w:color="auto"/>
            </w:tcBorders>
            <w:vAlign w:val="center"/>
          </w:tcPr>
          <w:p w14:paraId="61BF7E80" w14:textId="77777777" w:rsidR="002401D0" w:rsidRDefault="002401D0">
            <w:pPr>
              <w:pStyle w:val="xBeteckning2"/>
            </w:pPr>
          </w:p>
        </w:tc>
      </w:tr>
      <w:tr w:rsidR="002401D0" w14:paraId="32272BA9" w14:textId="77777777">
        <w:trPr>
          <w:cantSplit/>
          <w:trHeight w:val="238"/>
        </w:trPr>
        <w:tc>
          <w:tcPr>
            <w:tcW w:w="861" w:type="dxa"/>
            <w:tcBorders>
              <w:top w:val="single" w:sz="4" w:space="0" w:color="auto"/>
            </w:tcBorders>
            <w:vAlign w:val="bottom"/>
          </w:tcPr>
          <w:p w14:paraId="5C2984CA" w14:textId="77777777" w:rsidR="002401D0" w:rsidRDefault="002401D0">
            <w:pPr>
              <w:pStyle w:val="xLedtext"/>
            </w:pPr>
          </w:p>
        </w:tc>
        <w:tc>
          <w:tcPr>
            <w:tcW w:w="4448" w:type="dxa"/>
            <w:tcBorders>
              <w:top w:val="single" w:sz="4" w:space="0" w:color="auto"/>
            </w:tcBorders>
            <w:vAlign w:val="bottom"/>
          </w:tcPr>
          <w:p w14:paraId="3FD81492" w14:textId="77777777" w:rsidR="002401D0" w:rsidRDefault="002401D0">
            <w:pPr>
              <w:pStyle w:val="xLedtext"/>
            </w:pPr>
          </w:p>
        </w:tc>
        <w:tc>
          <w:tcPr>
            <w:tcW w:w="4288" w:type="dxa"/>
            <w:gridSpan w:val="2"/>
            <w:tcBorders>
              <w:top w:val="single" w:sz="4" w:space="0" w:color="auto"/>
            </w:tcBorders>
            <w:vAlign w:val="bottom"/>
          </w:tcPr>
          <w:p w14:paraId="5F9A010D" w14:textId="77777777" w:rsidR="002401D0" w:rsidRDefault="002401D0">
            <w:pPr>
              <w:pStyle w:val="xLedtext"/>
            </w:pPr>
          </w:p>
        </w:tc>
      </w:tr>
      <w:tr w:rsidR="002401D0" w14:paraId="079DBB99" w14:textId="77777777">
        <w:trPr>
          <w:cantSplit/>
          <w:trHeight w:val="238"/>
        </w:trPr>
        <w:tc>
          <w:tcPr>
            <w:tcW w:w="861" w:type="dxa"/>
          </w:tcPr>
          <w:p w14:paraId="23C2C75E" w14:textId="77777777" w:rsidR="002401D0" w:rsidRDefault="002401D0">
            <w:pPr>
              <w:pStyle w:val="xCelltext"/>
            </w:pPr>
          </w:p>
        </w:tc>
        <w:tc>
          <w:tcPr>
            <w:tcW w:w="4448" w:type="dxa"/>
            <w:vMerge w:val="restart"/>
          </w:tcPr>
          <w:p w14:paraId="026713E1" w14:textId="77777777" w:rsidR="002401D0" w:rsidRDefault="002401D0">
            <w:pPr>
              <w:pStyle w:val="xMottagare1"/>
            </w:pPr>
            <w:r>
              <w:t>Till Ålands lagting</w:t>
            </w:r>
          </w:p>
        </w:tc>
        <w:tc>
          <w:tcPr>
            <w:tcW w:w="4288" w:type="dxa"/>
            <w:gridSpan w:val="2"/>
            <w:vMerge w:val="restart"/>
          </w:tcPr>
          <w:p w14:paraId="47725117" w14:textId="77777777" w:rsidR="002401D0" w:rsidRDefault="002401D0">
            <w:pPr>
              <w:pStyle w:val="xMottagare1"/>
              <w:tabs>
                <w:tab w:val="left" w:pos="2349"/>
              </w:tabs>
            </w:pPr>
          </w:p>
        </w:tc>
      </w:tr>
      <w:tr w:rsidR="002401D0" w14:paraId="057AB894" w14:textId="77777777">
        <w:trPr>
          <w:cantSplit/>
          <w:trHeight w:val="238"/>
        </w:trPr>
        <w:tc>
          <w:tcPr>
            <w:tcW w:w="861" w:type="dxa"/>
          </w:tcPr>
          <w:p w14:paraId="493297B3" w14:textId="77777777" w:rsidR="002401D0" w:rsidRDefault="002401D0">
            <w:pPr>
              <w:pStyle w:val="xCelltext"/>
            </w:pPr>
          </w:p>
        </w:tc>
        <w:tc>
          <w:tcPr>
            <w:tcW w:w="4448" w:type="dxa"/>
            <w:vMerge/>
            <w:vAlign w:val="center"/>
          </w:tcPr>
          <w:p w14:paraId="34F293EE" w14:textId="77777777" w:rsidR="002401D0" w:rsidRDefault="002401D0">
            <w:pPr>
              <w:pStyle w:val="xCelltext"/>
            </w:pPr>
          </w:p>
        </w:tc>
        <w:tc>
          <w:tcPr>
            <w:tcW w:w="4288" w:type="dxa"/>
            <w:gridSpan w:val="2"/>
            <w:vMerge/>
            <w:vAlign w:val="center"/>
          </w:tcPr>
          <w:p w14:paraId="5921EC7F" w14:textId="77777777" w:rsidR="002401D0" w:rsidRDefault="002401D0">
            <w:pPr>
              <w:pStyle w:val="xCelltext"/>
            </w:pPr>
          </w:p>
        </w:tc>
      </w:tr>
      <w:tr w:rsidR="002401D0" w14:paraId="4C4985CB" w14:textId="77777777">
        <w:trPr>
          <w:cantSplit/>
          <w:trHeight w:val="238"/>
        </w:trPr>
        <w:tc>
          <w:tcPr>
            <w:tcW w:w="861" w:type="dxa"/>
          </w:tcPr>
          <w:p w14:paraId="5007C395" w14:textId="77777777" w:rsidR="002401D0" w:rsidRDefault="002401D0">
            <w:pPr>
              <w:pStyle w:val="xCelltext"/>
            </w:pPr>
          </w:p>
        </w:tc>
        <w:tc>
          <w:tcPr>
            <w:tcW w:w="4448" w:type="dxa"/>
            <w:vMerge/>
            <w:vAlign w:val="center"/>
          </w:tcPr>
          <w:p w14:paraId="54E6FF59" w14:textId="77777777" w:rsidR="002401D0" w:rsidRDefault="002401D0">
            <w:pPr>
              <w:pStyle w:val="xCelltext"/>
            </w:pPr>
          </w:p>
        </w:tc>
        <w:tc>
          <w:tcPr>
            <w:tcW w:w="4288" w:type="dxa"/>
            <w:gridSpan w:val="2"/>
            <w:vMerge/>
            <w:vAlign w:val="center"/>
          </w:tcPr>
          <w:p w14:paraId="3CDED977" w14:textId="77777777" w:rsidR="002401D0" w:rsidRDefault="002401D0">
            <w:pPr>
              <w:pStyle w:val="xCelltext"/>
            </w:pPr>
          </w:p>
        </w:tc>
      </w:tr>
      <w:tr w:rsidR="002401D0" w14:paraId="502FB8E1" w14:textId="77777777">
        <w:trPr>
          <w:cantSplit/>
          <w:trHeight w:val="238"/>
        </w:trPr>
        <w:tc>
          <w:tcPr>
            <w:tcW w:w="861" w:type="dxa"/>
          </w:tcPr>
          <w:p w14:paraId="3B9E953D" w14:textId="77777777" w:rsidR="002401D0" w:rsidRDefault="002401D0">
            <w:pPr>
              <w:pStyle w:val="xCelltext"/>
            </w:pPr>
          </w:p>
        </w:tc>
        <w:tc>
          <w:tcPr>
            <w:tcW w:w="4448" w:type="dxa"/>
            <w:vMerge/>
            <w:vAlign w:val="center"/>
          </w:tcPr>
          <w:p w14:paraId="4DD00C7E" w14:textId="77777777" w:rsidR="002401D0" w:rsidRDefault="002401D0">
            <w:pPr>
              <w:pStyle w:val="xCelltext"/>
            </w:pPr>
          </w:p>
        </w:tc>
        <w:tc>
          <w:tcPr>
            <w:tcW w:w="4288" w:type="dxa"/>
            <w:gridSpan w:val="2"/>
            <w:vMerge/>
            <w:vAlign w:val="center"/>
          </w:tcPr>
          <w:p w14:paraId="417C149E" w14:textId="77777777" w:rsidR="002401D0" w:rsidRDefault="002401D0">
            <w:pPr>
              <w:pStyle w:val="xCelltext"/>
            </w:pPr>
          </w:p>
        </w:tc>
      </w:tr>
      <w:tr w:rsidR="002401D0" w14:paraId="3850A918" w14:textId="77777777">
        <w:trPr>
          <w:cantSplit/>
          <w:trHeight w:val="238"/>
        </w:trPr>
        <w:tc>
          <w:tcPr>
            <w:tcW w:w="861" w:type="dxa"/>
          </w:tcPr>
          <w:p w14:paraId="51D47484" w14:textId="77777777" w:rsidR="002401D0" w:rsidRDefault="002401D0">
            <w:pPr>
              <w:pStyle w:val="xCelltext"/>
            </w:pPr>
          </w:p>
        </w:tc>
        <w:tc>
          <w:tcPr>
            <w:tcW w:w="4448" w:type="dxa"/>
            <w:vMerge/>
            <w:vAlign w:val="center"/>
          </w:tcPr>
          <w:p w14:paraId="5E86D18E" w14:textId="77777777" w:rsidR="002401D0" w:rsidRDefault="002401D0">
            <w:pPr>
              <w:pStyle w:val="xCelltext"/>
            </w:pPr>
          </w:p>
        </w:tc>
        <w:tc>
          <w:tcPr>
            <w:tcW w:w="4288" w:type="dxa"/>
            <w:gridSpan w:val="2"/>
            <w:vMerge/>
            <w:vAlign w:val="center"/>
          </w:tcPr>
          <w:p w14:paraId="75221A1C" w14:textId="77777777" w:rsidR="002401D0" w:rsidRDefault="002401D0">
            <w:pPr>
              <w:pStyle w:val="xCelltext"/>
            </w:pPr>
          </w:p>
        </w:tc>
      </w:tr>
    </w:tbl>
    <w:p w14:paraId="0973E08E" w14:textId="77777777"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14:paraId="469D9318" w14:textId="77777777" w:rsidR="00D17DF9" w:rsidRDefault="00D17DF9">
      <w:pPr>
        <w:pStyle w:val="ArendeOverRubrik"/>
      </w:pPr>
    </w:p>
    <w:p w14:paraId="3D7A4B1A" w14:textId="234013F1" w:rsidR="002401D0" w:rsidRDefault="00D17DF9">
      <w:pPr>
        <w:pStyle w:val="ArendeOverRubrik"/>
      </w:pPr>
      <w:r>
        <w:t>Finans</w:t>
      </w:r>
      <w:r w:rsidR="00EC46F2">
        <w:t xml:space="preserve">- och </w:t>
      </w:r>
      <w:r>
        <w:t>näringsut</w:t>
      </w:r>
      <w:r w:rsidR="002401D0">
        <w:t>skottets betänkande</w:t>
      </w:r>
    </w:p>
    <w:p w14:paraId="17A00209" w14:textId="58A2806F" w:rsidR="002401D0" w:rsidRDefault="00EC46F2">
      <w:pPr>
        <w:pStyle w:val="ArendeRubrik"/>
      </w:pPr>
      <w:bookmarkStart w:id="0" w:name="_Toc491090813"/>
      <w:r w:rsidRPr="00176652">
        <w:t xml:space="preserve">Meddelande </w:t>
      </w:r>
      <w:r w:rsidR="00D843C9">
        <w:t>angående</w:t>
      </w:r>
      <w:r w:rsidR="008B3DF5">
        <w:t xml:space="preserve"> </w:t>
      </w:r>
      <w:bookmarkEnd w:id="0"/>
      <w:r w:rsidR="00E35C00">
        <w:t>U</w:t>
      </w:r>
      <w:r w:rsidR="00D843C9">
        <w:t>tvecklings- och hållbarhetsagendan för Åland.</w:t>
      </w:r>
    </w:p>
    <w:p w14:paraId="707AC1B9" w14:textId="6727B355" w:rsidR="002401D0" w:rsidRDefault="00EC46F2">
      <w:pPr>
        <w:pStyle w:val="ArendeUnderRubrik"/>
      </w:pPr>
      <w:r>
        <w:t xml:space="preserve">Landskapsregeringens meddelande nr </w:t>
      </w:r>
      <w:r w:rsidR="00D843C9">
        <w:t>4</w:t>
      </w:r>
      <w:r>
        <w:t>/20</w:t>
      </w:r>
      <w:r w:rsidR="00D17DF9">
        <w:t>2</w:t>
      </w:r>
      <w:r w:rsidR="00D843C9">
        <w:t>1</w:t>
      </w:r>
      <w:r>
        <w:t>-20</w:t>
      </w:r>
      <w:r w:rsidR="00D17DF9">
        <w:t>2</w:t>
      </w:r>
      <w:r w:rsidR="00D843C9">
        <w:t>2</w:t>
      </w:r>
    </w:p>
    <w:p w14:paraId="1A552A28" w14:textId="75D6A8EE" w:rsidR="00D843C9" w:rsidRDefault="00D843C9">
      <w:pPr>
        <w:pStyle w:val="ArendeUnderRubrik"/>
      </w:pPr>
      <w:r>
        <w:t>Social- och miljöutskottets utlåtande 1/2022-2023</w:t>
      </w:r>
    </w:p>
    <w:p w14:paraId="3066C7BA" w14:textId="77777777" w:rsidR="002401D0" w:rsidRDefault="002401D0">
      <w:pPr>
        <w:pStyle w:val="ANormal"/>
      </w:pPr>
    </w:p>
    <w:p w14:paraId="7208E53D" w14:textId="77777777" w:rsidR="002401D0" w:rsidRDefault="002401D0">
      <w:pPr>
        <w:pStyle w:val="Innehll1"/>
      </w:pPr>
      <w:r>
        <w:t>INNEHÅLL</w:t>
      </w:r>
    </w:p>
    <w:p w14:paraId="37C656FA" w14:textId="736E7E37" w:rsidR="009E058B"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45919198" w:history="1">
        <w:r w:rsidR="009E058B" w:rsidRPr="000F5036">
          <w:rPr>
            <w:rStyle w:val="Hyperlnk"/>
          </w:rPr>
          <w:t>Sammanfattning</w:t>
        </w:r>
        <w:r w:rsidR="009E058B">
          <w:rPr>
            <w:webHidden/>
          </w:rPr>
          <w:tab/>
        </w:r>
        <w:r w:rsidR="009E058B">
          <w:rPr>
            <w:webHidden/>
          </w:rPr>
          <w:fldChar w:fldCharType="begin"/>
        </w:r>
        <w:r w:rsidR="009E058B">
          <w:rPr>
            <w:webHidden/>
          </w:rPr>
          <w:instrText xml:space="preserve"> PAGEREF _Toc145919198 \h </w:instrText>
        </w:r>
        <w:r w:rsidR="009E058B">
          <w:rPr>
            <w:webHidden/>
          </w:rPr>
        </w:r>
        <w:r w:rsidR="009E058B">
          <w:rPr>
            <w:webHidden/>
          </w:rPr>
          <w:fldChar w:fldCharType="separate"/>
        </w:r>
        <w:r w:rsidR="00D258AF">
          <w:rPr>
            <w:webHidden/>
          </w:rPr>
          <w:t>1</w:t>
        </w:r>
        <w:r w:rsidR="009E058B">
          <w:rPr>
            <w:webHidden/>
          </w:rPr>
          <w:fldChar w:fldCharType="end"/>
        </w:r>
      </w:hyperlink>
    </w:p>
    <w:p w14:paraId="4F0382E5" w14:textId="6ACF99C5" w:rsidR="009E058B" w:rsidRDefault="00AD2858">
      <w:pPr>
        <w:pStyle w:val="Innehll2"/>
        <w:rPr>
          <w:rFonts w:asciiTheme="minorHAnsi" w:eastAsiaTheme="minorEastAsia" w:hAnsiTheme="minorHAnsi" w:cstheme="minorBidi"/>
          <w:kern w:val="2"/>
          <w:sz w:val="22"/>
          <w:szCs w:val="22"/>
          <w:lang w:val="sv-FI" w:eastAsia="sv-FI"/>
          <w14:ligatures w14:val="standardContextual"/>
        </w:rPr>
      </w:pPr>
      <w:hyperlink w:anchor="_Toc145919199" w:history="1">
        <w:r w:rsidR="009E058B" w:rsidRPr="000F5036">
          <w:rPr>
            <w:rStyle w:val="Hyperlnk"/>
          </w:rPr>
          <w:t>Landskapsregeringens förslag</w:t>
        </w:r>
        <w:r w:rsidR="009E058B">
          <w:rPr>
            <w:webHidden/>
          </w:rPr>
          <w:tab/>
        </w:r>
        <w:r w:rsidR="009E058B">
          <w:rPr>
            <w:webHidden/>
          </w:rPr>
          <w:fldChar w:fldCharType="begin"/>
        </w:r>
        <w:r w:rsidR="009E058B">
          <w:rPr>
            <w:webHidden/>
          </w:rPr>
          <w:instrText xml:space="preserve"> PAGEREF _Toc145919199 \h </w:instrText>
        </w:r>
        <w:r w:rsidR="009E058B">
          <w:rPr>
            <w:webHidden/>
          </w:rPr>
        </w:r>
        <w:r w:rsidR="009E058B">
          <w:rPr>
            <w:webHidden/>
          </w:rPr>
          <w:fldChar w:fldCharType="separate"/>
        </w:r>
        <w:r w:rsidR="00D258AF">
          <w:rPr>
            <w:webHidden/>
          </w:rPr>
          <w:t>1</w:t>
        </w:r>
        <w:r w:rsidR="009E058B">
          <w:rPr>
            <w:webHidden/>
          </w:rPr>
          <w:fldChar w:fldCharType="end"/>
        </w:r>
      </w:hyperlink>
    </w:p>
    <w:p w14:paraId="54C16F5F" w14:textId="0DCDF1AB" w:rsidR="009E058B" w:rsidRDefault="00AD2858">
      <w:pPr>
        <w:pStyle w:val="Innehll2"/>
        <w:rPr>
          <w:rFonts w:asciiTheme="minorHAnsi" w:eastAsiaTheme="minorEastAsia" w:hAnsiTheme="minorHAnsi" w:cstheme="minorBidi"/>
          <w:kern w:val="2"/>
          <w:sz w:val="22"/>
          <w:szCs w:val="22"/>
          <w:lang w:val="sv-FI" w:eastAsia="sv-FI"/>
          <w14:ligatures w14:val="standardContextual"/>
        </w:rPr>
      </w:pPr>
      <w:hyperlink w:anchor="_Toc145919200" w:history="1">
        <w:r w:rsidR="009E058B" w:rsidRPr="000F5036">
          <w:rPr>
            <w:rStyle w:val="Hyperlnk"/>
          </w:rPr>
          <w:t>Utskottets förslag</w:t>
        </w:r>
        <w:r w:rsidR="009E058B">
          <w:rPr>
            <w:webHidden/>
          </w:rPr>
          <w:tab/>
        </w:r>
        <w:r w:rsidR="009E058B">
          <w:rPr>
            <w:webHidden/>
          </w:rPr>
          <w:fldChar w:fldCharType="begin"/>
        </w:r>
        <w:r w:rsidR="009E058B">
          <w:rPr>
            <w:webHidden/>
          </w:rPr>
          <w:instrText xml:space="preserve"> PAGEREF _Toc145919200 \h </w:instrText>
        </w:r>
        <w:r w:rsidR="009E058B">
          <w:rPr>
            <w:webHidden/>
          </w:rPr>
        </w:r>
        <w:r w:rsidR="009E058B">
          <w:rPr>
            <w:webHidden/>
          </w:rPr>
          <w:fldChar w:fldCharType="separate"/>
        </w:r>
        <w:r w:rsidR="00D258AF">
          <w:rPr>
            <w:webHidden/>
          </w:rPr>
          <w:t>1</w:t>
        </w:r>
        <w:r w:rsidR="009E058B">
          <w:rPr>
            <w:webHidden/>
          </w:rPr>
          <w:fldChar w:fldCharType="end"/>
        </w:r>
      </w:hyperlink>
    </w:p>
    <w:p w14:paraId="1BDA63BC" w14:textId="57325413" w:rsidR="009E058B" w:rsidRDefault="00AD2858">
      <w:pPr>
        <w:pStyle w:val="Innehll1"/>
        <w:rPr>
          <w:rFonts w:asciiTheme="minorHAnsi" w:eastAsiaTheme="minorEastAsia" w:hAnsiTheme="minorHAnsi" w:cstheme="minorBidi"/>
          <w:kern w:val="2"/>
          <w:sz w:val="22"/>
          <w:szCs w:val="22"/>
          <w:lang w:val="sv-FI" w:eastAsia="sv-FI"/>
          <w14:ligatures w14:val="standardContextual"/>
        </w:rPr>
      </w:pPr>
      <w:hyperlink w:anchor="_Toc145919201" w:history="1">
        <w:r w:rsidR="009E058B" w:rsidRPr="000F5036">
          <w:rPr>
            <w:rStyle w:val="Hyperlnk"/>
          </w:rPr>
          <w:t>Utskottets synpunkter</w:t>
        </w:r>
        <w:r w:rsidR="009E058B">
          <w:rPr>
            <w:webHidden/>
          </w:rPr>
          <w:tab/>
        </w:r>
        <w:r w:rsidR="009E058B">
          <w:rPr>
            <w:webHidden/>
          </w:rPr>
          <w:fldChar w:fldCharType="begin"/>
        </w:r>
        <w:r w:rsidR="009E058B">
          <w:rPr>
            <w:webHidden/>
          </w:rPr>
          <w:instrText xml:space="preserve"> PAGEREF _Toc145919201 \h </w:instrText>
        </w:r>
        <w:r w:rsidR="009E058B">
          <w:rPr>
            <w:webHidden/>
          </w:rPr>
        </w:r>
        <w:r w:rsidR="009E058B">
          <w:rPr>
            <w:webHidden/>
          </w:rPr>
          <w:fldChar w:fldCharType="separate"/>
        </w:r>
        <w:r w:rsidR="00D258AF">
          <w:rPr>
            <w:webHidden/>
          </w:rPr>
          <w:t>1</w:t>
        </w:r>
        <w:r w:rsidR="009E058B">
          <w:rPr>
            <w:webHidden/>
          </w:rPr>
          <w:fldChar w:fldCharType="end"/>
        </w:r>
      </w:hyperlink>
    </w:p>
    <w:p w14:paraId="2430DD12" w14:textId="1071B5F2" w:rsidR="009E058B" w:rsidRDefault="00AD2858">
      <w:pPr>
        <w:pStyle w:val="Innehll3"/>
        <w:rPr>
          <w:rFonts w:asciiTheme="minorHAnsi" w:eastAsiaTheme="minorEastAsia" w:hAnsiTheme="minorHAnsi" w:cstheme="minorBidi"/>
          <w:kern w:val="2"/>
          <w:sz w:val="22"/>
          <w:szCs w:val="22"/>
          <w:lang w:val="sv-FI" w:eastAsia="sv-FI"/>
          <w14:ligatures w14:val="standardContextual"/>
        </w:rPr>
      </w:pPr>
      <w:hyperlink w:anchor="_Toc145919202" w:history="1">
        <w:r w:rsidR="009E058B" w:rsidRPr="000F5036">
          <w:rPr>
            <w:rStyle w:val="Hyperlnk"/>
          </w:rPr>
          <w:t>Utskottets överväganden</w:t>
        </w:r>
        <w:r w:rsidR="009E058B">
          <w:rPr>
            <w:webHidden/>
          </w:rPr>
          <w:tab/>
        </w:r>
        <w:r w:rsidR="009E058B">
          <w:rPr>
            <w:webHidden/>
          </w:rPr>
          <w:fldChar w:fldCharType="begin"/>
        </w:r>
        <w:r w:rsidR="009E058B">
          <w:rPr>
            <w:webHidden/>
          </w:rPr>
          <w:instrText xml:space="preserve"> PAGEREF _Toc145919202 \h </w:instrText>
        </w:r>
        <w:r w:rsidR="009E058B">
          <w:rPr>
            <w:webHidden/>
          </w:rPr>
        </w:r>
        <w:r w:rsidR="009E058B">
          <w:rPr>
            <w:webHidden/>
          </w:rPr>
          <w:fldChar w:fldCharType="separate"/>
        </w:r>
        <w:r w:rsidR="00D258AF">
          <w:rPr>
            <w:webHidden/>
          </w:rPr>
          <w:t>2</w:t>
        </w:r>
        <w:r w:rsidR="009E058B">
          <w:rPr>
            <w:webHidden/>
          </w:rPr>
          <w:fldChar w:fldCharType="end"/>
        </w:r>
      </w:hyperlink>
    </w:p>
    <w:p w14:paraId="019DB0BE" w14:textId="29D62AB7" w:rsidR="009E058B" w:rsidRDefault="00AD2858">
      <w:pPr>
        <w:pStyle w:val="Innehll1"/>
        <w:rPr>
          <w:rFonts w:asciiTheme="minorHAnsi" w:eastAsiaTheme="minorEastAsia" w:hAnsiTheme="minorHAnsi" w:cstheme="minorBidi"/>
          <w:kern w:val="2"/>
          <w:sz w:val="22"/>
          <w:szCs w:val="22"/>
          <w:lang w:val="sv-FI" w:eastAsia="sv-FI"/>
          <w14:ligatures w14:val="standardContextual"/>
        </w:rPr>
      </w:pPr>
      <w:hyperlink w:anchor="_Toc145919203" w:history="1">
        <w:r w:rsidR="009E058B" w:rsidRPr="000F5036">
          <w:rPr>
            <w:rStyle w:val="Hyperlnk"/>
          </w:rPr>
          <w:t>Ärendets behandling</w:t>
        </w:r>
        <w:r w:rsidR="009E058B">
          <w:rPr>
            <w:webHidden/>
          </w:rPr>
          <w:tab/>
        </w:r>
        <w:r w:rsidR="009E058B">
          <w:rPr>
            <w:webHidden/>
          </w:rPr>
          <w:fldChar w:fldCharType="begin"/>
        </w:r>
        <w:r w:rsidR="009E058B">
          <w:rPr>
            <w:webHidden/>
          </w:rPr>
          <w:instrText xml:space="preserve"> PAGEREF _Toc145919203 \h </w:instrText>
        </w:r>
        <w:r w:rsidR="009E058B">
          <w:rPr>
            <w:webHidden/>
          </w:rPr>
        </w:r>
        <w:r w:rsidR="009E058B">
          <w:rPr>
            <w:webHidden/>
          </w:rPr>
          <w:fldChar w:fldCharType="separate"/>
        </w:r>
        <w:r w:rsidR="00D258AF">
          <w:rPr>
            <w:webHidden/>
          </w:rPr>
          <w:t>2</w:t>
        </w:r>
        <w:r w:rsidR="009E058B">
          <w:rPr>
            <w:webHidden/>
          </w:rPr>
          <w:fldChar w:fldCharType="end"/>
        </w:r>
      </w:hyperlink>
    </w:p>
    <w:p w14:paraId="19921B27" w14:textId="3B64F035" w:rsidR="009E058B" w:rsidRDefault="00AD2858">
      <w:pPr>
        <w:pStyle w:val="Innehll1"/>
        <w:rPr>
          <w:rFonts w:asciiTheme="minorHAnsi" w:eastAsiaTheme="minorEastAsia" w:hAnsiTheme="minorHAnsi" w:cstheme="minorBidi"/>
          <w:kern w:val="2"/>
          <w:sz w:val="22"/>
          <w:szCs w:val="22"/>
          <w:lang w:val="sv-FI" w:eastAsia="sv-FI"/>
          <w14:ligatures w14:val="standardContextual"/>
        </w:rPr>
      </w:pPr>
      <w:hyperlink w:anchor="_Toc145919204" w:history="1">
        <w:r w:rsidR="009E058B" w:rsidRPr="000F5036">
          <w:rPr>
            <w:rStyle w:val="Hyperlnk"/>
          </w:rPr>
          <w:t>Utskottets förslag</w:t>
        </w:r>
        <w:r w:rsidR="009E058B">
          <w:rPr>
            <w:webHidden/>
          </w:rPr>
          <w:tab/>
        </w:r>
        <w:r w:rsidR="009E058B">
          <w:rPr>
            <w:webHidden/>
          </w:rPr>
          <w:fldChar w:fldCharType="begin"/>
        </w:r>
        <w:r w:rsidR="009E058B">
          <w:rPr>
            <w:webHidden/>
          </w:rPr>
          <w:instrText xml:space="preserve"> PAGEREF _Toc145919204 \h </w:instrText>
        </w:r>
        <w:r w:rsidR="009E058B">
          <w:rPr>
            <w:webHidden/>
          </w:rPr>
        </w:r>
        <w:r w:rsidR="009E058B">
          <w:rPr>
            <w:webHidden/>
          </w:rPr>
          <w:fldChar w:fldCharType="separate"/>
        </w:r>
        <w:r w:rsidR="00D258AF">
          <w:rPr>
            <w:webHidden/>
          </w:rPr>
          <w:t>2</w:t>
        </w:r>
        <w:r w:rsidR="009E058B">
          <w:rPr>
            <w:webHidden/>
          </w:rPr>
          <w:fldChar w:fldCharType="end"/>
        </w:r>
      </w:hyperlink>
    </w:p>
    <w:p w14:paraId="19DD76D3" w14:textId="15286E81" w:rsidR="002401D0" w:rsidRDefault="002401D0">
      <w:pPr>
        <w:pStyle w:val="ANormal"/>
        <w:rPr>
          <w:noProof/>
        </w:rPr>
      </w:pPr>
      <w:r>
        <w:rPr>
          <w:rFonts w:ascii="Verdana" w:hAnsi="Verdana"/>
          <w:noProof/>
          <w:sz w:val="16"/>
          <w:szCs w:val="36"/>
        </w:rPr>
        <w:fldChar w:fldCharType="end"/>
      </w:r>
    </w:p>
    <w:p w14:paraId="602436DF" w14:textId="77777777" w:rsidR="002401D0" w:rsidRDefault="002401D0">
      <w:pPr>
        <w:pStyle w:val="ANormal"/>
      </w:pPr>
    </w:p>
    <w:p w14:paraId="6859E805" w14:textId="77777777" w:rsidR="002401D0" w:rsidRDefault="002401D0">
      <w:pPr>
        <w:pStyle w:val="RubrikA"/>
      </w:pPr>
      <w:bookmarkStart w:id="1" w:name="_Toc529800932"/>
      <w:bookmarkStart w:id="2" w:name="_Toc145919198"/>
      <w:r>
        <w:t>Sammanfattning</w:t>
      </w:r>
      <w:bookmarkEnd w:id="1"/>
      <w:bookmarkEnd w:id="2"/>
    </w:p>
    <w:p w14:paraId="5C26EDF1" w14:textId="77777777" w:rsidR="002401D0" w:rsidRDefault="002401D0">
      <w:pPr>
        <w:pStyle w:val="Rubrikmellanrum"/>
      </w:pPr>
    </w:p>
    <w:p w14:paraId="5C83267E" w14:textId="77777777" w:rsidR="002401D0" w:rsidRDefault="00EC46F2">
      <w:pPr>
        <w:pStyle w:val="RubrikB"/>
      </w:pPr>
      <w:bookmarkStart w:id="3" w:name="_Toc529800933"/>
      <w:bookmarkStart w:id="4" w:name="_Toc145919199"/>
      <w:r>
        <w:t>Landskapsregeringens</w:t>
      </w:r>
      <w:r w:rsidR="002401D0">
        <w:t xml:space="preserve"> förslag</w:t>
      </w:r>
      <w:bookmarkEnd w:id="3"/>
      <w:bookmarkEnd w:id="4"/>
    </w:p>
    <w:p w14:paraId="2E6897DA" w14:textId="77777777" w:rsidR="002401D0" w:rsidRDefault="002401D0">
      <w:pPr>
        <w:pStyle w:val="Rubrikmellanrum"/>
      </w:pPr>
    </w:p>
    <w:p w14:paraId="45C86ABE" w14:textId="6B9138C9" w:rsidR="00E35C00" w:rsidRPr="004371C0" w:rsidRDefault="00EC46F2" w:rsidP="00EC46F2">
      <w:pPr>
        <w:pStyle w:val="ANormal"/>
      </w:pPr>
      <w:r w:rsidRPr="004371C0">
        <w:t xml:space="preserve">Regeringen har </w:t>
      </w:r>
      <w:r w:rsidR="00403A7E">
        <w:t xml:space="preserve">den </w:t>
      </w:r>
      <w:r w:rsidR="00B66388">
        <w:t>1</w:t>
      </w:r>
      <w:r w:rsidR="00D843C9">
        <w:t>5</w:t>
      </w:r>
      <w:r w:rsidR="00E35C00">
        <w:t xml:space="preserve"> </w:t>
      </w:r>
      <w:r w:rsidR="00D843C9">
        <w:t>september</w:t>
      </w:r>
      <w:r w:rsidR="00E35C00">
        <w:t xml:space="preserve"> </w:t>
      </w:r>
      <w:r w:rsidR="00403A7E">
        <w:t>202</w:t>
      </w:r>
      <w:r w:rsidR="00B66388">
        <w:t>2</w:t>
      </w:r>
      <w:r w:rsidR="00403A7E">
        <w:t xml:space="preserve"> till lagtinget överlämnat ett meddelande om </w:t>
      </w:r>
      <w:r w:rsidR="00D843C9">
        <w:t>arbetet med att uppnå de strategiska utvecklings- och delmålen i Utvecklings- och hållbarhetsagendan för Åland.</w:t>
      </w:r>
      <w:r w:rsidR="00B66388">
        <w:t xml:space="preserve"> </w:t>
      </w:r>
    </w:p>
    <w:p w14:paraId="08E71960" w14:textId="77777777" w:rsidR="002401D0" w:rsidRDefault="002401D0">
      <w:pPr>
        <w:pStyle w:val="ANormal"/>
      </w:pPr>
    </w:p>
    <w:p w14:paraId="24C51A45" w14:textId="77777777" w:rsidR="002401D0" w:rsidRDefault="002401D0">
      <w:pPr>
        <w:pStyle w:val="RubrikB"/>
      </w:pPr>
      <w:bookmarkStart w:id="5" w:name="_Toc529800934"/>
      <w:bookmarkStart w:id="6" w:name="_Toc145919200"/>
      <w:r>
        <w:t>Utskottets förslag</w:t>
      </w:r>
      <w:bookmarkEnd w:id="5"/>
      <w:bookmarkEnd w:id="6"/>
    </w:p>
    <w:p w14:paraId="388D8ADB" w14:textId="77777777" w:rsidR="002401D0" w:rsidRDefault="002401D0">
      <w:pPr>
        <w:pStyle w:val="Rubrikmellanrum"/>
      </w:pPr>
    </w:p>
    <w:p w14:paraId="2914B978" w14:textId="77777777" w:rsidR="002401D0" w:rsidRDefault="001F734A">
      <w:pPr>
        <w:pStyle w:val="ANormal"/>
      </w:pPr>
      <w:r>
        <w:t>Utskottet föreslår att lagtinget antecknar sig landskapsregeringens meddelande för kännedom och bringar betänkandets motivering till landskapsregeringens kännedom.</w:t>
      </w:r>
    </w:p>
    <w:p w14:paraId="1B1BF621" w14:textId="77777777" w:rsidR="002401D0" w:rsidRDefault="002401D0">
      <w:pPr>
        <w:pStyle w:val="ANormal"/>
      </w:pPr>
    </w:p>
    <w:p w14:paraId="1ABE190C" w14:textId="77777777" w:rsidR="002401D0" w:rsidRDefault="002401D0">
      <w:pPr>
        <w:pStyle w:val="RubrikA"/>
      </w:pPr>
      <w:bookmarkStart w:id="7" w:name="_Toc529800935"/>
      <w:bookmarkStart w:id="8" w:name="_Toc145919201"/>
      <w:r>
        <w:t>Utskottets synpunkter</w:t>
      </w:r>
      <w:bookmarkEnd w:id="7"/>
      <w:bookmarkEnd w:id="8"/>
    </w:p>
    <w:p w14:paraId="09D398A9" w14:textId="0BA19E08" w:rsidR="002401D0" w:rsidRDefault="002401D0">
      <w:pPr>
        <w:pStyle w:val="Rubrikmellanrum"/>
      </w:pPr>
    </w:p>
    <w:p w14:paraId="6D2FE5BC" w14:textId="049F87FA" w:rsidR="00ED7196" w:rsidRDefault="00ED7196" w:rsidP="00B66388">
      <w:pPr>
        <w:pStyle w:val="ANormal"/>
      </w:pPr>
      <w:r>
        <w:t>Utskottet har inbegärt ett utlåtande från social- och miljöutskottet. Deras utlåtande bör läsas parallellt med detta betänkande.</w:t>
      </w:r>
    </w:p>
    <w:p w14:paraId="0B0004BA" w14:textId="520295F0" w:rsidR="000C2575" w:rsidRDefault="00ED7196" w:rsidP="00B66388">
      <w:pPr>
        <w:pStyle w:val="ANormal"/>
      </w:pPr>
      <w:r>
        <w:tab/>
      </w:r>
      <w:r w:rsidR="008B7800">
        <w:t xml:space="preserve">Utskottet konstaterar </w:t>
      </w:r>
      <w:r w:rsidR="003F45AA">
        <w:t xml:space="preserve">att </w:t>
      </w:r>
      <w:r w:rsidR="00A938D8">
        <w:t xml:space="preserve">det är av synnerligen stor vikt att det görs kontinuerlig uppföljning av utvecklings- och hållbarhetsagendan för att kunna upprätthålla tempot i det arbete som </w:t>
      </w:r>
      <w:r w:rsidR="00BF7634">
        <w:t>behöver utföras.</w:t>
      </w:r>
    </w:p>
    <w:p w14:paraId="6A28A0D7" w14:textId="07CE9729" w:rsidR="00A938D8" w:rsidRDefault="00F3736B" w:rsidP="00B66388">
      <w:pPr>
        <w:pStyle w:val="ANormal"/>
      </w:pPr>
      <w:r>
        <w:tab/>
        <w:t xml:space="preserve">Utvecklings- och hållbarhetsagendan för Åland kräver en uthållig arbetsinsats som sträcker sig över flera valperioder och således också med en viss nödvändighet över de </w:t>
      </w:r>
      <w:r w:rsidR="00BF7634">
        <w:t>parti</w:t>
      </w:r>
      <w:r>
        <w:t xml:space="preserve">politiska skiljelinjerna. Att den pågående programperioden sträcker sig från 2023-2026 är ett bevis på detta. </w:t>
      </w:r>
    </w:p>
    <w:p w14:paraId="3DAA5C1C" w14:textId="24F4EE9C" w:rsidR="00A938D8" w:rsidRDefault="00A938D8" w:rsidP="00B66388">
      <w:pPr>
        <w:pStyle w:val="ANormal"/>
      </w:pPr>
      <w:r>
        <w:tab/>
        <w:t xml:space="preserve">Utskottet noterar att </w:t>
      </w:r>
      <w:r w:rsidR="00ED7196">
        <w:t xml:space="preserve">storföretagen </w:t>
      </w:r>
      <w:r w:rsidR="000C117D">
        <w:t>har visat stor aktivitet i arbetet med agendan, medan det är lite oklart var de mindre företagen befinner sig i processen. Utskottet är också medvetet om att det kan vara svårt för ett fåmansföretag att engagera sig i övergripande processer som inte direkt berör det egna företaget.</w:t>
      </w:r>
    </w:p>
    <w:p w14:paraId="0F6010E8" w14:textId="77777777" w:rsidR="00BF7634" w:rsidRDefault="000C117D" w:rsidP="00B66388">
      <w:pPr>
        <w:pStyle w:val="ANormal"/>
      </w:pPr>
      <w:r>
        <w:tab/>
        <w:t>Hållbarhetsarbetets stora utmaning är att övertyga befolkningen om nödvändigheten att ändra livsstil för att eliminera nettoförbrukningen av jordens resurser. Utskottet ser därför elektrifiering i kombination med digi</w:t>
      </w:r>
      <w:r>
        <w:lastRenderedPageBreak/>
        <w:t xml:space="preserve">talisering som en avgörande faktor när det gäller att skapa denna förändring utan att befolkningen upplever att livskvaliteten går ner. </w:t>
      </w:r>
    </w:p>
    <w:p w14:paraId="532F084F" w14:textId="6282810A" w:rsidR="00ED7196" w:rsidRDefault="00BF7634" w:rsidP="00B66388">
      <w:pPr>
        <w:pStyle w:val="ANormal"/>
      </w:pPr>
      <w:r>
        <w:tab/>
        <w:t xml:space="preserve">Det projekt som är avsett att möjliggöra anläggandet av stora vindkraftparker i havsområdena utanför Åland kommer att bli det överlägset största och viktigaste framtidsprojektet under den kommande mandatperioden i lagtinget och </w:t>
      </w:r>
      <w:r w:rsidR="001907A6">
        <w:t>av avgörande betyd</w:t>
      </w:r>
      <w:r>
        <w:t>e</w:t>
      </w:r>
      <w:r w:rsidR="001907A6">
        <w:t>ls</w:t>
      </w:r>
      <w:r>
        <w:t>e</w:t>
      </w:r>
      <w:r w:rsidR="001907A6">
        <w:t xml:space="preserve"> för att vi ska kunna delta i omställningen till ett elektrifierat samhälle. </w:t>
      </w:r>
      <w:r w:rsidR="00986CBE">
        <w:t xml:space="preserve">I sammanhanget är det viktigt att komma ihåg att den effektivaste energibesparingen är den energi som inte används och </w:t>
      </w:r>
      <w:r w:rsidR="00C07349">
        <w:t xml:space="preserve">att </w:t>
      </w:r>
      <w:r w:rsidR="00986CBE">
        <w:t xml:space="preserve">arbetet med energieffektivering bör fortgå, även om det i viss mån </w:t>
      </w:r>
      <w:r w:rsidR="00C07349">
        <w:t>tenderar</w:t>
      </w:r>
      <w:r w:rsidR="00986CBE">
        <w:t xml:space="preserve"> komma i skymundan för de storskaliga planerna.</w:t>
      </w:r>
    </w:p>
    <w:p w14:paraId="702D6D30" w14:textId="7E79A47B" w:rsidR="00F3736B" w:rsidRDefault="001907A6" w:rsidP="00B66388">
      <w:pPr>
        <w:pStyle w:val="ANormal"/>
      </w:pPr>
      <w:r>
        <w:tab/>
      </w:r>
      <w:r w:rsidR="00F3736B">
        <w:t xml:space="preserve">Utskottet vill gärna </w:t>
      </w:r>
      <w:r w:rsidR="004E3386">
        <w:t xml:space="preserve">framhålla </w:t>
      </w:r>
      <w:r>
        <w:t>d</w:t>
      </w:r>
      <w:r w:rsidR="00F3736B">
        <w:t>en</w:t>
      </w:r>
      <w:r>
        <w:t xml:space="preserve"> </w:t>
      </w:r>
      <w:r w:rsidR="00F3736B">
        <w:t xml:space="preserve">överenskommelse som sex lagtingspartier ingick på försommaren 2023 gällande en gemensam syn på </w:t>
      </w:r>
      <w:r w:rsidR="00986CBE">
        <w:t>u</w:t>
      </w:r>
      <w:r w:rsidR="00F3736B">
        <w:t>tveckling</w:t>
      </w:r>
      <w:r w:rsidR="00986CBE">
        <w:t>en av vindkraft på Åland.</w:t>
      </w:r>
    </w:p>
    <w:p w14:paraId="13932C13" w14:textId="51401CE7" w:rsidR="00A75B27" w:rsidRDefault="00295BAE" w:rsidP="00B66388">
      <w:pPr>
        <w:pStyle w:val="ANormal"/>
      </w:pPr>
      <w:r>
        <w:tab/>
        <w:t xml:space="preserve">I meddelandet finns ingen redovisning av hur de landskapsägda bolagen och andra fristående enheter har bidragit till att uppfylla agendans målsättningar. Däremot </w:t>
      </w:r>
      <w:r w:rsidR="00F3736B">
        <w:t>redovisar t.ex. Ålands hälso- och sjukvård, landskapets fastighetsverk och Åland Post Ab för sitt hållbarhetsarbete i samband med sina årsredovisningar</w:t>
      </w:r>
      <w:r w:rsidR="001907A6">
        <w:t xml:space="preserve">, varför utskottet kan notera att det pågår ett kontinuerligt </w:t>
      </w:r>
      <w:r w:rsidR="00BF7634">
        <w:t>hållbarhets</w:t>
      </w:r>
      <w:r w:rsidR="001907A6">
        <w:t>arbete även i landskapsbolagen</w:t>
      </w:r>
      <w:r w:rsidR="00F3736B">
        <w:t>.</w:t>
      </w:r>
    </w:p>
    <w:p w14:paraId="1094FB90" w14:textId="0D3ED261" w:rsidR="00295BAE" w:rsidRDefault="00F3736B" w:rsidP="00B66388">
      <w:pPr>
        <w:pStyle w:val="ANormal"/>
      </w:pPr>
      <w:r>
        <w:tab/>
      </w:r>
      <w:r w:rsidR="00BF7634">
        <w:t>Utskottet noterar att landskapsregeringen i</w:t>
      </w:r>
      <w:r w:rsidR="00295BAE">
        <w:t xml:space="preserve"> sina strategiska mål lyfter</w:t>
      </w:r>
      <w:r w:rsidR="00BF7634">
        <w:t xml:space="preserve"> </w:t>
      </w:r>
      <w:r w:rsidR="00295BAE">
        <w:t xml:space="preserve">upp att man har som mål att kunna uppfylla </w:t>
      </w:r>
      <w:r w:rsidR="00BF7634">
        <w:t xml:space="preserve">de </w:t>
      </w:r>
      <w:r w:rsidR="00295BAE">
        <w:t xml:space="preserve">internationella riktlinjer för styrningen av offentliga bolag </w:t>
      </w:r>
      <w:r w:rsidR="00BF7634">
        <w:t>som finns.</w:t>
      </w:r>
    </w:p>
    <w:p w14:paraId="7B61DD3C" w14:textId="77777777" w:rsidR="00295BAE" w:rsidRDefault="00295BAE" w:rsidP="00B66388">
      <w:pPr>
        <w:pStyle w:val="ANormal"/>
      </w:pPr>
    </w:p>
    <w:p w14:paraId="695B80C5" w14:textId="2710FF15" w:rsidR="000B1827" w:rsidRDefault="00993CCE" w:rsidP="00993CCE">
      <w:pPr>
        <w:pStyle w:val="RubrikC"/>
      </w:pPr>
      <w:bookmarkStart w:id="9" w:name="_Toc145919202"/>
      <w:r>
        <w:t>Utskottets överväganden</w:t>
      </w:r>
      <w:bookmarkEnd w:id="9"/>
    </w:p>
    <w:p w14:paraId="521689BE" w14:textId="45AF11F1" w:rsidR="00993CCE" w:rsidRDefault="00993CCE" w:rsidP="00993CCE">
      <w:pPr>
        <w:pStyle w:val="Rubrikmellanrum"/>
      </w:pPr>
    </w:p>
    <w:p w14:paraId="57D87ECF" w14:textId="41A4F4C3" w:rsidR="00DC5B7A" w:rsidRDefault="004524AA" w:rsidP="00BA6B38">
      <w:pPr>
        <w:pStyle w:val="ANormal"/>
      </w:pPr>
      <w:r>
        <w:t>Utskottet</w:t>
      </w:r>
      <w:r w:rsidR="001959C0">
        <w:t xml:space="preserve"> </w:t>
      </w:r>
      <w:r w:rsidR="00207736">
        <w:t xml:space="preserve">vill betona vikten av att ha insikt om samspelet mellan och uppfyllelsen av de olika aspekterna av hållbarhet, nämligen </w:t>
      </w:r>
      <w:r w:rsidR="000A4B0D">
        <w:t xml:space="preserve">den </w:t>
      </w:r>
      <w:r w:rsidR="00207736">
        <w:t>miljömässig</w:t>
      </w:r>
      <w:r w:rsidR="000A4B0D">
        <w:t>a</w:t>
      </w:r>
      <w:r w:rsidR="00207736">
        <w:t>, ekonomisk</w:t>
      </w:r>
      <w:r w:rsidR="000A4B0D">
        <w:t>a</w:t>
      </w:r>
      <w:r w:rsidR="00207736">
        <w:t xml:space="preserve"> och social</w:t>
      </w:r>
      <w:r w:rsidR="000A4B0D">
        <w:t>a</w:t>
      </w:r>
      <w:r w:rsidR="00207736">
        <w:t xml:space="preserve"> hållbarhet</w:t>
      </w:r>
      <w:r w:rsidR="000A4B0D">
        <w:t>en</w:t>
      </w:r>
      <w:r w:rsidR="00207736">
        <w:t>.</w:t>
      </w:r>
    </w:p>
    <w:p w14:paraId="3395D8FF" w14:textId="0C7C701C" w:rsidR="00207736" w:rsidRDefault="00207736" w:rsidP="00BA6B38">
      <w:pPr>
        <w:pStyle w:val="ANormal"/>
      </w:pPr>
      <w:r>
        <w:tab/>
        <w:t>Åland som samhälle uppfyller redan idag på många sätt en grundläggande balans mellan dessa faktorer, men man bör hela tiden komma ihåg att arbeta för att upprätthålla denna balans och givetvis att stärka de hållbarhetsmässiga aspekterna i varje del av helheten.</w:t>
      </w:r>
    </w:p>
    <w:p w14:paraId="2BA80D5F" w14:textId="77777777" w:rsidR="00993CCE" w:rsidRDefault="00993CCE" w:rsidP="00B66388">
      <w:pPr>
        <w:pStyle w:val="ANormal"/>
      </w:pPr>
    </w:p>
    <w:p w14:paraId="76EEBC0C" w14:textId="1154EDC5" w:rsidR="002401D0" w:rsidRDefault="002401D0">
      <w:pPr>
        <w:pStyle w:val="RubrikA"/>
      </w:pPr>
      <w:bookmarkStart w:id="10" w:name="_Toc529800936"/>
      <w:bookmarkStart w:id="11" w:name="_Toc145919203"/>
      <w:r>
        <w:t>Ärendets behandling</w:t>
      </w:r>
      <w:bookmarkEnd w:id="10"/>
      <w:bookmarkEnd w:id="11"/>
    </w:p>
    <w:p w14:paraId="3FB0FD37" w14:textId="77777777" w:rsidR="002401D0" w:rsidRDefault="002401D0">
      <w:pPr>
        <w:pStyle w:val="Rubrikmellanrum"/>
      </w:pPr>
    </w:p>
    <w:p w14:paraId="03EEED58" w14:textId="1695B0E1" w:rsidR="00EC46F2" w:rsidRDefault="00EC46F2" w:rsidP="00EC46F2">
      <w:pPr>
        <w:pStyle w:val="ANormal"/>
      </w:pPr>
      <w:r>
        <w:t xml:space="preserve">Lagtinget har den </w:t>
      </w:r>
      <w:r w:rsidR="00BA6B38">
        <w:t>1</w:t>
      </w:r>
      <w:r w:rsidR="008B3DF5">
        <w:t>2</w:t>
      </w:r>
      <w:r>
        <w:t xml:space="preserve"> </w:t>
      </w:r>
      <w:r w:rsidR="00BA6B38">
        <w:t>december</w:t>
      </w:r>
      <w:r>
        <w:t xml:space="preserve"> 20</w:t>
      </w:r>
      <w:r w:rsidR="00D17DF9">
        <w:t>2</w:t>
      </w:r>
      <w:r w:rsidR="008B3DF5">
        <w:t>2</w:t>
      </w:r>
      <w:r w:rsidRPr="009A273F">
        <w:t xml:space="preserve"> inbegärt </w:t>
      </w:r>
      <w:r w:rsidR="00D17DF9">
        <w:t>finans</w:t>
      </w:r>
      <w:r>
        <w:t xml:space="preserve">- och </w:t>
      </w:r>
      <w:r w:rsidR="00D17DF9">
        <w:t>närings</w:t>
      </w:r>
      <w:r w:rsidR="00BA2607">
        <w:t>uts</w:t>
      </w:r>
      <w:r>
        <w:t>kottets</w:t>
      </w:r>
      <w:r w:rsidRPr="009A273F">
        <w:t xml:space="preserve"> yttrande i ärendet.</w:t>
      </w:r>
    </w:p>
    <w:p w14:paraId="7DD1DBA5" w14:textId="458F79F4" w:rsidR="003B51BA" w:rsidRDefault="00EC46F2" w:rsidP="008B3DF5">
      <w:pPr>
        <w:pStyle w:val="ANormal"/>
      </w:pPr>
      <w:r>
        <w:tab/>
        <w:t>Utskottet har i ärendet</w:t>
      </w:r>
      <w:r w:rsidR="00081DBF">
        <w:t xml:space="preserve"> </w:t>
      </w:r>
      <w:r w:rsidR="003B51BA">
        <w:t xml:space="preserve">hört </w:t>
      </w:r>
      <w:r w:rsidR="00442FC2">
        <w:t>verkställande direktören Susanne Olofsson vid Ålands näringsliv.</w:t>
      </w:r>
    </w:p>
    <w:p w14:paraId="4E10DAFC" w14:textId="212109C3" w:rsidR="00EC46F2" w:rsidRDefault="003B51BA" w:rsidP="00D17DF9">
      <w:pPr>
        <w:pStyle w:val="ANormal"/>
      </w:pPr>
      <w:r>
        <w:tab/>
      </w:r>
      <w:r w:rsidR="00EC46F2" w:rsidRPr="009A273F">
        <w:t xml:space="preserve">I ärendets avgörande behandling deltog ordföranden </w:t>
      </w:r>
      <w:r w:rsidR="00D17DF9">
        <w:t xml:space="preserve">Jörgen Pettersson, vice ordföranden John Holmberg, ledamöterna </w:t>
      </w:r>
      <w:r w:rsidR="008B3DF5">
        <w:t xml:space="preserve">Nina Fellman, </w:t>
      </w:r>
      <w:r w:rsidR="00D17DF9">
        <w:t>Lars Häggblom, Robert Mansén</w:t>
      </w:r>
      <w:r w:rsidR="009E058B">
        <w:t xml:space="preserve"> </w:t>
      </w:r>
      <w:r w:rsidR="00BA6B38">
        <w:t xml:space="preserve">och </w:t>
      </w:r>
      <w:r w:rsidR="009E058B">
        <w:t>ersättaren Tage Silander</w:t>
      </w:r>
      <w:r w:rsidR="00BA6B38">
        <w:t>.</w:t>
      </w:r>
    </w:p>
    <w:p w14:paraId="19426981" w14:textId="77777777" w:rsidR="004D35F5" w:rsidRDefault="004D35F5" w:rsidP="00D17DF9">
      <w:pPr>
        <w:pStyle w:val="ANormal"/>
      </w:pPr>
    </w:p>
    <w:p w14:paraId="6125DC27" w14:textId="77777777" w:rsidR="002401D0" w:rsidRDefault="00986B05">
      <w:pPr>
        <w:pStyle w:val="RubrikA"/>
      </w:pPr>
      <w:bookmarkStart w:id="12" w:name="_Toc529800937"/>
      <w:bookmarkStart w:id="13" w:name="_Toc145919204"/>
      <w:r>
        <w:t>U</w:t>
      </w:r>
      <w:r w:rsidR="002401D0">
        <w:t>tskottets förslag</w:t>
      </w:r>
      <w:bookmarkEnd w:id="12"/>
      <w:bookmarkEnd w:id="13"/>
    </w:p>
    <w:p w14:paraId="047BBF47" w14:textId="77777777" w:rsidR="002401D0" w:rsidRDefault="002401D0">
      <w:pPr>
        <w:pStyle w:val="Rubrikmellanrum"/>
      </w:pPr>
    </w:p>
    <w:p w14:paraId="1A65CAFB" w14:textId="77777777" w:rsidR="002401D0" w:rsidRDefault="002401D0">
      <w:pPr>
        <w:pStyle w:val="ANormal"/>
      </w:pPr>
      <w:r>
        <w:t>Med hänvisning till det anförda föreslår utskottet</w:t>
      </w:r>
    </w:p>
    <w:p w14:paraId="4E28BDE6" w14:textId="77777777" w:rsidR="002401D0" w:rsidRDefault="002401D0">
      <w:pPr>
        <w:pStyle w:val="ANormal"/>
      </w:pPr>
    </w:p>
    <w:p w14:paraId="0C09FBAC" w14:textId="52661ECD" w:rsidR="002401D0" w:rsidRDefault="002401D0">
      <w:pPr>
        <w:pStyle w:val="Klam"/>
      </w:pPr>
      <w:r>
        <w:t>att lagtinget</w:t>
      </w:r>
      <w:r w:rsidR="00AA169A">
        <w:t xml:space="preserve"> antecknar sig </w:t>
      </w:r>
      <w:r w:rsidR="001F734A">
        <w:t xml:space="preserve">landskapsregeringens </w:t>
      </w:r>
      <w:r w:rsidR="00AA169A">
        <w:t>meddelande</w:t>
      </w:r>
      <w:r w:rsidR="001F734A">
        <w:t xml:space="preserve"> nr </w:t>
      </w:r>
      <w:r w:rsidR="00BA6B38">
        <w:t>4</w:t>
      </w:r>
      <w:r w:rsidR="001F734A">
        <w:t>/20</w:t>
      </w:r>
      <w:r w:rsidR="00D17DF9">
        <w:t>2</w:t>
      </w:r>
      <w:r w:rsidR="00BA6B38">
        <w:t>1</w:t>
      </w:r>
      <w:r w:rsidR="001F734A">
        <w:t>-20</w:t>
      </w:r>
      <w:r w:rsidR="00D17DF9">
        <w:t>2</w:t>
      </w:r>
      <w:r w:rsidR="00BA6B38">
        <w:t>2</w:t>
      </w:r>
      <w:r w:rsidR="00AA169A">
        <w:t xml:space="preserve"> för kännedom</w:t>
      </w:r>
      <w:r w:rsidR="001F734A">
        <w:t xml:space="preserve"> och bringar betänkandets motivering till landskapsregeringens kännedom</w:t>
      </w:r>
      <w:r w:rsidR="00AA169A">
        <w:t>.</w:t>
      </w:r>
    </w:p>
    <w:p w14:paraId="7608A429" w14:textId="77777777" w:rsidR="002401D0" w:rsidRDefault="00AD2858">
      <w:pPr>
        <w:pStyle w:val="ANormal"/>
        <w:jc w:val="center"/>
      </w:pPr>
      <w:hyperlink w:anchor="_top" w:tooltip="Klicka för att gå till toppen av dokumentet" w:history="1">
        <w:r w:rsidR="002401D0">
          <w:rPr>
            <w:rStyle w:val="Hyperlnk"/>
          </w:rPr>
          <w:t>__________________</w:t>
        </w:r>
      </w:hyperlink>
    </w:p>
    <w:p w14:paraId="448EBF51" w14:textId="77777777" w:rsidR="002401D0" w:rsidRDefault="002401D0">
      <w:pPr>
        <w:pStyle w:val="ANormal"/>
      </w:pPr>
    </w:p>
    <w:p w14:paraId="334E5B2C"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77835B3" w14:textId="77777777">
        <w:trPr>
          <w:cantSplit/>
        </w:trPr>
        <w:tc>
          <w:tcPr>
            <w:tcW w:w="7931" w:type="dxa"/>
            <w:gridSpan w:val="2"/>
          </w:tcPr>
          <w:p w14:paraId="600C6B2B" w14:textId="7956412C" w:rsidR="002401D0" w:rsidRDefault="002401D0" w:rsidP="00B54055">
            <w:pPr>
              <w:pStyle w:val="ANormal"/>
              <w:keepNext/>
            </w:pPr>
            <w:r>
              <w:lastRenderedPageBreak/>
              <w:t xml:space="preserve">Mariehamn den </w:t>
            </w:r>
            <w:r w:rsidR="00BF7634">
              <w:t>18</w:t>
            </w:r>
            <w:r w:rsidR="001D28AF">
              <w:t xml:space="preserve"> </w:t>
            </w:r>
            <w:r w:rsidR="004106B4">
              <w:t>september</w:t>
            </w:r>
            <w:r w:rsidR="00605EA2">
              <w:t xml:space="preserve"> </w:t>
            </w:r>
            <w:r w:rsidR="001D28AF">
              <w:t>20</w:t>
            </w:r>
            <w:r w:rsidR="00D17DF9">
              <w:t>2</w:t>
            </w:r>
            <w:r w:rsidR="00442FC2">
              <w:t>3</w:t>
            </w:r>
          </w:p>
        </w:tc>
      </w:tr>
      <w:tr w:rsidR="002401D0" w14:paraId="3815658D" w14:textId="77777777">
        <w:tc>
          <w:tcPr>
            <w:tcW w:w="4454" w:type="dxa"/>
            <w:vAlign w:val="bottom"/>
          </w:tcPr>
          <w:p w14:paraId="39B0EF24" w14:textId="77777777" w:rsidR="002401D0" w:rsidRDefault="002401D0">
            <w:pPr>
              <w:pStyle w:val="ANormal"/>
              <w:keepNext/>
            </w:pPr>
          </w:p>
          <w:p w14:paraId="53D30D1F" w14:textId="77777777" w:rsidR="002401D0" w:rsidRDefault="002401D0">
            <w:pPr>
              <w:pStyle w:val="ANormal"/>
              <w:keepNext/>
            </w:pPr>
          </w:p>
          <w:p w14:paraId="6453B4A6" w14:textId="77777777" w:rsidR="004106B4" w:rsidRDefault="004106B4">
            <w:pPr>
              <w:pStyle w:val="ANormal"/>
              <w:keepNext/>
            </w:pPr>
          </w:p>
          <w:p w14:paraId="62AB3E51" w14:textId="77777777" w:rsidR="002401D0" w:rsidRDefault="002401D0">
            <w:pPr>
              <w:pStyle w:val="ANormal"/>
              <w:keepNext/>
            </w:pPr>
            <w:r>
              <w:t>Ordförande</w:t>
            </w:r>
          </w:p>
        </w:tc>
        <w:tc>
          <w:tcPr>
            <w:tcW w:w="3477" w:type="dxa"/>
            <w:vAlign w:val="bottom"/>
          </w:tcPr>
          <w:p w14:paraId="5E82A462" w14:textId="77777777" w:rsidR="002401D0" w:rsidRDefault="002401D0">
            <w:pPr>
              <w:pStyle w:val="ANormal"/>
              <w:keepNext/>
            </w:pPr>
          </w:p>
          <w:p w14:paraId="54E92036" w14:textId="77777777" w:rsidR="002401D0" w:rsidRDefault="002401D0">
            <w:pPr>
              <w:pStyle w:val="ANormal"/>
              <w:keepNext/>
            </w:pPr>
          </w:p>
          <w:p w14:paraId="0E85A4F1" w14:textId="3CF4B87A" w:rsidR="002401D0" w:rsidRDefault="00D17DF9">
            <w:pPr>
              <w:pStyle w:val="ANormal"/>
              <w:keepNext/>
            </w:pPr>
            <w:r>
              <w:t>Jörgen Pettersson</w:t>
            </w:r>
          </w:p>
        </w:tc>
      </w:tr>
      <w:tr w:rsidR="002401D0" w14:paraId="3DCC68D4" w14:textId="77777777">
        <w:tc>
          <w:tcPr>
            <w:tcW w:w="4454" w:type="dxa"/>
            <w:vAlign w:val="bottom"/>
          </w:tcPr>
          <w:p w14:paraId="27E5AE50" w14:textId="77777777" w:rsidR="002401D0" w:rsidRDefault="002401D0">
            <w:pPr>
              <w:pStyle w:val="ANormal"/>
              <w:keepNext/>
            </w:pPr>
          </w:p>
          <w:p w14:paraId="67093950" w14:textId="77777777" w:rsidR="004106B4" w:rsidRDefault="004106B4">
            <w:pPr>
              <w:pStyle w:val="ANormal"/>
              <w:keepNext/>
            </w:pPr>
          </w:p>
          <w:p w14:paraId="315CEF9B" w14:textId="77777777" w:rsidR="002401D0" w:rsidRDefault="002401D0">
            <w:pPr>
              <w:pStyle w:val="ANormal"/>
              <w:keepNext/>
            </w:pPr>
          </w:p>
          <w:p w14:paraId="5560DE28" w14:textId="77777777" w:rsidR="002401D0" w:rsidRDefault="002401D0">
            <w:pPr>
              <w:pStyle w:val="ANormal"/>
              <w:keepNext/>
            </w:pPr>
            <w:r>
              <w:t>Sekreterare</w:t>
            </w:r>
          </w:p>
        </w:tc>
        <w:tc>
          <w:tcPr>
            <w:tcW w:w="3477" w:type="dxa"/>
            <w:vAlign w:val="bottom"/>
          </w:tcPr>
          <w:p w14:paraId="00377E00" w14:textId="77777777" w:rsidR="002401D0" w:rsidRDefault="002401D0">
            <w:pPr>
              <w:pStyle w:val="ANormal"/>
              <w:keepNext/>
            </w:pPr>
          </w:p>
          <w:p w14:paraId="6BE974D4" w14:textId="77777777" w:rsidR="002401D0" w:rsidRDefault="002401D0">
            <w:pPr>
              <w:pStyle w:val="ANormal"/>
              <w:keepNext/>
            </w:pPr>
          </w:p>
          <w:p w14:paraId="7633D702" w14:textId="18421956" w:rsidR="002401D0" w:rsidRDefault="00D17DF9">
            <w:pPr>
              <w:pStyle w:val="ANormal"/>
              <w:keepNext/>
            </w:pPr>
            <w:r>
              <w:t>Sten Eriksson</w:t>
            </w:r>
          </w:p>
        </w:tc>
      </w:tr>
    </w:tbl>
    <w:p w14:paraId="65DE65A7" w14:textId="77777777" w:rsidR="002401D0" w:rsidRDefault="002401D0">
      <w:pPr>
        <w:pStyle w:val="ANormal"/>
      </w:pPr>
    </w:p>
    <w:sectPr w:rsidR="002401D0" w:rsidSect="00986B05">
      <w:headerReference w:type="even" r:id="rId12"/>
      <w:headerReference w:type="default" r:id="rId13"/>
      <w:footerReference w:type="default" r:id="rId14"/>
      <w:type w:val="continuous"/>
      <w:pgSz w:w="11906" w:h="16838" w:code="9"/>
      <w:pgMar w:top="426" w:right="3175" w:bottom="284"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63AE" w14:textId="77777777" w:rsidR="00E036B0" w:rsidRDefault="00E036B0">
      <w:r>
        <w:separator/>
      </w:r>
    </w:p>
  </w:endnote>
  <w:endnote w:type="continuationSeparator" w:id="0">
    <w:p w14:paraId="7BFB37E4" w14:textId="77777777" w:rsidR="00E036B0" w:rsidRDefault="00E0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0472" w14:textId="77777777" w:rsidR="00C92D10" w:rsidRDefault="00C92D1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01A1" w14:textId="34BE6871" w:rsidR="00C92D10" w:rsidRDefault="00C92D10">
    <w:pPr>
      <w:pStyle w:val="Sidfot"/>
      <w:rPr>
        <w:lang w:val="fi-FI"/>
      </w:rPr>
    </w:pPr>
    <w:r>
      <w:fldChar w:fldCharType="begin"/>
    </w:r>
    <w:r>
      <w:rPr>
        <w:lang w:val="fi-FI"/>
      </w:rPr>
      <w:instrText xml:space="preserve"> FILENAME  \* MERGEFORMAT </w:instrText>
    </w:r>
    <w:r>
      <w:fldChar w:fldCharType="separate"/>
    </w:r>
    <w:r w:rsidR="00D258AF">
      <w:rPr>
        <w:noProof/>
        <w:lang w:val="fi-FI"/>
      </w:rPr>
      <w:t>FNU3220222023.docx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5907" w14:textId="77777777" w:rsidR="00C92D10" w:rsidRDefault="00C92D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52A2" w14:textId="77777777" w:rsidR="00E036B0" w:rsidRDefault="00E036B0">
      <w:r>
        <w:separator/>
      </w:r>
    </w:p>
  </w:footnote>
  <w:footnote w:type="continuationSeparator" w:id="0">
    <w:p w14:paraId="7D3FD33F" w14:textId="77777777" w:rsidR="00E036B0" w:rsidRDefault="00E0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B2C" w14:textId="77777777" w:rsidR="00C92D10" w:rsidRDefault="00C92D1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75F90">
      <w:rPr>
        <w:rStyle w:val="Sidnummer"/>
        <w:noProof/>
      </w:rPr>
      <w:t>2</w:t>
    </w:r>
    <w:r>
      <w:rPr>
        <w:rStyle w:val="Sidnummer"/>
      </w:rPr>
      <w:fldChar w:fldCharType="end"/>
    </w:r>
  </w:p>
  <w:p w14:paraId="4C73C70C" w14:textId="77777777" w:rsidR="00C92D10" w:rsidRDefault="00C92D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8F28" w14:textId="77777777" w:rsidR="00C92D10" w:rsidRDefault="00C92D1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75F90">
      <w:rPr>
        <w:rStyle w:val="Sidnummer"/>
        <w:noProof/>
      </w:rPr>
      <w:t>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28041788">
    <w:abstractNumId w:val="6"/>
  </w:num>
  <w:num w:numId="2" w16cid:durableId="1808088222">
    <w:abstractNumId w:val="3"/>
  </w:num>
  <w:num w:numId="3" w16cid:durableId="372313172">
    <w:abstractNumId w:val="2"/>
  </w:num>
  <w:num w:numId="4" w16cid:durableId="10107574">
    <w:abstractNumId w:val="1"/>
  </w:num>
  <w:num w:numId="5" w16cid:durableId="1630436511">
    <w:abstractNumId w:val="0"/>
  </w:num>
  <w:num w:numId="6" w16cid:durableId="1261138622">
    <w:abstractNumId w:val="7"/>
  </w:num>
  <w:num w:numId="7" w16cid:durableId="1864896495">
    <w:abstractNumId w:val="5"/>
  </w:num>
  <w:num w:numId="8" w16cid:durableId="231812373">
    <w:abstractNumId w:val="4"/>
  </w:num>
  <w:num w:numId="9" w16cid:durableId="1377706397">
    <w:abstractNumId w:val="10"/>
  </w:num>
  <w:num w:numId="10" w16cid:durableId="979456728">
    <w:abstractNumId w:val="13"/>
  </w:num>
  <w:num w:numId="11" w16cid:durableId="866606713">
    <w:abstractNumId w:val="12"/>
  </w:num>
  <w:num w:numId="12" w16cid:durableId="1823546575">
    <w:abstractNumId w:val="16"/>
  </w:num>
  <w:num w:numId="13" w16cid:durableId="903369677">
    <w:abstractNumId w:val="11"/>
  </w:num>
  <w:num w:numId="14" w16cid:durableId="1854953692">
    <w:abstractNumId w:val="15"/>
  </w:num>
  <w:num w:numId="15" w16cid:durableId="2137872220">
    <w:abstractNumId w:val="9"/>
  </w:num>
  <w:num w:numId="16" w16cid:durableId="117534164">
    <w:abstractNumId w:val="21"/>
  </w:num>
  <w:num w:numId="17" w16cid:durableId="1327779501">
    <w:abstractNumId w:val="8"/>
  </w:num>
  <w:num w:numId="18" w16cid:durableId="888880882">
    <w:abstractNumId w:val="17"/>
  </w:num>
  <w:num w:numId="19" w16cid:durableId="853492270">
    <w:abstractNumId w:val="20"/>
  </w:num>
  <w:num w:numId="20" w16cid:durableId="2006275394">
    <w:abstractNumId w:val="23"/>
  </w:num>
  <w:num w:numId="21" w16cid:durableId="2081708712">
    <w:abstractNumId w:val="22"/>
  </w:num>
  <w:num w:numId="22" w16cid:durableId="26830885">
    <w:abstractNumId w:val="14"/>
  </w:num>
  <w:num w:numId="23" w16cid:durableId="601382916">
    <w:abstractNumId w:val="18"/>
  </w:num>
  <w:num w:numId="24" w16cid:durableId="1755131671">
    <w:abstractNumId w:val="18"/>
  </w:num>
  <w:num w:numId="25" w16cid:durableId="2031490624">
    <w:abstractNumId w:val="19"/>
  </w:num>
  <w:num w:numId="26" w16cid:durableId="656612034">
    <w:abstractNumId w:val="14"/>
  </w:num>
  <w:num w:numId="27" w16cid:durableId="212890971">
    <w:abstractNumId w:val="14"/>
  </w:num>
  <w:num w:numId="28" w16cid:durableId="1676608688">
    <w:abstractNumId w:val="14"/>
  </w:num>
  <w:num w:numId="29" w16cid:durableId="658925189">
    <w:abstractNumId w:val="14"/>
  </w:num>
  <w:num w:numId="30" w16cid:durableId="130024214">
    <w:abstractNumId w:val="14"/>
  </w:num>
  <w:num w:numId="31" w16cid:durableId="1469935517">
    <w:abstractNumId w:val="14"/>
  </w:num>
  <w:num w:numId="32" w16cid:durableId="1436294081">
    <w:abstractNumId w:val="14"/>
  </w:num>
  <w:num w:numId="33" w16cid:durableId="523401539">
    <w:abstractNumId w:val="14"/>
  </w:num>
  <w:num w:numId="34" w16cid:durableId="1756045963">
    <w:abstractNumId w:val="14"/>
  </w:num>
  <w:num w:numId="35" w16cid:durableId="1163279924">
    <w:abstractNumId w:val="18"/>
  </w:num>
  <w:num w:numId="36" w16cid:durableId="1954551324">
    <w:abstractNumId w:val="19"/>
  </w:num>
  <w:num w:numId="37" w16cid:durableId="1780025917">
    <w:abstractNumId w:val="14"/>
  </w:num>
  <w:num w:numId="38" w16cid:durableId="2099524395">
    <w:abstractNumId w:val="14"/>
  </w:num>
  <w:num w:numId="39" w16cid:durableId="1995406587">
    <w:abstractNumId w:val="14"/>
  </w:num>
  <w:num w:numId="40" w16cid:durableId="1128935944">
    <w:abstractNumId w:val="14"/>
  </w:num>
  <w:num w:numId="41" w16cid:durableId="1685935981">
    <w:abstractNumId w:val="14"/>
  </w:num>
  <w:num w:numId="42" w16cid:durableId="1263607633">
    <w:abstractNumId w:val="14"/>
  </w:num>
  <w:num w:numId="43" w16cid:durableId="138889891">
    <w:abstractNumId w:val="14"/>
  </w:num>
  <w:num w:numId="44" w16cid:durableId="706612713">
    <w:abstractNumId w:val="14"/>
  </w:num>
  <w:num w:numId="45" w16cid:durableId="1628849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F2"/>
    <w:rsid w:val="00004FED"/>
    <w:rsid w:val="000052D6"/>
    <w:rsid w:val="00011D3B"/>
    <w:rsid w:val="00015E9C"/>
    <w:rsid w:val="00016391"/>
    <w:rsid w:val="0002233E"/>
    <w:rsid w:val="0003063E"/>
    <w:rsid w:val="000379E9"/>
    <w:rsid w:val="00040A89"/>
    <w:rsid w:val="00041C54"/>
    <w:rsid w:val="00051556"/>
    <w:rsid w:val="000617F2"/>
    <w:rsid w:val="00074DA6"/>
    <w:rsid w:val="00081667"/>
    <w:rsid w:val="00081DBF"/>
    <w:rsid w:val="00082E26"/>
    <w:rsid w:val="00095314"/>
    <w:rsid w:val="000A0995"/>
    <w:rsid w:val="000A4B0D"/>
    <w:rsid w:val="000A6E68"/>
    <w:rsid w:val="000B1827"/>
    <w:rsid w:val="000B2DC9"/>
    <w:rsid w:val="000C117D"/>
    <w:rsid w:val="000C2575"/>
    <w:rsid w:val="000D0FCC"/>
    <w:rsid w:val="000E6645"/>
    <w:rsid w:val="000E751B"/>
    <w:rsid w:val="000F7417"/>
    <w:rsid w:val="0010537B"/>
    <w:rsid w:val="001137AC"/>
    <w:rsid w:val="001168DE"/>
    <w:rsid w:val="00126325"/>
    <w:rsid w:val="0013210F"/>
    <w:rsid w:val="0014457D"/>
    <w:rsid w:val="0015337C"/>
    <w:rsid w:val="0015385C"/>
    <w:rsid w:val="00155B1A"/>
    <w:rsid w:val="00161C8D"/>
    <w:rsid w:val="00163B0E"/>
    <w:rsid w:val="0016482A"/>
    <w:rsid w:val="00166091"/>
    <w:rsid w:val="0016632B"/>
    <w:rsid w:val="0017442E"/>
    <w:rsid w:val="001907A6"/>
    <w:rsid w:val="001959C0"/>
    <w:rsid w:val="001961CD"/>
    <w:rsid w:val="00196400"/>
    <w:rsid w:val="0019766F"/>
    <w:rsid w:val="0019783C"/>
    <w:rsid w:val="001A68A8"/>
    <w:rsid w:val="001A765F"/>
    <w:rsid w:val="001A795B"/>
    <w:rsid w:val="001B6F27"/>
    <w:rsid w:val="001C6E4F"/>
    <w:rsid w:val="001D0FDC"/>
    <w:rsid w:val="001D20C0"/>
    <w:rsid w:val="001D28AF"/>
    <w:rsid w:val="001E66E2"/>
    <w:rsid w:val="001E6DB7"/>
    <w:rsid w:val="001F0D46"/>
    <w:rsid w:val="001F734A"/>
    <w:rsid w:val="00202987"/>
    <w:rsid w:val="002058C2"/>
    <w:rsid w:val="00207736"/>
    <w:rsid w:val="00226149"/>
    <w:rsid w:val="002401D0"/>
    <w:rsid w:val="0024421B"/>
    <w:rsid w:val="002679C4"/>
    <w:rsid w:val="00284867"/>
    <w:rsid w:val="00286903"/>
    <w:rsid w:val="00295713"/>
    <w:rsid w:val="00295BAE"/>
    <w:rsid w:val="002B4E1F"/>
    <w:rsid w:val="002C1D10"/>
    <w:rsid w:val="002C27C8"/>
    <w:rsid w:val="002C5F30"/>
    <w:rsid w:val="002C75D9"/>
    <w:rsid w:val="002D52E6"/>
    <w:rsid w:val="002E0FD1"/>
    <w:rsid w:val="002E2653"/>
    <w:rsid w:val="002E701D"/>
    <w:rsid w:val="002F0396"/>
    <w:rsid w:val="002F3D35"/>
    <w:rsid w:val="002F5E7A"/>
    <w:rsid w:val="002F7564"/>
    <w:rsid w:val="00304401"/>
    <w:rsid w:val="0030473B"/>
    <w:rsid w:val="00311B75"/>
    <w:rsid w:val="00321553"/>
    <w:rsid w:val="00321A5E"/>
    <w:rsid w:val="0033352C"/>
    <w:rsid w:val="00335348"/>
    <w:rsid w:val="00335488"/>
    <w:rsid w:val="00341E41"/>
    <w:rsid w:val="00342D56"/>
    <w:rsid w:val="003562D7"/>
    <w:rsid w:val="00361DF6"/>
    <w:rsid w:val="0036359C"/>
    <w:rsid w:val="00366085"/>
    <w:rsid w:val="00366A68"/>
    <w:rsid w:val="00375F90"/>
    <w:rsid w:val="003806EA"/>
    <w:rsid w:val="00380EA0"/>
    <w:rsid w:val="003840E4"/>
    <w:rsid w:val="00390517"/>
    <w:rsid w:val="003A02FF"/>
    <w:rsid w:val="003B017E"/>
    <w:rsid w:val="003B13D5"/>
    <w:rsid w:val="003B51BA"/>
    <w:rsid w:val="003D119C"/>
    <w:rsid w:val="003D1F1A"/>
    <w:rsid w:val="003D3843"/>
    <w:rsid w:val="003D5C2B"/>
    <w:rsid w:val="003D77D3"/>
    <w:rsid w:val="003E5E28"/>
    <w:rsid w:val="003E7222"/>
    <w:rsid w:val="003F45AA"/>
    <w:rsid w:val="003F61DB"/>
    <w:rsid w:val="003F65C4"/>
    <w:rsid w:val="004020A0"/>
    <w:rsid w:val="00403A7E"/>
    <w:rsid w:val="00407892"/>
    <w:rsid w:val="004106B4"/>
    <w:rsid w:val="00433702"/>
    <w:rsid w:val="004371EC"/>
    <w:rsid w:val="00442FC2"/>
    <w:rsid w:val="004524AA"/>
    <w:rsid w:val="004572C5"/>
    <w:rsid w:val="00461A77"/>
    <w:rsid w:val="00463690"/>
    <w:rsid w:val="00464DAB"/>
    <w:rsid w:val="004703BC"/>
    <w:rsid w:val="00476C5E"/>
    <w:rsid w:val="004778E3"/>
    <w:rsid w:val="00477BA6"/>
    <w:rsid w:val="004904C9"/>
    <w:rsid w:val="004909E2"/>
    <w:rsid w:val="004A44B2"/>
    <w:rsid w:val="004B445D"/>
    <w:rsid w:val="004C19C2"/>
    <w:rsid w:val="004D0D53"/>
    <w:rsid w:val="004D35F5"/>
    <w:rsid w:val="004D3666"/>
    <w:rsid w:val="004D5813"/>
    <w:rsid w:val="004D6FBD"/>
    <w:rsid w:val="004E3386"/>
    <w:rsid w:val="004E382D"/>
    <w:rsid w:val="004F0082"/>
    <w:rsid w:val="005059F6"/>
    <w:rsid w:val="00506CAA"/>
    <w:rsid w:val="00542488"/>
    <w:rsid w:val="00553D5A"/>
    <w:rsid w:val="005644B2"/>
    <w:rsid w:val="0056459E"/>
    <w:rsid w:val="00564C00"/>
    <w:rsid w:val="00566FD3"/>
    <w:rsid w:val="00577269"/>
    <w:rsid w:val="0058134C"/>
    <w:rsid w:val="00581B7A"/>
    <w:rsid w:val="005A305B"/>
    <w:rsid w:val="005B1C72"/>
    <w:rsid w:val="005B7536"/>
    <w:rsid w:val="005C0D4D"/>
    <w:rsid w:val="005C3D8A"/>
    <w:rsid w:val="005C41F9"/>
    <w:rsid w:val="005F373E"/>
    <w:rsid w:val="005F3A97"/>
    <w:rsid w:val="005F3D84"/>
    <w:rsid w:val="00602A86"/>
    <w:rsid w:val="006056EB"/>
    <w:rsid w:val="00605EA2"/>
    <w:rsid w:val="00617A9C"/>
    <w:rsid w:val="00621B89"/>
    <w:rsid w:val="0062669D"/>
    <w:rsid w:val="0063403B"/>
    <w:rsid w:val="0063417E"/>
    <w:rsid w:val="00643D89"/>
    <w:rsid w:val="0065571F"/>
    <w:rsid w:val="006566DC"/>
    <w:rsid w:val="00666760"/>
    <w:rsid w:val="00674FD3"/>
    <w:rsid w:val="006761AD"/>
    <w:rsid w:val="00676E11"/>
    <w:rsid w:val="006927BA"/>
    <w:rsid w:val="0069425F"/>
    <w:rsid w:val="00695931"/>
    <w:rsid w:val="006967BD"/>
    <w:rsid w:val="006B04FF"/>
    <w:rsid w:val="006B2E9E"/>
    <w:rsid w:val="006B75C7"/>
    <w:rsid w:val="006C4703"/>
    <w:rsid w:val="006E7343"/>
    <w:rsid w:val="006F0DD1"/>
    <w:rsid w:val="006F4D14"/>
    <w:rsid w:val="006F7BAF"/>
    <w:rsid w:val="00701087"/>
    <w:rsid w:val="00707200"/>
    <w:rsid w:val="007155CD"/>
    <w:rsid w:val="00716E1D"/>
    <w:rsid w:val="00723B93"/>
    <w:rsid w:val="00724382"/>
    <w:rsid w:val="007402C0"/>
    <w:rsid w:val="007418F7"/>
    <w:rsid w:val="00742B7F"/>
    <w:rsid w:val="00743069"/>
    <w:rsid w:val="00755C75"/>
    <w:rsid w:val="00773592"/>
    <w:rsid w:val="00775A94"/>
    <w:rsid w:val="00785D50"/>
    <w:rsid w:val="0078722C"/>
    <w:rsid w:val="007873C5"/>
    <w:rsid w:val="00790C96"/>
    <w:rsid w:val="00793DEE"/>
    <w:rsid w:val="00794226"/>
    <w:rsid w:val="00797B16"/>
    <w:rsid w:val="007A2FC9"/>
    <w:rsid w:val="007C0B14"/>
    <w:rsid w:val="007D56CC"/>
    <w:rsid w:val="007D7247"/>
    <w:rsid w:val="007F17C7"/>
    <w:rsid w:val="0080609E"/>
    <w:rsid w:val="00811D50"/>
    <w:rsid w:val="00817B04"/>
    <w:rsid w:val="00825F9C"/>
    <w:rsid w:val="00841962"/>
    <w:rsid w:val="00844EC2"/>
    <w:rsid w:val="00855C07"/>
    <w:rsid w:val="008701E9"/>
    <w:rsid w:val="0087636A"/>
    <w:rsid w:val="00892E1B"/>
    <w:rsid w:val="008970ED"/>
    <w:rsid w:val="008B3DD7"/>
    <w:rsid w:val="008B3DF5"/>
    <w:rsid w:val="008B68A4"/>
    <w:rsid w:val="008B7800"/>
    <w:rsid w:val="008C0120"/>
    <w:rsid w:val="008D00B2"/>
    <w:rsid w:val="008D0B96"/>
    <w:rsid w:val="008D5E47"/>
    <w:rsid w:val="008E3F93"/>
    <w:rsid w:val="008E7438"/>
    <w:rsid w:val="008F3F7B"/>
    <w:rsid w:val="008F64F9"/>
    <w:rsid w:val="00914508"/>
    <w:rsid w:val="0091688F"/>
    <w:rsid w:val="00917473"/>
    <w:rsid w:val="00932D6C"/>
    <w:rsid w:val="00935A22"/>
    <w:rsid w:val="00944FE6"/>
    <w:rsid w:val="00951CFE"/>
    <w:rsid w:val="00951F99"/>
    <w:rsid w:val="00954475"/>
    <w:rsid w:val="00957C36"/>
    <w:rsid w:val="00961B66"/>
    <w:rsid w:val="00964D9B"/>
    <w:rsid w:val="00982F4C"/>
    <w:rsid w:val="00986B05"/>
    <w:rsid w:val="00986CBE"/>
    <w:rsid w:val="009923CC"/>
    <w:rsid w:val="009932A7"/>
    <w:rsid w:val="00993CCE"/>
    <w:rsid w:val="00993FA4"/>
    <w:rsid w:val="009968BE"/>
    <w:rsid w:val="009B3E30"/>
    <w:rsid w:val="009B416A"/>
    <w:rsid w:val="009B6E20"/>
    <w:rsid w:val="009B72BC"/>
    <w:rsid w:val="009D0346"/>
    <w:rsid w:val="009D73B2"/>
    <w:rsid w:val="009E058B"/>
    <w:rsid w:val="009E4345"/>
    <w:rsid w:val="009F1900"/>
    <w:rsid w:val="009F7CE2"/>
    <w:rsid w:val="00A003AD"/>
    <w:rsid w:val="00A1174C"/>
    <w:rsid w:val="00A15011"/>
    <w:rsid w:val="00A15C76"/>
    <w:rsid w:val="00A24FD2"/>
    <w:rsid w:val="00A273F6"/>
    <w:rsid w:val="00A27771"/>
    <w:rsid w:val="00A344B2"/>
    <w:rsid w:val="00A3608B"/>
    <w:rsid w:val="00A368A1"/>
    <w:rsid w:val="00A41EF4"/>
    <w:rsid w:val="00A449A4"/>
    <w:rsid w:val="00A52322"/>
    <w:rsid w:val="00A62287"/>
    <w:rsid w:val="00A670C0"/>
    <w:rsid w:val="00A75B27"/>
    <w:rsid w:val="00A75F0C"/>
    <w:rsid w:val="00A7772D"/>
    <w:rsid w:val="00A87E02"/>
    <w:rsid w:val="00A91AEF"/>
    <w:rsid w:val="00A938D8"/>
    <w:rsid w:val="00AA169A"/>
    <w:rsid w:val="00AB5E06"/>
    <w:rsid w:val="00AD2858"/>
    <w:rsid w:val="00AD61D2"/>
    <w:rsid w:val="00AE5F03"/>
    <w:rsid w:val="00B015F5"/>
    <w:rsid w:val="00B03FFA"/>
    <w:rsid w:val="00B17268"/>
    <w:rsid w:val="00B222A1"/>
    <w:rsid w:val="00B31C53"/>
    <w:rsid w:val="00B32E91"/>
    <w:rsid w:val="00B3600A"/>
    <w:rsid w:val="00B3611E"/>
    <w:rsid w:val="00B36A8F"/>
    <w:rsid w:val="00B37B5D"/>
    <w:rsid w:val="00B424E2"/>
    <w:rsid w:val="00B51D35"/>
    <w:rsid w:val="00B54055"/>
    <w:rsid w:val="00B55BBE"/>
    <w:rsid w:val="00B64997"/>
    <w:rsid w:val="00B66388"/>
    <w:rsid w:val="00B745EF"/>
    <w:rsid w:val="00B81173"/>
    <w:rsid w:val="00B83677"/>
    <w:rsid w:val="00B90DEC"/>
    <w:rsid w:val="00B929E6"/>
    <w:rsid w:val="00BA2607"/>
    <w:rsid w:val="00BA465A"/>
    <w:rsid w:val="00BA6B38"/>
    <w:rsid w:val="00BB6A58"/>
    <w:rsid w:val="00BC0668"/>
    <w:rsid w:val="00BD5D57"/>
    <w:rsid w:val="00BE0087"/>
    <w:rsid w:val="00BE11FA"/>
    <w:rsid w:val="00BE1260"/>
    <w:rsid w:val="00BF0715"/>
    <w:rsid w:val="00BF1019"/>
    <w:rsid w:val="00BF293D"/>
    <w:rsid w:val="00BF35ED"/>
    <w:rsid w:val="00BF579F"/>
    <w:rsid w:val="00BF7634"/>
    <w:rsid w:val="00C029E2"/>
    <w:rsid w:val="00C033DD"/>
    <w:rsid w:val="00C05EBD"/>
    <w:rsid w:val="00C07349"/>
    <w:rsid w:val="00C13885"/>
    <w:rsid w:val="00C251B3"/>
    <w:rsid w:val="00C2599A"/>
    <w:rsid w:val="00C33597"/>
    <w:rsid w:val="00C45D1F"/>
    <w:rsid w:val="00C505AF"/>
    <w:rsid w:val="00C521F1"/>
    <w:rsid w:val="00C5231C"/>
    <w:rsid w:val="00C5500B"/>
    <w:rsid w:val="00C56543"/>
    <w:rsid w:val="00C704FD"/>
    <w:rsid w:val="00C7206F"/>
    <w:rsid w:val="00C92D10"/>
    <w:rsid w:val="00C97B3E"/>
    <w:rsid w:val="00CB0476"/>
    <w:rsid w:val="00CB087E"/>
    <w:rsid w:val="00CB2143"/>
    <w:rsid w:val="00CC6D0C"/>
    <w:rsid w:val="00CD4AD0"/>
    <w:rsid w:val="00CD6025"/>
    <w:rsid w:val="00CD6ED6"/>
    <w:rsid w:val="00CD7B3C"/>
    <w:rsid w:val="00CF4B72"/>
    <w:rsid w:val="00CF6CE2"/>
    <w:rsid w:val="00CF700E"/>
    <w:rsid w:val="00CF7112"/>
    <w:rsid w:val="00CF71DF"/>
    <w:rsid w:val="00D0115D"/>
    <w:rsid w:val="00D12A18"/>
    <w:rsid w:val="00D17DF9"/>
    <w:rsid w:val="00D251FC"/>
    <w:rsid w:val="00D258AF"/>
    <w:rsid w:val="00D27D20"/>
    <w:rsid w:val="00D33294"/>
    <w:rsid w:val="00D34348"/>
    <w:rsid w:val="00D62F43"/>
    <w:rsid w:val="00D64C65"/>
    <w:rsid w:val="00D843C9"/>
    <w:rsid w:val="00D8459B"/>
    <w:rsid w:val="00D97A83"/>
    <w:rsid w:val="00DA066D"/>
    <w:rsid w:val="00DA4DC7"/>
    <w:rsid w:val="00DB1F3E"/>
    <w:rsid w:val="00DC0698"/>
    <w:rsid w:val="00DC09CF"/>
    <w:rsid w:val="00DC45B2"/>
    <w:rsid w:val="00DC5B7A"/>
    <w:rsid w:val="00E011B6"/>
    <w:rsid w:val="00E036B0"/>
    <w:rsid w:val="00E04124"/>
    <w:rsid w:val="00E07ECF"/>
    <w:rsid w:val="00E25120"/>
    <w:rsid w:val="00E35C00"/>
    <w:rsid w:val="00E610CC"/>
    <w:rsid w:val="00E7579F"/>
    <w:rsid w:val="00E862C4"/>
    <w:rsid w:val="00E96D8C"/>
    <w:rsid w:val="00EA2D48"/>
    <w:rsid w:val="00EB0881"/>
    <w:rsid w:val="00EC46F2"/>
    <w:rsid w:val="00ED25C6"/>
    <w:rsid w:val="00ED7196"/>
    <w:rsid w:val="00EE1456"/>
    <w:rsid w:val="00EE1F14"/>
    <w:rsid w:val="00EE31D8"/>
    <w:rsid w:val="00F1037B"/>
    <w:rsid w:val="00F20C91"/>
    <w:rsid w:val="00F21656"/>
    <w:rsid w:val="00F2599F"/>
    <w:rsid w:val="00F3561E"/>
    <w:rsid w:val="00F356E7"/>
    <w:rsid w:val="00F3697D"/>
    <w:rsid w:val="00F3736B"/>
    <w:rsid w:val="00F46C69"/>
    <w:rsid w:val="00F678C0"/>
    <w:rsid w:val="00F76D45"/>
    <w:rsid w:val="00F9613A"/>
    <w:rsid w:val="00FB1A55"/>
    <w:rsid w:val="00FC13B9"/>
    <w:rsid w:val="00FD3D09"/>
    <w:rsid w:val="00FF7A0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2366AC"/>
  <w15:docId w15:val="{C0907E21-27D3-4A25-93FE-AE204F6C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542488"/>
    <w:pPr>
      <w:spacing w:before="100" w:beforeAutospacing="1" w:after="100" w:afterAutospacing="1"/>
    </w:pPr>
    <w:rPr>
      <w:lang w:val="sv-FI" w:eastAsia="sv-FI"/>
    </w:rPr>
  </w:style>
  <w:style w:type="paragraph" w:styleId="Ballongtext">
    <w:name w:val="Balloon Text"/>
    <w:basedOn w:val="Normal"/>
    <w:link w:val="BallongtextChar"/>
    <w:rsid w:val="00196400"/>
    <w:rPr>
      <w:rFonts w:ascii="Tahoma" w:hAnsi="Tahoma" w:cs="Tahoma"/>
      <w:sz w:val="16"/>
      <w:szCs w:val="16"/>
    </w:rPr>
  </w:style>
  <w:style w:type="character" w:customStyle="1" w:styleId="BallongtextChar">
    <w:name w:val="Ballongtext Char"/>
    <w:basedOn w:val="Standardstycketeckensnitt"/>
    <w:link w:val="Ballongtext"/>
    <w:rsid w:val="00196400"/>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8193">
      <w:bodyDiv w:val="1"/>
      <w:marLeft w:val="0"/>
      <w:marRight w:val="0"/>
      <w:marTop w:val="0"/>
      <w:marBottom w:val="0"/>
      <w:divBdr>
        <w:top w:val="none" w:sz="0" w:space="0" w:color="auto"/>
        <w:left w:val="none" w:sz="0" w:space="0" w:color="auto"/>
        <w:bottom w:val="none" w:sz="0" w:space="0" w:color="auto"/>
        <w:right w:val="none" w:sz="0" w:space="0" w:color="auto"/>
      </w:divBdr>
      <w:divsChild>
        <w:div w:id="1661470418">
          <w:marLeft w:val="0"/>
          <w:marRight w:val="0"/>
          <w:marTop w:val="0"/>
          <w:marBottom w:val="0"/>
          <w:divBdr>
            <w:top w:val="none" w:sz="0" w:space="0" w:color="auto"/>
            <w:left w:val="none" w:sz="0" w:space="0" w:color="auto"/>
            <w:bottom w:val="none" w:sz="0" w:space="0" w:color="auto"/>
            <w:right w:val="none" w:sz="0" w:space="0" w:color="auto"/>
          </w:divBdr>
        </w:div>
      </w:divsChild>
    </w:div>
    <w:div w:id="1026561282">
      <w:bodyDiv w:val="1"/>
      <w:marLeft w:val="0"/>
      <w:marRight w:val="0"/>
      <w:marTop w:val="0"/>
      <w:marBottom w:val="0"/>
      <w:divBdr>
        <w:top w:val="none" w:sz="0" w:space="0" w:color="auto"/>
        <w:left w:val="none" w:sz="0" w:space="0" w:color="auto"/>
        <w:bottom w:val="none" w:sz="0" w:space="0" w:color="auto"/>
        <w:right w:val="none" w:sz="0" w:space="0" w:color="auto"/>
      </w:divBdr>
      <w:divsChild>
        <w:div w:id="1130783162">
          <w:marLeft w:val="0"/>
          <w:marRight w:val="0"/>
          <w:marTop w:val="0"/>
          <w:marBottom w:val="0"/>
          <w:divBdr>
            <w:top w:val="none" w:sz="0" w:space="0" w:color="auto"/>
            <w:left w:val="none" w:sz="0" w:space="0" w:color="auto"/>
            <w:bottom w:val="none" w:sz="0" w:space="0" w:color="auto"/>
            <w:right w:val="none" w:sz="0" w:space="0" w:color="auto"/>
          </w:divBdr>
        </w:div>
      </w:divsChild>
    </w:div>
    <w:div w:id="1779981511">
      <w:bodyDiv w:val="1"/>
      <w:marLeft w:val="0"/>
      <w:marRight w:val="0"/>
      <w:marTop w:val="0"/>
      <w:marBottom w:val="0"/>
      <w:divBdr>
        <w:top w:val="none" w:sz="0" w:space="0" w:color="auto"/>
        <w:left w:val="none" w:sz="0" w:space="0" w:color="auto"/>
        <w:bottom w:val="none" w:sz="0" w:space="0" w:color="auto"/>
        <w:right w:val="none" w:sz="0" w:space="0" w:color="auto"/>
      </w:divBdr>
    </w:div>
    <w:div w:id="1996445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7907-CA15-409E-94C4-9D5A2333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4573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Social- och miljöutskottets betänkande nr x/2017-2018</vt:lpstr>
    </vt:vector>
  </TitlesOfParts>
  <Company>Ålands lagting</Company>
  <LinksUpToDate>false</LinksUpToDate>
  <CharactersWithSpaces>5425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x/2017-2018</dc:title>
  <dc:subject/>
  <dc:creator>Jessica Laaksonen</dc:creator>
  <cp:keywords/>
  <dc:description/>
  <cp:lastModifiedBy>Jessica Laaksonen</cp:lastModifiedBy>
  <cp:revision>2</cp:revision>
  <cp:lastPrinted>2023-09-18T05:49:00Z</cp:lastPrinted>
  <dcterms:created xsi:type="dcterms:W3CDTF">2023-09-18T07:37:00Z</dcterms:created>
  <dcterms:modified xsi:type="dcterms:W3CDTF">2023-09-18T07:37:00Z</dcterms:modified>
</cp:coreProperties>
</file>