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E023D9" w14:paraId="6A1713FA" w14:textId="77777777">
        <w:trPr>
          <w:cantSplit/>
          <w:trHeight w:val="20"/>
        </w:trPr>
        <w:tc>
          <w:tcPr>
            <w:tcW w:w="861" w:type="dxa"/>
            <w:vMerge w:val="restart"/>
          </w:tcPr>
          <w:p w14:paraId="129FE694" w14:textId="46FF1AC3" w:rsidR="00E023D9" w:rsidRDefault="00B436B8">
            <w:pPr>
              <w:pStyle w:val="xLedtext"/>
              <w:rPr>
                <w:noProof/>
              </w:rPr>
            </w:pPr>
            <w:r>
              <w:rPr>
                <w:noProof/>
              </w:rPr>
              <w:drawing>
                <wp:anchor distT="0" distB="0" distL="114300" distR="114300" simplePos="0" relativeHeight="251657728" behindDoc="0" locked="0" layoutInCell="1" allowOverlap="1" wp14:anchorId="69420A42" wp14:editId="020CFAD3">
                  <wp:simplePos x="0" y="0"/>
                  <wp:positionH relativeFrom="column">
                    <wp:posOffset>-31115</wp:posOffset>
                  </wp:positionH>
                  <wp:positionV relativeFrom="paragraph">
                    <wp:posOffset>635</wp:posOffset>
                  </wp:positionV>
                  <wp:extent cx="2647950" cy="685800"/>
                  <wp:effectExtent l="0" t="0" r="0" b="0"/>
                  <wp:wrapNone/>
                  <wp:docPr id="3" name="Bild 2" descr="regeringen_svart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regeringen_svartvi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479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736" w:type="dxa"/>
            <w:gridSpan w:val="3"/>
            <w:vAlign w:val="bottom"/>
          </w:tcPr>
          <w:p w14:paraId="1B5D6C79" w14:textId="344A2473" w:rsidR="00E023D9" w:rsidRDefault="00B436B8">
            <w:pPr>
              <w:pStyle w:val="xMellanrum"/>
            </w:pPr>
            <w:r w:rsidRPr="0038504B">
              <w:rPr>
                <w:noProof/>
              </w:rPr>
              <w:drawing>
                <wp:inline distT="0" distB="0" distL="0" distR="0" wp14:anchorId="25906BE2" wp14:editId="168CD814">
                  <wp:extent cx="47625" cy="47625"/>
                  <wp:effectExtent l="0" t="0" r="0" b="0"/>
                  <wp:docPr id="1" name="Bild 1" descr="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E023D9" w14:paraId="33E9CE04" w14:textId="77777777">
        <w:trPr>
          <w:cantSplit/>
          <w:trHeight w:val="299"/>
        </w:trPr>
        <w:tc>
          <w:tcPr>
            <w:tcW w:w="861" w:type="dxa"/>
            <w:vMerge/>
          </w:tcPr>
          <w:p w14:paraId="12665C9A" w14:textId="77777777" w:rsidR="00E023D9" w:rsidRDefault="00E023D9">
            <w:pPr>
              <w:pStyle w:val="xLedtext"/>
            </w:pPr>
          </w:p>
        </w:tc>
        <w:tc>
          <w:tcPr>
            <w:tcW w:w="4448" w:type="dxa"/>
            <w:vAlign w:val="bottom"/>
          </w:tcPr>
          <w:p w14:paraId="7BFB404E" w14:textId="77777777" w:rsidR="00E023D9" w:rsidRDefault="00E023D9">
            <w:pPr>
              <w:pStyle w:val="xAvsandare1"/>
            </w:pPr>
          </w:p>
        </w:tc>
        <w:tc>
          <w:tcPr>
            <w:tcW w:w="4288" w:type="dxa"/>
            <w:gridSpan w:val="2"/>
            <w:vAlign w:val="bottom"/>
          </w:tcPr>
          <w:p w14:paraId="70DEF1A9" w14:textId="77777777" w:rsidR="00E023D9" w:rsidRDefault="00E023D9">
            <w:pPr>
              <w:pStyle w:val="xDokTypNr"/>
            </w:pPr>
            <w:r>
              <w:t>PARALLELLTEXTER</w:t>
            </w:r>
          </w:p>
        </w:tc>
      </w:tr>
      <w:tr w:rsidR="00E023D9" w14:paraId="12622518" w14:textId="77777777">
        <w:trPr>
          <w:cantSplit/>
          <w:trHeight w:val="238"/>
        </w:trPr>
        <w:tc>
          <w:tcPr>
            <w:tcW w:w="861" w:type="dxa"/>
            <w:vMerge/>
          </w:tcPr>
          <w:p w14:paraId="2B913F67" w14:textId="77777777" w:rsidR="00E023D9" w:rsidRDefault="00E023D9">
            <w:pPr>
              <w:pStyle w:val="xLedtext"/>
            </w:pPr>
          </w:p>
        </w:tc>
        <w:tc>
          <w:tcPr>
            <w:tcW w:w="4448" w:type="dxa"/>
            <w:vAlign w:val="bottom"/>
          </w:tcPr>
          <w:p w14:paraId="7E3A24FC" w14:textId="77777777" w:rsidR="00E023D9" w:rsidRDefault="00E023D9">
            <w:pPr>
              <w:pStyle w:val="xLedtext"/>
            </w:pPr>
          </w:p>
        </w:tc>
        <w:tc>
          <w:tcPr>
            <w:tcW w:w="1725" w:type="dxa"/>
            <w:vAlign w:val="bottom"/>
          </w:tcPr>
          <w:p w14:paraId="17A9DE32" w14:textId="77777777" w:rsidR="00E023D9" w:rsidRDefault="00E023D9">
            <w:pPr>
              <w:pStyle w:val="xLedtext"/>
            </w:pPr>
            <w:r>
              <w:t>Datum</w:t>
            </w:r>
          </w:p>
        </w:tc>
        <w:tc>
          <w:tcPr>
            <w:tcW w:w="2563" w:type="dxa"/>
            <w:vAlign w:val="bottom"/>
          </w:tcPr>
          <w:p w14:paraId="6ABDE75F" w14:textId="77777777" w:rsidR="00E023D9" w:rsidRDefault="00E023D9">
            <w:pPr>
              <w:pStyle w:val="xLedtext"/>
            </w:pPr>
          </w:p>
        </w:tc>
      </w:tr>
      <w:tr w:rsidR="00E023D9" w14:paraId="06CBF7B3" w14:textId="77777777">
        <w:trPr>
          <w:cantSplit/>
          <w:trHeight w:val="238"/>
        </w:trPr>
        <w:tc>
          <w:tcPr>
            <w:tcW w:w="861" w:type="dxa"/>
            <w:vMerge/>
          </w:tcPr>
          <w:p w14:paraId="5A35CDAD" w14:textId="77777777" w:rsidR="00E023D9" w:rsidRDefault="00E023D9">
            <w:pPr>
              <w:pStyle w:val="xAvsandare2"/>
            </w:pPr>
          </w:p>
        </w:tc>
        <w:tc>
          <w:tcPr>
            <w:tcW w:w="4448" w:type="dxa"/>
            <w:vAlign w:val="center"/>
          </w:tcPr>
          <w:p w14:paraId="5D205C62" w14:textId="77777777" w:rsidR="00E023D9" w:rsidRDefault="00E023D9">
            <w:pPr>
              <w:pStyle w:val="xAvsandare2"/>
            </w:pPr>
          </w:p>
        </w:tc>
        <w:tc>
          <w:tcPr>
            <w:tcW w:w="1725" w:type="dxa"/>
            <w:vAlign w:val="center"/>
          </w:tcPr>
          <w:p w14:paraId="3D850314" w14:textId="497ED39F" w:rsidR="00E023D9" w:rsidRDefault="00E023D9">
            <w:pPr>
              <w:pStyle w:val="xDatum1"/>
            </w:pPr>
            <w:r>
              <w:t>20</w:t>
            </w:r>
            <w:r w:rsidR="001C3921">
              <w:t>22</w:t>
            </w:r>
            <w:r>
              <w:t>-</w:t>
            </w:r>
            <w:r w:rsidR="001C3921">
              <w:t>09</w:t>
            </w:r>
            <w:r>
              <w:t>-</w:t>
            </w:r>
            <w:r w:rsidR="001075FA">
              <w:t>21</w:t>
            </w:r>
          </w:p>
        </w:tc>
        <w:tc>
          <w:tcPr>
            <w:tcW w:w="2563" w:type="dxa"/>
            <w:vAlign w:val="center"/>
          </w:tcPr>
          <w:p w14:paraId="32D3EA30" w14:textId="77777777" w:rsidR="00E023D9" w:rsidRDefault="00E023D9">
            <w:pPr>
              <w:pStyle w:val="xBeteckning1"/>
            </w:pPr>
          </w:p>
        </w:tc>
      </w:tr>
      <w:tr w:rsidR="00E023D9" w14:paraId="1C3B1EC2" w14:textId="77777777">
        <w:trPr>
          <w:cantSplit/>
          <w:trHeight w:val="238"/>
        </w:trPr>
        <w:tc>
          <w:tcPr>
            <w:tcW w:w="861" w:type="dxa"/>
            <w:vMerge/>
          </w:tcPr>
          <w:p w14:paraId="59EA53B6" w14:textId="77777777" w:rsidR="00E023D9" w:rsidRDefault="00E023D9">
            <w:pPr>
              <w:pStyle w:val="xLedtext"/>
            </w:pPr>
          </w:p>
        </w:tc>
        <w:tc>
          <w:tcPr>
            <w:tcW w:w="4448" w:type="dxa"/>
            <w:vAlign w:val="bottom"/>
          </w:tcPr>
          <w:p w14:paraId="0D9A441D" w14:textId="77777777" w:rsidR="00E023D9" w:rsidRDefault="00E023D9">
            <w:pPr>
              <w:pStyle w:val="xLedtext"/>
            </w:pPr>
          </w:p>
        </w:tc>
        <w:tc>
          <w:tcPr>
            <w:tcW w:w="1725" w:type="dxa"/>
            <w:vAlign w:val="bottom"/>
          </w:tcPr>
          <w:p w14:paraId="7233BB96" w14:textId="77777777" w:rsidR="00E023D9" w:rsidRDefault="00E023D9">
            <w:pPr>
              <w:pStyle w:val="xLedtext"/>
            </w:pPr>
          </w:p>
        </w:tc>
        <w:tc>
          <w:tcPr>
            <w:tcW w:w="2563" w:type="dxa"/>
            <w:vAlign w:val="bottom"/>
          </w:tcPr>
          <w:p w14:paraId="45B06C64" w14:textId="77777777" w:rsidR="00E023D9" w:rsidRDefault="00E023D9">
            <w:pPr>
              <w:pStyle w:val="xLedtext"/>
            </w:pPr>
          </w:p>
        </w:tc>
      </w:tr>
      <w:tr w:rsidR="00E023D9" w14:paraId="28B94319" w14:textId="77777777">
        <w:trPr>
          <w:cantSplit/>
          <w:trHeight w:val="238"/>
        </w:trPr>
        <w:tc>
          <w:tcPr>
            <w:tcW w:w="861" w:type="dxa"/>
            <w:vMerge/>
            <w:tcBorders>
              <w:bottom w:val="single" w:sz="4" w:space="0" w:color="auto"/>
            </w:tcBorders>
          </w:tcPr>
          <w:p w14:paraId="2317B791" w14:textId="77777777" w:rsidR="00E023D9" w:rsidRDefault="00E023D9">
            <w:pPr>
              <w:pStyle w:val="xAvsandare3"/>
            </w:pPr>
          </w:p>
        </w:tc>
        <w:tc>
          <w:tcPr>
            <w:tcW w:w="4448" w:type="dxa"/>
            <w:tcBorders>
              <w:bottom w:val="single" w:sz="4" w:space="0" w:color="auto"/>
            </w:tcBorders>
            <w:vAlign w:val="center"/>
          </w:tcPr>
          <w:p w14:paraId="5FEA0D44" w14:textId="77777777" w:rsidR="00E023D9" w:rsidRDefault="00E023D9">
            <w:pPr>
              <w:pStyle w:val="xAvsandare3"/>
            </w:pPr>
          </w:p>
        </w:tc>
        <w:tc>
          <w:tcPr>
            <w:tcW w:w="1725" w:type="dxa"/>
            <w:tcBorders>
              <w:bottom w:val="single" w:sz="4" w:space="0" w:color="auto"/>
            </w:tcBorders>
            <w:vAlign w:val="center"/>
          </w:tcPr>
          <w:p w14:paraId="310BD082" w14:textId="77777777" w:rsidR="00E023D9" w:rsidRDefault="00E023D9">
            <w:pPr>
              <w:pStyle w:val="xDatum2"/>
            </w:pPr>
          </w:p>
        </w:tc>
        <w:tc>
          <w:tcPr>
            <w:tcW w:w="2563" w:type="dxa"/>
            <w:tcBorders>
              <w:bottom w:val="single" w:sz="4" w:space="0" w:color="auto"/>
            </w:tcBorders>
            <w:vAlign w:val="center"/>
          </w:tcPr>
          <w:p w14:paraId="2D4AC6CC" w14:textId="77777777" w:rsidR="00E023D9" w:rsidRDefault="00E023D9">
            <w:pPr>
              <w:pStyle w:val="xBeteckning2"/>
            </w:pPr>
          </w:p>
        </w:tc>
      </w:tr>
      <w:tr w:rsidR="00E023D9" w14:paraId="0D16EB8B" w14:textId="77777777">
        <w:trPr>
          <w:cantSplit/>
          <w:trHeight w:val="238"/>
        </w:trPr>
        <w:tc>
          <w:tcPr>
            <w:tcW w:w="861" w:type="dxa"/>
            <w:tcBorders>
              <w:top w:val="single" w:sz="4" w:space="0" w:color="auto"/>
            </w:tcBorders>
            <w:vAlign w:val="bottom"/>
          </w:tcPr>
          <w:p w14:paraId="664FD864" w14:textId="77777777" w:rsidR="00E023D9" w:rsidRDefault="00E023D9">
            <w:pPr>
              <w:pStyle w:val="xLedtext"/>
            </w:pPr>
          </w:p>
        </w:tc>
        <w:tc>
          <w:tcPr>
            <w:tcW w:w="4448" w:type="dxa"/>
            <w:tcBorders>
              <w:top w:val="single" w:sz="4" w:space="0" w:color="auto"/>
            </w:tcBorders>
            <w:vAlign w:val="bottom"/>
          </w:tcPr>
          <w:p w14:paraId="202D6B04" w14:textId="77777777" w:rsidR="00E023D9" w:rsidRDefault="00E023D9">
            <w:pPr>
              <w:pStyle w:val="xLedtext"/>
            </w:pPr>
          </w:p>
        </w:tc>
        <w:tc>
          <w:tcPr>
            <w:tcW w:w="4288" w:type="dxa"/>
            <w:gridSpan w:val="2"/>
            <w:tcBorders>
              <w:top w:val="single" w:sz="4" w:space="0" w:color="auto"/>
            </w:tcBorders>
            <w:vAlign w:val="bottom"/>
          </w:tcPr>
          <w:p w14:paraId="096F4782" w14:textId="77777777" w:rsidR="00E023D9" w:rsidRDefault="00E023D9">
            <w:pPr>
              <w:pStyle w:val="xLedtext"/>
            </w:pPr>
          </w:p>
        </w:tc>
      </w:tr>
    </w:tbl>
    <w:p w14:paraId="4356F881" w14:textId="77777777" w:rsidR="00E023D9" w:rsidRDefault="00E023D9">
      <w:pPr>
        <w:rPr>
          <w:b/>
          <w:bCs/>
        </w:rPr>
        <w:sectPr w:rsidR="00E023D9">
          <w:footerReference w:type="even" r:id="rId9"/>
          <w:footerReference w:type="default" r:id="rId10"/>
          <w:pgSz w:w="11906" w:h="16838" w:code="9"/>
          <w:pgMar w:top="567" w:right="1134" w:bottom="1418" w:left="1191" w:header="624" w:footer="851" w:gutter="0"/>
          <w:cols w:space="708"/>
          <w:docGrid w:linePitch="360"/>
        </w:sectPr>
      </w:pPr>
    </w:p>
    <w:p w14:paraId="7A8851DD" w14:textId="64524757" w:rsidR="00E023D9" w:rsidRDefault="00E023D9">
      <w:pPr>
        <w:pStyle w:val="ArendeOverRubrik"/>
      </w:pPr>
      <w:r>
        <w:t xml:space="preserve">Parallelltexter till landskapsregeringens </w:t>
      </w:r>
      <w:r w:rsidR="001075FA">
        <w:t>lagförslag</w:t>
      </w:r>
    </w:p>
    <w:p w14:paraId="5AB985CB" w14:textId="52A88581" w:rsidR="00E023D9" w:rsidRDefault="007917A5">
      <w:pPr>
        <w:pStyle w:val="ArendeRubrik"/>
      </w:pPr>
      <w:r w:rsidRPr="007917A5">
        <w:t>Ny klientavgiftslag</w:t>
      </w:r>
      <w:r w:rsidR="001075FA">
        <w:t>sstiftning</w:t>
      </w:r>
    </w:p>
    <w:p w14:paraId="1A4E95FD" w14:textId="0992132C" w:rsidR="00E023D9" w:rsidRDefault="00E023D9">
      <w:pPr>
        <w:pStyle w:val="ArendeUnderRubrik"/>
      </w:pPr>
      <w:r>
        <w:t xml:space="preserve">Landskapsregeringens </w:t>
      </w:r>
      <w:r w:rsidR="004561AA">
        <w:t>lagförslag</w:t>
      </w:r>
      <w:r>
        <w:t xml:space="preserve"> nr </w:t>
      </w:r>
      <w:r w:rsidR="00D55CB6">
        <w:t>2</w:t>
      </w:r>
      <w:r w:rsidR="001075FA">
        <w:t>8</w:t>
      </w:r>
      <w:r>
        <w:t>/</w:t>
      </w:r>
      <w:proofErr w:type="gramStart"/>
      <w:r>
        <w:t>20</w:t>
      </w:r>
      <w:r w:rsidR="004561AA">
        <w:t>2</w:t>
      </w:r>
      <w:r w:rsidR="001075FA">
        <w:t>1</w:t>
      </w:r>
      <w:r>
        <w:t>-20</w:t>
      </w:r>
      <w:r w:rsidR="004561AA">
        <w:t>2</w:t>
      </w:r>
      <w:r w:rsidR="001075FA">
        <w:t>2</w:t>
      </w:r>
      <w:proofErr w:type="gramEnd"/>
    </w:p>
    <w:p w14:paraId="53DCCB33" w14:textId="77777777" w:rsidR="00E023D9" w:rsidRDefault="00E023D9">
      <w:pPr>
        <w:pStyle w:val="ANormal"/>
      </w:pPr>
    </w:p>
    <w:p w14:paraId="586C3785" w14:textId="77777777" w:rsidR="00E023D9" w:rsidRDefault="00E023D9">
      <w:pPr>
        <w:pStyle w:val="Innehll1"/>
      </w:pPr>
      <w:r>
        <w:t>INNEHÅLL</w:t>
      </w:r>
    </w:p>
    <w:p w14:paraId="40FCF38F" w14:textId="4D7C44ED" w:rsidR="00D55CB6" w:rsidRDefault="00E023D9">
      <w:pPr>
        <w:pStyle w:val="Innehll1"/>
        <w:rPr>
          <w:rFonts w:asciiTheme="minorHAnsi" w:eastAsiaTheme="minorEastAsia" w:hAnsiTheme="minorHAnsi" w:cstheme="minorBidi"/>
          <w:sz w:val="22"/>
          <w:szCs w:val="22"/>
          <w:lang w:val="sv-FI" w:eastAsia="sv-FI"/>
        </w:rPr>
      </w:pPr>
      <w:r>
        <w:fldChar w:fldCharType="begin"/>
      </w:r>
      <w:r>
        <w:instrText xml:space="preserve"> TOC \o "1-1" \h \z \t "LagHuvRubr;1" </w:instrText>
      </w:r>
      <w:r>
        <w:fldChar w:fldCharType="separate"/>
      </w:r>
      <w:hyperlink w:anchor="_Toc114644695" w:history="1">
        <w:r w:rsidR="00D55CB6" w:rsidRPr="00343F98">
          <w:rPr>
            <w:rStyle w:val="Hyperlnk"/>
            <w:lang w:val="en-GB"/>
          </w:rPr>
          <w:t>L A N D S K A P S L A G om</w:t>
        </w:r>
        <w:r w:rsidR="00D55CB6" w:rsidRPr="00343F98">
          <w:rPr>
            <w:rStyle w:val="Hyperlnk"/>
          </w:rPr>
          <w:t xml:space="preserve"> ändring av landskapslagen om socialvård</w:t>
        </w:r>
        <w:r w:rsidR="00D55CB6">
          <w:rPr>
            <w:webHidden/>
          </w:rPr>
          <w:tab/>
        </w:r>
        <w:r w:rsidR="00D55CB6">
          <w:rPr>
            <w:webHidden/>
          </w:rPr>
          <w:fldChar w:fldCharType="begin"/>
        </w:r>
        <w:r w:rsidR="00D55CB6">
          <w:rPr>
            <w:webHidden/>
          </w:rPr>
          <w:instrText xml:space="preserve"> PAGEREF _Toc114644695 \h </w:instrText>
        </w:r>
        <w:r w:rsidR="00D55CB6">
          <w:rPr>
            <w:webHidden/>
          </w:rPr>
        </w:r>
        <w:r w:rsidR="00D55CB6">
          <w:rPr>
            <w:webHidden/>
          </w:rPr>
          <w:fldChar w:fldCharType="separate"/>
        </w:r>
        <w:r w:rsidR="00D55CB6">
          <w:rPr>
            <w:webHidden/>
          </w:rPr>
          <w:t>1</w:t>
        </w:r>
        <w:r w:rsidR="00D55CB6">
          <w:rPr>
            <w:webHidden/>
          </w:rPr>
          <w:fldChar w:fldCharType="end"/>
        </w:r>
      </w:hyperlink>
    </w:p>
    <w:p w14:paraId="43189A41" w14:textId="5E4FF81B" w:rsidR="00D55CB6" w:rsidRDefault="004A4107">
      <w:pPr>
        <w:pStyle w:val="Innehll1"/>
        <w:rPr>
          <w:rFonts w:asciiTheme="minorHAnsi" w:eastAsiaTheme="minorEastAsia" w:hAnsiTheme="minorHAnsi" w:cstheme="minorBidi"/>
          <w:sz w:val="22"/>
          <w:szCs w:val="22"/>
          <w:lang w:val="sv-FI" w:eastAsia="sv-FI"/>
        </w:rPr>
      </w:pPr>
      <w:hyperlink w:anchor="_Toc114644696" w:history="1">
        <w:r w:rsidR="00D55CB6" w:rsidRPr="00343F98">
          <w:rPr>
            <w:rStyle w:val="Hyperlnk"/>
            <w:lang w:val="en-GB"/>
          </w:rPr>
          <w:t>L A N D S K A P S L A G om</w:t>
        </w:r>
        <w:r w:rsidR="00D55CB6" w:rsidRPr="00343F98">
          <w:rPr>
            <w:rStyle w:val="Hyperlnk"/>
          </w:rPr>
          <w:t xml:space="preserve"> ändring av 5 § landskapslagen om tillämpning i landskapet Åland av barnskyddslagen</w:t>
        </w:r>
        <w:r w:rsidR="00D55CB6">
          <w:rPr>
            <w:webHidden/>
          </w:rPr>
          <w:tab/>
        </w:r>
        <w:r w:rsidR="00D55CB6">
          <w:rPr>
            <w:webHidden/>
          </w:rPr>
          <w:fldChar w:fldCharType="begin"/>
        </w:r>
        <w:r w:rsidR="00D55CB6">
          <w:rPr>
            <w:webHidden/>
          </w:rPr>
          <w:instrText xml:space="preserve"> PAGEREF _Toc114644696 \h </w:instrText>
        </w:r>
        <w:r w:rsidR="00D55CB6">
          <w:rPr>
            <w:webHidden/>
          </w:rPr>
        </w:r>
        <w:r w:rsidR="00D55CB6">
          <w:rPr>
            <w:webHidden/>
          </w:rPr>
          <w:fldChar w:fldCharType="separate"/>
        </w:r>
        <w:r w:rsidR="00D55CB6">
          <w:rPr>
            <w:webHidden/>
          </w:rPr>
          <w:t>2</w:t>
        </w:r>
        <w:r w:rsidR="00D55CB6">
          <w:rPr>
            <w:webHidden/>
          </w:rPr>
          <w:fldChar w:fldCharType="end"/>
        </w:r>
      </w:hyperlink>
    </w:p>
    <w:p w14:paraId="21E27945" w14:textId="57D4C048" w:rsidR="00D55CB6" w:rsidRDefault="004A4107">
      <w:pPr>
        <w:pStyle w:val="Innehll1"/>
        <w:rPr>
          <w:rFonts w:asciiTheme="minorHAnsi" w:eastAsiaTheme="minorEastAsia" w:hAnsiTheme="minorHAnsi" w:cstheme="minorBidi"/>
          <w:sz w:val="22"/>
          <w:szCs w:val="22"/>
          <w:lang w:val="sv-FI" w:eastAsia="sv-FI"/>
        </w:rPr>
      </w:pPr>
      <w:hyperlink w:anchor="_Toc114644697" w:history="1">
        <w:r w:rsidR="00D55CB6" w:rsidRPr="00343F98">
          <w:rPr>
            <w:rStyle w:val="Hyperlnk"/>
            <w:lang w:val="en-GB"/>
          </w:rPr>
          <w:t>L A N D S K A P S L A G om</w:t>
        </w:r>
        <w:r w:rsidR="00D55CB6" w:rsidRPr="00343F98">
          <w:rPr>
            <w:rStyle w:val="Hyperlnk"/>
          </w:rPr>
          <w:t xml:space="preserve"> ändring av 2 § landskapslagen om tillämpning i landskapet Åland av lagen om service och stöd på grund av handikapp</w:t>
        </w:r>
        <w:r w:rsidR="00D55CB6">
          <w:rPr>
            <w:webHidden/>
          </w:rPr>
          <w:tab/>
        </w:r>
        <w:r w:rsidR="00D55CB6">
          <w:rPr>
            <w:webHidden/>
          </w:rPr>
          <w:fldChar w:fldCharType="begin"/>
        </w:r>
        <w:r w:rsidR="00D55CB6">
          <w:rPr>
            <w:webHidden/>
          </w:rPr>
          <w:instrText xml:space="preserve"> PAGEREF _Toc114644697 \h </w:instrText>
        </w:r>
        <w:r w:rsidR="00D55CB6">
          <w:rPr>
            <w:webHidden/>
          </w:rPr>
        </w:r>
        <w:r w:rsidR="00D55CB6">
          <w:rPr>
            <w:webHidden/>
          </w:rPr>
          <w:fldChar w:fldCharType="separate"/>
        </w:r>
        <w:r w:rsidR="00D55CB6">
          <w:rPr>
            <w:webHidden/>
          </w:rPr>
          <w:t>3</w:t>
        </w:r>
        <w:r w:rsidR="00D55CB6">
          <w:rPr>
            <w:webHidden/>
          </w:rPr>
          <w:fldChar w:fldCharType="end"/>
        </w:r>
      </w:hyperlink>
    </w:p>
    <w:p w14:paraId="085314C0" w14:textId="118FE4DD" w:rsidR="00D55CB6" w:rsidRDefault="004A4107">
      <w:pPr>
        <w:pStyle w:val="Innehll1"/>
        <w:rPr>
          <w:rFonts w:asciiTheme="minorHAnsi" w:eastAsiaTheme="minorEastAsia" w:hAnsiTheme="minorHAnsi" w:cstheme="minorBidi"/>
          <w:sz w:val="22"/>
          <w:szCs w:val="22"/>
          <w:lang w:val="sv-FI" w:eastAsia="sv-FI"/>
        </w:rPr>
      </w:pPr>
      <w:hyperlink w:anchor="_Toc114644698" w:history="1">
        <w:r w:rsidR="00D55CB6" w:rsidRPr="00343F98">
          <w:rPr>
            <w:rStyle w:val="Hyperlnk"/>
            <w:lang w:val="en-GB"/>
          </w:rPr>
          <w:t>L A N D S K A P S L A G om</w:t>
        </w:r>
        <w:r w:rsidR="00D55CB6" w:rsidRPr="00343F98">
          <w:rPr>
            <w:rStyle w:val="Hyperlnk"/>
          </w:rPr>
          <w:t xml:space="preserve"> ändring av 8 § landskapslagen om tillämpning av lagen angående specialomsorger om utvecklingsstörda</w:t>
        </w:r>
        <w:r w:rsidR="00D55CB6">
          <w:rPr>
            <w:webHidden/>
          </w:rPr>
          <w:tab/>
        </w:r>
        <w:r w:rsidR="00D55CB6">
          <w:rPr>
            <w:webHidden/>
          </w:rPr>
          <w:fldChar w:fldCharType="begin"/>
        </w:r>
        <w:r w:rsidR="00D55CB6">
          <w:rPr>
            <w:webHidden/>
          </w:rPr>
          <w:instrText xml:space="preserve"> PAGEREF _Toc114644698 \h </w:instrText>
        </w:r>
        <w:r w:rsidR="00D55CB6">
          <w:rPr>
            <w:webHidden/>
          </w:rPr>
        </w:r>
        <w:r w:rsidR="00D55CB6">
          <w:rPr>
            <w:webHidden/>
          </w:rPr>
          <w:fldChar w:fldCharType="separate"/>
        </w:r>
        <w:r w:rsidR="00D55CB6">
          <w:rPr>
            <w:webHidden/>
          </w:rPr>
          <w:t>3</w:t>
        </w:r>
        <w:r w:rsidR="00D55CB6">
          <w:rPr>
            <w:webHidden/>
          </w:rPr>
          <w:fldChar w:fldCharType="end"/>
        </w:r>
      </w:hyperlink>
    </w:p>
    <w:p w14:paraId="1B756E9F" w14:textId="764FC491" w:rsidR="00E023D9" w:rsidRDefault="00E023D9">
      <w:pPr>
        <w:pStyle w:val="ANormal"/>
        <w:tabs>
          <w:tab w:val="right" w:leader="dot" w:pos="7809"/>
        </w:tabs>
        <w:rPr>
          <w:rFonts w:ascii="Verdana" w:hAnsi="Verdana"/>
          <w:noProof/>
          <w:sz w:val="16"/>
          <w:szCs w:val="36"/>
        </w:rPr>
      </w:pPr>
      <w:r>
        <w:rPr>
          <w:rFonts w:ascii="Verdana" w:hAnsi="Verdana"/>
          <w:noProof/>
          <w:sz w:val="16"/>
          <w:szCs w:val="36"/>
        </w:rPr>
        <w:fldChar w:fldCharType="end"/>
      </w:r>
    </w:p>
    <w:p w14:paraId="03219BAA" w14:textId="77777777" w:rsidR="00E023D9" w:rsidRDefault="00E023D9">
      <w:pPr>
        <w:pStyle w:val="ANormal"/>
        <w:rPr>
          <w:noProof/>
        </w:rPr>
      </w:pPr>
    </w:p>
    <w:p w14:paraId="3B5D6A54" w14:textId="456FE6DD" w:rsidR="00E023D9" w:rsidRPr="00D13B66" w:rsidRDefault="001075FA">
      <w:pPr>
        <w:pStyle w:val="ANormal"/>
        <w:rPr>
          <w:lang w:val="en-GB"/>
        </w:rPr>
      </w:pPr>
      <w:r>
        <w:rPr>
          <w:lang w:val="en-GB"/>
        </w:rPr>
        <w:t>2</w:t>
      </w:r>
      <w:r w:rsidR="00262245">
        <w:rPr>
          <w:lang w:val="en-GB"/>
        </w:rPr>
        <w:t>.</w:t>
      </w:r>
    </w:p>
    <w:p w14:paraId="6DC9DD96" w14:textId="77777777" w:rsidR="001C3921" w:rsidRPr="00164F93" w:rsidRDefault="001C3921" w:rsidP="001C3921">
      <w:pPr>
        <w:pStyle w:val="LagHuvRubr"/>
        <w:rPr>
          <w:lang w:val="en-GB"/>
        </w:rPr>
      </w:pPr>
      <w:bookmarkStart w:id="0" w:name="_Toc113347885"/>
      <w:bookmarkStart w:id="1" w:name="_Toc114644695"/>
      <w:r w:rsidRPr="00164F93">
        <w:rPr>
          <w:lang w:val="en-GB"/>
        </w:rPr>
        <w:t>L A N D S K A P S L A G</w:t>
      </w:r>
      <w:r w:rsidRPr="00164F93">
        <w:rPr>
          <w:lang w:val="en-GB"/>
        </w:rPr>
        <w:br/>
        <w:t>om</w:t>
      </w:r>
      <w:r w:rsidRPr="00164F93">
        <w:t xml:space="preserve"> ändring av landskapslagen om socialvård</w:t>
      </w:r>
      <w:bookmarkEnd w:id="0"/>
      <w:bookmarkEnd w:id="1"/>
    </w:p>
    <w:p w14:paraId="7446BCE0" w14:textId="77777777" w:rsidR="001C3921" w:rsidRPr="00164F93" w:rsidRDefault="001C3921" w:rsidP="001C3921">
      <w:pPr>
        <w:pStyle w:val="ANormal"/>
      </w:pPr>
    </w:p>
    <w:p w14:paraId="58C8C11A" w14:textId="03C3DB60" w:rsidR="001C3921" w:rsidRPr="00164F93" w:rsidRDefault="001C3921" w:rsidP="001C3921">
      <w:pPr>
        <w:pStyle w:val="ANormal"/>
      </w:pPr>
      <w:r w:rsidRPr="00164F93">
        <w:tab/>
        <w:t xml:space="preserve">I enlighet med lagtingets beslut </w:t>
      </w:r>
      <w:r w:rsidRPr="00164F93">
        <w:rPr>
          <w:b/>
          <w:bCs/>
        </w:rPr>
        <w:t>ändras</w:t>
      </w:r>
      <w:r w:rsidRPr="00164F93">
        <w:t xml:space="preserve"> 56</w:t>
      </w:r>
      <w:r w:rsidR="001075FA">
        <w:t> §</w:t>
      </w:r>
      <w:r w:rsidRPr="00164F93">
        <w:t xml:space="preserve"> och </w:t>
      </w:r>
      <w:r>
        <w:t xml:space="preserve">inledningssatsen till </w:t>
      </w:r>
      <w:r w:rsidRPr="00164F93">
        <w:t>63</w:t>
      </w:r>
      <w:r w:rsidR="001075FA">
        <w:t> §</w:t>
      </w:r>
      <w:r w:rsidRPr="00164F93">
        <w:t xml:space="preserve"> 1</w:t>
      </w:r>
      <w:r w:rsidR="001075FA">
        <w:t> mom.</w:t>
      </w:r>
      <w:r w:rsidRPr="00164F93">
        <w:t xml:space="preserve"> </w:t>
      </w:r>
      <w:r>
        <w:t xml:space="preserve">samt </w:t>
      </w:r>
      <w:r w:rsidRPr="00164F93">
        <w:t>63</w:t>
      </w:r>
      <w:r w:rsidR="001075FA">
        <w:t> §</w:t>
      </w:r>
      <w:r w:rsidRPr="00164F93">
        <w:t xml:space="preserve"> 1</w:t>
      </w:r>
      <w:r w:rsidR="001075FA">
        <w:t> mom.</w:t>
      </w:r>
      <w:r w:rsidRPr="00164F93">
        <w:t xml:space="preserve"> 2</w:t>
      </w:r>
      <w:r w:rsidR="001075FA">
        <w:t> punkt</w:t>
      </w:r>
      <w:r w:rsidRPr="00164F93">
        <w:t>en landskapslagen (2020:12) om socialvård som följer:</w:t>
      </w:r>
    </w:p>
    <w:p w14:paraId="2CB7209C" w14:textId="77777777" w:rsidR="00E023D9" w:rsidRPr="00D13B66" w:rsidRDefault="00E023D9">
      <w:pPr>
        <w:pStyle w:val="ANormal"/>
        <w:rPr>
          <w:lang w:val="en-GB"/>
        </w:rPr>
      </w:pPr>
    </w:p>
    <w:tbl>
      <w:tblPr>
        <w:tblW w:w="5000" w:type="pct"/>
        <w:tblLayout w:type="fixed"/>
        <w:tblCellMar>
          <w:left w:w="0" w:type="dxa"/>
          <w:right w:w="0" w:type="dxa"/>
        </w:tblCellMar>
        <w:tblLook w:val="0000" w:firstRow="0" w:lastRow="0" w:firstColumn="0" w:lastColumn="0" w:noHBand="0" w:noVBand="0"/>
      </w:tblPr>
      <w:tblGrid>
        <w:gridCol w:w="3797"/>
        <w:gridCol w:w="228"/>
        <w:gridCol w:w="3799"/>
      </w:tblGrid>
      <w:tr w:rsidR="00E023D9" w14:paraId="0AF1ADFD" w14:textId="77777777" w:rsidTr="001075FA">
        <w:tc>
          <w:tcPr>
            <w:tcW w:w="2426" w:type="pct"/>
          </w:tcPr>
          <w:p w14:paraId="086ACAEE" w14:textId="77777777" w:rsidR="00E023D9" w:rsidRDefault="00E023D9">
            <w:pPr>
              <w:pStyle w:val="xCelltext"/>
              <w:jc w:val="center"/>
            </w:pPr>
            <w:r>
              <w:t>Gällande lydelse</w:t>
            </w:r>
          </w:p>
        </w:tc>
        <w:tc>
          <w:tcPr>
            <w:tcW w:w="146" w:type="pct"/>
          </w:tcPr>
          <w:p w14:paraId="03F7C02A" w14:textId="77777777" w:rsidR="00E023D9" w:rsidRDefault="00E023D9">
            <w:pPr>
              <w:pStyle w:val="xCelltext"/>
              <w:jc w:val="center"/>
            </w:pPr>
          </w:p>
        </w:tc>
        <w:tc>
          <w:tcPr>
            <w:tcW w:w="2428" w:type="pct"/>
          </w:tcPr>
          <w:p w14:paraId="5293CB78" w14:textId="77777777" w:rsidR="00E023D9" w:rsidRDefault="00E023D9">
            <w:pPr>
              <w:pStyle w:val="xCelltext"/>
              <w:jc w:val="center"/>
            </w:pPr>
            <w:r>
              <w:t>Föreslagen lydelse</w:t>
            </w:r>
          </w:p>
        </w:tc>
      </w:tr>
      <w:tr w:rsidR="00E023D9" w14:paraId="10EC4C2A" w14:textId="77777777" w:rsidTr="001075FA">
        <w:tc>
          <w:tcPr>
            <w:tcW w:w="2426" w:type="pct"/>
          </w:tcPr>
          <w:p w14:paraId="74AC6BE5" w14:textId="77777777" w:rsidR="00E023D9" w:rsidRDefault="00E023D9">
            <w:pPr>
              <w:pStyle w:val="ANormal"/>
            </w:pPr>
          </w:p>
          <w:p w14:paraId="6F030451" w14:textId="5FC395DE" w:rsidR="00E023D9" w:rsidRDefault="004561AA">
            <w:pPr>
              <w:pStyle w:val="LagParagraf"/>
            </w:pPr>
            <w:r>
              <w:t>56</w:t>
            </w:r>
            <w:r w:rsidR="001075FA">
              <w:t> §</w:t>
            </w:r>
          </w:p>
          <w:p w14:paraId="68516686" w14:textId="77777777" w:rsidR="004561AA" w:rsidRDefault="004561AA" w:rsidP="004561AA">
            <w:pPr>
              <w:pStyle w:val="LagPararubrik"/>
            </w:pPr>
            <w:r>
              <w:t>Klientavgifter</w:t>
            </w:r>
          </w:p>
          <w:p w14:paraId="5CF0BE13" w14:textId="77777777" w:rsidR="004561AA" w:rsidRPr="00D55CB6" w:rsidRDefault="004561AA" w:rsidP="004561AA">
            <w:pPr>
              <w:pStyle w:val="ANormal"/>
            </w:pPr>
            <w:r>
              <w:tab/>
            </w:r>
            <w:r w:rsidRPr="004561AA">
              <w:t xml:space="preserve">För socialservice enligt denna lag tas avgifter ut enligt </w:t>
            </w:r>
            <w:r w:rsidRPr="00D55CB6">
              <w:t>lagen om klientavgifter inom social- och hälsovården (FFS 734/1992), tillämplig i landskapet Åland genom landskapslagen om tillämpning i landskapet Åland av riksförfattningar om socialvård.</w:t>
            </w:r>
          </w:p>
          <w:p w14:paraId="15B417BF" w14:textId="6F5CFA06" w:rsidR="001075FA" w:rsidRPr="004561AA" w:rsidRDefault="001075FA" w:rsidP="004561AA">
            <w:pPr>
              <w:pStyle w:val="ANormal"/>
            </w:pPr>
          </w:p>
        </w:tc>
        <w:tc>
          <w:tcPr>
            <w:tcW w:w="146" w:type="pct"/>
          </w:tcPr>
          <w:p w14:paraId="38FFAF10" w14:textId="77777777" w:rsidR="00E023D9" w:rsidRDefault="00E023D9">
            <w:pPr>
              <w:pStyle w:val="ANormal"/>
            </w:pPr>
          </w:p>
        </w:tc>
        <w:tc>
          <w:tcPr>
            <w:tcW w:w="2428" w:type="pct"/>
          </w:tcPr>
          <w:p w14:paraId="43EBC6E3" w14:textId="77777777" w:rsidR="00E023D9" w:rsidRDefault="00E023D9">
            <w:pPr>
              <w:pStyle w:val="ANormal"/>
            </w:pPr>
          </w:p>
          <w:p w14:paraId="3E6C7792" w14:textId="16BCAF5E" w:rsidR="001C3921" w:rsidRPr="00164F93" w:rsidRDefault="001C3921" w:rsidP="001C3921">
            <w:pPr>
              <w:pStyle w:val="LagParagraf"/>
            </w:pPr>
            <w:r w:rsidRPr="00164F93">
              <w:t>56</w:t>
            </w:r>
            <w:r w:rsidR="001075FA">
              <w:t> §</w:t>
            </w:r>
          </w:p>
          <w:p w14:paraId="6233F0EE" w14:textId="77777777" w:rsidR="001C3921" w:rsidRPr="00164F93" w:rsidRDefault="001C3921" w:rsidP="001C3921">
            <w:pPr>
              <w:pStyle w:val="LagPararubrik"/>
            </w:pPr>
            <w:r w:rsidRPr="00164F93">
              <w:t>Klientavgifter</w:t>
            </w:r>
          </w:p>
          <w:p w14:paraId="3EFDFB61" w14:textId="77777777" w:rsidR="00E023D9" w:rsidRDefault="001C3921" w:rsidP="001C3921">
            <w:pPr>
              <w:pStyle w:val="ANormal"/>
              <w:rPr>
                <w:b/>
                <w:bCs/>
              </w:rPr>
            </w:pPr>
            <w:r w:rsidRPr="00164F93">
              <w:tab/>
              <w:t xml:space="preserve">För socialservice enligt denna lag tas avgifter ut enligt </w:t>
            </w:r>
            <w:r w:rsidRPr="004561AA">
              <w:rPr>
                <w:b/>
                <w:bCs/>
              </w:rPr>
              <w:t>landskapslagen (202</w:t>
            </w:r>
            <w:proofErr w:type="gramStart"/>
            <w:r w:rsidR="004F5987">
              <w:rPr>
                <w:b/>
                <w:bCs/>
              </w:rPr>
              <w:t>x</w:t>
            </w:r>
            <w:r w:rsidRPr="004561AA">
              <w:rPr>
                <w:b/>
                <w:bCs/>
              </w:rPr>
              <w:t>:xx</w:t>
            </w:r>
            <w:proofErr w:type="gramEnd"/>
            <w:r w:rsidRPr="004561AA">
              <w:rPr>
                <w:b/>
                <w:bCs/>
              </w:rPr>
              <w:t>) om klientavgifter inom socialvården</w:t>
            </w:r>
            <w:r w:rsidR="004561AA">
              <w:rPr>
                <w:b/>
                <w:bCs/>
              </w:rPr>
              <w:t>.</w:t>
            </w:r>
          </w:p>
          <w:p w14:paraId="4739D6A5" w14:textId="1AB8CF86" w:rsidR="001075FA" w:rsidRDefault="001075FA" w:rsidP="001C3921">
            <w:pPr>
              <w:pStyle w:val="ANormal"/>
            </w:pPr>
          </w:p>
        </w:tc>
      </w:tr>
      <w:tr w:rsidR="00E023D9" w14:paraId="232D3945" w14:textId="77777777" w:rsidTr="001075FA">
        <w:tc>
          <w:tcPr>
            <w:tcW w:w="2426" w:type="pct"/>
          </w:tcPr>
          <w:p w14:paraId="5432A107" w14:textId="77777777" w:rsidR="00E023D9" w:rsidRDefault="00E023D9">
            <w:pPr>
              <w:pStyle w:val="ANormal"/>
            </w:pPr>
          </w:p>
          <w:p w14:paraId="6CE5DAF1" w14:textId="24FA4437" w:rsidR="00E023D9" w:rsidRDefault="004561AA">
            <w:pPr>
              <w:pStyle w:val="LagParagraf"/>
            </w:pPr>
            <w:r>
              <w:t>63</w:t>
            </w:r>
            <w:r w:rsidR="001075FA">
              <w:t> §</w:t>
            </w:r>
          </w:p>
          <w:p w14:paraId="457E88BB" w14:textId="77777777" w:rsidR="004561AA" w:rsidRDefault="004561AA" w:rsidP="004561AA">
            <w:pPr>
              <w:pStyle w:val="LagPararubrik"/>
            </w:pPr>
            <w:r w:rsidRPr="004561AA">
              <w:t>Den tidigare hemkommunens ansvar för vårdkostnader</w:t>
            </w:r>
          </w:p>
          <w:p w14:paraId="711AB950" w14:textId="30A19ED1" w:rsidR="004561AA" w:rsidRDefault="004561AA" w:rsidP="004561AA">
            <w:pPr>
              <w:pStyle w:val="ANormal"/>
            </w:pPr>
            <w:r>
              <w:tab/>
            </w:r>
            <w:r w:rsidRPr="004561AA">
              <w:t>I en situation som avses i 60 och 62</w:t>
            </w:r>
            <w:r w:rsidR="001075FA">
              <w:t> §</w:t>
            </w:r>
            <w:r w:rsidRPr="004561AA">
              <w:t>§ är det fortfarande personens tidigare hemkommun som ansvarar för de faktiska kostnaderna för familjevård, institutionsvård eller för boende med boendeservice i enlighet med kommunens beslut. Den nya hemkommunen ska fakturera den tidigare hemkommunen för en ersättning som motsvarar kostnaderna. När ersättningen räknas ut ska följande poster dras av från de faktiska kostnaderna:</w:t>
            </w:r>
          </w:p>
          <w:p w14:paraId="0A9DF877" w14:textId="77777777" w:rsidR="001075FA" w:rsidRDefault="001075FA" w:rsidP="004561AA">
            <w:pPr>
              <w:pStyle w:val="ANormal"/>
            </w:pPr>
          </w:p>
          <w:p w14:paraId="29442694" w14:textId="77777777" w:rsidR="004561AA" w:rsidRDefault="004561AA">
            <w:pPr>
              <w:pStyle w:val="ANormal"/>
            </w:pPr>
            <w:r>
              <w:t>- - - - - - - - - - - - - - - - - - - - - - - - - - - - - -</w:t>
            </w:r>
          </w:p>
          <w:p w14:paraId="7BB74F9D" w14:textId="77777777" w:rsidR="004561AA" w:rsidRDefault="004561AA" w:rsidP="004561AA">
            <w:pPr>
              <w:pStyle w:val="ANormal"/>
            </w:pPr>
            <w:r>
              <w:tab/>
            </w:r>
            <w:r w:rsidRPr="004561AA">
              <w:t xml:space="preserve">2) klientavgifter som har tagits ut hos personen enligt </w:t>
            </w:r>
            <w:r w:rsidRPr="00D55CB6">
              <w:t xml:space="preserve">lagen om klientavgifter inom social- och hälsovården, tillämplig på Åland genom landskapslagen om </w:t>
            </w:r>
            <w:r w:rsidRPr="00D55CB6">
              <w:lastRenderedPageBreak/>
              <w:t>tillämpning i landskapet Åland av riksförfattningar om socialvård,</w:t>
            </w:r>
            <w:r w:rsidRPr="004561AA">
              <w:t xml:space="preserve"> eller i övrigt tagits ut för tjänster som avtalet omfattar.</w:t>
            </w:r>
          </w:p>
          <w:p w14:paraId="291782B5" w14:textId="77777777" w:rsidR="001075FA" w:rsidRDefault="001075FA">
            <w:pPr>
              <w:pStyle w:val="ANormal"/>
            </w:pPr>
            <w:r>
              <w:t>- - - - - - - - - - - - - - - - - - - - - - - - - - - - - -</w:t>
            </w:r>
          </w:p>
          <w:p w14:paraId="3558651B" w14:textId="6951A1C1" w:rsidR="001075FA" w:rsidRPr="004561AA" w:rsidRDefault="001075FA" w:rsidP="004561AA">
            <w:pPr>
              <w:pStyle w:val="ANormal"/>
            </w:pPr>
          </w:p>
        </w:tc>
        <w:tc>
          <w:tcPr>
            <w:tcW w:w="146" w:type="pct"/>
          </w:tcPr>
          <w:p w14:paraId="1B2B954D" w14:textId="77777777" w:rsidR="00E023D9" w:rsidRDefault="00E023D9">
            <w:pPr>
              <w:pStyle w:val="ANormal"/>
            </w:pPr>
          </w:p>
        </w:tc>
        <w:tc>
          <w:tcPr>
            <w:tcW w:w="2428" w:type="pct"/>
          </w:tcPr>
          <w:p w14:paraId="720B724D" w14:textId="77777777" w:rsidR="00E023D9" w:rsidRDefault="00E023D9">
            <w:pPr>
              <w:pStyle w:val="ANormal"/>
            </w:pPr>
          </w:p>
          <w:p w14:paraId="31DAB8E6" w14:textId="173E1E1D" w:rsidR="001C3921" w:rsidRPr="00164F93" w:rsidRDefault="001C3921" w:rsidP="001C3921">
            <w:pPr>
              <w:pStyle w:val="LagParagraf"/>
            </w:pPr>
            <w:r w:rsidRPr="00164F93">
              <w:t>63</w:t>
            </w:r>
            <w:r w:rsidR="001075FA">
              <w:t> §</w:t>
            </w:r>
          </w:p>
          <w:p w14:paraId="2EF43023" w14:textId="77777777" w:rsidR="001C3921" w:rsidRPr="00164F93" w:rsidRDefault="001C3921" w:rsidP="001C3921">
            <w:pPr>
              <w:pStyle w:val="LagPararubrik"/>
            </w:pPr>
            <w:r w:rsidRPr="00164F93">
              <w:t>Den tidigare hemkommunens ansvar för vårdkostnader</w:t>
            </w:r>
          </w:p>
          <w:p w14:paraId="68E78DB9" w14:textId="78CC4DE9" w:rsidR="001C3921" w:rsidRPr="00164F93" w:rsidRDefault="001C3921" w:rsidP="001C3921">
            <w:pPr>
              <w:pStyle w:val="ANormal"/>
            </w:pPr>
            <w:r w:rsidRPr="00164F93">
              <w:tab/>
              <w:t>I en situation som avses i 60 och 62</w:t>
            </w:r>
            <w:r w:rsidR="001075FA">
              <w:t> §</w:t>
            </w:r>
            <w:r w:rsidRPr="00164F93">
              <w:t xml:space="preserve">§ är det fortfarande personens tidigare hemkommun </w:t>
            </w:r>
            <w:r w:rsidRPr="004561AA">
              <w:rPr>
                <w:b/>
                <w:bCs/>
              </w:rPr>
              <w:t>eller välfärdsområde</w:t>
            </w:r>
            <w:r>
              <w:t xml:space="preserve"> </w:t>
            </w:r>
            <w:r w:rsidRPr="00164F93">
              <w:t xml:space="preserve">som ansvarar för de faktiska kostnaderna för familjevård, institutionsvård eller för boende med boendeservice i enlighet med kommunens </w:t>
            </w:r>
            <w:r w:rsidRPr="004561AA">
              <w:rPr>
                <w:b/>
                <w:bCs/>
              </w:rPr>
              <w:t>eller välfärdsområdets</w:t>
            </w:r>
            <w:r>
              <w:t xml:space="preserve"> </w:t>
            </w:r>
            <w:r w:rsidRPr="00164F93">
              <w:t>beslut. Den nya hemkommunen ska fakturera den tidigare hemkommunen</w:t>
            </w:r>
            <w:r w:rsidRPr="000A1D5F">
              <w:t xml:space="preserve"> </w:t>
            </w:r>
            <w:r w:rsidRPr="00E5674D">
              <w:rPr>
                <w:b/>
                <w:bCs/>
              </w:rPr>
              <w:t>el</w:t>
            </w:r>
            <w:r w:rsidRPr="00AE1A21">
              <w:rPr>
                <w:b/>
                <w:bCs/>
              </w:rPr>
              <w:t xml:space="preserve">ler välfärdsområdet </w:t>
            </w:r>
            <w:r w:rsidRPr="00164F93">
              <w:t>för en ersättning som motsvarar kostnaderna. När ersättningen räknas ut ska följande poster dras av från de faktiska kostnaderna:</w:t>
            </w:r>
          </w:p>
          <w:p w14:paraId="1A163A1A" w14:textId="77777777" w:rsidR="001C3921" w:rsidRDefault="001C3921">
            <w:pPr>
              <w:pStyle w:val="ANormal"/>
            </w:pPr>
            <w:r>
              <w:t>- - - - - - - - - - - - - - - - - - - - - - - - - - - - - -</w:t>
            </w:r>
          </w:p>
          <w:p w14:paraId="045C24D3" w14:textId="1F7B81F1" w:rsidR="001C3921" w:rsidRDefault="001C3921" w:rsidP="001C3921">
            <w:pPr>
              <w:pStyle w:val="ANormal"/>
            </w:pPr>
            <w:r w:rsidRPr="00164F93">
              <w:tab/>
              <w:t xml:space="preserve">2) klientavgifter som har tagits ut hos personen enligt </w:t>
            </w:r>
            <w:r w:rsidRPr="004561AA">
              <w:rPr>
                <w:b/>
                <w:bCs/>
              </w:rPr>
              <w:t>landskapslagen (202</w:t>
            </w:r>
            <w:proofErr w:type="gramStart"/>
            <w:r w:rsidR="00DF3A63">
              <w:rPr>
                <w:b/>
                <w:bCs/>
              </w:rPr>
              <w:t>x</w:t>
            </w:r>
            <w:r w:rsidRPr="004561AA">
              <w:rPr>
                <w:b/>
                <w:bCs/>
              </w:rPr>
              <w:t>:xx</w:t>
            </w:r>
            <w:proofErr w:type="gramEnd"/>
            <w:r w:rsidRPr="004561AA">
              <w:rPr>
                <w:b/>
                <w:bCs/>
              </w:rPr>
              <w:t>) om klientavgifter inom socialvården</w:t>
            </w:r>
            <w:r w:rsidRPr="00164F93">
              <w:t xml:space="preserve">, </w:t>
            </w:r>
            <w:r w:rsidRPr="00164F93">
              <w:lastRenderedPageBreak/>
              <w:t>eller i övrigt tagits ut för tjänster som avtalet omfattar.</w:t>
            </w:r>
          </w:p>
          <w:p w14:paraId="3D7F1093" w14:textId="77777777" w:rsidR="001075FA" w:rsidRPr="00164F93" w:rsidRDefault="001075FA" w:rsidP="001C3921">
            <w:pPr>
              <w:pStyle w:val="ANormal"/>
            </w:pPr>
          </w:p>
          <w:p w14:paraId="3C2CF12E" w14:textId="08DCA7CC" w:rsidR="00E023D9" w:rsidRDefault="001C3921" w:rsidP="001C3921">
            <w:pPr>
              <w:pStyle w:val="ANormal"/>
            </w:pPr>
            <w:r>
              <w:t>- - - - - - - - - - - - - - - - - - - - - - - - - - - - - -</w:t>
            </w:r>
          </w:p>
        </w:tc>
      </w:tr>
      <w:tr w:rsidR="001075FA" w14:paraId="0D2AD97E" w14:textId="77777777" w:rsidTr="001075FA">
        <w:tc>
          <w:tcPr>
            <w:tcW w:w="2426" w:type="pct"/>
          </w:tcPr>
          <w:p w14:paraId="0391AAAE" w14:textId="77777777" w:rsidR="001075FA" w:rsidRDefault="001075FA">
            <w:pPr>
              <w:pStyle w:val="ANormal"/>
            </w:pPr>
          </w:p>
        </w:tc>
        <w:tc>
          <w:tcPr>
            <w:tcW w:w="146" w:type="pct"/>
          </w:tcPr>
          <w:p w14:paraId="064D961A" w14:textId="77777777" w:rsidR="001075FA" w:rsidRDefault="001075FA">
            <w:pPr>
              <w:pStyle w:val="ANormal"/>
            </w:pPr>
          </w:p>
        </w:tc>
        <w:tc>
          <w:tcPr>
            <w:tcW w:w="2428" w:type="pct"/>
          </w:tcPr>
          <w:p w14:paraId="08164D70" w14:textId="77777777" w:rsidR="001075FA" w:rsidRDefault="001075FA">
            <w:pPr>
              <w:pStyle w:val="ANormal"/>
            </w:pPr>
          </w:p>
          <w:p w14:paraId="5AA58832" w14:textId="77777777" w:rsidR="001075FA" w:rsidRDefault="004A4107">
            <w:pPr>
              <w:pStyle w:val="ANormal"/>
              <w:jc w:val="center"/>
            </w:pPr>
            <w:hyperlink w:anchor="_top" w:tooltip="Klicka för att gå till toppen av dokumentet" w:history="1">
              <w:r w:rsidR="001075FA">
                <w:rPr>
                  <w:rStyle w:val="Hyperlnk"/>
                </w:rPr>
                <w:t>__________________</w:t>
              </w:r>
            </w:hyperlink>
          </w:p>
          <w:p w14:paraId="7990561D" w14:textId="77777777" w:rsidR="001075FA" w:rsidRDefault="001075FA">
            <w:pPr>
              <w:pStyle w:val="ANormal"/>
            </w:pPr>
          </w:p>
          <w:p w14:paraId="0D00F8B6" w14:textId="77777777" w:rsidR="001075FA" w:rsidRDefault="001075FA">
            <w:pPr>
              <w:pStyle w:val="ANormal"/>
            </w:pPr>
            <w:r>
              <w:tab/>
              <w:t>Denna lag träder i kraft den</w:t>
            </w:r>
          </w:p>
          <w:p w14:paraId="79522333" w14:textId="77777777" w:rsidR="001075FA" w:rsidRDefault="004A4107">
            <w:pPr>
              <w:pStyle w:val="ANormal"/>
              <w:jc w:val="center"/>
            </w:pPr>
            <w:hyperlink w:anchor="_top" w:tooltip="Klicka för att gå till toppen av dokumentet" w:history="1">
              <w:r w:rsidR="001075FA">
                <w:rPr>
                  <w:rStyle w:val="Hyperlnk"/>
                </w:rPr>
                <w:t>__________________</w:t>
              </w:r>
            </w:hyperlink>
          </w:p>
          <w:p w14:paraId="69842275" w14:textId="28C0F197" w:rsidR="001075FA" w:rsidRDefault="001075FA">
            <w:pPr>
              <w:pStyle w:val="ANormal"/>
            </w:pPr>
          </w:p>
        </w:tc>
      </w:tr>
    </w:tbl>
    <w:p w14:paraId="38C2F213" w14:textId="2EB98C9B" w:rsidR="007917A5" w:rsidRDefault="007917A5" w:rsidP="007917A5">
      <w:pPr>
        <w:pStyle w:val="ANormal"/>
      </w:pPr>
    </w:p>
    <w:p w14:paraId="196BD909" w14:textId="77777777" w:rsidR="007917A5" w:rsidRPr="00164F93" w:rsidRDefault="004A4107" w:rsidP="007917A5">
      <w:pPr>
        <w:pStyle w:val="ANormal"/>
        <w:jc w:val="center"/>
      </w:pPr>
      <w:hyperlink w:anchor="_top" w:tooltip="Klicka för att gå till toppen av dokumentet" w:history="1">
        <w:r w:rsidR="007917A5" w:rsidRPr="00164F93">
          <w:rPr>
            <w:rStyle w:val="Hyperlnk"/>
          </w:rPr>
          <w:t>__________________</w:t>
        </w:r>
      </w:hyperlink>
    </w:p>
    <w:p w14:paraId="736B8B63" w14:textId="77777777" w:rsidR="00EE2293" w:rsidRDefault="00EE2293" w:rsidP="001C3921">
      <w:pPr>
        <w:pStyle w:val="ANormal"/>
        <w:rPr>
          <w:lang w:val="en-GB"/>
        </w:rPr>
      </w:pPr>
    </w:p>
    <w:p w14:paraId="005FA2FF" w14:textId="4BAD964A" w:rsidR="001C3921" w:rsidRPr="00D13B66" w:rsidRDefault="00EE2293" w:rsidP="001C3921">
      <w:pPr>
        <w:pStyle w:val="ANormal"/>
        <w:rPr>
          <w:lang w:val="en-GB"/>
        </w:rPr>
      </w:pPr>
      <w:r>
        <w:rPr>
          <w:lang w:val="en-GB"/>
        </w:rPr>
        <w:t>3</w:t>
      </w:r>
      <w:r w:rsidR="001C3921">
        <w:rPr>
          <w:lang w:val="en-GB"/>
        </w:rPr>
        <w:t>.</w:t>
      </w:r>
    </w:p>
    <w:p w14:paraId="3C0EEEE4" w14:textId="36DDE13D" w:rsidR="001C3921" w:rsidRPr="00164F93" w:rsidRDefault="001C3921" w:rsidP="001C3921">
      <w:pPr>
        <w:pStyle w:val="LagHuvRubr"/>
        <w:rPr>
          <w:lang w:val="en-GB"/>
        </w:rPr>
      </w:pPr>
      <w:bookmarkStart w:id="2" w:name="_Toc113347886"/>
      <w:bookmarkStart w:id="3" w:name="_Toc114644696"/>
      <w:r w:rsidRPr="00164F93">
        <w:rPr>
          <w:lang w:val="en-GB"/>
        </w:rPr>
        <w:t>L A N D S K A P S L A G</w:t>
      </w:r>
      <w:r w:rsidRPr="00164F93">
        <w:rPr>
          <w:lang w:val="en-GB"/>
        </w:rPr>
        <w:br/>
        <w:t>om</w:t>
      </w:r>
      <w:r w:rsidRPr="00164F93">
        <w:t xml:space="preserve"> ändring av </w:t>
      </w:r>
      <w:r>
        <w:t>5</w:t>
      </w:r>
      <w:r w:rsidR="001075FA">
        <w:t> §</w:t>
      </w:r>
      <w:r>
        <w:t xml:space="preserve"> </w:t>
      </w:r>
      <w:r w:rsidRPr="00164F93">
        <w:t xml:space="preserve">landskapslagen om </w:t>
      </w:r>
      <w:bookmarkStart w:id="4" w:name="_Hlk113013719"/>
      <w:r w:rsidRPr="00164F93">
        <w:t>tillämpning i landskapet Åland av barnskyddslagen</w:t>
      </w:r>
      <w:bookmarkEnd w:id="2"/>
      <w:bookmarkEnd w:id="4"/>
      <w:bookmarkEnd w:id="3"/>
    </w:p>
    <w:p w14:paraId="23EF75BA" w14:textId="77777777" w:rsidR="001C3921" w:rsidRPr="00164F93" w:rsidRDefault="001C3921" w:rsidP="001C3921">
      <w:pPr>
        <w:pStyle w:val="ANormal"/>
      </w:pPr>
    </w:p>
    <w:p w14:paraId="34842355" w14:textId="5D6B60C9" w:rsidR="001C3921" w:rsidRPr="00164F93" w:rsidRDefault="001C3921" w:rsidP="001C3921">
      <w:pPr>
        <w:pStyle w:val="ANormal"/>
      </w:pPr>
      <w:r w:rsidRPr="00164F93">
        <w:tab/>
        <w:t>I enlighet med lagtingets beslut</w:t>
      </w:r>
    </w:p>
    <w:p w14:paraId="4C4C47A6" w14:textId="69835832" w:rsidR="001C3921" w:rsidRPr="00164F93" w:rsidRDefault="001C3921" w:rsidP="001C3921">
      <w:pPr>
        <w:pStyle w:val="ANormal"/>
      </w:pPr>
      <w:r w:rsidRPr="00164F93">
        <w:tab/>
      </w:r>
      <w:r w:rsidRPr="00164F93">
        <w:rPr>
          <w:b/>
          <w:bCs/>
        </w:rPr>
        <w:t>upphävs</w:t>
      </w:r>
      <w:r w:rsidRPr="00164F93">
        <w:t xml:space="preserve"> 5</w:t>
      </w:r>
      <w:r w:rsidR="001075FA">
        <w:t> §</w:t>
      </w:r>
      <w:r w:rsidRPr="00164F93">
        <w:t xml:space="preserve"> 1</w:t>
      </w:r>
      <w:r w:rsidR="001075FA">
        <w:t> mom.</w:t>
      </w:r>
      <w:r w:rsidRPr="00164F93">
        <w:t xml:space="preserve"> 24</w:t>
      </w:r>
      <w:r w:rsidR="001075FA">
        <w:t> punkt</w:t>
      </w:r>
      <w:r w:rsidRPr="00164F93">
        <w:t>en landskapslag</w:t>
      </w:r>
      <w:r w:rsidR="00F52F36">
        <w:t>en</w:t>
      </w:r>
      <w:r w:rsidRPr="00164F93">
        <w:t xml:space="preserve"> (2008:97) om tillämpning i landskapet Åland av barnskyddslagen samt</w:t>
      </w:r>
    </w:p>
    <w:p w14:paraId="256587FE" w14:textId="721F9F6D" w:rsidR="001C3921" w:rsidRPr="00164F93" w:rsidRDefault="001C3921" w:rsidP="001C3921">
      <w:pPr>
        <w:pStyle w:val="ANormal"/>
      </w:pPr>
      <w:r w:rsidRPr="00164F93">
        <w:tab/>
      </w:r>
      <w:r w:rsidRPr="00164F93">
        <w:rPr>
          <w:b/>
          <w:bCs/>
        </w:rPr>
        <w:t>ändras</w:t>
      </w:r>
      <w:r w:rsidRPr="00164F93">
        <w:t xml:space="preserve"> 5</w:t>
      </w:r>
      <w:r w:rsidR="001075FA">
        <w:t> §</w:t>
      </w:r>
      <w:r w:rsidRPr="00164F93">
        <w:t xml:space="preserve"> 1</w:t>
      </w:r>
      <w:r w:rsidR="001075FA">
        <w:t> mom.</w:t>
      </w:r>
      <w:r w:rsidRPr="00164F93">
        <w:t xml:space="preserve"> 10</w:t>
      </w:r>
      <w:r w:rsidR="001075FA">
        <w:t> punkt</w:t>
      </w:r>
      <w:r w:rsidRPr="00164F93">
        <w:t>en som följer:</w:t>
      </w:r>
    </w:p>
    <w:p w14:paraId="58F30000" w14:textId="77777777" w:rsidR="00B1001C" w:rsidRPr="00D13B66" w:rsidRDefault="00B1001C" w:rsidP="001C3921">
      <w:pPr>
        <w:pStyle w:val="ANormal"/>
        <w:rPr>
          <w:lang w:val="en-GB"/>
        </w:rPr>
      </w:pPr>
    </w:p>
    <w:tbl>
      <w:tblPr>
        <w:tblW w:w="5000" w:type="pct"/>
        <w:tblLayout w:type="fixed"/>
        <w:tblCellMar>
          <w:left w:w="0" w:type="dxa"/>
          <w:right w:w="0" w:type="dxa"/>
        </w:tblCellMar>
        <w:tblLook w:val="0000" w:firstRow="0" w:lastRow="0" w:firstColumn="0" w:lastColumn="0" w:noHBand="0" w:noVBand="0"/>
      </w:tblPr>
      <w:tblGrid>
        <w:gridCol w:w="3798"/>
        <w:gridCol w:w="228"/>
        <w:gridCol w:w="3798"/>
      </w:tblGrid>
      <w:tr w:rsidR="001C3921" w14:paraId="50957663" w14:textId="77777777" w:rsidTr="00EE2293">
        <w:tc>
          <w:tcPr>
            <w:tcW w:w="2427" w:type="pct"/>
          </w:tcPr>
          <w:p w14:paraId="7F766ACE" w14:textId="77777777" w:rsidR="001C3921" w:rsidRDefault="001C3921" w:rsidP="000B5942">
            <w:pPr>
              <w:pStyle w:val="xCelltext"/>
              <w:jc w:val="center"/>
            </w:pPr>
            <w:r>
              <w:t>Gällande lydelse</w:t>
            </w:r>
          </w:p>
        </w:tc>
        <w:tc>
          <w:tcPr>
            <w:tcW w:w="146" w:type="pct"/>
          </w:tcPr>
          <w:p w14:paraId="7CEC59B1" w14:textId="77777777" w:rsidR="001C3921" w:rsidRDefault="001C3921" w:rsidP="000B5942">
            <w:pPr>
              <w:pStyle w:val="xCelltext"/>
              <w:jc w:val="center"/>
            </w:pPr>
          </w:p>
        </w:tc>
        <w:tc>
          <w:tcPr>
            <w:tcW w:w="2428" w:type="pct"/>
          </w:tcPr>
          <w:p w14:paraId="1239DB0F" w14:textId="77777777" w:rsidR="001C3921" w:rsidRDefault="001C3921" w:rsidP="000B5942">
            <w:pPr>
              <w:pStyle w:val="xCelltext"/>
              <w:jc w:val="center"/>
            </w:pPr>
            <w:r>
              <w:t>Föreslagen lydelse</w:t>
            </w:r>
          </w:p>
        </w:tc>
      </w:tr>
      <w:tr w:rsidR="001C3921" w14:paraId="55A59079" w14:textId="77777777" w:rsidTr="00EE2293">
        <w:tc>
          <w:tcPr>
            <w:tcW w:w="2427" w:type="pct"/>
          </w:tcPr>
          <w:p w14:paraId="10EB86B0" w14:textId="77777777" w:rsidR="001C3921" w:rsidRDefault="001C3921" w:rsidP="000B5942">
            <w:pPr>
              <w:pStyle w:val="ANormal"/>
            </w:pPr>
          </w:p>
          <w:p w14:paraId="6DCEB03B" w14:textId="52DC8207" w:rsidR="001C3921" w:rsidRDefault="00AE1A21" w:rsidP="000B5942">
            <w:pPr>
              <w:pStyle w:val="LagParagraf"/>
            </w:pPr>
            <w:r>
              <w:t>5</w:t>
            </w:r>
            <w:r w:rsidR="001075FA">
              <w:t> §</w:t>
            </w:r>
          </w:p>
          <w:p w14:paraId="21CEA1DE" w14:textId="77777777" w:rsidR="00AE1A21" w:rsidRDefault="00AE1A21" w:rsidP="00AE1A21">
            <w:pPr>
              <w:pStyle w:val="LagPararubrik"/>
            </w:pPr>
            <w:r w:rsidRPr="00AE1A21">
              <w:t>Särskilda avvikelser</w:t>
            </w:r>
          </w:p>
          <w:p w14:paraId="78E1E8F7" w14:textId="77777777" w:rsidR="00AE1A21" w:rsidRPr="00164F93" w:rsidRDefault="00AE1A21" w:rsidP="00AE1A21">
            <w:pPr>
              <w:pStyle w:val="ANormal"/>
            </w:pPr>
            <w:r>
              <w:tab/>
            </w:r>
            <w:r w:rsidRPr="00164F93">
              <w:t>Vid tillämpningen av barnskyddslagen ska även i denna paragraf angivna avvikelser iakttas i landskapet:</w:t>
            </w:r>
          </w:p>
          <w:p w14:paraId="30D9D3FE" w14:textId="77777777" w:rsidR="00AE1A21" w:rsidRDefault="00AE1A21">
            <w:pPr>
              <w:pStyle w:val="ANormal"/>
            </w:pPr>
            <w:r>
              <w:t>- - - - - - - - - - - - - - - - - - - - - - - - - - - - - -</w:t>
            </w:r>
          </w:p>
          <w:p w14:paraId="64EC419D" w14:textId="00DECEA5" w:rsidR="00AE1A21" w:rsidRPr="00D55CB6" w:rsidRDefault="00AE1A21" w:rsidP="00AE1A21">
            <w:pPr>
              <w:pStyle w:val="ANormal"/>
            </w:pPr>
            <w:r>
              <w:tab/>
            </w:r>
            <w:r w:rsidRPr="00AE1A21">
              <w:t>10) Hänvisningen i 19</w:t>
            </w:r>
            <w:r w:rsidR="001075FA">
              <w:t> §</w:t>
            </w:r>
            <w:r w:rsidRPr="00AE1A21">
              <w:t xml:space="preserve"> i barnskyddslagen till lagen om klientavgifter inom social- och hälsovården (FFS 734/1992) ska i landskapet avse </w:t>
            </w:r>
            <w:r w:rsidRPr="00D55CB6">
              <w:t>landskapslagen (1995:101) om tillämpning i landskapet Åland av riksförfattningar om socialvård.</w:t>
            </w:r>
          </w:p>
          <w:p w14:paraId="7EAA3879" w14:textId="77777777" w:rsidR="00D55CB6" w:rsidRDefault="00D55CB6" w:rsidP="00AE1A21">
            <w:pPr>
              <w:pStyle w:val="ANormal"/>
            </w:pPr>
          </w:p>
          <w:p w14:paraId="569E097D" w14:textId="77777777" w:rsidR="00AE1A21" w:rsidRDefault="00AE1A21">
            <w:pPr>
              <w:pStyle w:val="ANormal"/>
            </w:pPr>
            <w:r>
              <w:t>- - - - - - - - - - - - - - - - - - - - - - - - - - - - - -</w:t>
            </w:r>
          </w:p>
          <w:p w14:paraId="3ABB31E6" w14:textId="6A3F4D62" w:rsidR="00AE1A21" w:rsidRPr="00B436B8" w:rsidRDefault="00AE1A21" w:rsidP="00AE1A21">
            <w:pPr>
              <w:pStyle w:val="ANormal"/>
              <w:rPr>
                <w:b/>
                <w:bCs/>
              </w:rPr>
            </w:pPr>
            <w:r w:rsidRPr="00B436B8">
              <w:rPr>
                <w:b/>
                <w:bCs/>
              </w:rPr>
              <w:tab/>
              <w:t>24) Hänvisningen i 77</w:t>
            </w:r>
            <w:r w:rsidR="001075FA">
              <w:rPr>
                <w:b/>
                <w:bCs/>
              </w:rPr>
              <w:t> §</w:t>
            </w:r>
            <w:r w:rsidRPr="00B436B8">
              <w:rPr>
                <w:b/>
                <w:bCs/>
              </w:rPr>
              <w:t xml:space="preserve"> i barnskyddslagen till 14</w:t>
            </w:r>
            <w:r w:rsidR="001075FA">
              <w:rPr>
                <w:b/>
                <w:bCs/>
              </w:rPr>
              <w:t> §</w:t>
            </w:r>
            <w:r w:rsidRPr="00B436B8">
              <w:rPr>
                <w:b/>
                <w:bCs/>
              </w:rPr>
              <w:t xml:space="preserve"> i lagen om klientavgifter inom social- och hälsovården ska i landskapet tillämpas med de avvikelser som anges i landskapslagen om tillämpning i landskapet Åland av riksförfattningar om socialvård.</w:t>
            </w:r>
          </w:p>
          <w:p w14:paraId="3A76151A" w14:textId="77777777" w:rsidR="00AE1A21" w:rsidRDefault="00AE1A21">
            <w:pPr>
              <w:pStyle w:val="ANormal"/>
            </w:pPr>
            <w:r>
              <w:t>- - - - - - - - - - - - - - - - - - - - - - - - - - - - - -</w:t>
            </w:r>
          </w:p>
          <w:p w14:paraId="369AD5CB" w14:textId="06991B5B" w:rsidR="00AE1A21" w:rsidRPr="00AE1A21" w:rsidRDefault="00AE1A21" w:rsidP="00AE1A21">
            <w:pPr>
              <w:pStyle w:val="ANormal"/>
            </w:pPr>
          </w:p>
        </w:tc>
        <w:tc>
          <w:tcPr>
            <w:tcW w:w="146" w:type="pct"/>
          </w:tcPr>
          <w:p w14:paraId="6D08AE00" w14:textId="77777777" w:rsidR="001C3921" w:rsidRDefault="001C3921" w:rsidP="000B5942">
            <w:pPr>
              <w:pStyle w:val="ANormal"/>
            </w:pPr>
          </w:p>
        </w:tc>
        <w:tc>
          <w:tcPr>
            <w:tcW w:w="2428" w:type="pct"/>
          </w:tcPr>
          <w:p w14:paraId="01082D5D" w14:textId="77777777" w:rsidR="001C3921" w:rsidRDefault="001C3921" w:rsidP="000B5942">
            <w:pPr>
              <w:pStyle w:val="ANormal"/>
            </w:pPr>
          </w:p>
          <w:p w14:paraId="3C93D7CC" w14:textId="258DD463" w:rsidR="001C3921" w:rsidRPr="00164F93" w:rsidRDefault="001C3921" w:rsidP="001C3921">
            <w:pPr>
              <w:pStyle w:val="LagParagraf"/>
            </w:pPr>
            <w:r w:rsidRPr="00164F93">
              <w:t>5</w:t>
            </w:r>
            <w:r w:rsidR="001075FA">
              <w:t> §</w:t>
            </w:r>
          </w:p>
          <w:p w14:paraId="0ECA8681" w14:textId="77777777" w:rsidR="001C3921" w:rsidRPr="00164F93" w:rsidRDefault="001C3921" w:rsidP="001C3921">
            <w:pPr>
              <w:pStyle w:val="LagPararubrik"/>
            </w:pPr>
            <w:r w:rsidRPr="00164F93">
              <w:t>Särskilda avvikelser</w:t>
            </w:r>
          </w:p>
          <w:p w14:paraId="0A96AABB" w14:textId="77777777" w:rsidR="001C3921" w:rsidRPr="00164F93" w:rsidRDefault="001C3921" w:rsidP="001C3921">
            <w:pPr>
              <w:pStyle w:val="ANormal"/>
            </w:pPr>
            <w:r w:rsidRPr="00164F93">
              <w:tab/>
              <w:t>Vid tillämpningen av barnskyddslagen ska även i denna paragraf angivna avvikelser iakttas i landskapet:</w:t>
            </w:r>
          </w:p>
          <w:p w14:paraId="21D74881" w14:textId="77777777" w:rsidR="001C3921" w:rsidRDefault="001C3921">
            <w:pPr>
              <w:pStyle w:val="ANormal"/>
            </w:pPr>
            <w:r>
              <w:t>- - - - - - - - - - - - - - - - - - - - - - - - - - - - - -</w:t>
            </w:r>
          </w:p>
          <w:p w14:paraId="640ED521" w14:textId="6C7E69BE" w:rsidR="001C3921" w:rsidRPr="00AE1A21" w:rsidRDefault="001C3921" w:rsidP="001C3921">
            <w:pPr>
              <w:pStyle w:val="ANormal"/>
              <w:rPr>
                <w:b/>
                <w:bCs/>
              </w:rPr>
            </w:pPr>
            <w:r w:rsidRPr="00164F93">
              <w:tab/>
              <w:t xml:space="preserve">10) Hänvisningarna i 19 </w:t>
            </w:r>
            <w:r w:rsidRPr="00AE1A21">
              <w:rPr>
                <w:b/>
                <w:bCs/>
              </w:rPr>
              <w:t>och 77</w:t>
            </w:r>
            <w:r w:rsidR="001075FA">
              <w:rPr>
                <w:b/>
                <w:bCs/>
              </w:rPr>
              <w:t> §</w:t>
            </w:r>
            <w:r w:rsidRPr="00164F93">
              <w:t xml:space="preserve">§ i barnskyddslagen till lagen om klientavgifter inom social- och hälsovården (FFS 734/1992) ska avse </w:t>
            </w:r>
            <w:r w:rsidRPr="00AE1A21">
              <w:rPr>
                <w:b/>
                <w:bCs/>
              </w:rPr>
              <w:t>landskapslag</w:t>
            </w:r>
            <w:r w:rsidR="00DF3A63">
              <w:rPr>
                <w:b/>
                <w:bCs/>
              </w:rPr>
              <w:t>en</w:t>
            </w:r>
            <w:r w:rsidRPr="00AE1A21">
              <w:rPr>
                <w:b/>
                <w:bCs/>
              </w:rPr>
              <w:t xml:space="preserve"> (202</w:t>
            </w:r>
            <w:proofErr w:type="gramStart"/>
            <w:r w:rsidR="00DF3A63">
              <w:rPr>
                <w:b/>
                <w:bCs/>
              </w:rPr>
              <w:t>x</w:t>
            </w:r>
            <w:r w:rsidRPr="00AE1A21">
              <w:rPr>
                <w:b/>
                <w:bCs/>
              </w:rPr>
              <w:t>:xx</w:t>
            </w:r>
            <w:proofErr w:type="gramEnd"/>
            <w:r w:rsidRPr="00AE1A21">
              <w:rPr>
                <w:b/>
                <w:bCs/>
              </w:rPr>
              <w:t>) om klientavgifter inom socialvården.</w:t>
            </w:r>
          </w:p>
          <w:p w14:paraId="7AEBCC7C" w14:textId="77777777" w:rsidR="00EE2293" w:rsidRDefault="00EE2293" w:rsidP="001C3921">
            <w:pPr>
              <w:pStyle w:val="ANormal"/>
            </w:pPr>
          </w:p>
          <w:p w14:paraId="5BCFAC43" w14:textId="08DBFFAA" w:rsidR="001C3921" w:rsidRDefault="001C3921" w:rsidP="001C3921">
            <w:pPr>
              <w:pStyle w:val="ANormal"/>
            </w:pPr>
            <w:r>
              <w:t>- - - - - - - - - - - - - - - - - - - - - - - - - - - - - -</w:t>
            </w:r>
          </w:p>
          <w:p w14:paraId="167FBCC7" w14:textId="77777777" w:rsidR="00AE1A21" w:rsidRDefault="00AE1A21" w:rsidP="001C3921">
            <w:pPr>
              <w:pStyle w:val="ANormal"/>
            </w:pPr>
          </w:p>
          <w:p w14:paraId="70BAA973" w14:textId="77777777" w:rsidR="00AE1A21" w:rsidRDefault="00EE2293" w:rsidP="001C3921">
            <w:pPr>
              <w:pStyle w:val="ANormal"/>
              <w:rPr>
                <w:i/>
                <w:iCs/>
              </w:rPr>
            </w:pPr>
            <w:r>
              <w:rPr>
                <w:i/>
                <w:iCs/>
              </w:rPr>
              <w:tab/>
            </w:r>
            <w:r w:rsidR="00AE1A21" w:rsidRPr="00AE1A21">
              <w:rPr>
                <w:i/>
                <w:iCs/>
              </w:rPr>
              <w:t>24)</w:t>
            </w:r>
            <w:r w:rsidR="001075FA">
              <w:rPr>
                <w:i/>
                <w:iCs/>
              </w:rPr>
              <w:t> punkt</w:t>
            </w:r>
            <w:r w:rsidR="00AE1A21" w:rsidRPr="00AE1A21">
              <w:rPr>
                <w:i/>
                <w:iCs/>
              </w:rPr>
              <w:t>en upphävd och innehållet flyttat till 10</w:t>
            </w:r>
            <w:r w:rsidR="001075FA">
              <w:rPr>
                <w:i/>
                <w:iCs/>
              </w:rPr>
              <w:t> punkt</w:t>
            </w:r>
            <w:r w:rsidR="00AE1A21" w:rsidRPr="00AE1A21">
              <w:rPr>
                <w:i/>
                <w:iCs/>
              </w:rPr>
              <w:t>en</w:t>
            </w:r>
            <w:r w:rsidR="00AE1A21">
              <w:rPr>
                <w:i/>
                <w:iCs/>
              </w:rPr>
              <w:t>.</w:t>
            </w:r>
          </w:p>
          <w:p w14:paraId="55B76362" w14:textId="77777777" w:rsidR="00EE2293" w:rsidRPr="00EE2293" w:rsidRDefault="00EE2293" w:rsidP="001C3921">
            <w:pPr>
              <w:pStyle w:val="ANormal"/>
            </w:pPr>
          </w:p>
          <w:p w14:paraId="280706E1" w14:textId="49269002" w:rsidR="00EE2293" w:rsidRDefault="00EE2293" w:rsidP="001C3921">
            <w:pPr>
              <w:pStyle w:val="ANormal"/>
            </w:pPr>
          </w:p>
          <w:p w14:paraId="676F719E" w14:textId="6345846D" w:rsidR="00EE2293" w:rsidRDefault="00EE2293" w:rsidP="001C3921">
            <w:pPr>
              <w:pStyle w:val="ANormal"/>
            </w:pPr>
          </w:p>
          <w:p w14:paraId="7CF62262" w14:textId="77777777" w:rsidR="00D55CB6" w:rsidRPr="00EE2293" w:rsidRDefault="00D55CB6" w:rsidP="001C3921">
            <w:pPr>
              <w:pStyle w:val="ANormal"/>
            </w:pPr>
          </w:p>
          <w:p w14:paraId="4C62588C" w14:textId="77777777" w:rsidR="00EE2293" w:rsidRDefault="00EE2293">
            <w:pPr>
              <w:pStyle w:val="ANormal"/>
            </w:pPr>
            <w:r>
              <w:t>- - - - - - - - - - - - - - - - - - - - - - - - - - - - - -</w:t>
            </w:r>
          </w:p>
          <w:p w14:paraId="31C109E6" w14:textId="4C13A0A7" w:rsidR="00EE2293" w:rsidRPr="00EE2293" w:rsidRDefault="00EE2293" w:rsidP="001C3921">
            <w:pPr>
              <w:pStyle w:val="ANormal"/>
            </w:pPr>
          </w:p>
        </w:tc>
      </w:tr>
      <w:tr w:rsidR="00EE2293" w14:paraId="63211160" w14:textId="77777777" w:rsidTr="00EE2293">
        <w:tc>
          <w:tcPr>
            <w:tcW w:w="2427" w:type="pct"/>
          </w:tcPr>
          <w:p w14:paraId="6830EBB9" w14:textId="77777777" w:rsidR="00EE2293" w:rsidRDefault="00EE2293" w:rsidP="000B5942">
            <w:pPr>
              <w:pStyle w:val="ANormal"/>
            </w:pPr>
          </w:p>
        </w:tc>
        <w:tc>
          <w:tcPr>
            <w:tcW w:w="146" w:type="pct"/>
          </w:tcPr>
          <w:p w14:paraId="37CFF56B" w14:textId="77777777" w:rsidR="00EE2293" w:rsidRDefault="00EE2293" w:rsidP="000B5942">
            <w:pPr>
              <w:pStyle w:val="ANormal"/>
            </w:pPr>
          </w:p>
        </w:tc>
        <w:tc>
          <w:tcPr>
            <w:tcW w:w="2428" w:type="pct"/>
          </w:tcPr>
          <w:p w14:paraId="6D419A19" w14:textId="77777777" w:rsidR="00EE2293" w:rsidRDefault="00EE2293" w:rsidP="000B5942">
            <w:pPr>
              <w:pStyle w:val="ANormal"/>
            </w:pPr>
          </w:p>
          <w:p w14:paraId="08C19CE8" w14:textId="77777777" w:rsidR="00EE2293" w:rsidRDefault="004A4107">
            <w:pPr>
              <w:pStyle w:val="ANormal"/>
              <w:jc w:val="center"/>
            </w:pPr>
            <w:hyperlink w:anchor="_top" w:tooltip="Klicka för att gå till toppen av dokumentet" w:history="1">
              <w:r w:rsidR="00EE2293">
                <w:rPr>
                  <w:rStyle w:val="Hyperlnk"/>
                </w:rPr>
                <w:t>__________________</w:t>
              </w:r>
            </w:hyperlink>
          </w:p>
          <w:p w14:paraId="238CAFE6" w14:textId="77777777" w:rsidR="00EE2293" w:rsidRDefault="00EE2293" w:rsidP="000B5942">
            <w:pPr>
              <w:pStyle w:val="ANormal"/>
            </w:pPr>
          </w:p>
          <w:p w14:paraId="7F320C40" w14:textId="77777777" w:rsidR="00EE2293" w:rsidRDefault="00EE2293" w:rsidP="000B5942">
            <w:pPr>
              <w:pStyle w:val="ANormal"/>
            </w:pPr>
            <w:r>
              <w:tab/>
              <w:t>Denna lag träder i kraft den</w:t>
            </w:r>
          </w:p>
          <w:p w14:paraId="3E0CF9F9" w14:textId="77777777" w:rsidR="00EE2293" w:rsidRDefault="004A4107">
            <w:pPr>
              <w:pStyle w:val="ANormal"/>
              <w:jc w:val="center"/>
            </w:pPr>
            <w:hyperlink w:anchor="_top" w:tooltip="Klicka för att gå till toppen av dokumentet" w:history="1">
              <w:r w:rsidR="00EE2293">
                <w:rPr>
                  <w:rStyle w:val="Hyperlnk"/>
                </w:rPr>
                <w:t>__________________</w:t>
              </w:r>
            </w:hyperlink>
          </w:p>
          <w:p w14:paraId="4006E236" w14:textId="0D65386B" w:rsidR="00EE2293" w:rsidRDefault="00EE2293" w:rsidP="000B5942">
            <w:pPr>
              <w:pStyle w:val="ANormal"/>
            </w:pPr>
          </w:p>
        </w:tc>
      </w:tr>
    </w:tbl>
    <w:p w14:paraId="6F8F6D54" w14:textId="77777777" w:rsidR="007917A5" w:rsidRPr="00164F93" w:rsidRDefault="004A4107" w:rsidP="007917A5">
      <w:pPr>
        <w:pStyle w:val="ANormal"/>
        <w:jc w:val="center"/>
      </w:pPr>
      <w:hyperlink w:anchor="_top" w:tooltip="Klicka för att gå till toppen av dokumentet" w:history="1">
        <w:r w:rsidR="007917A5" w:rsidRPr="00164F93">
          <w:rPr>
            <w:rStyle w:val="Hyperlnk"/>
          </w:rPr>
          <w:t>__________________</w:t>
        </w:r>
      </w:hyperlink>
    </w:p>
    <w:p w14:paraId="6C621EDB" w14:textId="77777777" w:rsidR="007917A5" w:rsidRPr="00164F93" w:rsidRDefault="007917A5" w:rsidP="007917A5">
      <w:pPr>
        <w:pStyle w:val="ANormal"/>
      </w:pPr>
    </w:p>
    <w:p w14:paraId="0BD286BE" w14:textId="66B45576" w:rsidR="001C3921" w:rsidRPr="00D13B66" w:rsidRDefault="00EE2293" w:rsidP="001C3921">
      <w:pPr>
        <w:pStyle w:val="ANormal"/>
        <w:rPr>
          <w:lang w:val="en-GB"/>
        </w:rPr>
      </w:pPr>
      <w:r>
        <w:rPr>
          <w:lang w:val="en-GB"/>
        </w:rPr>
        <w:t>4</w:t>
      </w:r>
      <w:r w:rsidR="001C3921">
        <w:rPr>
          <w:lang w:val="en-GB"/>
        </w:rPr>
        <w:t>.</w:t>
      </w:r>
    </w:p>
    <w:p w14:paraId="24ED07E5" w14:textId="75E88208" w:rsidR="001C3921" w:rsidRPr="00164F93" w:rsidRDefault="001C3921" w:rsidP="001C3921">
      <w:pPr>
        <w:pStyle w:val="LagHuvRubr"/>
      </w:pPr>
      <w:bookmarkStart w:id="5" w:name="_Toc113347887"/>
      <w:bookmarkStart w:id="6" w:name="_Toc114644697"/>
      <w:r w:rsidRPr="00164F93">
        <w:rPr>
          <w:lang w:val="en-GB"/>
        </w:rPr>
        <w:t>L A N D S K A P S L A G</w:t>
      </w:r>
      <w:r w:rsidRPr="00164F93">
        <w:rPr>
          <w:lang w:val="en-GB"/>
        </w:rPr>
        <w:br/>
        <w:t>om</w:t>
      </w:r>
      <w:r w:rsidRPr="00164F93">
        <w:t xml:space="preserve"> ändring av </w:t>
      </w:r>
      <w:r>
        <w:t>2</w:t>
      </w:r>
      <w:r w:rsidR="001075FA">
        <w:t> §</w:t>
      </w:r>
      <w:r>
        <w:t xml:space="preserve"> </w:t>
      </w:r>
      <w:r w:rsidRPr="00164F93">
        <w:t>landskapslagen om tillämpning i landskapet Åland av lagen om service och stöd på grund av handikapp</w:t>
      </w:r>
      <w:bookmarkEnd w:id="5"/>
      <w:bookmarkEnd w:id="6"/>
    </w:p>
    <w:p w14:paraId="3454A89F" w14:textId="77777777" w:rsidR="001C3921" w:rsidRPr="00164F93" w:rsidRDefault="001C3921" w:rsidP="001C3921">
      <w:pPr>
        <w:pStyle w:val="ANormal"/>
      </w:pPr>
    </w:p>
    <w:p w14:paraId="2ED599BB" w14:textId="77777777" w:rsidR="001C3921" w:rsidRPr="00164F93" w:rsidRDefault="001C3921" w:rsidP="001C3921">
      <w:pPr>
        <w:pStyle w:val="ANormal"/>
      </w:pPr>
    </w:p>
    <w:p w14:paraId="537756BA" w14:textId="2F3F832F" w:rsidR="001C3921" w:rsidRPr="00164F93" w:rsidRDefault="001C3921" w:rsidP="001C3921">
      <w:pPr>
        <w:pStyle w:val="ANormal"/>
      </w:pPr>
      <w:r w:rsidRPr="00164F93">
        <w:tab/>
        <w:t xml:space="preserve">I enlighet med lagtingets beslut </w:t>
      </w:r>
      <w:r w:rsidRPr="00164F93">
        <w:rPr>
          <w:b/>
          <w:bCs/>
        </w:rPr>
        <w:t>ändras</w:t>
      </w:r>
      <w:r w:rsidRPr="00164F93">
        <w:t xml:space="preserve"> 2</w:t>
      </w:r>
      <w:r w:rsidR="001075FA">
        <w:t> §</w:t>
      </w:r>
      <w:r w:rsidRPr="00164F93">
        <w:t xml:space="preserve"> 5</w:t>
      </w:r>
      <w:r w:rsidR="001075FA">
        <w:t> mom.</w:t>
      </w:r>
      <w:r w:rsidRPr="00164F93">
        <w:t xml:space="preserve"> landskapslag</w:t>
      </w:r>
      <w:r w:rsidR="00F52F36">
        <w:t>en</w:t>
      </w:r>
      <w:r w:rsidRPr="00164F93">
        <w:t xml:space="preserve"> (2010:50) om tillämpning i landskapet Åland av lagen om service och stöd på grund av handikapp som följer:</w:t>
      </w:r>
    </w:p>
    <w:p w14:paraId="60B75519" w14:textId="77777777" w:rsidR="001C3921" w:rsidRPr="00D13B66" w:rsidRDefault="001C3921" w:rsidP="001C3921">
      <w:pPr>
        <w:pStyle w:val="ANormal"/>
        <w:rPr>
          <w:lang w:val="en-GB"/>
        </w:rPr>
      </w:pPr>
    </w:p>
    <w:tbl>
      <w:tblPr>
        <w:tblW w:w="5000" w:type="pct"/>
        <w:tblLayout w:type="fixed"/>
        <w:tblCellMar>
          <w:left w:w="0" w:type="dxa"/>
          <w:right w:w="0" w:type="dxa"/>
        </w:tblCellMar>
        <w:tblLook w:val="0000" w:firstRow="0" w:lastRow="0" w:firstColumn="0" w:lastColumn="0" w:noHBand="0" w:noVBand="0"/>
      </w:tblPr>
      <w:tblGrid>
        <w:gridCol w:w="3798"/>
        <w:gridCol w:w="228"/>
        <w:gridCol w:w="3798"/>
      </w:tblGrid>
      <w:tr w:rsidR="001C3921" w14:paraId="7A4F6F3C" w14:textId="77777777" w:rsidTr="00D55CB6">
        <w:tc>
          <w:tcPr>
            <w:tcW w:w="2427" w:type="pct"/>
          </w:tcPr>
          <w:p w14:paraId="74488C80" w14:textId="77777777" w:rsidR="001C3921" w:rsidRDefault="001C3921" w:rsidP="000B5942">
            <w:pPr>
              <w:pStyle w:val="xCelltext"/>
              <w:jc w:val="center"/>
            </w:pPr>
            <w:r>
              <w:t>Gällande lydelse</w:t>
            </w:r>
          </w:p>
        </w:tc>
        <w:tc>
          <w:tcPr>
            <w:tcW w:w="146" w:type="pct"/>
          </w:tcPr>
          <w:p w14:paraId="1E430456" w14:textId="77777777" w:rsidR="001C3921" w:rsidRDefault="001C3921" w:rsidP="000B5942">
            <w:pPr>
              <w:pStyle w:val="xCelltext"/>
              <w:jc w:val="center"/>
            </w:pPr>
          </w:p>
        </w:tc>
        <w:tc>
          <w:tcPr>
            <w:tcW w:w="2427" w:type="pct"/>
          </w:tcPr>
          <w:p w14:paraId="0C0A1835" w14:textId="77777777" w:rsidR="001C3921" w:rsidRDefault="001C3921" w:rsidP="000B5942">
            <w:pPr>
              <w:pStyle w:val="xCelltext"/>
              <w:jc w:val="center"/>
            </w:pPr>
            <w:r>
              <w:t>Föreslagen lydelse</w:t>
            </w:r>
          </w:p>
        </w:tc>
      </w:tr>
      <w:tr w:rsidR="001C3921" w14:paraId="11B84408" w14:textId="77777777" w:rsidTr="00D55CB6">
        <w:tc>
          <w:tcPr>
            <w:tcW w:w="2427" w:type="pct"/>
          </w:tcPr>
          <w:p w14:paraId="546B43A9" w14:textId="77777777" w:rsidR="001C3921" w:rsidRDefault="001C3921" w:rsidP="000B5942">
            <w:pPr>
              <w:pStyle w:val="ANormal"/>
            </w:pPr>
          </w:p>
          <w:p w14:paraId="7399AD54" w14:textId="230FF39B" w:rsidR="001C3921" w:rsidRDefault="00AE1A21" w:rsidP="000B5942">
            <w:pPr>
              <w:pStyle w:val="LagParagraf"/>
            </w:pPr>
            <w:r>
              <w:t>2</w:t>
            </w:r>
            <w:r w:rsidR="001075FA">
              <w:t> §</w:t>
            </w:r>
          </w:p>
          <w:p w14:paraId="4D89431D" w14:textId="77777777" w:rsidR="00AE1A21" w:rsidRDefault="00AE1A21" w:rsidP="00AE1A21">
            <w:pPr>
              <w:pStyle w:val="LagPararubrik"/>
            </w:pPr>
            <w:r>
              <w:t>Hänvisningar</w:t>
            </w:r>
          </w:p>
          <w:p w14:paraId="25E09836" w14:textId="77777777" w:rsidR="00AE1A21" w:rsidRDefault="00AE1A21">
            <w:pPr>
              <w:pStyle w:val="ANormal"/>
            </w:pPr>
            <w:r>
              <w:t>- - - - - - - - - - - - - - - - - - - - - - - - - - - - - -</w:t>
            </w:r>
          </w:p>
          <w:p w14:paraId="5C35C0F5" w14:textId="31E1BECC" w:rsidR="00AE1A21" w:rsidRDefault="00AE1A21" w:rsidP="00AE1A21">
            <w:pPr>
              <w:pStyle w:val="ANormal"/>
            </w:pPr>
            <w:r>
              <w:tab/>
            </w:r>
            <w:r w:rsidRPr="00AE1A21">
              <w:t>Inom landskapets behörighet ska hänvisningen i 14</w:t>
            </w:r>
            <w:r w:rsidR="001075FA">
              <w:t> §</w:t>
            </w:r>
            <w:r w:rsidRPr="00AE1A21">
              <w:t xml:space="preserve"> handikappservicelagen till lagen om klientavgifter inom social- och hälsovården (FFS 734/1992) avse </w:t>
            </w:r>
            <w:r w:rsidRPr="00D55CB6">
              <w:t>blankettlagen om socialvård.</w:t>
            </w:r>
          </w:p>
          <w:p w14:paraId="3C616EA7" w14:textId="77777777" w:rsidR="00D55CB6" w:rsidRPr="00D55CB6" w:rsidRDefault="00D55CB6" w:rsidP="00AE1A21">
            <w:pPr>
              <w:pStyle w:val="ANormal"/>
            </w:pPr>
          </w:p>
          <w:p w14:paraId="15386D9E" w14:textId="77777777" w:rsidR="00AE1A21" w:rsidRDefault="00AE1A21">
            <w:pPr>
              <w:pStyle w:val="ANormal"/>
            </w:pPr>
            <w:r>
              <w:t>- - - - - - - - - - - - - - - - - - - - - - - - - - - - - -</w:t>
            </w:r>
          </w:p>
          <w:p w14:paraId="320F95C5" w14:textId="3ECD11EF" w:rsidR="00AE1A21" w:rsidRPr="00AE1A21" w:rsidRDefault="00AE1A21" w:rsidP="00AE1A21">
            <w:pPr>
              <w:pStyle w:val="ANormal"/>
            </w:pPr>
          </w:p>
        </w:tc>
        <w:tc>
          <w:tcPr>
            <w:tcW w:w="146" w:type="pct"/>
          </w:tcPr>
          <w:p w14:paraId="1AF16536" w14:textId="77777777" w:rsidR="001C3921" w:rsidRDefault="001C3921" w:rsidP="000B5942">
            <w:pPr>
              <w:pStyle w:val="ANormal"/>
            </w:pPr>
          </w:p>
        </w:tc>
        <w:tc>
          <w:tcPr>
            <w:tcW w:w="2427" w:type="pct"/>
          </w:tcPr>
          <w:p w14:paraId="39C47666" w14:textId="77777777" w:rsidR="001C3921" w:rsidRDefault="001C3921" w:rsidP="000B5942">
            <w:pPr>
              <w:pStyle w:val="ANormal"/>
            </w:pPr>
          </w:p>
          <w:p w14:paraId="63FDCCF7" w14:textId="70F13D1C" w:rsidR="001C3921" w:rsidRPr="00164F93" w:rsidRDefault="001C3921" w:rsidP="001C3921">
            <w:pPr>
              <w:pStyle w:val="LagParagraf"/>
            </w:pPr>
            <w:r w:rsidRPr="00164F93">
              <w:t>2</w:t>
            </w:r>
            <w:r w:rsidR="001075FA">
              <w:t> §</w:t>
            </w:r>
          </w:p>
          <w:p w14:paraId="1AAD1EE3" w14:textId="77777777" w:rsidR="001C3921" w:rsidRPr="00164F93" w:rsidRDefault="001C3921" w:rsidP="001C3921">
            <w:pPr>
              <w:pStyle w:val="LagPararubrik"/>
            </w:pPr>
            <w:r w:rsidRPr="00164F93">
              <w:t>Hänvisningar</w:t>
            </w:r>
          </w:p>
          <w:p w14:paraId="29FE7CBE" w14:textId="77777777" w:rsidR="001C3921" w:rsidRDefault="001C3921">
            <w:pPr>
              <w:pStyle w:val="ANormal"/>
            </w:pPr>
            <w:r>
              <w:t>- - - - - - - - - - - - - - - - - - - - - - - - - - - - - -</w:t>
            </w:r>
          </w:p>
          <w:p w14:paraId="0ECD480F" w14:textId="47B6E984" w:rsidR="001C3921" w:rsidRPr="00AB24BB" w:rsidRDefault="001C3921" w:rsidP="001C3921">
            <w:pPr>
              <w:pStyle w:val="ANormal"/>
              <w:rPr>
                <w:b/>
                <w:bCs/>
              </w:rPr>
            </w:pPr>
            <w:r w:rsidRPr="00164F93">
              <w:tab/>
              <w:t>Inom landskapets behörighet ska hänvisningen i 14</w:t>
            </w:r>
            <w:r w:rsidR="001075FA">
              <w:t> §</w:t>
            </w:r>
            <w:r w:rsidRPr="00164F93">
              <w:t xml:space="preserve"> handikappservicelagen till lagen om klientavgifter inom social- och hälsovården (FFS 734/1992) avse </w:t>
            </w:r>
            <w:r w:rsidRPr="00AB24BB">
              <w:rPr>
                <w:b/>
                <w:bCs/>
              </w:rPr>
              <w:t>landskapslag</w:t>
            </w:r>
            <w:r w:rsidR="00DF3A63">
              <w:rPr>
                <w:b/>
                <w:bCs/>
              </w:rPr>
              <w:t>en</w:t>
            </w:r>
            <w:r w:rsidRPr="00AB24BB">
              <w:rPr>
                <w:b/>
                <w:bCs/>
              </w:rPr>
              <w:t xml:space="preserve"> (202</w:t>
            </w:r>
            <w:proofErr w:type="gramStart"/>
            <w:r w:rsidR="00DF3A63">
              <w:rPr>
                <w:b/>
                <w:bCs/>
              </w:rPr>
              <w:t>x</w:t>
            </w:r>
            <w:r w:rsidRPr="00AB24BB">
              <w:rPr>
                <w:b/>
                <w:bCs/>
              </w:rPr>
              <w:t>:xx</w:t>
            </w:r>
            <w:proofErr w:type="gramEnd"/>
            <w:r w:rsidRPr="00AB24BB">
              <w:rPr>
                <w:b/>
                <w:bCs/>
              </w:rPr>
              <w:t>) om klientavgifter inom socialvården.</w:t>
            </w:r>
          </w:p>
          <w:p w14:paraId="21A16BB3" w14:textId="77777777" w:rsidR="001C3921" w:rsidRDefault="001C3921" w:rsidP="001C3921">
            <w:pPr>
              <w:pStyle w:val="ANormal"/>
            </w:pPr>
            <w:r>
              <w:t>- - - - - - - - - - - - - - - - - - - - - - - - - - - - - -</w:t>
            </w:r>
          </w:p>
          <w:p w14:paraId="40FF0038" w14:textId="324BD119" w:rsidR="00EE2293" w:rsidRDefault="00EE2293" w:rsidP="001C3921">
            <w:pPr>
              <w:pStyle w:val="ANormal"/>
            </w:pPr>
          </w:p>
        </w:tc>
      </w:tr>
      <w:tr w:rsidR="00EE2293" w14:paraId="171592AF" w14:textId="77777777" w:rsidTr="00D55CB6">
        <w:tc>
          <w:tcPr>
            <w:tcW w:w="2427" w:type="pct"/>
          </w:tcPr>
          <w:p w14:paraId="55AE2538" w14:textId="77777777" w:rsidR="00EE2293" w:rsidRDefault="00EE2293" w:rsidP="000B5942">
            <w:pPr>
              <w:pStyle w:val="ANormal"/>
            </w:pPr>
          </w:p>
        </w:tc>
        <w:tc>
          <w:tcPr>
            <w:tcW w:w="146" w:type="pct"/>
          </w:tcPr>
          <w:p w14:paraId="14D6C73D" w14:textId="77777777" w:rsidR="00EE2293" w:rsidRDefault="00EE2293" w:rsidP="000B5942">
            <w:pPr>
              <w:pStyle w:val="ANormal"/>
            </w:pPr>
          </w:p>
        </w:tc>
        <w:tc>
          <w:tcPr>
            <w:tcW w:w="2427" w:type="pct"/>
          </w:tcPr>
          <w:p w14:paraId="39234A84" w14:textId="77777777" w:rsidR="00EE2293" w:rsidRDefault="00EE2293" w:rsidP="000B5942">
            <w:pPr>
              <w:pStyle w:val="ANormal"/>
            </w:pPr>
          </w:p>
          <w:p w14:paraId="19EE8C7D" w14:textId="77777777" w:rsidR="00EE2293" w:rsidRDefault="004A4107">
            <w:pPr>
              <w:pStyle w:val="ANormal"/>
              <w:jc w:val="center"/>
            </w:pPr>
            <w:hyperlink w:anchor="_top" w:tooltip="Klicka för att gå till toppen av dokumentet" w:history="1">
              <w:r w:rsidR="00EE2293">
                <w:rPr>
                  <w:rStyle w:val="Hyperlnk"/>
                </w:rPr>
                <w:t>__________________</w:t>
              </w:r>
            </w:hyperlink>
          </w:p>
          <w:p w14:paraId="2769F1DC" w14:textId="77777777" w:rsidR="00EE2293" w:rsidRDefault="00EE2293" w:rsidP="000B5942">
            <w:pPr>
              <w:pStyle w:val="ANormal"/>
            </w:pPr>
          </w:p>
          <w:p w14:paraId="6BC3E3A3" w14:textId="77777777" w:rsidR="00EE2293" w:rsidRDefault="00EE2293" w:rsidP="000B5942">
            <w:pPr>
              <w:pStyle w:val="ANormal"/>
            </w:pPr>
            <w:r>
              <w:tab/>
              <w:t>Denna lag träder i kraft den</w:t>
            </w:r>
          </w:p>
          <w:p w14:paraId="5500DCB3" w14:textId="77777777" w:rsidR="00EE2293" w:rsidRDefault="004A4107">
            <w:pPr>
              <w:pStyle w:val="ANormal"/>
              <w:jc w:val="center"/>
            </w:pPr>
            <w:hyperlink w:anchor="_top" w:tooltip="Klicka för att gå till toppen av dokumentet" w:history="1">
              <w:r w:rsidR="00EE2293">
                <w:rPr>
                  <w:rStyle w:val="Hyperlnk"/>
                </w:rPr>
                <w:t>__________________</w:t>
              </w:r>
            </w:hyperlink>
          </w:p>
          <w:p w14:paraId="0EA6263C" w14:textId="29CAFFCB" w:rsidR="00EE2293" w:rsidRDefault="00EE2293" w:rsidP="000B5942">
            <w:pPr>
              <w:pStyle w:val="ANormal"/>
            </w:pPr>
          </w:p>
        </w:tc>
      </w:tr>
    </w:tbl>
    <w:p w14:paraId="47D50D80" w14:textId="77777777" w:rsidR="007917A5" w:rsidRPr="00164F93" w:rsidRDefault="007917A5" w:rsidP="007917A5">
      <w:pPr>
        <w:pStyle w:val="ANormal"/>
      </w:pPr>
    </w:p>
    <w:p w14:paraId="5373B174" w14:textId="77777777" w:rsidR="007917A5" w:rsidRPr="00164F93" w:rsidRDefault="004A4107" w:rsidP="007917A5">
      <w:pPr>
        <w:pStyle w:val="ANormal"/>
        <w:jc w:val="center"/>
      </w:pPr>
      <w:hyperlink w:anchor="_top" w:tooltip="Klicka för att gå till toppen av dokumentet" w:history="1">
        <w:r w:rsidR="007917A5" w:rsidRPr="00164F93">
          <w:rPr>
            <w:rStyle w:val="Hyperlnk"/>
          </w:rPr>
          <w:t>__________________</w:t>
        </w:r>
      </w:hyperlink>
    </w:p>
    <w:p w14:paraId="26848F45" w14:textId="77777777" w:rsidR="001C3921" w:rsidRDefault="001C3921" w:rsidP="001C3921">
      <w:pPr>
        <w:pStyle w:val="ANormal"/>
      </w:pPr>
    </w:p>
    <w:p w14:paraId="103ACC39" w14:textId="43F64558" w:rsidR="001C3921" w:rsidRPr="00D13B66" w:rsidRDefault="00D55CB6" w:rsidP="001C3921">
      <w:pPr>
        <w:pStyle w:val="ANormal"/>
        <w:rPr>
          <w:lang w:val="en-GB"/>
        </w:rPr>
      </w:pPr>
      <w:r>
        <w:rPr>
          <w:lang w:val="en-GB"/>
        </w:rPr>
        <w:t>5</w:t>
      </w:r>
      <w:r w:rsidR="001C3921">
        <w:rPr>
          <w:lang w:val="en-GB"/>
        </w:rPr>
        <w:t>.</w:t>
      </w:r>
    </w:p>
    <w:p w14:paraId="17D781E0" w14:textId="7EA19F00" w:rsidR="007917A5" w:rsidRPr="00164F93" w:rsidRDefault="007917A5" w:rsidP="007917A5">
      <w:pPr>
        <w:pStyle w:val="LagHuvRubr"/>
      </w:pPr>
      <w:bookmarkStart w:id="7" w:name="_Toc114644698"/>
      <w:r w:rsidRPr="00164F93">
        <w:rPr>
          <w:lang w:val="en-GB"/>
        </w:rPr>
        <w:t>L A N D S K A P S L A G</w:t>
      </w:r>
      <w:r w:rsidRPr="00164F93">
        <w:rPr>
          <w:lang w:val="en-GB"/>
        </w:rPr>
        <w:br/>
        <w:t>om</w:t>
      </w:r>
      <w:r w:rsidRPr="00164F93">
        <w:t xml:space="preserve"> ändring av</w:t>
      </w:r>
      <w:r>
        <w:t xml:space="preserve"> 8</w:t>
      </w:r>
      <w:r w:rsidR="001075FA">
        <w:t> §</w:t>
      </w:r>
      <w:r w:rsidRPr="00164F93">
        <w:t xml:space="preserve"> landskapslagen om tillämpning av lagen angående specialomsorger om utvecklingsstörda</w:t>
      </w:r>
      <w:bookmarkEnd w:id="7"/>
    </w:p>
    <w:p w14:paraId="419E3781" w14:textId="77777777" w:rsidR="007917A5" w:rsidRPr="00164F93" w:rsidRDefault="007917A5" w:rsidP="007917A5">
      <w:pPr>
        <w:pStyle w:val="ANormal"/>
      </w:pPr>
    </w:p>
    <w:p w14:paraId="6DC4347D" w14:textId="77777777" w:rsidR="007917A5" w:rsidRPr="00164F93" w:rsidRDefault="007917A5" w:rsidP="007917A5">
      <w:pPr>
        <w:pStyle w:val="ANormal"/>
      </w:pPr>
    </w:p>
    <w:p w14:paraId="45DC6A36" w14:textId="60F8FDB6" w:rsidR="001C3921" w:rsidRDefault="007917A5" w:rsidP="007917A5">
      <w:pPr>
        <w:pStyle w:val="ANormal"/>
      </w:pPr>
      <w:r w:rsidRPr="00164F93">
        <w:tab/>
        <w:t xml:space="preserve">I enlighet med lagtingets beslut </w:t>
      </w:r>
      <w:r w:rsidRPr="00164F93">
        <w:rPr>
          <w:b/>
          <w:bCs/>
        </w:rPr>
        <w:t>ändras</w:t>
      </w:r>
      <w:r w:rsidRPr="00164F93">
        <w:t xml:space="preserve"> 8</w:t>
      </w:r>
      <w:r w:rsidR="001075FA">
        <w:t> §</w:t>
      </w:r>
      <w:r w:rsidRPr="00164F93">
        <w:t xml:space="preserve"> 1</w:t>
      </w:r>
      <w:r w:rsidR="001075FA">
        <w:t> mom.</w:t>
      </w:r>
      <w:r w:rsidRPr="00164F93">
        <w:t xml:space="preserve"> 3</w:t>
      </w:r>
      <w:r w:rsidR="001075FA">
        <w:t> punkt</w:t>
      </w:r>
      <w:r w:rsidRPr="00164F93">
        <w:t>en landskapslag</w:t>
      </w:r>
      <w:r w:rsidR="00F52F36">
        <w:t>en</w:t>
      </w:r>
      <w:r w:rsidRPr="00164F93">
        <w:t xml:space="preserve"> (1978:48) om tillämpning av lagen angående specialomsorger om utvecklingsstörda sådan den lyder i landskapslagen 2017/144 som följer:</w:t>
      </w:r>
    </w:p>
    <w:p w14:paraId="6E7F2000" w14:textId="77777777" w:rsidR="00B1001C" w:rsidRPr="00D13B66" w:rsidRDefault="00B1001C" w:rsidP="007917A5">
      <w:pPr>
        <w:pStyle w:val="ANormal"/>
        <w:rPr>
          <w:lang w:val="en-GB"/>
        </w:rPr>
      </w:pPr>
    </w:p>
    <w:tbl>
      <w:tblPr>
        <w:tblW w:w="5000" w:type="pct"/>
        <w:tblLayout w:type="fixed"/>
        <w:tblCellMar>
          <w:left w:w="0" w:type="dxa"/>
          <w:right w:w="0" w:type="dxa"/>
        </w:tblCellMar>
        <w:tblLook w:val="0000" w:firstRow="0" w:lastRow="0" w:firstColumn="0" w:lastColumn="0" w:noHBand="0" w:noVBand="0"/>
      </w:tblPr>
      <w:tblGrid>
        <w:gridCol w:w="3798"/>
        <w:gridCol w:w="228"/>
        <w:gridCol w:w="3798"/>
      </w:tblGrid>
      <w:tr w:rsidR="001C3921" w14:paraId="77EF219F" w14:textId="77777777" w:rsidTr="00D55CB6">
        <w:tc>
          <w:tcPr>
            <w:tcW w:w="2427" w:type="pct"/>
          </w:tcPr>
          <w:p w14:paraId="33E36C57" w14:textId="77777777" w:rsidR="001C3921" w:rsidRDefault="001C3921" w:rsidP="000B5942">
            <w:pPr>
              <w:pStyle w:val="xCelltext"/>
              <w:jc w:val="center"/>
            </w:pPr>
            <w:r>
              <w:t>Gällande lydelse</w:t>
            </w:r>
          </w:p>
        </w:tc>
        <w:tc>
          <w:tcPr>
            <w:tcW w:w="146" w:type="pct"/>
          </w:tcPr>
          <w:p w14:paraId="36C00D76" w14:textId="77777777" w:rsidR="001C3921" w:rsidRDefault="001C3921" w:rsidP="000B5942">
            <w:pPr>
              <w:pStyle w:val="xCelltext"/>
              <w:jc w:val="center"/>
            </w:pPr>
          </w:p>
        </w:tc>
        <w:tc>
          <w:tcPr>
            <w:tcW w:w="2428" w:type="pct"/>
          </w:tcPr>
          <w:p w14:paraId="00D14921" w14:textId="77777777" w:rsidR="001C3921" w:rsidRDefault="001C3921" w:rsidP="000B5942">
            <w:pPr>
              <w:pStyle w:val="xCelltext"/>
              <w:jc w:val="center"/>
            </w:pPr>
            <w:r>
              <w:t>Föreslagen lydelse</w:t>
            </w:r>
          </w:p>
        </w:tc>
      </w:tr>
      <w:tr w:rsidR="001C3921" w14:paraId="70E9E0C9" w14:textId="77777777" w:rsidTr="00D55CB6">
        <w:tc>
          <w:tcPr>
            <w:tcW w:w="2427" w:type="pct"/>
          </w:tcPr>
          <w:p w14:paraId="2BE9B82A" w14:textId="77777777" w:rsidR="001C3921" w:rsidRDefault="001C3921" w:rsidP="000B5942">
            <w:pPr>
              <w:pStyle w:val="ANormal"/>
            </w:pPr>
          </w:p>
          <w:p w14:paraId="62A3C531" w14:textId="1AC8DB98" w:rsidR="001C3921" w:rsidRDefault="00AB24BB" w:rsidP="000B5942">
            <w:pPr>
              <w:pStyle w:val="LagParagraf"/>
            </w:pPr>
            <w:r>
              <w:t>8</w:t>
            </w:r>
            <w:r w:rsidR="001075FA">
              <w:t> §</w:t>
            </w:r>
          </w:p>
          <w:p w14:paraId="1C726150" w14:textId="6B0C092F" w:rsidR="00AB24BB" w:rsidRDefault="00AB24BB" w:rsidP="00AB24BB">
            <w:pPr>
              <w:pStyle w:val="ANormal"/>
            </w:pPr>
            <w:r>
              <w:tab/>
              <w:t>När det i rikets lag angående specialomsorger om utvecklingsstörda hänvisas till lagstiftning inom landskapets behörighet gäller i tillämpliga delar motsvarande bestämmelser i landskapslagstiftningen, så att hänvisningar till</w:t>
            </w:r>
          </w:p>
          <w:p w14:paraId="47C94915" w14:textId="77777777" w:rsidR="00AB24BB" w:rsidRDefault="00AB24BB">
            <w:pPr>
              <w:pStyle w:val="ANormal"/>
            </w:pPr>
            <w:r>
              <w:t>- - - - - - - - - - - - - - - - - - - - - - - - - - - - - -</w:t>
            </w:r>
          </w:p>
          <w:p w14:paraId="28832427" w14:textId="59CF09F3" w:rsidR="00AB24BB" w:rsidRDefault="00AB24BB" w:rsidP="00AB24BB">
            <w:pPr>
              <w:pStyle w:val="ANormal"/>
            </w:pPr>
            <w:r>
              <w:tab/>
            </w:r>
            <w:r w:rsidRPr="00AB24BB">
              <w:t xml:space="preserve">3) lagen om klientavgifter inom social- och hälsovården (FFS 734/1992) avser </w:t>
            </w:r>
            <w:r w:rsidRPr="00D55CB6">
              <w:t xml:space="preserve">samma lag sådan den är tillämplig inom </w:t>
            </w:r>
            <w:r w:rsidRPr="00D55CB6">
              <w:lastRenderedPageBreak/>
              <w:t>socialvården enligt blankettlagen om socialvård,</w:t>
            </w:r>
          </w:p>
          <w:p w14:paraId="76BD85F7" w14:textId="77777777" w:rsidR="00D55CB6" w:rsidRPr="00D55CB6" w:rsidRDefault="00D55CB6" w:rsidP="00AB24BB">
            <w:pPr>
              <w:pStyle w:val="ANormal"/>
            </w:pPr>
          </w:p>
          <w:p w14:paraId="52F7A4B9" w14:textId="5180FBC8" w:rsidR="00D55CB6" w:rsidRDefault="00AB24BB" w:rsidP="00AB24BB">
            <w:pPr>
              <w:pStyle w:val="ANormal"/>
            </w:pPr>
            <w:r>
              <w:t xml:space="preserve">- - - - - - - - - - - - - - - - - - - - - - - - - - - - - </w:t>
            </w:r>
            <w:r w:rsidR="00D55CB6">
              <w:t>-</w:t>
            </w:r>
          </w:p>
          <w:p w14:paraId="404AFBC0" w14:textId="01771C30" w:rsidR="00AB24BB" w:rsidRPr="00AB24BB" w:rsidRDefault="00AB24BB" w:rsidP="00AB24BB">
            <w:pPr>
              <w:pStyle w:val="ANormal"/>
            </w:pPr>
          </w:p>
        </w:tc>
        <w:tc>
          <w:tcPr>
            <w:tcW w:w="146" w:type="pct"/>
          </w:tcPr>
          <w:p w14:paraId="17A8BC16" w14:textId="77777777" w:rsidR="001C3921" w:rsidRDefault="001C3921" w:rsidP="000B5942">
            <w:pPr>
              <w:pStyle w:val="ANormal"/>
            </w:pPr>
          </w:p>
        </w:tc>
        <w:tc>
          <w:tcPr>
            <w:tcW w:w="2428" w:type="pct"/>
          </w:tcPr>
          <w:p w14:paraId="3F444879" w14:textId="77777777" w:rsidR="001C3921" w:rsidRDefault="001C3921" w:rsidP="000B5942">
            <w:pPr>
              <w:pStyle w:val="ANormal"/>
            </w:pPr>
          </w:p>
          <w:p w14:paraId="399D1170" w14:textId="72DFD3F1" w:rsidR="001C3921" w:rsidRPr="00164F93" w:rsidRDefault="00AB24BB" w:rsidP="000B5942">
            <w:pPr>
              <w:pStyle w:val="LagParagraf"/>
            </w:pPr>
            <w:r>
              <w:t>8</w:t>
            </w:r>
            <w:r w:rsidR="001075FA">
              <w:t> §</w:t>
            </w:r>
          </w:p>
          <w:p w14:paraId="66D6BE4D" w14:textId="2823F06D" w:rsidR="00AB24BB" w:rsidRDefault="00AB24BB" w:rsidP="00AB24BB">
            <w:pPr>
              <w:pStyle w:val="ANormal"/>
            </w:pPr>
            <w:r>
              <w:tab/>
              <w:t>När det i rikets lag angående specialomsorger om utvecklingsstörda hänvisas till lagstiftning inom landskapets behörighet gäller i tillämpliga delar motsvarande bestämmelser i landskapslagstiftningen, så att hänvisningar till</w:t>
            </w:r>
          </w:p>
          <w:p w14:paraId="4FABB871" w14:textId="77777777" w:rsidR="00AB24BB" w:rsidRDefault="00AB24BB">
            <w:pPr>
              <w:pStyle w:val="ANormal"/>
            </w:pPr>
            <w:r>
              <w:t>- - - - - - - - - - - - - - - - - - - - - - - - - - - - - -</w:t>
            </w:r>
          </w:p>
          <w:p w14:paraId="1E24F085" w14:textId="750DEA48" w:rsidR="00AB24BB" w:rsidRDefault="00D55CB6" w:rsidP="00AB24BB">
            <w:pPr>
              <w:pStyle w:val="ANormal"/>
            </w:pPr>
            <w:r>
              <w:tab/>
            </w:r>
            <w:r w:rsidR="00AB24BB">
              <w:t xml:space="preserve">3) lagen om klientavgifter inom social- och hälsovården (FFS 734/1992) avser </w:t>
            </w:r>
            <w:r w:rsidR="00AB24BB" w:rsidRPr="00AB24BB">
              <w:rPr>
                <w:b/>
                <w:bCs/>
              </w:rPr>
              <w:lastRenderedPageBreak/>
              <w:t>landskapslag</w:t>
            </w:r>
            <w:r w:rsidR="00DF3A63">
              <w:rPr>
                <w:b/>
                <w:bCs/>
              </w:rPr>
              <w:t>en</w:t>
            </w:r>
            <w:r w:rsidR="00AB24BB" w:rsidRPr="00AB24BB">
              <w:rPr>
                <w:b/>
                <w:bCs/>
              </w:rPr>
              <w:t xml:space="preserve"> (202</w:t>
            </w:r>
            <w:proofErr w:type="gramStart"/>
            <w:r w:rsidR="00DF3A63">
              <w:rPr>
                <w:b/>
                <w:bCs/>
              </w:rPr>
              <w:t>x</w:t>
            </w:r>
            <w:r w:rsidR="00AB24BB" w:rsidRPr="00AB24BB">
              <w:rPr>
                <w:b/>
                <w:bCs/>
              </w:rPr>
              <w:t>:xx</w:t>
            </w:r>
            <w:proofErr w:type="gramEnd"/>
            <w:r w:rsidR="00AB24BB" w:rsidRPr="00AB24BB">
              <w:rPr>
                <w:b/>
                <w:bCs/>
              </w:rPr>
              <w:t>) om klientavgifter inom socialvården</w:t>
            </w:r>
            <w:r w:rsidR="00AB24BB">
              <w:t>,</w:t>
            </w:r>
          </w:p>
          <w:p w14:paraId="54ACFCE5" w14:textId="77777777" w:rsidR="00D55CB6" w:rsidRDefault="00D55CB6" w:rsidP="00AB24BB">
            <w:pPr>
              <w:pStyle w:val="ANormal"/>
            </w:pPr>
          </w:p>
          <w:p w14:paraId="44C31FDD" w14:textId="77777777" w:rsidR="00AB24BB" w:rsidRDefault="00AB24BB">
            <w:pPr>
              <w:pStyle w:val="ANormal"/>
            </w:pPr>
            <w:r>
              <w:t>- - - - - - - - - - - - - - - - - - - - - - - - - - - - - -</w:t>
            </w:r>
          </w:p>
          <w:p w14:paraId="0A977ED8" w14:textId="18DBD690" w:rsidR="001C3921" w:rsidRDefault="001C3921" w:rsidP="00AB24BB">
            <w:pPr>
              <w:pStyle w:val="ANormal"/>
            </w:pPr>
          </w:p>
        </w:tc>
      </w:tr>
      <w:tr w:rsidR="00D55CB6" w14:paraId="7BFBA219" w14:textId="77777777" w:rsidTr="00D55CB6">
        <w:tc>
          <w:tcPr>
            <w:tcW w:w="2427" w:type="pct"/>
          </w:tcPr>
          <w:p w14:paraId="2202DB00" w14:textId="77777777" w:rsidR="00D55CB6" w:rsidRDefault="00D55CB6" w:rsidP="000B5942">
            <w:pPr>
              <w:pStyle w:val="ANormal"/>
            </w:pPr>
          </w:p>
        </w:tc>
        <w:tc>
          <w:tcPr>
            <w:tcW w:w="146" w:type="pct"/>
          </w:tcPr>
          <w:p w14:paraId="629846F8" w14:textId="77777777" w:rsidR="00D55CB6" w:rsidRDefault="00D55CB6" w:rsidP="000B5942">
            <w:pPr>
              <w:pStyle w:val="ANormal"/>
            </w:pPr>
          </w:p>
        </w:tc>
        <w:tc>
          <w:tcPr>
            <w:tcW w:w="2428" w:type="pct"/>
          </w:tcPr>
          <w:p w14:paraId="6B542470" w14:textId="77777777" w:rsidR="00D55CB6" w:rsidRDefault="00D55CB6" w:rsidP="000B5942">
            <w:pPr>
              <w:pStyle w:val="ANormal"/>
            </w:pPr>
          </w:p>
          <w:p w14:paraId="1606C66A" w14:textId="77777777" w:rsidR="00D55CB6" w:rsidRDefault="004A4107">
            <w:pPr>
              <w:pStyle w:val="ANormal"/>
              <w:jc w:val="center"/>
            </w:pPr>
            <w:hyperlink w:anchor="_top" w:tooltip="Klicka för att gå till toppen av dokumentet" w:history="1">
              <w:r w:rsidR="00D55CB6">
                <w:rPr>
                  <w:rStyle w:val="Hyperlnk"/>
                </w:rPr>
                <w:t>__________________</w:t>
              </w:r>
            </w:hyperlink>
          </w:p>
          <w:p w14:paraId="7D07B00B" w14:textId="77777777" w:rsidR="00D55CB6" w:rsidRDefault="00D55CB6" w:rsidP="000B5942">
            <w:pPr>
              <w:pStyle w:val="ANormal"/>
            </w:pPr>
          </w:p>
          <w:p w14:paraId="7A5FAFC5" w14:textId="77777777" w:rsidR="00D55CB6" w:rsidRDefault="00D55CB6" w:rsidP="000B5942">
            <w:pPr>
              <w:pStyle w:val="ANormal"/>
            </w:pPr>
            <w:r>
              <w:tab/>
              <w:t>Denna lag träder i kraft den</w:t>
            </w:r>
          </w:p>
          <w:p w14:paraId="43E7225C" w14:textId="77777777" w:rsidR="00D55CB6" w:rsidRDefault="004A4107">
            <w:pPr>
              <w:pStyle w:val="ANormal"/>
              <w:jc w:val="center"/>
            </w:pPr>
            <w:hyperlink w:anchor="_top" w:tooltip="Klicka för att gå till toppen av dokumentet" w:history="1">
              <w:r w:rsidR="00D55CB6">
                <w:rPr>
                  <w:rStyle w:val="Hyperlnk"/>
                </w:rPr>
                <w:t>__________________</w:t>
              </w:r>
            </w:hyperlink>
          </w:p>
          <w:p w14:paraId="06E78C3D" w14:textId="4ED91DF9" w:rsidR="00D55CB6" w:rsidRDefault="00D55CB6" w:rsidP="000B5942">
            <w:pPr>
              <w:pStyle w:val="ANormal"/>
            </w:pPr>
          </w:p>
        </w:tc>
      </w:tr>
    </w:tbl>
    <w:p w14:paraId="57616153" w14:textId="77777777" w:rsidR="001C3921" w:rsidRDefault="001C3921" w:rsidP="001C3921">
      <w:pPr>
        <w:pStyle w:val="ANormal"/>
      </w:pPr>
    </w:p>
    <w:p w14:paraId="4C9BFE11" w14:textId="77777777" w:rsidR="001C3921" w:rsidRDefault="001C3921">
      <w:pPr>
        <w:pStyle w:val="ANormal"/>
      </w:pPr>
    </w:p>
    <w:sectPr w:rsidR="001C3921">
      <w:headerReference w:type="even" r:id="rId11"/>
      <w:headerReference w:type="default" r:id="rId12"/>
      <w:footerReference w:type="default" r:id="rId13"/>
      <w:type w:val="continuous"/>
      <w:pgSz w:w="11906" w:h="16838" w:code="9"/>
      <w:pgMar w:top="1134" w:right="2041"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0396E" w14:textId="77777777" w:rsidR="001C3921" w:rsidRDefault="001C3921">
      <w:r>
        <w:separator/>
      </w:r>
    </w:p>
  </w:endnote>
  <w:endnote w:type="continuationSeparator" w:id="0">
    <w:p w14:paraId="12B5492C" w14:textId="77777777" w:rsidR="001C3921" w:rsidRDefault="001C3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7CE44" w14:textId="77777777" w:rsidR="00E023D9" w:rsidRDefault="00E023D9">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283A3" w14:textId="6A38DA8C" w:rsidR="00E023D9" w:rsidRDefault="00D55CB6">
    <w:pPr>
      <w:pStyle w:val="Sidfot"/>
      <w:rPr>
        <w:lang w:val="fi-FI"/>
      </w:rPr>
    </w:pPr>
    <w:r>
      <w:t>LF2820212022-P.docx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3EFDD" w14:textId="77777777" w:rsidR="00E023D9" w:rsidRDefault="00E023D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771C7" w14:textId="77777777" w:rsidR="001C3921" w:rsidRDefault="001C3921">
      <w:r>
        <w:separator/>
      </w:r>
    </w:p>
  </w:footnote>
  <w:footnote w:type="continuationSeparator" w:id="0">
    <w:p w14:paraId="351BD354" w14:textId="77777777" w:rsidR="001C3921" w:rsidRDefault="001C39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6DC74" w14:textId="77777777" w:rsidR="00E023D9" w:rsidRDefault="00E023D9">
    <w:pPr>
      <w:pStyle w:val="Sidhuvud"/>
      <w:ind w:left="-912"/>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1D342CB4" w14:textId="77777777" w:rsidR="00E023D9" w:rsidRDefault="00E023D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54F10" w14:textId="77777777" w:rsidR="00E023D9" w:rsidRDefault="00E023D9">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215627599">
    <w:abstractNumId w:val="6"/>
  </w:num>
  <w:num w:numId="2" w16cid:durableId="204954520">
    <w:abstractNumId w:val="3"/>
  </w:num>
  <w:num w:numId="3" w16cid:durableId="708845658">
    <w:abstractNumId w:val="2"/>
  </w:num>
  <w:num w:numId="4" w16cid:durableId="1441874696">
    <w:abstractNumId w:val="1"/>
  </w:num>
  <w:num w:numId="5" w16cid:durableId="1138108399">
    <w:abstractNumId w:val="0"/>
  </w:num>
  <w:num w:numId="6" w16cid:durableId="862475864">
    <w:abstractNumId w:val="7"/>
  </w:num>
  <w:num w:numId="7" w16cid:durableId="840049504">
    <w:abstractNumId w:val="5"/>
  </w:num>
  <w:num w:numId="8" w16cid:durableId="1150560023">
    <w:abstractNumId w:val="4"/>
  </w:num>
  <w:num w:numId="9" w16cid:durableId="1363095192">
    <w:abstractNumId w:val="10"/>
  </w:num>
  <w:num w:numId="10" w16cid:durableId="1272399795">
    <w:abstractNumId w:val="13"/>
  </w:num>
  <w:num w:numId="11" w16cid:durableId="1674263321">
    <w:abstractNumId w:val="12"/>
  </w:num>
  <w:num w:numId="12" w16cid:durableId="2093157087">
    <w:abstractNumId w:val="16"/>
  </w:num>
  <w:num w:numId="13" w16cid:durableId="800225329">
    <w:abstractNumId w:val="11"/>
  </w:num>
  <w:num w:numId="14" w16cid:durableId="948976132">
    <w:abstractNumId w:val="15"/>
  </w:num>
  <w:num w:numId="15" w16cid:durableId="1817993433">
    <w:abstractNumId w:val="9"/>
  </w:num>
  <w:num w:numId="16" w16cid:durableId="944581114">
    <w:abstractNumId w:val="21"/>
  </w:num>
  <w:num w:numId="17" w16cid:durableId="516117585">
    <w:abstractNumId w:val="8"/>
  </w:num>
  <w:num w:numId="18" w16cid:durableId="1958099377">
    <w:abstractNumId w:val="17"/>
  </w:num>
  <w:num w:numId="19" w16cid:durableId="234361201">
    <w:abstractNumId w:val="20"/>
  </w:num>
  <w:num w:numId="20" w16cid:durableId="1582982710">
    <w:abstractNumId w:val="23"/>
  </w:num>
  <w:num w:numId="21" w16cid:durableId="58093607">
    <w:abstractNumId w:val="22"/>
  </w:num>
  <w:num w:numId="22" w16cid:durableId="1642036742">
    <w:abstractNumId w:val="14"/>
  </w:num>
  <w:num w:numId="23" w16cid:durableId="316305009">
    <w:abstractNumId w:val="18"/>
  </w:num>
  <w:num w:numId="24" w16cid:durableId="700521942">
    <w:abstractNumId w:val="18"/>
  </w:num>
  <w:num w:numId="25" w16cid:durableId="1684673798">
    <w:abstractNumId w:val="19"/>
  </w:num>
  <w:num w:numId="26" w16cid:durableId="862863731">
    <w:abstractNumId w:val="14"/>
  </w:num>
  <w:num w:numId="27" w16cid:durableId="333843072">
    <w:abstractNumId w:val="14"/>
  </w:num>
  <w:num w:numId="28" w16cid:durableId="14818940">
    <w:abstractNumId w:val="14"/>
  </w:num>
  <w:num w:numId="29" w16cid:durableId="1109355515">
    <w:abstractNumId w:val="14"/>
  </w:num>
  <w:num w:numId="30" w16cid:durableId="1085416863">
    <w:abstractNumId w:val="14"/>
  </w:num>
  <w:num w:numId="31" w16cid:durableId="1882864530">
    <w:abstractNumId w:val="14"/>
  </w:num>
  <w:num w:numId="32" w16cid:durableId="132410547">
    <w:abstractNumId w:val="14"/>
  </w:num>
  <w:num w:numId="33" w16cid:durableId="1894929024">
    <w:abstractNumId w:val="14"/>
  </w:num>
  <w:num w:numId="34" w16cid:durableId="1336834853">
    <w:abstractNumId w:val="14"/>
  </w:num>
  <w:num w:numId="35" w16cid:durableId="60642462">
    <w:abstractNumId w:val="18"/>
  </w:num>
  <w:num w:numId="36" w16cid:durableId="2117677344">
    <w:abstractNumId w:val="19"/>
  </w:num>
  <w:num w:numId="37" w16cid:durableId="1339696187">
    <w:abstractNumId w:val="14"/>
  </w:num>
  <w:num w:numId="38" w16cid:durableId="478618719">
    <w:abstractNumId w:val="14"/>
  </w:num>
  <w:num w:numId="39" w16cid:durableId="2145006760">
    <w:abstractNumId w:val="14"/>
  </w:num>
  <w:num w:numId="40" w16cid:durableId="1640725671">
    <w:abstractNumId w:val="14"/>
  </w:num>
  <w:num w:numId="41" w16cid:durableId="1487280022">
    <w:abstractNumId w:val="14"/>
  </w:num>
  <w:num w:numId="42" w16cid:durableId="91096917">
    <w:abstractNumId w:val="14"/>
  </w:num>
  <w:num w:numId="43" w16cid:durableId="2098406929">
    <w:abstractNumId w:val="14"/>
  </w:num>
  <w:num w:numId="44" w16cid:durableId="52049302">
    <w:abstractNumId w:val="14"/>
  </w:num>
  <w:num w:numId="45" w16cid:durableId="12412525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921"/>
    <w:rsid w:val="000E2585"/>
    <w:rsid w:val="001075FA"/>
    <w:rsid w:val="001610EB"/>
    <w:rsid w:val="001C3921"/>
    <w:rsid w:val="00262245"/>
    <w:rsid w:val="00285A07"/>
    <w:rsid w:val="00367D0E"/>
    <w:rsid w:val="00407EFE"/>
    <w:rsid w:val="00411F65"/>
    <w:rsid w:val="00442B70"/>
    <w:rsid w:val="004561AA"/>
    <w:rsid w:val="004A4107"/>
    <w:rsid w:val="004F5987"/>
    <w:rsid w:val="00505C57"/>
    <w:rsid w:val="00555757"/>
    <w:rsid w:val="00556119"/>
    <w:rsid w:val="00700BAE"/>
    <w:rsid w:val="007917A5"/>
    <w:rsid w:val="0095269A"/>
    <w:rsid w:val="00AB24BB"/>
    <w:rsid w:val="00AE1A21"/>
    <w:rsid w:val="00B1001C"/>
    <w:rsid w:val="00B436B8"/>
    <w:rsid w:val="00CF3126"/>
    <w:rsid w:val="00D13B66"/>
    <w:rsid w:val="00D55CB6"/>
    <w:rsid w:val="00DF3A63"/>
    <w:rsid w:val="00E023D9"/>
    <w:rsid w:val="00E5674D"/>
    <w:rsid w:val="00EE2293"/>
    <w:rsid w:val="00F52F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B33E9F"/>
  <w15:chartTrackingRefBased/>
  <w15:docId w15:val="{BDF505E1-F399-4186-BD1A-AE94F6C56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17A5"/>
    <w:pPr>
      <w:spacing w:after="13" w:line="289" w:lineRule="auto"/>
      <w:ind w:left="9" w:right="3" w:hanging="9"/>
    </w:pPr>
    <w:rPr>
      <w:rFonts w:ascii="Segoe UI" w:eastAsia="Segoe UI" w:hAnsi="Segoe UI" w:cs="Segoe UI"/>
      <w:color w:val="000000"/>
      <w:szCs w:val="22"/>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rPr>
  </w:style>
  <w:style w:type="paragraph" w:customStyle="1" w:styleId="xLedtext">
    <w:name w:val="xLedtext"/>
    <w:rPr>
      <w:rFonts w:ascii="Verdana" w:hAnsi="Verdana" w:cs="Arial"/>
      <w:sz w:val="14"/>
      <w:szCs w:val="15"/>
    </w:rPr>
  </w:style>
  <w:style w:type="paragraph" w:customStyle="1" w:styleId="xDatum1">
    <w:name w:val="xDatum1"/>
    <w:basedOn w:val="xCelltext"/>
  </w:style>
  <w:style w:type="paragraph" w:customStyle="1" w:styleId="xCelltext">
    <w:name w:val="xCelltext"/>
    <w:rPr>
      <w:rFonts w:ascii="Arial" w:hAnsi="Arial"/>
      <w:sz w:val="18"/>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7938"/>
      </w:tabs>
      <w:ind w:right="284"/>
    </w:pPr>
    <w:rPr>
      <w:rFonts w:ascii="Verdana" w:hAnsi="Verdana"/>
      <w:noProof/>
      <w:sz w:val="16"/>
      <w:szCs w:val="36"/>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rPr>
  </w:style>
  <w:style w:type="paragraph" w:customStyle="1" w:styleId="ArendeRubrik">
    <w:name w:val="ArendeRubrik"/>
    <w:next w:val="ArendeUnderRubrik"/>
    <w:pPr>
      <w:suppressAutoHyphens/>
    </w:pPr>
    <w:rPr>
      <w:rFonts w:ascii="Arial" w:hAnsi="Arial" w:cs="Arial"/>
      <w:b/>
      <w:bCs/>
      <w:sz w:val="26"/>
    </w:rPr>
  </w:style>
  <w:style w:type="paragraph" w:customStyle="1" w:styleId="ArendeUnderRubrik">
    <w:name w:val="ArendeUnderRubrik"/>
    <w:pPr>
      <w:numPr>
        <w:numId w:val="35"/>
      </w:numPr>
      <w:suppressAutoHyphens/>
    </w:pPr>
    <w:rPr>
      <w:rFonts w:ascii="Verdana" w:hAnsi="Verdana" w:cs="Arial"/>
      <w:sz w:val="16"/>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S-Parallel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LS-Parallell.dot</Template>
  <TotalTime>0</TotalTime>
  <Pages>4</Pages>
  <Words>1495</Words>
  <Characters>7192</Characters>
  <Application>Microsoft Office Word</Application>
  <DocSecurity>0</DocSecurity>
  <Lines>59</Lines>
  <Paragraphs>17</Paragraphs>
  <ScaleCrop>false</ScaleCrop>
  <HeadingPairs>
    <vt:vector size="2" baseType="variant">
      <vt:variant>
        <vt:lpstr>Rubrik</vt:lpstr>
      </vt:variant>
      <vt:variant>
        <vt:i4>1</vt:i4>
      </vt:variant>
    </vt:vector>
  </HeadingPairs>
  <TitlesOfParts>
    <vt:vector size="1" baseType="lpstr">
      <vt:lpstr>NyLS-Parallell</vt:lpstr>
    </vt:vector>
  </TitlesOfParts>
  <Company>Ålands landskapsstyrelse</Company>
  <LinksUpToDate>false</LinksUpToDate>
  <CharactersWithSpaces>8670</CharactersWithSpaces>
  <SharedDoc>false</SharedDoc>
  <HLinks>
    <vt:vector size="12" baseType="variant">
      <vt:variant>
        <vt:i4>1310783</vt:i4>
      </vt:variant>
      <vt:variant>
        <vt:i4>8</vt:i4>
      </vt:variant>
      <vt:variant>
        <vt:i4>0</vt:i4>
      </vt:variant>
      <vt:variant>
        <vt:i4>5</vt:i4>
      </vt:variant>
      <vt:variant>
        <vt:lpwstr/>
      </vt:variant>
      <vt:variant>
        <vt:lpwstr>_Toc530991380</vt:lpwstr>
      </vt:variant>
      <vt:variant>
        <vt:i4>1769535</vt:i4>
      </vt:variant>
      <vt:variant>
        <vt:i4>2</vt:i4>
      </vt:variant>
      <vt:variant>
        <vt:i4>0</vt:i4>
      </vt:variant>
      <vt:variant>
        <vt:i4>5</vt:i4>
      </vt:variant>
      <vt:variant>
        <vt:lpwstr/>
      </vt:variant>
      <vt:variant>
        <vt:lpwstr>_Toc530991379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NyLS-Parallell</dc:title>
  <dc:subject>Ny parallellmall</dc:subject>
  <dc:creator>Patrik Lönngren</dc:creator>
  <cp:keywords/>
  <dc:description/>
  <cp:lastModifiedBy>Jessica Laaksonen</cp:lastModifiedBy>
  <cp:revision>2</cp:revision>
  <cp:lastPrinted>2022-09-20T11:21:00Z</cp:lastPrinted>
  <dcterms:created xsi:type="dcterms:W3CDTF">2022-09-21T07:33:00Z</dcterms:created>
  <dcterms:modified xsi:type="dcterms:W3CDTF">2022-09-21T07:33:00Z</dcterms:modified>
</cp:coreProperties>
</file>