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AF3004" w14:paraId="3433EAC4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46543B1" w14:textId="167FD20B" w:rsidR="00AF3004" w:rsidRDefault="00B44021">
            <w:pPr>
              <w:pStyle w:val="xLedtext"/>
              <w:keepNext/>
              <w:rPr>
                <w:noProof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312F112B" wp14:editId="1CE19E3A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BE2BB30" w14:textId="09865009" w:rsidR="00AF3004" w:rsidRDefault="00B44021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75B26DE4" wp14:editId="1C97E058">
                  <wp:extent cx="50800" cy="50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004" w14:paraId="60C80E47" w14:textId="77777777">
        <w:trPr>
          <w:cantSplit/>
          <w:trHeight w:val="299"/>
        </w:trPr>
        <w:tc>
          <w:tcPr>
            <w:tcW w:w="861" w:type="dxa"/>
            <w:vMerge/>
          </w:tcPr>
          <w:p w14:paraId="46C2423C" w14:textId="77777777"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573DA41" w14:textId="77777777" w:rsidR="00AF3004" w:rsidRDefault="00AF3004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6888BD03" w14:textId="17D08BBC" w:rsidR="00AF3004" w:rsidRDefault="00ED296F">
            <w:pPr>
              <w:pStyle w:val="xDokTypNr"/>
            </w:pPr>
            <w:r>
              <w:t>LAGFÖRSLAG</w:t>
            </w:r>
            <w:r w:rsidR="00AF3004">
              <w:t xml:space="preserve"> nr </w:t>
            </w:r>
            <w:r w:rsidR="00F25B17">
              <w:t>24</w:t>
            </w:r>
            <w:r w:rsidR="00AF3004">
              <w:t>/</w:t>
            </w:r>
            <w:proofErr w:type="gramStart"/>
            <w:r w:rsidR="00AF3004">
              <w:t>20</w:t>
            </w:r>
            <w:r w:rsidR="003A388F">
              <w:t>21</w:t>
            </w:r>
            <w:r w:rsidR="00AF3004">
              <w:t>-20</w:t>
            </w:r>
            <w:r w:rsidR="003A388F">
              <w:t>22</w:t>
            </w:r>
            <w:proofErr w:type="gramEnd"/>
          </w:p>
        </w:tc>
      </w:tr>
      <w:tr w:rsidR="00AF3004" w14:paraId="2B392EDE" w14:textId="77777777">
        <w:trPr>
          <w:cantSplit/>
          <w:trHeight w:val="238"/>
        </w:trPr>
        <w:tc>
          <w:tcPr>
            <w:tcW w:w="861" w:type="dxa"/>
            <w:vMerge/>
          </w:tcPr>
          <w:p w14:paraId="75D8B319" w14:textId="77777777"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55BC936" w14:textId="77777777" w:rsidR="00AF3004" w:rsidRDefault="00AF3004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D42CB4B" w14:textId="77777777" w:rsidR="00AF3004" w:rsidRDefault="00AF3004">
            <w:pPr>
              <w:pStyle w:val="xLedtext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2563" w:type="dxa"/>
            <w:vAlign w:val="bottom"/>
          </w:tcPr>
          <w:p w14:paraId="067E02AC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6F83F21B" w14:textId="77777777">
        <w:trPr>
          <w:cantSplit/>
          <w:trHeight w:val="238"/>
        </w:trPr>
        <w:tc>
          <w:tcPr>
            <w:tcW w:w="861" w:type="dxa"/>
            <w:vMerge/>
          </w:tcPr>
          <w:p w14:paraId="4BC7BED5" w14:textId="77777777"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4448" w:type="dxa"/>
            <w:vAlign w:val="center"/>
          </w:tcPr>
          <w:p w14:paraId="48F0D675" w14:textId="77777777"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1725" w:type="dxa"/>
            <w:vAlign w:val="center"/>
          </w:tcPr>
          <w:p w14:paraId="5A60219E" w14:textId="75059D11" w:rsidR="00AF3004" w:rsidRDefault="00AF3004">
            <w:pPr>
              <w:pStyle w:val="xDatum1"/>
              <w:rPr>
                <w:lang w:val="de-DE"/>
              </w:rPr>
            </w:pPr>
            <w:r>
              <w:rPr>
                <w:lang w:val="de-DE"/>
              </w:rPr>
              <w:t>20</w:t>
            </w:r>
            <w:r w:rsidR="00F25B17">
              <w:rPr>
                <w:lang w:val="de-DE"/>
              </w:rPr>
              <w:t>22</w:t>
            </w:r>
            <w:r>
              <w:rPr>
                <w:lang w:val="de-DE"/>
              </w:rPr>
              <w:t>-</w:t>
            </w:r>
            <w:r w:rsidR="00F25B17">
              <w:rPr>
                <w:lang w:val="de-DE"/>
              </w:rPr>
              <w:t>09</w:t>
            </w:r>
            <w:r>
              <w:rPr>
                <w:lang w:val="de-DE"/>
              </w:rPr>
              <w:t>-</w:t>
            </w:r>
            <w:r w:rsidR="00F25B17">
              <w:rPr>
                <w:lang w:val="de-DE"/>
              </w:rPr>
              <w:t>08</w:t>
            </w:r>
          </w:p>
        </w:tc>
        <w:tc>
          <w:tcPr>
            <w:tcW w:w="2563" w:type="dxa"/>
            <w:vAlign w:val="center"/>
          </w:tcPr>
          <w:p w14:paraId="34F67F71" w14:textId="77777777" w:rsidR="00AF3004" w:rsidRDefault="00AF3004">
            <w:pPr>
              <w:pStyle w:val="xBeteckning1"/>
              <w:rPr>
                <w:lang w:val="de-DE"/>
              </w:rPr>
            </w:pPr>
          </w:p>
        </w:tc>
      </w:tr>
      <w:tr w:rsidR="00AF3004" w14:paraId="3124C885" w14:textId="77777777">
        <w:trPr>
          <w:cantSplit/>
          <w:trHeight w:val="238"/>
        </w:trPr>
        <w:tc>
          <w:tcPr>
            <w:tcW w:w="861" w:type="dxa"/>
            <w:vMerge/>
          </w:tcPr>
          <w:p w14:paraId="33EBF0C4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vAlign w:val="bottom"/>
          </w:tcPr>
          <w:p w14:paraId="7D806BE3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1725" w:type="dxa"/>
            <w:vAlign w:val="bottom"/>
          </w:tcPr>
          <w:p w14:paraId="42B7D7C1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2563" w:type="dxa"/>
            <w:vAlign w:val="bottom"/>
          </w:tcPr>
          <w:p w14:paraId="21DCDD5C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2C0B38A9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B2D75B3" w14:textId="77777777"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A0936A2" w14:textId="77777777"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E81C030" w14:textId="77777777" w:rsidR="00AF3004" w:rsidRDefault="00AF3004">
            <w:pPr>
              <w:pStyle w:val="xDatum2"/>
              <w:rPr>
                <w:lang w:val="de-DE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2B6DB63" w14:textId="77777777" w:rsidR="00AF3004" w:rsidRDefault="00AF3004">
            <w:pPr>
              <w:pStyle w:val="xBeteckning2"/>
              <w:rPr>
                <w:lang w:val="de-DE"/>
              </w:rPr>
            </w:pPr>
          </w:p>
        </w:tc>
      </w:tr>
      <w:tr w:rsidR="00AF3004" w14:paraId="0D027AA0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589811D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72B0795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8CEB4FF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17F778B6" w14:textId="77777777">
        <w:trPr>
          <w:cantSplit/>
          <w:trHeight w:val="238"/>
        </w:trPr>
        <w:tc>
          <w:tcPr>
            <w:tcW w:w="861" w:type="dxa"/>
          </w:tcPr>
          <w:p w14:paraId="3326F363" w14:textId="77777777" w:rsidR="00AF3004" w:rsidRDefault="00AF3004">
            <w:pPr>
              <w:pStyle w:val="xCelltext"/>
              <w:rPr>
                <w:lang w:val="de-DE"/>
              </w:rPr>
            </w:pPr>
          </w:p>
        </w:tc>
        <w:tc>
          <w:tcPr>
            <w:tcW w:w="4448" w:type="dxa"/>
            <w:vMerge w:val="restart"/>
          </w:tcPr>
          <w:p w14:paraId="7853FDB2" w14:textId="77777777" w:rsidR="00AF3004" w:rsidRDefault="00AF3004">
            <w:pPr>
              <w:pStyle w:val="xMottagare1"/>
            </w:pPr>
            <w:bookmarkStart w:id="0" w:name="_top"/>
            <w:bookmarkEnd w:id="0"/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938829C" w14:textId="77777777" w:rsidR="00AF3004" w:rsidRDefault="00AF3004">
            <w:pPr>
              <w:pStyle w:val="xMottagare1"/>
              <w:tabs>
                <w:tab w:val="left" w:pos="2349"/>
              </w:tabs>
            </w:pPr>
          </w:p>
        </w:tc>
      </w:tr>
      <w:tr w:rsidR="00AF3004" w14:paraId="4E4A3F4F" w14:textId="77777777">
        <w:trPr>
          <w:cantSplit/>
          <w:trHeight w:val="238"/>
        </w:trPr>
        <w:tc>
          <w:tcPr>
            <w:tcW w:w="861" w:type="dxa"/>
          </w:tcPr>
          <w:p w14:paraId="0BDE9006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447E89B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5B36584" w14:textId="77777777" w:rsidR="00AF3004" w:rsidRDefault="00AF3004">
            <w:pPr>
              <w:pStyle w:val="xCelltext"/>
            </w:pPr>
          </w:p>
        </w:tc>
      </w:tr>
      <w:tr w:rsidR="00AF3004" w14:paraId="7DD6D77C" w14:textId="77777777">
        <w:trPr>
          <w:cantSplit/>
          <w:trHeight w:val="238"/>
        </w:trPr>
        <w:tc>
          <w:tcPr>
            <w:tcW w:w="861" w:type="dxa"/>
          </w:tcPr>
          <w:p w14:paraId="116BA90C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A40E1B0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61EFCD8" w14:textId="77777777" w:rsidR="00AF3004" w:rsidRDefault="00AF3004">
            <w:pPr>
              <w:pStyle w:val="xCelltext"/>
            </w:pPr>
          </w:p>
        </w:tc>
      </w:tr>
      <w:tr w:rsidR="00AF3004" w14:paraId="5C6A8E96" w14:textId="77777777">
        <w:trPr>
          <w:cantSplit/>
          <w:trHeight w:val="238"/>
        </w:trPr>
        <w:tc>
          <w:tcPr>
            <w:tcW w:w="861" w:type="dxa"/>
          </w:tcPr>
          <w:p w14:paraId="3615BB44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ABDE60F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22FBCCA" w14:textId="77777777" w:rsidR="00AF3004" w:rsidRDefault="00AF3004">
            <w:pPr>
              <w:pStyle w:val="xCelltext"/>
            </w:pPr>
          </w:p>
        </w:tc>
      </w:tr>
      <w:tr w:rsidR="00AF3004" w14:paraId="7889BD44" w14:textId="77777777">
        <w:trPr>
          <w:cantSplit/>
          <w:trHeight w:val="238"/>
        </w:trPr>
        <w:tc>
          <w:tcPr>
            <w:tcW w:w="861" w:type="dxa"/>
          </w:tcPr>
          <w:p w14:paraId="7EECFE55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4E60E05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B4BB7E" w14:textId="77777777" w:rsidR="00AF3004" w:rsidRDefault="00AF3004">
            <w:pPr>
              <w:pStyle w:val="xCelltext"/>
            </w:pPr>
          </w:p>
        </w:tc>
      </w:tr>
    </w:tbl>
    <w:p w14:paraId="572EDA81" w14:textId="77777777" w:rsidR="00AF3004" w:rsidRDefault="00AF3004">
      <w:pPr>
        <w:rPr>
          <w:b/>
          <w:bCs/>
        </w:rPr>
        <w:sectPr w:rsidR="00AF3004">
          <w:footerReference w:type="even" r:id="rId10"/>
          <w:footerReference w:type="default" r:id="rId11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14:paraId="3B8169FE" w14:textId="4DF9F8C0" w:rsidR="00AF3004" w:rsidRDefault="004D0501">
      <w:pPr>
        <w:pStyle w:val="ArendeRubrik"/>
      </w:pPr>
      <w:r>
        <w:t>E</w:t>
      </w:r>
      <w:r w:rsidR="00B44021">
        <w:t>xtra indexjustering av studiestöd</w:t>
      </w:r>
    </w:p>
    <w:p w14:paraId="6ECC1B06" w14:textId="77777777" w:rsidR="00AF3004" w:rsidRDefault="00AF3004">
      <w:pPr>
        <w:pStyle w:val="ANormal"/>
      </w:pPr>
    </w:p>
    <w:p w14:paraId="2735A8A5" w14:textId="77777777" w:rsidR="00AF3004" w:rsidRDefault="00AF3004">
      <w:pPr>
        <w:pStyle w:val="ANormal"/>
      </w:pPr>
    </w:p>
    <w:p w14:paraId="50939855" w14:textId="77777777" w:rsidR="00AF3004" w:rsidRDefault="00AF3004">
      <w:pPr>
        <w:pStyle w:val="RubrikA"/>
      </w:pPr>
      <w:bookmarkStart w:id="1" w:name="_Toc113285185"/>
      <w:r>
        <w:t>Huvudsakligt innehåll</w:t>
      </w:r>
      <w:bookmarkEnd w:id="1"/>
    </w:p>
    <w:p w14:paraId="4947DF47" w14:textId="77777777" w:rsidR="00AF3004" w:rsidRDefault="00AF3004">
      <w:pPr>
        <w:pStyle w:val="Rubrikmellanrum"/>
      </w:pPr>
    </w:p>
    <w:p w14:paraId="68E51D2D" w14:textId="39E38F15" w:rsidR="00AF3004" w:rsidRPr="001F58AF" w:rsidRDefault="00B44021">
      <w:pPr>
        <w:pStyle w:val="ANormal"/>
      </w:pPr>
      <w:r>
        <w:t xml:space="preserve">Landskapsregeringen föreslår att en extra indexjustering </w:t>
      </w:r>
      <w:r w:rsidR="00F6504A">
        <w:t xml:space="preserve">om 3,5 % </w:t>
      </w:r>
      <w:r>
        <w:t>görs av studiestöd</w:t>
      </w:r>
      <w:r w:rsidR="00F6504A">
        <w:t xml:space="preserve">en </w:t>
      </w:r>
      <w:r w:rsidR="00225C9B">
        <w:t xml:space="preserve">för perioden </w:t>
      </w:r>
      <w:r w:rsidR="00F6504A">
        <w:t>1 augusti 2022</w:t>
      </w:r>
      <w:r w:rsidR="00225C9B">
        <w:t xml:space="preserve"> – 31 juli 2023.</w:t>
      </w:r>
      <w:r w:rsidR="00F6504A">
        <w:t xml:space="preserve"> </w:t>
      </w:r>
      <w:r w:rsidR="00225C9B">
        <w:t>Den extra i</w:t>
      </w:r>
      <w:r w:rsidR="00AB442F">
        <w:t xml:space="preserve">ndexjusteringen är </w:t>
      </w:r>
      <w:r w:rsidR="00AB442F" w:rsidRPr="003A388F">
        <w:t>tillfällig</w:t>
      </w:r>
      <w:r w:rsidR="00AB442F">
        <w:t xml:space="preserve"> och görs </w:t>
      </w:r>
      <w:r w:rsidR="00AF2954">
        <w:t xml:space="preserve">för att stärka </w:t>
      </w:r>
      <w:r w:rsidR="00E71DBB">
        <w:t xml:space="preserve">den ekonomiska situationen för </w:t>
      </w:r>
      <w:r w:rsidR="00AF2954" w:rsidRPr="001F58AF">
        <w:t xml:space="preserve">studerande med beaktande </w:t>
      </w:r>
      <w:r w:rsidR="000B6C0B">
        <w:t xml:space="preserve">av </w:t>
      </w:r>
      <w:r w:rsidR="00AF2954" w:rsidRPr="001F58AF">
        <w:t>ökad</w:t>
      </w:r>
      <w:r w:rsidR="00855FC4" w:rsidRPr="001F58AF">
        <w:t>e konsumentpriser.</w:t>
      </w:r>
    </w:p>
    <w:p w14:paraId="389D4202" w14:textId="736789D6" w:rsidR="00AF3004" w:rsidRDefault="00855FC4" w:rsidP="00F71CA5">
      <w:pPr>
        <w:pStyle w:val="ANormal"/>
      </w:pPr>
      <w:r w:rsidRPr="001F58AF">
        <w:tab/>
      </w:r>
      <w:r w:rsidRPr="00F71CA5">
        <w:t xml:space="preserve">Avsikten är att lagförslaget ska </w:t>
      </w:r>
      <w:r w:rsidR="00F71CA5" w:rsidRPr="00F71CA5">
        <w:t xml:space="preserve">behandlas i samband med Ålands tredje tilläggsbudget för år 2022 och sättas i kraft </w:t>
      </w:r>
      <w:r w:rsidR="000B6C0B">
        <w:t>så snart som möjligt</w:t>
      </w:r>
      <w:r w:rsidR="00D16336">
        <w:t>.</w:t>
      </w:r>
    </w:p>
    <w:p w14:paraId="03FA0778" w14:textId="77777777" w:rsidR="00AF3004" w:rsidRDefault="00AF3004">
      <w:pPr>
        <w:pStyle w:val="ANormal"/>
      </w:pPr>
    </w:p>
    <w:p w14:paraId="29FD37AC" w14:textId="77777777" w:rsidR="00AF3004" w:rsidRDefault="00AF3004">
      <w:pPr>
        <w:pStyle w:val="ANormal"/>
      </w:pPr>
      <w:r>
        <w:br w:type="page"/>
      </w:r>
    </w:p>
    <w:p w14:paraId="724D9A59" w14:textId="77777777" w:rsidR="00AF3004" w:rsidRDefault="00AF3004">
      <w:pPr>
        <w:pStyle w:val="Innehll1"/>
      </w:pPr>
      <w:r>
        <w:lastRenderedPageBreak/>
        <w:t>INNEHÅLL</w:t>
      </w:r>
    </w:p>
    <w:p w14:paraId="20B8F87A" w14:textId="71FCB99F" w:rsidR="005409BD" w:rsidRDefault="00AF300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113285185" w:history="1">
        <w:r w:rsidR="005409BD" w:rsidRPr="00FF5132">
          <w:rPr>
            <w:rStyle w:val="Hyperlnk"/>
          </w:rPr>
          <w:t>Huvudsakligt innehåll</w:t>
        </w:r>
        <w:r w:rsidR="005409BD">
          <w:rPr>
            <w:webHidden/>
          </w:rPr>
          <w:tab/>
        </w:r>
        <w:r w:rsidR="005409BD">
          <w:rPr>
            <w:webHidden/>
          </w:rPr>
          <w:fldChar w:fldCharType="begin"/>
        </w:r>
        <w:r w:rsidR="005409BD">
          <w:rPr>
            <w:webHidden/>
          </w:rPr>
          <w:instrText xml:space="preserve"> PAGEREF _Toc113285185 \h </w:instrText>
        </w:r>
        <w:r w:rsidR="005409BD">
          <w:rPr>
            <w:webHidden/>
          </w:rPr>
        </w:r>
        <w:r w:rsidR="005409BD">
          <w:rPr>
            <w:webHidden/>
          </w:rPr>
          <w:fldChar w:fldCharType="separate"/>
        </w:r>
        <w:r w:rsidR="00250719">
          <w:rPr>
            <w:webHidden/>
          </w:rPr>
          <w:t>1</w:t>
        </w:r>
        <w:r w:rsidR="005409BD">
          <w:rPr>
            <w:webHidden/>
          </w:rPr>
          <w:fldChar w:fldCharType="end"/>
        </w:r>
      </w:hyperlink>
    </w:p>
    <w:p w14:paraId="73211A3D" w14:textId="6D5E2F44" w:rsidR="005409BD" w:rsidRDefault="0025071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285186" w:history="1">
        <w:r w:rsidR="005409BD" w:rsidRPr="00FF5132">
          <w:rPr>
            <w:rStyle w:val="Hyperlnk"/>
          </w:rPr>
          <w:t>Allmän motivering</w:t>
        </w:r>
        <w:r w:rsidR="005409BD">
          <w:rPr>
            <w:webHidden/>
          </w:rPr>
          <w:tab/>
        </w:r>
        <w:r w:rsidR="005409BD">
          <w:rPr>
            <w:webHidden/>
          </w:rPr>
          <w:fldChar w:fldCharType="begin"/>
        </w:r>
        <w:r w:rsidR="005409BD">
          <w:rPr>
            <w:webHidden/>
          </w:rPr>
          <w:instrText xml:space="preserve"> PAGEREF _Toc113285186 \h </w:instrText>
        </w:r>
        <w:r w:rsidR="005409BD">
          <w:rPr>
            <w:webHidden/>
          </w:rPr>
        </w:r>
        <w:r w:rsidR="005409BD">
          <w:rPr>
            <w:webHidden/>
          </w:rPr>
          <w:fldChar w:fldCharType="separate"/>
        </w:r>
        <w:r>
          <w:rPr>
            <w:webHidden/>
          </w:rPr>
          <w:t>3</w:t>
        </w:r>
        <w:r w:rsidR="005409BD">
          <w:rPr>
            <w:webHidden/>
          </w:rPr>
          <w:fldChar w:fldCharType="end"/>
        </w:r>
      </w:hyperlink>
    </w:p>
    <w:p w14:paraId="57F87FA8" w14:textId="57E140F6" w:rsidR="005409BD" w:rsidRDefault="00250719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285187" w:history="1">
        <w:r w:rsidR="005409BD" w:rsidRPr="00FF5132">
          <w:rPr>
            <w:rStyle w:val="Hyperlnk"/>
          </w:rPr>
          <w:t>1. Bakgrund</w:t>
        </w:r>
        <w:r w:rsidR="005409BD">
          <w:rPr>
            <w:webHidden/>
          </w:rPr>
          <w:tab/>
        </w:r>
        <w:r w:rsidR="005409BD">
          <w:rPr>
            <w:webHidden/>
          </w:rPr>
          <w:fldChar w:fldCharType="begin"/>
        </w:r>
        <w:r w:rsidR="005409BD">
          <w:rPr>
            <w:webHidden/>
          </w:rPr>
          <w:instrText xml:space="preserve"> PAGEREF _Toc113285187 \h </w:instrText>
        </w:r>
        <w:r w:rsidR="005409BD">
          <w:rPr>
            <w:webHidden/>
          </w:rPr>
        </w:r>
        <w:r w:rsidR="005409BD">
          <w:rPr>
            <w:webHidden/>
          </w:rPr>
          <w:fldChar w:fldCharType="separate"/>
        </w:r>
        <w:r>
          <w:rPr>
            <w:webHidden/>
          </w:rPr>
          <w:t>3</w:t>
        </w:r>
        <w:r w:rsidR="005409BD">
          <w:rPr>
            <w:webHidden/>
          </w:rPr>
          <w:fldChar w:fldCharType="end"/>
        </w:r>
      </w:hyperlink>
    </w:p>
    <w:p w14:paraId="734646A4" w14:textId="6BDF019A" w:rsidR="005409BD" w:rsidRDefault="00250719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285188" w:history="1">
        <w:r w:rsidR="005409BD" w:rsidRPr="00FF5132">
          <w:rPr>
            <w:rStyle w:val="Hyperlnk"/>
          </w:rPr>
          <w:t>2. Överväganden</w:t>
        </w:r>
        <w:r w:rsidR="005409BD">
          <w:rPr>
            <w:webHidden/>
          </w:rPr>
          <w:tab/>
        </w:r>
        <w:r w:rsidR="005409BD">
          <w:rPr>
            <w:webHidden/>
          </w:rPr>
          <w:fldChar w:fldCharType="begin"/>
        </w:r>
        <w:r w:rsidR="005409BD">
          <w:rPr>
            <w:webHidden/>
          </w:rPr>
          <w:instrText xml:space="preserve"> PAGEREF _Toc113285188 \h </w:instrText>
        </w:r>
        <w:r w:rsidR="005409BD">
          <w:rPr>
            <w:webHidden/>
          </w:rPr>
        </w:r>
        <w:r w:rsidR="005409BD">
          <w:rPr>
            <w:webHidden/>
          </w:rPr>
          <w:fldChar w:fldCharType="separate"/>
        </w:r>
        <w:r>
          <w:rPr>
            <w:webHidden/>
          </w:rPr>
          <w:t>3</w:t>
        </w:r>
        <w:r w:rsidR="005409BD">
          <w:rPr>
            <w:webHidden/>
          </w:rPr>
          <w:fldChar w:fldCharType="end"/>
        </w:r>
      </w:hyperlink>
    </w:p>
    <w:p w14:paraId="6A10F005" w14:textId="63E6F3FC" w:rsidR="005409BD" w:rsidRDefault="00250719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285189" w:history="1">
        <w:r w:rsidR="005409BD" w:rsidRPr="00FF5132">
          <w:rPr>
            <w:rStyle w:val="Hyperlnk"/>
          </w:rPr>
          <w:t>3. Landskapsregeringens förslag</w:t>
        </w:r>
        <w:r w:rsidR="005409BD">
          <w:rPr>
            <w:webHidden/>
          </w:rPr>
          <w:tab/>
        </w:r>
        <w:r w:rsidR="005409BD">
          <w:rPr>
            <w:webHidden/>
          </w:rPr>
          <w:fldChar w:fldCharType="begin"/>
        </w:r>
        <w:r w:rsidR="005409BD">
          <w:rPr>
            <w:webHidden/>
          </w:rPr>
          <w:instrText xml:space="preserve"> PAGEREF _Toc113285189 \h </w:instrText>
        </w:r>
        <w:r w:rsidR="005409BD">
          <w:rPr>
            <w:webHidden/>
          </w:rPr>
        </w:r>
        <w:r w:rsidR="005409BD">
          <w:rPr>
            <w:webHidden/>
          </w:rPr>
          <w:fldChar w:fldCharType="separate"/>
        </w:r>
        <w:r>
          <w:rPr>
            <w:webHidden/>
          </w:rPr>
          <w:t>4</w:t>
        </w:r>
        <w:r w:rsidR="005409BD">
          <w:rPr>
            <w:webHidden/>
          </w:rPr>
          <w:fldChar w:fldCharType="end"/>
        </w:r>
      </w:hyperlink>
    </w:p>
    <w:p w14:paraId="26D4E621" w14:textId="4200B3AD" w:rsidR="005409BD" w:rsidRDefault="00250719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285190" w:history="1">
        <w:r w:rsidR="005409BD" w:rsidRPr="00FF5132">
          <w:rPr>
            <w:rStyle w:val="Hyperlnk"/>
          </w:rPr>
          <w:t>4. Förslagets verkningar</w:t>
        </w:r>
        <w:r w:rsidR="005409BD">
          <w:rPr>
            <w:webHidden/>
          </w:rPr>
          <w:tab/>
        </w:r>
        <w:r w:rsidR="005409BD">
          <w:rPr>
            <w:webHidden/>
          </w:rPr>
          <w:fldChar w:fldCharType="begin"/>
        </w:r>
        <w:r w:rsidR="005409BD">
          <w:rPr>
            <w:webHidden/>
          </w:rPr>
          <w:instrText xml:space="preserve"> PAGEREF _Toc113285190 \h </w:instrText>
        </w:r>
        <w:r w:rsidR="005409BD">
          <w:rPr>
            <w:webHidden/>
          </w:rPr>
        </w:r>
        <w:r w:rsidR="005409BD">
          <w:rPr>
            <w:webHidden/>
          </w:rPr>
          <w:fldChar w:fldCharType="separate"/>
        </w:r>
        <w:r>
          <w:rPr>
            <w:webHidden/>
          </w:rPr>
          <w:t>4</w:t>
        </w:r>
        <w:r w:rsidR="005409BD">
          <w:rPr>
            <w:webHidden/>
          </w:rPr>
          <w:fldChar w:fldCharType="end"/>
        </w:r>
      </w:hyperlink>
    </w:p>
    <w:p w14:paraId="508D528F" w14:textId="1C26D831" w:rsidR="005409BD" w:rsidRDefault="00250719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285191" w:history="1">
        <w:r w:rsidR="005409BD" w:rsidRPr="00FF5132">
          <w:rPr>
            <w:rStyle w:val="Hyperlnk"/>
          </w:rPr>
          <w:t>5. Lagstiftningsbehörighet</w:t>
        </w:r>
        <w:r w:rsidR="005409BD">
          <w:rPr>
            <w:webHidden/>
          </w:rPr>
          <w:tab/>
        </w:r>
        <w:r w:rsidR="005409BD">
          <w:rPr>
            <w:webHidden/>
          </w:rPr>
          <w:fldChar w:fldCharType="begin"/>
        </w:r>
        <w:r w:rsidR="005409BD">
          <w:rPr>
            <w:webHidden/>
          </w:rPr>
          <w:instrText xml:space="preserve"> PAGEREF _Toc113285191 \h </w:instrText>
        </w:r>
        <w:r w:rsidR="005409BD">
          <w:rPr>
            <w:webHidden/>
          </w:rPr>
        </w:r>
        <w:r w:rsidR="005409BD">
          <w:rPr>
            <w:webHidden/>
          </w:rPr>
          <w:fldChar w:fldCharType="separate"/>
        </w:r>
        <w:r>
          <w:rPr>
            <w:webHidden/>
          </w:rPr>
          <w:t>4</w:t>
        </w:r>
        <w:r w:rsidR="005409BD">
          <w:rPr>
            <w:webHidden/>
          </w:rPr>
          <w:fldChar w:fldCharType="end"/>
        </w:r>
      </w:hyperlink>
    </w:p>
    <w:p w14:paraId="58A5183B" w14:textId="5C82DABF" w:rsidR="005409BD" w:rsidRDefault="00250719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285192" w:history="1">
        <w:r w:rsidR="005409BD" w:rsidRPr="00FF5132">
          <w:rPr>
            <w:rStyle w:val="Hyperlnk"/>
          </w:rPr>
          <w:t>6. Lagstiftningsordningen</w:t>
        </w:r>
        <w:r w:rsidR="005409BD">
          <w:rPr>
            <w:webHidden/>
          </w:rPr>
          <w:tab/>
        </w:r>
        <w:r w:rsidR="005409BD">
          <w:rPr>
            <w:webHidden/>
          </w:rPr>
          <w:fldChar w:fldCharType="begin"/>
        </w:r>
        <w:r w:rsidR="005409BD">
          <w:rPr>
            <w:webHidden/>
          </w:rPr>
          <w:instrText xml:space="preserve"> PAGEREF _Toc113285192 \h </w:instrText>
        </w:r>
        <w:r w:rsidR="005409BD">
          <w:rPr>
            <w:webHidden/>
          </w:rPr>
        </w:r>
        <w:r w:rsidR="005409BD">
          <w:rPr>
            <w:webHidden/>
          </w:rPr>
          <w:fldChar w:fldCharType="separate"/>
        </w:r>
        <w:r>
          <w:rPr>
            <w:webHidden/>
          </w:rPr>
          <w:t>5</w:t>
        </w:r>
        <w:r w:rsidR="005409BD">
          <w:rPr>
            <w:webHidden/>
          </w:rPr>
          <w:fldChar w:fldCharType="end"/>
        </w:r>
      </w:hyperlink>
    </w:p>
    <w:p w14:paraId="509F78EF" w14:textId="065B2FC5" w:rsidR="005409BD" w:rsidRDefault="00250719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285193" w:history="1">
        <w:r w:rsidR="005409BD" w:rsidRPr="00FF5132">
          <w:rPr>
            <w:rStyle w:val="Hyperlnk"/>
          </w:rPr>
          <w:t>7. Ärendets beredning</w:t>
        </w:r>
        <w:r w:rsidR="005409BD">
          <w:rPr>
            <w:webHidden/>
          </w:rPr>
          <w:tab/>
        </w:r>
        <w:r w:rsidR="005409BD">
          <w:rPr>
            <w:webHidden/>
          </w:rPr>
          <w:fldChar w:fldCharType="begin"/>
        </w:r>
        <w:r w:rsidR="005409BD">
          <w:rPr>
            <w:webHidden/>
          </w:rPr>
          <w:instrText xml:space="preserve"> PAGEREF _Toc113285193 \h </w:instrText>
        </w:r>
        <w:r w:rsidR="005409BD">
          <w:rPr>
            <w:webHidden/>
          </w:rPr>
        </w:r>
        <w:r w:rsidR="005409BD">
          <w:rPr>
            <w:webHidden/>
          </w:rPr>
          <w:fldChar w:fldCharType="separate"/>
        </w:r>
        <w:r>
          <w:rPr>
            <w:webHidden/>
          </w:rPr>
          <w:t>5</w:t>
        </w:r>
        <w:r w:rsidR="005409BD">
          <w:rPr>
            <w:webHidden/>
          </w:rPr>
          <w:fldChar w:fldCharType="end"/>
        </w:r>
      </w:hyperlink>
    </w:p>
    <w:p w14:paraId="10EF3913" w14:textId="1E796FEB" w:rsidR="005409BD" w:rsidRDefault="0025071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285194" w:history="1">
        <w:r w:rsidR="005409BD" w:rsidRPr="00FF5132">
          <w:rPr>
            <w:rStyle w:val="Hyperlnk"/>
          </w:rPr>
          <w:t>Detaljmotivering</w:t>
        </w:r>
        <w:r w:rsidR="005409BD">
          <w:rPr>
            <w:webHidden/>
          </w:rPr>
          <w:tab/>
        </w:r>
        <w:r w:rsidR="005409BD">
          <w:rPr>
            <w:webHidden/>
          </w:rPr>
          <w:fldChar w:fldCharType="begin"/>
        </w:r>
        <w:r w:rsidR="005409BD">
          <w:rPr>
            <w:webHidden/>
          </w:rPr>
          <w:instrText xml:space="preserve"> PAGEREF _Toc113285194 \h </w:instrText>
        </w:r>
        <w:r w:rsidR="005409BD">
          <w:rPr>
            <w:webHidden/>
          </w:rPr>
        </w:r>
        <w:r w:rsidR="005409BD">
          <w:rPr>
            <w:webHidden/>
          </w:rPr>
          <w:fldChar w:fldCharType="separate"/>
        </w:r>
        <w:r>
          <w:rPr>
            <w:webHidden/>
          </w:rPr>
          <w:t>5</w:t>
        </w:r>
        <w:r w:rsidR="005409BD">
          <w:rPr>
            <w:webHidden/>
          </w:rPr>
          <w:fldChar w:fldCharType="end"/>
        </w:r>
      </w:hyperlink>
    </w:p>
    <w:p w14:paraId="446D55FC" w14:textId="02A44592" w:rsidR="005409BD" w:rsidRDefault="00250719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285195" w:history="1">
        <w:r w:rsidR="005409BD" w:rsidRPr="00FF5132">
          <w:rPr>
            <w:rStyle w:val="Hyperlnk"/>
          </w:rPr>
          <w:t>Landskapslag om temporär ändring av 6a § landskapslagen om studiestöd</w:t>
        </w:r>
        <w:r w:rsidR="005409BD">
          <w:rPr>
            <w:webHidden/>
          </w:rPr>
          <w:tab/>
        </w:r>
        <w:r w:rsidR="005409BD">
          <w:rPr>
            <w:webHidden/>
          </w:rPr>
          <w:fldChar w:fldCharType="begin"/>
        </w:r>
        <w:r w:rsidR="005409BD">
          <w:rPr>
            <w:webHidden/>
          </w:rPr>
          <w:instrText xml:space="preserve"> PAGEREF _Toc113285195 \h </w:instrText>
        </w:r>
        <w:r w:rsidR="005409BD">
          <w:rPr>
            <w:webHidden/>
          </w:rPr>
        </w:r>
        <w:r w:rsidR="005409BD">
          <w:rPr>
            <w:webHidden/>
          </w:rPr>
          <w:fldChar w:fldCharType="separate"/>
        </w:r>
        <w:r>
          <w:rPr>
            <w:webHidden/>
          </w:rPr>
          <w:t>5</w:t>
        </w:r>
        <w:r w:rsidR="005409BD">
          <w:rPr>
            <w:webHidden/>
          </w:rPr>
          <w:fldChar w:fldCharType="end"/>
        </w:r>
      </w:hyperlink>
    </w:p>
    <w:p w14:paraId="31887459" w14:textId="6CCA53AD" w:rsidR="005409BD" w:rsidRDefault="0025071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285196" w:history="1">
        <w:r w:rsidR="005409BD" w:rsidRPr="00FF5132">
          <w:rPr>
            <w:rStyle w:val="Hyperlnk"/>
          </w:rPr>
          <w:t>Lagtext</w:t>
        </w:r>
        <w:r w:rsidR="005409BD">
          <w:rPr>
            <w:webHidden/>
          </w:rPr>
          <w:tab/>
        </w:r>
        <w:r w:rsidR="005409BD">
          <w:rPr>
            <w:webHidden/>
          </w:rPr>
          <w:fldChar w:fldCharType="begin"/>
        </w:r>
        <w:r w:rsidR="005409BD">
          <w:rPr>
            <w:webHidden/>
          </w:rPr>
          <w:instrText xml:space="preserve"> PAGEREF _Toc113285196 \h </w:instrText>
        </w:r>
        <w:r w:rsidR="005409BD">
          <w:rPr>
            <w:webHidden/>
          </w:rPr>
        </w:r>
        <w:r w:rsidR="005409BD">
          <w:rPr>
            <w:webHidden/>
          </w:rPr>
          <w:fldChar w:fldCharType="separate"/>
        </w:r>
        <w:r>
          <w:rPr>
            <w:webHidden/>
          </w:rPr>
          <w:t>6</w:t>
        </w:r>
        <w:r w:rsidR="005409BD">
          <w:rPr>
            <w:webHidden/>
          </w:rPr>
          <w:fldChar w:fldCharType="end"/>
        </w:r>
      </w:hyperlink>
    </w:p>
    <w:p w14:paraId="5AE43EF7" w14:textId="77240139" w:rsidR="005409BD" w:rsidRDefault="00250719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285197" w:history="1">
        <w:r w:rsidR="005409BD" w:rsidRPr="00FF5132">
          <w:rPr>
            <w:rStyle w:val="Hyperlnk"/>
            <w:lang w:val="en-GB"/>
          </w:rPr>
          <w:t xml:space="preserve">L A N D S K A P S L A G </w:t>
        </w:r>
        <w:r w:rsidR="005409BD" w:rsidRPr="00FF5132">
          <w:rPr>
            <w:rStyle w:val="Hyperlnk"/>
          </w:rPr>
          <w:t>om temporär ändring av 6a § landskapslagen om studiestöd</w:t>
        </w:r>
        <w:r w:rsidR="005409BD">
          <w:rPr>
            <w:webHidden/>
          </w:rPr>
          <w:tab/>
        </w:r>
        <w:r w:rsidR="005409BD">
          <w:rPr>
            <w:webHidden/>
          </w:rPr>
          <w:fldChar w:fldCharType="begin"/>
        </w:r>
        <w:r w:rsidR="005409BD">
          <w:rPr>
            <w:webHidden/>
          </w:rPr>
          <w:instrText xml:space="preserve"> PAGEREF _Toc113285197 \h </w:instrText>
        </w:r>
        <w:r w:rsidR="005409BD">
          <w:rPr>
            <w:webHidden/>
          </w:rPr>
        </w:r>
        <w:r w:rsidR="005409BD">
          <w:rPr>
            <w:webHidden/>
          </w:rPr>
          <w:fldChar w:fldCharType="separate"/>
        </w:r>
        <w:r>
          <w:rPr>
            <w:webHidden/>
          </w:rPr>
          <w:t>6</w:t>
        </w:r>
        <w:r w:rsidR="005409BD">
          <w:rPr>
            <w:webHidden/>
          </w:rPr>
          <w:fldChar w:fldCharType="end"/>
        </w:r>
      </w:hyperlink>
    </w:p>
    <w:p w14:paraId="3794A4B1" w14:textId="01507242" w:rsidR="00AF3004" w:rsidRDefault="00AF3004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5C7EF7B3" w14:textId="77777777" w:rsidR="00AF3004" w:rsidRDefault="00AF3004">
      <w:pPr>
        <w:pStyle w:val="ANormal"/>
      </w:pPr>
      <w:r>
        <w:br w:type="page"/>
      </w:r>
    </w:p>
    <w:p w14:paraId="0DF164A6" w14:textId="77777777" w:rsidR="00AF3004" w:rsidRDefault="00AF3004">
      <w:pPr>
        <w:pStyle w:val="RubrikA"/>
      </w:pPr>
      <w:bookmarkStart w:id="2" w:name="_Toc113285186"/>
      <w:r>
        <w:lastRenderedPageBreak/>
        <w:t>Allmän motivering</w:t>
      </w:r>
      <w:bookmarkEnd w:id="2"/>
    </w:p>
    <w:p w14:paraId="00AEE6E3" w14:textId="77777777" w:rsidR="00AF3004" w:rsidRDefault="00AF3004">
      <w:pPr>
        <w:pStyle w:val="Rubrikmellanrum"/>
      </w:pPr>
    </w:p>
    <w:p w14:paraId="50DC36E1" w14:textId="46F43B08" w:rsidR="00AF3004" w:rsidRDefault="00AF3004">
      <w:pPr>
        <w:pStyle w:val="RubrikB"/>
      </w:pPr>
      <w:bookmarkStart w:id="3" w:name="_Toc113285187"/>
      <w:r>
        <w:t>1. Bakgrund</w:t>
      </w:r>
      <w:bookmarkEnd w:id="3"/>
    </w:p>
    <w:p w14:paraId="22897B73" w14:textId="77777777" w:rsidR="00E71DBB" w:rsidRPr="00E71DBB" w:rsidRDefault="00E71DBB" w:rsidP="00E71DBB">
      <w:pPr>
        <w:pStyle w:val="Rubrikmellanrum"/>
      </w:pPr>
    </w:p>
    <w:p w14:paraId="192970FB" w14:textId="4F31D0F4" w:rsidR="00902A32" w:rsidRDefault="00C713A8" w:rsidP="00225C9B">
      <w:pPr>
        <w:pStyle w:val="ANormal"/>
      </w:pPr>
      <w:r>
        <w:t xml:space="preserve">Enligt </w:t>
      </w:r>
      <w:r w:rsidR="005B5DC3">
        <w:t>10a</w:t>
      </w:r>
      <w:r w:rsidR="003A388F">
        <w:t> §</w:t>
      </w:r>
      <w:r w:rsidR="005B5DC3">
        <w:t xml:space="preserve"> i </w:t>
      </w:r>
      <w:r>
        <w:t xml:space="preserve">landskapslagen (2003:71) om tillämpning i landskapet Åland av lagen om utkomstskydd för arbetslösa </w:t>
      </w:r>
      <w:r w:rsidR="005B5DC3">
        <w:t>indexjusteras b</w:t>
      </w:r>
      <w:r w:rsidR="005B5DC3" w:rsidRPr="005B5DC3">
        <w:t>eloppen för arbetslöshetsförmåner</w:t>
      </w:r>
      <w:r w:rsidR="005B5DC3">
        <w:t>na</w:t>
      </w:r>
      <w:r w:rsidR="005B5DC3" w:rsidRPr="005B5DC3">
        <w:t xml:space="preserve"> årligen såsom föreskrivs i rikslagstiftningen</w:t>
      </w:r>
      <w:r w:rsidR="005B5DC3">
        <w:t>.</w:t>
      </w:r>
      <w:r w:rsidR="005B5DC3" w:rsidRPr="005B5DC3">
        <w:t xml:space="preserve"> </w:t>
      </w:r>
      <w:r w:rsidR="005B5DC3">
        <w:t xml:space="preserve">I riket </w:t>
      </w:r>
      <w:r w:rsidR="00BD755B">
        <w:t xml:space="preserve">har en </w:t>
      </w:r>
      <w:r w:rsidR="00902A32">
        <w:t xml:space="preserve">lag om extra indexjustering år 2022 </w:t>
      </w:r>
      <w:r w:rsidR="00BD755B" w:rsidRPr="00BD755B">
        <w:t xml:space="preserve">av vissa förmåner som är bundna till folkpensionsindex </w:t>
      </w:r>
      <w:r w:rsidR="005F3E6E">
        <w:t>(</w:t>
      </w:r>
      <w:r w:rsidR="00D27260">
        <w:t xml:space="preserve">FFS 681/2022, </w:t>
      </w:r>
      <w:r w:rsidR="005F3E6E">
        <w:t xml:space="preserve">RP 75/2022 </w:t>
      </w:r>
      <w:proofErr w:type="spellStart"/>
      <w:r w:rsidR="005F3E6E">
        <w:t>rd</w:t>
      </w:r>
      <w:proofErr w:type="spellEnd"/>
      <w:r w:rsidR="00D27260" w:rsidRPr="009418A8">
        <w:t>)</w:t>
      </w:r>
      <w:r w:rsidR="005F3E6E" w:rsidRPr="009418A8">
        <w:t xml:space="preserve"> </w:t>
      </w:r>
      <w:r w:rsidR="00BD755B" w:rsidRPr="009418A8">
        <w:t>antagits</w:t>
      </w:r>
      <w:r w:rsidR="009418A8" w:rsidRPr="009418A8">
        <w:t>,</w:t>
      </w:r>
      <w:r w:rsidR="00902A32" w:rsidRPr="009418A8">
        <w:t xml:space="preserve"> som bland annat innebär en extra indexjustering om 3,5 % den 1 augusti 2022</w:t>
      </w:r>
      <w:r w:rsidR="00902A32">
        <w:t xml:space="preserve"> av grunddagpenningen och arbetsmarknadsstödet. Indexjusteringarna kommer att träda i kraft per automatik även på Åland</w:t>
      </w:r>
      <w:r w:rsidR="00885F0F">
        <w:t xml:space="preserve">. Genom samma lag görs även i riket en extra indexjustering av </w:t>
      </w:r>
      <w:r w:rsidR="00C11C91">
        <w:t xml:space="preserve">bland annat </w:t>
      </w:r>
      <w:r w:rsidR="00885F0F">
        <w:t>studiepenningen enligt lagen om studiestöd (FFS 65/1994).</w:t>
      </w:r>
    </w:p>
    <w:p w14:paraId="1DFC4039" w14:textId="73A461DB" w:rsidR="00C32455" w:rsidRDefault="00902A32" w:rsidP="00225C9B">
      <w:pPr>
        <w:pStyle w:val="ANormal"/>
      </w:pPr>
      <w:r>
        <w:tab/>
        <w:t xml:space="preserve">Grunden </w:t>
      </w:r>
      <w:r w:rsidR="00885F0F">
        <w:t xml:space="preserve">till den extra </w:t>
      </w:r>
      <w:r w:rsidR="000F392C">
        <w:t xml:space="preserve">indexjusteringen av vissa förmåner </w:t>
      </w:r>
      <w:r w:rsidR="00686CC6">
        <w:t xml:space="preserve">i riket </w:t>
      </w:r>
      <w:r w:rsidR="000F392C">
        <w:t xml:space="preserve">är att inflationen har accelererat och i synnerhet priserna på energi och mat har ökat mycket kraftigt </w:t>
      </w:r>
      <w:r w:rsidR="00E71DBB">
        <w:t>s</w:t>
      </w:r>
      <w:r w:rsidR="000F392C">
        <w:t xml:space="preserve">edan början av år 2022 (RP </w:t>
      </w:r>
      <w:r w:rsidR="00C11C91">
        <w:t xml:space="preserve">75/2022 </w:t>
      </w:r>
      <w:proofErr w:type="spellStart"/>
      <w:r w:rsidR="00C11C91">
        <w:t>rd</w:t>
      </w:r>
      <w:proofErr w:type="spellEnd"/>
      <w:r w:rsidR="00C11C91">
        <w:t>).</w:t>
      </w:r>
    </w:p>
    <w:p w14:paraId="54A3C168" w14:textId="661FCFE6" w:rsidR="000F392C" w:rsidRDefault="000F392C" w:rsidP="000F392C">
      <w:pPr>
        <w:pStyle w:val="ANormal"/>
      </w:pPr>
      <w:r>
        <w:tab/>
      </w:r>
      <w:r w:rsidR="00C11C91">
        <w:t xml:space="preserve">På Åland beviljas studiestöd av </w:t>
      </w:r>
      <w:r w:rsidR="00C11C91" w:rsidRPr="00C11C91">
        <w:t>Ålands arbetsmarknads- och studieservice</w:t>
      </w:r>
      <w:r w:rsidR="00743180">
        <w:t>myndighet</w:t>
      </w:r>
      <w:r w:rsidR="00C11C91" w:rsidRPr="00C11C91">
        <w:t xml:space="preserve"> (AMS)</w:t>
      </w:r>
      <w:r w:rsidR="00C11C91">
        <w:t xml:space="preserve"> i enlighet med bestämmelserna i</w:t>
      </w:r>
      <w:r w:rsidRPr="00214E16">
        <w:t xml:space="preserve"> landskapslagen </w:t>
      </w:r>
      <w:r>
        <w:t xml:space="preserve">(2006:71) </w:t>
      </w:r>
      <w:r w:rsidRPr="00214E16">
        <w:t>om studiestöd</w:t>
      </w:r>
      <w:r w:rsidR="00C11C91">
        <w:t>.</w:t>
      </w:r>
      <w:r w:rsidRPr="00214E16">
        <w:t xml:space="preserve"> </w:t>
      </w:r>
      <w:r w:rsidR="00C11C91">
        <w:t>Enligt 6</w:t>
      </w:r>
      <w:r w:rsidR="003A388F">
        <w:t> §</w:t>
      </w:r>
      <w:r w:rsidRPr="00214E16">
        <w:t xml:space="preserve"> beviljas studiestöd i form av studiepenning eller vuxenstudiepenning, särskilt studietillägg, bostadstillägg, försörjartillägg och landskapsborgen för studielån.</w:t>
      </w:r>
      <w:r>
        <w:t xml:space="preserve"> För studerande under 18 år kan även ett extra tillägg ges till studiestödet om den studerandes föräldrars inkomster är låga. Enligt 6a</w:t>
      </w:r>
      <w:r w:rsidR="003A388F">
        <w:t> §</w:t>
      </w:r>
      <w:r>
        <w:t xml:space="preserve"> indexjusteras beloppen för studiestöden årligen den 1 augusti baserat på de förändringar som skett i det åländska konsumentprisindexet föregående år.</w:t>
      </w:r>
    </w:p>
    <w:p w14:paraId="36D97D71" w14:textId="249A5B5E" w:rsidR="00C11C91" w:rsidRDefault="00C11C91" w:rsidP="000F392C">
      <w:pPr>
        <w:pStyle w:val="ANormal"/>
      </w:pPr>
      <w:r>
        <w:tab/>
        <w:t xml:space="preserve">De studerande som erhåller åländskt studiestöd är utsatta för samma ökade kostnadstryck som övriga </w:t>
      </w:r>
      <w:r w:rsidR="00940B8A">
        <w:t xml:space="preserve">stödmottagare. Eftersom det åländska studiestödet indexjusteras årligen i augusti utgående från det åländska konsumentprisindexet föregående år, uppgår den ordinarie indexjusteringen </w:t>
      </w:r>
      <w:r w:rsidR="0071545B">
        <w:t xml:space="preserve">den 1 augusti 2022 </w:t>
      </w:r>
      <w:r w:rsidR="00940B8A">
        <w:t>enligt 6a</w:t>
      </w:r>
      <w:r w:rsidR="003A388F">
        <w:t> §</w:t>
      </w:r>
      <w:r w:rsidR="00940B8A">
        <w:t xml:space="preserve"> i </w:t>
      </w:r>
      <w:r w:rsidR="00FF40E6">
        <w:t>landskapslagen om studiestöd till 1</w:t>
      </w:r>
      <w:r w:rsidR="00940B8A">
        <w:t>,7 %</w:t>
      </w:r>
      <w:r w:rsidR="00FF40E6">
        <w:t xml:space="preserve">, </w:t>
      </w:r>
      <w:r w:rsidR="00297110">
        <w:t>medan d</w:t>
      </w:r>
      <w:r w:rsidR="00297110" w:rsidRPr="00297110">
        <w:t>e åländska konsumentpriserna steg med 6,8 procent i juli 2022 jämfört med juli 2021</w:t>
      </w:r>
      <w:r w:rsidR="00297110">
        <w:rPr>
          <w:rStyle w:val="Fotnotsreferens"/>
        </w:rPr>
        <w:footnoteReference w:id="1"/>
      </w:r>
      <w:r w:rsidR="00297110">
        <w:t>.</w:t>
      </w:r>
      <w:r w:rsidR="003F2974">
        <w:t xml:space="preserve"> Med beaktande av fördröjningen i den ordinarie indexjusteringen behöver en extra</w:t>
      </w:r>
      <w:r w:rsidR="003F2974" w:rsidRPr="000D126A">
        <w:t>, tillfällig</w:t>
      </w:r>
      <w:r w:rsidR="003F2974">
        <w:t xml:space="preserve"> indexjustering göras för att trygga de studerandes ekonomiska situation.</w:t>
      </w:r>
      <w:r w:rsidR="00686CC6">
        <w:t xml:space="preserve"> </w:t>
      </w:r>
      <w:r w:rsidR="00726D0F">
        <w:t xml:space="preserve">Landskapsregeringen föreslår att samma extra indexjustering </w:t>
      </w:r>
      <w:r w:rsidR="00BC5337">
        <w:t>s</w:t>
      </w:r>
      <w:r w:rsidR="00726D0F">
        <w:t xml:space="preserve">om </w:t>
      </w:r>
      <w:r w:rsidR="00BC5337">
        <w:t xml:space="preserve">i riket om </w:t>
      </w:r>
      <w:r w:rsidR="00726D0F">
        <w:t>3,5 % ska göras av det åländska studiestödet</w:t>
      </w:r>
      <w:r w:rsidR="00BC5337">
        <w:t xml:space="preserve">, samt att indexjusteringen görs </w:t>
      </w:r>
      <w:r w:rsidR="00726D0F">
        <w:t xml:space="preserve">retroaktivt </w:t>
      </w:r>
      <w:r w:rsidR="00BC5337">
        <w:t xml:space="preserve">från och med </w:t>
      </w:r>
      <w:r w:rsidR="00726D0F">
        <w:t>den 1 augusti 2022</w:t>
      </w:r>
      <w:r w:rsidR="00BC5337">
        <w:t xml:space="preserve">. Den extra indexjusteringen är </w:t>
      </w:r>
      <w:r w:rsidR="00BC5337" w:rsidRPr="000D126A">
        <w:t>tillfällig</w:t>
      </w:r>
      <w:r w:rsidR="00BC5337">
        <w:t xml:space="preserve"> och </w:t>
      </w:r>
      <w:r w:rsidR="00726D0F">
        <w:t>gäll</w:t>
      </w:r>
      <w:r w:rsidR="00BC5337">
        <w:t>er</w:t>
      </w:r>
      <w:r w:rsidR="00726D0F">
        <w:t xml:space="preserve"> till dess att </w:t>
      </w:r>
      <w:r w:rsidR="00BC5337">
        <w:t xml:space="preserve">nästa </w:t>
      </w:r>
      <w:r w:rsidR="00726D0F">
        <w:t xml:space="preserve">ordinarie indexjusteringen görs den 1 augusti 2023. Den totala indexjusteringen </w:t>
      </w:r>
      <w:r w:rsidR="00751A71">
        <w:t>av studiestödet</w:t>
      </w:r>
      <w:r w:rsidR="0071545B">
        <w:t>,</w:t>
      </w:r>
      <w:r w:rsidR="00751A71">
        <w:t xml:space="preserve"> som inkluderar den ordinarie indexjusteringen om 1,7 % och den extra indexjusteringen om 3,5 %</w:t>
      </w:r>
      <w:r w:rsidR="0071545B">
        <w:t>,</w:t>
      </w:r>
      <w:r w:rsidR="00751A71">
        <w:t xml:space="preserve"> skulle därmed uppgå till 5,2%.</w:t>
      </w:r>
    </w:p>
    <w:p w14:paraId="03F1FD9A" w14:textId="293F935E" w:rsidR="00214E16" w:rsidRDefault="00214E16" w:rsidP="00225C9B">
      <w:pPr>
        <w:pStyle w:val="ANormal"/>
      </w:pPr>
    </w:p>
    <w:p w14:paraId="4B6BE586" w14:textId="57E55EA2" w:rsidR="00214E16" w:rsidRDefault="00214E16" w:rsidP="00214E16">
      <w:pPr>
        <w:pStyle w:val="RubrikB"/>
      </w:pPr>
      <w:bookmarkStart w:id="4" w:name="_Toc113285188"/>
      <w:r>
        <w:t>2. Överväganden</w:t>
      </w:r>
      <w:bookmarkEnd w:id="4"/>
    </w:p>
    <w:p w14:paraId="156C4E56" w14:textId="77777777" w:rsidR="00627537" w:rsidRPr="00627537" w:rsidRDefault="00627537" w:rsidP="00627537">
      <w:pPr>
        <w:pStyle w:val="Rubrikmellanrum"/>
      </w:pPr>
    </w:p>
    <w:p w14:paraId="75376034" w14:textId="08E797D4" w:rsidR="00FA7388" w:rsidRDefault="00627537" w:rsidP="00225C9B">
      <w:pPr>
        <w:pStyle w:val="ANormal"/>
      </w:pPr>
      <w:r>
        <w:t xml:space="preserve">Med beaktande av den accelererande inflationen och den kraftigt ökade konsumentprisutvecklingen behöver åländska stödmottagares ekonomiska ställning stärkas. Medan arbetslöshetsförmånerna baserat på blankettlagstiftning </w:t>
      </w:r>
      <w:r w:rsidR="00FD14A7">
        <w:t xml:space="preserve">indexjusteras per automatik på samma sätt som i riket, </w:t>
      </w:r>
      <w:r w:rsidR="00DF3F12">
        <w:t xml:space="preserve">och där en extra indexjustering om 3,5 % görs den 1 augusti 2022, </w:t>
      </w:r>
      <w:r w:rsidR="00FD14A7">
        <w:t>behövs aktiva lagstiftningsåtgärder för att förbättra den ekonomiska situationen för mottagare av åländsk</w:t>
      </w:r>
      <w:r w:rsidR="00C53270">
        <w:t>t</w:t>
      </w:r>
      <w:r w:rsidR="00FD14A7">
        <w:t xml:space="preserve"> studiestöd.</w:t>
      </w:r>
      <w:r>
        <w:t xml:space="preserve"> Landskapsregeringen </w:t>
      </w:r>
      <w:r w:rsidR="00DF3F12">
        <w:t>anser att motsvarande extra indexjustering om 3,5 % som görs i riket är nödvändig även gällande det åländska studiestöde</w:t>
      </w:r>
      <w:r w:rsidR="006C5549">
        <w:t>t för att förbättra den ekonomiska ställningen för studerande med åländskt studiestöd.</w:t>
      </w:r>
    </w:p>
    <w:p w14:paraId="5FCE9423" w14:textId="78E14555" w:rsidR="006A341C" w:rsidRDefault="00FA7388" w:rsidP="006A341C">
      <w:pPr>
        <w:pStyle w:val="ANormal"/>
      </w:pPr>
      <w:r>
        <w:lastRenderedPageBreak/>
        <w:tab/>
      </w:r>
      <w:r w:rsidR="00FC0939">
        <w:t>I</w:t>
      </w:r>
      <w:r w:rsidR="006C5549">
        <w:t xml:space="preserve">ndexjusteringen </w:t>
      </w:r>
      <w:r w:rsidR="00875529">
        <w:t xml:space="preserve">och utbetalningen av de förhöjda stödbeloppen </w:t>
      </w:r>
      <w:r w:rsidR="00FC0939">
        <w:t xml:space="preserve">behöver </w:t>
      </w:r>
      <w:r w:rsidR="006C5549">
        <w:t xml:space="preserve">ske retroaktivt från och med den 1 augusti 2022 för att </w:t>
      </w:r>
      <w:r w:rsidR="00875529">
        <w:t xml:space="preserve">den ekonomiska </w:t>
      </w:r>
      <w:r w:rsidR="00875529" w:rsidRPr="00EE1393">
        <w:t xml:space="preserve">kompensationen ska få avsedd effekt. </w:t>
      </w:r>
      <w:r w:rsidR="006A341C" w:rsidRPr="00EE1393">
        <w:t xml:space="preserve">Lagförslaget är avsett att behandlas som en så kallad budgetlag. I </w:t>
      </w:r>
      <w:r w:rsidR="004954B3" w:rsidRPr="00EE1393">
        <w:t xml:space="preserve">förslaget till Ålands tredje tilläggsbudget för år 2022 </w:t>
      </w:r>
      <w:r w:rsidR="00C13FC3" w:rsidRPr="00EE1393">
        <w:t xml:space="preserve">föreslås ett tilläggsanslag om 121 000 euro för att </w:t>
      </w:r>
      <w:r w:rsidR="00EE1393" w:rsidRPr="00EE1393">
        <w:t>täcka den beräknade merkostnaden för höstterminen 2022 för att genomföra en extra indexjustering av studiestöden.</w:t>
      </w:r>
      <w:r w:rsidR="004954B3" w:rsidRPr="00EE1393">
        <w:t xml:space="preserve"> </w:t>
      </w:r>
      <w:r w:rsidR="006A341C" w:rsidRPr="00EE1393">
        <w:t>Landkapsregeringen anser att det är viktigt att den extra indexjusteringen kan träda i kraft så snart som möjligt, redan innan den lagstiftningskontroll som avses i 19</w:t>
      </w:r>
      <w:r w:rsidR="003A388F">
        <w:t> §</w:t>
      </w:r>
      <w:r w:rsidR="006A341C" w:rsidRPr="00EE1393">
        <w:t xml:space="preserve"> självstyrelselagen är slutförd. Avsikten är att den föreslagna lagen ska träda i kraft vid tidigast möjliga tidpunkt under hösten 2022. Med hänvisning till ordalydelsen i 20</w:t>
      </w:r>
      <w:r w:rsidR="003A388F">
        <w:t> §</w:t>
      </w:r>
      <w:r w:rsidR="006A341C" w:rsidRPr="00EE1393">
        <w:t xml:space="preserve"> 3</w:t>
      </w:r>
      <w:r w:rsidR="003A388F">
        <w:t> mom.</w:t>
      </w:r>
      <w:r w:rsidR="006A341C" w:rsidRPr="00EE1393">
        <w:t xml:space="preserve"> självstyrelselagen lämnas ikraftträdelsedatumet för lagen öppen. I ikraftträdelsebestämmelserna till lagen föreslås att en bestämmelse intas där lagtinget bemyndigar landskapsregeringen att bestämma att lagen helt eller delvis träder i kraft vid en tidpunkt som infaller innan lagstiftningskontrollen är slutförd.</w:t>
      </w:r>
    </w:p>
    <w:p w14:paraId="58B8DFCA" w14:textId="77777777" w:rsidR="00822F06" w:rsidRDefault="00822F06" w:rsidP="00225C9B">
      <w:pPr>
        <w:pStyle w:val="ANormal"/>
      </w:pPr>
    </w:p>
    <w:p w14:paraId="1DE3FE3B" w14:textId="22A4D2AC" w:rsidR="00214E16" w:rsidRDefault="00214E16" w:rsidP="00214E16">
      <w:pPr>
        <w:pStyle w:val="RubrikB"/>
      </w:pPr>
      <w:bookmarkStart w:id="5" w:name="_Toc113285189"/>
      <w:r>
        <w:t>3. Landskapsregeringens förslag</w:t>
      </w:r>
      <w:bookmarkEnd w:id="5"/>
    </w:p>
    <w:p w14:paraId="2832DCEA" w14:textId="77777777" w:rsidR="0071545B" w:rsidRPr="0071545B" w:rsidRDefault="0071545B" w:rsidP="0071545B">
      <w:pPr>
        <w:pStyle w:val="Rubrikmellanrum"/>
      </w:pPr>
    </w:p>
    <w:p w14:paraId="25FB5E26" w14:textId="37B86553" w:rsidR="00F71CA5" w:rsidRDefault="00627537" w:rsidP="00F71CA5">
      <w:pPr>
        <w:pStyle w:val="ANormal"/>
      </w:pPr>
      <w:r>
        <w:t xml:space="preserve">Landskapsregeringen föreslår att </w:t>
      </w:r>
      <w:r w:rsidR="00487554">
        <w:t xml:space="preserve">det införs en bestämmelse i landskapslagen om studiestöd om att </w:t>
      </w:r>
      <w:r>
        <w:t xml:space="preserve">en extra indexjustering om 3,5 % av det åländska studiestödet görs för perioden 1 augusti 2022 – 31 juli 2023. Den extra indexjusteringen är </w:t>
      </w:r>
      <w:r w:rsidRPr="003A388F">
        <w:t>tillfällig</w:t>
      </w:r>
      <w:r>
        <w:t xml:space="preserve"> till dess att nästa ordinarie indexjusteringen görs den 1 augusti 2023.</w:t>
      </w:r>
    </w:p>
    <w:p w14:paraId="0707D5BE" w14:textId="3813FBAB" w:rsidR="00627537" w:rsidRDefault="00F71CA5" w:rsidP="00F71CA5">
      <w:pPr>
        <w:pStyle w:val="ANormal"/>
      </w:pPr>
      <w:r>
        <w:tab/>
      </w:r>
      <w:r w:rsidR="00EE1393">
        <w:t>Den extra indexjusteringen förutsätter ett extra anslag i Ålands tredje tilläggsbudget för år 2022 för att täcka merkostnaden och</w:t>
      </w:r>
      <w:r w:rsidR="00487554">
        <w:t xml:space="preserve"> den förslagna lagändringen behöver träda i kraft snabbt, va</w:t>
      </w:r>
      <w:r w:rsidR="00EE1393">
        <w:t xml:space="preserve">rför </w:t>
      </w:r>
      <w:r w:rsidR="00487554">
        <w:t>landskapsregeringen föreslår att lagtinget bemyndigar landskapsregeringen att i enlighet med 20</w:t>
      </w:r>
      <w:r w:rsidR="003A388F">
        <w:t> §</w:t>
      </w:r>
      <w:r w:rsidR="00487554">
        <w:t xml:space="preserve"> 3</w:t>
      </w:r>
      <w:r w:rsidR="003A388F">
        <w:t> mom.</w:t>
      </w:r>
      <w:r w:rsidR="00487554">
        <w:t xml:space="preserve"> i sj</w:t>
      </w:r>
      <w:r w:rsidR="001F58AF">
        <w:t>älvstyrelselagen</w:t>
      </w:r>
      <w:r w:rsidR="00487554">
        <w:t xml:space="preserve"> besluta om lagens ikraftträdande redan innan lagstiftningskontrollen slutför</w:t>
      </w:r>
      <w:r w:rsidR="001102A8">
        <w:t>t</w:t>
      </w:r>
      <w:r w:rsidR="00487554">
        <w:t>s.</w:t>
      </w:r>
    </w:p>
    <w:p w14:paraId="2DE8CB20" w14:textId="77777777" w:rsidR="00627537" w:rsidRDefault="00627537" w:rsidP="00225C9B">
      <w:pPr>
        <w:pStyle w:val="ANormal"/>
      </w:pPr>
    </w:p>
    <w:p w14:paraId="2FC59AB6" w14:textId="37CDDD52" w:rsidR="00214E16" w:rsidRDefault="00214E16" w:rsidP="00214E16">
      <w:pPr>
        <w:pStyle w:val="RubrikB"/>
      </w:pPr>
      <w:bookmarkStart w:id="6" w:name="_Toc113285190"/>
      <w:r>
        <w:t>4. Förslagets verkningar</w:t>
      </w:r>
      <w:bookmarkEnd w:id="6"/>
    </w:p>
    <w:p w14:paraId="6FB06489" w14:textId="77777777" w:rsidR="003A388F" w:rsidRPr="003A388F" w:rsidRDefault="003A388F" w:rsidP="003A388F">
      <w:pPr>
        <w:pStyle w:val="Rubrikmellanrum"/>
      </w:pPr>
    </w:p>
    <w:p w14:paraId="0EA1B4C2" w14:textId="1D7C3AE7" w:rsidR="000E416B" w:rsidRPr="00390020" w:rsidRDefault="00CA524B" w:rsidP="000E416B">
      <w:pPr>
        <w:pStyle w:val="ANormal"/>
      </w:pPr>
      <w:r w:rsidRPr="00B82853">
        <w:t xml:space="preserve">Kostnaderna för den temporära indexjusteringen </w:t>
      </w:r>
      <w:r w:rsidR="001B3BF4" w:rsidRPr="00B82853">
        <w:t xml:space="preserve">för perioden 1 augusti – 31 december 2022 </w:t>
      </w:r>
      <w:r w:rsidRPr="00B82853">
        <w:t xml:space="preserve">beräknas enligt uppgift uppgå till 121 000 euro, varav 36 000 euro hänför sig till bostadstillägg och 85 000 euro till studiestöd. </w:t>
      </w:r>
      <w:r w:rsidR="00A12727" w:rsidRPr="00B82853">
        <w:t xml:space="preserve">Förslaget innebär viss ökad administration för AMS gällande retroaktiva utbetalningar av förhöjda </w:t>
      </w:r>
      <w:r w:rsidR="00A12727" w:rsidRPr="003A388F">
        <w:t>tillfälligt</w:t>
      </w:r>
      <w:r w:rsidR="00A12727" w:rsidRPr="00B82853">
        <w:t xml:space="preserve"> indexjusterade stödbelopp</w:t>
      </w:r>
      <w:r w:rsidR="008456C6" w:rsidRPr="00B82853">
        <w:t xml:space="preserve"> och gällande informationsåtgärder</w:t>
      </w:r>
      <w:r w:rsidR="00A12727" w:rsidRPr="00B82853">
        <w:t>.</w:t>
      </w:r>
      <w:r w:rsidR="008456C6" w:rsidRPr="00B82853">
        <w:t xml:space="preserve"> Avsikten är att de administrativa kostnaderna sk</w:t>
      </w:r>
      <w:r w:rsidR="00A132EF" w:rsidRPr="00B82853">
        <w:t xml:space="preserve">a begränsas genom att de studerande inte behöver ansöka om </w:t>
      </w:r>
      <w:r w:rsidR="001F58AF" w:rsidRPr="00B82853">
        <w:t xml:space="preserve">den extra </w:t>
      </w:r>
      <w:r w:rsidR="00A132EF" w:rsidRPr="00B82853">
        <w:t>indexjustering</w:t>
      </w:r>
      <w:r w:rsidR="001F58AF" w:rsidRPr="00B82853">
        <w:t>e</w:t>
      </w:r>
      <w:r w:rsidR="001F58AF">
        <w:t>n</w:t>
      </w:r>
      <w:r w:rsidR="00A132EF">
        <w:t>, utan att justeringarna görs på tjänstens vägnar vid AMS</w:t>
      </w:r>
      <w:r w:rsidR="00A132EF" w:rsidRPr="00390020">
        <w:t>.</w:t>
      </w:r>
      <w:r w:rsidR="00743180" w:rsidRPr="00390020">
        <w:t xml:space="preserve"> Förslaget innebär även visst merarbete för löneenheten vid landskapsregeringens finansavdelning.</w:t>
      </w:r>
    </w:p>
    <w:p w14:paraId="2ACAA215" w14:textId="0DDFE412" w:rsidR="00EC695A" w:rsidRDefault="00EC695A" w:rsidP="000E416B">
      <w:pPr>
        <w:pStyle w:val="ANormal"/>
      </w:pPr>
      <w:r w:rsidRPr="00390020">
        <w:tab/>
      </w:r>
      <w:r w:rsidRPr="003A388F">
        <w:t xml:space="preserve">För studerande som erhåller studiestöd ökar </w:t>
      </w:r>
      <w:r w:rsidR="004C6177">
        <w:t xml:space="preserve">beloppen </w:t>
      </w:r>
      <w:r w:rsidRPr="003A388F">
        <w:t>med cirka 3,5 %. Till exempel höjs studie</w:t>
      </w:r>
      <w:r w:rsidR="004C6177">
        <w:t xml:space="preserve">penningen </w:t>
      </w:r>
      <w:r w:rsidRPr="003A388F">
        <w:t>för en person över 18 år som bor självständigt</w:t>
      </w:r>
      <w:r w:rsidR="001F58AF" w:rsidRPr="003A388F">
        <w:t xml:space="preserve"> och studerar heltid vid högskola</w:t>
      </w:r>
      <w:r w:rsidRPr="003A388F">
        <w:t xml:space="preserve"> med </w:t>
      </w:r>
      <w:r w:rsidR="004C6177">
        <w:t xml:space="preserve">drygt </w:t>
      </w:r>
      <w:r w:rsidR="004C6177" w:rsidRPr="004C6177">
        <w:t>12</w:t>
      </w:r>
      <w:r w:rsidRPr="004C6177">
        <w:t xml:space="preserve"> euro i månaden</w:t>
      </w:r>
      <w:r w:rsidRPr="003A388F">
        <w:t>.</w:t>
      </w:r>
    </w:p>
    <w:p w14:paraId="2ECFA692" w14:textId="53E28DFE" w:rsidR="00214E16" w:rsidRDefault="004C6177" w:rsidP="000E416B">
      <w:pPr>
        <w:pStyle w:val="ANormal"/>
      </w:pPr>
      <w:r>
        <w:tab/>
      </w:r>
      <w:r w:rsidR="000E416B">
        <w:t>Förslaget bedöms inte ha några verkningar för miljön, jämställdheten mellan könen, jämlikheten eller för barn.</w:t>
      </w:r>
    </w:p>
    <w:p w14:paraId="1EB7B4C9" w14:textId="77777777" w:rsidR="000E416B" w:rsidRDefault="000E416B" w:rsidP="000E416B">
      <w:pPr>
        <w:pStyle w:val="ANormal"/>
      </w:pPr>
    </w:p>
    <w:p w14:paraId="32538E36" w14:textId="3F074868" w:rsidR="00214E16" w:rsidRDefault="00214E16" w:rsidP="00214E16">
      <w:pPr>
        <w:pStyle w:val="RubrikB"/>
      </w:pPr>
      <w:bookmarkStart w:id="7" w:name="_Toc113285191"/>
      <w:r>
        <w:t>5. Lagstiftningsbehörighet</w:t>
      </w:r>
      <w:bookmarkEnd w:id="7"/>
    </w:p>
    <w:p w14:paraId="15718D22" w14:textId="77777777" w:rsidR="00800E7B" w:rsidRPr="00800E7B" w:rsidRDefault="00800E7B" w:rsidP="00800E7B">
      <w:pPr>
        <w:pStyle w:val="Rubrikmellanrum"/>
      </w:pPr>
    </w:p>
    <w:p w14:paraId="33D65AD5" w14:textId="75141305" w:rsidR="00214E16" w:rsidRDefault="00214E16" w:rsidP="00214E16">
      <w:pPr>
        <w:pStyle w:val="ANormal"/>
      </w:pPr>
      <w:r>
        <w:t xml:space="preserve">Den förslagna landskapslagen gäller landskapsregeringen och under </w:t>
      </w:r>
      <w:proofErr w:type="gramStart"/>
      <w:r>
        <w:t>denna lydande myndigheter</w:t>
      </w:r>
      <w:proofErr w:type="gramEnd"/>
      <w:r>
        <w:t xml:space="preserve"> och inrättningar, socialvård, undervisning och studie-sociala förmåner. Rättsområdena är att hänföra till landskapets lagstif</w:t>
      </w:r>
      <w:r w:rsidR="00C32455">
        <w:t>t</w:t>
      </w:r>
      <w:r>
        <w:t>ningsbehörighet enligt 18</w:t>
      </w:r>
      <w:r w:rsidR="003A388F">
        <w:t> §</w:t>
      </w:r>
      <w:r>
        <w:t xml:space="preserve"> 1, 13, 14 och 23</w:t>
      </w:r>
      <w:r w:rsidR="00800E7B">
        <w:t> </w:t>
      </w:r>
      <w:r>
        <w:t>punkten i självstyrelselagen.</w:t>
      </w:r>
    </w:p>
    <w:p w14:paraId="41675FFE" w14:textId="617C48D8" w:rsidR="00214E16" w:rsidRDefault="00214E16" w:rsidP="00214E16">
      <w:pPr>
        <w:pStyle w:val="ANormal"/>
      </w:pPr>
      <w:r>
        <w:tab/>
        <w:t>Riket har enligt 27</w:t>
      </w:r>
      <w:r w:rsidR="003A388F">
        <w:t> §</w:t>
      </w:r>
      <w:r>
        <w:t xml:space="preserve"> 1</w:t>
      </w:r>
      <w:r w:rsidR="00800E7B">
        <w:t> </w:t>
      </w:r>
      <w:r>
        <w:t>punkten i självstyrelselagen lagstiftningsbehörighet i fråga om stiftande, ändring och upphävande av grundlag samt avvikelse från grundlag. Det förevarande lagförslaget syftar till att förverkliga 16</w:t>
      </w:r>
      <w:r w:rsidR="003A388F">
        <w:t> §</w:t>
      </w:r>
      <w:r>
        <w:t xml:space="preserve"> 2</w:t>
      </w:r>
      <w:r w:rsidR="003A388F">
        <w:t> mom.</w:t>
      </w:r>
      <w:r>
        <w:t xml:space="preserve"> i grundlagen. I landskapets behörighet ingår med beaktande av </w:t>
      </w:r>
      <w:r>
        <w:lastRenderedPageBreak/>
        <w:t>nämnda grundlagsbestämmelse bland annat att besluta om villkoren för erhållande av studiestöd och studiesociala förmåner.</w:t>
      </w:r>
    </w:p>
    <w:p w14:paraId="5DFD3A69" w14:textId="77777777" w:rsidR="00D9366A" w:rsidRDefault="00D9366A" w:rsidP="00800E7B">
      <w:pPr>
        <w:pStyle w:val="ANormal"/>
      </w:pPr>
    </w:p>
    <w:p w14:paraId="56B6BF96" w14:textId="459F6D53" w:rsidR="00D9366A" w:rsidRDefault="00D9366A" w:rsidP="00D9366A">
      <w:pPr>
        <w:pStyle w:val="RubrikB"/>
      </w:pPr>
      <w:bookmarkStart w:id="8" w:name="_Toc113285192"/>
      <w:r w:rsidRPr="00C13FC3">
        <w:t>6. Lagstiftningsordningen</w:t>
      </w:r>
      <w:bookmarkEnd w:id="8"/>
    </w:p>
    <w:p w14:paraId="1031EB76" w14:textId="77777777" w:rsidR="00800E7B" w:rsidRPr="00800E7B" w:rsidRDefault="00800E7B" w:rsidP="00800E7B">
      <w:pPr>
        <w:pStyle w:val="Rubrikmellanrum"/>
      </w:pPr>
    </w:p>
    <w:p w14:paraId="11AD6D9A" w14:textId="6BB07897" w:rsidR="00D9366A" w:rsidRDefault="00D9366A" w:rsidP="00D9366A">
      <w:pPr>
        <w:pStyle w:val="ANormal"/>
      </w:pPr>
      <w:r w:rsidRPr="00C13FC3">
        <w:t>Enligt 20</w:t>
      </w:r>
      <w:r w:rsidR="003A388F">
        <w:t> §</w:t>
      </w:r>
      <w:r w:rsidRPr="00C13FC3">
        <w:t xml:space="preserve"> 3</w:t>
      </w:r>
      <w:r w:rsidR="003A388F">
        <w:t> mom.</w:t>
      </w:r>
      <w:r w:rsidRPr="00C13FC3">
        <w:t xml:space="preserve"> självstyrelselagen kan lagtinget bemyndiga landskapsregeringen att bestämma att en lag helt eller delvis ska träda i kraft innan republikens president har fattat beslut om utövande</w:t>
      </w:r>
      <w:r w:rsidR="001102A8">
        <w:t>t</w:t>
      </w:r>
      <w:r w:rsidRPr="00C13FC3">
        <w:t xml:space="preserve"> av sin vetorätt. Detta kan göras då ett anslag i landskapets budget förutsätter att en landskapslag stiftas och det finns särskilda skäl för att landskapslagen ska träda i kraft snabbt. Den föreslagna lagen uppfyller kraven för att lagen ska behandlas som en budgetlag.</w:t>
      </w:r>
    </w:p>
    <w:p w14:paraId="35DA591C" w14:textId="77777777" w:rsidR="00214E16" w:rsidRDefault="00214E16" w:rsidP="00214E16">
      <w:pPr>
        <w:pStyle w:val="ANormal"/>
      </w:pPr>
    </w:p>
    <w:p w14:paraId="571530D6" w14:textId="1DB969EF" w:rsidR="00214E16" w:rsidRDefault="00D9366A" w:rsidP="0071545B">
      <w:pPr>
        <w:pStyle w:val="RubrikB"/>
      </w:pPr>
      <w:bookmarkStart w:id="9" w:name="_Toc113285193"/>
      <w:r>
        <w:t>7</w:t>
      </w:r>
      <w:r w:rsidR="00214E16">
        <w:t>. Ärendets beredning</w:t>
      </w:r>
      <w:bookmarkEnd w:id="9"/>
    </w:p>
    <w:p w14:paraId="464628A8" w14:textId="77777777" w:rsidR="0071545B" w:rsidRPr="0071545B" w:rsidRDefault="0071545B" w:rsidP="0071545B">
      <w:pPr>
        <w:pStyle w:val="Rubrikmellanrum"/>
      </w:pPr>
    </w:p>
    <w:p w14:paraId="515CA7DF" w14:textId="2A176509" w:rsidR="00214E16" w:rsidRDefault="00214E16" w:rsidP="00214E16">
      <w:pPr>
        <w:pStyle w:val="ANormal"/>
      </w:pPr>
      <w:r w:rsidRPr="007B4247">
        <w:t xml:space="preserve">Ärendet har beretts som ett tjänstemannauppdrag av lagberedningen i sam-arbete med </w:t>
      </w:r>
      <w:r w:rsidR="00451F6F" w:rsidRPr="007B4247">
        <w:t>landskapsregeringens utbildnings- och kulturavdelning</w:t>
      </w:r>
      <w:r w:rsidR="00CD5D94">
        <w:t xml:space="preserve"> och finansavdelning samt</w:t>
      </w:r>
      <w:r w:rsidR="00451F6F" w:rsidRPr="007B4247">
        <w:t xml:space="preserve"> </w:t>
      </w:r>
      <w:r w:rsidRPr="007B4247">
        <w:t>AMS.</w:t>
      </w:r>
    </w:p>
    <w:p w14:paraId="57C517F2" w14:textId="77777777" w:rsidR="00AF3004" w:rsidRDefault="00AF3004">
      <w:pPr>
        <w:pStyle w:val="ANormal"/>
      </w:pPr>
    </w:p>
    <w:p w14:paraId="3F348531" w14:textId="77777777" w:rsidR="00AF3004" w:rsidRDefault="00AF3004">
      <w:pPr>
        <w:pStyle w:val="RubrikA"/>
      </w:pPr>
      <w:bookmarkStart w:id="10" w:name="_Toc113285194"/>
      <w:r>
        <w:t>Detaljmotivering</w:t>
      </w:r>
      <w:bookmarkEnd w:id="10"/>
    </w:p>
    <w:p w14:paraId="5CE68051" w14:textId="77777777" w:rsidR="00AF3004" w:rsidRDefault="00AF3004">
      <w:pPr>
        <w:pStyle w:val="Rubrikmellanrum"/>
      </w:pPr>
    </w:p>
    <w:p w14:paraId="47196107" w14:textId="602C09F2" w:rsidR="00AF3004" w:rsidRDefault="00690FC5" w:rsidP="00690FC5">
      <w:pPr>
        <w:pStyle w:val="RubrikB"/>
      </w:pPr>
      <w:bookmarkStart w:id="11" w:name="_Toc113285195"/>
      <w:r>
        <w:t>Landskapslag om temporär ändring av 6a</w:t>
      </w:r>
      <w:r w:rsidR="003A388F">
        <w:t> §</w:t>
      </w:r>
      <w:r>
        <w:t xml:space="preserve"> landskapslagen om studiestöd</w:t>
      </w:r>
      <w:bookmarkEnd w:id="11"/>
    </w:p>
    <w:p w14:paraId="1486817A" w14:textId="77777777" w:rsidR="00800E7B" w:rsidRPr="00800E7B" w:rsidRDefault="00800E7B" w:rsidP="00800E7B">
      <w:pPr>
        <w:pStyle w:val="Rubrikmellanrum"/>
      </w:pPr>
    </w:p>
    <w:p w14:paraId="528CC7C3" w14:textId="234BDCF8" w:rsidR="00536B78" w:rsidRDefault="00690FC5" w:rsidP="000A4EE5">
      <w:pPr>
        <w:pStyle w:val="ANormal"/>
      </w:pPr>
      <w:r>
        <w:t>6a</w:t>
      </w:r>
      <w:r w:rsidR="003A388F">
        <w:t> §</w:t>
      </w:r>
      <w:r w:rsidR="00AF3004">
        <w:t xml:space="preserve"> </w:t>
      </w:r>
      <w:r w:rsidRPr="00690FC5">
        <w:rPr>
          <w:i/>
          <w:iCs/>
        </w:rPr>
        <w:t>Indexjustering av studiestöd</w:t>
      </w:r>
      <w:r>
        <w:t>.</w:t>
      </w:r>
      <w:r w:rsidR="00AF3004">
        <w:t xml:space="preserve"> </w:t>
      </w:r>
      <w:r w:rsidR="000A4EE5">
        <w:t xml:space="preserve">Landskapsregeringen föreslår ett </w:t>
      </w:r>
      <w:r w:rsidR="000A4EE5" w:rsidRPr="000D126A">
        <w:t>tillfälligt</w:t>
      </w:r>
      <w:r w:rsidR="000A4EE5">
        <w:t xml:space="preserve"> nytt </w:t>
      </w:r>
      <w:r w:rsidR="000A4EE5" w:rsidRPr="000A4EE5">
        <w:rPr>
          <w:i/>
          <w:iCs/>
        </w:rPr>
        <w:t>2</w:t>
      </w:r>
      <w:r w:rsidR="003A388F">
        <w:rPr>
          <w:i/>
          <w:iCs/>
        </w:rPr>
        <w:t> mom.</w:t>
      </w:r>
      <w:r w:rsidR="000A4EE5" w:rsidRPr="000A4EE5">
        <w:rPr>
          <w:i/>
          <w:iCs/>
        </w:rPr>
        <w:t xml:space="preserve"> </w:t>
      </w:r>
      <w:r w:rsidR="000A4EE5">
        <w:t>gällande att utöver den ordinarie årliga indexjusteringen i 1</w:t>
      </w:r>
      <w:r w:rsidR="003A388F">
        <w:t> mom.</w:t>
      </w:r>
      <w:r w:rsidR="000A4EE5">
        <w:t xml:space="preserve">, så ska beloppen </w:t>
      </w:r>
      <w:r w:rsidR="00536B78">
        <w:t>i 7</w:t>
      </w:r>
      <w:r w:rsidR="004C6177">
        <w:t xml:space="preserve"> </w:t>
      </w:r>
      <w:r w:rsidR="00536B78">
        <w:t>-</w:t>
      </w:r>
      <w:r w:rsidR="004C6177">
        <w:t xml:space="preserve"> </w:t>
      </w:r>
      <w:r w:rsidR="00536B78">
        <w:t>16</w:t>
      </w:r>
      <w:r w:rsidR="003A388F">
        <w:t> §</w:t>
      </w:r>
      <w:r w:rsidR="00536B78">
        <w:t>§ och 20</w:t>
      </w:r>
      <w:r w:rsidR="003A388F">
        <w:t> §</w:t>
      </w:r>
      <w:r w:rsidR="00536B78">
        <w:t xml:space="preserve"> 2</w:t>
      </w:r>
      <w:r w:rsidR="003A388F">
        <w:t> mom.</w:t>
      </w:r>
      <w:r w:rsidR="00536B78">
        <w:t xml:space="preserve"> i landskapslagen om studiestöd </w:t>
      </w:r>
      <w:r w:rsidR="000A4EE5">
        <w:t xml:space="preserve">för studiepenning, vuxenstudiepenning, </w:t>
      </w:r>
      <w:r w:rsidR="00536B78">
        <w:t xml:space="preserve">särskilt studietillägg, </w:t>
      </w:r>
      <w:r w:rsidR="000A4EE5">
        <w:t>bostadstillägg</w:t>
      </w:r>
      <w:r w:rsidR="00536B78">
        <w:t>, f</w:t>
      </w:r>
      <w:r w:rsidR="000A4EE5">
        <w:t xml:space="preserve">örsörjartillägg </w:t>
      </w:r>
      <w:r w:rsidR="00536B78">
        <w:t xml:space="preserve">och extra tillägg för studerande under 18 år </w:t>
      </w:r>
      <w:r w:rsidR="000A4EE5">
        <w:t xml:space="preserve">indexjusteras med 3,5 % beräknat från </w:t>
      </w:r>
      <w:r w:rsidR="001B3BF4">
        <w:t xml:space="preserve">och med </w:t>
      </w:r>
      <w:r w:rsidR="000A4EE5">
        <w:t xml:space="preserve">den 1 augusti 2022. </w:t>
      </w:r>
      <w:r w:rsidR="001D0E89">
        <w:t>Den extra indexjusteringen görs däremot inte av f</w:t>
      </w:r>
      <w:r w:rsidR="00536B78">
        <w:t>öräldrainkomstgränserna i 20</w:t>
      </w:r>
      <w:r w:rsidR="003A388F">
        <w:t> §</w:t>
      </w:r>
      <w:r w:rsidR="00536B78">
        <w:t xml:space="preserve"> 2 och 3</w:t>
      </w:r>
      <w:r w:rsidR="003A388F">
        <w:t> mom.</w:t>
      </w:r>
    </w:p>
    <w:p w14:paraId="7F8E3F20" w14:textId="61FF828D" w:rsidR="00D61C6F" w:rsidRDefault="00536B78" w:rsidP="00D61C6F">
      <w:pPr>
        <w:pStyle w:val="ANormal"/>
      </w:pPr>
      <w:r>
        <w:tab/>
      </w:r>
      <w:r w:rsidR="000A4EE5">
        <w:t>De</w:t>
      </w:r>
      <w:r w:rsidR="00A3393D">
        <w:t xml:space="preserve">n </w:t>
      </w:r>
      <w:r w:rsidR="00A3393D" w:rsidRPr="00800E7B">
        <w:t>tillfälliga</w:t>
      </w:r>
      <w:r w:rsidR="00A3393D">
        <w:t xml:space="preserve"> extra indexjusteringen ska gälla för perioden 1 augusti 2022 – 31 juli 2023</w:t>
      </w:r>
      <w:r w:rsidR="001B3BF4">
        <w:t>. D</w:t>
      </w:r>
      <w:r w:rsidR="00A3393D">
        <w:t xml:space="preserve">e </w:t>
      </w:r>
      <w:r w:rsidR="000A4EE5">
        <w:t xml:space="preserve">indexjusterade beloppen ska fastställas och utbetalas </w:t>
      </w:r>
      <w:r w:rsidR="000A4EE5" w:rsidRPr="00C13FC3">
        <w:t xml:space="preserve">retroaktivt utan särskild ansökan av </w:t>
      </w:r>
      <w:r w:rsidR="001102A8">
        <w:t>AMS</w:t>
      </w:r>
      <w:r w:rsidR="00A3393D" w:rsidRPr="00800E7B">
        <w:t>.</w:t>
      </w:r>
      <w:r w:rsidR="00D61C6F" w:rsidRPr="00800E7B">
        <w:t xml:space="preserve"> D</w:t>
      </w:r>
      <w:r w:rsidR="008464B6" w:rsidRPr="00800E7B">
        <w:t xml:space="preserve">å den </w:t>
      </w:r>
      <w:r w:rsidR="00D61C6F" w:rsidRPr="00800E7B">
        <w:t>ordinarie indexjusteringen enligt 1</w:t>
      </w:r>
      <w:r w:rsidR="003A388F" w:rsidRPr="00800E7B">
        <w:t> mom.</w:t>
      </w:r>
      <w:r w:rsidR="00D61C6F" w:rsidRPr="00800E7B">
        <w:t xml:space="preserve"> </w:t>
      </w:r>
      <w:r w:rsidR="008464B6" w:rsidRPr="00800E7B">
        <w:t xml:space="preserve">görs år 2023 </w:t>
      </w:r>
      <w:r w:rsidR="00D61C6F" w:rsidRPr="00800E7B">
        <w:t xml:space="preserve">ska </w:t>
      </w:r>
      <w:r w:rsidR="008464B6" w:rsidRPr="00800E7B">
        <w:t xml:space="preserve">den </w:t>
      </w:r>
      <w:r w:rsidR="00D61C6F" w:rsidRPr="00800E7B">
        <w:t>inte inkludera den extra indexjusteringen om 3,5 %.</w:t>
      </w:r>
    </w:p>
    <w:p w14:paraId="74C1090D" w14:textId="77777777" w:rsidR="00C13FC3" w:rsidRPr="00C13FC3" w:rsidRDefault="00C13FC3" w:rsidP="000A4EE5">
      <w:pPr>
        <w:pStyle w:val="ANormal"/>
      </w:pPr>
    </w:p>
    <w:p w14:paraId="64F0B947" w14:textId="4CBAC77D" w:rsidR="001335AA" w:rsidRPr="006F3DE3" w:rsidRDefault="001335AA" w:rsidP="001335AA">
      <w:pPr>
        <w:pStyle w:val="ANormal"/>
      </w:pPr>
      <w:r w:rsidRPr="00C13FC3">
        <w:rPr>
          <w:i/>
        </w:rPr>
        <w:t>Ikraftträdande.</w:t>
      </w:r>
      <w:r w:rsidRPr="00C13FC3">
        <w:t xml:space="preserve"> Avsikten är att lagen ska antas som en så kallad budgetlag, om vilket föreskrivs i 20</w:t>
      </w:r>
      <w:r w:rsidR="003A388F">
        <w:t> §</w:t>
      </w:r>
      <w:r w:rsidRPr="00C13FC3">
        <w:t xml:space="preserve"> 3</w:t>
      </w:r>
      <w:r w:rsidR="003A388F">
        <w:t> mom.</w:t>
      </w:r>
      <w:r w:rsidRPr="00C13FC3">
        <w:t xml:space="preserve"> självstyrelselagen. Landskapsregeringen avser att besluta om lagens ikraftträdande vid en tidpunkt snarast efter lagtingets beslut eftersom det är angeläget i förhållande till lagens syfte att de åtgärder som lagen </w:t>
      </w:r>
      <w:r w:rsidR="001102A8">
        <w:t xml:space="preserve">möjliggör </w:t>
      </w:r>
      <w:r w:rsidRPr="00C13FC3">
        <w:t>genomförs så snart som möjligt. Avsikten är således att den förslagna lagen ska träda i kraft vid tidigast möjliga tidpunkt under hösten 2022.</w:t>
      </w:r>
    </w:p>
    <w:p w14:paraId="701ADE26" w14:textId="77777777" w:rsidR="00AF3004" w:rsidRDefault="00AF3004">
      <w:pPr>
        <w:pStyle w:val="ANormal"/>
      </w:pPr>
    </w:p>
    <w:p w14:paraId="51C93CBB" w14:textId="77777777" w:rsidR="00AF3004" w:rsidRDefault="00AF3004">
      <w:pPr>
        <w:pStyle w:val="RubrikA"/>
      </w:pPr>
      <w:r>
        <w:br w:type="page"/>
      </w:r>
      <w:bookmarkStart w:id="12" w:name="_Toc113285196"/>
      <w:r>
        <w:lastRenderedPageBreak/>
        <w:t>Lagtext</w:t>
      </w:r>
      <w:bookmarkEnd w:id="12"/>
    </w:p>
    <w:p w14:paraId="302BC58D" w14:textId="77777777" w:rsidR="00AF3004" w:rsidRDefault="00AF3004">
      <w:pPr>
        <w:pStyle w:val="Rubrikmellanrum"/>
      </w:pPr>
    </w:p>
    <w:p w14:paraId="1A46701E" w14:textId="77777777" w:rsidR="00AF3004" w:rsidRDefault="00AF3004">
      <w:pPr>
        <w:pStyle w:val="ANormal"/>
      </w:pPr>
      <w:r>
        <w:t>Landskapsregeringen föreslår att följande lag antas.</w:t>
      </w:r>
    </w:p>
    <w:p w14:paraId="1B47E3BA" w14:textId="77777777" w:rsidR="00AF3004" w:rsidRDefault="00AF3004">
      <w:pPr>
        <w:pStyle w:val="ANormal"/>
      </w:pPr>
    </w:p>
    <w:p w14:paraId="59F99C48" w14:textId="42054B82" w:rsidR="00AF3004" w:rsidRPr="00800E7B" w:rsidRDefault="00AF3004">
      <w:pPr>
        <w:pStyle w:val="LagHuvRubr"/>
      </w:pPr>
      <w:bookmarkStart w:id="13" w:name="_Toc113285197"/>
      <w:r>
        <w:rPr>
          <w:lang w:val="en-GB"/>
        </w:rPr>
        <w:t>L A N D S K A P S L A G</w:t>
      </w:r>
      <w:r>
        <w:rPr>
          <w:lang w:val="en-GB"/>
        </w:rPr>
        <w:br/>
      </w:r>
      <w:r w:rsidRPr="00800E7B">
        <w:t>om</w:t>
      </w:r>
      <w:r w:rsidR="00113EA7" w:rsidRPr="00800E7B">
        <w:t xml:space="preserve"> </w:t>
      </w:r>
      <w:r w:rsidR="00B36194" w:rsidRPr="00800E7B">
        <w:t>temporär ändring av 6a</w:t>
      </w:r>
      <w:r w:rsidR="003A388F" w:rsidRPr="00800E7B">
        <w:t> §</w:t>
      </w:r>
      <w:r w:rsidR="00B36194" w:rsidRPr="00800E7B">
        <w:t xml:space="preserve"> landskapslagen om studie</w:t>
      </w:r>
      <w:r w:rsidR="00EA5D41" w:rsidRPr="00800E7B">
        <w:t>stöd</w:t>
      </w:r>
      <w:bookmarkEnd w:id="13"/>
    </w:p>
    <w:p w14:paraId="57ED4B20" w14:textId="77777777" w:rsidR="00AF3004" w:rsidRDefault="00AF3004">
      <w:pPr>
        <w:pStyle w:val="ANormal"/>
        <w:rPr>
          <w:lang w:val="en-GB"/>
        </w:rPr>
      </w:pPr>
    </w:p>
    <w:p w14:paraId="4567E3B7" w14:textId="602E994F" w:rsidR="00AF3004" w:rsidRDefault="00AF3004">
      <w:pPr>
        <w:pStyle w:val="ANormal"/>
      </w:pPr>
      <w:r>
        <w:tab/>
      </w:r>
      <w:r w:rsidRPr="00CC2669">
        <w:t>I enlighet med lagtingets beslut</w:t>
      </w:r>
      <w:r w:rsidR="00565A2F" w:rsidRPr="00CC2669">
        <w:t xml:space="preserve"> </w:t>
      </w:r>
      <w:r w:rsidR="00565A2F" w:rsidRPr="00CC2669">
        <w:rPr>
          <w:b/>
          <w:bCs/>
        </w:rPr>
        <w:t>fogas</w:t>
      </w:r>
      <w:r w:rsidR="00565A2F" w:rsidRPr="00CC2669">
        <w:t xml:space="preserve"> till 6a</w:t>
      </w:r>
      <w:r w:rsidR="003A388F">
        <w:t> §</w:t>
      </w:r>
      <w:r w:rsidR="00565A2F" w:rsidRPr="00CC2669">
        <w:t xml:space="preserve"> landskapslagen (2006:71) om studiestöd, sådan paragrafen lyder i 2021/55</w:t>
      </w:r>
      <w:r w:rsidR="00C13FC3">
        <w:t>,</w:t>
      </w:r>
      <w:r w:rsidR="00565A2F" w:rsidRPr="00CC2669">
        <w:t xml:space="preserve"> ett nytt 2</w:t>
      </w:r>
      <w:r w:rsidR="003A388F">
        <w:t> mom.</w:t>
      </w:r>
      <w:r w:rsidR="001335AA">
        <w:t>,</w:t>
      </w:r>
      <w:r w:rsidR="00565A2F" w:rsidRPr="00CC2669">
        <w:t xml:space="preserve"> som följer:</w:t>
      </w:r>
    </w:p>
    <w:p w14:paraId="3D97BC32" w14:textId="7ADFA657" w:rsidR="00AF3004" w:rsidRDefault="00AF3004">
      <w:pPr>
        <w:pStyle w:val="ANormal"/>
      </w:pPr>
    </w:p>
    <w:p w14:paraId="70FD4273" w14:textId="76BC58CB" w:rsidR="00EA5D41" w:rsidRDefault="00EA5D41" w:rsidP="00EA5D41">
      <w:pPr>
        <w:pStyle w:val="LagParagraf"/>
      </w:pPr>
      <w:r>
        <w:t>6a</w:t>
      </w:r>
      <w:r w:rsidR="003A388F">
        <w:t> §</w:t>
      </w:r>
    </w:p>
    <w:p w14:paraId="06B833BE" w14:textId="1CD473B1" w:rsidR="00EA5D41" w:rsidRDefault="000A4EE5" w:rsidP="00EA5D41">
      <w:pPr>
        <w:pStyle w:val="LagPararubrik"/>
      </w:pPr>
      <w:r w:rsidRPr="000A4EE5">
        <w:t>I</w:t>
      </w:r>
      <w:r w:rsidR="00EA5D41" w:rsidRPr="000A4EE5">
        <w:t>n</w:t>
      </w:r>
      <w:r w:rsidR="00EA5D41">
        <w:t>dexjustering av studiestöd</w:t>
      </w:r>
    </w:p>
    <w:p w14:paraId="4E73A73F" w14:textId="77777777" w:rsidR="00EA5D41" w:rsidRDefault="00EA5D41">
      <w:pPr>
        <w:pStyle w:val="ANormal"/>
      </w:pPr>
      <w:r>
        <w:t>- - - - - - - - - - - - - - - - - - - - - - - - - - - - - - - - - - - - - - - - - - - - - - - - - - - -</w:t>
      </w:r>
    </w:p>
    <w:p w14:paraId="65CF1C62" w14:textId="0F13199D" w:rsidR="00C13FC3" w:rsidRDefault="00EA5D41" w:rsidP="001102A8">
      <w:pPr>
        <w:pStyle w:val="ANormal"/>
      </w:pPr>
      <w:r>
        <w:tab/>
      </w:r>
      <w:r w:rsidR="00AE1730">
        <w:t>Utöver vad som anges i 1</w:t>
      </w:r>
      <w:r w:rsidR="003A388F">
        <w:t> mom.</w:t>
      </w:r>
      <w:r w:rsidR="00AE1730">
        <w:t xml:space="preserve"> ska beloppen för studie</w:t>
      </w:r>
      <w:r w:rsidR="001D0E89">
        <w:t>stöden i 7</w:t>
      </w:r>
      <w:r w:rsidR="004C6177">
        <w:t xml:space="preserve"> </w:t>
      </w:r>
      <w:r w:rsidR="001D0E89">
        <w:t>-</w:t>
      </w:r>
      <w:r w:rsidR="004C6177">
        <w:t xml:space="preserve"> </w:t>
      </w:r>
      <w:r w:rsidR="001D0E89">
        <w:t>16</w:t>
      </w:r>
      <w:r w:rsidR="003A388F">
        <w:t> §</w:t>
      </w:r>
      <w:r w:rsidR="001D0E89">
        <w:t>§ och 20</w:t>
      </w:r>
      <w:r w:rsidR="003A388F">
        <w:t> §</w:t>
      </w:r>
      <w:r w:rsidR="001D0E89">
        <w:t xml:space="preserve"> 2</w:t>
      </w:r>
      <w:r w:rsidR="003A388F">
        <w:t> mom.</w:t>
      </w:r>
      <w:r w:rsidR="001D0E89">
        <w:t xml:space="preserve"> </w:t>
      </w:r>
      <w:r w:rsidR="004C6177">
        <w:t>från och med d</w:t>
      </w:r>
      <w:r w:rsidR="00E64386">
        <w:t>en 1 augusti 2022</w:t>
      </w:r>
      <w:r w:rsidR="00AE1730">
        <w:t xml:space="preserve"> justeras </w:t>
      </w:r>
      <w:r w:rsidR="00E64386">
        <w:t>med 3,5 %.</w:t>
      </w:r>
      <w:r w:rsidR="00FE1A79">
        <w:t xml:space="preserve"> De indexjusterade beloppen fastställs </w:t>
      </w:r>
      <w:r w:rsidR="00FA7388">
        <w:t xml:space="preserve">och utbetalas </w:t>
      </w:r>
      <w:r w:rsidR="00770C6E">
        <w:t xml:space="preserve">retroaktivt </w:t>
      </w:r>
      <w:r w:rsidR="00FA7388">
        <w:t xml:space="preserve">utan särskild ansökan </w:t>
      </w:r>
      <w:r w:rsidR="00FE1A79">
        <w:t xml:space="preserve">av arbetsmarknads- och studieservicemyndigheten </w:t>
      </w:r>
      <w:r w:rsidR="00F41CDC">
        <w:t xml:space="preserve">för </w:t>
      </w:r>
      <w:r w:rsidR="00FE1A79">
        <w:t>perioden 1 augusti 2022 – 31 juli 202</w:t>
      </w:r>
      <w:r w:rsidR="00FA7388">
        <w:t>3.</w:t>
      </w:r>
      <w:r w:rsidR="00BF55A9">
        <w:t xml:space="preserve"> </w:t>
      </w:r>
      <w:r w:rsidR="00B715FF" w:rsidRPr="00800E7B">
        <w:t>D</w:t>
      </w:r>
      <w:r w:rsidR="00B42C87" w:rsidRPr="00800E7B">
        <w:t>e</w:t>
      </w:r>
      <w:r w:rsidR="00BF55A9" w:rsidRPr="00800E7B">
        <w:t>n ordinarie indexjusteringen enligt 1</w:t>
      </w:r>
      <w:r w:rsidR="003A388F" w:rsidRPr="00800E7B">
        <w:t> mom.</w:t>
      </w:r>
      <w:r w:rsidR="00BF55A9" w:rsidRPr="00800E7B">
        <w:t xml:space="preserve"> </w:t>
      </w:r>
      <w:r w:rsidR="00B42C87" w:rsidRPr="00800E7B">
        <w:t>ska</w:t>
      </w:r>
      <w:r w:rsidR="00BF55A9" w:rsidRPr="00800E7B">
        <w:t xml:space="preserve"> inte inkludera den extra indexjusteringen om 3,5 %.</w:t>
      </w:r>
    </w:p>
    <w:p w14:paraId="0C2938B8" w14:textId="77777777" w:rsidR="001102A8" w:rsidRDefault="00250719">
      <w:pPr>
        <w:pStyle w:val="ANormal"/>
        <w:jc w:val="center"/>
      </w:pPr>
      <w:hyperlink w:anchor="_top" w:tooltip="Klicka för att gå till toppen av dokumentet" w:history="1">
        <w:r w:rsidR="001102A8">
          <w:rPr>
            <w:rStyle w:val="Hyperlnk"/>
          </w:rPr>
          <w:t>__________________</w:t>
        </w:r>
      </w:hyperlink>
    </w:p>
    <w:p w14:paraId="5A69D869" w14:textId="77777777" w:rsidR="00C13FC3" w:rsidRPr="00C13FC3" w:rsidRDefault="00C13FC3" w:rsidP="00EA5D41">
      <w:pPr>
        <w:pStyle w:val="ANormal"/>
      </w:pPr>
    </w:p>
    <w:p w14:paraId="0DCA16EF" w14:textId="76B22684" w:rsidR="00D9366A" w:rsidRPr="00C13FC3" w:rsidRDefault="00E64386" w:rsidP="00D9366A">
      <w:pPr>
        <w:pStyle w:val="ANormal"/>
      </w:pPr>
      <w:r w:rsidRPr="00C13FC3">
        <w:tab/>
      </w:r>
      <w:r w:rsidR="00D9366A" w:rsidRPr="00C13FC3">
        <w:t>Lagtinget bemyndigar landskapsregeringen att bestämma att denna lag helt eller delvis ska träda i kraft i den ordning som föreskrivs i 20</w:t>
      </w:r>
      <w:r w:rsidR="003A388F">
        <w:t> §</w:t>
      </w:r>
      <w:r w:rsidR="00D9366A" w:rsidRPr="00C13FC3">
        <w:t xml:space="preserve"> 3</w:t>
      </w:r>
      <w:r w:rsidR="003A388F">
        <w:t> mom.</w:t>
      </w:r>
      <w:r w:rsidR="00D9366A" w:rsidRPr="00C13FC3">
        <w:t xml:space="preserve"> </w:t>
      </w:r>
      <w:r w:rsidR="00C13FC3">
        <w:t xml:space="preserve">i </w:t>
      </w:r>
      <w:r w:rsidR="00D9366A" w:rsidRPr="00C13FC3">
        <w:t>självstyrelselagen.</w:t>
      </w:r>
    </w:p>
    <w:p w14:paraId="1CDE866C" w14:textId="3660FC5D" w:rsidR="00D9366A" w:rsidRPr="00C13FC3" w:rsidRDefault="00D9366A" w:rsidP="00D9366A">
      <w:pPr>
        <w:tabs>
          <w:tab w:val="left" w:pos="283"/>
        </w:tabs>
        <w:jc w:val="both"/>
        <w:rPr>
          <w:sz w:val="22"/>
          <w:szCs w:val="20"/>
        </w:rPr>
      </w:pPr>
      <w:r w:rsidRPr="00C13FC3">
        <w:rPr>
          <w:sz w:val="22"/>
          <w:szCs w:val="20"/>
        </w:rPr>
        <w:tab/>
        <w:t>Denna lag träder i kraft den</w:t>
      </w:r>
    </w:p>
    <w:p w14:paraId="586D6C56" w14:textId="77777777" w:rsidR="00C13FC3" w:rsidRDefault="00250719">
      <w:pPr>
        <w:pStyle w:val="ANormal"/>
        <w:jc w:val="center"/>
      </w:pPr>
      <w:hyperlink w:anchor="_top" w:tooltip="Klicka för att gå till toppen av dokumentet" w:history="1">
        <w:r w:rsidR="00C13FC3" w:rsidRPr="00C13FC3">
          <w:rPr>
            <w:rStyle w:val="Hyperlnk"/>
          </w:rPr>
          <w:t>__________________</w:t>
        </w:r>
      </w:hyperlink>
    </w:p>
    <w:p w14:paraId="1FD7AE89" w14:textId="77777777" w:rsidR="00D9366A" w:rsidRPr="00D9366A" w:rsidRDefault="00D9366A" w:rsidP="00D9366A">
      <w:pPr>
        <w:tabs>
          <w:tab w:val="left" w:pos="283"/>
        </w:tabs>
        <w:jc w:val="both"/>
        <w:rPr>
          <w:sz w:val="22"/>
          <w:szCs w:val="20"/>
        </w:rPr>
      </w:pPr>
    </w:p>
    <w:p w14:paraId="1CCB87E6" w14:textId="77777777" w:rsidR="00AF3004" w:rsidRDefault="00AF3004">
      <w:pPr>
        <w:pStyle w:val="ANormal"/>
      </w:pPr>
    </w:p>
    <w:p w14:paraId="47294B29" w14:textId="77777777" w:rsidR="00AF3004" w:rsidRDefault="00AF3004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AF3004" w14:paraId="1555C270" w14:textId="77777777">
        <w:trPr>
          <w:cantSplit/>
        </w:trPr>
        <w:tc>
          <w:tcPr>
            <w:tcW w:w="7931" w:type="dxa"/>
            <w:gridSpan w:val="2"/>
          </w:tcPr>
          <w:p w14:paraId="1635499D" w14:textId="213AF908" w:rsidR="00AF3004" w:rsidRDefault="00AF3004">
            <w:pPr>
              <w:pStyle w:val="ANormal"/>
              <w:keepNext/>
            </w:pPr>
            <w:r>
              <w:t>Mariehamn den</w:t>
            </w:r>
            <w:r w:rsidR="00F25B17">
              <w:t xml:space="preserve"> </w:t>
            </w:r>
          </w:p>
        </w:tc>
      </w:tr>
      <w:tr w:rsidR="00AF3004" w14:paraId="3BF5A827" w14:textId="77777777">
        <w:tc>
          <w:tcPr>
            <w:tcW w:w="4454" w:type="dxa"/>
            <w:vAlign w:val="bottom"/>
          </w:tcPr>
          <w:p w14:paraId="1610F139" w14:textId="77777777" w:rsidR="00AF3004" w:rsidRDefault="00AF3004">
            <w:pPr>
              <w:pStyle w:val="ANormal"/>
              <w:keepNext/>
            </w:pPr>
          </w:p>
          <w:p w14:paraId="2302C378" w14:textId="77777777" w:rsidR="00AF3004" w:rsidRDefault="00AF3004">
            <w:pPr>
              <w:pStyle w:val="ANormal"/>
              <w:keepNext/>
            </w:pPr>
          </w:p>
          <w:p w14:paraId="3C118911" w14:textId="77777777" w:rsidR="00AF3004" w:rsidRDefault="00AF3004">
            <w:pPr>
              <w:pStyle w:val="ANormal"/>
              <w:keepNext/>
            </w:pPr>
            <w:r>
              <w:t>L a n t r å d</w:t>
            </w:r>
          </w:p>
        </w:tc>
        <w:tc>
          <w:tcPr>
            <w:tcW w:w="3477" w:type="dxa"/>
            <w:vAlign w:val="bottom"/>
          </w:tcPr>
          <w:p w14:paraId="07C42D0B" w14:textId="77777777" w:rsidR="00AF3004" w:rsidRDefault="00AF3004">
            <w:pPr>
              <w:pStyle w:val="ANormal"/>
              <w:keepNext/>
            </w:pPr>
          </w:p>
          <w:p w14:paraId="0C00A6A3" w14:textId="77777777" w:rsidR="00AF3004" w:rsidRDefault="00AF3004">
            <w:pPr>
              <w:pStyle w:val="ANormal"/>
              <w:keepNext/>
            </w:pPr>
          </w:p>
          <w:p w14:paraId="10057211" w14:textId="509B74F4" w:rsidR="00AF3004" w:rsidRDefault="00F25B17">
            <w:pPr>
              <w:pStyle w:val="ANormal"/>
              <w:keepNext/>
            </w:pPr>
            <w:r>
              <w:t>Veronica Thörnroos</w:t>
            </w:r>
          </w:p>
        </w:tc>
      </w:tr>
      <w:tr w:rsidR="00AF3004" w14:paraId="31CD67EA" w14:textId="77777777">
        <w:tc>
          <w:tcPr>
            <w:tcW w:w="4454" w:type="dxa"/>
            <w:vAlign w:val="bottom"/>
          </w:tcPr>
          <w:p w14:paraId="5A40BFED" w14:textId="77777777" w:rsidR="00AF3004" w:rsidRDefault="00AF3004">
            <w:pPr>
              <w:pStyle w:val="ANormal"/>
              <w:keepNext/>
            </w:pPr>
          </w:p>
          <w:p w14:paraId="010FC630" w14:textId="77777777" w:rsidR="00AF3004" w:rsidRDefault="00AF3004">
            <w:pPr>
              <w:pStyle w:val="ANormal"/>
              <w:keepNext/>
            </w:pPr>
          </w:p>
          <w:p w14:paraId="5532BFCE" w14:textId="21B038F8" w:rsidR="00AF3004" w:rsidRDefault="00AF3004">
            <w:pPr>
              <w:pStyle w:val="ANormal"/>
              <w:keepNext/>
            </w:pPr>
            <w:r>
              <w:t xml:space="preserve">Föredragande </w:t>
            </w:r>
            <w:r w:rsidR="003663B4">
              <w:t>minister</w:t>
            </w:r>
          </w:p>
        </w:tc>
        <w:tc>
          <w:tcPr>
            <w:tcW w:w="3477" w:type="dxa"/>
            <w:vAlign w:val="bottom"/>
          </w:tcPr>
          <w:p w14:paraId="16F52DA9" w14:textId="77777777" w:rsidR="00AF3004" w:rsidRDefault="00AF3004">
            <w:pPr>
              <w:pStyle w:val="ANormal"/>
              <w:keepNext/>
            </w:pPr>
          </w:p>
          <w:p w14:paraId="56E579F2" w14:textId="77777777" w:rsidR="00AF3004" w:rsidRDefault="00AF3004">
            <w:pPr>
              <w:pStyle w:val="ANormal"/>
              <w:keepNext/>
            </w:pPr>
          </w:p>
          <w:p w14:paraId="3C8412AE" w14:textId="0895C55B" w:rsidR="00AF3004" w:rsidRDefault="00F25B17">
            <w:pPr>
              <w:pStyle w:val="ANormal"/>
              <w:keepNext/>
            </w:pPr>
            <w:r>
              <w:t>Annika Hambrudd</w:t>
            </w:r>
          </w:p>
        </w:tc>
      </w:tr>
    </w:tbl>
    <w:p w14:paraId="30185985" w14:textId="77777777" w:rsidR="00AF3004" w:rsidRDefault="00AF3004">
      <w:pPr>
        <w:pStyle w:val="ANormal"/>
      </w:pPr>
    </w:p>
    <w:sectPr w:rsidR="00AF300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98A4" w14:textId="77777777" w:rsidR="00B44021" w:rsidRDefault="00B44021">
      <w:r>
        <w:separator/>
      </w:r>
    </w:p>
  </w:endnote>
  <w:endnote w:type="continuationSeparator" w:id="0">
    <w:p w14:paraId="26847DD6" w14:textId="77777777" w:rsidR="00B44021" w:rsidRDefault="00B4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442E" w14:textId="77777777" w:rsidR="00AF3004" w:rsidRDefault="00AF3004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6138" w14:textId="32590EDE" w:rsidR="00AF3004" w:rsidRDefault="005409BD">
    <w:pPr>
      <w:pStyle w:val="Sidfot"/>
      <w:rPr>
        <w:lang w:val="fi-FI"/>
      </w:rPr>
    </w:pPr>
    <w:r>
      <w:t>LF</w:t>
    </w:r>
    <w:r w:rsidR="00F25B17">
      <w:t>24</w:t>
    </w:r>
    <w:r>
      <w:t>20210222.docx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EAC7" w14:textId="77777777" w:rsidR="00AF3004" w:rsidRDefault="00AF30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CAC6" w14:textId="77777777" w:rsidR="00B44021" w:rsidRDefault="00B44021">
      <w:r>
        <w:separator/>
      </w:r>
    </w:p>
  </w:footnote>
  <w:footnote w:type="continuationSeparator" w:id="0">
    <w:p w14:paraId="11027930" w14:textId="77777777" w:rsidR="00B44021" w:rsidRDefault="00B44021">
      <w:r>
        <w:continuationSeparator/>
      </w:r>
    </w:p>
  </w:footnote>
  <w:footnote w:id="1">
    <w:p w14:paraId="1F671859" w14:textId="21BF9CCE" w:rsidR="00297110" w:rsidRDefault="00297110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" w:history="1">
        <w:r w:rsidRPr="00510836">
          <w:rPr>
            <w:rStyle w:val="Hyperlnk"/>
          </w:rPr>
          <w:t>https://www.asub.ax/sv/statistik/konsumentprisindex-juli-2022</w:t>
        </w:r>
      </w:hyperlink>
      <w:r>
        <w:t>.</w:t>
      </w:r>
    </w:p>
    <w:p w14:paraId="4EEF523E" w14:textId="77777777" w:rsidR="00925A08" w:rsidRDefault="00925A08">
      <w:pPr>
        <w:pStyle w:val="Fotnotstext"/>
      </w:pPr>
    </w:p>
    <w:p w14:paraId="4DE0D554" w14:textId="77777777" w:rsidR="00297110" w:rsidRPr="00297110" w:rsidRDefault="00297110">
      <w:pPr>
        <w:pStyle w:val="Fotnotstext"/>
        <w:rPr>
          <w:lang w:val="sv-F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A7CC" w14:textId="77777777" w:rsidR="00AF3004" w:rsidRDefault="00AF3004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5B82F561" w14:textId="77777777" w:rsidR="00AF3004" w:rsidRDefault="00AF30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A9A6" w14:textId="77777777" w:rsidR="00AF3004" w:rsidRDefault="00AF3004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9677163">
    <w:abstractNumId w:val="6"/>
  </w:num>
  <w:num w:numId="2" w16cid:durableId="1421416258">
    <w:abstractNumId w:val="3"/>
  </w:num>
  <w:num w:numId="3" w16cid:durableId="1790125366">
    <w:abstractNumId w:val="2"/>
  </w:num>
  <w:num w:numId="4" w16cid:durableId="1354108135">
    <w:abstractNumId w:val="1"/>
  </w:num>
  <w:num w:numId="5" w16cid:durableId="456723788">
    <w:abstractNumId w:val="0"/>
  </w:num>
  <w:num w:numId="6" w16cid:durableId="1056245338">
    <w:abstractNumId w:val="7"/>
  </w:num>
  <w:num w:numId="7" w16cid:durableId="1247767240">
    <w:abstractNumId w:val="5"/>
  </w:num>
  <w:num w:numId="8" w16cid:durableId="1213614475">
    <w:abstractNumId w:val="4"/>
  </w:num>
  <w:num w:numId="9" w16cid:durableId="227350045">
    <w:abstractNumId w:val="10"/>
  </w:num>
  <w:num w:numId="10" w16cid:durableId="24798466">
    <w:abstractNumId w:val="13"/>
  </w:num>
  <w:num w:numId="11" w16cid:durableId="1535800554">
    <w:abstractNumId w:val="12"/>
  </w:num>
  <w:num w:numId="12" w16cid:durableId="2709513">
    <w:abstractNumId w:val="16"/>
  </w:num>
  <w:num w:numId="13" w16cid:durableId="714238014">
    <w:abstractNumId w:val="11"/>
  </w:num>
  <w:num w:numId="14" w16cid:durableId="1688825672">
    <w:abstractNumId w:val="15"/>
  </w:num>
  <w:num w:numId="15" w16cid:durableId="1898391939">
    <w:abstractNumId w:val="9"/>
  </w:num>
  <w:num w:numId="16" w16cid:durableId="1092628917">
    <w:abstractNumId w:val="21"/>
  </w:num>
  <w:num w:numId="17" w16cid:durableId="787050358">
    <w:abstractNumId w:val="8"/>
  </w:num>
  <w:num w:numId="18" w16cid:durableId="1189641138">
    <w:abstractNumId w:val="17"/>
  </w:num>
  <w:num w:numId="19" w16cid:durableId="683090858">
    <w:abstractNumId w:val="20"/>
  </w:num>
  <w:num w:numId="20" w16cid:durableId="1653174037">
    <w:abstractNumId w:val="23"/>
  </w:num>
  <w:num w:numId="21" w16cid:durableId="1382821257">
    <w:abstractNumId w:val="22"/>
  </w:num>
  <w:num w:numId="22" w16cid:durableId="196941179">
    <w:abstractNumId w:val="14"/>
  </w:num>
  <w:num w:numId="23" w16cid:durableId="1342858014">
    <w:abstractNumId w:val="18"/>
  </w:num>
  <w:num w:numId="24" w16cid:durableId="1052458483">
    <w:abstractNumId w:val="18"/>
  </w:num>
  <w:num w:numId="25" w16cid:durableId="1446191547">
    <w:abstractNumId w:val="19"/>
  </w:num>
  <w:num w:numId="26" w16cid:durableId="906643894">
    <w:abstractNumId w:val="14"/>
  </w:num>
  <w:num w:numId="27" w16cid:durableId="76709559">
    <w:abstractNumId w:val="14"/>
  </w:num>
  <w:num w:numId="28" w16cid:durableId="381293366">
    <w:abstractNumId w:val="14"/>
  </w:num>
  <w:num w:numId="29" w16cid:durableId="972372301">
    <w:abstractNumId w:val="14"/>
  </w:num>
  <w:num w:numId="30" w16cid:durableId="2089420872">
    <w:abstractNumId w:val="14"/>
  </w:num>
  <w:num w:numId="31" w16cid:durableId="1806460622">
    <w:abstractNumId w:val="14"/>
  </w:num>
  <w:num w:numId="32" w16cid:durableId="681593547">
    <w:abstractNumId w:val="14"/>
  </w:num>
  <w:num w:numId="33" w16cid:durableId="571936066">
    <w:abstractNumId w:val="14"/>
  </w:num>
  <w:num w:numId="34" w16cid:durableId="1574849245">
    <w:abstractNumId w:val="14"/>
  </w:num>
  <w:num w:numId="35" w16cid:durableId="1333221012">
    <w:abstractNumId w:val="18"/>
  </w:num>
  <w:num w:numId="36" w16cid:durableId="1174496290">
    <w:abstractNumId w:val="19"/>
  </w:num>
  <w:num w:numId="37" w16cid:durableId="793909942">
    <w:abstractNumId w:val="14"/>
  </w:num>
  <w:num w:numId="38" w16cid:durableId="1619139034">
    <w:abstractNumId w:val="14"/>
  </w:num>
  <w:num w:numId="39" w16cid:durableId="2005933355">
    <w:abstractNumId w:val="14"/>
  </w:num>
  <w:num w:numId="40" w16cid:durableId="580455745">
    <w:abstractNumId w:val="14"/>
  </w:num>
  <w:num w:numId="41" w16cid:durableId="860553583">
    <w:abstractNumId w:val="14"/>
  </w:num>
  <w:num w:numId="42" w16cid:durableId="592665006">
    <w:abstractNumId w:val="14"/>
  </w:num>
  <w:num w:numId="43" w16cid:durableId="892156233">
    <w:abstractNumId w:val="14"/>
  </w:num>
  <w:num w:numId="44" w16cid:durableId="1416437950">
    <w:abstractNumId w:val="14"/>
  </w:num>
  <w:num w:numId="45" w16cid:durableId="11277051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21"/>
    <w:rsid w:val="00090623"/>
    <w:rsid w:val="000A4EE5"/>
    <w:rsid w:val="000A609F"/>
    <w:rsid w:val="000B6C0B"/>
    <w:rsid w:val="000D126A"/>
    <w:rsid w:val="000E416B"/>
    <w:rsid w:val="000F392C"/>
    <w:rsid w:val="000F4E88"/>
    <w:rsid w:val="001102A8"/>
    <w:rsid w:val="00113EA7"/>
    <w:rsid w:val="001335AA"/>
    <w:rsid w:val="0014196B"/>
    <w:rsid w:val="001B3BF4"/>
    <w:rsid w:val="001D0E89"/>
    <w:rsid w:val="001F58AF"/>
    <w:rsid w:val="00202894"/>
    <w:rsid w:val="00214E16"/>
    <w:rsid w:val="00225C9B"/>
    <w:rsid w:val="002378A2"/>
    <w:rsid w:val="00250719"/>
    <w:rsid w:val="00297110"/>
    <w:rsid w:val="00331808"/>
    <w:rsid w:val="00342FC4"/>
    <w:rsid w:val="003430A3"/>
    <w:rsid w:val="003663B4"/>
    <w:rsid w:val="00390020"/>
    <w:rsid w:val="003A11FE"/>
    <w:rsid w:val="003A388F"/>
    <w:rsid w:val="003F2974"/>
    <w:rsid w:val="00410C6B"/>
    <w:rsid w:val="004400E4"/>
    <w:rsid w:val="00451F6F"/>
    <w:rsid w:val="00464E03"/>
    <w:rsid w:val="00487554"/>
    <w:rsid w:val="004954B3"/>
    <w:rsid w:val="004A6BA1"/>
    <w:rsid w:val="004C6177"/>
    <w:rsid w:val="004D0501"/>
    <w:rsid w:val="00536B78"/>
    <w:rsid w:val="005409BD"/>
    <w:rsid w:val="00557281"/>
    <w:rsid w:val="00565A2F"/>
    <w:rsid w:val="005B5DC3"/>
    <w:rsid w:val="005F1DF9"/>
    <w:rsid w:val="005F3E6E"/>
    <w:rsid w:val="00627537"/>
    <w:rsid w:val="00686CC6"/>
    <w:rsid w:val="00690FC5"/>
    <w:rsid w:val="006A341C"/>
    <w:rsid w:val="006B633C"/>
    <w:rsid w:val="006C5549"/>
    <w:rsid w:val="006F799A"/>
    <w:rsid w:val="0071545B"/>
    <w:rsid w:val="00722128"/>
    <w:rsid w:val="00724A5B"/>
    <w:rsid w:val="00726D0F"/>
    <w:rsid w:val="00743180"/>
    <w:rsid w:val="00751A71"/>
    <w:rsid w:val="00770C6E"/>
    <w:rsid w:val="007B4247"/>
    <w:rsid w:val="007F3156"/>
    <w:rsid w:val="00800E7B"/>
    <w:rsid w:val="00822F06"/>
    <w:rsid w:val="008347A9"/>
    <w:rsid w:val="008450DA"/>
    <w:rsid w:val="008456C6"/>
    <w:rsid w:val="008464B6"/>
    <w:rsid w:val="00855FC4"/>
    <w:rsid w:val="00875529"/>
    <w:rsid w:val="00885F0F"/>
    <w:rsid w:val="00902A32"/>
    <w:rsid w:val="00925A08"/>
    <w:rsid w:val="00930F44"/>
    <w:rsid w:val="00940B8A"/>
    <w:rsid w:val="009418A8"/>
    <w:rsid w:val="00975E78"/>
    <w:rsid w:val="009B7B38"/>
    <w:rsid w:val="00A12727"/>
    <w:rsid w:val="00A132EF"/>
    <w:rsid w:val="00A31F7D"/>
    <w:rsid w:val="00A32351"/>
    <w:rsid w:val="00A3393D"/>
    <w:rsid w:val="00AB442F"/>
    <w:rsid w:val="00AD4758"/>
    <w:rsid w:val="00AE1730"/>
    <w:rsid w:val="00AF2954"/>
    <w:rsid w:val="00AF3004"/>
    <w:rsid w:val="00B36194"/>
    <w:rsid w:val="00B42C87"/>
    <w:rsid w:val="00B44021"/>
    <w:rsid w:val="00B715FF"/>
    <w:rsid w:val="00B82853"/>
    <w:rsid w:val="00BC5337"/>
    <w:rsid w:val="00BD755B"/>
    <w:rsid w:val="00BF55A9"/>
    <w:rsid w:val="00C11C91"/>
    <w:rsid w:val="00C13FC3"/>
    <w:rsid w:val="00C228D7"/>
    <w:rsid w:val="00C32455"/>
    <w:rsid w:val="00C53270"/>
    <w:rsid w:val="00C55204"/>
    <w:rsid w:val="00C713A8"/>
    <w:rsid w:val="00CA524B"/>
    <w:rsid w:val="00CC2669"/>
    <w:rsid w:val="00CC58EA"/>
    <w:rsid w:val="00CD5D94"/>
    <w:rsid w:val="00D16336"/>
    <w:rsid w:val="00D27260"/>
    <w:rsid w:val="00D369D3"/>
    <w:rsid w:val="00D61C6F"/>
    <w:rsid w:val="00D9366A"/>
    <w:rsid w:val="00DD5E39"/>
    <w:rsid w:val="00DF1B3A"/>
    <w:rsid w:val="00DF3F12"/>
    <w:rsid w:val="00E45A49"/>
    <w:rsid w:val="00E64386"/>
    <w:rsid w:val="00E71DBB"/>
    <w:rsid w:val="00EA5D41"/>
    <w:rsid w:val="00EC695A"/>
    <w:rsid w:val="00ED296F"/>
    <w:rsid w:val="00EE1393"/>
    <w:rsid w:val="00F1641F"/>
    <w:rsid w:val="00F25B17"/>
    <w:rsid w:val="00F41CDC"/>
    <w:rsid w:val="00F6504A"/>
    <w:rsid w:val="00F71CA5"/>
    <w:rsid w:val="00FA7388"/>
    <w:rsid w:val="00FC0939"/>
    <w:rsid w:val="00FD14A7"/>
    <w:rsid w:val="00FD6449"/>
    <w:rsid w:val="00FE1A79"/>
    <w:rsid w:val="00FF29BE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4F5B1"/>
  <w15:chartTrackingRefBased/>
  <w15:docId w15:val="{1B63EC9F-AF8A-4811-BDAD-348BE809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97110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97110"/>
  </w:style>
  <w:style w:type="character" w:styleId="Slutnotsreferens">
    <w:name w:val="endnote reference"/>
    <w:basedOn w:val="Standardstycketeckensnitt"/>
    <w:uiPriority w:val="99"/>
    <w:semiHidden/>
    <w:unhideWhenUsed/>
    <w:rsid w:val="00297110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9711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97110"/>
  </w:style>
  <w:style w:type="character" w:styleId="Fotnotsreferens">
    <w:name w:val="footnote reference"/>
    <w:basedOn w:val="Standardstycketeckensnitt"/>
    <w:uiPriority w:val="99"/>
    <w:semiHidden/>
    <w:unhideWhenUsed/>
    <w:rsid w:val="00297110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297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ub.ax/sv/statistik/konsumentprisindex-juli-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Framst&#228;ll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18C9-68E6-4AFB-9A30-9D34A8FF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LS-Framställning.dot</Template>
  <TotalTime>4</TotalTime>
  <Pages>6</Pages>
  <Words>1654</Words>
  <Characters>10679</Characters>
  <Application>Microsoft Office Word</Application>
  <DocSecurity>0</DocSecurity>
  <Lines>88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NyLS-Framställning</vt:lpstr>
      <vt:lpstr>NyLS-Framställning</vt:lpstr>
    </vt:vector>
  </TitlesOfParts>
  <Company>Ålands landskapsstyrelse</Company>
  <LinksUpToDate>false</LinksUpToDate>
  <CharactersWithSpaces>12309</CharactersWithSpaces>
  <SharedDoc>false</SharedDoc>
  <HLinks>
    <vt:vector size="60" baseType="variant"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_Toc530915178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_Toc530915177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_Toc530915176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_Toc530915175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_Toc530915174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_Toc530915173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_Toc530915172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_Toc530915171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NyLS-Framställning</dc:title>
  <dc:subject>Framställningsmall</dc:subject>
  <dc:creator>Alexandra Favorin</dc:creator>
  <cp:keywords/>
  <dc:description/>
  <cp:lastModifiedBy>Jessica Laaksonen</cp:lastModifiedBy>
  <cp:revision>2</cp:revision>
  <cp:lastPrinted>2022-09-08T09:51:00Z</cp:lastPrinted>
  <dcterms:created xsi:type="dcterms:W3CDTF">2022-09-08T09:55:00Z</dcterms:created>
  <dcterms:modified xsi:type="dcterms:W3CDTF">2022-09-08T09:55:00Z</dcterms:modified>
</cp:coreProperties>
</file>