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3DC6FACD" w14:textId="77777777">
        <w:trPr>
          <w:cantSplit/>
          <w:trHeight w:val="20"/>
        </w:trPr>
        <w:tc>
          <w:tcPr>
            <w:tcW w:w="861" w:type="dxa"/>
            <w:vMerge w:val="restart"/>
          </w:tcPr>
          <w:p w14:paraId="1D619EAD" w14:textId="74F2B15E" w:rsidR="00AF3004" w:rsidRDefault="00995C1D">
            <w:pPr>
              <w:pStyle w:val="xLedtext"/>
              <w:keepNext/>
              <w:rPr>
                <w:noProof/>
              </w:rPr>
            </w:pPr>
            <w:r>
              <w:rPr>
                <w:noProof/>
                <w:sz w:val="20"/>
              </w:rPr>
              <w:drawing>
                <wp:anchor distT="0" distB="0" distL="114300" distR="114300" simplePos="0" relativeHeight="251657728" behindDoc="0" locked="0" layoutInCell="1" allowOverlap="1" wp14:anchorId="26D4742B" wp14:editId="452343F4">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511250B" w14:textId="70EA50AE" w:rsidR="00AF3004" w:rsidRDefault="00995C1D">
            <w:pPr>
              <w:pStyle w:val="xMellanrum"/>
            </w:pPr>
            <w:r>
              <w:rPr>
                <w:noProof/>
              </w:rPr>
              <w:drawing>
                <wp:inline distT="0" distB="0" distL="0" distR="0" wp14:anchorId="3F794D12" wp14:editId="69335254">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1F4EB7D" w14:textId="77777777">
        <w:trPr>
          <w:cantSplit/>
          <w:trHeight w:val="299"/>
        </w:trPr>
        <w:tc>
          <w:tcPr>
            <w:tcW w:w="861" w:type="dxa"/>
            <w:vMerge/>
          </w:tcPr>
          <w:p w14:paraId="15906237" w14:textId="77777777" w:rsidR="00AF3004" w:rsidRDefault="00AF3004">
            <w:pPr>
              <w:pStyle w:val="xLedtext"/>
            </w:pPr>
          </w:p>
        </w:tc>
        <w:tc>
          <w:tcPr>
            <w:tcW w:w="4448" w:type="dxa"/>
            <w:vAlign w:val="bottom"/>
          </w:tcPr>
          <w:p w14:paraId="5F14A65B" w14:textId="77777777" w:rsidR="00AF3004" w:rsidRDefault="00AF3004">
            <w:pPr>
              <w:pStyle w:val="xAvsandare1"/>
            </w:pPr>
          </w:p>
        </w:tc>
        <w:tc>
          <w:tcPr>
            <w:tcW w:w="4288" w:type="dxa"/>
            <w:gridSpan w:val="2"/>
            <w:vAlign w:val="bottom"/>
          </w:tcPr>
          <w:p w14:paraId="363ECAC0" w14:textId="7947DF77" w:rsidR="00AF3004" w:rsidRDefault="00E56863">
            <w:pPr>
              <w:pStyle w:val="xDokTypNr"/>
            </w:pPr>
            <w:r>
              <w:t>LAGFÖRSLAG</w:t>
            </w:r>
            <w:r w:rsidR="00AF3004">
              <w:t xml:space="preserve"> nr </w:t>
            </w:r>
            <w:r w:rsidR="00173E74">
              <w:t>17</w:t>
            </w:r>
            <w:r w:rsidR="00AF3004">
              <w:t>/</w:t>
            </w:r>
            <w:proofErr w:type="gramStart"/>
            <w:r w:rsidR="00AF3004">
              <w:t>20</w:t>
            </w:r>
            <w:r w:rsidR="00FE558F">
              <w:t>21</w:t>
            </w:r>
            <w:r w:rsidR="00AF3004">
              <w:t>-20</w:t>
            </w:r>
            <w:r w:rsidR="00FE558F">
              <w:t>22</w:t>
            </w:r>
            <w:proofErr w:type="gramEnd"/>
          </w:p>
        </w:tc>
      </w:tr>
      <w:tr w:rsidR="00AF3004" w14:paraId="38271858" w14:textId="77777777">
        <w:trPr>
          <w:cantSplit/>
          <w:trHeight w:val="238"/>
        </w:trPr>
        <w:tc>
          <w:tcPr>
            <w:tcW w:w="861" w:type="dxa"/>
            <w:vMerge/>
          </w:tcPr>
          <w:p w14:paraId="4BFAD5AE" w14:textId="77777777" w:rsidR="00AF3004" w:rsidRDefault="00AF3004">
            <w:pPr>
              <w:pStyle w:val="xLedtext"/>
            </w:pPr>
          </w:p>
        </w:tc>
        <w:tc>
          <w:tcPr>
            <w:tcW w:w="4448" w:type="dxa"/>
            <w:vAlign w:val="bottom"/>
          </w:tcPr>
          <w:p w14:paraId="70E441AF" w14:textId="77777777" w:rsidR="00AF3004" w:rsidRDefault="00AF3004">
            <w:pPr>
              <w:pStyle w:val="xLedtext"/>
            </w:pPr>
          </w:p>
        </w:tc>
        <w:tc>
          <w:tcPr>
            <w:tcW w:w="1725" w:type="dxa"/>
            <w:vAlign w:val="bottom"/>
          </w:tcPr>
          <w:p w14:paraId="7FB8CFBB" w14:textId="77777777" w:rsidR="00AF3004" w:rsidRDefault="00AF3004">
            <w:pPr>
              <w:pStyle w:val="xLedtext"/>
              <w:rPr>
                <w:lang w:val="de-DE"/>
              </w:rPr>
            </w:pPr>
            <w:r>
              <w:rPr>
                <w:lang w:val="de-DE"/>
              </w:rPr>
              <w:t>Datum</w:t>
            </w:r>
          </w:p>
        </w:tc>
        <w:tc>
          <w:tcPr>
            <w:tcW w:w="2563" w:type="dxa"/>
            <w:vAlign w:val="bottom"/>
          </w:tcPr>
          <w:p w14:paraId="70062E32" w14:textId="77777777" w:rsidR="00AF3004" w:rsidRDefault="00AF3004">
            <w:pPr>
              <w:pStyle w:val="xLedtext"/>
              <w:rPr>
                <w:lang w:val="de-DE"/>
              </w:rPr>
            </w:pPr>
          </w:p>
        </w:tc>
      </w:tr>
      <w:tr w:rsidR="00AF3004" w14:paraId="5B3B9063" w14:textId="77777777">
        <w:trPr>
          <w:cantSplit/>
          <w:trHeight w:val="238"/>
        </w:trPr>
        <w:tc>
          <w:tcPr>
            <w:tcW w:w="861" w:type="dxa"/>
            <w:vMerge/>
          </w:tcPr>
          <w:p w14:paraId="4EDDBC43" w14:textId="77777777" w:rsidR="00AF3004" w:rsidRDefault="00AF3004">
            <w:pPr>
              <w:pStyle w:val="xAvsandare2"/>
              <w:rPr>
                <w:lang w:val="de-DE"/>
              </w:rPr>
            </w:pPr>
          </w:p>
        </w:tc>
        <w:tc>
          <w:tcPr>
            <w:tcW w:w="4448" w:type="dxa"/>
            <w:vAlign w:val="center"/>
          </w:tcPr>
          <w:p w14:paraId="2B8C3D71" w14:textId="77777777" w:rsidR="00AF3004" w:rsidRDefault="00AF3004">
            <w:pPr>
              <w:pStyle w:val="xAvsandare2"/>
              <w:rPr>
                <w:lang w:val="de-DE"/>
              </w:rPr>
            </w:pPr>
          </w:p>
        </w:tc>
        <w:tc>
          <w:tcPr>
            <w:tcW w:w="1725" w:type="dxa"/>
            <w:vAlign w:val="center"/>
          </w:tcPr>
          <w:p w14:paraId="3E1DEF7E" w14:textId="18DF681F" w:rsidR="00AF3004" w:rsidRDefault="00AF3004">
            <w:pPr>
              <w:pStyle w:val="xDatum1"/>
              <w:rPr>
                <w:lang w:val="de-DE"/>
              </w:rPr>
            </w:pPr>
            <w:r>
              <w:rPr>
                <w:lang w:val="de-DE"/>
              </w:rPr>
              <w:t>20</w:t>
            </w:r>
            <w:r w:rsidR="00E56863">
              <w:rPr>
                <w:lang w:val="de-DE"/>
              </w:rPr>
              <w:t>22</w:t>
            </w:r>
            <w:r>
              <w:rPr>
                <w:lang w:val="de-DE"/>
              </w:rPr>
              <w:t>-</w:t>
            </w:r>
            <w:r w:rsidR="00FE558F">
              <w:rPr>
                <w:lang w:val="de-DE"/>
              </w:rPr>
              <w:t>05</w:t>
            </w:r>
            <w:r>
              <w:rPr>
                <w:lang w:val="de-DE"/>
              </w:rPr>
              <w:t>-</w:t>
            </w:r>
            <w:r w:rsidR="00FE558F">
              <w:rPr>
                <w:lang w:val="de-DE"/>
              </w:rPr>
              <w:t>05</w:t>
            </w:r>
          </w:p>
        </w:tc>
        <w:tc>
          <w:tcPr>
            <w:tcW w:w="2563" w:type="dxa"/>
            <w:vAlign w:val="center"/>
          </w:tcPr>
          <w:p w14:paraId="1D798DA4" w14:textId="77777777" w:rsidR="00AF3004" w:rsidRDefault="00AF3004">
            <w:pPr>
              <w:pStyle w:val="xBeteckning1"/>
              <w:rPr>
                <w:lang w:val="de-DE"/>
              </w:rPr>
            </w:pPr>
          </w:p>
        </w:tc>
      </w:tr>
      <w:tr w:rsidR="00AF3004" w14:paraId="4414C392" w14:textId="77777777">
        <w:trPr>
          <w:cantSplit/>
          <w:trHeight w:val="238"/>
        </w:trPr>
        <w:tc>
          <w:tcPr>
            <w:tcW w:w="861" w:type="dxa"/>
            <w:vMerge/>
          </w:tcPr>
          <w:p w14:paraId="171F0E91" w14:textId="77777777" w:rsidR="00AF3004" w:rsidRDefault="00AF3004">
            <w:pPr>
              <w:pStyle w:val="xLedtext"/>
              <w:rPr>
                <w:lang w:val="de-DE"/>
              </w:rPr>
            </w:pPr>
          </w:p>
        </w:tc>
        <w:tc>
          <w:tcPr>
            <w:tcW w:w="4448" w:type="dxa"/>
            <w:vAlign w:val="bottom"/>
          </w:tcPr>
          <w:p w14:paraId="1D7E9A08" w14:textId="77777777" w:rsidR="00AF3004" w:rsidRDefault="00AF3004">
            <w:pPr>
              <w:pStyle w:val="xLedtext"/>
              <w:rPr>
                <w:lang w:val="de-DE"/>
              </w:rPr>
            </w:pPr>
          </w:p>
        </w:tc>
        <w:tc>
          <w:tcPr>
            <w:tcW w:w="1725" w:type="dxa"/>
            <w:vAlign w:val="bottom"/>
          </w:tcPr>
          <w:p w14:paraId="1CE7F814" w14:textId="77777777" w:rsidR="00AF3004" w:rsidRDefault="00AF3004">
            <w:pPr>
              <w:pStyle w:val="xLedtext"/>
              <w:rPr>
                <w:lang w:val="de-DE"/>
              </w:rPr>
            </w:pPr>
          </w:p>
        </w:tc>
        <w:tc>
          <w:tcPr>
            <w:tcW w:w="2563" w:type="dxa"/>
            <w:vAlign w:val="bottom"/>
          </w:tcPr>
          <w:p w14:paraId="0A24E292" w14:textId="77777777" w:rsidR="00AF3004" w:rsidRDefault="00AF3004">
            <w:pPr>
              <w:pStyle w:val="xLedtext"/>
              <w:rPr>
                <w:lang w:val="de-DE"/>
              </w:rPr>
            </w:pPr>
          </w:p>
        </w:tc>
      </w:tr>
      <w:tr w:rsidR="00AF3004" w14:paraId="0B2EB9DA" w14:textId="77777777">
        <w:trPr>
          <w:cantSplit/>
          <w:trHeight w:val="238"/>
        </w:trPr>
        <w:tc>
          <w:tcPr>
            <w:tcW w:w="861" w:type="dxa"/>
            <w:vMerge/>
            <w:tcBorders>
              <w:bottom w:val="single" w:sz="4" w:space="0" w:color="auto"/>
            </w:tcBorders>
          </w:tcPr>
          <w:p w14:paraId="6B9F8B48" w14:textId="77777777" w:rsidR="00AF3004" w:rsidRDefault="00AF3004">
            <w:pPr>
              <w:pStyle w:val="xAvsandare3"/>
              <w:rPr>
                <w:lang w:val="de-DE"/>
              </w:rPr>
            </w:pPr>
          </w:p>
        </w:tc>
        <w:tc>
          <w:tcPr>
            <w:tcW w:w="4448" w:type="dxa"/>
            <w:tcBorders>
              <w:bottom w:val="single" w:sz="4" w:space="0" w:color="auto"/>
            </w:tcBorders>
            <w:vAlign w:val="center"/>
          </w:tcPr>
          <w:p w14:paraId="62AF41CA" w14:textId="77777777" w:rsidR="00AF3004" w:rsidRDefault="00AF3004">
            <w:pPr>
              <w:pStyle w:val="xAvsandare3"/>
              <w:rPr>
                <w:lang w:val="de-DE"/>
              </w:rPr>
            </w:pPr>
          </w:p>
        </w:tc>
        <w:tc>
          <w:tcPr>
            <w:tcW w:w="1725" w:type="dxa"/>
            <w:tcBorders>
              <w:bottom w:val="single" w:sz="4" w:space="0" w:color="auto"/>
            </w:tcBorders>
            <w:vAlign w:val="center"/>
          </w:tcPr>
          <w:p w14:paraId="787BCD4D" w14:textId="77777777" w:rsidR="00AF3004" w:rsidRDefault="00AF3004">
            <w:pPr>
              <w:pStyle w:val="xDatum2"/>
              <w:rPr>
                <w:lang w:val="de-DE"/>
              </w:rPr>
            </w:pPr>
          </w:p>
        </w:tc>
        <w:tc>
          <w:tcPr>
            <w:tcW w:w="2563" w:type="dxa"/>
            <w:tcBorders>
              <w:bottom w:val="single" w:sz="4" w:space="0" w:color="auto"/>
            </w:tcBorders>
            <w:vAlign w:val="center"/>
          </w:tcPr>
          <w:p w14:paraId="40800AE5" w14:textId="77777777" w:rsidR="00AF3004" w:rsidRDefault="00AF3004">
            <w:pPr>
              <w:pStyle w:val="xBeteckning2"/>
              <w:rPr>
                <w:lang w:val="de-DE"/>
              </w:rPr>
            </w:pPr>
          </w:p>
        </w:tc>
      </w:tr>
      <w:tr w:rsidR="00AF3004" w14:paraId="5A308BC4" w14:textId="77777777">
        <w:trPr>
          <w:cantSplit/>
          <w:trHeight w:val="238"/>
        </w:trPr>
        <w:tc>
          <w:tcPr>
            <w:tcW w:w="861" w:type="dxa"/>
            <w:tcBorders>
              <w:top w:val="single" w:sz="4" w:space="0" w:color="auto"/>
            </w:tcBorders>
            <w:vAlign w:val="bottom"/>
          </w:tcPr>
          <w:p w14:paraId="1A9C9EB0" w14:textId="77777777" w:rsidR="00AF3004" w:rsidRDefault="00AF3004">
            <w:pPr>
              <w:pStyle w:val="xLedtext"/>
              <w:rPr>
                <w:lang w:val="de-DE"/>
              </w:rPr>
            </w:pPr>
          </w:p>
        </w:tc>
        <w:tc>
          <w:tcPr>
            <w:tcW w:w="4448" w:type="dxa"/>
            <w:tcBorders>
              <w:top w:val="single" w:sz="4" w:space="0" w:color="auto"/>
            </w:tcBorders>
            <w:vAlign w:val="bottom"/>
          </w:tcPr>
          <w:p w14:paraId="05808C26" w14:textId="77777777" w:rsidR="00AF3004" w:rsidRDefault="00AF3004">
            <w:pPr>
              <w:pStyle w:val="xLedtext"/>
              <w:rPr>
                <w:lang w:val="de-DE"/>
              </w:rPr>
            </w:pPr>
          </w:p>
        </w:tc>
        <w:tc>
          <w:tcPr>
            <w:tcW w:w="4288" w:type="dxa"/>
            <w:gridSpan w:val="2"/>
            <w:tcBorders>
              <w:top w:val="single" w:sz="4" w:space="0" w:color="auto"/>
            </w:tcBorders>
            <w:vAlign w:val="bottom"/>
          </w:tcPr>
          <w:p w14:paraId="2F8D48D9" w14:textId="77777777" w:rsidR="00AF3004" w:rsidRDefault="00AF3004">
            <w:pPr>
              <w:pStyle w:val="xLedtext"/>
              <w:rPr>
                <w:lang w:val="de-DE"/>
              </w:rPr>
            </w:pPr>
          </w:p>
        </w:tc>
      </w:tr>
      <w:tr w:rsidR="00AF3004" w14:paraId="565AAA36" w14:textId="77777777">
        <w:trPr>
          <w:cantSplit/>
          <w:trHeight w:val="238"/>
        </w:trPr>
        <w:tc>
          <w:tcPr>
            <w:tcW w:w="861" w:type="dxa"/>
          </w:tcPr>
          <w:p w14:paraId="136EBD5D" w14:textId="77777777" w:rsidR="00AF3004" w:rsidRDefault="00AF3004">
            <w:pPr>
              <w:pStyle w:val="xCelltext"/>
              <w:rPr>
                <w:lang w:val="de-DE"/>
              </w:rPr>
            </w:pPr>
          </w:p>
        </w:tc>
        <w:tc>
          <w:tcPr>
            <w:tcW w:w="4448" w:type="dxa"/>
            <w:vMerge w:val="restart"/>
          </w:tcPr>
          <w:p w14:paraId="1A63667D" w14:textId="77777777" w:rsidR="00AF3004" w:rsidRDefault="00AF3004">
            <w:pPr>
              <w:pStyle w:val="xMottagare1"/>
            </w:pPr>
            <w:bookmarkStart w:id="0" w:name="_top"/>
            <w:bookmarkEnd w:id="0"/>
            <w:r>
              <w:t>Till Ålands lagting</w:t>
            </w:r>
          </w:p>
        </w:tc>
        <w:tc>
          <w:tcPr>
            <w:tcW w:w="4288" w:type="dxa"/>
            <w:gridSpan w:val="2"/>
            <w:vMerge w:val="restart"/>
          </w:tcPr>
          <w:p w14:paraId="725F8ABF" w14:textId="77777777" w:rsidR="00AF3004" w:rsidRDefault="00AF3004">
            <w:pPr>
              <w:pStyle w:val="xMottagare1"/>
              <w:tabs>
                <w:tab w:val="left" w:pos="2349"/>
              </w:tabs>
            </w:pPr>
          </w:p>
        </w:tc>
      </w:tr>
      <w:tr w:rsidR="00AF3004" w14:paraId="39FBB0CB" w14:textId="77777777">
        <w:trPr>
          <w:cantSplit/>
          <w:trHeight w:val="238"/>
        </w:trPr>
        <w:tc>
          <w:tcPr>
            <w:tcW w:w="861" w:type="dxa"/>
          </w:tcPr>
          <w:p w14:paraId="6F40B7F3" w14:textId="77777777" w:rsidR="00AF3004" w:rsidRDefault="00AF3004">
            <w:pPr>
              <w:pStyle w:val="xCelltext"/>
            </w:pPr>
          </w:p>
        </w:tc>
        <w:tc>
          <w:tcPr>
            <w:tcW w:w="4448" w:type="dxa"/>
            <w:vMerge/>
            <w:vAlign w:val="center"/>
          </w:tcPr>
          <w:p w14:paraId="20DDD96B" w14:textId="77777777" w:rsidR="00AF3004" w:rsidRDefault="00AF3004">
            <w:pPr>
              <w:pStyle w:val="xCelltext"/>
            </w:pPr>
          </w:p>
        </w:tc>
        <w:tc>
          <w:tcPr>
            <w:tcW w:w="4288" w:type="dxa"/>
            <w:gridSpan w:val="2"/>
            <w:vMerge/>
            <w:vAlign w:val="center"/>
          </w:tcPr>
          <w:p w14:paraId="79EAA653" w14:textId="77777777" w:rsidR="00AF3004" w:rsidRDefault="00AF3004">
            <w:pPr>
              <w:pStyle w:val="xCelltext"/>
            </w:pPr>
          </w:p>
        </w:tc>
      </w:tr>
      <w:tr w:rsidR="00AF3004" w14:paraId="1831AE9C" w14:textId="77777777">
        <w:trPr>
          <w:cantSplit/>
          <w:trHeight w:val="238"/>
        </w:trPr>
        <w:tc>
          <w:tcPr>
            <w:tcW w:w="861" w:type="dxa"/>
          </w:tcPr>
          <w:p w14:paraId="07BA324B" w14:textId="77777777" w:rsidR="00AF3004" w:rsidRDefault="00AF3004">
            <w:pPr>
              <w:pStyle w:val="xCelltext"/>
            </w:pPr>
          </w:p>
        </w:tc>
        <w:tc>
          <w:tcPr>
            <w:tcW w:w="4448" w:type="dxa"/>
            <w:vMerge/>
            <w:vAlign w:val="center"/>
          </w:tcPr>
          <w:p w14:paraId="0D2812DC" w14:textId="77777777" w:rsidR="00AF3004" w:rsidRDefault="00AF3004">
            <w:pPr>
              <w:pStyle w:val="xCelltext"/>
            </w:pPr>
          </w:p>
        </w:tc>
        <w:tc>
          <w:tcPr>
            <w:tcW w:w="4288" w:type="dxa"/>
            <w:gridSpan w:val="2"/>
            <w:vMerge/>
            <w:vAlign w:val="center"/>
          </w:tcPr>
          <w:p w14:paraId="55682A75" w14:textId="77777777" w:rsidR="00AF3004" w:rsidRDefault="00AF3004">
            <w:pPr>
              <w:pStyle w:val="xCelltext"/>
            </w:pPr>
          </w:p>
        </w:tc>
      </w:tr>
      <w:tr w:rsidR="00AF3004" w14:paraId="5D0E2418" w14:textId="77777777">
        <w:trPr>
          <w:cantSplit/>
          <w:trHeight w:val="238"/>
        </w:trPr>
        <w:tc>
          <w:tcPr>
            <w:tcW w:w="861" w:type="dxa"/>
          </w:tcPr>
          <w:p w14:paraId="450463EC" w14:textId="77777777" w:rsidR="00AF3004" w:rsidRDefault="00AF3004">
            <w:pPr>
              <w:pStyle w:val="xCelltext"/>
            </w:pPr>
          </w:p>
        </w:tc>
        <w:tc>
          <w:tcPr>
            <w:tcW w:w="4448" w:type="dxa"/>
            <w:vMerge/>
            <w:vAlign w:val="center"/>
          </w:tcPr>
          <w:p w14:paraId="547A38FD" w14:textId="77777777" w:rsidR="00AF3004" w:rsidRDefault="00AF3004">
            <w:pPr>
              <w:pStyle w:val="xCelltext"/>
            </w:pPr>
          </w:p>
        </w:tc>
        <w:tc>
          <w:tcPr>
            <w:tcW w:w="4288" w:type="dxa"/>
            <w:gridSpan w:val="2"/>
            <w:vMerge/>
            <w:vAlign w:val="center"/>
          </w:tcPr>
          <w:p w14:paraId="6FE91D18" w14:textId="77777777" w:rsidR="00AF3004" w:rsidRDefault="00AF3004">
            <w:pPr>
              <w:pStyle w:val="xCelltext"/>
            </w:pPr>
          </w:p>
        </w:tc>
      </w:tr>
      <w:tr w:rsidR="00AF3004" w14:paraId="5C3C7112" w14:textId="77777777">
        <w:trPr>
          <w:cantSplit/>
          <w:trHeight w:val="238"/>
        </w:trPr>
        <w:tc>
          <w:tcPr>
            <w:tcW w:w="861" w:type="dxa"/>
          </w:tcPr>
          <w:p w14:paraId="028B88A9" w14:textId="77777777" w:rsidR="00AF3004" w:rsidRDefault="00AF3004">
            <w:pPr>
              <w:pStyle w:val="xCelltext"/>
            </w:pPr>
          </w:p>
        </w:tc>
        <w:tc>
          <w:tcPr>
            <w:tcW w:w="4448" w:type="dxa"/>
            <w:vMerge/>
            <w:vAlign w:val="center"/>
          </w:tcPr>
          <w:p w14:paraId="3E066A00" w14:textId="77777777" w:rsidR="00AF3004" w:rsidRDefault="00AF3004">
            <w:pPr>
              <w:pStyle w:val="xCelltext"/>
            </w:pPr>
          </w:p>
        </w:tc>
        <w:tc>
          <w:tcPr>
            <w:tcW w:w="4288" w:type="dxa"/>
            <w:gridSpan w:val="2"/>
            <w:vMerge/>
            <w:vAlign w:val="center"/>
          </w:tcPr>
          <w:p w14:paraId="171D5B18" w14:textId="77777777" w:rsidR="00AF3004" w:rsidRDefault="00AF3004">
            <w:pPr>
              <w:pStyle w:val="xCelltext"/>
            </w:pPr>
          </w:p>
        </w:tc>
      </w:tr>
    </w:tbl>
    <w:p w14:paraId="15CAB913"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1D2AD935" w14:textId="12948D73" w:rsidR="00AF3004" w:rsidRDefault="00E56863">
      <w:pPr>
        <w:pStyle w:val="ArendeRubrik"/>
      </w:pPr>
      <w:r>
        <w:t>Inspektioner av fartygsavfall</w:t>
      </w:r>
    </w:p>
    <w:p w14:paraId="0FDB8ECA" w14:textId="77777777" w:rsidR="00AF3004" w:rsidRDefault="00AF3004">
      <w:pPr>
        <w:pStyle w:val="ANormal"/>
      </w:pPr>
    </w:p>
    <w:p w14:paraId="75018843" w14:textId="77777777" w:rsidR="00AF3004" w:rsidRDefault="00AF3004">
      <w:pPr>
        <w:pStyle w:val="ANormal"/>
      </w:pPr>
    </w:p>
    <w:p w14:paraId="56D56AF9" w14:textId="77777777" w:rsidR="00AF3004" w:rsidRDefault="00AF3004">
      <w:pPr>
        <w:pStyle w:val="RubrikA"/>
      </w:pPr>
      <w:bookmarkStart w:id="1" w:name="_Toc102476495"/>
      <w:r>
        <w:t>Huvudsakligt innehåll</w:t>
      </w:r>
      <w:bookmarkEnd w:id="1"/>
    </w:p>
    <w:p w14:paraId="5475BD61" w14:textId="77777777" w:rsidR="00AF3004" w:rsidRDefault="00AF3004">
      <w:pPr>
        <w:pStyle w:val="Rubrikmellanrum"/>
      </w:pPr>
    </w:p>
    <w:p w14:paraId="43EF13CC" w14:textId="1575BD2B" w:rsidR="00AF3004" w:rsidRDefault="00E56863">
      <w:pPr>
        <w:pStyle w:val="ANormal"/>
      </w:pPr>
      <w:r w:rsidRPr="00E56863">
        <w:rPr>
          <w:rFonts w:cs="Calibri"/>
        </w:rPr>
        <w:t>Landskapsregeringen föreslår att landskapslagen om mottagning i hamn av avfall från fartyg ändras med en paragraf om inspektioner för att uppfylla kraven</w:t>
      </w:r>
      <w:r w:rsidR="001A1414">
        <w:rPr>
          <w:rFonts w:cs="Calibri"/>
        </w:rPr>
        <w:t xml:space="preserve"> i</w:t>
      </w:r>
      <w:r w:rsidRPr="00E56863">
        <w:rPr>
          <w:rFonts w:cs="Calibri"/>
        </w:rPr>
        <w:t xml:space="preserve"> fartygsavfallsdirektivet.</w:t>
      </w:r>
    </w:p>
    <w:p w14:paraId="45D73F9E" w14:textId="77777777" w:rsidR="00AF3004" w:rsidRDefault="00AF3004">
      <w:pPr>
        <w:pStyle w:val="ANormal"/>
      </w:pPr>
    </w:p>
    <w:p w14:paraId="6DB06750" w14:textId="77777777" w:rsidR="00AF3004" w:rsidRDefault="0028572A">
      <w:pPr>
        <w:pStyle w:val="ANormal"/>
        <w:jc w:val="center"/>
      </w:pPr>
      <w:hyperlink w:anchor="_top" w:tooltip="Klicka för att gå till toppen av dokumentet" w:history="1">
        <w:r w:rsidR="00AF3004">
          <w:rPr>
            <w:rStyle w:val="Hyperlnk"/>
          </w:rPr>
          <w:t>__________________</w:t>
        </w:r>
      </w:hyperlink>
    </w:p>
    <w:p w14:paraId="23785CE1" w14:textId="77777777" w:rsidR="00AF3004" w:rsidRDefault="00AF3004">
      <w:pPr>
        <w:pStyle w:val="ANormal"/>
      </w:pPr>
    </w:p>
    <w:p w14:paraId="5B8FDE1B" w14:textId="77777777" w:rsidR="00AF3004" w:rsidRDefault="00AF3004">
      <w:pPr>
        <w:pStyle w:val="ANormal"/>
      </w:pPr>
      <w:r>
        <w:br w:type="page"/>
      </w:r>
    </w:p>
    <w:p w14:paraId="39489EC1" w14:textId="77777777" w:rsidR="00AF3004" w:rsidRDefault="00AF3004">
      <w:pPr>
        <w:pStyle w:val="Innehll1"/>
      </w:pPr>
      <w:r>
        <w:lastRenderedPageBreak/>
        <w:t>INNEHÅLL</w:t>
      </w:r>
    </w:p>
    <w:p w14:paraId="40B75809" w14:textId="76DA04D6" w:rsidR="00AA475A" w:rsidRDefault="00AF3004">
      <w:pPr>
        <w:pStyle w:val="Innehll1"/>
        <w:rPr>
          <w:rFonts w:asciiTheme="minorHAnsi" w:eastAsiaTheme="minorEastAsia" w:hAnsiTheme="minorHAnsi" w:cstheme="minorBidi"/>
          <w:sz w:val="22"/>
          <w:szCs w:val="22"/>
        </w:rPr>
      </w:pPr>
      <w:r>
        <w:fldChar w:fldCharType="begin"/>
      </w:r>
      <w:r>
        <w:instrText xml:space="preserve"> TOC \o "1-3" \h \z </w:instrText>
      </w:r>
      <w:r>
        <w:fldChar w:fldCharType="separate"/>
      </w:r>
      <w:hyperlink w:anchor="_Toc102476495" w:history="1">
        <w:r w:rsidR="00AA475A" w:rsidRPr="00911EB6">
          <w:rPr>
            <w:rStyle w:val="Hyperlnk"/>
          </w:rPr>
          <w:t>Huvudsakligt innehåll</w:t>
        </w:r>
        <w:r w:rsidR="00AA475A">
          <w:rPr>
            <w:webHidden/>
          </w:rPr>
          <w:tab/>
        </w:r>
        <w:r w:rsidR="00AA475A">
          <w:rPr>
            <w:webHidden/>
          </w:rPr>
          <w:fldChar w:fldCharType="begin"/>
        </w:r>
        <w:r w:rsidR="00AA475A">
          <w:rPr>
            <w:webHidden/>
          </w:rPr>
          <w:instrText xml:space="preserve"> PAGEREF _Toc102476495 \h </w:instrText>
        </w:r>
        <w:r w:rsidR="00AA475A">
          <w:rPr>
            <w:webHidden/>
          </w:rPr>
        </w:r>
        <w:r w:rsidR="00AA475A">
          <w:rPr>
            <w:webHidden/>
          </w:rPr>
          <w:fldChar w:fldCharType="separate"/>
        </w:r>
        <w:r w:rsidR="00AA475A">
          <w:rPr>
            <w:webHidden/>
          </w:rPr>
          <w:t>1</w:t>
        </w:r>
        <w:r w:rsidR="00AA475A">
          <w:rPr>
            <w:webHidden/>
          </w:rPr>
          <w:fldChar w:fldCharType="end"/>
        </w:r>
      </w:hyperlink>
    </w:p>
    <w:p w14:paraId="54B929E9" w14:textId="3657F544" w:rsidR="00AA475A" w:rsidRDefault="0028572A">
      <w:pPr>
        <w:pStyle w:val="Innehll1"/>
        <w:rPr>
          <w:rFonts w:asciiTheme="minorHAnsi" w:eastAsiaTheme="minorEastAsia" w:hAnsiTheme="minorHAnsi" w:cstheme="minorBidi"/>
          <w:sz w:val="22"/>
          <w:szCs w:val="22"/>
        </w:rPr>
      </w:pPr>
      <w:hyperlink w:anchor="_Toc102476496" w:history="1">
        <w:r w:rsidR="00AA475A" w:rsidRPr="00911EB6">
          <w:rPr>
            <w:rStyle w:val="Hyperlnk"/>
          </w:rPr>
          <w:t>Allmän motivering</w:t>
        </w:r>
        <w:r w:rsidR="00AA475A">
          <w:rPr>
            <w:webHidden/>
          </w:rPr>
          <w:tab/>
        </w:r>
        <w:r w:rsidR="00AA475A">
          <w:rPr>
            <w:webHidden/>
          </w:rPr>
          <w:fldChar w:fldCharType="begin"/>
        </w:r>
        <w:r w:rsidR="00AA475A">
          <w:rPr>
            <w:webHidden/>
          </w:rPr>
          <w:instrText xml:space="preserve"> PAGEREF _Toc102476496 \h </w:instrText>
        </w:r>
        <w:r w:rsidR="00AA475A">
          <w:rPr>
            <w:webHidden/>
          </w:rPr>
        </w:r>
        <w:r w:rsidR="00AA475A">
          <w:rPr>
            <w:webHidden/>
          </w:rPr>
          <w:fldChar w:fldCharType="separate"/>
        </w:r>
        <w:r w:rsidR="00AA475A">
          <w:rPr>
            <w:webHidden/>
          </w:rPr>
          <w:t>3</w:t>
        </w:r>
        <w:r w:rsidR="00AA475A">
          <w:rPr>
            <w:webHidden/>
          </w:rPr>
          <w:fldChar w:fldCharType="end"/>
        </w:r>
      </w:hyperlink>
    </w:p>
    <w:p w14:paraId="5E89A4E9" w14:textId="1CDD56EB" w:rsidR="00AA475A" w:rsidRDefault="0028572A">
      <w:pPr>
        <w:pStyle w:val="Innehll2"/>
        <w:rPr>
          <w:rFonts w:asciiTheme="minorHAnsi" w:eastAsiaTheme="minorEastAsia" w:hAnsiTheme="minorHAnsi" w:cstheme="minorBidi"/>
          <w:sz w:val="22"/>
          <w:szCs w:val="22"/>
        </w:rPr>
      </w:pPr>
      <w:hyperlink w:anchor="_Toc102476497" w:history="1">
        <w:r w:rsidR="00AA475A" w:rsidRPr="00911EB6">
          <w:rPr>
            <w:rStyle w:val="Hyperlnk"/>
          </w:rPr>
          <w:t>1. Bakgrund</w:t>
        </w:r>
        <w:r w:rsidR="00AA475A">
          <w:rPr>
            <w:webHidden/>
          </w:rPr>
          <w:tab/>
        </w:r>
        <w:r w:rsidR="00AA475A">
          <w:rPr>
            <w:webHidden/>
          </w:rPr>
          <w:fldChar w:fldCharType="begin"/>
        </w:r>
        <w:r w:rsidR="00AA475A">
          <w:rPr>
            <w:webHidden/>
          </w:rPr>
          <w:instrText xml:space="preserve"> PAGEREF _Toc102476497 \h </w:instrText>
        </w:r>
        <w:r w:rsidR="00AA475A">
          <w:rPr>
            <w:webHidden/>
          </w:rPr>
        </w:r>
        <w:r w:rsidR="00AA475A">
          <w:rPr>
            <w:webHidden/>
          </w:rPr>
          <w:fldChar w:fldCharType="separate"/>
        </w:r>
        <w:r w:rsidR="00AA475A">
          <w:rPr>
            <w:webHidden/>
          </w:rPr>
          <w:t>3</w:t>
        </w:r>
        <w:r w:rsidR="00AA475A">
          <w:rPr>
            <w:webHidden/>
          </w:rPr>
          <w:fldChar w:fldCharType="end"/>
        </w:r>
      </w:hyperlink>
    </w:p>
    <w:p w14:paraId="6188739B" w14:textId="73D4EFDD" w:rsidR="00AA475A" w:rsidRDefault="0028572A">
      <w:pPr>
        <w:pStyle w:val="Innehll2"/>
        <w:rPr>
          <w:rFonts w:asciiTheme="minorHAnsi" w:eastAsiaTheme="minorEastAsia" w:hAnsiTheme="minorHAnsi" w:cstheme="minorBidi"/>
          <w:sz w:val="22"/>
          <w:szCs w:val="22"/>
        </w:rPr>
      </w:pPr>
      <w:hyperlink w:anchor="_Toc102476498" w:history="1">
        <w:r w:rsidR="00AA475A" w:rsidRPr="00911EB6">
          <w:rPr>
            <w:rStyle w:val="Hyperlnk"/>
          </w:rPr>
          <w:t>2. Landskapsregeringens förslag</w:t>
        </w:r>
        <w:r w:rsidR="00AA475A">
          <w:rPr>
            <w:webHidden/>
          </w:rPr>
          <w:tab/>
        </w:r>
        <w:r w:rsidR="00AA475A">
          <w:rPr>
            <w:webHidden/>
          </w:rPr>
          <w:fldChar w:fldCharType="begin"/>
        </w:r>
        <w:r w:rsidR="00AA475A">
          <w:rPr>
            <w:webHidden/>
          </w:rPr>
          <w:instrText xml:space="preserve"> PAGEREF _Toc102476498 \h </w:instrText>
        </w:r>
        <w:r w:rsidR="00AA475A">
          <w:rPr>
            <w:webHidden/>
          </w:rPr>
        </w:r>
        <w:r w:rsidR="00AA475A">
          <w:rPr>
            <w:webHidden/>
          </w:rPr>
          <w:fldChar w:fldCharType="separate"/>
        </w:r>
        <w:r w:rsidR="00AA475A">
          <w:rPr>
            <w:webHidden/>
          </w:rPr>
          <w:t>3</w:t>
        </w:r>
        <w:r w:rsidR="00AA475A">
          <w:rPr>
            <w:webHidden/>
          </w:rPr>
          <w:fldChar w:fldCharType="end"/>
        </w:r>
      </w:hyperlink>
    </w:p>
    <w:p w14:paraId="4AC7EFE7" w14:textId="116FC081" w:rsidR="00AA475A" w:rsidRDefault="0028572A">
      <w:pPr>
        <w:pStyle w:val="Innehll2"/>
        <w:rPr>
          <w:rFonts w:asciiTheme="minorHAnsi" w:eastAsiaTheme="minorEastAsia" w:hAnsiTheme="minorHAnsi" w:cstheme="minorBidi"/>
          <w:sz w:val="22"/>
          <w:szCs w:val="22"/>
        </w:rPr>
      </w:pPr>
      <w:hyperlink w:anchor="_Toc102476499" w:history="1">
        <w:r w:rsidR="00AA475A" w:rsidRPr="00911EB6">
          <w:rPr>
            <w:rStyle w:val="Hyperlnk"/>
          </w:rPr>
          <w:t>3. Lagstiftningsbehörighet</w:t>
        </w:r>
        <w:r w:rsidR="00AA475A">
          <w:rPr>
            <w:webHidden/>
          </w:rPr>
          <w:tab/>
        </w:r>
        <w:r w:rsidR="00AA475A">
          <w:rPr>
            <w:webHidden/>
          </w:rPr>
          <w:fldChar w:fldCharType="begin"/>
        </w:r>
        <w:r w:rsidR="00AA475A">
          <w:rPr>
            <w:webHidden/>
          </w:rPr>
          <w:instrText xml:space="preserve"> PAGEREF _Toc102476499 \h </w:instrText>
        </w:r>
        <w:r w:rsidR="00AA475A">
          <w:rPr>
            <w:webHidden/>
          </w:rPr>
        </w:r>
        <w:r w:rsidR="00AA475A">
          <w:rPr>
            <w:webHidden/>
          </w:rPr>
          <w:fldChar w:fldCharType="separate"/>
        </w:r>
        <w:r w:rsidR="00AA475A">
          <w:rPr>
            <w:webHidden/>
          </w:rPr>
          <w:t>3</w:t>
        </w:r>
        <w:r w:rsidR="00AA475A">
          <w:rPr>
            <w:webHidden/>
          </w:rPr>
          <w:fldChar w:fldCharType="end"/>
        </w:r>
      </w:hyperlink>
    </w:p>
    <w:p w14:paraId="734B4EA7" w14:textId="0DF824C3" w:rsidR="00AA475A" w:rsidRDefault="0028572A">
      <w:pPr>
        <w:pStyle w:val="Innehll2"/>
        <w:rPr>
          <w:rFonts w:asciiTheme="minorHAnsi" w:eastAsiaTheme="minorEastAsia" w:hAnsiTheme="minorHAnsi" w:cstheme="minorBidi"/>
          <w:sz w:val="22"/>
          <w:szCs w:val="22"/>
        </w:rPr>
      </w:pPr>
      <w:hyperlink w:anchor="_Toc102476500" w:history="1">
        <w:r w:rsidR="00AA475A" w:rsidRPr="00911EB6">
          <w:rPr>
            <w:rStyle w:val="Hyperlnk"/>
          </w:rPr>
          <w:t>4. Förslagets konsekvenser</w:t>
        </w:r>
        <w:r w:rsidR="00AA475A">
          <w:rPr>
            <w:webHidden/>
          </w:rPr>
          <w:tab/>
        </w:r>
        <w:r w:rsidR="00AA475A">
          <w:rPr>
            <w:webHidden/>
          </w:rPr>
          <w:fldChar w:fldCharType="begin"/>
        </w:r>
        <w:r w:rsidR="00AA475A">
          <w:rPr>
            <w:webHidden/>
          </w:rPr>
          <w:instrText xml:space="preserve"> PAGEREF _Toc102476500 \h </w:instrText>
        </w:r>
        <w:r w:rsidR="00AA475A">
          <w:rPr>
            <w:webHidden/>
          </w:rPr>
        </w:r>
        <w:r w:rsidR="00AA475A">
          <w:rPr>
            <w:webHidden/>
          </w:rPr>
          <w:fldChar w:fldCharType="separate"/>
        </w:r>
        <w:r w:rsidR="00AA475A">
          <w:rPr>
            <w:webHidden/>
          </w:rPr>
          <w:t>4</w:t>
        </w:r>
        <w:r w:rsidR="00AA475A">
          <w:rPr>
            <w:webHidden/>
          </w:rPr>
          <w:fldChar w:fldCharType="end"/>
        </w:r>
      </w:hyperlink>
    </w:p>
    <w:p w14:paraId="2B153F6D" w14:textId="5547B328" w:rsidR="00AA475A" w:rsidRDefault="0028572A">
      <w:pPr>
        <w:pStyle w:val="Innehll2"/>
        <w:rPr>
          <w:rFonts w:asciiTheme="minorHAnsi" w:eastAsiaTheme="minorEastAsia" w:hAnsiTheme="minorHAnsi" w:cstheme="minorBidi"/>
          <w:sz w:val="22"/>
          <w:szCs w:val="22"/>
        </w:rPr>
      </w:pPr>
      <w:hyperlink w:anchor="_Toc102476501" w:history="1">
        <w:r w:rsidR="00AA475A" w:rsidRPr="00911EB6">
          <w:rPr>
            <w:rStyle w:val="Hyperlnk"/>
          </w:rPr>
          <w:t>5. Ärendets beredning</w:t>
        </w:r>
        <w:r w:rsidR="00AA475A">
          <w:rPr>
            <w:webHidden/>
          </w:rPr>
          <w:tab/>
        </w:r>
        <w:r w:rsidR="00AA475A">
          <w:rPr>
            <w:webHidden/>
          </w:rPr>
          <w:fldChar w:fldCharType="begin"/>
        </w:r>
        <w:r w:rsidR="00AA475A">
          <w:rPr>
            <w:webHidden/>
          </w:rPr>
          <w:instrText xml:space="preserve"> PAGEREF _Toc102476501 \h </w:instrText>
        </w:r>
        <w:r w:rsidR="00AA475A">
          <w:rPr>
            <w:webHidden/>
          </w:rPr>
        </w:r>
        <w:r w:rsidR="00AA475A">
          <w:rPr>
            <w:webHidden/>
          </w:rPr>
          <w:fldChar w:fldCharType="separate"/>
        </w:r>
        <w:r w:rsidR="00AA475A">
          <w:rPr>
            <w:webHidden/>
          </w:rPr>
          <w:t>4</w:t>
        </w:r>
        <w:r w:rsidR="00AA475A">
          <w:rPr>
            <w:webHidden/>
          </w:rPr>
          <w:fldChar w:fldCharType="end"/>
        </w:r>
      </w:hyperlink>
    </w:p>
    <w:p w14:paraId="692EFBA8" w14:textId="49CC6686" w:rsidR="00AA475A" w:rsidRDefault="0028572A">
      <w:pPr>
        <w:pStyle w:val="Innehll1"/>
        <w:rPr>
          <w:rFonts w:asciiTheme="minorHAnsi" w:eastAsiaTheme="minorEastAsia" w:hAnsiTheme="minorHAnsi" w:cstheme="minorBidi"/>
          <w:sz w:val="22"/>
          <w:szCs w:val="22"/>
        </w:rPr>
      </w:pPr>
      <w:hyperlink w:anchor="_Toc102476502" w:history="1">
        <w:r w:rsidR="00AA475A" w:rsidRPr="00911EB6">
          <w:rPr>
            <w:rStyle w:val="Hyperlnk"/>
          </w:rPr>
          <w:t>Detaljmotivering</w:t>
        </w:r>
        <w:r w:rsidR="00AA475A">
          <w:rPr>
            <w:webHidden/>
          </w:rPr>
          <w:tab/>
        </w:r>
        <w:r w:rsidR="00AA475A">
          <w:rPr>
            <w:webHidden/>
          </w:rPr>
          <w:fldChar w:fldCharType="begin"/>
        </w:r>
        <w:r w:rsidR="00AA475A">
          <w:rPr>
            <w:webHidden/>
          </w:rPr>
          <w:instrText xml:space="preserve"> PAGEREF _Toc102476502 \h </w:instrText>
        </w:r>
        <w:r w:rsidR="00AA475A">
          <w:rPr>
            <w:webHidden/>
          </w:rPr>
        </w:r>
        <w:r w:rsidR="00AA475A">
          <w:rPr>
            <w:webHidden/>
          </w:rPr>
          <w:fldChar w:fldCharType="separate"/>
        </w:r>
        <w:r w:rsidR="00AA475A">
          <w:rPr>
            <w:webHidden/>
          </w:rPr>
          <w:t>4</w:t>
        </w:r>
        <w:r w:rsidR="00AA475A">
          <w:rPr>
            <w:webHidden/>
          </w:rPr>
          <w:fldChar w:fldCharType="end"/>
        </w:r>
      </w:hyperlink>
    </w:p>
    <w:p w14:paraId="4A794BAD" w14:textId="3CA51496" w:rsidR="00AA475A" w:rsidRDefault="0028572A">
      <w:pPr>
        <w:pStyle w:val="Innehll2"/>
        <w:rPr>
          <w:rFonts w:asciiTheme="minorHAnsi" w:eastAsiaTheme="minorEastAsia" w:hAnsiTheme="minorHAnsi" w:cstheme="minorBidi"/>
          <w:sz w:val="22"/>
          <w:szCs w:val="22"/>
        </w:rPr>
      </w:pPr>
      <w:hyperlink w:anchor="_Toc102476503" w:history="1">
        <w:r w:rsidR="00AA475A" w:rsidRPr="00911EB6">
          <w:rPr>
            <w:rStyle w:val="Hyperlnk"/>
          </w:rPr>
          <w:t>Ändring av landskapslagen om mottagning i hamn av avfall från fartyg</w:t>
        </w:r>
        <w:r w:rsidR="00AA475A">
          <w:rPr>
            <w:webHidden/>
          </w:rPr>
          <w:tab/>
        </w:r>
        <w:r w:rsidR="00AA475A">
          <w:rPr>
            <w:webHidden/>
          </w:rPr>
          <w:fldChar w:fldCharType="begin"/>
        </w:r>
        <w:r w:rsidR="00AA475A">
          <w:rPr>
            <w:webHidden/>
          </w:rPr>
          <w:instrText xml:space="preserve"> PAGEREF _Toc102476503 \h </w:instrText>
        </w:r>
        <w:r w:rsidR="00AA475A">
          <w:rPr>
            <w:webHidden/>
          </w:rPr>
        </w:r>
        <w:r w:rsidR="00AA475A">
          <w:rPr>
            <w:webHidden/>
          </w:rPr>
          <w:fldChar w:fldCharType="separate"/>
        </w:r>
        <w:r w:rsidR="00AA475A">
          <w:rPr>
            <w:webHidden/>
          </w:rPr>
          <w:t>4</w:t>
        </w:r>
        <w:r w:rsidR="00AA475A">
          <w:rPr>
            <w:webHidden/>
          </w:rPr>
          <w:fldChar w:fldCharType="end"/>
        </w:r>
      </w:hyperlink>
    </w:p>
    <w:p w14:paraId="2A58F80D" w14:textId="1AE90EB8" w:rsidR="00AA475A" w:rsidRDefault="0028572A">
      <w:pPr>
        <w:pStyle w:val="Innehll1"/>
        <w:rPr>
          <w:rFonts w:asciiTheme="minorHAnsi" w:eastAsiaTheme="minorEastAsia" w:hAnsiTheme="minorHAnsi" w:cstheme="minorBidi"/>
          <w:sz w:val="22"/>
          <w:szCs w:val="22"/>
        </w:rPr>
      </w:pPr>
      <w:hyperlink w:anchor="_Toc102476504" w:history="1">
        <w:r w:rsidR="00AA475A" w:rsidRPr="00911EB6">
          <w:rPr>
            <w:rStyle w:val="Hyperlnk"/>
          </w:rPr>
          <w:t>Lagtext</w:t>
        </w:r>
        <w:r w:rsidR="00AA475A">
          <w:rPr>
            <w:webHidden/>
          </w:rPr>
          <w:tab/>
        </w:r>
        <w:r w:rsidR="00AA475A">
          <w:rPr>
            <w:webHidden/>
          </w:rPr>
          <w:fldChar w:fldCharType="begin"/>
        </w:r>
        <w:r w:rsidR="00AA475A">
          <w:rPr>
            <w:webHidden/>
          </w:rPr>
          <w:instrText xml:space="preserve"> PAGEREF _Toc102476504 \h </w:instrText>
        </w:r>
        <w:r w:rsidR="00AA475A">
          <w:rPr>
            <w:webHidden/>
          </w:rPr>
        </w:r>
        <w:r w:rsidR="00AA475A">
          <w:rPr>
            <w:webHidden/>
          </w:rPr>
          <w:fldChar w:fldCharType="separate"/>
        </w:r>
        <w:r w:rsidR="00AA475A">
          <w:rPr>
            <w:webHidden/>
          </w:rPr>
          <w:t>5</w:t>
        </w:r>
        <w:r w:rsidR="00AA475A">
          <w:rPr>
            <w:webHidden/>
          </w:rPr>
          <w:fldChar w:fldCharType="end"/>
        </w:r>
      </w:hyperlink>
    </w:p>
    <w:p w14:paraId="3230DA26" w14:textId="403C939E" w:rsidR="00AA475A" w:rsidRDefault="0028572A">
      <w:pPr>
        <w:pStyle w:val="Innehll2"/>
        <w:rPr>
          <w:rFonts w:asciiTheme="minorHAnsi" w:eastAsiaTheme="minorEastAsia" w:hAnsiTheme="minorHAnsi" w:cstheme="minorBidi"/>
          <w:sz w:val="22"/>
          <w:szCs w:val="22"/>
        </w:rPr>
      </w:pPr>
      <w:hyperlink w:anchor="_Toc102476505" w:history="1">
        <w:r w:rsidR="00AA475A" w:rsidRPr="00911EB6">
          <w:rPr>
            <w:rStyle w:val="Hyperlnk"/>
            <w:lang w:val="en-GB"/>
          </w:rPr>
          <w:t xml:space="preserve">L A N D S K A P S L A G </w:t>
        </w:r>
        <w:r w:rsidR="00AA475A" w:rsidRPr="00911EB6">
          <w:rPr>
            <w:rStyle w:val="Hyperlnk"/>
          </w:rPr>
          <w:t>om ändring av landskapslagen om mottagning i hamn av avfall från fartyg</w:t>
        </w:r>
        <w:r w:rsidR="00AA475A">
          <w:rPr>
            <w:webHidden/>
          </w:rPr>
          <w:tab/>
        </w:r>
        <w:r w:rsidR="00AA475A">
          <w:rPr>
            <w:webHidden/>
          </w:rPr>
          <w:fldChar w:fldCharType="begin"/>
        </w:r>
        <w:r w:rsidR="00AA475A">
          <w:rPr>
            <w:webHidden/>
          </w:rPr>
          <w:instrText xml:space="preserve"> PAGEREF _Toc102476505 \h </w:instrText>
        </w:r>
        <w:r w:rsidR="00AA475A">
          <w:rPr>
            <w:webHidden/>
          </w:rPr>
        </w:r>
        <w:r w:rsidR="00AA475A">
          <w:rPr>
            <w:webHidden/>
          </w:rPr>
          <w:fldChar w:fldCharType="separate"/>
        </w:r>
        <w:r w:rsidR="00AA475A">
          <w:rPr>
            <w:webHidden/>
          </w:rPr>
          <w:t>5</w:t>
        </w:r>
        <w:r w:rsidR="00AA475A">
          <w:rPr>
            <w:webHidden/>
          </w:rPr>
          <w:fldChar w:fldCharType="end"/>
        </w:r>
      </w:hyperlink>
    </w:p>
    <w:p w14:paraId="2407C1F6" w14:textId="172DABF7" w:rsidR="00AF3004" w:rsidRDefault="00AF3004">
      <w:pPr>
        <w:pStyle w:val="ANormal"/>
        <w:rPr>
          <w:noProof/>
        </w:rPr>
      </w:pPr>
      <w:r>
        <w:rPr>
          <w:rFonts w:ascii="Verdana" w:hAnsi="Verdana"/>
          <w:noProof/>
          <w:sz w:val="16"/>
          <w:szCs w:val="36"/>
        </w:rPr>
        <w:fldChar w:fldCharType="end"/>
      </w:r>
    </w:p>
    <w:p w14:paraId="58A8CC7D" w14:textId="77777777" w:rsidR="00AF3004" w:rsidRDefault="00AF3004">
      <w:pPr>
        <w:pStyle w:val="ANormal"/>
      </w:pPr>
      <w:r>
        <w:br w:type="page"/>
      </w:r>
    </w:p>
    <w:p w14:paraId="5EB9B43F" w14:textId="77777777" w:rsidR="00AF3004" w:rsidRDefault="00AF3004">
      <w:pPr>
        <w:pStyle w:val="RubrikA"/>
      </w:pPr>
      <w:bookmarkStart w:id="2" w:name="_Toc102476496"/>
      <w:r>
        <w:lastRenderedPageBreak/>
        <w:t>Allmän motivering</w:t>
      </w:r>
      <w:bookmarkEnd w:id="2"/>
    </w:p>
    <w:p w14:paraId="1544B0C0" w14:textId="77777777" w:rsidR="00AF3004" w:rsidRDefault="00AF3004">
      <w:pPr>
        <w:pStyle w:val="Rubrikmellanrum"/>
      </w:pPr>
    </w:p>
    <w:p w14:paraId="073D83C1" w14:textId="77777777" w:rsidR="00AF3004" w:rsidRDefault="00AF3004">
      <w:pPr>
        <w:pStyle w:val="RubrikB"/>
      </w:pPr>
      <w:bookmarkStart w:id="3" w:name="_Toc102476497"/>
      <w:r>
        <w:t>1. Bakgrund</w:t>
      </w:r>
      <w:bookmarkEnd w:id="3"/>
    </w:p>
    <w:p w14:paraId="5DF439F6" w14:textId="77777777" w:rsidR="00AF3004" w:rsidRDefault="00AF3004">
      <w:pPr>
        <w:pStyle w:val="Rubrikmellanrum"/>
      </w:pPr>
    </w:p>
    <w:p w14:paraId="01796499" w14:textId="1CB7E83F" w:rsidR="00E56863" w:rsidRPr="00744514" w:rsidRDefault="00E56863" w:rsidP="00E56863">
      <w:pPr>
        <w:pStyle w:val="ANormal"/>
        <w:rPr>
          <w:i/>
          <w:iCs/>
        </w:rPr>
      </w:pPr>
      <w:r>
        <w:t xml:space="preserve">Lagtinget antog landskapslagen om mottagning i hamn av avfall från fartyg, nedan </w:t>
      </w:r>
      <w:r w:rsidRPr="00744514">
        <w:rPr>
          <w:i/>
          <w:iCs/>
        </w:rPr>
        <w:t>fartygsavfallslagen</w:t>
      </w:r>
      <w:r>
        <w:t>, den 8 december i fjol</w:t>
      </w:r>
      <w:r w:rsidR="00640CFE">
        <w:t xml:space="preserve"> (LTB 104/2021)</w:t>
      </w:r>
      <w:r>
        <w:t xml:space="preserve">. Landskapslagen behövs för att genomföra Europaparlamentets och rådets direktiv (EU) 2019/883 om mottagningsanordningar i hamn för avlämning av avfall från fartyg, nedan </w:t>
      </w:r>
      <w:r w:rsidRPr="00744514">
        <w:rPr>
          <w:i/>
          <w:iCs/>
        </w:rPr>
        <w:t>fartygsavfallsdirektivet.</w:t>
      </w:r>
    </w:p>
    <w:p w14:paraId="23497ACA" w14:textId="11A94FDB" w:rsidR="00E56863" w:rsidRDefault="00E56863" w:rsidP="00E56863">
      <w:pPr>
        <w:pStyle w:val="ANormal"/>
      </w:pPr>
      <w:r>
        <w:tab/>
        <w:t>I lagstiftningskontrollen enligt 19</w:t>
      </w:r>
      <w:r w:rsidR="008C41E6">
        <w:t> §</w:t>
      </w:r>
      <w:r>
        <w:t xml:space="preserve"> i självstyrelselagen (1991:71) för Åland beslöt republikens president att 14</w:t>
      </w:r>
      <w:r w:rsidR="008C41E6">
        <w:t> §</w:t>
      </w:r>
      <w:r>
        <w:t xml:space="preserve"> i fartygsavfallslagen om inspektioner är en behörighetsöverskridning</w:t>
      </w:r>
      <w:r w:rsidR="00D37A76">
        <w:t xml:space="preserve"> med hänvisning till 10 § i Finlands grundlag (FFS </w:t>
      </w:r>
      <w:r w:rsidR="00640CFE">
        <w:t>731/</w:t>
      </w:r>
      <w:r w:rsidR="00D37A76">
        <w:t>1999</w:t>
      </w:r>
      <w:r w:rsidR="00640CFE">
        <w:t>) om hemfrid</w:t>
      </w:r>
      <w:r>
        <w:t>.</w:t>
      </w:r>
    </w:p>
    <w:p w14:paraId="5726FB75" w14:textId="3846BDA3" w:rsidR="00E56863" w:rsidRPr="00E56863" w:rsidRDefault="00E56863" w:rsidP="00E56863">
      <w:pPr>
        <w:pStyle w:val="ANormal"/>
        <w:rPr>
          <w:i/>
          <w:iCs/>
        </w:rPr>
      </w:pPr>
      <w:r>
        <w:tab/>
        <w:t>Högsta domstolen ange</w:t>
      </w:r>
      <w:r w:rsidR="00AD6DC0">
        <w:t>r</w:t>
      </w:r>
      <w:r>
        <w:t xml:space="preserve"> i sitt utlåtande ”</w:t>
      </w:r>
      <w:r w:rsidRPr="00E56863">
        <w:rPr>
          <w:i/>
          <w:iCs/>
        </w:rPr>
        <w:t>Högsta domstolen anser att inspektionsbestämmelsen i 14</w:t>
      </w:r>
      <w:r w:rsidR="008C41E6">
        <w:rPr>
          <w:i/>
          <w:iCs/>
        </w:rPr>
        <w:t> §</w:t>
      </w:r>
      <w:r w:rsidRPr="00E56863">
        <w:rPr>
          <w:i/>
          <w:iCs/>
        </w:rPr>
        <w:t xml:space="preserve"> 1</w:t>
      </w:r>
      <w:r w:rsidR="008C41E6">
        <w:rPr>
          <w:i/>
          <w:iCs/>
        </w:rPr>
        <w:t> mom.</w:t>
      </w:r>
      <w:r w:rsidRPr="00E56863">
        <w:rPr>
          <w:i/>
          <w:iCs/>
        </w:rPr>
        <w:t xml:space="preserve"> landskapslagen med beaktande av landskapslagens syfte, dvs. att skydda den marina miljön mot de negativa effekterna av utsläpp från fartyg, har godtagbara grunder som hänför sig till de grundläggande miljörättigheterna i 20</w:t>
      </w:r>
      <w:r w:rsidR="008C41E6">
        <w:rPr>
          <w:i/>
          <w:iCs/>
        </w:rPr>
        <w:t> §</w:t>
      </w:r>
      <w:r w:rsidRPr="00E56863">
        <w:rPr>
          <w:i/>
          <w:iCs/>
        </w:rPr>
        <w:t xml:space="preserve"> grundlagen (jfr. </w:t>
      </w:r>
      <w:proofErr w:type="gramStart"/>
      <w:r w:rsidRPr="00E56863">
        <w:rPr>
          <w:i/>
          <w:iCs/>
        </w:rPr>
        <w:t>t.ex.</w:t>
      </w:r>
      <w:proofErr w:type="gramEnd"/>
      <w:r w:rsidRPr="00E56863">
        <w:rPr>
          <w:i/>
          <w:iCs/>
        </w:rPr>
        <w:t xml:space="preserve"> </w:t>
      </w:r>
      <w:proofErr w:type="spellStart"/>
      <w:r w:rsidRPr="00E56863">
        <w:rPr>
          <w:i/>
          <w:iCs/>
        </w:rPr>
        <w:t>GrUU</w:t>
      </w:r>
      <w:proofErr w:type="spellEnd"/>
      <w:r w:rsidRPr="00E56863">
        <w:rPr>
          <w:i/>
          <w:iCs/>
        </w:rPr>
        <w:t xml:space="preserve"> 6/2001 </w:t>
      </w:r>
      <w:proofErr w:type="spellStart"/>
      <w:r w:rsidRPr="00E56863">
        <w:rPr>
          <w:i/>
          <w:iCs/>
        </w:rPr>
        <w:t>rd</w:t>
      </w:r>
      <w:proofErr w:type="spellEnd"/>
      <w:r w:rsidRPr="00E56863">
        <w:rPr>
          <w:i/>
          <w:iCs/>
        </w:rPr>
        <w:t xml:space="preserve"> och </w:t>
      </w:r>
      <w:proofErr w:type="spellStart"/>
      <w:r w:rsidRPr="00E56863">
        <w:rPr>
          <w:i/>
          <w:iCs/>
        </w:rPr>
        <w:t>GrUU</w:t>
      </w:r>
      <w:proofErr w:type="spellEnd"/>
      <w:r w:rsidRPr="00E56863">
        <w:rPr>
          <w:i/>
          <w:iCs/>
        </w:rPr>
        <w:t xml:space="preserve">  26/2020 </w:t>
      </w:r>
      <w:proofErr w:type="spellStart"/>
      <w:r w:rsidRPr="00E56863">
        <w:rPr>
          <w:i/>
          <w:iCs/>
        </w:rPr>
        <w:t>rd</w:t>
      </w:r>
      <w:proofErr w:type="spellEnd"/>
      <w:r w:rsidRPr="00E56863">
        <w:rPr>
          <w:i/>
          <w:iCs/>
        </w:rPr>
        <w:t xml:space="preserve">). Skyddet för hemfriden har ändå inte beaktats i regleringen på ett adekvat sätt eftersom bestämmelsen inte garanterar att inspektionen kan omfatta fartygets </w:t>
      </w:r>
      <w:proofErr w:type="spellStart"/>
      <w:r w:rsidRPr="00E56863">
        <w:rPr>
          <w:i/>
          <w:iCs/>
        </w:rPr>
        <w:t>boutrymmen</w:t>
      </w:r>
      <w:proofErr w:type="spellEnd"/>
      <w:r w:rsidRPr="00E56863">
        <w:rPr>
          <w:i/>
          <w:iCs/>
        </w:rPr>
        <w:t xml:space="preserve"> endast om det är nödvändigt för att utreda de omständigheter som inspektionen avser.</w:t>
      </w:r>
    </w:p>
    <w:p w14:paraId="1D775DD3" w14:textId="5E357220" w:rsidR="00AF3004" w:rsidRDefault="00E56863" w:rsidP="00E56863">
      <w:pPr>
        <w:pStyle w:val="ANormal"/>
      </w:pPr>
      <w:r>
        <w:rPr>
          <w:i/>
          <w:iCs/>
        </w:rPr>
        <w:tab/>
      </w:r>
      <w:r w:rsidRPr="00E56863">
        <w:rPr>
          <w:i/>
          <w:iCs/>
        </w:rPr>
        <w:t>Med hänsyn härtill uppfyller 14</w:t>
      </w:r>
      <w:r w:rsidR="008C41E6">
        <w:rPr>
          <w:i/>
          <w:iCs/>
        </w:rPr>
        <w:t> §</w:t>
      </w:r>
      <w:r w:rsidRPr="00E56863">
        <w:rPr>
          <w:i/>
          <w:iCs/>
        </w:rPr>
        <w:t xml:space="preserve"> 1</w:t>
      </w:r>
      <w:r w:rsidR="008C41E6">
        <w:rPr>
          <w:i/>
          <w:iCs/>
        </w:rPr>
        <w:t> mom.</w:t>
      </w:r>
      <w:r w:rsidRPr="00E56863">
        <w:rPr>
          <w:i/>
          <w:iCs/>
        </w:rPr>
        <w:t xml:space="preserve"> i den nu föreliggande landskapslagen inte de krav som grundlagen ställer beträffande inspektioner på en plats som omfattas av hemfriden. Därför anser Högsta domstolen att landskapslagens 14</w:t>
      </w:r>
      <w:r w:rsidR="008C41E6">
        <w:rPr>
          <w:i/>
          <w:iCs/>
        </w:rPr>
        <w:t> §</w:t>
      </w:r>
      <w:r w:rsidRPr="00E56863">
        <w:rPr>
          <w:i/>
          <w:iCs/>
        </w:rPr>
        <w:t xml:space="preserve"> 1</w:t>
      </w:r>
      <w:r w:rsidR="008C41E6">
        <w:rPr>
          <w:i/>
          <w:iCs/>
        </w:rPr>
        <w:t> mom.</w:t>
      </w:r>
      <w:r w:rsidRPr="00E56863">
        <w:rPr>
          <w:i/>
          <w:iCs/>
        </w:rPr>
        <w:t xml:space="preserve"> utgör en behörighetsöverskridning.</w:t>
      </w:r>
      <w:r>
        <w:t>”</w:t>
      </w:r>
      <w:r w:rsidR="006D5458">
        <w:t xml:space="preserve"> Högsta domstolen ansåg </w:t>
      </w:r>
      <w:r w:rsidR="00547053">
        <w:t>även att delegeringsbestämmelsen i 14</w:t>
      </w:r>
      <w:r w:rsidR="000E51AC">
        <w:t> </w:t>
      </w:r>
      <w:r w:rsidR="00547053">
        <w:t>§ 2</w:t>
      </w:r>
      <w:r w:rsidR="000E51AC">
        <w:t> </w:t>
      </w:r>
      <w:r w:rsidR="00547053">
        <w:t xml:space="preserve">mom. bör </w:t>
      </w:r>
      <w:r w:rsidR="00D75536">
        <w:t xml:space="preserve">förordnas att </w:t>
      </w:r>
      <w:r w:rsidR="00547053">
        <w:t>förfalla</w:t>
      </w:r>
      <w:r w:rsidR="00D75536">
        <w:t xml:space="preserve"> då momentet är beroende av 14</w:t>
      </w:r>
      <w:r w:rsidR="000E51AC">
        <w:t> </w:t>
      </w:r>
      <w:r w:rsidR="00D75536">
        <w:t>§ 1</w:t>
      </w:r>
      <w:r w:rsidR="000E51AC">
        <w:t> </w:t>
      </w:r>
      <w:r w:rsidR="00D75536">
        <w:t>mom.</w:t>
      </w:r>
    </w:p>
    <w:p w14:paraId="07573C66" w14:textId="29AE0FFB" w:rsidR="00AF3004" w:rsidRDefault="00744514">
      <w:pPr>
        <w:pStyle w:val="ANormal"/>
      </w:pPr>
      <w:r>
        <w:tab/>
        <w:t>Artikel 11 i fartygsavfallsdirektivet innehåller krav på inspektioner och fartygsavfallslagen behöver därför kompletteras.</w:t>
      </w:r>
    </w:p>
    <w:p w14:paraId="6AAB7031" w14:textId="77777777" w:rsidR="00744514" w:rsidRDefault="00744514">
      <w:pPr>
        <w:pStyle w:val="ANormal"/>
      </w:pPr>
    </w:p>
    <w:p w14:paraId="1A4BAE71" w14:textId="12D26FC7" w:rsidR="00E56863" w:rsidRDefault="00E56863" w:rsidP="00E56863">
      <w:pPr>
        <w:pStyle w:val="RubrikB"/>
      </w:pPr>
      <w:bookmarkStart w:id="4" w:name="_Toc102476498"/>
      <w:r>
        <w:t>2. Landskapsregeringens förslag</w:t>
      </w:r>
      <w:bookmarkEnd w:id="4"/>
    </w:p>
    <w:p w14:paraId="2E16CE0E" w14:textId="3BEBC1BB" w:rsidR="00E56863" w:rsidRDefault="00E56863" w:rsidP="00E56863">
      <w:pPr>
        <w:pStyle w:val="Rubrikmellanrum"/>
      </w:pPr>
    </w:p>
    <w:p w14:paraId="76FF788E" w14:textId="723B826C" w:rsidR="00E56863" w:rsidRDefault="00E56863" w:rsidP="00E56863">
      <w:pPr>
        <w:pStyle w:val="ANormal"/>
      </w:pPr>
      <w:r>
        <w:t xml:space="preserve">Skyddet av den marina miljön är viktigt och fartygsavfallslagen är en del i det arbetet. För att genomdriva att lagen följs behövs tillsyn. Tillsynsmyndighet är Ålands miljö- och hälsoskyddsmyndighet, nedan </w:t>
      </w:r>
      <w:r w:rsidRPr="002F4BDD">
        <w:rPr>
          <w:i/>
          <w:iCs/>
        </w:rPr>
        <w:t>ÅMHM</w:t>
      </w:r>
      <w:r>
        <w:t xml:space="preserve">. I tillsynsarbetet finns det behov av att kunna göra inspektioner. I landskapslagen (2003:58) om mottagning i hamn av fartygsgenererat avfall och lastrester, nedan </w:t>
      </w:r>
      <w:r w:rsidRPr="002F4BDD">
        <w:rPr>
          <w:i/>
          <w:iCs/>
        </w:rPr>
        <w:t>gamla fartygsavfallslagen</w:t>
      </w:r>
      <w:r>
        <w:t>, finns inte någon begränsning av var inspektioner får göras, men de inspektioner ÅMHM utfört enligt den lagen har inte gjorts i lokaler eller utrymmen som används för boende av permanent natur. Landskapsregeringen anser att det inte är nödvändigt att kunna utföra inspektion i lokaler eller utrymmen som används för boende av permanent natur för att kontrollera att lagen följs. Därför föreslår landskapsregeringen en liknande inspektionsparagraf som lagförslag 28/</w:t>
      </w:r>
      <w:proofErr w:type="gramStart"/>
      <w:r>
        <w:t>2020-2021</w:t>
      </w:r>
      <w:proofErr w:type="gramEnd"/>
      <w:r>
        <w:t xml:space="preserve"> Fartygsavfall innehåller, men kompletterad med ett uttryckligt förbud mot inspektioner i lokaler eller utrymmen som används för boende av permanent natur.</w:t>
      </w:r>
    </w:p>
    <w:p w14:paraId="41C0C929" w14:textId="77777777" w:rsidR="00E56863" w:rsidRDefault="00E56863" w:rsidP="00E56863">
      <w:pPr>
        <w:pStyle w:val="ANormal"/>
      </w:pPr>
    </w:p>
    <w:p w14:paraId="1BF20130" w14:textId="4FCD4885" w:rsidR="00E56863" w:rsidRDefault="00E56863" w:rsidP="00E56863">
      <w:pPr>
        <w:pStyle w:val="RubrikB"/>
      </w:pPr>
      <w:bookmarkStart w:id="5" w:name="_Toc102476499"/>
      <w:r>
        <w:t>3. Lagstiftningsbehörighet</w:t>
      </w:r>
      <w:bookmarkEnd w:id="5"/>
    </w:p>
    <w:p w14:paraId="1163E525" w14:textId="77777777" w:rsidR="00E56863" w:rsidRPr="00E56863" w:rsidRDefault="00E56863" w:rsidP="00E56863">
      <w:pPr>
        <w:pStyle w:val="Rubrikmellanrum"/>
      </w:pPr>
    </w:p>
    <w:p w14:paraId="2E24595E" w14:textId="15A7C90F" w:rsidR="00E56863" w:rsidRDefault="00E56863" w:rsidP="00E56863">
      <w:pPr>
        <w:pStyle w:val="ANormal"/>
      </w:pPr>
      <w:r>
        <w:t>Lagförslaget berör en myndighet underlydande landskapsregeringen, natur- och miljövård, vattenrätt, båttrafik, näringsverksamhet och tvångsmedel. Nämnda rättsområden hänförs enligt 18</w:t>
      </w:r>
      <w:r w:rsidR="008C41E6">
        <w:t> §</w:t>
      </w:r>
      <w:r>
        <w:t xml:space="preserve"> 1, 10, 21, 22 och 26</w:t>
      </w:r>
      <w:r w:rsidR="00995C1D">
        <w:t> punkt</w:t>
      </w:r>
      <w:r>
        <w:t xml:space="preserve">erna i självstyrelselagen till </w:t>
      </w:r>
      <w:r w:rsidR="00821E2E">
        <w:t>Ålands</w:t>
      </w:r>
      <w:r>
        <w:t xml:space="preserve"> lagstiftningsbehörighet. Lagförslaget anknyter också till grundlagens 2</w:t>
      </w:r>
      <w:r w:rsidR="008C41E6">
        <w:t> kap.</w:t>
      </w:r>
      <w:r>
        <w:t xml:space="preserve"> garanterade fri- och rättigheterna, på vilket område lagstiftningsbehörigheten tillkommer riket enligt 27</w:t>
      </w:r>
      <w:r w:rsidR="008C41E6">
        <w:t> §</w:t>
      </w:r>
      <w:r>
        <w:t xml:space="preserve"> 1</w:t>
      </w:r>
      <w:r w:rsidR="00995C1D">
        <w:t> punkt</w:t>
      </w:r>
      <w:r>
        <w:t>en i självstyrelselagen.</w:t>
      </w:r>
    </w:p>
    <w:p w14:paraId="43853733" w14:textId="77777777" w:rsidR="00E56863" w:rsidRDefault="00E56863" w:rsidP="00E56863">
      <w:pPr>
        <w:pStyle w:val="ANormal"/>
      </w:pPr>
    </w:p>
    <w:p w14:paraId="68A38760" w14:textId="405A7337" w:rsidR="00E56863" w:rsidRDefault="00E56863" w:rsidP="00E56863">
      <w:pPr>
        <w:pStyle w:val="RubrikB"/>
      </w:pPr>
      <w:bookmarkStart w:id="6" w:name="_Toc102476500"/>
      <w:r>
        <w:lastRenderedPageBreak/>
        <w:t>4. Förslagets konsekvenser</w:t>
      </w:r>
      <w:bookmarkEnd w:id="6"/>
    </w:p>
    <w:p w14:paraId="6902D65A" w14:textId="77777777" w:rsidR="00E56863" w:rsidRPr="00E56863" w:rsidRDefault="00E56863" w:rsidP="00E56863">
      <w:pPr>
        <w:pStyle w:val="Rubrikmellanrum"/>
      </w:pPr>
    </w:p>
    <w:p w14:paraId="648D64A2" w14:textId="27694C1E" w:rsidR="00E56863" w:rsidRDefault="00E56863" w:rsidP="00E56863">
      <w:pPr>
        <w:pStyle w:val="ANormal"/>
      </w:pPr>
      <w:r>
        <w:t>Lagförslaget har inte några praktiska konsekvenser då det hittills inte har utförts någon inspektion i någon lokal eller något utrymme som används för boende av permanent natur</w:t>
      </w:r>
      <w:r w:rsidR="00A157A3">
        <w:t xml:space="preserve"> med stöd av inspektionsrätten i den gamla fartygsavfallslagen</w:t>
      </w:r>
      <w:r>
        <w:t>.</w:t>
      </w:r>
    </w:p>
    <w:p w14:paraId="1F5A973C" w14:textId="77777777" w:rsidR="00E56863" w:rsidRDefault="00E56863" w:rsidP="00E56863">
      <w:pPr>
        <w:pStyle w:val="ANormal"/>
      </w:pPr>
    </w:p>
    <w:p w14:paraId="7168A05A" w14:textId="2CE61E94" w:rsidR="00E56863" w:rsidRDefault="00E56863" w:rsidP="00E56863">
      <w:pPr>
        <w:pStyle w:val="RubrikB"/>
      </w:pPr>
      <w:bookmarkStart w:id="7" w:name="_Toc102476501"/>
      <w:r>
        <w:t>5. Ärendets beredning</w:t>
      </w:r>
      <w:bookmarkEnd w:id="7"/>
    </w:p>
    <w:p w14:paraId="132FCC1D" w14:textId="77777777" w:rsidR="00E56863" w:rsidRPr="00E56863" w:rsidRDefault="00E56863" w:rsidP="00E56863">
      <w:pPr>
        <w:pStyle w:val="Rubrikmellanrum"/>
      </w:pPr>
    </w:p>
    <w:p w14:paraId="5E740A2F" w14:textId="55DC8871" w:rsidR="00E56863" w:rsidRPr="00E56863" w:rsidRDefault="00E56863" w:rsidP="00E56863">
      <w:pPr>
        <w:pStyle w:val="ANormal"/>
      </w:pPr>
      <w:r>
        <w:t>Ärendet har beretts som ett tjänstemannauppdrag vid lagberedningen i samarbete med miljöbyrån.</w:t>
      </w:r>
    </w:p>
    <w:p w14:paraId="354ABCC1" w14:textId="77777777" w:rsidR="00E56863" w:rsidRDefault="00E56863">
      <w:pPr>
        <w:pStyle w:val="ANormal"/>
      </w:pPr>
    </w:p>
    <w:p w14:paraId="38B4D93D" w14:textId="77777777" w:rsidR="00AF3004" w:rsidRDefault="00AF3004">
      <w:pPr>
        <w:pStyle w:val="RubrikA"/>
      </w:pPr>
      <w:bookmarkStart w:id="8" w:name="_Toc102476502"/>
      <w:r>
        <w:t>Detaljmotivering</w:t>
      </w:r>
      <w:bookmarkEnd w:id="8"/>
    </w:p>
    <w:p w14:paraId="0CFEDE3E" w14:textId="77777777" w:rsidR="00AF3004" w:rsidRDefault="00AF3004">
      <w:pPr>
        <w:pStyle w:val="Rubrikmellanrum"/>
      </w:pPr>
    </w:p>
    <w:p w14:paraId="28A0A546" w14:textId="55A35C6D" w:rsidR="00AF3004" w:rsidRDefault="00AF3004">
      <w:pPr>
        <w:pStyle w:val="RubrikB"/>
      </w:pPr>
      <w:bookmarkStart w:id="9" w:name="_Toc102476503"/>
      <w:r>
        <w:t xml:space="preserve">Ändring av </w:t>
      </w:r>
      <w:r w:rsidR="00E56863">
        <w:t>landskapslagen</w:t>
      </w:r>
      <w:r w:rsidR="00744514">
        <w:t xml:space="preserve"> </w:t>
      </w:r>
      <w:r w:rsidR="00E56863">
        <w:t>om mottagning i hamn av avfall från fartyg</w:t>
      </w:r>
      <w:bookmarkEnd w:id="9"/>
    </w:p>
    <w:p w14:paraId="35F14379" w14:textId="77777777" w:rsidR="00AF3004" w:rsidRDefault="00AF3004">
      <w:pPr>
        <w:pStyle w:val="Rubrikmellanrum"/>
      </w:pPr>
    </w:p>
    <w:p w14:paraId="75AFC4CD" w14:textId="70075641" w:rsidR="008C41E6" w:rsidRDefault="008C41E6" w:rsidP="008C41E6">
      <w:pPr>
        <w:pStyle w:val="ANormal"/>
      </w:pPr>
      <w:r>
        <w:t>14 §</w:t>
      </w:r>
      <w:r w:rsidR="00AF3004">
        <w:t xml:space="preserve"> </w:t>
      </w:r>
      <w:r>
        <w:rPr>
          <w:i/>
          <w:iCs/>
        </w:rPr>
        <w:t>Inspektioner</w:t>
      </w:r>
      <w:r w:rsidR="00AF3004">
        <w:rPr>
          <w:i/>
          <w:iCs/>
        </w:rPr>
        <w:t>.</w:t>
      </w:r>
      <w:r w:rsidR="00AF3004">
        <w:t xml:space="preserve"> </w:t>
      </w:r>
      <w:r>
        <w:t xml:space="preserve">Paragrafen innehåller bestämmelser om inspektioner av fartyg. Den behövs för att genomföra artikel 11 i fartygsavfallsdirektivet. </w:t>
      </w:r>
      <w:r w:rsidR="0033312B">
        <w:t>Närmare beskrivning av</w:t>
      </w:r>
      <w:r>
        <w:t xml:space="preserve"> paragrafen finns i detaljmotiveringen till 14 § i lagförslag 28/</w:t>
      </w:r>
      <w:proofErr w:type="gramStart"/>
      <w:r>
        <w:t>2020-2021</w:t>
      </w:r>
      <w:proofErr w:type="gramEnd"/>
      <w:r>
        <w:t xml:space="preserve"> Fartygsavfall.</w:t>
      </w:r>
    </w:p>
    <w:p w14:paraId="5DF0BBE3" w14:textId="2907F215" w:rsidR="008C41E6" w:rsidRDefault="008C41E6" w:rsidP="008C41E6">
      <w:pPr>
        <w:pStyle w:val="ANormal"/>
      </w:pPr>
      <w:r>
        <w:tab/>
        <w:t xml:space="preserve">Paragrafens </w:t>
      </w:r>
      <w:r w:rsidRPr="002F4BDD">
        <w:rPr>
          <w:i/>
          <w:iCs/>
        </w:rPr>
        <w:t>1 mom.</w:t>
      </w:r>
      <w:r>
        <w:t xml:space="preserve"> innehåller en inspektionsskyldighet av fartyg för tillsynsmyndigheten ÅMHM. Paragrafen motsvaras delvis av 16 § i gamla fartygsavfallslagen. Enligt den ska inspektioner göras av fartyg. Med det nya informationssystemet </w:t>
      </w:r>
      <w:proofErr w:type="spellStart"/>
      <w:r>
        <w:t>SafeSeaNet</w:t>
      </w:r>
      <w:proofErr w:type="spellEnd"/>
      <w:r>
        <w:t xml:space="preserve"> som används av fartyg och myndigheter kan inspektioner även utföras utanför fartyg, exempelvis att kontrollera i </w:t>
      </w:r>
      <w:proofErr w:type="spellStart"/>
      <w:r>
        <w:t>SafeSeaNet</w:t>
      </w:r>
      <w:proofErr w:type="spellEnd"/>
      <w:r>
        <w:t xml:space="preserve"> vilket avfall ett fartyg avser att lämna i en hamn. Avsikten är att så långt det är möjligt samordna inspektioner med de fartygsinspektioner som görs av </w:t>
      </w:r>
      <w:proofErr w:type="spellStart"/>
      <w:r>
        <w:t>Traficom</w:t>
      </w:r>
      <w:proofErr w:type="spellEnd"/>
      <w:r>
        <w:t xml:space="preserve"> inom rikets behörighet.</w:t>
      </w:r>
    </w:p>
    <w:p w14:paraId="728F2AB6" w14:textId="08D45EBF" w:rsidR="008C41E6" w:rsidRDefault="008C41E6" w:rsidP="008C41E6">
      <w:pPr>
        <w:pStyle w:val="ANormal"/>
      </w:pPr>
      <w:r>
        <w:tab/>
        <w:t>För att anpassa momentet till grundlag</w:t>
      </w:r>
      <w:r w:rsidR="00D37A76">
        <w:t>en</w:t>
      </w:r>
      <w:r>
        <w:t>s krav om hemfrid i 10 § 3 mom. innehåller paragrafen ett uttryckligt förbud mot att inspektera lokaler och utrymmen som används för boende av permanent natur.</w:t>
      </w:r>
    </w:p>
    <w:p w14:paraId="6A63A7BF" w14:textId="0E691D79" w:rsidR="008C41E6" w:rsidRDefault="008C41E6" w:rsidP="008C41E6">
      <w:pPr>
        <w:pStyle w:val="ANormal"/>
      </w:pPr>
      <w:r>
        <w:tab/>
        <w:t xml:space="preserve">Det kan finnas behov pga. EU-krav av att närmare reglera omfattningen av inspektionerna och samarbetet med riksmyndigheterna. Därför innehåller </w:t>
      </w:r>
      <w:r w:rsidRPr="002F4BDD">
        <w:rPr>
          <w:i/>
          <w:iCs/>
        </w:rPr>
        <w:t>2 mom.</w:t>
      </w:r>
      <w:r>
        <w:t xml:space="preserve"> ett förordningsbemyndigande om detta.</w:t>
      </w:r>
    </w:p>
    <w:p w14:paraId="6CA1B1D9" w14:textId="77777777" w:rsidR="008C41E6" w:rsidRDefault="008C41E6" w:rsidP="008C41E6">
      <w:pPr>
        <w:pStyle w:val="ANormal"/>
      </w:pPr>
    </w:p>
    <w:p w14:paraId="03B65905" w14:textId="1697BD3B" w:rsidR="00AF3004" w:rsidRDefault="008C41E6" w:rsidP="008C41E6">
      <w:pPr>
        <w:pStyle w:val="ANormal"/>
      </w:pPr>
      <w:r w:rsidRPr="008C41E6">
        <w:rPr>
          <w:i/>
          <w:iCs/>
        </w:rPr>
        <w:t>Ikraftträdande</w:t>
      </w:r>
      <w:r>
        <w:t>. Lagen föreslås träda i kraft så snart som möjligt. I enlighet med 20 § 2 mom. i självstyrelselagen föreslås därför att datumet för ikraftträdande lämnas öppet för landskapsregeringen att fatta beslut om.</w:t>
      </w:r>
    </w:p>
    <w:p w14:paraId="0581C30D" w14:textId="77777777" w:rsidR="00AF3004" w:rsidRDefault="00AF3004">
      <w:pPr>
        <w:pStyle w:val="ANormal"/>
      </w:pPr>
    </w:p>
    <w:p w14:paraId="5E247FF8" w14:textId="77777777" w:rsidR="00AF3004" w:rsidRDefault="00AF3004">
      <w:pPr>
        <w:pStyle w:val="RubrikA"/>
      </w:pPr>
      <w:r>
        <w:br w:type="page"/>
      </w:r>
      <w:bookmarkStart w:id="10" w:name="_Toc102476504"/>
      <w:r>
        <w:lastRenderedPageBreak/>
        <w:t>Lagtext</w:t>
      </w:r>
      <w:bookmarkEnd w:id="10"/>
    </w:p>
    <w:p w14:paraId="394E3A6A" w14:textId="77777777" w:rsidR="00AF3004" w:rsidRDefault="00AF3004">
      <w:pPr>
        <w:pStyle w:val="Rubrikmellanrum"/>
      </w:pPr>
    </w:p>
    <w:p w14:paraId="0923CEE0" w14:textId="77777777" w:rsidR="00AF3004" w:rsidRDefault="00AF3004">
      <w:pPr>
        <w:pStyle w:val="ANormal"/>
      </w:pPr>
      <w:r>
        <w:t>Landskapsregeringen föreslår att följande lag antas.</w:t>
      </w:r>
    </w:p>
    <w:p w14:paraId="3DC41D19" w14:textId="77777777" w:rsidR="00AF3004" w:rsidRDefault="00AF3004">
      <w:pPr>
        <w:pStyle w:val="ANormal"/>
      </w:pPr>
    </w:p>
    <w:p w14:paraId="279D2AFD" w14:textId="5B9C585E" w:rsidR="00AF3004" w:rsidRDefault="00AF3004">
      <w:pPr>
        <w:pStyle w:val="ANormal"/>
        <w:rPr>
          <w:lang w:val="en-GB"/>
        </w:rPr>
      </w:pPr>
    </w:p>
    <w:p w14:paraId="5386FCC2" w14:textId="6E099F68" w:rsidR="00AF3004" w:rsidRPr="008C41E6" w:rsidRDefault="00AF3004">
      <w:pPr>
        <w:pStyle w:val="LagHuvRubr"/>
      </w:pPr>
      <w:bookmarkStart w:id="11" w:name="_Toc102476505"/>
      <w:r>
        <w:rPr>
          <w:lang w:val="en-GB"/>
        </w:rPr>
        <w:t>L A N D S K A P S L A G</w:t>
      </w:r>
      <w:r>
        <w:rPr>
          <w:lang w:val="en-GB"/>
        </w:rPr>
        <w:br/>
      </w:r>
      <w:r w:rsidRPr="008C41E6">
        <w:t>om</w:t>
      </w:r>
      <w:r w:rsidR="008C41E6">
        <w:t xml:space="preserve"> ändring av landskapslagen om mottagning i hamn av avfall från fartyg</w:t>
      </w:r>
      <w:bookmarkEnd w:id="11"/>
    </w:p>
    <w:p w14:paraId="7C9B77F0" w14:textId="77777777" w:rsidR="00AF3004" w:rsidRDefault="00AF3004">
      <w:pPr>
        <w:pStyle w:val="ANormal"/>
        <w:rPr>
          <w:lang w:val="en-GB"/>
        </w:rPr>
      </w:pPr>
    </w:p>
    <w:p w14:paraId="5ED70902" w14:textId="5E26EBBF" w:rsidR="008C41E6" w:rsidRDefault="00AF3004" w:rsidP="008C41E6">
      <w:pPr>
        <w:pStyle w:val="ANormal"/>
      </w:pPr>
      <w:r>
        <w:tab/>
      </w:r>
      <w:r w:rsidR="008C41E6">
        <w:t xml:space="preserve">I enlighet med lagtingets beslut </w:t>
      </w:r>
      <w:r w:rsidR="008C41E6" w:rsidRPr="008C41E6">
        <w:rPr>
          <w:b/>
          <w:bCs/>
        </w:rPr>
        <w:t>fogas</w:t>
      </w:r>
      <w:r w:rsidR="008C41E6">
        <w:t xml:space="preserve"> till landskapslagen </w:t>
      </w:r>
      <w:r w:rsidR="00F602E0">
        <w:t>(2022:</w:t>
      </w:r>
      <w:r w:rsidR="00173E74">
        <w:t>30</w:t>
      </w:r>
      <w:r w:rsidR="00F602E0">
        <w:t xml:space="preserve">) </w:t>
      </w:r>
      <w:r w:rsidR="008C41E6">
        <w:t>om mottagning i hamn av avfall från fartyg en ny 14 § som följer:</w:t>
      </w:r>
    </w:p>
    <w:p w14:paraId="7A818A6F" w14:textId="77777777" w:rsidR="008C41E6" w:rsidRDefault="008C41E6" w:rsidP="008C41E6">
      <w:pPr>
        <w:pStyle w:val="ANormal"/>
      </w:pPr>
    </w:p>
    <w:p w14:paraId="56A8B610" w14:textId="77777777" w:rsidR="008C41E6" w:rsidRDefault="008C41E6" w:rsidP="008C41E6">
      <w:pPr>
        <w:pStyle w:val="ANormal"/>
      </w:pPr>
    </w:p>
    <w:p w14:paraId="215D79D4" w14:textId="36428006" w:rsidR="008C41E6" w:rsidRDefault="008C41E6" w:rsidP="008C41E6">
      <w:pPr>
        <w:pStyle w:val="LagParagraf"/>
      </w:pPr>
      <w:r>
        <w:t>14 §</w:t>
      </w:r>
    </w:p>
    <w:p w14:paraId="1A1770B7" w14:textId="77777777" w:rsidR="008C41E6" w:rsidRDefault="008C41E6" w:rsidP="008C41E6">
      <w:pPr>
        <w:pStyle w:val="LagPararubrik"/>
      </w:pPr>
      <w:r>
        <w:t>Inspektioner</w:t>
      </w:r>
    </w:p>
    <w:p w14:paraId="104BE6E3" w14:textId="751173EB" w:rsidR="008C41E6" w:rsidRDefault="008C41E6" w:rsidP="008C41E6">
      <w:pPr>
        <w:pStyle w:val="ANormal"/>
      </w:pPr>
      <w:r>
        <w:tab/>
        <w:t>ÅMHM ska utföra inspektioner av fartyg för att förvissa sig om att bestämmelserna om lämnande av avfall efterlevs. ÅMHM ska samarbeta med riksmyndigheterna och så långt som möjligt använda information från riksmyndigheternas fartygsinspektioner. Rätten att inspektera gäller inte lokaler och utrymmen som används för boende av permanent natur.</w:t>
      </w:r>
    </w:p>
    <w:p w14:paraId="4AE5541A" w14:textId="3998EB18" w:rsidR="008C41E6" w:rsidRDefault="008C41E6" w:rsidP="008C41E6">
      <w:pPr>
        <w:pStyle w:val="ANormal"/>
      </w:pPr>
      <w:r>
        <w:tab/>
        <w:t>Landskapsregeringen kan i en landskapsförordning bestämma närmare om omfattningen av inspektionerna och samarbetet med riksmyndigheterna.</w:t>
      </w:r>
    </w:p>
    <w:p w14:paraId="5AD847C7" w14:textId="3A7FC0C6" w:rsidR="008C41E6" w:rsidRDefault="008C41E6" w:rsidP="008C41E6">
      <w:pPr>
        <w:pStyle w:val="ANormal"/>
      </w:pPr>
    </w:p>
    <w:p w14:paraId="2E501E6F" w14:textId="77777777" w:rsidR="008C41E6" w:rsidRDefault="0028572A">
      <w:pPr>
        <w:pStyle w:val="ANormal"/>
        <w:jc w:val="center"/>
      </w:pPr>
      <w:hyperlink w:anchor="_top" w:tooltip="Klicka för att gå till toppen av dokumentet" w:history="1">
        <w:r w:rsidR="008C41E6">
          <w:rPr>
            <w:rStyle w:val="Hyperlnk"/>
          </w:rPr>
          <w:t>__________________</w:t>
        </w:r>
      </w:hyperlink>
    </w:p>
    <w:p w14:paraId="3646916F" w14:textId="77777777" w:rsidR="008C41E6" w:rsidRDefault="008C41E6" w:rsidP="008C41E6">
      <w:pPr>
        <w:pStyle w:val="ANormal"/>
      </w:pPr>
    </w:p>
    <w:p w14:paraId="25C8C018" w14:textId="6FCC9C6E" w:rsidR="00AF3004" w:rsidRDefault="008C41E6" w:rsidP="008C41E6">
      <w:pPr>
        <w:pStyle w:val="ANormal"/>
      </w:pPr>
      <w:r>
        <w:tab/>
        <w:t>Denna lag träder i kraft</w:t>
      </w:r>
    </w:p>
    <w:p w14:paraId="179A09BF" w14:textId="77777777" w:rsidR="008C41E6" w:rsidRDefault="008C41E6" w:rsidP="008C41E6">
      <w:pPr>
        <w:pStyle w:val="ANormal"/>
      </w:pPr>
    </w:p>
    <w:p w14:paraId="217E2C1E" w14:textId="77777777" w:rsidR="00AF3004" w:rsidRDefault="0028572A">
      <w:pPr>
        <w:pStyle w:val="ANormal"/>
        <w:jc w:val="center"/>
      </w:pPr>
      <w:hyperlink w:anchor="_top" w:tooltip="Klicka för att gå till toppen av dokumentet" w:history="1">
        <w:r w:rsidR="00AF3004">
          <w:rPr>
            <w:rStyle w:val="Hyperlnk"/>
          </w:rPr>
          <w:t>__________________</w:t>
        </w:r>
      </w:hyperlink>
    </w:p>
    <w:p w14:paraId="006F34BF" w14:textId="77777777" w:rsidR="00AF3004" w:rsidRDefault="00AF3004">
      <w:pPr>
        <w:pStyle w:val="ANormal"/>
      </w:pPr>
    </w:p>
    <w:p w14:paraId="45473F8E"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060AD02E" w14:textId="77777777">
        <w:trPr>
          <w:cantSplit/>
        </w:trPr>
        <w:tc>
          <w:tcPr>
            <w:tcW w:w="7931" w:type="dxa"/>
            <w:gridSpan w:val="2"/>
          </w:tcPr>
          <w:p w14:paraId="595DFEF5" w14:textId="13B590E7" w:rsidR="00AF3004" w:rsidRDefault="00AF3004">
            <w:pPr>
              <w:pStyle w:val="ANormal"/>
              <w:keepNext/>
            </w:pPr>
            <w:r>
              <w:t xml:space="preserve">Mariehamn </w:t>
            </w:r>
            <w:r w:rsidR="00173E74">
              <w:t>den 5 maj 2022</w:t>
            </w:r>
          </w:p>
        </w:tc>
      </w:tr>
      <w:tr w:rsidR="00AF3004" w14:paraId="793A2ABF" w14:textId="77777777">
        <w:tc>
          <w:tcPr>
            <w:tcW w:w="4454" w:type="dxa"/>
            <w:vAlign w:val="bottom"/>
          </w:tcPr>
          <w:p w14:paraId="67E119A6" w14:textId="77777777" w:rsidR="00AF3004" w:rsidRDefault="00AF3004">
            <w:pPr>
              <w:pStyle w:val="ANormal"/>
              <w:keepNext/>
            </w:pPr>
          </w:p>
          <w:p w14:paraId="41A1E433" w14:textId="77777777" w:rsidR="00AF3004" w:rsidRDefault="00AF3004">
            <w:pPr>
              <w:pStyle w:val="ANormal"/>
              <w:keepNext/>
            </w:pPr>
          </w:p>
          <w:p w14:paraId="7ABC4BC5" w14:textId="73D6D984" w:rsidR="00AF3004" w:rsidRDefault="00173E74">
            <w:pPr>
              <w:pStyle w:val="ANormal"/>
              <w:keepNext/>
            </w:pPr>
            <w:r>
              <w:t>V i c e l</w:t>
            </w:r>
            <w:r w:rsidR="00AF3004">
              <w:t xml:space="preserve"> a n t r å d</w:t>
            </w:r>
          </w:p>
        </w:tc>
        <w:tc>
          <w:tcPr>
            <w:tcW w:w="3477" w:type="dxa"/>
            <w:vAlign w:val="bottom"/>
          </w:tcPr>
          <w:p w14:paraId="24B3BD34" w14:textId="77777777" w:rsidR="00AF3004" w:rsidRDefault="00AF3004">
            <w:pPr>
              <w:pStyle w:val="ANormal"/>
              <w:keepNext/>
            </w:pPr>
          </w:p>
          <w:p w14:paraId="1E6E3874" w14:textId="77777777" w:rsidR="00AF3004" w:rsidRDefault="00AF3004">
            <w:pPr>
              <w:pStyle w:val="ANormal"/>
              <w:keepNext/>
            </w:pPr>
          </w:p>
          <w:p w14:paraId="05787556" w14:textId="6A1E8269" w:rsidR="00AF3004" w:rsidRDefault="00173E74">
            <w:pPr>
              <w:pStyle w:val="ANormal"/>
              <w:keepNext/>
            </w:pPr>
            <w:r>
              <w:t>Harry Jansson</w:t>
            </w:r>
          </w:p>
        </w:tc>
      </w:tr>
      <w:tr w:rsidR="00AF3004" w14:paraId="06937A0C" w14:textId="77777777">
        <w:tc>
          <w:tcPr>
            <w:tcW w:w="4454" w:type="dxa"/>
            <w:vAlign w:val="bottom"/>
          </w:tcPr>
          <w:p w14:paraId="4786DEAB" w14:textId="77777777" w:rsidR="00AF3004" w:rsidRDefault="00AF3004">
            <w:pPr>
              <w:pStyle w:val="ANormal"/>
              <w:keepNext/>
            </w:pPr>
          </w:p>
          <w:p w14:paraId="1C191493" w14:textId="77777777" w:rsidR="00AF3004" w:rsidRDefault="00AF3004">
            <w:pPr>
              <w:pStyle w:val="ANormal"/>
              <w:keepNext/>
            </w:pPr>
          </w:p>
          <w:p w14:paraId="093705B3" w14:textId="2A71EE38" w:rsidR="00AF3004" w:rsidRDefault="00AF3004">
            <w:pPr>
              <w:pStyle w:val="ANormal"/>
              <w:keepNext/>
            </w:pPr>
            <w:r>
              <w:t xml:space="preserve">Föredragande </w:t>
            </w:r>
            <w:r w:rsidR="008C41E6">
              <w:t>minister</w:t>
            </w:r>
          </w:p>
        </w:tc>
        <w:tc>
          <w:tcPr>
            <w:tcW w:w="3477" w:type="dxa"/>
            <w:vAlign w:val="bottom"/>
          </w:tcPr>
          <w:p w14:paraId="1EE263A5" w14:textId="77777777" w:rsidR="00AF3004" w:rsidRDefault="00AF3004">
            <w:pPr>
              <w:pStyle w:val="ANormal"/>
              <w:keepNext/>
            </w:pPr>
          </w:p>
          <w:p w14:paraId="6E156C95" w14:textId="77777777" w:rsidR="00AF3004" w:rsidRDefault="00AF3004">
            <w:pPr>
              <w:pStyle w:val="ANormal"/>
              <w:keepNext/>
            </w:pPr>
          </w:p>
          <w:p w14:paraId="46F38072" w14:textId="5066039A" w:rsidR="00AF3004" w:rsidRDefault="00173E74">
            <w:pPr>
              <w:pStyle w:val="ANormal"/>
              <w:keepNext/>
            </w:pPr>
            <w:r>
              <w:t xml:space="preserve">Alfons </w:t>
            </w:r>
            <w:proofErr w:type="spellStart"/>
            <w:r>
              <w:t>Röblom</w:t>
            </w:r>
            <w:proofErr w:type="spellEnd"/>
          </w:p>
        </w:tc>
      </w:tr>
    </w:tbl>
    <w:p w14:paraId="62BDCFA9" w14:textId="77777777" w:rsidR="00AF3004" w:rsidRDefault="00AF3004">
      <w:pPr>
        <w:pStyle w:val="ANormal"/>
      </w:pPr>
    </w:p>
    <w:sectPr w:rsidR="00AF300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D731" w14:textId="77777777" w:rsidR="00E56863" w:rsidRDefault="00E56863">
      <w:r>
        <w:separator/>
      </w:r>
    </w:p>
  </w:endnote>
  <w:endnote w:type="continuationSeparator" w:id="0">
    <w:p w14:paraId="1430B062" w14:textId="77777777" w:rsidR="00E56863" w:rsidRDefault="00E5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3315"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C4C8" w14:textId="6EB94C04" w:rsidR="00AF3004" w:rsidRDefault="008C41E6">
    <w:pPr>
      <w:pStyle w:val="Sidfot"/>
      <w:rPr>
        <w:lang w:val="fi-FI"/>
      </w:rPr>
    </w:pPr>
    <w:r>
      <w:t>LF</w:t>
    </w:r>
    <w:r w:rsidR="00173E74">
      <w:t>17</w:t>
    </w:r>
    <w:r>
      <w:t>202102022.docx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70CB"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E6EE7" w14:textId="77777777" w:rsidR="00E56863" w:rsidRDefault="00E56863">
      <w:r>
        <w:separator/>
      </w:r>
    </w:p>
  </w:footnote>
  <w:footnote w:type="continuationSeparator" w:id="0">
    <w:p w14:paraId="6F0ECBD5" w14:textId="77777777" w:rsidR="00E56863" w:rsidRDefault="00E56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0ADC"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FCC5138"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B862"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63"/>
    <w:rsid w:val="000E51AC"/>
    <w:rsid w:val="001253F0"/>
    <w:rsid w:val="00173E74"/>
    <w:rsid w:val="001A1414"/>
    <w:rsid w:val="001F42F0"/>
    <w:rsid w:val="00202894"/>
    <w:rsid w:val="0028572A"/>
    <w:rsid w:val="002966E0"/>
    <w:rsid w:val="00296D7F"/>
    <w:rsid w:val="002F4BDD"/>
    <w:rsid w:val="0033312B"/>
    <w:rsid w:val="00342FC4"/>
    <w:rsid w:val="004476B2"/>
    <w:rsid w:val="00464E03"/>
    <w:rsid w:val="004A6BA1"/>
    <w:rsid w:val="005070C7"/>
    <w:rsid w:val="00547053"/>
    <w:rsid w:val="0055539A"/>
    <w:rsid w:val="005F1DF9"/>
    <w:rsid w:val="00622BFB"/>
    <w:rsid w:val="00640CFE"/>
    <w:rsid w:val="00667578"/>
    <w:rsid w:val="006B633C"/>
    <w:rsid w:val="006D5458"/>
    <w:rsid w:val="00722128"/>
    <w:rsid w:val="00744514"/>
    <w:rsid w:val="00812FFF"/>
    <w:rsid w:val="00821E2E"/>
    <w:rsid w:val="00843846"/>
    <w:rsid w:val="008450DA"/>
    <w:rsid w:val="008C41E6"/>
    <w:rsid w:val="00995C1D"/>
    <w:rsid w:val="00A157A3"/>
    <w:rsid w:val="00A32351"/>
    <w:rsid w:val="00A91795"/>
    <w:rsid w:val="00AA475A"/>
    <w:rsid w:val="00AD6DC0"/>
    <w:rsid w:val="00AF3004"/>
    <w:rsid w:val="00B35C91"/>
    <w:rsid w:val="00C95CA1"/>
    <w:rsid w:val="00CC58EA"/>
    <w:rsid w:val="00D07F46"/>
    <w:rsid w:val="00D37A76"/>
    <w:rsid w:val="00D42AED"/>
    <w:rsid w:val="00D75536"/>
    <w:rsid w:val="00DD5E39"/>
    <w:rsid w:val="00E56863"/>
    <w:rsid w:val="00E83213"/>
    <w:rsid w:val="00ED7DDB"/>
    <w:rsid w:val="00F602E0"/>
    <w:rsid w:val="00FD6449"/>
    <w:rsid w:val="00FE558F"/>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D4942"/>
  <w15:chartTrackingRefBased/>
  <w15:docId w15:val="{FDBCB847-87B2-419E-90C0-E4D32D8B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0</TotalTime>
  <Pages>5</Pages>
  <Words>981</Words>
  <Characters>6974</Characters>
  <Application>Microsoft Office Word</Application>
  <DocSecurity>0</DocSecurity>
  <Lines>58</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7940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2022-05-03T06:01:00Z</cp:lastPrinted>
  <dcterms:created xsi:type="dcterms:W3CDTF">2022-05-05T12:10:00Z</dcterms:created>
  <dcterms:modified xsi:type="dcterms:W3CDTF">2022-05-05T12:10:00Z</dcterms:modified>
</cp:coreProperties>
</file>