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12F11195" w14:textId="77777777">
        <w:trPr>
          <w:cantSplit/>
          <w:trHeight w:val="20"/>
        </w:trPr>
        <w:tc>
          <w:tcPr>
            <w:tcW w:w="861" w:type="dxa"/>
            <w:vMerge w:val="restart"/>
          </w:tcPr>
          <w:p w14:paraId="3E26BCB5" w14:textId="3DAD30F0" w:rsidR="002401D0" w:rsidRDefault="00B2638D">
            <w:pPr>
              <w:pStyle w:val="xLedtext"/>
              <w:rPr>
                <w:noProof/>
              </w:rPr>
            </w:pPr>
            <w:bookmarkStart w:id="0" w:name="_top"/>
            <w:bookmarkEnd w:id="0"/>
            <w:r>
              <w:rPr>
                <w:noProof/>
              </w:rPr>
              <w:drawing>
                <wp:inline distT="0" distB="0" distL="0" distR="0" wp14:anchorId="29FFD4F7" wp14:editId="46120DEE">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6F2253AD" w14:textId="358E6677" w:rsidR="002401D0" w:rsidRDefault="00B2638D">
            <w:pPr>
              <w:pStyle w:val="xMellanrum"/>
            </w:pPr>
            <w:r>
              <w:rPr>
                <w:noProof/>
              </w:rPr>
              <w:drawing>
                <wp:inline distT="0" distB="0" distL="0" distR="0" wp14:anchorId="5699E05F" wp14:editId="21CC4C0E">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0233C58B" w14:textId="77777777">
        <w:trPr>
          <w:cantSplit/>
          <w:trHeight w:val="299"/>
        </w:trPr>
        <w:tc>
          <w:tcPr>
            <w:tcW w:w="861" w:type="dxa"/>
            <w:vMerge/>
          </w:tcPr>
          <w:p w14:paraId="453C2CD0" w14:textId="77777777" w:rsidR="002401D0" w:rsidRDefault="002401D0">
            <w:pPr>
              <w:pStyle w:val="xLedtext"/>
            </w:pPr>
          </w:p>
        </w:tc>
        <w:tc>
          <w:tcPr>
            <w:tcW w:w="4448" w:type="dxa"/>
            <w:vAlign w:val="bottom"/>
          </w:tcPr>
          <w:p w14:paraId="308FFD6E" w14:textId="77777777" w:rsidR="002401D0" w:rsidRDefault="002401D0">
            <w:pPr>
              <w:pStyle w:val="xAvsandare1"/>
            </w:pPr>
            <w:r>
              <w:t>Ålands lagting</w:t>
            </w:r>
          </w:p>
        </w:tc>
        <w:tc>
          <w:tcPr>
            <w:tcW w:w="4288" w:type="dxa"/>
            <w:gridSpan w:val="2"/>
            <w:vAlign w:val="bottom"/>
          </w:tcPr>
          <w:p w14:paraId="1EFA44F2" w14:textId="167016A9" w:rsidR="002401D0" w:rsidRDefault="002401D0" w:rsidP="00B36A8F">
            <w:pPr>
              <w:pStyle w:val="xDokTypNr"/>
            </w:pPr>
            <w:r>
              <w:t xml:space="preserve">BETÄNKANDE nr </w:t>
            </w:r>
            <w:r w:rsidR="00524024">
              <w:t>15</w:t>
            </w:r>
            <w:r>
              <w:t>/</w:t>
            </w:r>
            <w:proofErr w:type="gramStart"/>
            <w:r>
              <w:t>20</w:t>
            </w:r>
            <w:r w:rsidR="00DE19BE">
              <w:t>21</w:t>
            </w:r>
            <w:r w:rsidR="0015337C">
              <w:t>-20</w:t>
            </w:r>
            <w:r w:rsidR="00DE19BE">
              <w:t>2</w:t>
            </w:r>
            <w:r w:rsidR="00524024">
              <w:t>2</w:t>
            </w:r>
            <w:proofErr w:type="gramEnd"/>
          </w:p>
        </w:tc>
      </w:tr>
      <w:tr w:rsidR="002401D0" w14:paraId="2CE1435E" w14:textId="77777777">
        <w:trPr>
          <w:cantSplit/>
          <w:trHeight w:val="238"/>
        </w:trPr>
        <w:tc>
          <w:tcPr>
            <w:tcW w:w="861" w:type="dxa"/>
            <w:vMerge/>
          </w:tcPr>
          <w:p w14:paraId="172E1FDE" w14:textId="77777777" w:rsidR="002401D0" w:rsidRDefault="002401D0">
            <w:pPr>
              <w:pStyle w:val="xLedtext"/>
            </w:pPr>
          </w:p>
        </w:tc>
        <w:tc>
          <w:tcPr>
            <w:tcW w:w="4448" w:type="dxa"/>
            <w:vAlign w:val="bottom"/>
          </w:tcPr>
          <w:p w14:paraId="5F894E3B" w14:textId="77777777" w:rsidR="002401D0" w:rsidRDefault="002401D0">
            <w:pPr>
              <w:pStyle w:val="xLedtext"/>
            </w:pPr>
          </w:p>
        </w:tc>
        <w:tc>
          <w:tcPr>
            <w:tcW w:w="1725" w:type="dxa"/>
            <w:vAlign w:val="bottom"/>
          </w:tcPr>
          <w:p w14:paraId="318B2253" w14:textId="77777777" w:rsidR="002401D0" w:rsidRDefault="002401D0">
            <w:pPr>
              <w:pStyle w:val="xLedtext"/>
            </w:pPr>
            <w:r>
              <w:t>Datum</w:t>
            </w:r>
          </w:p>
        </w:tc>
        <w:tc>
          <w:tcPr>
            <w:tcW w:w="2563" w:type="dxa"/>
            <w:vAlign w:val="bottom"/>
          </w:tcPr>
          <w:p w14:paraId="41B08B6A" w14:textId="77777777" w:rsidR="002401D0" w:rsidRDefault="002401D0">
            <w:pPr>
              <w:pStyle w:val="xLedtext"/>
            </w:pPr>
          </w:p>
        </w:tc>
      </w:tr>
      <w:tr w:rsidR="002401D0" w14:paraId="03B41943" w14:textId="77777777">
        <w:trPr>
          <w:cantSplit/>
          <w:trHeight w:val="238"/>
        </w:trPr>
        <w:tc>
          <w:tcPr>
            <w:tcW w:w="861" w:type="dxa"/>
            <w:vMerge/>
          </w:tcPr>
          <w:p w14:paraId="58E2292A" w14:textId="77777777" w:rsidR="002401D0" w:rsidRDefault="002401D0">
            <w:pPr>
              <w:pStyle w:val="xAvsandare2"/>
            </w:pPr>
          </w:p>
        </w:tc>
        <w:tc>
          <w:tcPr>
            <w:tcW w:w="4448" w:type="dxa"/>
            <w:vAlign w:val="center"/>
          </w:tcPr>
          <w:p w14:paraId="77521D0D" w14:textId="75BF719D" w:rsidR="002401D0" w:rsidRDefault="00DE19BE">
            <w:pPr>
              <w:pStyle w:val="xAvsandare2"/>
            </w:pPr>
            <w:r>
              <w:t>Finans- och närings</w:t>
            </w:r>
            <w:r w:rsidR="002401D0">
              <w:t>utskottet</w:t>
            </w:r>
          </w:p>
        </w:tc>
        <w:tc>
          <w:tcPr>
            <w:tcW w:w="1725" w:type="dxa"/>
            <w:vAlign w:val="center"/>
          </w:tcPr>
          <w:p w14:paraId="24317209" w14:textId="59DB2379" w:rsidR="002401D0" w:rsidRDefault="002401D0">
            <w:pPr>
              <w:pStyle w:val="xDatum1"/>
            </w:pPr>
            <w:r>
              <w:t>20</w:t>
            </w:r>
            <w:r w:rsidR="00DE19BE">
              <w:t>22-0</w:t>
            </w:r>
            <w:r w:rsidR="00524024">
              <w:t>6-02</w:t>
            </w:r>
          </w:p>
        </w:tc>
        <w:tc>
          <w:tcPr>
            <w:tcW w:w="2563" w:type="dxa"/>
            <w:vAlign w:val="center"/>
          </w:tcPr>
          <w:p w14:paraId="17F095EB" w14:textId="77777777" w:rsidR="002401D0" w:rsidRDefault="002401D0">
            <w:pPr>
              <w:pStyle w:val="xBeteckning1"/>
            </w:pPr>
          </w:p>
        </w:tc>
      </w:tr>
      <w:tr w:rsidR="002401D0" w14:paraId="49BD1127" w14:textId="77777777">
        <w:trPr>
          <w:cantSplit/>
          <w:trHeight w:val="238"/>
        </w:trPr>
        <w:tc>
          <w:tcPr>
            <w:tcW w:w="861" w:type="dxa"/>
            <w:vMerge/>
          </w:tcPr>
          <w:p w14:paraId="2F39DE5B" w14:textId="77777777" w:rsidR="002401D0" w:rsidRDefault="002401D0">
            <w:pPr>
              <w:pStyle w:val="xLedtext"/>
            </w:pPr>
          </w:p>
        </w:tc>
        <w:tc>
          <w:tcPr>
            <w:tcW w:w="4448" w:type="dxa"/>
            <w:vAlign w:val="bottom"/>
          </w:tcPr>
          <w:p w14:paraId="5A1419AE" w14:textId="77777777" w:rsidR="002401D0" w:rsidRDefault="002401D0">
            <w:pPr>
              <w:pStyle w:val="xLedtext"/>
            </w:pPr>
          </w:p>
        </w:tc>
        <w:tc>
          <w:tcPr>
            <w:tcW w:w="1725" w:type="dxa"/>
            <w:vAlign w:val="bottom"/>
          </w:tcPr>
          <w:p w14:paraId="502A1322" w14:textId="77777777" w:rsidR="002401D0" w:rsidRDefault="002401D0">
            <w:pPr>
              <w:pStyle w:val="xLedtext"/>
            </w:pPr>
          </w:p>
        </w:tc>
        <w:tc>
          <w:tcPr>
            <w:tcW w:w="2563" w:type="dxa"/>
            <w:vAlign w:val="bottom"/>
          </w:tcPr>
          <w:p w14:paraId="792CE0E8" w14:textId="77777777" w:rsidR="002401D0" w:rsidRDefault="002401D0">
            <w:pPr>
              <w:pStyle w:val="xLedtext"/>
            </w:pPr>
          </w:p>
        </w:tc>
      </w:tr>
      <w:tr w:rsidR="002401D0" w14:paraId="601B354F" w14:textId="77777777">
        <w:trPr>
          <w:cantSplit/>
          <w:trHeight w:val="238"/>
        </w:trPr>
        <w:tc>
          <w:tcPr>
            <w:tcW w:w="861" w:type="dxa"/>
            <w:vMerge/>
            <w:tcBorders>
              <w:bottom w:val="single" w:sz="4" w:space="0" w:color="auto"/>
            </w:tcBorders>
          </w:tcPr>
          <w:p w14:paraId="7547DC28" w14:textId="77777777" w:rsidR="002401D0" w:rsidRDefault="002401D0">
            <w:pPr>
              <w:pStyle w:val="xAvsandare3"/>
            </w:pPr>
          </w:p>
        </w:tc>
        <w:tc>
          <w:tcPr>
            <w:tcW w:w="4448" w:type="dxa"/>
            <w:tcBorders>
              <w:bottom w:val="single" w:sz="4" w:space="0" w:color="auto"/>
            </w:tcBorders>
            <w:vAlign w:val="center"/>
          </w:tcPr>
          <w:p w14:paraId="60D5E650" w14:textId="77777777" w:rsidR="002401D0" w:rsidRDefault="002401D0">
            <w:pPr>
              <w:pStyle w:val="xAvsandare3"/>
            </w:pPr>
          </w:p>
        </w:tc>
        <w:tc>
          <w:tcPr>
            <w:tcW w:w="1725" w:type="dxa"/>
            <w:tcBorders>
              <w:bottom w:val="single" w:sz="4" w:space="0" w:color="auto"/>
            </w:tcBorders>
            <w:vAlign w:val="center"/>
          </w:tcPr>
          <w:p w14:paraId="08F1679A" w14:textId="77777777" w:rsidR="002401D0" w:rsidRDefault="002401D0">
            <w:pPr>
              <w:pStyle w:val="xDatum2"/>
            </w:pPr>
          </w:p>
        </w:tc>
        <w:tc>
          <w:tcPr>
            <w:tcW w:w="2563" w:type="dxa"/>
            <w:tcBorders>
              <w:bottom w:val="single" w:sz="4" w:space="0" w:color="auto"/>
            </w:tcBorders>
            <w:vAlign w:val="center"/>
          </w:tcPr>
          <w:p w14:paraId="30203EEF" w14:textId="77777777" w:rsidR="002401D0" w:rsidRDefault="002401D0">
            <w:pPr>
              <w:pStyle w:val="xBeteckning2"/>
            </w:pPr>
          </w:p>
        </w:tc>
      </w:tr>
      <w:tr w:rsidR="002401D0" w14:paraId="7C4F985C" w14:textId="77777777">
        <w:trPr>
          <w:cantSplit/>
          <w:trHeight w:val="238"/>
        </w:trPr>
        <w:tc>
          <w:tcPr>
            <w:tcW w:w="861" w:type="dxa"/>
            <w:tcBorders>
              <w:top w:val="single" w:sz="4" w:space="0" w:color="auto"/>
            </w:tcBorders>
            <w:vAlign w:val="bottom"/>
          </w:tcPr>
          <w:p w14:paraId="0ED8F36A" w14:textId="77777777" w:rsidR="002401D0" w:rsidRDefault="002401D0">
            <w:pPr>
              <w:pStyle w:val="xLedtext"/>
            </w:pPr>
          </w:p>
        </w:tc>
        <w:tc>
          <w:tcPr>
            <w:tcW w:w="4448" w:type="dxa"/>
            <w:tcBorders>
              <w:top w:val="single" w:sz="4" w:space="0" w:color="auto"/>
            </w:tcBorders>
            <w:vAlign w:val="bottom"/>
          </w:tcPr>
          <w:p w14:paraId="33FEE993" w14:textId="77777777" w:rsidR="002401D0" w:rsidRDefault="002401D0">
            <w:pPr>
              <w:pStyle w:val="xLedtext"/>
            </w:pPr>
          </w:p>
        </w:tc>
        <w:tc>
          <w:tcPr>
            <w:tcW w:w="4288" w:type="dxa"/>
            <w:gridSpan w:val="2"/>
            <w:tcBorders>
              <w:top w:val="single" w:sz="4" w:space="0" w:color="auto"/>
            </w:tcBorders>
            <w:vAlign w:val="bottom"/>
          </w:tcPr>
          <w:p w14:paraId="55536B7E" w14:textId="77777777" w:rsidR="002401D0" w:rsidRDefault="002401D0">
            <w:pPr>
              <w:pStyle w:val="xLedtext"/>
            </w:pPr>
          </w:p>
        </w:tc>
      </w:tr>
      <w:tr w:rsidR="002401D0" w14:paraId="37CD76CE" w14:textId="77777777">
        <w:trPr>
          <w:cantSplit/>
          <w:trHeight w:val="238"/>
        </w:trPr>
        <w:tc>
          <w:tcPr>
            <w:tcW w:w="861" w:type="dxa"/>
          </w:tcPr>
          <w:p w14:paraId="14950E97" w14:textId="77777777" w:rsidR="002401D0" w:rsidRDefault="002401D0">
            <w:pPr>
              <w:pStyle w:val="xCelltext"/>
            </w:pPr>
          </w:p>
        </w:tc>
        <w:tc>
          <w:tcPr>
            <w:tcW w:w="4448" w:type="dxa"/>
            <w:vMerge w:val="restart"/>
          </w:tcPr>
          <w:p w14:paraId="355D726D" w14:textId="77777777" w:rsidR="002401D0" w:rsidRDefault="002401D0">
            <w:pPr>
              <w:pStyle w:val="xMottagare1"/>
            </w:pPr>
            <w:r>
              <w:t>Till Ålands lagting</w:t>
            </w:r>
          </w:p>
        </w:tc>
        <w:tc>
          <w:tcPr>
            <w:tcW w:w="4288" w:type="dxa"/>
            <w:gridSpan w:val="2"/>
            <w:vMerge w:val="restart"/>
          </w:tcPr>
          <w:p w14:paraId="5CFB8295" w14:textId="77777777" w:rsidR="002401D0" w:rsidRDefault="002401D0">
            <w:pPr>
              <w:pStyle w:val="xMottagare1"/>
              <w:tabs>
                <w:tab w:val="left" w:pos="2349"/>
              </w:tabs>
            </w:pPr>
          </w:p>
        </w:tc>
      </w:tr>
      <w:tr w:rsidR="002401D0" w14:paraId="2F418B3B" w14:textId="77777777">
        <w:trPr>
          <w:cantSplit/>
          <w:trHeight w:val="238"/>
        </w:trPr>
        <w:tc>
          <w:tcPr>
            <w:tcW w:w="861" w:type="dxa"/>
          </w:tcPr>
          <w:p w14:paraId="60538D28" w14:textId="77777777" w:rsidR="002401D0" w:rsidRDefault="002401D0">
            <w:pPr>
              <w:pStyle w:val="xCelltext"/>
            </w:pPr>
          </w:p>
        </w:tc>
        <w:tc>
          <w:tcPr>
            <w:tcW w:w="4448" w:type="dxa"/>
            <w:vMerge/>
            <w:vAlign w:val="center"/>
          </w:tcPr>
          <w:p w14:paraId="005B2CF3" w14:textId="77777777" w:rsidR="002401D0" w:rsidRDefault="002401D0">
            <w:pPr>
              <w:pStyle w:val="xCelltext"/>
            </w:pPr>
          </w:p>
        </w:tc>
        <w:tc>
          <w:tcPr>
            <w:tcW w:w="4288" w:type="dxa"/>
            <w:gridSpan w:val="2"/>
            <w:vMerge/>
            <w:vAlign w:val="center"/>
          </w:tcPr>
          <w:p w14:paraId="44D80B97" w14:textId="77777777" w:rsidR="002401D0" w:rsidRDefault="002401D0">
            <w:pPr>
              <w:pStyle w:val="xCelltext"/>
            </w:pPr>
          </w:p>
        </w:tc>
      </w:tr>
      <w:tr w:rsidR="002401D0" w14:paraId="544055C2" w14:textId="77777777">
        <w:trPr>
          <w:cantSplit/>
          <w:trHeight w:val="238"/>
        </w:trPr>
        <w:tc>
          <w:tcPr>
            <w:tcW w:w="861" w:type="dxa"/>
          </w:tcPr>
          <w:p w14:paraId="00872377" w14:textId="77777777" w:rsidR="002401D0" w:rsidRDefault="002401D0">
            <w:pPr>
              <w:pStyle w:val="xCelltext"/>
            </w:pPr>
          </w:p>
        </w:tc>
        <w:tc>
          <w:tcPr>
            <w:tcW w:w="4448" w:type="dxa"/>
            <w:vMerge/>
            <w:vAlign w:val="center"/>
          </w:tcPr>
          <w:p w14:paraId="5B683537" w14:textId="77777777" w:rsidR="002401D0" w:rsidRDefault="002401D0">
            <w:pPr>
              <w:pStyle w:val="xCelltext"/>
            </w:pPr>
          </w:p>
        </w:tc>
        <w:tc>
          <w:tcPr>
            <w:tcW w:w="4288" w:type="dxa"/>
            <w:gridSpan w:val="2"/>
            <w:vMerge/>
            <w:vAlign w:val="center"/>
          </w:tcPr>
          <w:p w14:paraId="47CE6688" w14:textId="77777777" w:rsidR="002401D0" w:rsidRDefault="002401D0">
            <w:pPr>
              <w:pStyle w:val="xCelltext"/>
            </w:pPr>
          </w:p>
        </w:tc>
      </w:tr>
      <w:tr w:rsidR="002401D0" w14:paraId="4894F2C1" w14:textId="77777777">
        <w:trPr>
          <w:cantSplit/>
          <w:trHeight w:val="238"/>
        </w:trPr>
        <w:tc>
          <w:tcPr>
            <w:tcW w:w="861" w:type="dxa"/>
          </w:tcPr>
          <w:p w14:paraId="4326D1F6" w14:textId="77777777" w:rsidR="002401D0" w:rsidRDefault="002401D0">
            <w:pPr>
              <w:pStyle w:val="xCelltext"/>
            </w:pPr>
          </w:p>
        </w:tc>
        <w:tc>
          <w:tcPr>
            <w:tcW w:w="4448" w:type="dxa"/>
            <w:vMerge/>
            <w:vAlign w:val="center"/>
          </w:tcPr>
          <w:p w14:paraId="4351A614" w14:textId="77777777" w:rsidR="002401D0" w:rsidRDefault="002401D0">
            <w:pPr>
              <w:pStyle w:val="xCelltext"/>
            </w:pPr>
          </w:p>
        </w:tc>
        <w:tc>
          <w:tcPr>
            <w:tcW w:w="4288" w:type="dxa"/>
            <w:gridSpan w:val="2"/>
            <w:vMerge/>
            <w:vAlign w:val="center"/>
          </w:tcPr>
          <w:p w14:paraId="2E5D33B2" w14:textId="77777777" w:rsidR="002401D0" w:rsidRDefault="002401D0">
            <w:pPr>
              <w:pStyle w:val="xCelltext"/>
            </w:pPr>
          </w:p>
        </w:tc>
      </w:tr>
      <w:tr w:rsidR="002401D0" w14:paraId="24C6E549" w14:textId="77777777">
        <w:trPr>
          <w:cantSplit/>
          <w:trHeight w:val="238"/>
        </w:trPr>
        <w:tc>
          <w:tcPr>
            <w:tcW w:w="861" w:type="dxa"/>
          </w:tcPr>
          <w:p w14:paraId="1531ADB5" w14:textId="77777777" w:rsidR="002401D0" w:rsidRDefault="002401D0">
            <w:pPr>
              <w:pStyle w:val="xCelltext"/>
            </w:pPr>
          </w:p>
        </w:tc>
        <w:tc>
          <w:tcPr>
            <w:tcW w:w="4448" w:type="dxa"/>
            <w:vMerge/>
            <w:vAlign w:val="center"/>
          </w:tcPr>
          <w:p w14:paraId="2DE1B932" w14:textId="77777777" w:rsidR="002401D0" w:rsidRDefault="002401D0">
            <w:pPr>
              <w:pStyle w:val="xCelltext"/>
            </w:pPr>
          </w:p>
        </w:tc>
        <w:tc>
          <w:tcPr>
            <w:tcW w:w="4288" w:type="dxa"/>
            <w:gridSpan w:val="2"/>
            <w:vMerge/>
            <w:vAlign w:val="center"/>
          </w:tcPr>
          <w:p w14:paraId="478A6EBB" w14:textId="77777777" w:rsidR="002401D0" w:rsidRDefault="002401D0">
            <w:pPr>
              <w:pStyle w:val="xCelltext"/>
            </w:pPr>
          </w:p>
        </w:tc>
      </w:tr>
    </w:tbl>
    <w:p w14:paraId="7D56E3D4"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096F32B5" w14:textId="4D2406C6" w:rsidR="002401D0" w:rsidRDefault="00DE19BE">
      <w:pPr>
        <w:pStyle w:val="ArendeOverRubrik"/>
      </w:pPr>
      <w:r>
        <w:t>Finans- och närings</w:t>
      </w:r>
      <w:r w:rsidR="002401D0">
        <w:t>utskottets betänkande</w:t>
      </w:r>
    </w:p>
    <w:p w14:paraId="09F8F272" w14:textId="542BE39C" w:rsidR="002401D0" w:rsidRDefault="00CA5C6D">
      <w:pPr>
        <w:pStyle w:val="ArendeRubrik"/>
      </w:pPr>
      <w:r>
        <w:t xml:space="preserve">Blankettlag om informationssystem vid Ålands </w:t>
      </w:r>
      <w:r w:rsidRPr="00AA665F">
        <w:t>arbetsmarknads- och studieservicemyndighet</w:t>
      </w:r>
    </w:p>
    <w:p w14:paraId="2E79A4BB" w14:textId="343C25E1" w:rsidR="002401D0" w:rsidRDefault="00DE19BE">
      <w:pPr>
        <w:pStyle w:val="ArendeUnderRubrik"/>
      </w:pPr>
      <w:r>
        <w:t>Landskapsregeringens lagförslag LF 1</w:t>
      </w:r>
      <w:r w:rsidR="00CA5C6D">
        <w:t>1</w:t>
      </w:r>
      <w:r>
        <w:t>/</w:t>
      </w:r>
      <w:proofErr w:type="gramStart"/>
      <w:r>
        <w:t>2021-2022</w:t>
      </w:r>
      <w:proofErr w:type="gramEnd"/>
    </w:p>
    <w:p w14:paraId="0BB15EF2" w14:textId="77777777" w:rsidR="002401D0" w:rsidRDefault="002401D0">
      <w:pPr>
        <w:pStyle w:val="ANormal"/>
      </w:pPr>
    </w:p>
    <w:p w14:paraId="2E94288E" w14:textId="77777777" w:rsidR="002401D0" w:rsidRDefault="002401D0">
      <w:pPr>
        <w:pStyle w:val="Innehll1"/>
      </w:pPr>
      <w:r>
        <w:t>INNEHÅLL</w:t>
      </w:r>
    </w:p>
    <w:p w14:paraId="1AEBCE48" w14:textId="7779C942" w:rsidR="00997D50"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104989474" w:history="1">
        <w:r w:rsidR="00997D50" w:rsidRPr="006F59EE">
          <w:rPr>
            <w:rStyle w:val="Hyperlnk"/>
          </w:rPr>
          <w:t>Sammanfattning</w:t>
        </w:r>
        <w:r w:rsidR="00997D50">
          <w:rPr>
            <w:webHidden/>
          </w:rPr>
          <w:tab/>
        </w:r>
        <w:r w:rsidR="00997D50">
          <w:rPr>
            <w:webHidden/>
          </w:rPr>
          <w:fldChar w:fldCharType="begin"/>
        </w:r>
        <w:r w:rsidR="00997D50">
          <w:rPr>
            <w:webHidden/>
          </w:rPr>
          <w:instrText xml:space="preserve"> PAGEREF _Toc104989474 \h </w:instrText>
        </w:r>
        <w:r w:rsidR="00997D50">
          <w:rPr>
            <w:webHidden/>
          </w:rPr>
        </w:r>
        <w:r w:rsidR="00997D50">
          <w:rPr>
            <w:webHidden/>
          </w:rPr>
          <w:fldChar w:fldCharType="separate"/>
        </w:r>
        <w:r w:rsidR="00997D50">
          <w:rPr>
            <w:webHidden/>
          </w:rPr>
          <w:t>1</w:t>
        </w:r>
        <w:r w:rsidR="00997D50">
          <w:rPr>
            <w:webHidden/>
          </w:rPr>
          <w:fldChar w:fldCharType="end"/>
        </w:r>
      </w:hyperlink>
    </w:p>
    <w:p w14:paraId="635567DC" w14:textId="0B1C9C71" w:rsidR="00997D50" w:rsidRDefault="00643EF8">
      <w:pPr>
        <w:pStyle w:val="Innehll2"/>
        <w:rPr>
          <w:rFonts w:asciiTheme="minorHAnsi" w:eastAsiaTheme="minorEastAsia" w:hAnsiTheme="minorHAnsi" w:cstheme="minorBidi"/>
          <w:sz w:val="22"/>
          <w:szCs w:val="22"/>
          <w:lang w:val="sv-FI" w:eastAsia="sv-FI"/>
        </w:rPr>
      </w:pPr>
      <w:hyperlink w:anchor="_Toc104989475" w:history="1">
        <w:r w:rsidR="00997D50" w:rsidRPr="006F59EE">
          <w:rPr>
            <w:rStyle w:val="Hyperlnk"/>
          </w:rPr>
          <w:t>Landskapsregeringens förslag</w:t>
        </w:r>
        <w:r w:rsidR="00997D50">
          <w:rPr>
            <w:webHidden/>
          </w:rPr>
          <w:tab/>
        </w:r>
        <w:r w:rsidR="00997D50">
          <w:rPr>
            <w:webHidden/>
          </w:rPr>
          <w:fldChar w:fldCharType="begin"/>
        </w:r>
        <w:r w:rsidR="00997D50">
          <w:rPr>
            <w:webHidden/>
          </w:rPr>
          <w:instrText xml:space="preserve"> PAGEREF _Toc104989475 \h </w:instrText>
        </w:r>
        <w:r w:rsidR="00997D50">
          <w:rPr>
            <w:webHidden/>
          </w:rPr>
        </w:r>
        <w:r w:rsidR="00997D50">
          <w:rPr>
            <w:webHidden/>
          </w:rPr>
          <w:fldChar w:fldCharType="separate"/>
        </w:r>
        <w:r w:rsidR="00997D50">
          <w:rPr>
            <w:webHidden/>
          </w:rPr>
          <w:t>1</w:t>
        </w:r>
        <w:r w:rsidR="00997D50">
          <w:rPr>
            <w:webHidden/>
          </w:rPr>
          <w:fldChar w:fldCharType="end"/>
        </w:r>
      </w:hyperlink>
    </w:p>
    <w:p w14:paraId="5E7E5C9B" w14:textId="3816ABF5" w:rsidR="00997D50" w:rsidRDefault="00643EF8">
      <w:pPr>
        <w:pStyle w:val="Innehll2"/>
        <w:rPr>
          <w:rFonts w:asciiTheme="minorHAnsi" w:eastAsiaTheme="minorEastAsia" w:hAnsiTheme="minorHAnsi" w:cstheme="minorBidi"/>
          <w:sz w:val="22"/>
          <w:szCs w:val="22"/>
          <w:lang w:val="sv-FI" w:eastAsia="sv-FI"/>
        </w:rPr>
      </w:pPr>
      <w:hyperlink w:anchor="_Toc104989476" w:history="1">
        <w:r w:rsidR="00997D50" w:rsidRPr="006F59EE">
          <w:rPr>
            <w:rStyle w:val="Hyperlnk"/>
          </w:rPr>
          <w:t>Utskottets förslag</w:t>
        </w:r>
        <w:r w:rsidR="00997D50">
          <w:rPr>
            <w:webHidden/>
          </w:rPr>
          <w:tab/>
        </w:r>
        <w:r w:rsidR="00997D50">
          <w:rPr>
            <w:webHidden/>
          </w:rPr>
          <w:fldChar w:fldCharType="begin"/>
        </w:r>
        <w:r w:rsidR="00997D50">
          <w:rPr>
            <w:webHidden/>
          </w:rPr>
          <w:instrText xml:space="preserve"> PAGEREF _Toc104989476 \h </w:instrText>
        </w:r>
        <w:r w:rsidR="00997D50">
          <w:rPr>
            <w:webHidden/>
          </w:rPr>
        </w:r>
        <w:r w:rsidR="00997D50">
          <w:rPr>
            <w:webHidden/>
          </w:rPr>
          <w:fldChar w:fldCharType="separate"/>
        </w:r>
        <w:r w:rsidR="00997D50">
          <w:rPr>
            <w:webHidden/>
          </w:rPr>
          <w:t>1</w:t>
        </w:r>
        <w:r w:rsidR="00997D50">
          <w:rPr>
            <w:webHidden/>
          </w:rPr>
          <w:fldChar w:fldCharType="end"/>
        </w:r>
      </w:hyperlink>
    </w:p>
    <w:p w14:paraId="30B37F8D" w14:textId="703488B9" w:rsidR="00997D50" w:rsidRDefault="00643EF8">
      <w:pPr>
        <w:pStyle w:val="Innehll1"/>
        <w:rPr>
          <w:rFonts w:asciiTheme="minorHAnsi" w:eastAsiaTheme="minorEastAsia" w:hAnsiTheme="minorHAnsi" w:cstheme="minorBidi"/>
          <w:sz w:val="22"/>
          <w:szCs w:val="22"/>
          <w:lang w:val="sv-FI" w:eastAsia="sv-FI"/>
        </w:rPr>
      </w:pPr>
      <w:hyperlink w:anchor="_Toc104989477" w:history="1">
        <w:r w:rsidR="00997D50" w:rsidRPr="006F59EE">
          <w:rPr>
            <w:rStyle w:val="Hyperlnk"/>
          </w:rPr>
          <w:t>Utskottets synpunkter</w:t>
        </w:r>
        <w:r w:rsidR="00997D50">
          <w:rPr>
            <w:webHidden/>
          </w:rPr>
          <w:tab/>
        </w:r>
        <w:r w:rsidR="00997D50">
          <w:rPr>
            <w:webHidden/>
          </w:rPr>
          <w:fldChar w:fldCharType="begin"/>
        </w:r>
        <w:r w:rsidR="00997D50">
          <w:rPr>
            <w:webHidden/>
          </w:rPr>
          <w:instrText xml:space="preserve"> PAGEREF _Toc104989477 \h </w:instrText>
        </w:r>
        <w:r w:rsidR="00997D50">
          <w:rPr>
            <w:webHidden/>
          </w:rPr>
        </w:r>
        <w:r w:rsidR="00997D50">
          <w:rPr>
            <w:webHidden/>
          </w:rPr>
          <w:fldChar w:fldCharType="separate"/>
        </w:r>
        <w:r w:rsidR="00997D50">
          <w:rPr>
            <w:webHidden/>
          </w:rPr>
          <w:t>1</w:t>
        </w:r>
        <w:r w:rsidR="00997D50">
          <w:rPr>
            <w:webHidden/>
          </w:rPr>
          <w:fldChar w:fldCharType="end"/>
        </w:r>
      </w:hyperlink>
    </w:p>
    <w:p w14:paraId="71310482" w14:textId="60AA7935" w:rsidR="00997D50" w:rsidRDefault="00643EF8">
      <w:pPr>
        <w:pStyle w:val="Innehll2"/>
        <w:rPr>
          <w:rFonts w:asciiTheme="minorHAnsi" w:eastAsiaTheme="minorEastAsia" w:hAnsiTheme="minorHAnsi" w:cstheme="minorBidi"/>
          <w:sz w:val="22"/>
          <w:szCs w:val="22"/>
          <w:lang w:val="sv-FI" w:eastAsia="sv-FI"/>
        </w:rPr>
      </w:pPr>
      <w:hyperlink w:anchor="_Toc104989478" w:history="1">
        <w:r w:rsidR="00997D50" w:rsidRPr="006F59EE">
          <w:rPr>
            <w:rStyle w:val="Hyperlnk"/>
          </w:rPr>
          <w:t>Detaljmotivering</w:t>
        </w:r>
        <w:r w:rsidR="00997D50">
          <w:rPr>
            <w:webHidden/>
          </w:rPr>
          <w:tab/>
        </w:r>
        <w:r w:rsidR="00997D50">
          <w:rPr>
            <w:webHidden/>
          </w:rPr>
          <w:fldChar w:fldCharType="begin"/>
        </w:r>
        <w:r w:rsidR="00997D50">
          <w:rPr>
            <w:webHidden/>
          </w:rPr>
          <w:instrText xml:space="preserve"> PAGEREF _Toc104989478 \h </w:instrText>
        </w:r>
        <w:r w:rsidR="00997D50">
          <w:rPr>
            <w:webHidden/>
          </w:rPr>
        </w:r>
        <w:r w:rsidR="00997D50">
          <w:rPr>
            <w:webHidden/>
          </w:rPr>
          <w:fldChar w:fldCharType="separate"/>
        </w:r>
        <w:r w:rsidR="00997D50">
          <w:rPr>
            <w:webHidden/>
          </w:rPr>
          <w:t>1</w:t>
        </w:r>
        <w:r w:rsidR="00997D50">
          <w:rPr>
            <w:webHidden/>
          </w:rPr>
          <w:fldChar w:fldCharType="end"/>
        </w:r>
      </w:hyperlink>
    </w:p>
    <w:p w14:paraId="0086E997" w14:textId="1F7369D1" w:rsidR="00997D50" w:rsidRDefault="00643EF8">
      <w:pPr>
        <w:pStyle w:val="Innehll3"/>
        <w:rPr>
          <w:rFonts w:asciiTheme="minorHAnsi" w:eastAsiaTheme="minorEastAsia" w:hAnsiTheme="minorHAnsi" w:cstheme="minorBidi"/>
          <w:sz w:val="22"/>
          <w:szCs w:val="22"/>
          <w:lang w:val="sv-FI" w:eastAsia="sv-FI"/>
        </w:rPr>
      </w:pPr>
      <w:hyperlink w:anchor="_Toc104989479" w:history="1">
        <w:r w:rsidR="00997D50" w:rsidRPr="006F59EE">
          <w:rPr>
            <w:rStyle w:val="Hyperlnk"/>
          </w:rPr>
          <w:t>Lagförslag 1.</w:t>
        </w:r>
        <w:r w:rsidR="00997D50">
          <w:rPr>
            <w:webHidden/>
          </w:rPr>
          <w:tab/>
        </w:r>
        <w:r w:rsidR="00997D50">
          <w:rPr>
            <w:webHidden/>
          </w:rPr>
          <w:fldChar w:fldCharType="begin"/>
        </w:r>
        <w:r w:rsidR="00997D50">
          <w:rPr>
            <w:webHidden/>
          </w:rPr>
          <w:instrText xml:space="preserve"> PAGEREF _Toc104989479 \h </w:instrText>
        </w:r>
        <w:r w:rsidR="00997D50">
          <w:rPr>
            <w:webHidden/>
          </w:rPr>
        </w:r>
        <w:r w:rsidR="00997D50">
          <w:rPr>
            <w:webHidden/>
          </w:rPr>
          <w:fldChar w:fldCharType="separate"/>
        </w:r>
        <w:r w:rsidR="00997D50">
          <w:rPr>
            <w:webHidden/>
          </w:rPr>
          <w:t>1</w:t>
        </w:r>
        <w:r w:rsidR="00997D50">
          <w:rPr>
            <w:webHidden/>
          </w:rPr>
          <w:fldChar w:fldCharType="end"/>
        </w:r>
      </w:hyperlink>
    </w:p>
    <w:p w14:paraId="52BBEACB" w14:textId="58E8A354" w:rsidR="00997D50" w:rsidRDefault="00643EF8">
      <w:pPr>
        <w:pStyle w:val="Innehll3"/>
        <w:rPr>
          <w:rFonts w:asciiTheme="minorHAnsi" w:eastAsiaTheme="minorEastAsia" w:hAnsiTheme="minorHAnsi" w:cstheme="minorBidi"/>
          <w:sz w:val="22"/>
          <w:szCs w:val="22"/>
          <w:lang w:val="sv-FI" w:eastAsia="sv-FI"/>
        </w:rPr>
      </w:pPr>
      <w:hyperlink w:anchor="_Toc104989480" w:history="1">
        <w:r w:rsidR="00997D50" w:rsidRPr="006F59EE">
          <w:rPr>
            <w:rStyle w:val="Hyperlnk"/>
          </w:rPr>
          <w:t>Lagförslag 2.</w:t>
        </w:r>
        <w:r w:rsidR="00997D50">
          <w:rPr>
            <w:webHidden/>
          </w:rPr>
          <w:tab/>
        </w:r>
        <w:r w:rsidR="00997D50">
          <w:rPr>
            <w:webHidden/>
          </w:rPr>
          <w:fldChar w:fldCharType="begin"/>
        </w:r>
        <w:r w:rsidR="00997D50">
          <w:rPr>
            <w:webHidden/>
          </w:rPr>
          <w:instrText xml:space="preserve"> PAGEREF _Toc104989480 \h </w:instrText>
        </w:r>
        <w:r w:rsidR="00997D50">
          <w:rPr>
            <w:webHidden/>
          </w:rPr>
        </w:r>
        <w:r w:rsidR="00997D50">
          <w:rPr>
            <w:webHidden/>
          </w:rPr>
          <w:fldChar w:fldCharType="separate"/>
        </w:r>
        <w:r w:rsidR="00997D50">
          <w:rPr>
            <w:webHidden/>
          </w:rPr>
          <w:t>2</w:t>
        </w:r>
        <w:r w:rsidR="00997D50">
          <w:rPr>
            <w:webHidden/>
          </w:rPr>
          <w:fldChar w:fldCharType="end"/>
        </w:r>
      </w:hyperlink>
    </w:p>
    <w:p w14:paraId="0E2B5CA5" w14:textId="0E16DAF6" w:rsidR="00997D50" w:rsidRDefault="00643EF8">
      <w:pPr>
        <w:pStyle w:val="Innehll1"/>
        <w:rPr>
          <w:rFonts w:asciiTheme="minorHAnsi" w:eastAsiaTheme="minorEastAsia" w:hAnsiTheme="minorHAnsi" w:cstheme="minorBidi"/>
          <w:sz w:val="22"/>
          <w:szCs w:val="22"/>
          <w:lang w:val="sv-FI" w:eastAsia="sv-FI"/>
        </w:rPr>
      </w:pPr>
      <w:hyperlink w:anchor="_Toc104989481" w:history="1">
        <w:r w:rsidR="00997D50" w:rsidRPr="006F59EE">
          <w:rPr>
            <w:rStyle w:val="Hyperlnk"/>
          </w:rPr>
          <w:t>Ärendets behandling</w:t>
        </w:r>
        <w:r w:rsidR="00997D50">
          <w:rPr>
            <w:webHidden/>
          </w:rPr>
          <w:tab/>
        </w:r>
        <w:r w:rsidR="00997D50">
          <w:rPr>
            <w:webHidden/>
          </w:rPr>
          <w:fldChar w:fldCharType="begin"/>
        </w:r>
        <w:r w:rsidR="00997D50">
          <w:rPr>
            <w:webHidden/>
          </w:rPr>
          <w:instrText xml:space="preserve"> PAGEREF _Toc104989481 \h </w:instrText>
        </w:r>
        <w:r w:rsidR="00997D50">
          <w:rPr>
            <w:webHidden/>
          </w:rPr>
        </w:r>
        <w:r w:rsidR="00997D50">
          <w:rPr>
            <w:webHidden/>
          </w:rPr>
          <w:fldChar w:fldCharType="separate"/>
        </w:r>
        <w:r w:rsidR="00997D50">
          <w:rPr>
            <w:webHidden/>
          </w:rPr>
          <w:t>2</w:t>
        </w:r>
        <w:r w:rsidR="00997D50">
          <w:rPr>
            <w:webHidden/>
          </w:rPr>
          <w:fldChar w:fldCharType="end"/>
        </w:r>
      </w:hyperlink>
    </w:p>
    <w:p w14:paraId="308DDE4A" w14:textId="5DD3BC01" w:rsidR="00997D50" w:rsidRDefault="00643EF8">
      <w:pPr>
        <w:pStyle w:val="Innehll1"/>
        <w:rPr>
          <w:rFonts w:asciiTheme="minorHAnsi" w:eastAsiaTheme="minorEastAsia" w:hAnsiTheme="minorHAnsi" w:cstheme="minorBidi"/>
          <w:sz w:val="22"/>
          <w:szCs w:val="22"/>
          <w:lang w:val="sv-FI" w:eastAsia="sv-FI"/>
        </w:rPr>
      </w:pPr>
      <w:hyperlink w:anchor="_Toc104989482" w:history="1">
        <w:r w:rsidR="00997D50" w:rsidRPr="006F59EE">
          <w:rPr>
            <w:rStyle w:val="Hyperlnk"/>
          </w:rPr>
          <w:t>Utskottets förslag</w:t>
        </w:r>
        <w:r w:rsidR="00997D50">
          <w:rPr>
            <w:webHidden/>
          </w:rPr>
          <w:tab/>
        </w:r>
        <w:r w:rsidR="00997D50">
          <w:rPr>
            <w:webHidden/>
          </w:rPr>
          <w:fldChar w:fldCharType="begin"/>
        </w:r>
        <w:r w:rsidR="00997D50">
          <w:rPr>
            <w:webHidden/>
          </w:rPr>
          <w:instrText xml:space="preserve"> PAGEREF _Toc104989482 \h </w:instrText>
        </w:r>
        <w:r w:rsidR="00997D50">
          <w:rPr>
            <w:webHidden/>
          </w:rPr>
        </w:r>
        <w:r w:rsidR="00997D50">
          <w:rPr>
            <w:webHidden/>
          </w:rPr>
          <w:fldChar w:fldCharType="separate"/>
        </w:r>
        <w:r w:rsidR="00997D50">
          <w:rPr>
            <w:webHidden/>
          </w:rPr>
          <w:t>2</w:t>
        </w:r>
        <w:r w:rsidR="00997D50">
          <w:rPr>
            <w:webHidden/>
          </w:rPr>
          <w:fldChar w:fldCharType="end"/>
        </w:r>
      </w:hyperlink>
    </w:p>
    <w:p w14:paraId="2832FE07" w14:textId="4D958723" w:rsidR="002401D0" w:rsidRDefault="002401D0">
      <w:pPr>
        <w:pStyle w:val="ANormal"/>
        <w:rPr>
          <w:noProof/>
        </w:rPr>
      </w:pPr>
      <w:r>
        <w:rPr>
          <w:rFonts w:ascii="Verdana" w:hAnsi="Verdana"/>
          <w:noProof/>
          <w:sz w:val="16"/>
          <w:szCs w:val="36"/>
        </w:rPr>
        <w:fldChar w:fldCharType="end"/>
      </w:r>
    </w:p>
    <w:p w14:paraId="47481827" w14:textId="77777777" w:rsidR="002401D0" w:rsidRDefault="002401D0">
      <w:pPr>
        <w:pStyle w:val="ANormal"/>
      </w:pPr>
    </w:p>
    <w:p w14:paraId="33D36031" w14:textId="77777777" w:rsidR="002401D0" w:rsidRDefault="002401D0">
      <w:pPr>
        <w:pStyle w:val="RubrikA"/>
      </w:pPr>
      <w:bookmarkStart w:id="1" w:name="_Toc529800932"/>
      <w:bookmarkStart w:id="2" w:name="_Toc104989474"/>
      <w:r>
        <w:t>Sammanfattning</w:t>
      </w:r>
      <w:bookmarkEnd w:id="1"/>
      <w:bookmarkEnd w:id="2"/>
    </w:p>
    <w:p w14:paraId="4F1E1157" w14:textId="77777777" w:rsidR="002401D0" w:rsidRDefault="002401D0">
      <w:pPr>
        <w:pStyle w:val="Rubrikmellanrum"/>
      </w:pPr>
    </w:p>
    <w:p w14:paraId="4F8C12C4" w14:textId="4B72229E" w:rsidR="002401D0" w:rsidRDefault="00DE19BE">
      <w:pPr>
        <w:pStyle w:val="RubrikB"/>
      </w:pPr>
      <w:bookmarkStart w:id="3" w:name="_Toc529800933"/>
      <w:bookmarkStart w:id="4" w:name="_Toc104989475"/>
      <w:r>
        <w:t>Landskapsregeringens</w:t>
      </w:r>
      <w:r w:rsidR="002401D0">
        <w:t xml:space="preserve"> förslag</w:t>
      </w:r>
      <w:bookmarkEnd w:id="3"/>
      <w:bookmarkEnd w:id="4"/>
    </w:p>
    <w:p w14:paraId="4BB8D314" w14:textId="77777777" w:rsidR="002401D0" w:rsidRDefault="002401D0">
      <w:pPr>
        <w:pStyle w:val="Rubrikmellanrum"/>
      </w:pPr>
    </w:p>
    <w:p w14:paraId="6A8AF485" w14:textId="77777777" w:rsidR="00CA5C6D" w:rsidRDefault="00CA5C6D" w:rsidP="00CA5C6D">
      <w:pPr>
        <w:pStyle w:val="ANormal"/>
      </w:pPr>
      <w:r w:rsidRPr="00AA665F">
        <w:t>Ålands arbetsmarknads- och studieservicemyndighet (AMS) har använt sig av rikets kundinformationssystem för arbetsförmedling och det har antagits blankettlagstiftning till stöd för skötseln av förvaltningsuppgifter i informationssystemet. Då rikets digitala lösningar och rikslagstiftningen till stöd för dessa ändras behövs motsvarande ändringar i den åländska blankettlagstiftningen.</w:t>
      </w:r>
    </w:p>
    <w:p w14:paraId="77B20778" w14:textId="77777777" w:rsidR="00DE19BE" w:rsidRDefault="00DE19BE" w:rsidP="00DE19BE">
      <w:pPr>
        <w:pStyle w:val="ANormal"/>
      </w:pPr>
    </w:p>
    <w:p w14:paraId="0C8672FF" w14:textId="05A15509" w:rsidR="002401D0" w:rsidRDefault="002401D0">
      <w:pPr>
        <w:pStyle w:val="ANormal"/>
      </w:pPr>
    </w:p>
    <w:p w14:paraId="1CF6541D" w14:textId="77777777" w:rsidR="002401D0" w:rsidRDefault="002401D0">
      <w:pPr>
        <w:pStyle w:val="ANormal"/>
      </w:pPr>
    </w:p>
    <w:p w14:paraId="3105AE35" w14:textId="77777777" w:rsidR="002401D0" w:rsidRDefault="002401D0">
      <w:pPr>
        <w:pStyle w:val="RubrikB"/>
      </w:pPr>
      <w:bookmarkStart w:id="5" w:name="_Toc529800934"/>
      <w:bookmarkStart w:id="6" w:name="_Toc104989476"/>
      <w:r>
        <w:t>Utskottets förslag</w:t>
      </w:r>
      <w:bookmarkEnd w:id="5"/>
      <w:bookmarkEnd w:id="6"/>
    </w:p>
    <w:p w14:paraId="41F900A5" w14:textId="77777777" w:rsidR="002401D0" w:rsidRDefault="002401D0">
      <w:pPr>
        <w:pStyle w:val="Rubrikmellanrum"/>
      </w:pPr>
    </w:p>
    <w:p w14:paraId="027443B3" w14:textId="77777777" w:rsidR="00524024" w:rsidRDefault="00524024" w:rsidP="00524024">
      <w:pPr>
        <w:pStyle w:val="ANormal"/>
      </w:pPr>
      <w:r>
        <w:t>Utskottet föreslår att lagförslaget godkänns med de ändringar som utskottet föreslår.</w:t>
      </w:r>
    </w:p>
    <w:p w14:paraId="2B66A560" w14:textId="77777777" w:rsidR="002401D0" w:rsidRDefault="002401D0">
      <w:pPr>
        <w:pStyle w:val="ANormal"/>
      </w:pPr>
    </w:p>
    <w:p w14:paraId="1BE31FDB" w14:textId="77777777" w:rsidR="002401D0" w:rsidRDefault="002401D0">
      <w:pPr>
        <w:pStyle w:val="RubrikA"/>
      </w:pPr>
      <w:bookmarkStart w:id="7" w:name="_Toc529800935"/>
      <w:bookmarkStart w:id="8" w:name="_Toc104989477"/>
      <w:r>
        <w:t>Utskottets synpunkter</w:t>
      </w:r>
      <w:bookmarkEnd w:id="7"/>
      <w:bookmarkEnd w:id="8"/>
    </w:p>
    <w:p w14:paraId="7349CF13" w14:textId="77777777" w:rsidR="002401D0" w:rsidRDefault="002401D0">
      <w:pPr>
        <w:pStyle w:val="Rubrikmellanrum"/>
      </w:pPr>
    </w:p>
    <w:p w14:paraId="719A06C8" w14:textId="5E16174E" w:rsidR="002401D0" w:rsidRDefault="009C5815">
      <w:pPr>
        <w:pStyle w:val="ANormal"/>
      </w:pPr>
      <w:r>
        <w:t xml:space="preserve">Utskottet föreslår vissa förändringar i förtydligande syfte och </w:t>
      </w:r>
      <w:r w:rsidR="00FD5AA5">
        <w:t>av teknisk natur</w:t>
      </w:r>
      <w:r>
        <w:t>.</w:t>
      </w:r>
    </w:p>
    <w:p w14:paraId="1088F6A3" w14:textId="716A82E2" w:rsidR="00FD5AA5" w:rsidRDefault="00FD5AA5">
      <w:pPr>
        <w:pStyle w:val="ANormal"/>
      </w:pPr>
    </w:p>
    <w:p w14:paraId="1E2C16BC" w14:textId="7188C4E5" w:rsidR="00FD5AA5" w:rsidRDefault="00FD5AA5" w:rsidP="00FD5AA5">
      <w:pPr>
        <w:pStyle w:val="RubrikB"/>
      </w:pPr>
      <w:bookmarkStart w:id="9" w:name="_Toc104989478"/>
      <w:r>
        <w:t>Detaljmotivering</w:t>
      </w:r>
      <w:bookmarkEnd w:id="9"/>
    </w:p>
    <w:p w14:paraId="26F6767C" w14:textId="77777777" w:rsidR="00FD5AA5" w:rsidRPr="00FD5AA5" w:rsidRDefault="00FD5AA5" w:rsidP="00FD5AA5">
      <w:pPr>
        <w:pStyle w:val="Rubrikmellanrum"/>
      </w:pPr>
    </w:p>
    <w:p w14:paraId="58E0839F" w14:textId="7EFD10B5" w:rsidR="00FD5AA5" w:rsidRDefault="00FD5AA5" w:rsidP="00997D50">
      <w:pPr>
        <w:pStyle w:val="RubrikC"/>
      </w:pPr>
      <w:bookmarkStart w:id="10" w:name="_Toc104989479"/>
      <w:r>
        <w:t>Lagförslag 1.</w:t>
      </w:r>
      <w:bookmarkEnd w:id="10"/>
    </w:p>
    <w:p w14:paraId="4D76F833" w14:textId="77777777" w:rsidR="00997D50" w:rsidRPr="00997D50" w:rsidRDefault="00997D50" w:rsidP="00997D50">
      <w:pPr>
        <w:pStyle w:val="Rubrikmellanrum"/>
      </w:pPr>
    </w:p>
    <w:p w14:paraId="2F0F7F42" w14:textId="6BC4A451" w:rsidR="00FD5AA5" w:rsidRDefault="00FD5AA5">
      <w:pPr>
        <w:pStyle w:val="ANormal"/>
      </w:pPr>
      <w:r w:rsidRPr="005A0710">
        <w:rPr>
          <w:i/>
          <w:iCs/>
        </w:rPr>
        <w:t xml:space="preserve">2 § </w:t>
      </w:r>
      <w:r w:rsidR="005A0710" w:rsidRPr="005A0710">
        <w:rPr>
          <w:i/>
          <w:iCs/>
        </w:rPr>
        <w:t>Förvaltning.</w:t>
      </w:r>
      <w:r>
        <w:t xml:space="preserve"> I </w:t>
      </w:r>
      <w:r w:rsidR="005A0710">
        <w:t xml:space="preserve">1 mom. görs ett förtydligande genom att exakta hänvisningar görs till den rätta paragrafen i </w:t>
      </w:r>
      <w:proofErr w:type="spellStart"/>
      <w:r w:rsidR="005A0710">
        <w:t>rikslagen</w:t>
      </w:r>
      <w:proofErr w:type="spellEnd"/>
      <w:r w:rsidR="005A0710">
        <w:t xml:space="preserve">. Ett nytt 3 mom. har lagts till enligt vilket landskapsregeringen bemyndigas tillämpa en riksförordning som utfärdats enligt </w:t>
      </w:r>
      <w:proofErr w:type="spellStart"/>
      <w:r w:rsidR="005A0710">
        <w:t>rikslagens</w:t>
      </w:r>
      <w:proofErr w:type="spellEnd"/>
      <w:r w:rsidR="005A0710">
        <w:t xml:space="preserve"> 13 a kap. 5 § i oförändrad form eller med ändringar.</w:t>
      </w:r>
    </w:p>
    <w:p w14:paraId="61D53EAF" w14:textId="4CD2B762" w:rsidR="002E2818" w:rsidRDefault="002E2818">
      <w:pPr>
        <w:pStyle w:val="ANormal"/>
      </w:pPr>
    </w:p>
    <w:p w14:paraId="4AD21573" w14:textId="4A904A0D" w:rsidR="002E2818" w:rsidRDefault="002E2818" w:rsidP="00997D50">
      <w:pPr>
        <w:pStyle w:val="RubrikC"/>
      </w:pPr>
      <w:bookmarkStart w:id="11" w:name="_Toc104989480"/>
      <w:r>
        <w:t>Lagförslag 2.</w:t>
      </w:r>
      <w:bookmarkEnd w:id="11"/>
    </w:p>
    <w:p w14:paraId="1C75BC47" w14:textId="77777777" w:rsidR="00997D50" w:rsidRPr="00997D50" w:rsidRDefault="00997D50" w:rsidP="00997D50">
      <w:pPr>
        <w:pStyle w:val="Rubrikmellanrum"/>
      </w:pPr>
    </w:p>
    <w:p w14:paraId="0C9DB6DD" w14:textId="197D0412" w:rsidR="00997D50" w:rsidRDefault="002E2818">
      <w:pPr>
        <w:pStyle w:val="ANormal"/>
      </w:pPr>
      <w:r w:rsidRPr="00517E18">
        <w:rPr>
          <w:i/>
          <w:iCs/>
        </w:rPr>
        <w:t xml:space="preserve">17 § </w:t>
      </w:r>
      <w:r w:rsidR="00517E18">
        <w:rPr>
          <w:i/>
          <w:iCs/>
        </w:rPr>
        <w:t>R</w:t>
      </w:r>
      <w:r w:rsidRPr="00517E18">
        <w:rPr>
          <w:i/>
          <w:iCs/>
        </w:rPr>
        <w:t>egistrering som arbetssökande.</w:t>
      </w:r>
      <w:r>
        <w:t xml:space="preserve"> Paragrafen införs i lagförslaget eftersom den i sin nuvarande form hänvisar till landskapslagen (2013:81) om tillämpning på Åland av 13 kap. i lagen om offentlig arbetskrafts- och företagsservice</w:t>
      </w:r>
      <w:r w:rsidR="00517E18">
        <w:t>, vilken upphävs i lagförslag 1.</w:t>
      </w:r>
      <w:r>
        <w:t xml:space="preserve"> Utan denna ändring skulle § 17 och § 25 ha hänvisat till olika </w:t>
      </w:r>
      <w:r w:rsidR="00367D6B">
        <w:t>landskaps</w:t>
      </w:r>
      <w:r>
        <w:t xml:space="preserve">lagar. </w:t>
      </w:r>
      <w:r w:rsidR="00517E18">
        <w:t xml:space="preserve">17 § ändrades genom landskapslag (2022:26) om </w:t>
      </w:r>
      <w:r w:rsidR="00D674DF">
        <w:t>ändring av landskapslagen om arbetsmarknadspolitisk verksamhet.</w:t>
      </w:r>
    </w:p>
    <w:p w14:paraId="347D89EF" w14:textId="77777777" w:rsidR="00FD5AA5" w:rsidRDefault="00FD5AA5">
      <w:pPr>
        <w:pStyle w:val="ANormal"/>
      </w:pPr>
    </w:p>
    <w:p w14:paraId="3C559EE9" w14:textId="77777777" w:rsidR="002401D0" w:rsidRDefault="002401D0">
      <w:pPr>
        <w:pStyle w:val="RubrikA"/>
      </w:pPr>
      <w:bookmarkStart w:id="12" w:name="_Toc529800936"/>
      <w:bookmarkStart w:id="13" w:name="_Toc104989481"/>
      <w:r>
        <w:t>Ärendets behandling</w:t>
      </w:r>
      <w:bookmarkEnd w:id="12"/>
      <w:bookmarkEnd w:id="13"/>
    </w:p>
    <w:p w14:paraId="3BBE319A" w14:textId="77777777" w:rsidR="002401D0" w:rsidRDefault="002401D0">
      <w:pPr>
        <w:pStyle w:val="Rubrikmellanrum"/>
      </w:pPr>
    </w:p>
    <w:p w14:paraId="73FFF93C" w14:textId="7E683FB5" w:rsidR="00852228" w:rsidRDefault="00852228" w:rsidP="00852228">
      <w:pPr>
        <w:pStyle w:val="ANormal"/>
      </w:pPr>
      <w:r>
        <w:t xml:space="preserve">Lagtinget har den 9 </w:t>
      </w:r>
      <w:r w:rsidR="00CA5C6D">
        <w:t>februari</w:t>
      </w:r>
      <w:r>
        <w:t xml:space="preserve"> 2022 </w:t>
      </w:r>
      <w:proofErr w:type="spellStart"/>
      <w:r>
        <w:t>inbegärt</w:t>
      </w:r>
      <w:proofErr w:type="spellEnd"/>
      <w:r>
        <w:t xml:space="preserve"> finans- och näringsutskottets yttrande i ärendet. </w:t>
      </w:r>
    </w:p>
    <w:p w14:paraId="3E09721A" w14:textId="453123FF" w:rsidR="00852228" w:rsidRPr="006C3C98" w:rsidRDefault="00852228" w:rsidP="00852228">
      <w:pPr>
        <w:pStyle w:val="ANormal"/>
      </w:pPr>
      <w:r w:rsidRPr="006C3C98">
        <w:tab/>
        <w:t>Utskottet har i ärendet h</w:t>
      </w:r>
      <w:r>
        <w:t>ört</w:t>
      </w:r>
      <w:r w:rsidR="00524024">
        <w:t xml:space="preserve"> ministern Fredrik Karlström och lagberedaren Sören Silverström.</w:t>
      </w:r>
    </w:p>
    <w:p w14:paraId="0B6B28B0" w14:textId="79A1A8B7" w:rsidR="00852228" w:rsidRDefault="00852228" w:rsidP="00852228">
      <w:pPr>
        <w:pStyle w:val="ANormal"/>
      </w:pPr>
      <w:r>
        <w:tab/>
      </w:r>
      <w:r w:rsidRPr="001410A0">
        <w:t>I ärendets avgörande behandling deltog ordföranden Jörgen Pettersson, viceordföranden John Holmberg</w:t>
      </w:r>
      <w:r>
        <w:t xml:space="preserve">, </w:t>
      </w:r>
      <w:r w:rsidRPr="001410A0">
        <w:t xml:space="preserve">ledamöterna Nina Fellman, </w:t>
      </w:r>
      <w:r>
        <w:t>Lars Häggblom, Robert Mansén</w:t>
      </w:r>
      <w:r w:rsidR="00FB66FB">
        <w:t>,</w:t>
      </w:r>
      <w:r>
        <w:t xml:space="preserve"> Jörgen Strand</w:t>
      </w:r>
      <w:r w:rsidR="00FB66FB">
        <w:t xml:space="preserve"> och Stephan Toivonen</w:t>
      </w:r>
      <w:r>
        <w:t>.</w:t>
      </w:r>
    </w:p>
    <w:p w14:paraId="0A81BC70" w14:textId="10781E10" w:rsidR="002401D0" w:rsidRDefault="002401D0">
      <w:pPr>
        <w:pStyle w:val="ANormal"/>
      </w:pPr>
    </w:p>
    <w:p w14:paraId="2E26BFD9" w14:textId="77777777" w:rsidR="002401D0" w:rsidRDefault="002401D0">
      <w:pPr>
        <w:pStyle w:val="ANormal"/>
      </w:pPr>
    </w:p>
    <w:p w14:paraId="1F9AB34A" w14:textId="77777777" w:rsidR="002401D0" w:rsidRDefault="002401D0">
      <w:pPr>
        <w:pStyle w:val="RubrikA"/>
      </w:pPr>
      <w:bookmarkStart w:id="14" w:name="_Toc529800937"/>
      <w:bookmarkStart w:id="15" w:name="_Toc104989482"/>
      <w:r>
        <w:t>Utskottets förslag</w:t>
      </w:r>
      <w:bookmarkEnd w:id="14"/>
      <w:bookmarkEnd w:id="15"/>
    </w:p>
    <w:p w14:paraId="0CDCCDFD" w14:textId="77777777" w:rsidR="002401D0" w:rsidRDefault="002401D0">
      <w:pPr>
        <w:pStyle w:val="Rubrikmellanrum"/>
      </w:pPr>
    </w:p>
    <w:p w14:paraId="0DD72DEB" w14:textId="77777777" w:rsidR="002401D0" w:rsidRDefault="002401D0">
      <w:pPr>
        <w:pStyle w:val="ANormal"/>
      </w:pPr>
      <w:r>
        <w:t>Med hänvisning till det anförda föreslår utskottet</w:t>
      </w:r>
    </w:p>
    <w:p w14:paraId="13093D08" w14:textId="77777777" w:rsidR="002401D0" w:rsidRDefault="002401D0">
      <w:pPr>
        <w:pStyle w:val="ANormal"/>
      </w:pPr>
    </w:p>
    <w:p w14:paraId="64771945" w14:textId="1BFE7CA0" w:rsidR="002401D0" w:rsidRDefault="002401D0">
      <w:pPr>
        <w:pStyle w:val="Klam"/>
      </w:pPr>
      <w:r>
        <w:t>att lagtinget</w:t>
      </w:r>
      <w:r w:rsidR="00852228">
        <w:t xml:space="preserve"> </w:t>
      </w:r>
      <w:r w:rsidR="00B2638D">
        <w:t xml:space="preserve">antar </w:t>
      </w:r>
      <w:r w:rsidR="00852228">
        <w:t>lagförslage</w:t>
      </w:r>
      <w:r w:rsidR="00B2638D">
        <w:t>n</w:t>
      </w:r>
      <w:r w:rsidR="00852228">
        <w:t xml:space="preserve"> i följande lydelse:</w:t>
      </w:r>
    </w:p>
    <w:p w14:paraId="63B4A59A" w14:textId="6FEC054E" w:rsidR="00B2638D" w:rsidRPr="00B2638D" w:rsidRDefault="001F2CAB" w:rsidP="00B2638D">
      <w:pPr>
        <w:pStyle w:val="ANormal"/>
      </w:pPr>
      <w:r>
        <w:t>1.</w:t>
      </w:r>
    </w:p>
    <w:p w14:paraId="3A723F5F" w14:textId="77777777" w:rsidR="00CA5C6D" w:rsidRPr="00B875C8" w:rsidRDefault="00CA5C6D" w:rsidP="00CA5C6D">
      <w:pPr>
        <w:pStyle w:val="LagHuvRubr"/>
      </w:pPr>
      <w:bookmarkStart w:id="16" w:name="_Toc94537409"/>
      <w:r w:rsidRPr="0007590A">
        <w:rPr>
          <w:lang w:val="sv-FI"/>
        </w:rPr>
        <w:t>L A N D S K A P S L A G</w:t>
      </w:r>
      <w:r w:rsidRPr="0007590A">
        <w:rPr>
          <w:lang w:val="sv-FI"/>
        </w:rPr>
        <w:br/>
        <w:t>om</w:t>
      </w:r>
      <w:r w:rsidRPr="00986E3A">
        <w:t xml:space="preserve"> </w:t>
      </w:r>
      <w:r w:rsidRPr="00B875C8">
        <w:t>tillämpning på Åland av 13 och 13</w:t>
      </w:r>
      <w:r>
        <w:t> </w:t>
      </w:r>
      <w:r w:rsidRPr="00B875C8">
        <w:t>a kap. i lagen om offentlig arbetskrafts- och företagsservice</w:t>
      </w:r>
      <w:bookmarkEnd w:id="16"/>
    </w:p>
    <w:p w14:paraId="4BF5E545" w14:textId="77777777" w:rsidR="00CA5C6D" w:rsidRPr="0007590A" w:rsidRDefault="00CA5C6D" w:rsidP="00CA5C6D">
      <w:pPr>
        <w:pStyle w:val="ANormal"/>
        <w:rPr>
          <w:lang w:val="sv-FI"/>
        </w:rPr>
      </w:pPr>
    </w:p>
    <w:p w14:paraId="33696607" w14:textId="77777777" w:rsidR="00CA5C6D" w:rsidRDefault="00CA5C6D" w:rsidP="00CA5C6D">
      <w:pPr>
        <w:pStyle w:val="ANormal"/>
      </w:pPr>
      <w:r>
        <w:tab/>
        <w:t>I enlighet med lagtingets beslut föreskrivs:</w:t>
      </w:r>
    </w:p>
    <w:p w14:paraId="6D7BEBD6" w14:textId="77777777" w:rsidR="00CA5C6D" w:rsidRDefault="00CA5C6D" w:rsidP="00CA5C6D">
      <w:pPr>
        <w:pStyle w:val="ANormal"/>
      </w:pPr>
    </w:p>
    <w:p w14:paraId="46137404" w14:textId="77777777" w:rsidR="00CA5C6D" w:rsidRPr="00986E3A" w:rsidRDefault="00CA5C6D" w:rsidP="00CA5C6D">
      <w:pPr>
        <w:pStyle w:val="LagParagraf"/>
        <w:rPr>
          <w:lang w:val="sv-FI"/>
        </w:rPr>
      </w:pPr>
      <w:r w:rsidRPr="00986E3A">
        <w:rPr>
          <w:lang w:val="sv-FI"/>
        </w:rPr>
        <w:t>1</w:t>
      </w:r>
      <w:r>
        <w:rPr>
          <w:lang w:val="sv-FI"/>
        </w:rPr>
        <w:t> §</w:t>
      </w:r>
    </w:p>
    <w:p w14:paraId="7356A048" w14:textId="77777777" w:rsidR="00CA5C6D" w:rsidRPr="00731400" w:rsidRDefault="00CA5C6D" w:rsidP="00CA5C6D">
      <w:pPr>
        <w:pStyle w:val="LagPararubrik"/>
        <w:rPr>
          <w:b/>
          <w:bCs/>
          <w:lang w:val="sv-FI"/>
        </w:rPr>
      </w:pPr>
      <w:r w:rsidRPr="00731400">
        <w:rPr>
          <w:lang w:val="sv-FI"/>
        </w:rPr>
        <w:t>Lagens tillämpningsområde</w:t>
      </w:r>
    </w:p>
    <w:p w14:paraId="5D4FDA66" w14:textId="77777777" w:rsidR="00CA5C6D" w:rsidRPr="00986E3A" w:rsidRDefault="00CA5C6D" w:rsidP="00CA5C6D">
      <w:pPr>
        <w:pStyle w:val="ANormal"/>
        <w:rPr>
          <w:lang w:val="sv-FI"/>
        </w:rPr>
      </w:pPr>
      <w:r>
        <w:rPr>
          <w:lang w:val="sv-FI"/>
        </w:rPr>
        <w:tab/>
        <w:t>V</w:t>
      </w:r>
      <w:r w:rsidRPr="0082239C">
        <w:rPr>
          <w:lang w:val="sv-FI"/>
        </w:rPr>
        <w:t>id skötseln av de uppgifter Ålands arbetsmarknads- och studieservicemyndighet har enligt landskapslagen (2006:8) om arbetsmarknadspolitisk verksamhet</w:t>
      </w:r>
      <w:r>
        <w:rPr>
          <w:lang w:val="sv-FI"/>
        </w:rPr>
        <w:t xml:space="preserve"> tillämpas </w:t>
      </w:r>
      <w:r w:rsidRPr="00986E3A">
        <w:rPr>
          <w:lang w:val="sv-FI"/>
        </w:rPr>
        <w:t>13 och 13</w:t>
      </w:r>
      <w:r>
        <w:rPr>
          <w:lang w:val="sv-FI"/>
        </w:rPr>
        <w:t> </w:t>
      </w:r>
      <w:r w:rsidRPr="00986E3A">
        <w:rPr>
          <w:lang w:val="sv-FI"/>
        </w:rPr>
        <w:t>a</w:t>
      </w:r>
      <w:r>
        <w:rPr>
          <w:lang w:val="sv-FI"/>
        </w:rPr>
        <w:t> kap</w:t>
      </w:r>
      <w:r w:rsidRPr="00986E3A">
        <w:rPr>
          <w:lang w:val="sv-FI"/>
        </w:rPr>
        <w:t xml:space="preserve">. i lagen om offentlig arbetskrafts- och företagsservice (FFS 916/2012) </w:t>
      </w:r>
      <w:r>
        <w:rPr>
          <w:lang w:val="sv-FI"/>
        </w:rPr>
        <w:t>då</w:t>
      </w:r>
      <w:r w:rsidRPr="00986E3A">
        <w:rPr>
          <w:lang w:val="sv-FI"/>
        </w:rPr>
        <w:t xml:space="preserve"> </w:t>
      </w:r>
      <w:r>
        <w:rPr>
          <w:lang w:val="sv-FI"/>
        </w:rPr>
        <w:t xml:space="preserve">i </w:t>
      </w:r>
      <w:proofErr w:type="spellStart"/>
      <w:r>
        <w:rPr>
          <w:lang w:val="sv-FI"/>
        </w:rPr>
        <w:t>rikslagen</w:t>
      </w:r>
      <w:proofErr w:type="spellEnd"/>
      <w:r>
        <w:rPr>
          <w:lang w:val="sv-FI"/>
        </w:rPr>
        <w:t xml:space="preserve"> avsedda uppgifter</w:t>
      </w:r>
      <w:r w:rsidRPr="00986E3A">
        <w:rPr>
          <w:lang w:val="sv-FI"/>
        </w:rPr>
        <w:t xml:space="preserve"> </w:t>
      </w:r>
      <w:r>
        <w:rPr>
          <w:lang w:val="sv-FI"/>
        </w:rPr>
        <w:t xml:space="preserve">behandlas och informationssystemtjänster används av myndigheten, </w:t>
      </w:r>
      <w:bookmarkStart w:id="17" w:name="_Hlk93049750"/>
      <w:r w:rsidRPr="00986E3A">
        <w:rPr>
          <w:lang w:val="sv-FI"/>
        </w:rPr>
        <w:t>om inte annat följer av denna lag</w:t>
      </w:r>
      <w:r>
        <w:rPr>
          <w:lang w:val="sv-FI"/>
        </w:rPr>
        <w:t>.</w:t>
      </w:r>
    </w:p>
    <w:bookmarkEnd w:id="17"/>
    <w:p w14:paraId="5B7A58CA" w14:textId="77777777" w:rsidR="00CA5C6D" w:rsidRPr="00986E3A" w:rsidRDefault="00CA5C6D" w:rsidP="00CA5C6D">
      <w:pPr>
        <w:pStyle w:val="ANormal"/>
        <w:rPr>
          <w:lang w:val="sv-FI"/>
        </w:rPr>
      </w:pPr>
      <w:r>
        <w:rPr>
          <w:lang w:val="sv-FI"/>
        </w:rPr>
        <w:tab/>
      </w:r>
      <w:r w:rsidRPr="00986E3A">
        <w:rPr>
          <w:lang w:val="sv-FI"/>
        </w:rPr>
        <w:t xml:space="preserve">Vid arbetsmarknads- och studieservicemyndighetens </w:t>
      </w:r>
      <w:r>
        <w:rPr>
          <w:lang w:val="sv-FI"/>
        </w:rPr>
        <w:t xml:space="preserve">skötsel av de uppgifter som avses i </w:t>
      </w:r>
      <w:r w:rsidRPr="00986E3A">
        <w:rPr>
          <w:lang w:val="sv-FI"/>
        </w:rPr>
        <w:t>1</w:t>
      </w:r>
      <w:r>
        <w:rPr>
          <w:lang w:val="sv-FI"/>
        </w:rPr>
        <w:t> mom.</w:t>
      </w:r>
      <w:r w:rsidRPr="00986E3A">
        <w:rPr>
          <w:lang w:val="sv-FI"/>
        </w:rPr>
        <w:t xml:space="preserve"> ska även lagen om offentlighet i myndigheternas verksamhet (FFS 621/1999) iakttas i tillämpliga delar. Vid behandlingen av personuppgifter gäller det som föreskrivs i Europaparlamentets och rådets förordning (EU) 2016/679 av den 27 april 2016 om skydd för fysiska personer med avseende på behandling av personuppgifter och om det fria flödet av sådana uppgifter och om upphävande av direktiv 95/46/EG och dataskyddslagen (FFS 1050/2018).</w:t>
      </w:r>
    </w:p>
    <w:p w14:paraId="7FAD2022" w14:textId="77777777" w:rsidR="00CA5C6D" w:rsidRPr="00986E3A" w:rsidRDefault="00CA5C6D" w:rsidP="00CA5C6D">
      <w:pPr>
        <w:pStyle w:val="ANormal"/>
        <w:rPr>
          <w:lang w:val="sv-FI"/>
        </w:rPr>
      </w:pPr>
      <w:r>
        <w:rPr>
          <w:lang w:val="sv-FI"/>
        </w:rPr>
        <w:tab/>
      </w:r>
      <w:r w:rsidRPr="00986E3A">
        <w:rPr>
          <w:lang w:val="sv-FI"/>
        </w:rPr>
        <w:t>Ändringar av 13 och 13</w:t>
      </w:r>
      <w:r>
        <w:rPr>
          <w:lang w:val="sv-FI"/>
        </w:rPr>
        <w:t> </w:t>
      </w:r>
      <w:r w:rsidRPr="00986E3A">
        <w:rPr>
          <w:lang w:val="sv-FI"/>
        </w:rPr>
        <w:t>a</w:t>
      </w:r>
      <w:r>
        <w:rPr>
          <w:lang w:val="sv-FI"/>
        </w:rPr>
        <w:t> kap</w:t>
      </w:r>
      <w:r w:rsidRPr="00986E3A">
        <w:rPr>
          <w:lang w:val="sv-FI"/>
        </w:rPr>
        <w:t xml:space="preserve">. i </w:t>
      </w:r>
      <w:proofErr w:type="spellStart"/>
      <w:r>
        <w:rPr>
          <w:lang w:val="sv-FI"/>
        </w:rPr>
        <w:t>rikslagen</w:t>
      </w:r>
      <w:proofErr w:type="spellEnd"/>
      <w:r w:rsidRPr="00986E3A">
        <w:rPr>
          <w:lang w:val="sv-FI"/>
        </w:rPr>
        <w:t xml:space="preserve"> ska gälla på Åland från tidpunkten för deras ikraftträdande i riket, om inte annat följer av denna lag.</w:t>
      </w:r>
    </w:p>
    <w:p w14:paraId="2FB6C7FE" w14:textId="77777777" w:rsidR="00CA5C6D" w:rsidRDefault="00CA5C6D" w:rsidP="00CA5C6D">
      <w:pPr>
        <w:pStyle w:val="ANormal"/>
        <w:rPr>
          <w:b/>
          <w:bCs/>
          <w:lang w:val="sv-FI"/>
        </w:rPr>
      </w:pPr>
    </w:p>
    <w:p w14:paraId="122316B2" w14:textId="77777777" w:rsidR="00CA5C6D" w:rsidRPr="00986E3A" w:rsidRDefault="00CA5C6D" w:rsidP="00CA5C6D">
      <w:pPr>
        <w:pStyle w:val="LagParagraf"/>
        <w:rPr>
          <w:lang w:val="sv-FI"/>
        </w:rPr>
      </w:pPr>
      <w:bookmarkStart w:id="18" w:name="_Hlk93058807"/>
      <w:r w:rsidRPr="00986E3A">
        <w:rPr>
          <w:lang w:val="sv-FI"/>
        </w:rPr>
        <w:t>2</w:t>
      </w:r>
      <w:r>
        <w:rPr>
          <w:lang w:val="sv-FI"/>
        </w:rPr>
        <w:t> §</w:t>
      </w:r>
    </w:p>
    <w:p w14:paraId="672A5FB6" w14:textId="77777777" w:rsidR="00CA5C6D" w:rsidRPr="00731400" w:rsidRDefault="00CA5C6D" w:rsidP="00CA5C6D">
      <w:pPr>
        <w:pStyle w:val="LagPararubrik"/>
        <w:rPr>
          <w:lang w:val="sv-FI"/>
        </w:rPr>
      </w:pPr>
      <w:r w:rsidRPr="00731400">
        <w:rPr>
          <w:lang w:val="sv-FI"/>
        </w:rPr>
        <w:t>Förvaltning</w:t>
      </w:r>
    </w:p>
    <w:p w14:paraId="5FA6BA08" w14:textId="77777777" w:rsidR="00CA5C6D" w:rsidRDefault="00CA5C6D" w:rsidP="00CA5C6D">
      <w:pPr>
        <w:pStyle w:val="ANormal"/>
        <w:rPr>
          <w:lang w:val="sv-FI"/>
        </w:rPr>
      </w:pPr>
      <w:r>
        <w:rPr>
          <w:lang w:val="sv-FI"/>
        </w:rPr>
        <w:tab/>
        <w:t>A</w:t>
      </w:r>
      <w:r w:rsidRPr="00E74B44">
        <w:rPr>
          <w:lang w:val="sv-FI"/>
        </w:rPr>
        <w:t>rbetsmarknads- och studieservicemyndigheten</w:t>
      </w:r>
    </w:p>
    <w:p w14:paraId="1A3BBAD9" w14:textId="1BB742E7" w:rsidR="00CA5C6D" w:rsidRDefault="00CA5C6D" w:rsidP="00CA5C6D">
      <w:pPr>
        <w:pStyle w:val="ANormal"/>
        <w:rPr>
          <w:lang w:val="sv-FI"/>
        </w:rPr>
      </w:pPr>
      <w:r>
        <w:rPr>
          <w:lang w:val="sv-FI"/>
        </w:rPr>
        <w:tab/>
        <w:t xml:space="preserve">1) </w:t>
      </w:r>
      <w:r w:rsidRPr="0082239C">
        <w:rPr>
          <w:lang w:val="sv-FI"/>
        </w:rPr>
        <w:t xml:space="preserve">är personuppgiftsansvarig för </w:t>
      </w:r>
      <w:r>
        <w:rPr>
          <w:lang w:val="sv-FI"/>
        </w:rPr>
        <w:t xml:space="preserve">behandlingen av </w:t>
      </w:r>
      <w:r w:rsidRPr="0082239C">
        <w:rPr>
          <w:lang w:val="sv-FI"/>
        </w:rPr>
        <w:t xml:space="preserve">de uppgifter </w:t>
      </w:r>
      <w:r>
        <w:rPr>
          <w:lang w:val="sv-FI"/>
        </w:rPr>
        <w:t xml:space="preserve">som </w:t>
      </w:r>
      <w:r w:rsidRPr="009C7389">
        <w:rPr>
          <w:lang w:val="sv-FI"/>
        </w:rPr>
        <w:t xml:space="preserve">avses </w:t>
      </w:r>
      <w:r>
        <w:rPr>
          <w:lang w:val="sv-FI"/>
        </w:rPr>
        <w:t xml:space="preserve">i 13 kap. </w:t>
      </w:r>
      <w:r w:rsidR="00065B76" w:rsidRPr="00065B76">
        <w:rPr>
          <w:highlight w:val="yellow"/>
          <w:lang w:val="sv-FI"/>
        </w:rPr>
        <w:t>4 § i</w:t>
      </w:r>
      <w:r w:rsidR="00065B76">
        <w:rPr>
          <w:lang w:val="sv-FI"/>
        </w:rPr>
        <w:t xml:space="preserve"> </w:t>
      </w:r>
      <w:proofErr w:type="spellStart"/>
      <w:r>
        <w:rPr>
          <w:lang w:val="sv-FI"/>
        </w:rPr>
        <w:t>rikslagen</w:t>
      </w:r>
      <w:proofErr w:type="spellEnd"/>
      <w:r>
        <w:rPr>
          <w:lang w:val="sv-FI"/>
        </w:rPr>
        <w:t>,</w:t>
      </w:r>
    </w:p>
    <w:p w14:paraId="007BC691" w14:textId="4E456F7C" w:rsidR="00CA5C6D" w:rsidRDefault="00CA5C6D" w:rsidP="00CA5C6D">
      <w:pPr>
        <w:pStyle w:val="ANormal"/>
        <w:rPr>
          <w:lang w:val="sv-FI"/>
        </w:rPr>
      </w:pPr>
      <w:r>
        <w:rPr>
          <w:lang w:val="sv-FI"/>
        </w:rPr>
        <w:tab/>
        <w:t xml:space="preserve">2) </w:t>
      </w:r>
      <w:r>
        <w:t>ansvarar för den registrering</w:t>
      </w:r>
      <w:r w:rsidRPr="00DE14EB">
        <w:rPr>
          <w:lang w:val="sv-FI"/>
        </w:rPr>
        <w:t>, radering och arkivering av uppgifter som avses</w:t>
      </w:r>
      <w:r w:rsidRPr="00F334C7">
        <w:t xml:space="preserve"> </w:t>
      </w:r>
      <w:r w:rsidRPr="00DE14EB">
        <w:rPr>
          <w:lang w:val="sv-FI"/>
        </w:rPr>
        <w:t>i 13</w:t>
      </w:r>
      <w:r>
        <w:rPr>
          <w:lang w:val="sv-FI"/>
        </w:rPr>
        <w:t> kap</w:t>
      </w:r>
      <w:r w:rsidRPr="00DE14EB">
        <w:rPr>
          <w:lang w:val="sv-FI"/>
        </w:rPr>
        <w:t xml:space="preserve">. </w:t>
      </w:r>
      <w:r w:rsidR="00065B76" w:rsidRPr="00065B76">
        <w:rPr>
          <w:highlight w:val="yellow"/>
          <w:lang w:val="sv-FI"/>
        </w:rPr>
        <w:t>5 § i</w:t>
      </w:r>
      <w:r w:rsidRPr="00DE14EB">
        <w:rPr>
          <w:lang w:val="sv-FI"/>
        </w:rPr>
        <w:t xml:space="preserve"> </w:t>
      </w:r>
      <w:proofErr w:type="spellStart"/>
      <w:r w:rsidRPr="00DE14EB">
        <w:rPr>
          <w:lang w:val="sv-FI"/>
        </w:rPr>
        <w:t>rikslagen</w:t>
      </w:r>
      <w:proofErr w:type="spellEnd"/>
      <w:r>
        <w:rPr>
          <w:lang w:val="sv-FI"/>
        </w:rPr>
        <w:t>,</w:t>
      </w:r>
    </w:p>
    <w:p w14:paraId="277D50D7" w14:textId="270C02A8" w:rsidR="00CA5C6D" w:rsidRDefault="00CA5C6D" w:rsidP="00CA5C6D">
      <w:pPr>
        <w:pStyle w:val="ANormal"/>
        <w:rPr>
          <w:lang w:val="sv-FI"/>
        </w:rPr>
      </w:pPr>
      <w:r>
        <w:rPr>
          <w:lang w:val="sv-FI"/>
        </w:rPr>
        <w:tab/>
        <w:t xml:space="preserve">3) använder informationssystemtjänsterna i enlighet med de användarrättigheter myndigheten eller dess tjänstemän beviljas av ansvarig riksmyndighet enligt 13 kap. </w:t>
      </w:r>
      <w:proofErr w:type="gramStart"/>
      <w:r w:rsidR="00065B76" w:rsidRPr="00065B76">
        <w:rPr>
          <w:highlight w:val="yellow"/>
          <w:lang w:val="sv-FI"/>
        </w:rPr>
        <w:t>6-8</w:t>
      </w:r>
      <w:proofErr w:type="gramEnd"/>
      <w:r w:rsidR="00065B76" w:rsidRPr="00065B76">
        <w:rPr>
          <w:highlight w:val="yellow"/>
          <w:lang w:val="sv-FI"/>
        </w:rPr>
        <w:t xml:space="preserve"> §§ i</w:t>
      </w:r>
      <w:r w:rsidR="00065B76">
        <w:rPr>
          <w:lang w:val="sv-FI"/>
        </w:rPr>
        <w:t xml:space="preserve"> </w:t>
      </w:r>
      <w:proofErr w:type="spellStart"/>
      <w:r>
        <w:rPr>
          <w:lang w:val="sv-FI"/>
        </w:rPr>
        <w:t>rikslagen</w:t>
      </w:r>
      <w:proofErr w:type="spellEnd"/>
      <w:r>
        <w:rPr>
          <w:lang w:val="sv-FI"/>
        </w:rPr>
        <w:t>,</w:t>
      </w:r>
    </w:p>
    <w:p w14:paraId="0D93095F" w14:textId="2017C4B4" w:rsidR="00CA5C6D" w:rsidRDefault="00CA5C6D" w:rsidP="00CA5C6D">
      <w:pPr>
        <w:pStyle w:val="ANormal"/>
        <w:rPr>
          <w:lang w:val="sv-FI"/>
        </w:rPr>
      </w:pPr>
      <w:r>
        <w:rPr>
          <w:lang w:val="sv-FI"/>
        </w:rPr>
        <w:tab/>
        <w:t xml:space="preserve">4) lämnar ut de uppgifter som behövs för att tillsätta ett arbete på det sätt som föreskrivs i 13 kap. </w:t>
      </w:r>
      <w:r w:rsidR="00065B76" w:rsidRPr="00065B76">
        <w:rPr>
          <w:highlight w:val="yellow"/>
          <w:lang w:val="sv-FI"/>
        </w:rPr>
        <w:t>9 § i</w:t>
      </w:r>
      <w:r w:rsidR="00065B76">
        <w:rPr>
          <w:lang w:val="sv-FI"/>
        </w:rPr>
        <w:t xml:space="preserve"> </w:t>
      </w:r>
      <w:proofErr w:type="spellStart"/>
      <w:r>
        <w:rPr>
          <w:lang w:val="sv-FI"/>
        </w:rPr>
        <w:t>rikslagen</w:t>
      </w:r>
      <w:proofErr w:type="spellEnd"/>
      <w:r>
        <w:rPr>
          <w:lang w:val="sv-FI"/>
        </w:rPr>
        <w:t>, samt</w:t>
      </w:r>
    </w:p>
    <w:p w14:paraId="5CDB4881" w14:textId="5A36CB62" w:rsidR="00CA5C6D" w:rsidRDefault="00CA5C6D" w:rsidP="00CA5C6D">
      <w:pPr>
        <w:pStyle w:val="ANormal"/>
        <w:rPr>
          <w:lang w:val="sv-FI"/>
        </w:rPr>
      </w:pPr>
      <w:r>
        <w:rPr>
          <w:lang w:val="sv-FI"/>
        </w:rPr>
        <w:tab/>
        <w:t xml:space="preserve">5) </w:t>
      </w:r>
      <w:r w:rsidRPr="00881336">
        <w:rPr>
          <w:lang w:val="sv-FI"/>
        </w:rPr>
        <w:t>är personuppgiftsansvarig för informationsresurs</w:t>
      </w:r>
      <w:r>
        <w:rPr>
          <w:lang w:val="sv-FI"/>
        </w:rPr>
        <w:t>en</w:t>
      </w:r>
      <w:r w:rsidRPr="00881336">
        <w:rPr>
          <w:lang w:val="sv-FI"/>
        </w:rPr>
        <w:t xml:space="preserve"> och övervakar användningen av serviceplattformen i enlighet med 13</w:t>
      </w:r>
      <w:r>
        <w:rPr>
          <w:lang w:val="sv-FI"/>
        </w:rPr>
        <w:t> </w:t>
      </w:r>
      <w:r w:rsidRPr="00881336">
        <w:rPr>
          <w:lang w:val="sv-FI"/>
        </w:rPr>
        <w:t>a</w:t>
      </w:r>
      <w:r>
        <w:rPr>
          <w:lang w:val="sv-FI"/>
        </w:rPr>
        <w:t> kap</w:t>
      </w:r>
      <w:r w:rsidRPr="00881336">
        <w:rPr>
          <w:lang w:val="sv-FI"/>
        </w:rPr>
        <w:t xml:space="preserve">. </w:t>
      </w:r>
      <w:r w:rsidR="00065B76" w:rsidRPr="00065B76">
        <w:rPr>
          <w:highlight w:val="yellow"/>
          <w:lang w:val="sv-FI"/>
        </w:rPr>
        <w:t>4 och 5 §§ i</w:t>
      </w:r>
      <w:r w:rsidR="00065B76">
        <w:rPr>
          <w:lang w:val="sv-FI"/>
        </w:rPr>
        <w:t xml:space="preserve"> </w:t>
      </w:r>
      <w:proofErr w:type="spellStart"/>
      <w:r w:rsidRPr="00881336">
        <w:rPr>
          <w:lang w:val="sv-FI"/>
        </w:rPr>
        <w:t>rikslagen</w:t>
      </w:r>
      <w:proofErr w:type="spellEnd"/>
      <w:r w:rsidRPr="00881336">
        <w:rPr>
          <w:lang w:val="sv-FI"/>
        </w:rPr>
        <w:t>.</w:t>
      </w:r>
    </w:p>
    <w:p w14:paraId="63796DE4" w14:textId="49637F01" w:rsidR="00CA5C6D" w:rsidRDefault="00CA5C6D" w:rsidP="00CA5C6D">
      <w:pPr>
        <w:pStyle w:val="ANormal"/>
        <w:rPr>
          <w:lang w:val="sv-FI"/>
        </w:rPr>
      </w:pPr>
      <w:r w:rsidRPr="00881336">
        <w:rPr>
          <w:lang w:val="sv-FI"/>
        </w:rPr>
        <w:tab/>
      </w:r>
      <w:r>
        <w:rPr>
          <w:lang w:val="sv-FI"/>
        </w:rPr>
        <w:t>I</w:t>
      </w:r>
      <w:r w:rsidRPr="004E6CF7">
        <w:rPr>
          <w:lang w:val="sv-FI"/>
        </w:rPr>
        <w:t xml:space="preserve"> informationssystemtjänsterna </w:t>
      </w:r>
      <w:r>
        <w:rPr>
          <w:lang w:val="sv-FI"/>
        </w:rPr>
        <w:t>sköter a</w:t>
      </w:r>
      <w:r w:rsidRPr="00A51C2E">
        <w:rPr>
          <w:lang w:val="sv-FI"/>
        </w:rPr>
        <w:t>rbetsmarknads- och studieservicemyndigheten</w:t>
      </w:r>
      <w:r>
        <w:rPr>
          <w:lang w:val="sv-FI"/>
        </w:rPr>
        <w:t xml:space="preserve"> också andra än i 1 mom. nämnda förvaltningsuppgifter som myndigheten erhållit rätt att utföra av behörig riksmyndighet </w:t>
      </w:r>
      <w:r>
        <w:t>enligt</w:t>
      </w:r>
      <w:r w:rsidRPr="004E6CF7">
        <w:rPr>
          <w:lang w:val="sv-FI"/>
        </w:rPr>
        <w:t xml:space="preserve"> 13 och 13</w:t>
      </w:r>
      <w:r>
        <w:rPr>
          <w:lang w:val="sv-FI"/>
        </w:rPr>
        <w:t> </w:t>
      </w:r>
      <w:r w:rsidRPr="004E6CF7">
        <w:rPr>
          <w:lang w:val="sv-FI"/>
        </w:rPr>
        <w:t>a</w:t>
      </w:r>
      <w:r>
        <w:rPr>
          <w:lang w:val="sv-FI"/>
        </w:rPr>
        <w:t> kap</w:t>
      </w:r>
      <w:r w:rsidRPr="004E6CF7">
        <w:rPr>
          <w:lang w:val="sv-FI"/>
        </w:rPr>
        <w:t xml:space="preserve">. i </w:t>
      </w:r>
      <w:proofErr w:type="spellStart"/>
      <w:r w:rsidRPr="004E6CF7">
        <w:rPr>
          <w:lang w:val="sv-FI"/>
        </w:rPr>
        <w:t>rikslagen</w:t>
      </w:r>
      <w:proofErr w:type="spellEnd"/>
      <w:r>
        <w:rPr>
          <w:lang w:val="sv-FI"/>
        </w:rPr>
        <w:t>.</w:t>
      </w:r>
    </w:p>
    <w:p w14:paraId="3BC9815D" w14:textId="286D7974" w:rsidR="00065B76" w:rsidRDefault="00065B76" w:rsidP="00065B76">
      <w:pPr>
        <w:pStyle w:val="ANormal"/>
      </w:pPr>
      <w:r>
        <w:rPr>
          <w:highlight w:val="yellow"/>
        </w:rPr>
        <w:tab/>
        <w:t xml:space="preserve">Landskapsregeringen kan inom landskapets behörighet genom landskapsförordning besluta att den förordning av statsrådet som utfärdats med stöd av 13 a kap. 5 § i </w:t>
      </w:r>
      <w:proofErr w:type="spellStart"/>
      <w:r>
        <w:rPr>
          <w:highlight w:val="yellow"/>
        </w:rPr>
        <w:t>rikslagen</w:t>
      </w:r>
      <w:proofErr w:type="spellEnd"/>
      <w:r>
        <w:rPr>
          <w:highlight w:val="yellow"/>
        </w:rPr>
        <w:t xml:space="preserve"> ska tillämpas i landskapet oförändrad eller med de ändringar landskapsregeringen föreskriver.</w:t>
      </w:r>
    </w:p>
    <w:p w14:paraId="090C1891" w14:textId="77777777" w:rsidR="00065B76" w:rsidRPr="00065B76" w:rsidRDefault="00065B76" w:rsidP="00CA5C6D">
      <w:pPr>
        <w:pStyle w:val="ANormal"/>
      </w:pPr>
    </w:p>
    <w:bookmarkEnd w:id="18"/>
    <w:p w14:paraId="4479B113" w14:textId="77777777" w:rsidR="00CA5C6D" w:rsidRDefault="00CA5C6D" w:rsidP="00CA5C6D">
      <w:pPr>
        <w:pStyle w:val="ANormal"/>
        <w:rPr>
          <w:b/>
          <w:bCs/>
          <w:lang w:val="sv-FI"/>
        </w:rPr>
      </w:pPr>
    </w:p>
    <w:p w14:paraId="0B8AF94D" w14:textId="77777777" w:rsidR="00CA5C6D" w:rsidRPr="00986E3A" w:rsidRDefault="00CA5C6D" w:rsidP="00CA5C6D">
      <w:pPr>
        <w:pStyle w:val="LagParagraf"/>
        <w:rPr>
          <w:lang w:val="sv-FI"/>
        </w:rPr>
      </w:pPr>
      <w:r w:rsidRPr="00986E3A">
        <w:rPr>
          <w:lang w:val="sv-FI"/>
        </w:rPr>
        <w:t>3</w:t>
      </w:r>
      <w:r>
        <w:rPr>
          <w:lang w:val="sv-FI"/>
        </w:rPr>
        <w:t> §</w:t>
      </w:r>
    </w:p>
    <w:p w14:paraId="6D8AB8D1" w14:textId="77777777" w:rsidR="00CA5C6D" w:rsidRPr="00731400" w:rsidRDefault="00CA5C6D" w:rsidP="00CA5C6D">
      <w:pPr>
        <w:pStyle w:val="LagPararubrik"/>
        <w:rPr>
          <w:lang w:val="sv-FI"/>
        </w:rPr>
      </w:pPr>
      <w:r w:rsidRPr="00731400">
        <w:rPr>
          <w:lang w:val="sv-FI"/>
        </w:rPr>
        <w:t>Hänvisningar till rikslagstiftning</w:t>
      </w:r>
    </w:p>
    <w:p w14:paraId="7DE10C74" w14:textId="77777777" w:rsidR="00CA5C6D" w:rsidRDefault="00CA5C6D" w:rsidP="00CA5C6D">
      <w:pPr>
        <w:pStyle w:val="ANormal"/>
        <w:rPr>
          <w:lang w:val="sv-FI"/>
        </w:rPr>
      </w:pPr>
      <w:r>
        <w:rPr>
          <w:lang w:val="sv-FI"/>
        </w:rPr>
        <w:tab/>
      </w:r>
      <w:r w:rsidRPr="00986E3A">
        <w:rPr>
          <w:lang w:val="sv-FI"/>
        </w:rPr>
        <w:t>Hänvisas i 13 och 13</w:t>
      </w:r>
      <w:r>
        <w:rPr>
          <w:lang w:val="sv-FI"/>
        </w:rPr>
        <w:t> </w:t>
      </w:r>
      <w:r w:rsidRPr="00986E3A">
        <w:rPr>
          <w:lang w:val="sv-FI"/>
        </w:rPr>
        <w:t>a</w:t>
      </w:r>
      <w:r>
        <w:rPr>
          <w:lang w:val="sv-FI"/>
        </w:rPr>
        <w:t> kap</w:t>
      </w:r>
      <w:r w:rsidRPr="00986E3A">
        <w:rPr>
          <w:lang w:val="sv-FI"/>
        </w:rPr>
        <w:t xml:space="preserve">. i </w:t>
      </w:r>
      <w:proofErr w:type="spellStart"/>
      <w:r>
        <w:rPr>
          <w:lang w:val="sv-FI"/>
        </w:rPr>
        <w:t>rikslagen</w:t>
      </w:r>
      <w:proofErr w:type="spellEnd"/>
      <w:r w:rsidRPr="00986E3A">
        <w:rPr>
          <w:lang w:val="sv-FI"/>
        </w:rPr>
        <w:t xml:space="preserve"> till bestämmelser i rikslagstiftningen vilka äger motsvarighet i landskapslagstiftningen ska hänvisningarna avse bestämmelserna i landskapslagstiftningen</w:t>
      </w:r>
      <w:r>
        <w:rPr>
          <w:lang w:val="sv-FI"/>
        </w:rPr>
        <w:t>,</w:t>
      </w:r>
      <w:r w:rsidRPr="00AE3119">
        <w:t xml:space="preserve"> </w:t>
      </w:r>
      <w:r w:rsidRPr="00AE3119">
        <w:rPr>
          <w:lang w:val="sv-FI"/>
        </w:rPr>
        <w:t>om inte annat följer av denna lag.</w:t>
      </w:r>
    </w:p>
    <w:p w14:paraId="3DA7B8F3" w14:textId="77777777" w:rsidR="00CA5C6D" w:rsidRPr="00986E3A" w:rsidRDefault="00CA5C6D" w:rsidP="00CA5C6D">
      <w:pPr>
        <w:pStyle w:val="ANormal"/>
        <w:rPr>
          <w:lang w:val="sv-FI"/>
        </w:rPr>
      </w:pPr>
    </w:p>
    <w:p w14:paraId="666F1106" w14:textId="77777777" w:rsidR="00CA5C6D" w:rsidRPr="00986E3A" w:rsidRDefault="00CA5C6D" w:rsidP="00CA5C6D">
      <w:pPr>
        <w:pStyle w:val="LagParagraf"/>
        <w:rPr>
          <w:lang w:val="sv-FI"/>
        </w:rPr>
      </w:pPr>
      <w:r w:rsidRPr="00986E3A">
        <w:rPr>
          <w:lang w:val="sv-FI"/>
        </w:rPr>
        <w:t>4</w:t>
      </w:r>
      <w:r>
        <w:rPr>
          <w:lang w:val="sv-FI"/>
        </w:rPr>
        <w:t> §</w:t>
      </w:r>
    </w:p>
    <w:p w14:paraId="4DED0FB6" w14:textId="77777777" w:rsidR="00CA5C6D" w:rsidRPr="00731400" w:rsidRDefault="00CA5C6D" w:rsidP="00CA5C6D">
      <w:pPr>
        <w:pStyle w:val="LagPararubrik"/>
        <w:rPr>
          <w:lang w:val="sv-FI"/>
        </w:rPr>
      </w:pPr>
      <w:r w:rsidRPr="00731400">
        <w:rPr>
          <w:lang w:val="sv-FI"/>
        </w:rPr>
        <w:t>Tillsyn</w:t>
      </w:r>
    </w:p>
    <w:p w14:paraId="1A808E9D" w14:textId="77777777" w:rsidR="00CA5C6D" w:rsidRDefault="00CA5C6D" w:rsidP="00CA5C6D">
      <w:pPr>
        <w:pStyle w:val="ANormal"/>
        <w:rPr>
          <w:lang w:val="sv-FI"/>
        </w:rPr>
      </w:pPr>
      <w:r>
        <w:rPr>
          <w:lang w:val="sv-FI"/>
        </w:rPr>
        <w:tab/>
      </w:r>
      <w:r w:rsidRPr="00986E3A">
        <w:rPr>
          <w:lang w:val="sv-FI"/>
        </w:rPr>
        <w:t>Tillsynen över tillämpningen av denna lag i fråga om angelägenheter som faller under landskapets behörighet utövas av landskapsregeringen.</w:t>
      </w:r>
    </w:p>
    <w:p w14:paraId="50EBDA2D" w14:textId="77777777" w:rsidR="00CA5C6D" w:rsidRPr="00986E3A" w:rsidRDefault="00CA5C6D" w:rsidP="00CA5C6D">
      <w:pPr>
        <w:pStyle w:val="ANormal"/>
        <w:rPr>
          <w:lang w:val="sv-FI"/>
        </w:rPr>
      </w:pPr>
    </w:p>
    <w:p w14:paraId="031DD295" w14:textId="77777777" w:rsidR="00CA5C6D" w:rsidRPr="00986E3A" w:rsidRDefault="00CA5C6D" w:rsidP="00CA5C6D">
      <w:pPr>
        <w:pStyle w:val="LagParagraf"/>
        <w:rPr>
          <w:lang w:val="sv-FI"/>
        </w:rPr>
      </w:pPr>
      <w:r w:rsidRPr="00986E3A">
        <w:rPr>
          <w:lang w:val="sv-FI"/>
        </w:rPr>
        <w:t>5</w:t>
      </w:r>
      <w:r>
        <w:rPr>
          <w:lang w:val="sv-FI"/>
        </w:rPr>
        <w:t> §</w:t>
      </w:r>
    </w:p>
    <w:p w14:paraId="2A2456A0" w14:textId="77777777" w:rsidR="00CA5C6D" w:rsidRPr="00731400" w:rsidRDefault="00CA5C6D" w:rsidP="00CA5C6D">
      <w:pPr>
        <w:pStyle w:val="LagPararubrik"/>
        <w:rPr>
          <w:lang w:val="sv-FI"/>
        </w:rPr>
      </w:pPr>
      <w:r w:rsidRPr="00731400">
        <w:rPr>
          <w:lang w:val="sv-FI"/>
        </w:rPr>
        <w:t>Ikraftträdande</w:t>
      </w:r>
    </w:p>
    <w:p w14:paraId="4F1C1051" w14:textId="77777777" w:rsidR="00CA5C6D" w:rsidRPr="00986E3A" w:rsidRDefault="00CA5C6D" w:rsidP="00CA5C6D">
      <w:pPr>
        <w:pStyle w:val="ANormal"/>
        <w:rPr>
          <w:lang w:val="sv-FI"/>
        </w:rPr>
      </w:pPr>
      <w:r>
        <w:rPr>
          <w:lang w:val="sv-FI"/>
        </w:rPr>
        <w:tab/>
      </w:r>
      <w:r w:rsidRPr="00986E3A">
        <w:rPr>
          <w:lang w:val="sv-FI"/>
        </w:rPr>
        <w:t>Denna lag träder i kraft den</w:t>
      </w:r>
    </w:p>
    <w:p w14:paraId="02AADC41" w14:textId="77777777" w:rsidR="00CA5C6D" w:rsidRDefault="00CA5C6D" w:rsidP="00CA5C6D">
      <w:pPr>
        <w:pStyle w:val="ANormal"/>
        <w:rPr>
          <w:lang w:val="sv-FI"/>
        </w:rPr>
      </w:pPr>
      <w:r>
        <w:rPr>
          <w:lang w:val="sv-FI"/>
        </w:rPr>
        <w:tab/>
      </w:r>
      <w:r w:rsidRPr="00986E3A">
        <w:rPr>
          <w:lang w:val="sv-FI"/>
        </w:rPr>
        <w:t>Genom denna lag upphävs landskapslagen (2013:</w:t>
      </w:r>
      <w:r>
        <w:rPr>
          <w:lang w:val="sv-FI"/>
        </w:rPr>
        <w:t>81</w:t>
      </w:r>
      <w:r w:rsidRPr="00986E3A">
        <w:rPr>
          <w:lang w:val="sv-FI"/>
        </w:rPr>
        <w:t>) om tillämpning på Åland av 13</w:t>
      </w:r>
      <w:r>
        <w:rPr>
          <w:lang w:val="sv-FI"/>
        </w:rPr>
        <w:t> kap</w:t>
      </w:r>
      <w:r w:rsidRPr="00986E3A">
        <w:rPr>
          <w:lang w:val="sv-FI"/>
        </w:rPr>
        <w:t>. i lagen om offentlig arbetskrafts- och företagsservice.</w:t>
      </w:r>
    </w:p>
    <w:p w14:paraId="6FD06182" w14:textId="77777777" w:rsidR="00CA5C6D" w:rsidRPr="00731400" w:rsidRDefault="00CA5C6D" w:rsidP="00CA5C6D">
      <w:pPr>
        <w:pStyle w:val="ANormal"/>
        <w:rPr>
          <w:lang w:val="sv-FI"/>
        </w:rPr>
      </w:pPr>
    </w:p>
    <w:p w14:paraId="2839A567" w14:textId="77777777" w:rsidR="00CA5C6D" w:rsidRDefault="00643EF8" w:rsidP="00CA5C6D">
      <w:pPr>
        <w:pStyle w:val="ANormal"/>
        <w:jc w:val="center"/>
      </w:pPr>
      <w:hyperlink w:anchor="_top" w:tooltip="Klicka för att gå till toppen av dokumentet" w:history="1">
        <w:r w:rsidR="00CA5C6D">
          <w:rPr>
            <w:rStyle w:val="Hyperlnk"/>
          </w:rPr>
          <w:t>__________________</w:t>
        </w:r>
      </w:hyperlink>
    </w:p>
    <w:p w14:paraId="468B1D7C" w14:textId="77777777" w:rsidR="00CA5C6D" w:rsidRDefault="00CA5C6D" w:rsidP="00CA5C6D">
      <w:pPr>
        <w:pStyle w:val="ANormal"/>
        <w:rPr>
          <w:lang w:val="sv-FI"/>
        </w:rPr>
      </w:pPr>
    </w:p>
    <w:p w14:paraId="61F6F94F" w14:textId="77777777" w:rsidR="00CA5C6D" w:rsidRDefault="00CA5C6D" w:rsidP="00CA5C6D">
      <w:pPr>
        <w:pStyle w:val="ANormal"/>
        <w:rPr>
          <w:lang w:val="sv-FI"/>
        </w:rPr>
      </w:pPr>
    </w:p>
    <w:p w14:paraId="5AC72EAE" w14:textId="77777777" w:rsidR="00CA5C6D" w:rsidRPr="0007590A" w:rsidRDefault="00CA5C6D" w:rsidP="00CA5C6D">
      <w:pPr>
        <w:pStyle w:val="ANormal"/>
        <w:rPr>
          <w:lang w:val="sv-FI"/>
        </w:rPr>
      </w:pPr>
      <w:r w:rsidRPr="0007590A">
        <w:rPr>
          <w:lang w:val="sv-FI"/>
        </w:rPr>
        <w:t>2.</w:t>
      </w:r>
    </w:p>
    <w:p w14:paraId="2656A107" w14:textId="4DAAD273" w:rsidR="00CA5C6D" w:rsidRPr="0007590A" w:rsidRDefault="00CA5C6D" w:rsidP="00CA5C6D">
      <w:pPr>
        <w:pStyle w:val="LagHuvRubr"/>
        <w:rPr>
          <w:lang w:val="sv-FI"/>
        </w:rPr>
      </w:pPr>
      <w:bookmarkStart w:id="19" w:name="_Toc86742153"/>
      <w:bookmarkStart w:id="20" w:name="_Toc92897497"/>
      <w:bookmarkStart w:id="21" w:name="_Toc94537410"/>
      <w:r w:rsidRPr="0007590A">
        <w:rPr>
          <w:lang w:val="sv-FI"/>
        </w:rPr>
        <w:t>L A N D S K A P S L A G</w:t>
      </w:r>
      <w:r w:rsidRPr="0007590A">
        <w:rPr>
          <w:lang w:val="sv-FI"/>
        </w:rPr>
        <w:br/>
        <w:t>om</w:t>
      </w:r>
      <w:r w:rsidRPr="00B929A2">
        <w:t xml:space="preserve"> </w:t>
      </w:r>
      <w:r>
        <w:t xml:space="preserve">ändring av </w:t>
      </w:r>
      <w:r w:rsidR="00517E18" w:rsidRPr="00517E18">
        <w:rPr>
          <w:highlight w:val="yellow"/>
        </w:rPr>
        <w:t>17 och</w:t>
      </w:r>
      <w:r w:rsidR="00517E18">
        <w:t xml:space="preserve"> </w:t>
      </w:r>
      <w:r w:rsidRPr="00986E3A">
        <w:t>25</w:t>
      </w:r>
      <w:r>
        <w:t> §</w:t>
      </w:r>
      <w:r w:rsidRPr="00986E3A">
        <w:t xml:space="preserve"> landskapslagen om arbetsmarknadspolitisk verksamhet</w:t>
      </w:r>
      <w:bookmarkEnd w:id="19"/>
      <w:bookmarkEnd w:id="20"/>
      <w:bookmarkEnd w:id="21"/>
    </w:p>
    <w:p w14:paraId="646C5EE2" w14:textId="77777777" w:rsidR="00CA5C6D" w:rsidRPr="0007590A" w:rsidRDefault="00CA5C6D" w:rsidP="00CA5C6D">
      <w:pPr>
        <w:pStyle w:val="ANormal"/>
        <w:rPr>
          <w:lang w:val="sv-FI"/>
        </w:rPr>
      </w:pPr>
    </w:p>
    <w:p w14:paraId="2C810009" w14:textId="443C1E0A" w:rsidR="00CA5C6D" w:rsidRDefault="00CA5C6D" w:rsidP="00CA5C6D">
      <w:pPr>
        <w:pStyle w:val="ANormal"/>
      </w:pPr>
      <w:r w:rsidRPr="005349E5">
        <w:tab/>
        <w:t xml:space="preserve">I enlighet med lagtingets beslut </w:t>
      </w:r>
      <w:r w:rsidRPr="005349E5">
        <w:rPr>
          <w:b/>
          <w:bCs/>
        </w:rPr>
        <w:t>ändras</w:t>
      </w:r>
      <w:r>
        <w:t xml:space="preserve"> </w:t>
      </w:r>
      <w:r w:rsidR="003A58B7" w:rsidRPr="002E4DCC">
        <w:rPr>
          <w:highlight w:val="yellow"/>
        </w:rPr>
        <w:t xml:space="preserve">17 § </w:t>
      </w:r>
      <w:r w:rsidR="009047DE">
        <w:rPr>
          <w:highlight w:val="yellow"/>
        </w:rPr>
        <w:t>3</w:t>
      </w:r>
      <w:r w:rsidR="003A58B7" w:rsidRPr="002E4DCC">
        <w:rPr>
          <w:highlight w:val="yellow"/>
        </w:rPr>
        <w:t xml:space="preserve"> mom</w:t>
      </w:r>
      <w:r w:rsidR="000C0539">
        <w:rPr>
          <w:highlight w:val="yellow"/>
        </w:rPr>
        <w:t xml:space="preserve">. </w:t>
      </w:r>
      <w:r w:rsidR="003A58B7" w:rsidRPr="002E4DCC">
        <w:rPr>
          <w:highlight w:val="yellow"/>
        </w:rPr>
        <w:t>och</w:t>
      </w:r>
      <w:r w:rsidR="003A58B7">
        <w:t xml:space="preserve"> </w:t>
      </w:r>
      <w:r w:rsidRPr="00731400">
        <w:t>25</w:t>
      </w:r>
      <w:r>
        <w:t> §</w:t>
      </w:r>
      <w:r w:rsidRPr="00731400">
        <w:t xml:space="preserve"> </w:t>
      </w:r>
      <w:r>
        <w:t xml:space="preserve">1 mom. </w:t>
      </w:r>
      <w:r w:rsidRPr="00731400">
        <w:t>landskapslagen (2006:8) om arbetsmarknadspolitisk verksamhet</w:t>
      </w:r>
      <w:r>
        <w:t>,</w:t>
      </w:r>
      <w:r w:rsidR="000C0539">
        <w:t xml:space="preserve"> </w:t>
      </w:r>
      <w:r w:rsidR="000C0539">
        <w:rPr>
          <w:highlight w:val="yellow"/>
        </w:rPr>
        <w:t>sådan</w:t>
      </w:r>
      <w:r w:rsidR="009C5815">
        <w:rPr>
          <w:highlight w:val="yellow"/>
        </w:rPr>
        <w:t>t</w:t>
      </w:r>
      <w:r w:rsidR="000C0539">
        <w:rPr>
          <w:highlight w:val="yellow"/>
        </w:rPr>
        <w:t xml:space="preserve"> </w:t>
      </w:r>
      <w:r w:rsidR="000C0539" w:rsidRPr="002E4DCC">
        <w:rPr>
          <w:highlight w:val="yellow"/>
        </w:rPr>
        <w:t xml:space="preserve">17 § </w:t>
      </w:r>
      <w:r w:rsidR="000C0539">
        <w:rPr>
          <w:highlight w:val="yellow"/>
        </w:rPr>
        <w:t>3</w:t>
      </w:r>
      <w:r w:rsidR="000C0539" w:rsidRPr="002E4DCC">
        <w:rPr>
          <w:highlight w:val="yellow"/>
        </w:rPr>
        <w:t xml:space="preserve"> mom</w:t>
      </w:r>
      <w:r w:rsidR="000C0539">
        <w:rPr>
          <w:highlight w:val="yellow"/>
        </w:rPr>
        <w:t>. lyder i landskapslagen 2022/26</w:t>
      </w:r>
      <w:r w:rsidR="000C0539" w:rsidRPr="000C0539">
        <w:rPr>
          <w:highlight w:val="yellow"/>
        </w:rPr>
        <w:t xml:space="preserve"> och </w:t>
      </w:r>
      <w:r w:rsidRPr="000C0539">
        <w:rPr>
          <w:highlight w:val="yellow"/>
        </w:rPr>
        <w:t>sådan</w:t>
      </w:r>
      <w:r w:rsidR="009C5815">
        <w:rPr>
          <w:highlight w:val="yellow"/>
        </w:rPr>
        <w:t>t</w:t>
      </w:r>
      <w:r w:rsidRPr="000C0539">
        <w:rPr>
          <w:highlight w:val="yellow"/>
        </w:rPr>
        <w:t xml:space="preserve"> </w:t>
      </w:r>
      <w:r w:rsidR="000C0539" w:rsidRPr="000C0539">
        <w:rPr>
          <w:highlight w:val="yellow"/>
        </w:rPr>
        <w:t>25 § 1 mom.</w:t>
      </w:r>
      <w:r w:rsidR="000C0539">
        <w:t xml:space="preserve"> </w:t>
      </w:r>
      <w:r>
        <w:t xml:space="preserve">lyder i landskapslagen 2013/79, </w:t>
      </w:r>
      <w:r w:rsidRPr="005349E5">
        <w:t>som följer:</w:t>
      </w:r>
    </w:p>
    <w:p w14:paraId="65AE9C0F" w14:textId="76A5DED6" w:rsidR="003A58B7" w:rsidRDefault="003A58B7" w:rsidP="00CA5C6D">
      <w:pPr>
        <w:pStyle w:val="ANormal"/>
      </w:pPr>
    </w:p>
    <w:p w14:paraId="502477AC" w14:textId="220FEC2F" w:rsidR="003A58B7" w:rsidRPr="003A58B7" w:rsidRDefault="003A58B7" w:rsidP="003A58B7">
      <w:pPr>
        <w:pStyle w:val="ANormal"/>
        <w:jc w:val="center"/>
        <w:rPr>
          <w:highlight w:val="yellow"/>
        </w:rPr>
      </w:pPr>
      <w:r w:rsidRPr="003A58B7">
        <w:rPr>
          <w:highlight w:val="yellow"/>
        </w:rPr>
        <w:t>17 §.</w:t>
      </w:r>
    </w:p>
    <w:p w14:paraId="3A98F48B" w14:textId="34E82065" w:rsidR="003A58B7" w:rsidRDefault="003A58B7" w:rsidP="003A58B7">
      <w:pPr>
        <w:pStyle w:val="ANormal"/>
        <w:jc w:val="center"/>
        <w:rPr>
          <w:i/>
          <w:iCs/>
          <w:highlight w:val="yellow"/>
        </w:rPr>
      </w:pPr>
      <w:r w:rsidRPr="003A58B7">
        <w:rPr>
          <w:i/>
          <w:iCs/>
          <w:highlight w:val="yellow"/>
        </w:rPr>
        <w:t>Registrering som arbetssökande</w:t>
      </w:r>
    </w:p>
    <w:p w14:paraId="49A337DD" w14:textId="77777777" w:rsidR="00602581" w:rsidRDefault="00602581" w:rsidP="00602581">
      <w:pPr>
        <w:pStyle w:val="ANormal"/>
      </w:pPr>
      <w:r w:rsidRPr="00725103">
        <w:t>- - - - - - - - - - - - - - - - - - - - - - - - - - - - - - - - - - - - - - - - - - - - - - - - - - - -</w:t>
      </w:r>
    </w:p>
    <w:p w14:paraId="38AF5D26" w14:textId="1E6AF92B" w:rsidR="000C0539" w:rsidRDefault="000C0539" w:rsidP="000C0539">
      <w:pPr>
        <w:pStyle w:val="ANormal"/>
      </w:pPr>
      <w:r w:rsidRPr="00356A72">
        <w:rPr>
          <w:highlight w:val="yellow"/>
        </w:rPr>
        <w:t xml:space="preserve">Om den som söker arbete begär att få registreras som arbetssökande ska de uppgifter som han eller hon lämnar föras in i det informationssystem som avses i landskapslagen </w:t>
      </w:r>
      <w:proofErr w:type="gramStart"/>
      <w:r w:rsidRPr="00356A72">
        <w:rPr>
          <w:highlight w:val="yellow"/>
        </w:rPr>
        <w:t>(</w:t>
      </w:r>
      <w:r w:rsidR="00356A72" w:rsidRPr="00356A72">
        <w:rPr>
          <w:highlight w:val="yellow"/>
        </w:rPr>
        <w:t xml:space="preserve"> :</w:t>
      </w:r>
      <w:proofErr w:type="gramEnd"/>
      <w:r w:rsidR="00356A72" w:rsidRPr="00356A72">
        <w:rPr>
          <w:highlight w:val="yellow"/>
        </w:rPr>
        <w:t xml:space="preserve"> </w:t>
      </w:r>
      <w:r w:rsidRPr="00356A72">
        <w:rPr>
          <w:highlight w:val="yellow"/>
        </w:rPr>
        <w:t>) om tillämpning på Åland av 13 kap.</w:t>
      </w:r>
      <w:r w:rsidR="000D16CA" w:rsidRPr="00356A72">
        <w:rPr>
          <w:highlight w:val="yellow"/>
        </w:rPr>
        <w:t xml:space="preserve"> och 13 a kap.</w:t>
      </w:r>
      <w:r w:rsidRPr="00356A72">
        <w:rPr>
          <w:highlight w:val="yellow"/>
        </w:rPr>
        <w:t xml:space="preserve"> i lagen om offentlig arbetskrafts- och företagsservice. Genom landskapsförordning utfärdas vid behov närmare bestämmelser om förfaringssättet vid registreringen.</w:t>
      </w:r>
    </w:p>
    <w:p w14:paraId="02AFFF77" w14:textId="77777777" w:rsidR="00602581" w:rsidRDefault="00602581" w:rsidP="00602581">
      <w:pPr>
        <w:pStyle w:val="ANormal"/>
      </w:pPr>
      <w:r w:rsidRPr="00725103">
        <w:t>- - - - - - - - - - - - - - - - - - - - - - - - - - - - - - - - - - - - - - - - - - - - - - - - - - - -</w:t>
      </w:r>
    </w:p>
    <w:p w14:paraId="5F7ABCF5" w14:textId="77777777" w:rsidR="00602581" w:rsidRPr="003A58B7" w:rsidRDefault="00602581" w:rsidP="003A58B7">
      <w:pPr>
        <w:pStyle w:val="ANormal"/>
      </w:pPr>
    </w:p>
    <w:p w14:paraId="35D2F059" w14:textId="77777777" w:rsidR="00CA5C6D" w:rsidRPr="008C7585" w:rsidRDefault="00CA5C6D" w:rsidP="00CA5C6D">
      <w:pPr>
        <w:pStyle w:val="LagParagraf"/>
      </w:pPr>
      <w:r>
        <w:t>25 §</w:t>
      </w:r>
    </w:p>
    <w:p w14:paraId="785B6590" w14:textId="77777777" w:rsidR="00CA5C6D" w:rsidRDefault="00CA5C6D" w:rsidP="00CA5C6D">
      <w:pPr>
        <w:pStyle w:val="LagPararubrik"/>
      </w:pPr>
      <w:r w:rsidRPr="00731400">
        <w:t>Begränsad service till arbetsgivare</w:t>
      </w:r>
    </w:p>
    <w:p w14:paraId="65544058" w14:textId="77777777" w:rsidR="00CA5C6D" w:rsidRDefault="00CA5C6D" w:rsidP="00CA5C6D">
      <w:pPr>
        <w:pStyle w:val="ANormal"/>
      </w:pPr>
      <w:r>
        <w:tab/>
        <w:t>Arbetsmarknads- och studieservicemyndigheten kan vägra att ta emot en platsanmälan och kan ta bort en anmälan ur det informationssystem som avses i landskapslagen om tillämpning på Åland av 13 och 13 a kap. lagen om offentlig arbetskrafts- och företagsservice samt vägra att erbjuda de arbetsförmedlingstjänster som beskrivs i 24 §, om det på grund av anmälan är uppenbart eller med anledning av arbetsgivarens tidigare förfarande eller annars finns grundad anledning att misstänka att</w:t>
      </w:r>
    </w:p>
    <w:p w14:paraId="6C3553B2" w14:textId="0E4B8771" w:rsidR="00CA5C6D" w:rsidRDefault="00CA5C6D" w:rsidP="00CA5C6D">
      <w:pPr>
        <w:pStyle w:val="ANormal"/>
      </w:pPr>
      <w:r>
        <w:tab/>
        <w:t xml:space="preserve">1) arbetsgivaren bryter mot i lag föreskrivna krav på </w:t>
      </w:r>
      <w:r w:rsidRPr="0007590A">
        <w:rPr>
          <w:highlight w:val="yellow"/>
        </w:rPr>
        <w:t>diskrimineringsförbud</w:t>
      </w:r>
      <w:r>
        <w:t>,</w:t>
      </w:r>
    </w:p>
    <w:p w14:paraId="54D8CACD" w14:textId="77777777" w:rsidR="00CA5C6D" w:rsidRDefault="00CA5C6D" w:rsidP="00CA5C6D">
      <w:pPr>
        <w:pStyle w:val="ANormal"/>
      </w:pPr>
      <w:r>
        <w:tab/>
        <w:t>2) arbetsgivaren söker arbetstagare för lagstridiga arbetsuppgifter eller anställning av de personer som söks strider mot lag,</w:t>
      </w:r>
    </w:p>
    <w:p w14:paraId="1BE8ED1F" w14:textId="0297A43D" w:rsidR="00CA5C6D" w:rsidRDefault="00CA5C6D" w:rsidP="00CA5C6D">
      <w:pPr>
        <w:pStyle w:val="ANormal"/>
      </w:pPr>
      <w:r>
        <w:tab/>
        <w:t xml:space="preserve">3) arbetsgivaren väsentligt försummar sina skyldigheter enligt 2 kap. i arbetsavtalslagen (FFS 55/2001) eller 2 och 3 kap. i lagen om </w:t>
      </w:r>
      <w:r w:rsidRPr="0007590A">
        <w:rPr>
          <w:highlight w:val="yellow"/>
        </w:rPr>
        <w:t>sjöarbetsavtal</w:t>
      </w:r>
      <w:r>
        <w:t xml:space="preserve"> (FFS 756/2011) eller sin skyldighet att betala skatter eller i lag föreskrivna avgifter,</w:t>
      </w:r>
    </w:p>
    <w:p w14:paraId="51DD7F26" w14:textId="77777777" w:rsidR="00CA5C6D" w:rsidRDefault="00CA5C6D" w:rsidP="00CA5C6D">
      <w:pPr>
        <w:pStyle w:val="ANormal"/>
      </w:pPr>
      <w:r>
        <w:tab/>
        <w:t>4) det på arbetsplatsen föreligger ett uppenbart hot om våld eller före-kommer trakasserier eller annat osakligt bemötande som medför olägenhet eller risk för arbetstagarens hälsa eller</w:t>
      </w:r>
    </w:p>
    <w:p w14:paraId="3963BA2F" w14:textId="77777777" w:rsidR="00CA5C6D" w:rsidRDefault="00CA5C6D" w:rsidP="00CA5C6D">
      <w:pPr>
        <w:pStyle w:val="ANormal"/>
      </w:pPr>
      <w:r>
        <w:tab/>
        <w:t>5) det på grund av uppgiftens natur eller annan motsvarande orsak inte är ändamålsenligt att stödja tillsättningen genom arbetsförmedling.</w:t>
      </w:r>
    </w:p>
    <w:p w14:paraId="41EA6DB3" w14:textId="77777777" w:rsidR="00CA5C6D" w:rsidRDefault="00CA5C6D" w:rsidP="00CA5C6D">
      <w:pPr>
        <w:pStyle w:val="ANormal"/>
      </w:pPr>
      <w:r w:rsidRPr="00725103">
        <w:t>- - - - - - - - - - - - - - - - - - - - - - - - - - - - - - - - - - - - - - - - - - - - - - - - - - - -</w:t>
      </w:r>
    </w:p>
    <w:p w14:paraId="597F3096" w14:textId="77777777" w:rsidR="00CA5C6D" w:rsidRDefault="00CA5C6D" w:rsidP="00CA5C6D">
      <w:pPr>
        <w:pStyle w:val="ANormal"/>
      </w:pPr>
    </w:p>
    <w:p w14:paraId="7F77CC0C" w14:textId="77777777" w:rsidR="00CA5C6D" w:rsidRPr="008C741F" w:rsidRDefault="00643EF8" w:rsidP="00CA5C6D">
      <w:pPr>
        <w:pStyle w:val="ANormal"/>
        <w:jc w:val="center"/>
      </w:pPr>
      <w:hyperlink w:anchor="_top" w:tooltip="Klicka för att gå till toppen av dokumentet" w:history="1">
        <w:r w:rsidR="00CA5C6D" w:rsidRPr="008C741F">
          <w:rPr>
            <w:rStyle w:val="Hyperlnk"/>
          </w:rPr>
          <w:t>__________________</w:t>
        </w:r>
      </w:hyperlink>
    </w:p>
    <w:p w14:paraId="31DBD53B" w14:textId="77777777" w:rsidR="00CA5C6D" w:rsidRPr="008C741F" w:rsidRDefault="00CA5C6D" w:rsidP="00CA5C6D">
      <w:pPr>
        <w:pStyle w:val="ANormal"/>
      </w:pPr>
    </w:p>
    <w:p w14:paraId="59900F6D" w14:textId="77777777" w:rsidR="00CA5C6D" w:rsidRPr="008C741F" w:rsidRDefault="00CA5C6D" w:rsidP="00CA5C6D">
      <w:pPr>
        <w:pStyle w:val="ANormal"/>
      </w:pPr>
      <w:r w:rsidRPr="008C741F">
        <w:rPr>
          <w:b/>
          <w:bCs/>
        </w:rPr>
        <w:tab/>
      </w:r>
      <w:r w:rsidRPr="008C741F">
        <w:t>Denna lag träder i kraft den</w:t>
      </w:r>
    </w:p>
    <w:p w14:paraId="06AC9E05" w14:textId="77777777" w:rsidR="00CA5C6D" w:rsidRPr="008C741F" w:rsidRDefault="00643EF8" w:rsidP="00CA5C6D">
      <w:pPr>
        <w:pStyle w:val="ANormal"/>
        <w:jc w:val="center"/>
      </w:pPr>
      <w:hyperlink w:anchor="_top" w:tooltip="Klicka för att gå till toppen av dokumentet" w:history="1">
        <w:r w:rsidR="00CA5C6D" w:rsidRPr="008C741F">
          <w:rPr>
            <w:rStyle w:val="Hyperlnk"/>
          </w:rPr>
          <w:t>__________________</w:t>
        </w:r>
      </w:hyperlink>
    </w:p>
    <w:p w14:paraId="5E179463" w14:textId="77777777" w:rsidR="002401D0" w:rsidRDefault="002401D0">
      <w:pPr>
        <w:pStyle w:val="ANormal"/>
      </w:pPr>
    </w:p>
    <w:p w14:paraId="49A47347"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7A37AA61" w14:textId="77777777">
        <w:trPr>
          <w:cantSplit/>
        </w:trPr>
        <w:tc>
          <w:tcPr>
            <w:tcW w:w="7931" w:type="dxa"/>
            <w:gridSpan w:val="2"/>
          </w:tcPr>
          <w:p w14:paraId="44E7586A" w14:textId="7B1EB8B5" w:rsidR="002401D0" w:rsidRDefault="002401D0">
            <w:pPr>
              <w:pStyle w:val="ANormal"/>
              <w:keepNext/>
            </w:pPr>
            <w:r>
              <w:t xml:space="preserve">Mariehamn den </w:t>
            </w:r>
            <w:r w:rsidR="009C5815">
              <w:t>2</w:t>
            </w:r>
            <w:r w:rsidR="005A5E8C">
              <w:t xml:space="preserve"> </w:t>
            </w:r>
            <w:r w:rsidR="0007590A">
              <w:t>j</w:t>
            </w:r>
            <w:r w:rsidR="009C5815">
              <w:t>uni</w:t>
            </w:r>
            <w:r w:rsidR="005A5E8C">
              <w:t xml:space="preserve"> 2022</w:t>
            </w:r>
          </w:p>
        </w:tc>
      </w:tr>
      <w:tr w:rsidR="002401D0" w14:paraId="47EADBEA" w14:textId="77777777">
        <w:tc>
          <w:tcPr>
            <w:tcW w:w="4454" w:type="dxa"/>
            <w:vAlign w:val="bottom"/>
          </w:tcPr>
          <w:p w14:paraId="44903D34" w14:textId="77777777" w:rsidR="002401D0" w:rsidRDefault="002401D0">
            <w:pPr>
              <w:pStyle w:val="ANormal"/>
              <w:keepNext/>
            </w:pPr>
          </w:p>
          <w:p w14:paraId="6C88D85E" w14:textId="77777777" w:rsidR="002401D0" w:rsidRDefault="002401D0">
            <w:pPr>
              <w:pStyle w:val="ANormal"/>
              <w:keepNext/>
            </w:pPr>
          </w:p>
          <w:p w14:paraId="58E17E3D" w14:textId="77777777" w:rsidR="002401D0" w:rsidRDefault="002401D0">
            <w:pPr>
              <w:pStyle w:val="ANormal"/>
              <w:keepNext/>
            </w:pPr>
            <w:r>
              <w:t>Ordförande</w:t>
            </w:r>
          </w:p>
        </w:tc>
        <w:tc>
          <w:tcPr>
            <w:tcW w:w="3477" w:type="dxa"/>
            <w:vAlign w:val="bottom"/>
          </w:tcPr>
          <w:p w14:paraId="5DB4E02C" w14:textId="77777777" w:rsidR="002401D0" w:rsidRDefault="002401D0">
            <w:pPr>
              <w:pStyle w:val="ANormal"/>
              <w:keepNext/>
            </w:pPr>
          </w:p>
          <w:p w14:paraId="7F08D50B" w14:textId="77777777" w:rsidR="002401D0" w:rsidRDefault="002401D0">
            <w:pPr>
              <w:pStyle w:val="ANormal"/>
              <w:keepNext/>
            </w:pPr>
          </w:p>
          <w:p w14:paraId="10E1F7C4" w14:textId="3E27513A" w:rsidR="002401D0" w:rsidRDefault="00CA5C6D">
            <w:pPr>
              <w:pStyle w:val="ANormal"/>
              <w:keepNext/>
            </w:pPr>
            <w:r>
              <w:t>Jörgen Pettersson</w:t>
            </w:r>
          </w:p>
        </w:tc>
      </w:tr>
      <w:tr w:rsidR="002401D0" w14:paraId="204E1612" w14:textId="77777777">
        <w:tc>
          <w:tcPr>
            <w:tcW w:w="4454" w:type="dxa"/>
            <w:vAlign w:val="bottom"/>
          </w:tcPr>
          <w:p w14:paraId="18038550" w14:textId="77777777" w:rsidR="002401D0" w:rsidRDefault="002401D0">
            <w:pPr>
              <w:pStyle w:val="ANormal"/>
              <w:keepNext/>
            </w:pPr>
          </w:p>
          <w:p w14:paraId="5A1E17B7" w14:textId="77777777" w:rsidR="002401D0" w:rsidRDefault="002401D0">
            <w:pPr>
              <w:pStyle w:val="ANormal"/>
              <w:keepNext/>
            </w:pPr>
          </w:p>
          <w:p w14:paraId="4F80B686" w14:textId="77777777" w:rsidR="002401D0" w:rsidRDefault="002401D0">
            <w:pPr>
              <w:pStyle w:val="ANormal"/>
              <w:keepNext/>
            </w:pPr>
            <w:r>
              <w:t>Sekreterare</w:t>
            </w:r>
          </w:p>
        </w:tc>
        <w:tc>
          <w:tcPr>
            <w:tcW w:w="3477" w:type="dxa"/>
            <w:vAlign w:val="bottom"/>
          </w:tcPr>
          <w:p w14:paraId="17E713DD" w14:textId="77777777" w:rsidR="002401D0" w:rsidRDefault="002401D0">
            <w:pPr>
              <w:pStyle w:val="ANormal"/>
              <w:keepNext/>
            </w:pPr>
          </w:p>
          <w:p w14:paraId="16F1CF51" w14:textId="77777777" w:rsidR="002401D0" w:rsidRDefault="002401D0">
            <w:pPr>
              <w:pStyle w:val="ANormal"/>
              <w:keepNext/>
            </w:pPr>
          </w:p>
          <w:p w14:paraId="55AB1B95" w14:textId="00598CDC" w:rsidR="002401D0" w:rsidRDefault="00CA5C6D">
            <w:pPr>
              <w:pStyle w:val="ANormal"/>
              <w:keepNext/>
            </w:pPr>
            <w:r>
              <w:t>Sten Eriksson</w:t>
            </w:r>
          </w:p>
        </w:tc>
      </w:tr>
    </w:tbl>
    <w:p w14:paraId="6EB17C70"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0D2AA" w14:textId="77777777" w:rsidR="00DE19BE" w:rsidRDefault="00DE19BE">
      <w:r>
        <w:separator/>
      </w:r>
    </w:p>
  </w:endnote>
  <w:endnote w:type="continuationSeparator" w:id="0">
    <w:p w14:paraId="6B36AD5A" w14:textId="77777777" w:rsidR="00DE19BE" w:rsidRDefault="00DE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7C194"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9EA3" w14:textId="478A4942" w:rsidR="002401D0" w:rsidRDefault="002401D0">
    <w:pPr>
      <w:pStyle w:val="Sidfot"/>
      <w:rPr>
        <w:lang w:val="fi-FI"/>
      </w:rPr>
    </w:pPr>
    <w:r>
      <w:fldChar w:fldCharType="begin"/>
    </w:r>
    <w:r>
      <w:rPr>
        <w:lang w:val="fi-FI"/>
      </w:rPr>
      <w:instrText xml:space="preserve"> FILENAME  \* MERGEFORMAT </w:instrText>
    </w:r>
    <w:r>
      <w:fldChar w:fldCharType="separate"/>
    </w:r>
    <w:r w:rsidR="00571576">
      <w:rPr>
        <w:noProof/>
        <w:lang w:val="fi-FI"/>
      </w:rPr>
      <w:t>FNUx20212022-studieservicemyndighet.docx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B327"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171C7" w14:textId="77777777" w:rsidR="00DE19BE" w:rsidRDefault="00DE19BE">
      <w:r>
        <w:separator/>
      </w:r>
    </w:p>
  </w:footnote>
  <w:footnote w:type="continuationSeparator" w:id="0">
    <w:p w14:paraId="4DF9B035" w14:textId="77777777" w:rsidR="00DE19BE" w:rsidRDefault="00DE1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02EC"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71A91337"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07946"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554512082">
    <w:abstractNumId w:val="6"/>
  </w:num>
  <w:num w:numId="2" w16cid:durableId="1105150375">
    <w:abstractNumId w:val="3"/>
  </w:num>
  <w:num w:numId="3" w16cid:durableId="2103524374">
    <w:abstractNumId w:val="2"/>
  </w:num>
  <w:num w:numId="4" w16cid:durableId="448550825">
    <w:abstractNumId w:val="1"/>
  </w:num>
  <w:num w:numId="5" w16cid:durableId="1540239139">
    <w:abstractNumId w:val="0"/>
  </w:num>
  <w:num w:numId="6" w16cid:durableId="214511325">
    <w:abstractNumId w:val="7"/>
  </w:num>
  <w:num w:numId="7" w16cid:durableId="1971746891">
    <w:abstractNumId w:val="5"/>
  </w:num>
  <w:num w:numId="8" w16cid:durableId="1232079410">
    <w:abstractNumId w:val="4"/>
  </w:num>
  <w:num w:numId="9" w16cid:durableId="1730610990">
    <w:abstractNumId w:val="10"/>
  </w:num>
  <w:num w:numId="10" w16cid:durableId="1546982490">
    <w:abstractNumId w:val="13"/>
  </w:num>
  <w:num w:numId="11" w16cid:durableId="709766944">
    <w:abstractNumId w:val="12"/>
  </w:num>
  <w:num w:numId="12" w16cid:durableId="1960338779">
    <w:abstractNumId w:val="16"/>
  </w:num>
  <w:num w:numId="13" w16cid:durableId="2102329527">
    <w:abstractNumId w:val="11"/>
  </w:num>
  <w:num w:numId="14" w16cid:durableId="1964118469">
    <w:abstractNumId w:val="15"/>
  </w:num>
  <w:num w:numId="15" w16cid:durableId="772748826">
    <w:abstractNumId w:val="9"/>
  </w:num>
  <w:num w:numId="16" w16cid:durableId="2078475543">
    <w:abstractNumId w:val="21"/>
  </w:num>
  <w:num w:numId="17" w16cid:durableId="628437690">
    <w:abstractNumId w:val="8"/>
  </w:num>
  <w:num w:numId="18" w16cid:durableId="283587296">
    <w:abstractNumId w:val="17"/>
  </w:num>
  <w:num w:numId="19" w16cid:durableId="1032725145">
    <w:abstractNumId w:val="20"/>
  </w:num>
  <w:num w:numId="20" w16cid:durableId="1579903423">
    <w:abstractNumId w:val="23"/>
  </w:num>
  <w:num w:numId="21" w16cid:durableId="1852253368">
    <w:abstractNumId w:val="22"/>
  </w:num>
  <w:num w:numId="22" w16cid:durableId="2119592876">
    <w:abstractNumId w:val="14"/>
  </w:num>
  <w:num w:numId="23" w16cid:durableId="401295837">
    <w:abstractNumId w:val="18"/>
  </w:num>
  <w:num w:numId="24" w16cid:durableId="660475080">
    <w:abstractNumId w:val="18"/>
  </w:num>
  <w:num w:numId="25" w16cid:durableId="2086410839">
    <w:abstractNumId w:val="19"/>
  </w:num>
  <w:num w:numId="26" w16cid:durableId="1412699416">
    <w:abstractNumId w:val="14"/>
  </w:num>
  <w:num w:numId="27" w16cid:durableId="635725602">
    <w:abstractNumId w:val="14"/>
  </w:num>
  <w:num w:numId="28" w16cid:durableId="88215">
    <w:abstractNumId w:val="14"/>
  </w:num>
  <w:num w:numId="29" w16cid:durableId="1622492445">
    <w:abstractNumId w:val="14"/>
  </w:num>
  <w:num w:numId="30" w16cid:durableId="1059093093">
    <w:abstractNumId w:val="14"/>
  </w:num>
  <w:num w:numId="31" w16cid:durableId="290979875">
    <w:abstractNumId w:val="14"/>
  </w:num>
  <w:num w:numId="32" w16cid:durableId="1344167080">
    <w:abstractNumId w:val="14"/>
  </w:num>
  <w:num w:numId="33" w16cid:durableId="1277371801">
    <w:abstractNumId w:val="14"/>
  </w:num>
  <w:num w:numId="34" w16cid:durableId="720177680">
    <w:abstractNumId w:val="14"/>
  </w:num>
  <w:num w:numId="35" w16cid:durableId="522137201">
    <w:abstractNumId w:val="18"/>
  </w:num>
  <w:num w:numId="36" w16cid:durableId="1605771528">
    <w:abstractNumId w:val="19"/>
  </w:num>
  <w:num w:numId="37" w16cid:durableId="2026124979">
    <w:abstractNumId w:val="14"/>
  </w:num>
  <w:num w:numId="38" w16cid:durableId="74670442">
    <w:abstractNumId w:val="14"/>
  </w:num>
  <w:num w:numId="39" w16cid:durableId="2120488754">
    <w:abstractNumId w:val="14"/>
  </w:num>
  <w:num w:numId="40" w16cid:durableId="1161655723">
    <w:abstractNumId w:val="14"/>
  </w:num>
  <w:num w:numId="41" w16cid:durableId="397872340">
    <w:abstractNumId w:val="14"/>
  </w:num>
  <w:num w:numId="42" w16cid:durableId="1627464520">
    <w:abstractNumId w:val="14"/>
  </w:num>
  <w:num w:numId="43" w16cid:durableId="1872304205">
    <w:abstractNumId w:val="14"/>
  </w:num>
  <w:num w:numId="44" w16cid:durableId="174423128">
    <w:abstractNumId w:val="14"/>
  </w:num>
  <w:num w:numId="45" w16cid:durableId="6091193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9BE"/>
    <w:rsid w:val="00015E9C"/>
    <w:rsid w:val="00051556"/>
    <w:rsid w:val="00065B76"/>
    <w:rsid w:val="0007590A"/>
    <w:rsid w:val="000B2DC9"/>
    <w:rsid w:val="000C0539"/>
    <w:rsid w:val="000D16CA"/>
    <w:rsid w:val="000D6353"/>
    <w:rsid w:val="000F7417"/>
    <w:rsid w:val="0015337C"/>
    <w:rsid w:val="001F2CAB"/>
    <w:rsid w:val="002401D0"/>
    <w:rsid w:val="00272FCE"/>
    <w:rsid w:val="002E2818"/>
    <w:rsid w:val="002E4DCC"/>
    <w:rsid w:val="00356A72"/>
    <w:rsid w:val="0036359C"/>
    <w:rsid w:val="00367D6B"/>
    <w:rsid w:val="003A25E2"/>
    <w:rsid w:val="003A58B7"/>
    <w:rsid w:val="00517E18"/>
    <w:rsid w:val="00524024"/>
    <w:rsid w:val="00571576"/>
    <w:rsid w:val="005A0710"/>
    <w:rsid w:val="005A5E8C"/>
    <w:rsid w:val="00602581"/>
    <w:rsid w:val="00643EF8"/>
    <w:rsid w:val="006B2E9E"/>
    <w:rsid w:val="006C0EFB"/>
    <w:rsid w:val="00723B93"/>
    <w:rsid w:val="00811D50"/>
    <w:rsid w:val="00817B04"/>
    <w:rsid w:val="00852228"/>
    <w:rsid w:val="009047DE"/>
    <w:rsid w:val="00957C36"/>
    <w:rsid w:val="00997D50"/>
    <w:rsid w:val="009C5815"/>
    <w:rsid w:val="009D73B2"/>
    <w:rsid w:val="009F7CE2"/>
    <w:rsid w:val="00A042C6"/>
    <w:rsid w:val="00A341D1"/>
    <w:rsid w:val="00B2638D"/>
    <w:rsid w:val="00B32E91"/>
    <w:rsid w:val="00B36A8F"/>
    <w:rsid w:val="00B90DEC"/>
    <w:rsid w:val="00CA5C6D"/>
    <w:rsid w:val="00CB087E"/>
    <w:rsid w:val="00CC32CA"/>
    <w:rsid w:val="00CF700E"/>
    <w:rsid w:val="00D674DF"/>
    <w:rsid w:val="00DC45B2"/>
    <w:rsid w:val="00DE19BE"/>
    <w:rsid w:val="00F17F31"/>
    <w:rsid w:val="00FA6126"/>
    <w:rsid w:val="00FB66FB"/>
    <w:rsid w:val="00FD5AA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A3C829"/>
  <w15:chartTrackingRefBased/>
  <w15:docId w15:val="{C23074D4-2E06-4987-B7B7-D010D16EA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852228"/>
    <w:rPr>
      <w:sz w:val="22"/>
      <w:lang w:val="sv-SE" w:eastAsia="sv-SE"/>
    </w:rPr>
  </w:style>
  <w:style w:type="character" w:customStyle="1" w:styleId="Rubrik3Char">
    <w:name w:val="Rubrik 3 Char"/>
    <w:basedOn w:val="Standardstycketeckensnitt"/>
    <w:link w:val="Rubrik3"/>
    <w:uiPriority w:val="9"/>
    <w:rsid w:val="003A58B7"/>
    <w:rPr>
      <w:rFonts w:ascii="Arial" w:hAnsi="Arial" w:cs="Arial"/>
      <w:b/>
      <w:bCs/>
      <w:sz w:val="26"/>
      <w:szCs w:val="26"/>
      <w:lang w:val="sv-SE" w:eastAsia="sv-SE"/>
    </w:rPr>
  </w:style>
  <w:style w:type="paragraph" w:styleId="Normalwebb">
    <w:name w:val="Normal (Web)"/>
    <w:basedOn w:val="Normal"/>
    <w:uiPriority w:val="99"/>
    <w:unhideWhenUsed/>
    <w:rsid w:val="003A58B7"/>
    <w:pPr>
      <w:spacing w:before="100" w:beforeAutospacing="1" w:after="100" w:afterAutospacing="1"/>
    </w:pPr>
    <w:rPr>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272243">
      <w:bodyDiv w:val="1"/>
      <w:marLeft w:val="0"/>
      <w:marRight w:val="0"/>
      <w:marTop w:val="0"/>
      <w:marBottom w:val="0"/>
      <w:divBdr>
        <w:top w:val="none" w:sz="0" w:space="0" w:color="auto"/>
        <w:left w:val="none" w:sz="0" w:space="0" w:color="auto"/>
        <w:bottom w:val="none" w:sz="0" w:space="0" w:color="auto"/>
        <w:right w:val="none" w:sz="0" w:space="0" w:color="auto"/>
      </w:divBdr>
      <w:divsChild>
        <w:div w:id="818956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1</TotalTime>
  <Pages>1</Pages>
  <Words>1262</Words>
  <Characters>7820</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xutskottets betänkande nr x/2013-2014</vt:lpstr>
    </vt:vector>
  </TitlesOfParts>
  <Company>Ålands lagting</Company>
  <LinksUpToDate>false</LinksUpToDate>
  <CharactersWithSpaces>9064</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xutskottets betänkande nr x/2013-2014</dc:title>
  <dc:subject/>
  <dc:creator>Jessica Laaksonen</dc:creator>
  <cp:keywords/>
  <cp:lastModifiedBy>Jessica Laaksonen</cp:lastModifiedBy>
  <cp:revision>2</cp:revision>
  <cp:lastPrinted>2022-05-20T13:47:00Z</cp:lastPrinted>
  <dcterms:created xsi:type="dcterms:W3CDTF">2022-06-02T07:30:00Z</dcterms:created>
  <dcterms:modified xsi:type="dcterms:W3CDTF">2022-06-02T07:30:00Z</dcterms:modified>
</cp:coreProperties>
</file>