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0FC10D4F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7E6819C6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01FE635C" wp14:editId="173664EA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7AB1BD88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CCA2A19" wp14:editId="12BDB755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BA31549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7C284FC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188D14B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68D201FC" w14:textId="210BA73B" w:rsidR="000B3F00" w:rsidRDefault="00CB3110" w:rsidP="00552E06">
            <w:pPr>
              <w:pStyle w:val="xDokTypNr"/>
            </w:pPr>
            <w:r>
              <w:t>BUDGETMOTION nr</w:t>
            </w:r>
            <w:r w:rsidR="000A2193">
              <w:t xml:space="preserve"> 80</w:t>
            </w:r>
            <w:r>
              <w:t>/</w:t>
            </w:r>
            <w:proofErr w:type="gramStart"/>
            <w:r>
              <w:t>20</w:t>
            </w:r>
            <w:r w:rsidR="00313559">
              <w:t>2</w:t>
            </w:r>
            <w:r w:rsidR="000A2193">
              <w:t>1</w:t>
            </w:r>
            <w:r w:rsidR="47312E3B">
              <w:t>-20</w:t>
            </w:r>
            <w:r>
              <w:t>2</w:t>
            </w:r>
            <w:r w:rsidR="000A2193">
              <w:t>2</w:t>
            </w:r>
            <w:proofErr w:type="gramEnd"/>
          </w:p>
        </w:tc>
      </w:tr>
      <w:tr w:rsidR="000B3F00" w14:paraId="3CD329F1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A746B3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F41BA5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1796F054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148E9412" w14:textId="77777777" w:rsidR="000B3F00" w:rsidRDefault="000B3F00">
            <w:pPr>
              <w:pStyle w:val="xLedtext"/>
            </w:pPr>
          </w:p>
        </w:tc>
      </w:tr>
      <w:tr w:rsidR="000B3F00" w14:paraId="0A0967AD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BFCCD42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7C5B141F" w14:textId="510EC565" w:rsidR="000B3F00" w:rsidRDefault="001F13E2">
            <w:pPr>
              <w:pStyle w:val="xAvsandare2"/>
            </w:pPr>
            <w:r w:rsidRPr="001F13E2">
              <w:t xml:space="preserve">Simon </w:t>
            </w:r>
            <w:proofErr w:type="spellStart"/>
            <w:r w:rsidRPr="001F13E2">
              <w:t>Påvals</w:t>
            </w:r>
            <w:proofErr w:type="spellEnd"/>
            <w:r w:rsidR="000A2193">
              <w:t xml:space="preserve"> m.fl. </w:t>
            </w:r>
          </w:p>
        </w:tc>
        <w:tc>
          <w:tcPr>
            <w:tcW w:w="1204" w:type="dxa"/>
            <w:vAlign w:val="center"/>
          </w:tcPr>
          <w:p w14:paraId="4D1FDD7A" w14:textId="331F2AA8" w:rsidR="000B3F00" w:rsidRDefault="00962677" w:rsidP="0012085E">
            <w:pPr>
              <w:pStyle w:val="xDatum1"/>
            </w:pPr>
            <w:r w:rsidRPr="00962677">
              <w:t>2022-09-</w:t>
            </w:r>
            <w:r w:rsidR="00ED19CF">
              <w:t>12</w:t>
            </w:r>
          </w:p>
        </w:tc>
        <w:tc>
          <w:tcPr>
            <w:tcW w:w="2326" w:type="dxa"/>
            <w:vAlign w:val="center"/>
          </w:tcPr>
          <w:p w14:paraId="5A8060AB" w14:textId="77777777" w:rsidR="000B3F00" w:rsidRDefault="000B3F00">
            <w:pPr>
              <w:pStyle w:val="xBeteckning1"/>
            </w:pPr>
          </w:p>
        </w:tc>
      </w:tr>
      <w:tr w:rsidR="000B3F00" w14:paraId="6262B9A0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5DB0C60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F767F03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5FF38282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BE2AF10" w14:textId="77777777" w:rsidR="000B3F00" w:rsidRDefault="000B3F00">
            <w:pPr>
              <w:pStyle w:val="xLedtext"/>
            </w:pPr>
          </w:p>
        </w:tc>
      </w:tr>
      <w:tr w:rsidR="000B3F00" w14:paraId="265B8F02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0780D8A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8AC1584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CC22D24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604A884B" w14:textId="77777777" w:rsidR="000B3F00" w:rsidRDefault="000B3F00">
            <w:pPr>
              <w:pStyle w:val="xBeteckning2"/>
            </w:pPr>
          </w:p>
        </w:tc>
      </w:tr>
      <w:tr w:rsidR="000B3F00" w14:paraId="7DC58777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18A152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95A08FA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1E17452D" w14:textId="77777777" w:rsidR="000B3F00" w:rsidRDefault="000B3F00">
            <w:pPr>
              <w:pStyle w:val="xLedtext"/>
            </w:pPr>
          </w:p>
        </w:tc>
      </w:tr>
      <w:tr w:rsidR="000B3F00" w14:paraId="6D0B2AD6" w14:textId="77777777" w:rsidTr="47312E3B">
        <w:trPr>
          <w:cantSplit/>
          <w:trHeight w:val="238"/>
        </w:trPr>
        <w:tc>
          <w:tcPr>
            <w:tcW w:w="851" w:type="dxa"/>
          </w:tcPr>
          <w:p w14:paraId="1DEAE24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56F8B0C3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1DA20E4C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1C7EBA97" w14:textId="77777777" w:rsidTr="47312E3B">
        <w:trPr>
          <w:cantSplit/>
          <w:trHeight w:val="238"/>
        </w:trPr>
        <w:tc>
          <w:tcPr>
            <w:tcW w:w="851" w:type="dxa"/>
          </w:tcPr>
          <w:p w14:paraId="60773A8B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90DC86D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0CEE6F3" w14:textId="77777777" w:rsidR="000B3F00" w:rsidRDefault="000B3F00">
            <w:pPr>
              <w:pStyle w:val="xCelltext"/>
            </w:pPr>
          </w:p>
        </w:tc>
      </w:tr>
      <w:tr w:rsidR="000B3F00" w14:paraId="0B19AFA2" w14:textId="77777777" w:rsidTr="47312E3B">
        <w:trPr>
          <w:cantSplit/>
          <w:trHeight w:val="238"/>
        </w:trPr>
        <w:tc>
          <w:tcPr>
            <w:tcW w:w="851" w:type="dxa"/>
          </w:tcPr>
          <w:p w14:paraId="44C9032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E8BD64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5A7A2B5" w14:textId="77777777" w:rsidR="000B3F00" w:rsidRDefault="000B3F00">
            <w:pPr>
              <w:pStyle w:val="xCelltext"/>
            </w:pPr>
          </w:p>
        </w:tc>
      </w:tr>
      <w:tr w:rsidR="000B3F00" w14:paraId="25FB448C" w14:textId="77777777" w:rsidTr="47312E3B">
        <w:trPr>
          <w:cantSplit/>
          <w:trHeight w:val="238"/>
        </w:trPr>
        <w:tc>
          <w:tcPr>
            <w:tcW w:w="851" w:type="dxa"/>
          </w:tcPr>
          <w:p w14:paraId="73737DF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0B45BB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22EBC52" w14:textId="77777777" w:rsidR="000B3F00" w:rsidRDefault="000B3F00">
            <w:pPr>
              <w:pStyle w:val="xCelltext"/>
            </w:pPr>
          </w:p>
        </w:tc>
      </w:tr>
      <w:tr w:rsidR="000B3F00" w14:paraId="45E07AF7" w14:textId="77777777" w:rsidTr="47312E3B">
        <w:trPr>
          <w:cantSplit/>
          <w:trHeight w:val="238"/>
        </w:trPr>
        <w:tc>
          <w:tcPr>
            <w:tcW w:w="851" w:type="dxa"/>
          </w:tcPr>
          <w:p w14:paraId="33816F8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7A0382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8970D28" w14:textId="77777777" w:rsidR="000B3F00" w:rsidRDefault="000B3F00">
            <w:pPr>
              <w:pStyle w:val="xCelltext"/>
            </w:pPr>
          </w:p>
        </w:tc>
      </w:tr>
    </w:tbl>
    <w:p w14:paraId="4FDA41DA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Samlat grepp kring sysselsättningen</w:t>
      </w:r>
    </w:p>
    <w:p w14:paraId="77D96418" w14:textId="77777777" w:rsidR="004D3FFC" w:rsidRDefault="004D3FFC" w:rsidP="004D3FFC">
      <w:pPr>
        <w:pStyle w:val="ANormal"/>
      </w:pPr>
    </w:p>
    <w:p w14:paraId="4826E7C6" w14:textId="261E01D7" w:rsidR="004D3FFC" w:rsidRDefault="004D3FFC" w:rsidP="004D3FFC">
      <w:pPr>
        <w:pStyle w:val="ANormal"/>
      </w:pPr>
      <w:bookmarkStart w:id="1" w:name="_Hlk113868981"/>
      <w:r>
        <w:t xml:space="preserve">Långtidsarbetslöshet är ett strukturellt samhällsfenomen som inte gagnar vare sig individen eller samhället. </w:t>
      </w:r>
      <w:r w:rsidR="00A5520D">
        <w:t>En meningsfull sysselsättning och ett arbetsliv är en viktig del i människans personlig</w:t>
      </w:r>
      <w:r w:rsidR="00956A58">
        <w:t>a</w:t>
      </w:r>
      <w:r w:rsidR="00A5520D">
        <w:t xml:space="preserve"> utveckling</w:t>
      </w:r>
      <w:r w:rsidR="00956A58">
        <w:t xml:space="preserve"> och känsla av sammanhang</w:t>
      </w:r>
      <w:r w:rsidR="002950C7">
        <w:t>.</w:t>
      </w:r>
      <w:r w:rsidR="00901D34">
        <w:t xml:space="preserve"> Någons som är glädjande är att arbetslösheten på Åland i augusti detta år är nere på 3,9 %, vilket är nära nivån som var innan pandemins början. </w:t>
      </w:r>
      <w:r w:rsidR="002950C7">
        <w:t>S</w:t>
      </w:r>
      <w:r w:rsidR="00A5520D">
        <w:t xml:space="preserve">amtidigt </w:t>
      </w:r>
      <w:r w:rsidR="002950C7">
        <w:t>har vårt samhälle i det rådande finansiella läget allt att vinna på att så många som möjligt kan bli arbetsföra</w:t>
      </w:r>
      <w:r w:rsidR="00681935">
        <w:t xml:space="preserve"> och bidragande</w:t>
      </w:r>
      <w:r w:rsidR="002950C7">
        <w:t>. Ett arbetsmässigt</w:t>
      </w:r>
      <w:r w:rsidR="00681935">
        <w:t xml:space="preserve"> utanförskap</w:t>
      </w:r>
      <w:r w:rsidR="002950C7">
        <w:t xml:space="preserve"> </w:t>
      </w:r>
      <w:r w:rsidR="00681935">
        <w:t xml:space="preserve">innebär däremot mänskligt lidande och en samhällskostnad. </w:t>
      </w:r>
      <w:r>
        <w:t xml:space="preserve">En del grupper inom arbetsmarknaden kan behöva riktade insatser för att komma in på arbetsmarknaden. Dit hör </w:t>
      </w:r>
      <w:proofErr w:type="gramStart"/>
      <w:r>
        <w:t>t.ex.</w:t>
      </w:r>
      <w:proofErr w:type="gramEnd"/>
      <w:r>
        <w:t xml:space="preserve"> ungdomar, inflyttade och partiellt arbetsföra personer.</w:t>
      </w:r>
    </w:p>
    <w:p w14:paraId="46088363" w14:textId="4FA53B90" w:rsidR="00956A58" w:rsidRDefault="00956A58" w:rsidP="004D3FFC">
      <w:pPr>
        <w:pStyle w:val="ANormal"/>
      </w:pPr>
    </w:p>
    <w:p w14:paraId="10EAF1E9" w14:textId="59A0BEE1" w:rsidR="00956A58" w:rsidRDefault="00956A58" w:rsidP="004D3FFC">
      <w:pPr>
        <w:pStyle w:val="ANormal"/>
      </w:pPr>
      <w:r w:rsidRPr="006A57B8">
        <w:t xml:space="preserve">Personer som </w:t>
      </w:r>
      <w:proofErr w:type="spellStart"/>
      <w:r w:rsidRPr="006A57B8">
        <w:t>pga</w:t>
      </w:r>
      <w:proofErr w:type="spellEnd"/>
      <w:r w:rsidRPr="006A57B8">
        <w:t xml:space="preserve"> sjukdom, pågående beroendeproblematik</w:t>
      </w:r>
      <w:r>
        <w:t xml:space="preserve"> eller annan orsak</w:t>
      </w:r>
      <w:r w:rsidRPr="006A57B8">
        <w:t xml:space="preserve"> har befunnit sig i långvarig arbetslöshet, behöver få tillgång till individanpassad arbetsträning </w:t>
      </w:r>
      <w:r>
        <w:t>och</w:t>
      </w:r>
      <w:r w:rsidRPr="006A57B8">
        <w:t xml:space="preserve"> arbetsrehabilitering</w:t>
      </w:r>
      <w:r>
        <w:t xml:space="preserve"> </w:t>
      </w:r>
      <w:r w:rsidRPr="006A57B8">
        <w:t>med</w:t>
      </w:r>
      <w:r>
        <w:t xml:space="preserve"> målet att få</w:t>
      </w:r>
      <w:r w:rsidRPr="006A57B8">
        <w:t xml:space="preserve"> en förbättrad försörjningskapacitet</w:t>
      </w:r>
      <w:r>
        <w:t>. I dagsläget finns ingen åländsk</w:t>
      </w:r>
      <w:r w:rsidRPr="006A57B8">
        <w:t xml:space="preserve"> lagstiftning som reglerar arbetsrehabilitering, vilket är en förutsättning för att</w:t>
      </w:r>
      <w:r>
        <w:t xml:space="preserve"> dessa</w:t>
      </w:r>
      <w:r w:rsidRPr="006A57B8">
        <w:t xml:space="preserve"> personer</w:t>
      </w:r>
      <w:r>
        <w:t xml:space="preserve"> </w:t>
      </w:r>
      <w:r w:rsidRPr="006A57B8">
        <w:t>ska kunna få en chans till en hållbar försörjning.</w:t>
      </w:r>
      <w:r>
        <w:t xml:space="preserve"> </w:t>
      </w:r>
      <w:r w:rsidR="00E76362">
        <w:t>Även de</w:t>
      </w:r>
      <w:r w:rsidRPr="006A57B8">
        <w:t xml:space="preserve"> som är inflyttade och som inte har svenska som modersmål behöver få</w:t>
      </w:r>
      <w:r w:rsidR="00161958">
        <w:t xml:space="preserve"> möjlighet till</w:t>
      </w:r>
      <w:r w:rsidRPr="006A57B8">
        <w:t xml:space="preserve"> stöd för att kunna bidra till samhället med sin kompetens och använda den i samband med språkträning.</w:t>
      </w:r>
    </w:p>
    <w:p w14:paraId="410D4358" w14:textId="34DD618F" w:rsidR="006C7F63" w:rsidRDefault="006C7F63" w:rsidP="004D3FFC">
      <w:pPr>
        <w:pStyle w:val="ANormal"/>
      </w:pPr>
    </w:p>
    <w:p w14:paraId="5DAEC942" w14:textId="15B1D26B" w:rsidR="006A57B8" w:rsidRPr="00161958" w:rsidRDefault="00681935" w:rsidP="006A57B8">
      <w:pPr>
        <w:pStyle w:val="ANormal"/>
        <w:rPr>
          <w:b/>
        </w:rPr>
      </w:pPr>
      <w:r>
        <w:t>Landskapsregeringen</w:t>
      </w:r>
      <w:r w:rsidR="006A57B8" w:rsidRPr="006A57B8">
        <w:t xml:space="preserve"> behöver värna sysselsättningen och kompetensförsörjningen, speciellt för de</w:t>
      </w:r>
      <w:r w:rsidR="00E76362">
        <w:t>m</w:t>
      </w:r>
      <w:r w:rsidR="006A57B8" w:rsidRPr="006A57B8">
        <w:t xml:space="preserve"> som av olika anledningar står långt ifrån arbetsmarknaden. Vi efterlyser en långsiktig översyn över </w:t>
      </w:r>
      <w:r>
        <w:t>landskapsregeringens</w:t>
      </w:r>
      <w:r w:rsidR="006A57B8" w:rsidRPr="006A57B8">
        <w:t xml:space="preserve"> arbetsmarknadspolitik med fokus på att så många vuxna medborgare som möjligt kan komma in på arbetsmarknaden</w:t>
      </w:r>
      <w:r>
        <w:t>,</w:t>
      </w:r>
      <w:r w:rsidR="006A57B8" w:rsidRPr="006A57B8">
        <w:t xml:space="preserve"> öka sin kapacitet och bidra med sin kompetens</w:t>
      </w:r>
      <w:r w:rsidR="00161958">
        <w:t>, för att bidra till tillväxt på det mänskliga planet men även för samhällsekonomin i stort</w:t>
      </w:r>
      <w:r w:rsidR="006A57B8" w:rsidRPr="006A57B8">
        <w:t xml:space="preserve">. Åtgärderna behöver </w:t>
      </w:r>
      <w:r w:rsidR="00E76362">
        <w:t>ha</w:t>
      </w:r>
      <w:r w:rsidR="00A5520D" w:rsidRPr="006A57B8">
        <w:t xml:space="preserve"> individen i centrum</w:t>
      </w:r>
      <w:r w:rsidR="00E76362">
        <w:t xml:space="preserve"> och utföras</w:t>
      </w:r>
      <w:r w:rsidR="006A57B8" w:rsidRPr="006A57B8">
        <w:t xml:space="preserve"> i tätt sektoröverskridande samarbete mellan berörda myndighete</w:t>
      </w:r>
      <w:r w:rsidR="00A5520D">
        <w:t>r</w:t>
      </w:r>
      <w:r w:rsidR="006A57B8" w:rsidRPr="006A57B8">
        <w:t xml:space="preserve">. </w:t>
      </w:r>
    </w:p>
    <w:p w14:paraId="4EAC6719" w14:textId="77777777" w:rsidR="00161958" w:rsidRDefault="00161958" w:rsidP="006A57B8">
      <w:pPr>
        <w:pStyle w:val="ANormal"/>
      </w:pPr>
    </w:p>
    <w:p w14:paraId="7154D4B3" w14:textId="5E945EED" w:rsidR="00161958" w:rsidRPr="00161958" w:rsidRDefault="00161958">
      <w:pPr>
        <w:rPr>
          <w:b/>
        </w:rPr>
      </w:pPr>
      <w:bookmarkStart w:id="2" w:name="_Hlk113623352"/>
      <w:bookmarkEnd w:id="1"/>
    </w:p>
    <w:p w14:paraId="4B080F2B" w14:textId="77777777" w:rsidR="00ED19CF" w:rsidRDefault="00ED19CF">
      <w:pPr>
        <w:rPr>
          <w:b/>
          <w:sz w:val="22"/>
          <w:szCs w:val="20"/>
        </w:rPr>
      </w:pPr>
      <w:r>
        <w:rPr>
          <w:b/>
        </w:rPr>
        <w:br w:type="page"/>
      </w:r>
    </w:p>
    <w:p w14:paraId="716F74A2" w14:textId="5EAA6C42" w:rsidR="006627DE" w:rsidRPr="009D5985" w:rsidRDefault="009D5985">
      <w:pPr>
        <w:pStyle w:val="ANormal"/>
        <w:rPr>
          <w:b/>
        </w:rPr>
      </w:pPr>
      <w:r w:rsidRPr="009D5985">
        <w:rPr>
          <w:b/>
        </w:rPr>
        <w:lastRenderedPageBreak/>
        <w:t>FÖRSLAG</w:t>
      </w:r>
    </w:p>
    <w:p w14:paraId="21952C33" w14:textId="34F4AEFE" w:rsidR="00962677" w:rsidRDefault="00BA6D77" w:rsidP="00E76362">
      <w:pPr>
        <w:pStyle w:val="ANormal"/>
        <w:rPr>
          <w:bCs/>
        </w:rPr>
      </w:pPr>
      <w:r>
        <w:tab/>
      </w:r>
    </w:p>
    <w:p w14:paraId="72CD5F3D" w14:textId="77777777" w:rsidR="00962677" w:rsidRDefault="00962677" w:rsidP="00962677">
      <w:pPr>
        <w:pStyle w:val="Klam"/>
        <w:rPr>
          <w:bCs/>
        </w:rPr>
      </w:pPr>
    </w:p>
    <w:p w14:paraId="06EC7A0E" w14:textId="77777777" w:rsidR="00BE0FAA" w:rsidRDefault="00BE0FAA" w:rsidP="00BE0FAA">
      <w:pPr>
        <w:pStyle w:val="xklam"/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sv-SE"/>
        </w:rPr>
        <w:t>Moment: </w:t>
      </w:r>
      <w:proofErr w:type="gramStart"/>
      <w:r>
        <w:rPr>
          <w:rFonts w:ascii="Times New Roman" w:hAnsi="Times New Roman" w:cs="Times New Roman"/>
          <w:color w:val="000000"/>
          <w:lang w:val="sv-SE"/>
        </w:rPr>
        <w:t>86050</w:t>
      </w:r>
      <w:proofErr w:type="gramEnd"/>
      <w:r>
        <w:rPr>
          <w:rFonts w:ascii="Times New Roman" w:hAnsi="Times New Roman" w:cs="Times New Roman"/>
          <w:color w:val="000000"/>
          <w:lang w:val="sv-SE"/>
        </w:rPr>
        <w:t xml:space="preserve"> Sysselsättnings- och arbetslöshetsunderstöd, överföringar</w:t>
      </w:r>
    </w:p>
    <w:p w14:paraId="39133125" w14:textId="77777777" w:rsidR="00BE0FAA" w:rsidRDefault="00BE0FAA" w:rsidP="00BE0FAA">
      <w:pPr>
        <w:pStyle w:val="xanorma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v-SE"/>
        </w:rPr>
        <w:t> </w:t>
      </w:r>
    </w:p>
    <w:p w14:paraId="30512BEA" w14:textId="77777777" w:rsidR="00BE0FAA" w:rsidRDefault="00BE0FAA" w:rsidP="00BE0FAA">
      <w:pPr>
        <w:pStyle w:val="xklam"/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sv-SE"/>
        </w:rPr>
        <w:t>Ändring av anslag: -</w:t>
      </w:r>
    </w:p>
    <w:p w14:paraId="350E70D2" w14:textId="77777777" w:rsidR="00BE0FAA" w:rsidRDefault="00BE0FAA" w:rsidP="00BE0FAA">
      <w:pPr>
        <w:pStyle w:val="xanorma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v-SE"/>
        </w:rPr>
        <w:t> </w:t>
      </w:r>
    </w:p>
    <w:p w14:paraId="060B06B4" w14:textId="5C0854C8" w:rsidR="00BE0FAA" w:rsidRDefault="00BE0FAA" w:rsidP="00BE0FAA">
      <w:pPr>
        <w:pStyle w:val="xklam"/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sv-SE"/>
        </w:rPr>
        <w:t>Momentmotivering: </w:t>
      </w:r>
      <w:r>
        <w:rPr>
          <w:rFonts w:ascii="Times New Roman" w:hAnsi="Times New Roman" w:cs="Times New Roman"/>
          <w:color w:val="000000"/>
          <w:lang w:val="sv-SE"/>
        </w:rPr>
        <w:t xml:space="preserve">Följande text läggs till: "Landskapsregeringen återkommer i årsbudget 2023 med ett samlat grepp kring sysselsättningen som innehåller konkreta åtgärder för de ålänningar som idag står långt ifrån arbetsmarknaden. Däribland en översyn kring vilka lagändringar som krävs kring </w:t>
      </w:r>
      <w:r w:rsidR="006C7F63">
        <w:rPr>
          <w:rFonts w:ascii="Times New Roman" w:hAnsi="Times New Roman" w:cs="Times New Roman"/>
          <w:color w:val="000000"/>
          <w:lang w:val="sv-SE"/>
        </w:rPr>
        <w:t>bland annat</w:t>
      </w:r>
      <w:r>
        <w:rPr>
          <w:rFonts w:ascii="Times New Roman" w:hAnsi="Times New Roman" w:cs="Times New Roman"/>
          <w:color w:val="000000"/>
          <w:lang w:val="sv-SE"/>
        </w:rPr>
        <w:t xml:space="preserve"> arbetsrehabilitering och integrationsfrämjande arbetsmarknadsinsatser."</w:t>
      </w:r>
    </w:p>
    <w:p w14:paraId="2050C18B" w14:textId="551DC15E" w:rsidR="00660E90" w:rsidRPr="00573651" w:rsidRDefault="00660E90" w:rsidP="00660E90">
      <w:pPr>
        <w:pStyle w:val="ANormal"/>
        <w:rPr>
          <w:i/>
          <w:iCs/>
        </w:rPr>
      </w:pPr>
    </w:p>
    <w:p w14:paraId="7190251D" w14:textId="41ECADF0" w:rsidR="00660E90" w:rsidRDefault="00660E90" w:rsidP="00660E90">
      <w:pPr>
        <w:pStyle w:val="ANormal"/>
      </w:pPr>
    </w:p>
    <w:p w14:paraId="2FD9B950" w14:textId="77777777" w:rsidR="00660E90" w:rsidRPr="00660E90" w:rsidRDefault="00660E90" w:rsidP="00660E90">
      <w:pPr>
        <w:pStyle w:val="ANormal"/>
      </w:pPr>
    </w:p>
    <w:bookmarkEnd w:id="2"/>
    <w:p w14:paraId="34BCA9E6" w14:textId="77777777" w:rsidR="000B3F00" w:rsidRDefault="000B3F00">
      <w:pPr>
        <w:pStyle w:val="ANormal"/>
      </w:pPr>
    </w:p>
    <w:p w14:paraId="44CEA383" w14:textId="358331B8" w:rsidR="00CC2901" w:rsidRDefault="00CC2901" w:rsidP="00CC2901">
      <w:pPr>
        <w:pStyle w:val="ANormal"/>
      </w:pPr>
      <w:r>
        <w:t xml:space="preserve">Mariehamn den </w:t>
      </w:r>
      <w:r w:rsidR="00ED19CF">
        <w:t>12</w:t>
      </w:r>
      <w:r>
        <w:t xml:space="preserve"> september 2022</w:t>
      </w:r>
    </w:p>
    <w:p w14:paraId="4663B2F4" w14:textId="77777777" w:rsidR="000B3F00" w:rsidRDefault="000B3F00">
      <w:pPr>
        <w:pStyle w:val="ANormal"/>
      </w:pPr>
    </w:p>
    <w:p w14:paraId="79D516B9" w14:textId="04536972" w:rsidR="00CC2901" w:rsidRDefault="00CC2901">
      <w:pPr>
        <w:pStyle w:val="ANormal"/>
      </w:pPr>
    </w:p>
    <w:p w14:paraId="0F00FFE0" w14:textId="77777777" w:rsidR="00ED19CF" w:rsidRDefault="00ED19CF">
      <w:pPr>
        <w:pStyle w:val="ANormal"/>
      </w:pPr>
    </w:p>
    <w:p w14:paraId="7ED5C079" w14:textId="77777777" w:rsidR="000B3F00" w:rsidRDefault="000B3F00" w:rsidP="006A6188">
      <w:pPr>
        <w:pStyle w:val="ANormal"/>
      </w:pPr>
    </w:p>
    <w:p w14:paraId="6945D92A" w14:textId="77777777" w:rsidR="00CC2901" w:rsidRDefault="00CC2901" w:rsidP="006A6188">
      <w:pPr>
        <w:pStyle w:val="ANormal"/>
      </w:pPr>
      <w:r w:rsidRPr="001F13E2">
        <w:t xml:space="preserve">Simon </w:t>
      </w:r>
      <w:proofErr w:type="spellStart"/>
      <w:r w:rsidRPr="001F13E2">
        <w:t>Påvals</w:t>
      </w:r>
      <w:proofErr w:type="spellEnd"/>
    </w:p>
    <w:p w14:paraId="37A92029" w14:textId="40FCC067" w:rsidR="00CC2901" w:rsidRDefault="00CC2901" w:rsidP="006A6188">
      <w:pPr>
        <w:pStyle w:val="ANormal"/>
      </w:pPr>
    </w:p>
    <w:p w14:paraId="3B6DFACC" w14:textId="08FBC206" w:rsidR="00ED19CF" w:rsidRDefault="00ED19CF" w:rsidP="006A6188">
      <w:pPr>
        <w:pStyle w:val="ANormal"/>
      </w:pPr>
    </w:p>
    <w:p w14:paraId="3D4F0CC3" w14:textId="77777777" w:rsidR="00ED19CF" w:rsidRDefault="00ED19CF" w:rsidP="006A6188">
      <w:pPr>
        <w:pStyle w:val="ANormal"/>
      </w:pPr>
    </w:p>
    <w:p w14:paraId="2B77F5D7" w14:textId="77777777" w:rsidR="00ED19CF" w:rsidRDefault="00ED19CF" w:rsidP="006A6188">
      <w:pPr>
        <w:pStyle w:val="ANormal"/>
      </w:pPr>
    </w:p>
    <w:p w14:paraId="6E43A10E" w14:textId="4218D06B" w:rsidR="0057172E" w:rsidRDefault="00ED19CF">
      <w:pPr>
        <w:pStyle w:val="ANormal"/>
      </w:pPr>
      <w:r>
        <w:t>Katrin Sjögren</w:t>
      </w:r>
    </w:p>
    <w:p w14:paraId="4D00721C" w14:textId="341F0B3A" w:rsidR="00ED19CF" w:rsidRDefault="00ED19CF">
      <w:pPr>
        <w:pStyle w:val="ANormal"/>
      </w:pPr>
    </w:p>
    <w:p w14:paraId="25FE8CE9" w14:textId="77777777" w:rsidR="00ED19CF" w:rsidRDefault="00ED19CF">
      <w:pPr>
        <w:pStyle w:val="ANormal"/>
      </w:pPr>
    </w:p>
    <w:p w14:paraId="4B37B6CC" w14:textId="77777777" w:rsidR="00ED19CF" w:rsidRDefault="00ED19CF">
      <w:pPr>
        <w:pStyle w:val="ANormal"/>
      </w:pPr>
    </w:p>
    <w:p w14:paraId="5175ACA5" w14:textId="77777777" w:rsidR="00ED19CF" w:rsidRDefault="00ED19CF">
      <w:pPr>
        <w:pStyle w:val="ANormal"/>
      </w:pPr>
    </w:p>
    <w:p w14:paraId="33867FF6" w14:textId="68E603D0" w:rsidR="0057172E" w:rsidRDefault="00ED19CF">
      <w:pPr>
        <w:pStyle w:val="ANormal"/>
      </w:pPr>
      <w:r>
        <w:t>John Holmberg</w:t>
      </w:r>
    </w:p>
    <w:p w14:paraId="5B2D314E" w14:textId="31707C25" w:rsidR="00ED19CF" w:rsidRDefault="00ED19CF">
      <w:pPr>
        <w:pStyle w:val="ANormal"/>
      </w:pPr>
    </w:p>
    <w:p w14:paraId="43576571" w14:textId="77777777" w:rsidR="00ED19CF" w:rsidRDefault="00ED19CF">
      <w:pPr>
        <w:pStyle w:val="ANormal"/>
      </w:pPr>
    </w:p>
    <w:p w14:paraId="1CCE4C3E" w14:textId="336C82C2" w:rsidR="00ED19CF" w:rsidRDefault="00ED19CF">
      <w:pPr>
        <w:pStyle w:val="ANormal"/>
      </w:pPr>
    </w:p>
    <w:p w14:paraId="64E10D5D" w14:textId="77777777" w:rsidR="00ED19CF" w:rsidRDefault="00ED19CF">
      <w:pPr>
        <w:pStyle w:val="ANormal"/>
      </w:pPr>
    </w:p>
    <w:p w14:paraId="49E7CD2B" w14:textId="6585B83E" w:rsidR="0057172E" w:rsidRDefault="00ED19CF">
      <w:pPr>
        <w:pStyle w:val="ANormal"/>
      </w:pPr>
      <w:r>
        <w:t>Rainer Juslin</w:t>
      </w:r>
    </w:p>
    <w:p w14:paraId="55FA1AC8" w14:textId="76E258F3" w:rsidR="00ED19CF" w:rsidRDefault="00ED19CF">
      <w:pPr>
        <w:pStyle w:val="ANormal"/>
      </w:pPr>
    </w:p>
    <w:p w14:paraId="647B4A80" w14:textId="0ADB7D44" w:rsidR="00ED19CF" w:rsidRDefault="00ED19CF">
      <w:pPr>
        <w:pStyle w:val="ANormal"/>
      </w:pPr>
    </w:p>
    <w:p w14:paraId="21614BAF" w14:textId="77777777" w:rsidR="00ED19CF" w:rsidRDefault="00ED19CF">
      <w:pPr>
        <w:pStyle w:val="ANormal"/>
      </w:pPr>
    </w:p>
    <w:p w14:paraId="7DBCB1E1" w14:textId="77777777" w:rsidR="00ED19CF" w:rsidRDefault="00ED19CF">
      <w:pPr>
        <w:pStyle w:val="ANormal"/>
      </w:pPr>
    </w:p>
    <w:p w14:paraId="5CB6CB6D" w14:textId="314FAA2F" w:rsidR="0057172E" w:rsidRDefault="00ED19CF">
      <w:pPr>
        <w:pStyle w:val="ANormal"/>
      </w:pPr>
      <w:r>
        <w:t>Pernilla Söderlund</w:t>
      </w:r>
    </w:p>
    <w:p w14:paraId="5840A7BC" w14:textId="436FCF42" w:rsidR="00ED19CF" w:rsidRDefault="00ED19CF">
      <w:pPr>
        <w:pStyle w:val="ANormal"/>
      </w:pPr>
    </w:p>
    <w:p w14:paraId="336EE966" w14:textId="2CA131F9" w:rsidR="00ED19CF" w:rsidRDefault="00ED19CF">
      <w:pPr>
        <w:pStyle w:val="ANormal"/>
      </w:pPr>
    </w:p>
    <w:p w14:paraId="3F06D62E" w14:textId="77777777" w:rsidR="00ED19CF" w:rsidRDefault="00ED19CF">
      <w:pPr>
        <w:pStyle w:val="ANormal"/>
      </w:pPr>
    </w:p>
    <w:p w14:paraId="7DF70806" w14:textId="77777777" w:rsidR="00ED19CF" w:rsidRDefault="00ED19CF">
      <w:pPr>
        <w:pStyle w:val="ANormal"/>
      </w:pPr>
    </w:p>
    <w:p w14:paraId="6BA70882" w14:textId="77777777" w:rsidR="0057172E" w:rsidRDefault="00ED19CF">
      <w:pPr>
        <w:pStyle w:val="ANormal"/>
      </w:pPr>
      <w:r>
        <w:t>Ingrid Zetterman</w:t>
      </w:r>
    </w:p>
    <w:sectPr w:rsidR="0057172E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CCEF" w14:textId="77777777" w:rsidR="00631AE8" w:rsidRDefault="00631AE8">
      <w:r>
        <w:separator/>
      </w:r>
    </w:p>
  </w:endnote>
  <w:endnote w:type="continuationSeparator" w:id="0">
    <w:p w14:paraId="75FEFC29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3890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FED7" w14:textId="77777777" w:rsidR="00631AE8" w:rsidRDefault="00631AE8">
      <w:r>
        <w:separator/>
      </w:r>
    </w:p>
  </w:footnote>
  <w:footnote w:type="continuationSeparator" w:id="0">
    <w:p w14:paraId="68D611E5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445F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3DCDAAF5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8F5B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1576726">
    <w:abstractNumId w:val="6"/>
  </w:num>
  <w:num w:numId="2" w16cid:durableId="1795521403">
    <w:abstractNumId w:val="3"/>
  </w:num>
  <w:num w:numId="3" w16cid:durableId="1379279199">
    <w:abstractNumId w:val="2"/>
  </w:num>
  <w:num w:numId="4" w16cid:durableId="1279795596">
    <w:abstractNumId w:val="1"/>
  </w:num>
  <w:num w:numId="5" w16cid:durableId="852498405">
    <w:abstractNumId w:val="0"/>
  </w:num>
  <w:num w:numId="6" w16cid:durableId="1230774696">
    <w:abstractNumId w:val="7"/>
  </w:num>
  <w:num w:numId="7" w16cid:durableId="14045089">
    <w:abstractNumId w:val="5"/>
  </w:num>
  <w:num w:numId="8" w16cid:durableId="197664104">
    <w:abstractNumId w:val="4"/>
  </w:num>
  <w:num w:numId="9" w16cid:durableId="718214003">
    <w:abstractNumId w:val="11"/>
  </w:num>
  <w:num w:numId="10" w16cid:durableId="1964190177">
    <w:abstractNumId w:val="14"/>
  </w:num>
  <w:num w:numId="11" w16cid:durableId="936718953">
    <w:abstractNumId w:val="13"/>
  </w:num>
  <w:num w:numId="12" w16cid:durableId="1412583680">
    <w:abstractNumId w:val="17"/>
  </w:num>
  <w:num w:numId="13" w16cid:durableId="840892944">
    <w:abstractNumId w:val="12"/>
  </w:num>
  <w:num w:numId="14" w16cid:durableId="1007753660">
    <w:abstractNumId w:val="16"/>
  </w:num>
  <w:num w:numId="15" w16cid:durableId="1752775718">
    <w:abstractNumId w:val="10"/>
  </w:num>
  <w:num w:numId="16" w16cid:durableId="1457144391">
    <w:abstractNumId w:val="22"/>
  </w:num>
  <w:num w:numId="17" w16cid:durableId="1571042889">
    <w:abstractNumId w:val="9"/>
  </w:num>
  <w:num w:numId="18" w16cid:durableId="1502424509">
    <w:abstractNumId w:val="18"/>
  </w:num>
  <w:num w:numId="19" w16cid:durableId="840005907">
    <w:abstractNumId w:val="21"/>
  </w:num>
  <w:num w:numId="20" w16cid:durableId="406810117">
    <w:abstractNumId w:val="24"/>
  </w:num>
  <w:num w:numId="21" w16cid:durableId="1700862098">
    <w:abstractNumId w:val="23"/>
  </w:num>
  <w:num w:numId="22" w16cid:durableId="636644149">
    <w:abstractNumId w:val="15"/>
  </w:num>
  <w:num w:numId="23" w16cid:durableId="1659073759">
    <w:abstractNumId w:val="19"/>
  </w:num>
  <w:num w:numId="24" w16cid:durableId="1142455619">
    <w:abstractNumId w:val="19"/>
  </w:num>
  <w:num w:numId="25" w16cid:durableId="2112893306">
    <w:abstractNumId w:val="20"/>
  </w:num>
  <w:num w:numId="26" w16cid:durableId="495191860">
    <w:abstractNumId w:val="15"/>
  </w:num>
  <w:num w:numId="27" w16cid:durableId="318458149">
    <w:abstractNumId w:val="15"/>
  </w:num>
  <w:num w:numId="28" w16cid:durableId="345520581">
    <w:abstractNumId w:val="15"/>
  </w:num>
  <w:num w:numId="29" w16cid:durableId="2045792035">
    <w:abstractNumId w:val="15"/>
  </w:num>
  <w:num w:numId="30" w16cid:durableId="1329138894">
    <w:abstractNumId w:val="15"/>
  </w:num>
  <w:num w:numId="31" w16cid:durableId="246500063">
    <w:abstractNumId w:val="15"/>
  </w:num>
  <w:num w:numId="32" w16cid:durableId="1819152987">
    <w:abstractNumId w:val="15"/>
  </w:num>
  <w:num w:numId="33" w16cid:durableId="388966142">
    <w:abstractNumId w:val="15"/>
  </w:num>
  <w:num w:numId="34" w16cid:durableId="2107993259">
    <w:abstractNumId w:val="15"/>
  </w:num>
  <w:num w:numId="35" w16cid:durableId="493104001">
    <w:abstractNumId w:val="19"/>
  </w:num>
  <w:num w:numId="36" w16cid:durableId="1407612320">
    <w:abstractNumId w:val="20"/>
  </w:num>
  <w:num w:numId="37" w16cid:durableId="512502105">
    <w:abstractNumId w:val="15"/>
  </w:num>
  <w:num w:numId="38" w16cid:durableId="929657223">
    <w:abstractNumId w:val="15"/>
  </w:num>
  <w:num w:numId="39" w16cid:durableId="2008289741">
    <w:abstractNumId w:val="15"/>
  </w:num>
  <w:num w:numId="40" w16cid:durableId="1957980219">
    <w:abstractNumId w:val="15"/>
  </w:num>
  <w:num w:numId="41" w16cid:durableId="1615092224">
    <w:abstractNumId w:val="15"/>
  </w:num>
  <w:num w:numId="42" w16cid:durableId="477771901">
    <w:abstractNumId w:val="15"/>
  </w:num>
  <w:num w:numId="43" w16cid:durableId="212893006">
    <w:abstractNumId w:val="15"/>
  </w:num>
  <w:num w:numId="44" w16cid:durableId="1847094298">
    <w:abstractNumId w:val="15"/>
  </w:num>
  <w:num w:numId="45" w16cid:durableId="1286621575">
    <w:abstractNumId w:val="15"/>
  </w:num>
  <w:num w:numId="46" w16cid:durableId="300842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A2193"/>
    <w:rsid w:val="000B3F00"/>
    <w:rsid w:val="001120C3"/>
    <w:rsid w:val="001172B6"/>
    <w:rsid w:val="0012085E"/>
    <w:rsid w:val="00161958"/>
    <w:rsid w:val="001E5E06"/>
    <w:rsid w:val="001E6876"/>
    <w:rsid w:val="001F13E2"/>
    <w:rsid w:val="002950C7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9606D"/>
    <w:rsid w:val="004A1B4C"/>
    <w:rsid w:val="004D3FFC"/>
    <w:rsid w:val="00510232"/>
    <w:rsid w:val="00514927"/>
    <w:rsid w:val="00552E06"/>
    <w:rsid w:val="0057172E"/>
    <w:rsid w:val="00573651"/>
    <w:rsid w:val="005D40EA"/>
    <w:rsid w:val="0062297C"/>
    <w:rsid w:val="00631AE8"/>
    <w:rsid w:val="00633910"/>
    <w:rsid w:val="00656215"/>
    <w:rsid w:val="00660E90"/>
    <w:rsid w:val="006627DE"/>
    <w:rsid w:val="00672991"/>
    <w:rsid w:val="00681935"/>
    <w:rsid w:val="006A57B8"/>
    <w:rsid w:val="006A6188"/>
    <w:rsid w:val="006C3C1B"/>
    <w:rsid w:val="006C7F63"/>
    <w:rsid w:val="006E58C9"/>
    <w:rsid w:val="007966EF"/>
    <w:rsid w:val="00854DB2"/>
    <w:rsid w:val="008953F4"/>
    <w:rsid w:val="008D37F7"/>
    <w:rsid w:val="00901D34"/>
    <w:rsid w:val="00935A18"/>
    <w:rsid w:val="00956A58"/>
    <w:rsid w:val="00962677"/>
    <w:rsid w:val="0098790F"/>
    <w:rsid w:val="0099442E"/>
    <w:rsid w:val="009959A1"/>
    <w:rsid w:val="009D5985"/>
    <w:rsid w:val="00A06E21"/>
    <w:rsid w:val="00A16986"/>
    <w:rsid w:val="00A5520D"/>
    <w:rsid w:val="00A716AD"/>
    <w:rsid w:val="00AB47CC"/>
    <w:rsid w:val="00AF1DF4"/>
    <w:rsid w:val="00AF314A"/>
    <w:rsid w:val="00B13082"/>
    <w:rsid w:val="00B30288"/>
    <w:rsid w:val="00B44ADC"/>
    <w:rsid w:val="00B4757B"/>
    <w:rsid w:val="00BA6D77"/>
    <w:rsid w:val="00BE0FAA"/>
    <w:rsid w:val="00CB3110"/>
    <w:rsid w:val="00CC2901"/>
    <w:rsid w:val="00D10E5F"/>
    <w:rsid w:val="00D3286C"/>
    <w:rsid w:val="00D62A15"/>
    <w:rsid w:val="00D761AC"/>
    <w:rsid w:val="00DF3483"/>
    <w:rsid w:val="00DF7016"/>
    <w:rsid w:val="00E02287"/>
    <w:rsid w:val="00E100E9"/>
    <w:rsid w:val="00E131E0"/>
    <w:rsid w:val="00E25A9F"/>
    <w:rsid w:val="00E428A5"/>
    <w:rsid w:val="00E76362"/>
    <w:rsid w:val="00E94DFE"/>
    <w:rsid w:val="00ED19CF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B743A0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customStyle="1" w:styleId="xklam">
    <w:name w:val="x_klam"/>
    <w:basedOn w:val="Normal"/>
    <w:rsid w:val="00BE0FAA"/>
    <w:rPr>
      <w:rFonts w:ascii="Calibri" w:eastAsiaTheme="minorHAnsi" w:hAnsi="Calibri" w:cs="Calibri"/>
      <w:sz w:val="22"/>
      <w:szCs w:val="22"/>
      <w:lang w:val="sv-FI" w:eastAsia="sv-FI"/>
    </w:rPr>
  </w:style>
  <w:style w:type="paragraph" w:customStyle="1" w:styleId="xanormal">
    <w:name w:val="x_anormal"/>
    <w:basedOn w:val="Normal"/>
    <w:rsid w:val="00BE0FAA"/>
    <w:rPr>
      <w:rFonts w:ascii="Calibri" w:eastAsiaTheme="minorHAnsi" w:hAnsi="Calibri" w:cs="Calibri"/>
      <w:sz w:val="22"/>
      <w:szCs w:val="22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80/2021-2022</dc:title>
  <dc:creator>Lagtinget</dc:creator>
  <cp:lastModifiedBy>Jessica Laaksonen</cp:lastModifiedBy>
  <cp:revision>3</cp:revision>
  <cp:lastPrinted>2016-09-02T07:38:00Z</cp:lastPrinted>
  <dcterms:created xsi:type="dcterms:W3CDTF">2022-09-12T08:13:00Z</dcterms:created>
  <dcterms:modified xsi:type="dcterms:W3CDTF">2022-09-12T08:14:00Z</dcterms:modified>
</cp:coreProperties>
</file>