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C5DFB0C" w14:textId="77777777" w:rsidTr="47312E3B">
        <w:trPr>
          <w:cantSplit/>
          <w:trHeight w:val="20"/>
        </w:trPr>
        <w:tc>
          <w:tcPr>
            <w:tcW w:w="851" w:type="dxa"/>
            <w:vMerge w:val="restart"/>
          </w:tcPr>
          <w:p w14:paraId="65D315C8" w14:textId="77777777" w:rsidR="000B3F00" w:rsidRDefault="00CB3110">
            <w:pPr>
              <w:pStyle w:val="xLedtext"/>
              <w:rPr>
                <w:noProof/>
              </w:rPr>
            </w:pPr>
            <w:bookmarkStart w:id="0" w:name="_top"/>
            <w:bookmarkEnd w:id="0"/>
            <w:r>
              <w:rPr>
                <w:noProof/>
                <w:lang w:val="sv-FI" w:eastAsia="sv-FI"/>
              </w:rPr>
              <w:drawing>
                <wp:inline distT="0" distB="0" distL="0" distR="0" wp14:anchorId="7D01A72A" wp14:editId="4376FA4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DF7895F" w14:textId="77777777" w:rsidR="000B3F00" w:rsidRDefault="00CB3110">
            <w:pPr>
              <w:pStyle w:val="xMellanrum"/>
            </w:pPr>
            <w:r>
              <w:rPr>
                <w:noProof/>
                <w:lang w:val="sv-FI" w:eastAsia="sv-FI"/>
              </w:rPr>
              <w:drawing>
                <wp:inline distT="0" distB="0" distL="0" distR="0" wp14:anchorId="466C7818" wp14:editId="4A4805B0">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ED216AA" w14:textId="77777777" w:rsidTr="47312E3B">
        <w:trPr>
          <w:cantSplit/>
          <w:trHeight w:val="299"/>
        </w:trPr>
        <w:tc>
          <w:tcPr>
            <w:tcW w:w="851" w:type="dxa"/>
            <w:vMerge/>
          </w:tcPr>
          <w:p w14:paraId="4C74C6D0" w14:textId="77777777" w:rsidR="000B3F00" w:rsidRDefault="000B3F00">
            <w:pPr>
              <w:pStyle w:val="xLedtext"/>
            </w:pPr>
          </w:p>
        </w:tc>
        <w:tc>
          <w:tcPr>
            <w:tcW w:w="2850" w:type="dxa"/>
            <w:vAlign w:val="bottom"/>
          </w:tcPr>
          <w:p w14:paraId="36FBF008" w14:textId="77777777" w:rsidR="000B3F00" w:rsidRDefault="000B3F00">
            <w:pPr>
              <w:pStyle w:val="xAvsandare1"/>
            </w:pPr>
            <w:r>
              <w:t>Ålands lagting</w:t>
            </w:r>
          </w:p>
        </w:tc>
        <w:tc>
          <w:tcPr>
            <w:tcW w:w="3530" w:type="dxa"/>
            <w:gridSpan w:val="2"/>
            <w:vAlign w:val="bottom"/>
          </w:tcPr>
          <w:p w14:paraId="7A342DE8" w14:textId="485E8CF6" w:rsidR="000B3F00" w:rsidRDefault="00CB3110" w:rsidP="00552E06">
            <w:pPr>
              <w:pStyle w:val="xDokTypNr"/>
            </w:pPr>
            <w:r>
              <w:t xml:space="preserve">BUDGETMOTION nr  </w:t>
            </w:r>
            <w:r w:rsidR="00533701">
              <w:t>51</w:t>
            </w:r>
            <w:r>
              <w:t>/20</w:t>
            </w:r>
            <w:r w:rsidR="00313559">
              <w:t>2</w:t>
            </w:r>
            <w:r w:rsidR="007F011D">
              <w:t>1</w:t>
            </w:r>
            <w:r w:rsidR="47312E3B">
              <w:t>-20</w:t>
            </w:r>
            <w:r>
              <w:t>2</w:t>
            </w:r>
            <w:r w:rsidR="007F011D">
              <w:t>2</w:t>
            </w:r>
          </w:p>
        </w:tc>
      </w:tr>
      <w:tr w:rsidR="000B3F00" w14:paraId="1D7693D2" w14:textId="77777777" w:rsidTr="47312E3B">
        <w:trPr>
          <w:cantSplit/>
          <w:trHeight w:val="238"/>
        </w:trPr>
        <w:tc>
          <w:tcPr>
            <w:tcW w:w="851" w:type="dxa"/>
            <w:vMerge/>
          </w:tcPr>
          <w:p w14:paraId="1CBC5B7D" w14:textId="77777777" w:rsidR="000B3F00" w:rsidRDefault="000B3F00">
            <w:pPr>
              <w:pStyle w:val="xLedtext"/>
            </w:pPr>
          </w:p>
        </w:tc>
        <w:tc>
          <w:tcPr>
            <w:tcW w:w="2850" w:type="dxa"/>
            <w:vAlign w:val="bottom"/>
          </w:tcPr>
          <w:p w14:paraId="010E9B30" w14:textId="77777777" w:rsidR="000B3F00" w:rsidRDefault="000B3F00">
            <w:pPr>
              <w:pStyle w:val="xLedtext"/>
            </w:pPr>
            <w:r>
              <w:t xml:space="preserve">Lagtingsledamot </w:t>
            </w:r>
          </w:p>
        </w:tc>
        <w:tc>
          <w:tcPr>
            <w:tcW w:w="1204" w:type="dxa"/>
            <w:vAlign w:val="bottom"/>
          </w:tcPr>
          <w:p w14:paraId="28642C92" w14:textId="77777777" w:rsidR="000B3F00" w:rsidRDefault="000B3F00">
            <w:pPr>
              <w:pStyle w:val="xLedtext"/>
            </w:pPr>
            <w:r>
              <w:t>Datum</w:t>
            </w:r>
          </w:p>
        </w:tc>
        <w:tc>
          <w:tcPr>
            <w:tcW w:w="2326" w:type="dxa"/>
            <w:vAlign w:val="bottom"/>
          </w:tcPr>
          <w:p w14:paraId="260EB65B" w14:textId="77777777" w:rsidR="000B3F00" w:rsidRDefault="000B3F00">
            <w:pPr>
              <w:pStyle w:val="xLedtext"/>
            </w:pPr>
          </w:p>
        </w:tc>
      </w:tr>
      <w:tr w:rsidR="000B3F00" w14:paraId="69A1C638" w14:textId="77777777" w:rsidTr="47312E3B">
        <w:trPr>
          <w:cantSplit/>
          <w:trHeight w:val="238"/>
        </w:trPr>
        <w:tc>
          <w:tcPr>
            <w:tcW w:w="851" w:type="dxa"/>
            <w:vMerge/>
          </w:tcPr>
          <w:p w14:paraId="69119772" w14:textId="77777777" w:rsidR="000B3F00" w:rsidRDefault="000B3F00">
            <w:pPr>
              <w:pStyle w:val="xAvsandare2"/>
            </w:pPr>
          </w:p>
        </w:tc>
        <w:tc>
          <w:tcPr>
            <w:tcW w:w="2850" w:type="dxa"/>
            <w:vAlign w:val="center"/>
          </w:tcPr>
          <w:p w14:paraId="62EBE2CA" w14:textId="77777777" w:rsidR="000B3F00" w:rsidRDefault="001F13E2">
            <w:pPr>
              <w:pStyle w:val="xAvsandare2"/>
            </w:pPr>
            <w:r w:rsidRPr="001F13E2">
              <w:t>Simon Påvals</w:t>
            </w:r>
          </w:p>
        </w:tc>
        <w:tc>
          <w:tcPr>
            <w:tcW w:w="1204" w:type="dxa"/>
            <w:vAlign w:val="center"/>
          </w:tcPr>
          <w:p w14:paraId="0E6856F9" w14:textId="24AD822C" w:rsidR="000B3F00" w:rsidRDefault="00962677" w:rsidP="0012085E">
            <w:pPr>
              <w:pStyle w:val="xDatum1"/>
            </w:pPr>
            <w:r w:rsidRPr="00962677">
              <w:t>2022-05-1</w:t>
            </w:r>
            <w:r w:rsidR="00533701">
              <w:t>3</w:t>
            </w:r>
          </w:p>
        </w:tc>
        <w:tc>
          <w:tcPr>
            <w:tcW w:w="2326" w:type="dxa"/>
            <w:vAlign w:val="center"/>
          </w:tcPr>
          <w:p w14:paraId="53DD3E09" w14:textId="77777777" w:rsidR="000B3F00" w:rsidRDefault="000B3F00">
            <w:pPr>
              <w:pStyle w:val="xBeteckning1"/>
            </w:pPr>
          </w:p>
        </w:tc>
      </w:tr>
      <w:tr w:rsidR="000B3F00" w14:paraId="56F4A08D" w14:textId="77777777" w:rsidTr="47312E3B">
        <w:trPr>
          <w:cantSplit/>
          <w:trHeight w:val="238"/>
        </w:trPr>
        <w:tc>
          <w:tcPr>
            <w:tcW w:w="851" w:type="dxa"/>
            <w:vMerge/>
          </w:tcPr>
          <w:p w14:paraId="7E3E4235" w14:textId="77777777" w:rsidR="000B3F00" w:rsidRDefault="000B3F00">
            <w:pPr>
              <w:pStyle w:val="xLedtext"/>
            </w:pPr>
          </w:p>
        </w:tc>
        <w:tc>
          <w:tcPr>
            <w:tcW w:w="2850" w:type="dxa"/>
            <w:vAlign w:val="bottom"/>
          </w:tcPr>
          <w:p w14:paraId="357EF2BA" w14:textId="77777777" w:rsidR="000B3F00" w:rsidRDefault="000B3F00">
            <w:pPr>
              <w:pStyle w:val="xLedtext"/>
            </w:pPr>
          </w:p>
        </w:tc>
        <w:tc>
          <w:tcPr>
            <w:tcW w:w="1204" w:type="dxa"/>
            <w:vAlign w:val="bottom"/>
          </w:tcPr>
          <w:p w14:paraId="62328CA1" w14:textId="77777777" w:rsidR="000B3F00" w:rsidRDefault="000B3F00">
            <w:pPr>
              <w:pStyle w:val="xLedtext"/>
            </w:pPr>
          </w:p>
        </w:tc>
        <w:tc>
          <w:tcPr>
            <w:tcW w:w="2326" w:type="dxa"/>
            <w:vAlign w:val="bottom"/>
          </w:tcPr>
          <w:p w14:paraId="4849EC22" w14:textId="77777777" w:rsidR="000B3F00" w:rsidRDefault="000B3F00">
            <w:pPr>
              <w:pStyle w:val="xLedtext"/>
            </w:pPr>
          </w:p>
        </w:tc>
      </w:tr>
      <w:tr w:rsidR="000B3F00" w14:paraId="6EDA1BB1" w14:textId="77777777" w:rsidTr="47312E3B">
        <w:trPr>
          <w:cantSplit/>
          <w:trHeight w:val="238"/>
        </w:trPr>
        <w:tc>
          <w:tcPr>
            <w:tcW w:w="851" w:type="dxa"/>
            <w:vMerge/>
            <w:tcBorders>
              <w:bottom w:val="single" w:sz="4" w:space="0" w:color="auto"/>
            </w:tcBorders>
          </w:tcPr>
          <w:p w14:paraId="01C03704" w14:textId="77777777" w:rsidR="000B3F00" w:rsidRDefault="000B3F00">
            <w:pPr>
              <w:pStyle w:val="xAvsandare3"/>
            </w:pPr>
          </w:p>
        </w:tc>
        <w:tc>
          <w:tcPr>
            <w:tcW w:w="2850" w:type="dxa"/>
            <w:tcBorders>
              <w:bottom w:val="single" w:sz="4" w:space="0" w:color="auto"/>
            </w:tcBorders>
            <w:vAlign w:val="center"/>
          </w:tcPr>
          <w:p w14:paraId="460B363F" w14:textId="77777777" w:rsidR="000B3F00" w:rsidRDefault="000B3F00">
            <w:pPr>
              <w:pStyle w:val="xAvsandare3"/>
            </w:pPr>
          </w:p>
        </w:tc>
        <w:tc>
          <w:tcPr>
            <w:tcW w:w="1204" w:type="dxa"/>
            <w:tcBorders>
              <w:bottom w:val="single" w:sz="4" w:space="0" w:color="auto"/>
            </w:tcBorders>
            <w:vAlign w:val="center"/>
          </w:tcPr>
          <w:p w14:paraId="372CE5A8" w14:textId="77777777" w:rsidR="000B3F00" w:rsidRDefault="000B3F00">
            <w:pPr>
              <w:pStyle w:val="xDatum2"/>
            </w:pPr>
          </w:p>
        </w:tc>
        <w:tc>
          <w:tcPr>
            <w:tcW w:w="2326" w:type="dxa"/>
            <w:tcBorders>
              <w:bottom w:val="single" w:sz="4" w:space="0" w:color="auto"/>
            </w:tcBorders>
            <w:vAlign w:val="center"/>
          </w:tcPr>
          <w:p w14:paraId="5073358C" w14:textId="77777777" w:rsidR="000B3F00" w:rsidRDefault="000B3F00">
            <w:pPr>
              <w:pStyle w:val="xBeteckning2"/>
            </w:pPr>
          </w:p>
        </w:tc>
      </w:tr>
      <w:tr w:rsidR="000B3F00" w14:paraId="25CB2C23" w14:textId="77777777" w:rsidTr="47312E3B">
        <w:trPr>
          <w:cantSplit/>
          <w:trHeight w:val="238"/>
        </w:trPr>
        <w:tc>
          <w:tcPr>
            <w:tcW w:w="851" w:type="dxa"/>
            <w:tcBorders>
              <w:top w:val="single" w:sz="4" w:space="0" w:color="auto"/>
            </w:tcBorders>
            <w:vAlign w:val="bottom"/>
          </w:tcPr>
          <w:p w14:paraId="40653B5A" w14:textId="77777777" w:rsidR="000B3F00" w:rsidRDefault="000B3F00">
            <w:pPr>
              <w:pStyle w:val="xLedtext"/>
            </w:pPr>
          </w:p>
        </w:tc>
        <w:tc>
          <w:tcPr>
            <w:tcW w:w="2850" w:type="dxa"/>
            <w:tcBorders>
              <w:top w:val="single" w:sz="4" w:space="0" w:color="auto"/>
            </w:tcBorders>
            <w:vAlign w:val="bottom"/>
          </w:tcPr>
          <w:p w14:paraId="06A2D4D3" w14:textId="77777777" w:rsidR="000B3F00" w:rsidRDefault="000B3F00">
            <w:pPr>
              <w:pStyle w:val="xLedtext"/>
            </w:pPr>
          </w:p>
        </w:tc>
        <w:tc>
          <w:tcPr>
            <w:tcW w:w="3530" w:type="dxa"/>
            <w:gridSpan w:val="2"/>
            <w:tcBorders>
              <w:top w:val="single" w:sz="4" w:space="0" w:color="auto"/>
            </w:tcBorders>
            <w:vAlign w:val="bottom"/>
          </w:tcPr>
          <w:p w14:paraId="2FCB500F" w14:textId="77777777" w:rsidR="000B3F00" w:rsidRDefault="000B3F00">
            <w:pPr>
              <w:pStyle w:val="xLedtext"/>
            </w:pPr>
          </w:p>
        </w:tc>
      </w:tr>
      <w:tr w:rsidR="000B3F00" w14:paraId="72F0A200" w14:textId="77777777" w:rsidTr="47312E3B">
        <w:trPr>
          <w:cantSplit/>
          <w:trHeight w:val="238"/>
        </w:trPr>
        <w:tc>
          <w:tcPr>
            <w:tcW w:w="851" w:type="dxa"/>
          </w:tcPr>
          <w:p w14:paraId="7E6908A3" w14:textId="77777777" w:rsidR="000B3F00" w:rsidRDefault="000B3F00">
            <w:pPr>
              <w:pStyle w:val="xCelltext"/>
            </w:pPr>
          </w:p>
        </w:tc>
        <w:tc>
          <w:tcPr>
            <w:tcW w:w="2850" w:type="dxa"/>
            <w:vMerge w:val="restart"/>
          </w:tcPr>
          <w:p w14:paraId="1E7D51D3" w14:textId="77777777" w:rsidR="000B3F00" w:rsidRDefault="000B3F00">
            <w:pPr>
              <w:pStyle w:val="xMottagare1"/>
            </w:pPr>
            <w:r>
              <w:t>Till Ålands lagting</w:t>
            </w:r>
          </w:p>
        </w:tc>
        <w:tc>
          <w:tcPr>
            <w:tcW w:w="3530" w:type="dxa"/>
            <w:gridSpan w:val="2"/>
            <w:vMerge w:val="restart"/>
          </w:tcPr>
          <w:p w14:paraId="48B8C1D3" w14:textId="77777777" w:rsidR="000B3F00" w:rsidRDefault="000B3F00">
            <w:pPr>
              <w:pStyle w:val="xMottagare1"/>
              <w:tabs>
                <w:tab w:val="left" w:pos="2349"/>
              </w:tabs>
            </w:pPr>
          </w:p>
        </w:tc>
      </w:tr>
      <w:tr w:rsidR="000B3F00" w14:paraId="42D6F514" w14:textId="77777777" w:rsidTr="47312E3B">
        <w:trPr>
          <w:cantSplit/>
          <w:trHeight w:val="238"/>
        </w:trPr>
        <w:tc>
          <w:tcPr>
            <w:tcW w:w="851" w:type="dxa"/>
          </w:tcPr>
          <w:p w14:paraId="1483DEDA" w14:textId="77777777" w:rsidR="000B3F00" w:rsidRDefault="000B3F00">
            <w:pPr>
              <w:pStyle w:val="xCelltext"/>
            </w:pPr>
          </w:p>
        </w:tc>
        <w:tc>
          <w:tcPr>
            <w:tcW w:w="2850" w:type="dxa"/>
            <w:vMerge/>
            <w:vAlign w:val="center"/>
          </w:tcPr>
          <w:p w14:paraId="2209069F" w14:textId="77777777" w:rsidR="000B3F00" w:rsidRDefault="000B3F00">
            <w:pPr>
              <w:pStyle w:val="xCelltext"/>
            </w:pPr>
          </w:p>
        </w:tc>
        <w:tc>
          <w:tcPr>
            <w:tcW w:w="3530" w:type="dxa"/>
            <w:gridSpan w:val="2"/>
            <w:vMerge/>
            <w:vAlign w:val="center"/>
          </w:tcPr>
          <w:p w14:paraId="4F4FC8CB" w14:textId="77777777" w:rsidR="000B3F00" w:rsidRDefault="000B3F00">
            <w:pPr>
              <w:pStyle w:val="xCelltext"/>
            </w:pPr>
          </w:p>
        </w:tc>
      </w:tr>
      <w:tr w:rsidR="000B3F00" w14:paraId="4FF7C10F" w14:textId="77777777" w:rsidTr="47312E3B">
        <w:trPr>
          <w:cantSplit/>
          <w:trHeight w:val="238"/>
        </w:trPr>
        <w:tc>
          <w:tcPr>
            <w:tcW w:w="851" w:type="dxa"/>
          </w:tcPr>
          <w:p w14:paraId="4B84D83B" w14:textId="77777777" w:rsidR="000B3F00" w:rsidRDefault="000B3F00">
            <w:pPr>
              <w:pStyle w:val="xCelltext"/>
            </w:pPr>
          </w:p>
        </w:tc>
        <w:tc>
          <w:tcPr>
            <w:tcW w:w="2850" w:type="dxa"/>
            <w:vMerge/>
            <w:vAlign w:val="center"/>
          </w:tcPr>
          <w:p w14:paraId="426832B7" w14:textId="77777777" w:rsidR="000B3F00" w:rsidRDefault="000B3F00">
            <w:pPr>
              <w:pStyle w:val="xCelltext"/>
            </w:pPr>
          </w:p>
        </w:tc>
        <w:tc>
          <w:tcPr>
            <w:tcW w:w="3530" w:type="dxa"/>
            <w:gridSpan w:val="2"/>
            <w:vMerge/>
            <w:vAlign w:val="center"/>
          </w:tcPr>
          <w:p w14:paraId="326E63CF" w14:textId="77777777" w:rsidR="000B3F00" w:rsidRDefault="000B3F00">
            <w:pPr>
              <w:pStyle w:val="xCelltext"/>
            </w:pPr>
          </w:p>
        </w:tc>
      </w:tr>
      <w:tr w:rsidR="000B3F00" w14:paraId="171F636B" w14:textId="77777777" w:rsidTr="47312E3B">
        <w:trPr>
          <w:cantSplit/>
          <w:trHeight w:val="238"/>
        </w:trPr>
        <w:tc>
          <w:tcPr>
            <w:tcW w:w="851" w:type="dxa"/>
          </w:tcPr>
          <w:p w14:paraId="6EB63383" w14:textId="77777777" w:rsidR="000B3F00" w:rsidRDefault="000B3F00">
            <w:pPr>
              <w:pStyle w:val="xCelltext"/>
            </w:pPr>
          </w:p>
        </w:tc>
        <w:tc>
          <w:tcPr>
            <w:tcW w:w="2850" w:type="dxa"/>
            <w:vMerge/>
            <w:vAlign w:val="center"/>
          </w:tcPr>
          <w:p w14:paraId="5EE32B57" w14:textId="77777777" w:rsidR="000B3F00" w:rsidRDefault="000B3F00">
            <w:pPr>
              <w:pStyle w:val="xCelltext"/>
            </w:pPr>
          </w:p>
        </w:tc>
        <w:tc>
          <w:tcPr>
            <w:tcW w:w="3530" w:type="dxa"/>
            <w:gridSpan w:val="2"/>
            <w:vMerge/>
            <w:vAlign w:val="center"/>
          </w:tcPr>
          <w:p w14:paraId="4C028118" w14:textId="77777777" w:rsidR="000B3F00" w:rsidRDefault="000B3F00">
            <w:pPr>
              <w:pStyle w:val="xCelltext"/>
            </w:pPr>
          </w:p>
        </w:tc>
      </w:tr>
      <w:tr w:rsidR="000B3F00" w14:paraId="17C5BC3B" w14:textId="77777777" w:rsidTr="47312E3B">
        <w:trPr>
          <w:cantSplit/>
          <w:trHeight w:val="238"/>
        </w:trPr>
        <w:tc>
          <w:tcPr>
            <w:tcW w:w="851" w:type="dxa"/>
          </w:tcPr>
          <w:p w14:paraId="2A35B05A" w14:textId="77777777" w:rsidR="000B3F00" w:rsidRDefault="000B3F00">
            <w:pPr>
              <w:pStyle w:val="xCelltext"/>
            </w:pPr>
          </w:p>
        </w:tc>
        <w:tc>
          <w:tcPr>
            <w:tcW w:w="2850" w:type="dxa"/>
            <w:vMerge/>
            <w:vAlign w:val="center"/>
          </w:tcPr>
          <w:p w14:paraId="68BB342D" w14:textId="77777777" w:rsidR="000B3F00" w:rsidRDefault="000B3F00">
            <w:pPr>
              <w:pStyle w:val="xCelltext"/>
            </w:pPr>
          </w:p>
        </w:tc>
        <w:tc>
          <w:tcPr>
            <w:tcW w:w="3530" w:type="dxa"/>
            <w:gridSpan w:val="2"/>
            <w:vMerge/>
            <w:vAlign w:val="center"/>
          </w:tcPr>
          <w:p w14:paraId="70CD8720" w14:textId="77777777" w:rsidR="000B3F00" w:rsidRDefault="000B3F00">
            <w:pPr>
              <w:pStyle w:val="xCelltext"/>
            </w:pPr>
          </w:p>
        </w:tc>
      </w:tr>
    </w:tbl>
    <w:p w14:paraId="17D2E29A" w14:textId="77777777" w:rsidR="000B3F00" w:rsidRDefault="00B13082">
      <w:pPr>
        <w:pStyle w:val="ANormal"/>
      </w:pPr>
      <w:r>
        <w:rPr>
          <w:rFonts w:ascii="Arial" w:hAnsi="Arial" w:cs="Arial"/>
          <w:b/>
          <w:bCs/>
          <w:sz w:val="26"/>
        </w:rPr>
        <w:t>Budgetdisciplin och rambudgetering</w:t>
      </w:r>
    </w:p>
    <w:p w14:paraId="104BE625" w14:textId="77777777" w:rsidR="000B3F00" w:rsidRDefault="000B3F00">
      <w:pPr>
        <w:pStyle w:val="ANormal"/>
      </w:pPr>
    </w:p>
    <w:p w14:paraId="4AC8D5C2" w14:textId="77777777" w:rsidR="006627DE" w:rsidRDefault="00B13082">
      <w:pPr>
        <w:pStyle w:val="ANormal"/>
      </w:pPr>
      <w:r>
        <w:t>Kontroll över kostnadsutvecklingen kan inte nog understrykas när man vill upprätthålla en långsiktigt hållbar ekonomi. Det kan också ofta vara så att kunskapen om vilka möjligheter till effektivering som finns och om vilka prioriteringar som är klokast förutsätter att man har hela verksamheten för ögonen. Ett budgetförslag som lämnar en organisation behöver därför ha varit föremål för interna prioriteringar till en given nivå innan det går vidare. En uppenbar risk med en så kallad ”äskandekultur” där prioriteringar görs på högsta nivå är att det är utvecklingsåtgärder som prioriteras bort. När en organisation förutsätts hålla sig inom givna ramar tvingas den att skapa utrymme för det nya genom att prioritera bland det gamla. På så sätt undviker man att förlegade strukturer och metoder tillåts överleva sig själva med hjälp av små tilläggsanslag som istället kan hanteras inom liggande budget.</w:t>
      </w:r>
    </w:p>
    <w:p w14:paraId="15BD55C9" w14:textId="77777777" w:rsidR="00515790" w:rsidRDefault="004C0F1D">
      <w:pPr>
        <w:pStyle w:val="ANormal"/>
      </w:pPr>
      <w:r>
        <w:t>Det är önskvärt att landskapets styrmodell utvecklas vidare utgående från principen om rambudgetering. Ett budgetpolitiskt ramverk som präglas av ett uppifrån och ned-perspektiv och som utgår från tydliga budgetpolitiska mål och ramar för olika utgiftsområden är att eftersträva. Likaså är det önskvärt att nå bred samsyn om landskapets ekonomiska handlingsutrymme över tid. Fleråriga utgiftstak och finansiella mål för landskapets ekonomi säkrar en hållbar ekonomi och underlättar samtidigt förståelsen bland såväl beslutsfattare som allmänhet för landskapets finansiella situation och handlingsutrymme. En utveckling av modellen med rambudgetering torde också få effekter på kulturen med återkommande tilläggsbudgeter. Kontrollen över de offentliga utgifternas utveckling förutsätter ytterligare att landskapsregeringen tar ett särskilt ansvar för att alltid presentera en långsiktig och heltäckande kostnads- och finansieringsanalys vid framtagande av ny lagstiftning och förslag till investeringar. Därför föreslås i motionen att de tilläggsanslag för valkostnader och för polisens kostnader för systemlösning som omfattar 6000 € respektive 10.000 € ska hanteras inom liggande årsbudget enligt principen om rambudgetering.</w:t>
      </w:r>
    </w:p>
    <w:p w14:paraId="1B90BF7D" w14:textId="77777777" w:rsidR="00515790" w:rsidRDefault="00515790">
      <w:pPr>
        <w:pStyle w:val="ANormal"/>
      </w:pPr>
    </w:p>
    <w:p w14:paraId="21B96D19" w14:textId="77777777" w:rsidR="00514927" w:rsidRDefault="00514927">
      <w:pPr>
        <w:pStyle w:val="ANormal"/>
        <w:rPr>
          <w:b/>
        </w:rPr>
      </w:pPr>
    </w:p>
    <w:p w14:paraId="50BED85C" w14:textId="61846DBF" w:rsidR="00962677" w:rsidRDefault="009D5985" w:rsidP="00487BA5">
      <w:pPr>
        <w:pStyle w:val="ANormal"/>
        <w:rPr>
          <w:bCs/>
        </w:rPr>
      </w:pPr>
      <w:r w:rsidRPr="009D5985">
        <w:rPr>
          <w:b/>
        </w:rPr>
        <w:t>FÖRSLAG</w:t>
      </w:r>
    </w:p>
    <w:p w14:paraId="447F2B85" w14:textId="77777777" w:rsidR="00962677" w:rsidRDefault="00962677" w:rsidP="00962677">
      <w:pPr>
        <w:pStyle w:val="Klam"/>
        <w:rPr>
          <w:bCs/>
        </w:rPr>
      </w:pPr>
    </w:p>
    <w:p w14:paraId="5DB56EF2" w14:textId="6AF7F2FF" w:rsidR="00962677" w:rsidRDefault="00962677" w:rsidP="00962677">
      <w:pPr>
        <w:pStyle w:val="Klam"/>
      </w:pPr>
      <w:r>
        <w:rPr>
          <w:b/>
        </w:rPr>
        <w:t xml:space="preserve">Moment: </w:t>
      </w:r>
      <w:proofErr w:type="gramStart"/>
      <w:r w:rsidRPr="00962677">
        <w:t>23000</w:t>
      </w:r>
      <w:proofErr w:type="gramEnd"/>
      <w:r w:rsidRPr="00962677">
        <w:t xml:space="preserve"> Valkostnader</w:t>
      </w:r>
      <w:r w:rsidR="000B1C8B">
        <w:t>, verksamhet</w:t>
      </w:r>
    </w:p>
    <w:p w14:paraId="61DE17E8" w14:textId="021AFF1F" w:rsidR="00962677" w:rsidRDefault="00962677" w:rsidP="00487BA5">
      <w:pPr>
        <w:pStyle w:val="Klam"/>
        <w:rPr>
          <w:bCs/>
        </w:rPr>
      </w:pPr>
      <w:r w:rsidRPr="00962677">
        <w:rPr>
          <w:b/>
          <w:bCs/>
        </w:rPr>
        <w:t>Ändring av anslag:</w:t>
      </w:r>
      <w:r w:rsidR="00487BA5">
        <w:rPr>
          <w:b/>
          <w:bCs/>
        </w:rPr>
        <w:t xml:space="preserve"> </w:t>
      </w:r>
      <w:r w:rsidR="004C0F1D">
        <w:rPr>
          <w:bCs/>
        </w:rPr>
        <w:t>Anslaget stryks</w:t>
      </w:r>
    </w:p>
    <w:p w14:paraId="20481479" w14:textId="77777777" w:rsidR="00962677" w:rsidRPr="00962677" w:rsidRDefault="00962677" w:rsidP="00962677">
      <w:pPr>
        <w:pStyle w:val="Klam"/>
        <w:rPr>
          <w:b/>
          <w:bCs/>
        </w:rPr>
      </w:pPr>
    </w:p>
    <w:p w14:paraId="26EBC8E6" w14:textId="25B16445" w:rsidR="00487BA5" w:rsidRDefault="00487BA5" w:rsidP="00487BA5">
      <w:pPr>
        <w:pStyle w:val="Klam"/>
      </w:pPr>
      <w:r>
        <w:rPr>
          <w:b/>
        </w:rPr>
        <w:t xml:space="preserve">Moment: </w:t>
      </w:r>
      <w:r>
        <w:t xml:space="preserve">982500 Ålands polismyndighet, </w:t>
      </w:r>
      <w:r w:rsidR="000B1C8B">
        <w:t>I</w:t>
      </w:r>
      <w:r>
        <w:t>nvesteringar</w:t>
      </w:r>
      <w:r w:rsidR="000B1C8B">
        <w:t xml:space="preserve"> (R)</w:t>
      </w:r>
    </w:p>
    <w:p w14:paraId="3E86D9A0" w14:textId="58C2016E" w:rsidR="00487BA5" w:rsidRDefault="00487BA5" w:rsidP="00487BA5">
      <w:pPr>
        <w:pStyle w:val="Klam"/>
        <w:rPr>
          <w:bCs/>
        </w:rPr>
      </w:pPr>
      <w:r w:rsidRPr="00962677">
        <w:rPr>
          <w:b/>
          <w:bCs/>
        </w:rPr>
        <w:t>Ändring av anslag:</w:t>
      </w:r>
      <w:r>
        <w:rPr>
          <w:b/>
          <w:bCs/>
        </w:rPr>
        <w:t xml:space="preserve"> </w:t>
      </w:r>
      <w:r w:rsidR="004C0F1D">
        <w:rPr>
          <w:bCs/>
        </w:rPr>
        <w:t>Anslaget stryks</w:t>
      </w:r>
    </w:p>
    <w:p w14:paraId="08461CBC" w14:textId="77777777" w:rsidR="000B3F00" w:rsidRDefault="000B3F00">
      <w:pPr>
        <w:pStyle w:val="ANormal"/>
      </w:pPr>
    </w:p>
    <w:p w14:paraId="3B5CAA87" w14:textId="77777777" w:rsidR="000B1C8B" w:rsidRDefault="000B1C8B" w:rsidP="00CC2901">
      <w:pPr>
        <w:pStyle w:val="ANormal"/>
      </w:pPr>
    </w:p>
    <w:p w14:paraId="04C9034F" w14:textId="33749AA6" w:rsidR="00CC2901" w:rsidRDefault="00CC2901" w:rsidP="00CC2901">
      <w:pPr>
        <w:pStyle w:val="ANormal"/>
      </w:pPr>
      <w:r>
        <w:t>Mariehamn den 1</w:t>
      </w:r>
      <w:r w:rsidR="00533701">
        <w:t>3</w:t>
      </w:r>
      <w:r>
        <w:t xml:space="preserve"> maj 2022</w:t>
      </w:r>
    </w:p>
    <w:p w14:paraId="2E90AB37" w14:textId="77777777" w:rsidR="000B3F00" w:rsidRDefault="000B3F00">
      <w:pPr>
        <w:pStyle w:val="ANormal"/>
      </w:pPr>
    </w:p>
    <w:p w14:paraId="06CFBF8F" w14:textId="77777777" w:rsidR="000B3F00" w:rsidRDefault="000B3F00" w:rsidP="006A6188">
      <w:pPr>
        <w:pStyle w:val="ANormal"/>
      </w:pPr>
    </w:p>
    <w:p w14:paraId="41949AC1" w14:textId="30CDD75C" w:rsidR="00CC2901" w:rsidRDefault="00CC2901" w:rsidP="006A6188">
      <w:pPr>
        <w:pStyle w:val="ANormal"/>
      </w:pPr>
      <w:r w:rsidRPr="001F13E2">
        <w:t>Simon Påvals</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C27A" w14:textId="77777777" w:rsidR="00631AE8" w:rsidRDefault="00631AE8">
      <w:r>
        <w:separator/>
      </w:r>
    </w:p>
  </w:endnote>
  <w:endnote w:type="continuationSeparator" w:id="0">
    <w:p w14:paraId="4CA04422"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76B7"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0A07" w14:textId="77777777" w:rsidR="00631AE8" w:rsidRDefault="00631AE8">
      <w:r>
        <w:separator/>
      </w:r>
    </w:p>
  </w:footnote>
  <w:footnote w:type="continuationSeparator" w:id="0">
    <w:p w14:paraId="2351CB37"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799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013C317"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09F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1C8B"/>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32974"/>
    <w:rsid w:val="003415D3"/>
    <w:rsid w:val="0037475F"/>
    <w:rsid w:val="0038300C"/>
    <w:rsid w:val="003A13FF"/>
    <w:rsid w:val="003B56F7"/>
    <w:rsid w:val="00417578"/>
    <w:rsid w:val="00487BA5"/>
    <w:rsid w:val="004A1B4C"/>
    <w:rsid w:val="004C0F1D"/>
    <w:rsid w:val="00514927"/>
    <w:rsid w:val="00515790"/>
    <w:rsid w:val="00533701"/>
    <w:rsid w:val="00552E06"/>
    <w:rsid w:val="005D40EA"/>
    <w:rsid w:val="00631AE8"/>
    <w:rsid w:val="00633910"/>
    <w:rsid w:val="00656215"/>
    <w:rsid w:val="006627DE"/>
    <w:rsid w:val="006A6188"/>
    <w:rsid w:val="006C3C1B"/>
    <w:rsid w:val="006E58C9"/>
    <w:rsid w:val="007966EF"/>
    <w:rsid w:val="007F011D"/>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47485A"/>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2204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5</cp:revision>
  <cp:lastPrinted>2022-05-13T05:22:00Z</cp:lastPrinted>
  <dcterms:created xsi:type="dcterms:W3CDTF">2022-05-12T07:27:00Z</dcterms:created>
  <dcterms:modified xsi:type="dcterms:W3CDTF">2022-05-13T05:30:00Z</dcterms:modified>
</cp:coreProperties>
</file>