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C1A2735" w14:textId="77777777">
        <w:trPr>
          <w:cantSplit/>
          <w:trHeight w:val="20"/>
        </w:trPr>
        <w:tc>
          <w:tcPr>
            <w:tcW w:w="861" w:type="dxa"/>
            <w:vMerge w:val="restart"/>
          </w:tcPr>
          <w:p w14:paraId="29152B83" w14:textId="423000E5" w:rsidR="000B3F00" w:rsidRDefault="00CE7805">
            <w:pPr>
              <w:pStyle w:val="xLedtext"/>
              <w:rPr>
                <w:noProof/>
              </w:rPr>
            </w:pPr>
            <w:bookmarkStart w:id="0" w:name="_top"/>
            <w:bookmarkEnd w:id="0"/>
            <w:r>
              <w:rPr>
                <w:noProof/>
              </w:rPr>
              <w:drawing>
                <wp:inline distT="0" distB="0" distL="0" distR="0" wp14:anchorId="19D6657E" wp14:editId="2356560D">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C330381" w14:textId="63E13F1B" w:rsidR="000B3F00" w:rsidRDefault="00CE7805">
            <w:pPr>
              <w:pStyle w:val="xMellanrum"/>
            </w:pPr>
            <w:r>
              <w:rPr>
                <w:noProof/>
              </w:rPr>
              <w:drawing>
                <wp:inline distT="0" distB="0" distL="0" distR="0" wp14:anchorId="510048CC" wp14:editId="6199C9D8">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A9C3B79" w14:textId="77777777">
        <w:trPr>
          <w:cantSplit/>
          <w:trHeight w:val="299"/>
        </w:trPr>
        <w:tc>
          <w:tcPr>
            <w:tcW w:w="861" w:type="dxa"/>
            <w:vMerge/>
          </w:tcPr>
          <w:p w14:paraId="525EF0B3" w14:textId="77777777" w:rsidR="000B3F00" w:rsidRDefault="000B3F00">
            <w:pPr>
              <w:pStyle w:val="xLedtext"/>
            </w:pPr>
          </w:p>
        </w:tc>
        <w:tc>
          <w:tcPr>
            <w:tcW w:w="4448" w:type="dxa"/>
            <w:vAlign w:val="bottom"/>
          </w:tcPr>
          <w:p w14:paraId="1F44D1B4" w14:textId="77777777" w:rsidR="000B3F00" w:rsidRDefault="000B3F00">
            <w:pPr>
              <w:pStyle w:val="xAvsandare1"/>
            </w:pPr>
            <w:r>
              <w:t>Ålands lagting</w:t>
            </w:r>
          </w:p>
        </w:tc>
        <w:tc>
          <w:tcPr>
            <w:tcW w:w="4288" w:type="dxa"/>
            <w:gridSpan w:val="2"/>
            <w:vAlign w:val="bottom"/>
          </w:tcPr>
          <w:p w14:paraId="2E2DB597" w14:textId="77777777" w:rsidR="000B3F00" w:rsidRDefault="00D34F0A" w:rsidP="00377141">
            <w:pPr>
              <w:pStyle w:val="xDokTypNr"/>
            </w:pPr>
            <w:r>
              <w:t>RESERVATION</w:t>
            </w:r>
          </w:p>
        </w:tc>
      </w:tr>
      <w:tr w:rsidR="000B3F00" w14:paraId="779F2812" w14:textId="77777777">
        <w:trPr>
          <w:cantSplit/>
          <w:trHeight w:val="238"/>
        </w:trPr>
        <w:tc>
          <w:tcPr>
            <w:tcW w:w="861" w:type="dxa"/>
            <w:vMerge/>
          </w:tcPr>
          <w:p w14:paraId="46A24DB9" w14:textId="77777777" w:rsidR="000B3F00" w:rsidRDefault="000B3F00">
            <w:pPr>
              <w:pStyle w:val="xLedtext"/>
            </w:pPr>
          </w:p>
        </w:tc>
        <w:tc>
          <w:tcPr>
            <w:tcW w:w="4448" w:type="dxa"/>
            <w:vAlign w:val="bottom"/>
          </w:tcPr>
          <w:p w14:paraId="5B8C97F5" w14:textId="77777777" w:rsidR="000B3F00" w:rsidRDefault="000B3F00">
            <w:pPr>
              <w:pStyle w:val="xLedtext"/>
            </w:pPr>
            <w:r>
              <w:t xml:space="preserve">Lagtingsledamot </w:t>
            </w:r>
          </w:p>
        </w:tc>
        <w:tc>
          <w:tcPr>
            <w:tcW w:w="1725" w:type="dxa"/>
            <w:vAlign w:val="bottom"/>
          </w:tcPr>
          <w:p w14:paraId="3BAE8578" w14:textId="77777777" w:rsidR="000B3F00" w:rsidRDefault="000B3F00">
            <w:pPr>
              <w:pStyle w:val="xLedtext"/>
            </w:pPr>
            <w:r>
              <w:t>Datum</w:t>
            </w:r>
          </w:p>
        </w:tc>
        <w:tc>
          <w:tcPr>
            <w:tcW w:w="2563" w:type="dxa"/>
            <w:vAlign w:val="bottom"/>
          </w:tcPr>
          <w:p w14:paraId="314322EA" w14:textId="77777777" w:rsidR="000B3F00" w:rsidRDefault="000B3F00">
            <w:pPr>
              <w:pStyle w:val="xLedtext"/>
            </w:pPr>
          </w:p>
        </w:tc>
      </w:tr>
      <w:tr w:rsidR="000B3F00" w14:paraId="6410523B" w14:textId="77777777">
        <w:trPr>
          <w:cantSplit/>
          <w:trHeight w:val="238"/>
        </w:trPr>
        <w:tc>
          <w:tcPr>
            <w:tcW w:w="861" w:type="dxa"/>
            <w:vMerge/>
          </w:tcPr>
          <w:p w14:paraId="2FD13C2B" w14:textId="77777777" w:rsidR="000B3F00" w:rsidRDefault="000B3F00">
            <w:pPr>
              <w:pStyle w:val="xAvsandare2"/>
            </w:pPr>
          </w:p>
        </w:tc>
        <w:tc>
          <w:tcPr>
            <w:tcW w:w="4448" w:type="dxa"/>
            <w:vAlign w:val="center"/>
          </w:tcPr>
          <w:p w14:paraId="08FDFA64" w14:textId="2E5CD1D9" w:rsidR="000B3F00" w:rsidRDefault="00293016" w:rsidP="00377141">
            <w:pPr>
              <w:pStyle w:val="xAvsandare2"/>
            </w:pPr>
            <w:r w:rsidRPr="001F13E2">
              <w:t>Nina Fellman</w:t>
            </w:r>
            <w:r w:rsidR="001C41A6">
              <w:t xml:space="preserve"> </w:t>
            </w:r>
            <w:proofErr w:type="gramStart"/>
            <w:r w:rsidR="001C41A6">
              <w:t>m.fl.</w:t>
            </w:r>
            <w:proofErr w:type="gramEnd"/>
          </w:p>
        </w:tc>
        <w:tc>
          <w:tcPr>
            <w:tcW w:w="1725" w:type="dxa"/>
            <w:vAlign w:val="center"/>
          </w:tcPr>
          <w:p w14:paraId="127B8DB8" w14:textId="28C1367F" w:rsidR="000B3F00" w:rsidRDefault="00293016" w:rsidP="0012085E">
            <w:pPr>
              <w:pStyle w:val="xDatum1"/>
            </w:pPr>
            <w:r w:rsidRPr="00962677">
              <w:t>2022-02-0</w:t>
            </w:r>
            <w:r w:rsidR="008362E9">
              <w:t>9</w:t>
            </w:r>
          </w:p>
        </w:tc>
        <w:tc>
          <w:tcPr>
            <w:tcW w:w="2563" w:type="dxa"/>
            <w:vAlign w:val="center"/>
          </w:tcPr>
          <w:p w14:paraId="28F898F2" w14:textId="77777777" w:rsidR="000B3F00" w:rsidRDefault="000B3F00">
            <w:pPr>
              <w:pStyle w:val="xBeteckning1"/>
            </w:pPr>
          </w:p>
        </w:tc>
      </w:tr>
      <w:tr w:rsidR="000B3F00" w14:paraId="7EDFABF2" w14:textId="77777777">
        <w:trPr>
          <w:cantSplit/>
          <w:trHeight w:val="238"/>
        </w:trPr>
        <w:tc>
          <w:tcPr>
            <w:tcW w:w="861" w:type="dxa"/>
            <w:vMerge/>
          </w:tcPr>
          <w:p w14:paraId="612F84DD" w14:textId="77777777" w:rsidR="000B3F00" w:rsidRDefault="000B3F00">
            <w:pPr>
              <w:pStyle w:val="xLedtext"/>
            </w:pPr>
          </w:p>
        </w:tc>
        <w:tc>
          <w:tcPr>
            <w:tcW w:w="4448" w:type="dxa"/>
            <w:vAlign w:val="bottom"/>
          </w:tcPr>
          <w:p w14:paraId="7708ED8B" w14:textId="77777777" w:rsidR="000B3F00" w:rsidRDefault="000B3F00">
            <w:pPr>
              <w:pStyle w:val="xLedtext"/>
            </w:pPr>
          </w:p>
        </w:tc>
        <w:tc>
          <w:tcPr>
            <w:tcW w:w="1725" w:type="dxa"/>
            <w:vAlign w:val="bottom"/>
          </w:tcPr>
          <w:p w14:paraId="2C8DF6D7" w14:textId="77777777" w:rsidR="000B3F00" w:rsidRDefault="000B3F00">
            <w:pPr>
              <w:pStyle w:val="xLedtext"/>
            </w:pPr>
          </w:p>
        </w:tc>
        <w:tc>
          <w:tcPr>
            <w:tcW w:w="2563" w:type="dxa"/>
            <w:vAlign w:val="bottom"/>
          </w:tcPr>
          <w:p w14:paraId="5D436DFF" w14:textId="77777777" w:rsidR="000B3F00" w:rsidRDefault="000B3F00">
            <w:pPr>
              <w:pStyle w:val="xLedtext"/>
            </w:pPr>
          </w:p>
        </w:tc>
      </w:tr>
      <w:tr w:rsidR="000B3F00" w14:paraId="16486311" w14:textId="77777777">
        <w:trPr>
          <w:cantSplit/>
          <w:trHeight w:val="238"/>
        </w:trPr>
        <w:tc>
          <w:tcPr>
            <w:tcW w:w="861" w:type="dxa"/>
            <w:vMerge/>
            <w:tcBorders>
              <w:bottom w:val="single" w:sz="4" w:space="0" w:color="auto"/>
            </w:tcBorders>
          </w:tcPr>
          <w:p w14:paraId="65D45AB9" w14:textId="77777777" w:rsidR="000B3F00" w:rsidRDefault="000B3F00">
            <w:pPr>
              <w:pStyle w:val="xAvsandare3"/>
            </w:pPr>
          </w:p>
        </w:tc>
        <w:tc>
          <w:tcPr>
            <w:tcW w:w="4448" w:type="dxa"/>
            <w:tcBorders>
              <w:bottom w:val="single" w:sz="4" w:space="0" w:color="auto"/>
            </w:tcBorders>
            <w:vAlign w:val="center"/>
          </w:tcPr>
          <w:p w14:paraId="1EA95622" w14:textId="77777777" w:rsidR="000B3F00" w:rsidRDefault="000B3F00">
            <w:pPr>
              <w:pStyle w:val="xAvsandare3"/>
            </w:pPr>
          </w:p>
        </w:tc>
        <w:tc>
          <w:tcPr>
            <w:tcW w:w="1725" w:type="dxa"/>
            <w:tcBorders>
              <w:bottom w:val="single" w:sz="4" w:space="0" w:color="auto"/>
            </w:tcBorders>
            <w:vAlign w:val="center"/>
          </w:tcPr>
          <w:p w14:paraId="615A118B" w14:textId="77777777" w:rsidR="000B3F00" w:rsidRDefault="000B3F00">
            <w:pPr>
              <w:pStyle w:val="xDatum2"/>
            </w:pPr>
          </w:p>
        </w:tc>
        <w:tc>
          <w:tcPr>
            <w:tcW w:w="2563" w:type="dxa"/>
            <w:tcBorders>
              <w:bottom w:val="single" w:sz="4" w:space="0" w:color="auto"/>
            </w:tcBorders>
            <w:vAlign w:val="center"/>
          </w:tcPr>
          <w:p w14:paraId="575FEE5E" w14:textId="77777777" w:rsidR="000B3F00" w:rsidRDefault="000B3F00">
            <w:pPr>
              <w:pStyle w:val="xBeteckning2"/>
            </w:pPr>
          </w:p>
        </w:tc>
      </w:tr>
      <w:tr w:rsidR="000B3F00" w14:paraId="661D4D99" w14:textId="77777777">
        <w:trPr>
          <w:cantSplit/>
          <w:trHeight w:val="238"/>
        </w:trPr>
        <w:tc>
          <w:tcPr>
            <w:tcW w:w="861" w:type="dxa"/>
            <w:tcBorders>
              <w:top w:val="single" w:sz="4" w:space="0" w:color="auto"/>
            </w:tcBorders>
            <w:vAlign w:val="bottom"/>
          </w:tcPr>
          <w:p w14:paraId="720D519F" w14:textId="77777777" w:rsidR="000B3F00" w:rsidRDefault="000B3F00">
            <w:pPr>
              <w:pStyle w:val="xLedtext"/>
            </w:pPr>
          </w:p>
        </w:tc>
        <w:tc>
          <w:tcPr>
            <w:tcW w:w="4448" w:type="dxa"/>
            <w:tcBorders>
              <w:top w:val="single" w:sz="4" w:space="0" w:color="auto"/>
            </w:tcBorders>
            <w:vAlign w:val="bottom"/>
          </w:tcPr>
          <w:p w14:paraId="040147C9" w14:textId="77777777" w:rsidR="000B3F00" w:rsidRDefault="000B3F00">
            <w:pPr>
              <w:pStyle w:val="xLedtext"/>
            </w:pPr>
          </w:p>
        </w:tc>
        <w:tc>
          <w:tcPr>
            <w:tcW w:w="4288" w:type="dxa"/>
            <w:gridSpan w:val="2"/>
            <w:tcBorders>
              <w:top w:val="single" w:sz="4" w:space="0" w:color="auto"/>
            </w:tcBorders>
            <w:vAlign w:val="bottom"/>
          </w:tcPr>
          <w:p w14:paraId="402BA9C9" w14:textId="77777777" w:rsidR="000B3F00" w:rsidRDefault="000B3F00">
            <w:pPr>
              <w:pStyle w:val="xLedtext"/>
            </w:pPr>
          </w:p>
        </w:tc>
      </w:tr>
      <w:tr w:rsidR="000B3F00" w14:paraId="7A3AE43B" w14:textId="77777777">
        <w:trPr>
          <w:cantSplit/>
          <w:trHeight w:val="238"/>
        </w:trPr>
        <w:tc>
          <w:tcPr>
            <w:tcW w:w="861" w:type="dxa"/>
          </w:tcPr>
          <w:p w14:paraId="0D36CEA9" w14:textId="77777777" w:rsidR="000B3F00" w:rsidRDefault="000B3F00">
            <w:pPr>
              <w:pStyle w:val="xCelltext"/>
            </w:pPr>
          </w:p>
        </w:tc>
        <w:tc>
          <w:tcPr>
            <w:tcW w:w="4448" w:type="dxa"/>
            <w:vMerge w:val="restart"/>
          </w:tcPr>
          <w:p w14:paraId="0AA2E856" w14:textId="77777777" w:rsidR="000B3F00" w:rsidRDefault="000B3F00">
            <w:pPr>
              <w:pStyle w:val="xMottagare1"/>
            </w:pPr>
            <w:r>
              <w:t>Till Ålands lagting</w:t>
            </w:r>
          </w:p>
        </w:tc>
        <w:tc>
          <w:tcPr>
            <w:tcW w:w="4288" w:type="dxa"/>
            <w:gridSpan w:val="2"/>
            <w:vMerge w:val="restart"/>
          </w:tcPr>
          <w:p w14:paraId="26B7F4E6" w14:textId="77777777" w:rsidR="000B3F00" w:rsidRDefault="000B3F00">
            <w:pPr>
              <w:pStyle w:val="xMottagare1"/>
              <w:tabs>
                <w:tab w:val="left" w:pos="2349"/>
              </w:tabs>
            </w:pPr>
          </w:p>
        </w:tc>
      </w:tr>
      <w:tr w:rsidR="000B3F00" w14:paraId="7AB80B8B" w14:textId="77777777">
        <w:trPr>
          <w:cantSplit/>
          <w:trHeight w:val="238"/>
        </w:trPr>
        <w:tc>
          <w:tcPr>
            <w:tcW w:w="861" w:type="dxa"/>
          </w:tcPr>
          <w:p w14:paraId="4052B2FB" w14:textId="77777777" w:rsidR="000B3F00" w:rsidRDefault="000B3F00">
            <w:pPr>
              <w:pStyle w:val="xCelltext"/>
            </w:pPr>
          </w:p>
        </w:tc>
        <w:tc>
          <w:tcPr>
            <w:tcW w:w="4448" w:type="dxa"/>
            <w:vMerge/>
            <w:vAlign w:val="center"/>
          </w:tcPr>
          <w:p w14:paraId="3FA9114A" w14:textId="77777777" w:rsidR="000B3F00" w:rsidRDefault="000B3F00">
            <w:pPr>
              <w:pStyle w:val="xCelltext"/>
            </w:pPr>
          </w:p>
        </w:tc>
        <w:tc>
          <w:tcPr>
            <w:tcW w:w="4288" w:type="dxa"/>
            <w:gridSpan w:val="2"/>
            <w:vMerge/>
            <w:vAlign w:val="center"/>
          </w:tcPr>
          <w:p w14:paraId="54091002" w14:textId="77777777" w:rsidR="000B3F00" w:rsidRDefault="000B3F00">
            <w:pPr>
              <w:pStyle w:val="xCelltext"/>
            </w:pPr>
          </w:p>
        </w:tc>
      </w:tr>
      <w:tr w:rsidR="000B3F00" w14:paraId="23D160A5" w14:textId="77777777">
        <w:trPr>
          <w:cantSplit/>
          <w:trHeight w:val="238"/>
        </w:trPr>
        <w:tc>
          <w:tcPr>
            <w:tcW w:w="861" w:type="dxa"/>
          </w:tcPr>
          <w:p w14:paraId="019FC624" w14:textId="77777777" w:rsidR="000B3F00" w:rsidRDefault="000B3F00">
            <w:pPr>
              <w:pStyle w:val="xCelltext"/>
            </w:pPr>
          </w:p>
        </w:tc>
        <w:tc>
          <w:tcPr>
            <w:tcW w:w="4448" w:type="dxa"/>
            <w:vMerge/>
            <w:vAlign w:val="center"/>
          </w:tcPr>
          <w:p w14:paraId="69810341" w14:textId="77777777" w:rsidR="000B3F00" w:rsidRDefault="000B3F00">
            <w:pPr>
              <w:pStyle w:val="xCelltext"/>
            </w:pPr>
          </w:p>
        </w:tc>
        <w:tc>
          <w:tcPr>
            <w:tcW w:w="4288" w:type="dxa"/>
            <w:gridSpan w:val="2"/>
            <w:vMerge/>
            <w:vAlign w:val="center"/>
          </w:tcPr>
          <w:p w14:paraId="1566CCF4" w14:textId="77777777" w:rsidR="000B3F00" w:rsidRDefault="000B3F00">
            <w:pPr>
              <w:pStyle w:val="xCelltext"/>
            </w:pPr>
          </w:p>
        </w:tc>
      </w:tr>
      <w:tr w:rsidR="000B3F00" w14:paraId="2D15BCC6" w14:textId="77777777">
        <w:trPr>
          <w:cantSplit/>
          <w:trHeight w:val="238"/>
        </w:trPr>
        <w:tc>
          <w:tcPr>
            <w:tcW w:w="861" w:type="dxa"/>
          </w:tcPr>
          <w:p w14:paraId="32754FAB" w14:textId="77777777" w:rsidR="000B3F00" w:rsidRDefault="000B3F00">
            <w:pPr>
              <w:pStyle w:val="xCelltext"/>
            </w:pPr>
          </w:p>
        </w:tc>
        <w:tc>
          <w:tcPr>
            <w:tcW w:w="4448" w:type="dxa"/>
            <w:vMerge/>
            <w:vAlign w:val="center"/>
          </w:tcPr>
          <w:p w14:paraId="597E0FA9" w14:textId="77777777" w:rsidR="000B3F00" w:rsidRDefault="000B3F00">
            <w:pPr>
              <w:pStyle w:val="xCelltext"/>
            </w:pPr>
          </w:p>
        </w:tc>
        <w:tc>
          <w:tcPr>
            <w:tcW w:w="4288" w:type="dxa"/>
            <w:gridSpan w:val="2"/>
            <w:vMerge/>
            <w:vAlign w:val="center"/>
          </w:tcPr>
          <w:p w14:paraId="542BBD9B" w14:textId="77777777" w:rsidR="000B3F00" w:rsidRDefault="000B3F00">
            <w:pPr>
              <w:pStyle w:val="xCelltext"/>
            </w:pPr>
          </w:p>
        </w:tc>
      </w:tr>
      <w:tr w:rsidR="000B3F00" w14:paraId="54C9CFF3" w14:textId="77777777">
        <w:trPr>
          <w:cantSplit/>
          <w:trHeight w:val="238"/>
        </w:trPr>
        <w:tc>
          <w:tcPr>
            <w:tcW w:w="861" w:type="dxa"/>
          </w:tcPr>
          <w:p w14:paraId="35F7CD20" w14:textId="77777777" w:rsidR="000B3F00" w:rsidRDefault="000B3F00">
            <w:pPr>
              <w:pStyle w:val="xCelltext"/>
            </w:pPr>
          </w:p>
        </w:tc>
        <w:tc>
          <w:tcPr>
            <w:tcW w:w="4448" w:type="dxa"/>
            <w:vMerge/>
            <w:vAlign w:val="center"/>
          </w:tcPr>
          <w:p w14:paraId="7E850C41" w14:textId="77777777" w:rsidR="000B3F00" w:rsidRDefault="000B3F00">
            <w:pPr>
              <w:pStyle w:val="xCelltext"/>
            </w:pPr>
          </w:p>
        </w:tc>
        <w:tc>
          <w:tcPr>
            <w:tcW w:w="4288" w:type="dxa"/>
            <w:gridSpan w:val="2"/>
            <w:vMerge/>
            <w:vAlign w:val="center"/>
          </w:tcPr>
          <w:p w14:paraId="51340C54" w14:textId="77777777" w:rsidR="000B3F00" w:rsidRDefault="000B3F00">
            <w:pPr>
              <w:pStyle w:val="xCelltext"/>
            </w:pPr>
          </w:p>
        </w:tc>
      </w:tr>
    </w:tbl>
    <w:p w14:paraId="5D3B8A85"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BAD1E51" w14:textId="25704167" w:rsidR="00CE7805" w:rsidRDefault="00293016">
      <w:pPr>
        <w:pStyle w:val="ArendeRubrik"/>
      </w:pPr>
      <w:r>
        <w:t xml:space="preserve">Reservation mot </w:t>
      </w:r>
      <w:r w:rsidR="001F0E30">
        <w:t>f</w:t>
      </w:r>
      <w:r>
        <w:t>inans- och näringsutskottet</w:t>
      </w:r>
      <w:r w:rsidR="001F0E30">
        <w:t>s</w:t>
      </w:r>
      <w:r>
        <w:t xml:space="preserve"> betänkande nr 8/</w:t>
      </w:r>
      <w:proofErr w:type="gramStart"/>
      <w:r>
        <w:t>2021-2022</w:t>
      </w:r>
      <w:proofErr w:type="gramEnd"/>
      <w:r w:rsidR="00CE7805">
        <w:t xml:space="preserve"> </w:t>
      </w:r>
      <w:r>
        <w:t xml:space="preserve">gällande </w:t>
      </w:r>
      <w:r w:rsidR="00CE7805">
        <w:t>i</w:t>
      </w:r>
      <w:r>
        <w:t>nvesteringar i kreativa näringar</w:t>
      </w:r>
    </w:p>
    <w:p w14:paraId="1FF53F5B" w14:textId="77777777" w:rsidR="00A4240A" w:rsidRPr="00A4240A" w:rsidRDefault="00A4240A" w:rsidP="00A4240A">
      <w:pPr>
        <w:pStyle w:val="ArendeUnderRubrik"/>
        <w:numPr>
          <w:ilvl w:val="0"/>
          <w:numId w:val="47"/>
        </w:numPr>
      </w:pPr>
      <w:r w:rsidRPr="00A4240A">
        <w:t>Landskapsregeringens budgetförslag nr 3/</w:t>
      </w:r>
      <w:proofErr w:type="gramStart"/>
      <w:r w:rsidRPr="00A4240A">
        <w:t>2021-2022</w:t>
      </w:r>
      <w:proofErr w:type="gramEnd"/>
    </w:p>
    <w:p w14:paraId="4580913A" w14:textId="31C6CB07" w:rsidR="00CE7805" w:rsidRDefault="00CE7805" w:rsidP="00A4240A">
      <w:pPr>
        <w:pStyle w:val="ArendeRubrik"/>
        <w:ind w:left="360"/>
      </w:pPr>
    </w:p>
    <w:p w14:paraId="77155B1B" w14:textId="77777777" w:rsidR="000B3F00" w:rsidRDefault="000B3F00">
      <w:pPr>
        <w:pStyle w:val="ANormal"/>
      </w:pPr>
    </w:p>
    <w:p w14:paraId="095523B5" w14:textId="5A2CD5E7" w:rsidR="000B3F00" w:rsidRDefault="00D0061B" w:rsidP="008362E9">
      <w:pPr>
        <w:pStyle w:val="RubrikC"/>
      </w:pPr>
      <w:r>
        <w:t xml:space="preserve">Motivering </w:t>
      </w:r>
    </w:p>
    <w:p w14:paraId="0516D9CF" w14:textId="77777777" w:rsidR="008362E9" w:rsidRPr="008362E9" w:rsidRDefault="008362E9" w:rsidP="008362E9">
      <w:pPr>
        <w:pStyle w:val="Rubrikmellanrum"/>
      </w:pPr>
    </w:p>
    <w:p w14:paraId="224784D6" w14:textId="3D63C1AA" w:rsidR="00D0061B" w:rsidRPr="008362E9" w:rsidRDefault="00987A6E" w:rsidP="008362E9">
      <w:pPr>
        <w:pStyle w:val="ANormal"/>
      </w:pPr>
      <w:r w:rsidRPr="008362E9">
        <w:t>I denna tilläggsbudget överförs 300</w:t>
      </w:r>
      <w:r w:rsidR="008362E9" w:rsidRPr="008362E9">
        <w:t xml:space="preserve"> </w:t>
      </w:r>
      <w:r w:rsidRPr="008362E9">
        <w:t xml:space="preserve">000 euro från finansavdelningens investeringsbudget till filmprojektet Stormskärs Maja. Det är en satsning på en växande och kreativ näring som kan erbjuda arbetstillfällen, nya utvecklingsmöjligheter och aktivitet under lågsäsong. På samma sätt borde landskapsregeringen satsa </w:t>
      </w:r>
      <w:r w:rsidR="00CE7805" w:rsidRPr="008362E9">
        <w:t xml:space="preserve">på andra investeringsprojekt inom </w:t>
      </w:r>
      <w:r w:rsidRPr="008362E9">
        <w:t>kulturen och idrotten ur en näringspolitisk aspekt, inte bara som ett stöd till ett livskraftigt föreningsliv.</w:t>
      </w:r>
    </w:p>
    <w:p w14:paraId="2CBFD46B" w14:textId="368C3D9F" w:rsidR="00834188" w:rsidRPr="008362E9" w:rsidRDefault="00797CC9" w:rsidP="008362E9">
      <w:pPr>
        <w:pStyle w:val="ANormal"/>
      </w:pPr>
      <w:r w:rsidRPr="008362E9">
        <w:t xml:space="preserve">Kultur- och idrottssektorn har en outnyttjad potential för Ålands attraktionskraft både för inflyttning, boende och besöksnäring. Man kan inte nog betona potentialen i evenemang som </w:t>
      </w:r>
      <w:proofErr w:type="spellStart"/>
      <w:r w:rsidRPr="008362E9">
        <w:t>Alandia</w:t>
      </w:r>
      <w:proofErr w:type="spellEnd"/>
      <w:r w:rsidRPr="008362E9">
        <w:t xml:space="preserve"> </w:t>
      </w:r>
      <w:r w:rsidR="001F0E30">
        <w:t>C</w:t>
      </w:r>
      <w:r w:rsidRPr="008362E9">
        <w:t xml:space="preserve">up, Katrina kammarmusik eller Mariehamns litteraturdagar. </w:t>
      </w:r>
      <w:r w:rsidR="00CE7805" w:rsidRPr="008362E9">
        <w:t xml:space="preserve">En satsning inom barn- och ungdomskultur skulle svara mot de två förlorade år som pandemin förorsakat. Nu </w:t>
      </w:r>
      <w:r w:rsidRPr="008362E9">
        <w:t>finns ett sug efter kultur, gemenskap och upplevelser. Därför borde landskapsregeringen utreda och utveckla denna sektor som en viktig pusselbit i den åländska ekonomin.</w:t>
      </w:r>
    </w:p>
    <w:p w14:paraId="5644DC12" w14:textId="77777777" w:rsidR="00834188" w:rsidRDefault="00834188">
      <w:pPr>
        <w:pStyle w:val="ANormal"/>
      </w:pPr>
    </w:p>
    <w:p w14:paraId="2ABB7828" w14:textId="77777777" w:rsidR="00D0061B" w:rsidRDefault="00D0061B">
      <w:pPr>
        <w:pStyle w:val="ANormal"/>
      </w:pPr>
    </w:p>
    <w:p w14:paraId="74FD534C" w14:textId="313255C3" w:rsidR="00D34F0A" w:rsidRDefault="00D34F0A" w:rsidP="00D34F0A">
      <w:pPr>
        <w:pStyle w:val="ANormal"/>
        <w:outlineLvl w:val="0"/>
      </w:pPr>
      <w:r>
        <w:t xml:space="preserve">Med anledning av det ovanstående föreslår </w:t>
      </w:r>
      <w:r w:rsidR="00DD5EA4">
        <w:t>vi</w:t>
      </w:r>
    </w:p>
    <w:p w14:paraId="3571705D" w14:textId="77777777" w:rsidR="00D34F0A" w:rsidRDefault="00D34F0A" w:rsidP="00D34F0A">
      <w:pPr>
        <w:pStyle w:val="ANormal"/>
      </w:pPr>
    </w:p>
    <w:p w14:paraId="3193D686" w14:textId="3D24C0B9" w:rsidR="000B3F00" w:rsidRDefault="00D34F0A" w:rsidP="00CE7805">
      <w:pPr>
        <w:pStyle w:val="Klam"/>
      </w:pPr>
      <w:r>
        <w:t xml:space="preserve">att </w:t>
      </w:r>
      <w:r w:rsidR="00293016">
        <w:t>till betänka</w:t>
      </w:r>
      <w:r w:rsidR="001F0E30">
        <w:t>n</w:t>
      </w:r>
      <w:r w:rsidR="00293016">
        <w:t xml:space="preserve">dets stycke </w:t>
      </w:r>
      <w:r w:rsidR="00CE7805">
        <w:t>”</w:t>
      </w:r>
      <w:r w:rsidR="00293016">
        <w:t>Nystart för idrott och kultur</w:t>
      </w:r>
      <w:r w:rsidR="00CE7805">
        <w:t>”</w:t>
      </w:r>
      <w:r w:rsidR="00293016">
        <w:t xml:space="preserve"> fogas följande:</w:t>
      </w:r>
      <w:r w:rsidR="00CE7805">
        <w:t xml:space="preserve"> Utskottet uppmanar landskapsregeringen att utreda möjligheten till ytterligare investeringar i kreativa näringar och idrott.</w:t>
      </w:r>
    </w:p>
    <w:p w14:paraId="7F3D1A3E" w14:textId="6624C14B" w:rsidR="008362E9" w:rsidRDefault="008362E9" w:rsidP="008362E9">
      <w:pPr>
        <w:pStyle w:val="ANormal"/>
      </w:pPr>
    </w:p>
    <w:p w14:paraId="2B18555B" w14:textId="77777777" w:rsidR="008362E9" w:rsidRPr="008362E9" w:rsidRDefault="008362E9" w:rsidP="008362E9">
      <w:pPr>
        <w:pStyle w:val="ANormal"/>
      </w:pPr>
    </w:p>
    <w:p w14:paraId="0F99ADDF"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1B09A456" w14:textId="77777777" w:rsidTr="00381DC7">
        <w:trPr>
          <w:cantSplit/>
        </w:trPr>
        <w:tc>
          <w:tcPr>
            <w:tcW w:w="7931" w:type="dxa"/>
            <w:gridSpan w:val="2"/>
          </w:tcPr>
          <w:p w14:paraId="15AFF9AA" w14:textId="16D3579B" w:rsidR="00377141" w:rsidRPr="0023049D" w:rsidRDefault="00293016" w:rsidP="00377141">
            <w:pPr>
              <w:pStyle w:val="ANormal"/>
              <w:keepNext/>
              <w:rPr>
                <w:lang w:val="en-US"/>
              </w:rPr>
            </w:pPr>
            <w:r w:rsidRPr="0023049D">
              <w:rPr>
                <w:lang w:val="en-US"/>
              </w:rPr>
              <w:t xml:space="preserve">Mariehamn den </w:t>
            </w:r>
            <w:r w:rsidR="008362E9">
              <w:rPr>
                <w:lang w:val="en-US"/>
              </w:rPr>
              <w:t>9</w:t>
            </w:r>
            <w:r w:rsidRPr="0023049D">
              <w:rPr>
                <w:lang w:val="en-US"/>
              </w:rPr>
              <w:t xml:space="preserve"> </w:t>
            </w:r>
            <w:proofErr w:type="spellStart"/>
            <w:r w:rsidRPr="0023049D">
              <w:rPr>
                <w:lang w:val="en-US"/>
              </w:rPr>
              <w:t>februari</w:t>
            </w:r>
            <w:proofErr w:type="spellEnd"/>
            <w:r w:rsidRPr="0023049D">
              <w:rPr>
                <w:lang w:val="en-US"/>
              </w:rPr>
              <w:t xml:space="preserve"> 2022</w:t>
            </w:r>
          </w:p>
        </w:tc>
      </w:tr>
      <w:tr w:rsidR="00377141" w:rsidRPr="0023049D" w14:paraId="646287EE" w14:textId="77777777" w:rsidTr="00381DC7">
        <w:tc>
          <w:tcPr>
            <w:tcW w:w="4454" w:type="dxa"/>
            <w:vAlign w:val="bottom"/>
          </w:tcPr>
          <w:p w14:paraId="5BF225D9" w14:textId="77777777" w:rsidR="00377141" w:rsidRPr="0023049D" w:rsidRDefault="00377141" w:rsidP="00381DC7">
            <w:pPr>
              <w:pStyle w:val="ANormal"/>
              <w:rPr>
                <w:lang w:val="en-US"/>
              </w:rPr>
            </w:pPr>
          </w:p>
          <w:p w14:paraId="73A2CEEB" w14:textId="77777777" w:rsidR="00293016" w:rsidRPr="0023049D" w:rsidRDefault="00293016" w:rsidP="00381DC7">
            <w:pPr>
              <w:pStyle w:val="ANormal"/>
              <w:rPr>
                <w:lang w:val="en-US"/>
              </w:rPr>
            </w:pPr>
          </w:p>
        </w:tc>
        <w:tc>
          <w:tcPr>
            <w:tcW w:w="3477" w:type="dxa"/>
            <w:vAlign w:val="bottom"/>
          </w:tcPr>
          <w:p w14:paraId="47E90C73" w14:textId="77777777" w:rsidR="00377141" w:rsidRPr="0023049D" w:rsidRDefault="00377141" w:rsidP="00381DC7">
            <w:pPr>
              <w:pStyle w:val="ANormal"/>
              <w:rPr>
                <w:lang w:val="en-US"/>
              </w:rPr>
            </w:pPr>
          </w:p>
          <w:p w14:paraId="528F7403" w14:textId="77777777" w:rsidR="00377141" w:rsidRPr="0023049D" w:rsidRDefault="00377141" w:rsidP="00381DC7">
            <w:pPr>
              <w:pStyle w:val="ANormal"/>
              <w:rPr>
                <w:lang w:val="en-US"/>
              </w:rPr>
            </w:pPr>
          </w:p>
        </w:tc>
      </w:tr>
    </w:tbl>
    <w:p w14:paraId="3305A46E" w14:textId="77777777" w:rsidR="00293016" w:rsidRPr="0023049D" w:rsidRDefault="00293016" w:rsidP="00293016">
      <w:pPr>
        <w:pStyle w:val="ANormal"/>
        <w:rPr>
          <w:lang w:val="en-US"/>
        </w:rPr>
      </w:pPr>
    </w:p>
    <w:p w14:paraId="7A81EA2C" w14:textId="60C9D3B9" w:rsidR="00293016" w:rsidRDefault="00293016" w:rsidP="00293016">
      <w:pPr>
        <w:pStyle w:val="ANormal"/>
      </w:pPr>
      <w:r w:rsidRPr="001F13E2">
        <w:t>Nina Fellman</w:t>
      </w:r>
      <w:r w:rsidR="001C41A6">
        <w:tab/>
      </w:r>
      <w:r w:rsidR="001C41A6">
        <w:tab/>
      </w:r>
      <w:r w:rsidR="001C41A6">
        <w:tab/>
        <w:t>John Holmberg</w:t>
      </w:r>
    </w:p>
    <w:p w14:paraId="65018E7F" w14:textId="77777777" w:rsidR="00293016" w:rsidRDefault="00293016" w:rsidP="00293016">
      <w:pPr>
        <w:pStyle w:val="ANormal"/>
      </w:pPr>
    </w:p>
    <w:p w14:paraId="07C4895D"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16DC" w14:textId="77777777" w:rsidR="00797CC9" w:rsidRDefault="00797CC9">
      <w:r>
        <w:separator/>
      </w:r>
    </w:p>
  </w:endnote>
  <w:endnote w:type="continuationSeparator" w:id="0">
    <w:p w14:paraId="1DAF376F" w14:textId="77777777" w:rsidR="00797CC9" w:rsidRDefault="007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52E"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B97B"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589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0F9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BD78" w14:textId="77777777" w:rsidR="00797CC9" w:rsidRDefault="00797CC9">
      <w:r>
        <w:separator/>
      </w:r>
    </w:p>
  </w:footnote>
  <w:footnote w:type="continuationSeparator" w:id="0">
    <w:p w14:paraId="21CAFBFF" w14:textId="77777777" w:rsidR="00797CC9" w:rsidRDefault="0079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3E47"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1DD3"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A53A"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D466"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45C0D0C"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8A64"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748C7"/>
    <w:multiLevelType w:val="hybridMultilevel"/>
    <w:tmpl w:val="EFF05234"/>
    <w:lvl w:ilvl="0" w:tplc="735AC0C6">
      <w:start w:val="2022"/>
      <w:numFmt w:val="bullet"/>
      <w:lvlText w:val=""/>
      <w:lvlJc w:val="left"/>
      <w:pPr>
        <w:ind w:left="360" w:hanging="360"/>
      </w:pPr>
      <w:rPr>
        <w:rFonts w:ascii="Symbol" w:eastAsia="Times New Roman" w:hAnsi="Symbol" w:cs="Aria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6"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9"/>
  </w:num>
  <w:num w:numId="13">
    <w:abstractNumId w:val="12"/>
  </w:num>
  <w:num w:numId="14">
    <w:abstractNumId w:val="18"/>
  </w:num>
  <w:num w:numId="15">
    <w:abstractNumId w:val="10"/>
  </w:num>
  <w:num w:numId="16">
    <w:abstractNumId w:val="24"/>
  </w:num>
  <w:num w:numId="17">
    <w:abstractNumId w:val="9"/>
  </w:num>
  <w:num w:numId="18">
    <w:abstractNumId w:val="20"/>
  </w:num>
  <w:num w:numId="19">
    <w:abstractNumId w:val="23"/>
  </w:num>
  <w:num w:numId="20">
    <w:abstractNumId w:val="26"/>
  </w:num>
  <w:num w:numId="21">
    <w:abstractNumId w:val="25"/>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8"/>
  </w:num>
  <w:num w:numId="47">
    <w:abstractNumId w:val="1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C41A6"/>
    <w:rsid w:val="001F0E30"/>
    <w:rsid w:val="0023049D"/>
    <w:rsid w:val="00293016"/>
    <w:rsid w:val="002D7F1A"/>
    <w:rsid w:val="002F50E4"/>
    <w:rsid w:val="003011C1"/>
    <w:rsid w:val="0036587F"/>
    <w:rsid w:val="00376F07"/>
    <w:rsid w:val="00377141"/>
    <w:rsid w:val="00381DC7"/>
    <w:rsid w:val="0038300C"/>
    <w:rsid w:val="004C3639"/>
    <w:rsid w:val="00663FC5"/>
    <w:rsid w:val="0071193D"/>
    <w:rsid w:val="00797CC9"/>
    <w:rsid w:val="007B1D60"/>
    <w:rsid w:val="00834188"/>
    <w:rsid w:val="008362E9"/>
    <w:rsid w:val="0084359B"/>
    <w:rsid w:val="008C0EEE"/>
    <w:rsid w:val="009044DF"/>
    <w:rsid w:val="00935A18"/>
    <w:rsid w:val="0094413E"/>
    <w:rsid w:val="009637A2"/>
    <w:rsid w:val="00987A6E"/>
    <w:rsid w:val="009D01AC"/>
    <w:rsid w:val="00A16986"/>
    <w:rsid w:val="00A4240A"/>
    <w:rsid w:val="00A716AD"/>
    <w:rsid w:val="00AB47CC"/>
    <w:rsid w:val="00AF314A"/>
    <w:rsid w:val="00BB7311"/>
    <w:rsid w:val="00BC49EF"/>
    <w:rsid w:val="00BD0794"/>
    <w:rsid w:val="00CE7805"/>
    <w:rsid w:val="00D0061B"/>
    <w:rsid w:val="00D10E5F"/>
    <w:rsid w:val="00D27AA6"/>
    <w:rsid w:val="00D3286C"/>
    <w:rsid w:val="00D34F0A"/>
    <w:rsid w:val="00DD5EA4"/>
    <w:rsid w:val="00E100E9"/>
    <w:rsid w:val="00E131E0"/>
    <w:rsid w:val="00EB5F02"/>
    <w:rsid w:val="00F0531E"/>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540A7"/>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character" w:customStyle="1" w:styleId="normaltextrun">
    <w:name w:val="normaltextrun"/>
    <w:basedOn w:val="Standardstycketeckensnitt"/>
    <w:rsid w:val="00CE7805"/>
  </w:style>
  <w:style w:type="character" w:customStyle="1" w:styleId="eop">
    <w:name w:val="eop"/>
    <w:basedOn w:val="Standardstycketeckensnitt"/>
    <w:rsid w:val="00CE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1428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2022-02-09T07:47:00Z</cp:lastPrinted>
  <dcterms:created xsi:type="dcterms:W3CDTF">2022-02-09T08:30:00Z</dcterms:created>
  <dcterms:modified xsi:type="dcterms:W3CDTF">2022-02-09T08:30:00Z</dcterms:modified>
</cp:coreProperties>
</file>