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39AE7ACF" w14:textId="77777777">
        <w:trPr>
          <w:cantSplit/>
          <w:trHeight w:val="20"/>
        </w:trPr>
        <w:tc>
          <w:tcPr>
            <w:tcW w:w="861" w:type="dxa"/>
            <w:vMerge w:val="restart"/>
          </w:tcPr>
          <w:p w14:paraId="1E20153E" w14:textId="78B6C903" w:rsidR="002401D0" w:rsidRDefault="004C2830">
            <w:pPr>
              <w:pStyle w:val="xLedtext"/>
              <w:rPr>
                <w:noProof/>
              </w:rPr>
            </w:pPr>
            <w:bookmarkStart w:id="0" w:name="_top"/>
            <w:bookmarkEnd w:id="0"/>
            <w:r>
              <w:rPr>
                <w:noProof/>
              </w:rPr>
              <w:drawing>
                <wp:inline distT="0" distB="0" distL="0" distR="0" wp14:anchorId="51A19FB1" wp14:editId="3CB4A1FA">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4FDBADFC" w14:textId="4B5CB398" w:rsidR="002401D0" w:rsidRDefault="004C2830">
            <w:pPr>
              <w:pStyle w:val="xMellanrum"/>
            </w:pPr>
            <w:r>
              <w:rPr>
                <w:noProof/>
              </w:rPr>
              <w:drawing>
                <wp:inline distT="0" distB="0" distL="0" distR="0" wp14:anchorId="407833D9" wp14:editId="38CDD477">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36566D4B" w14:textId="77777777">
        <w:trPr>
          <w:cantSplit/>
          <w:trHeight w:val="299"/>
        </w:trPr>
        <w:tc>
          <w:tcPr>
            <w:tcW w:w="861" w:type="dxa"/>
            <w:vMerge/>
          </w:tcPr>
          <w:p w14:paraId="75AA1E01" w14:textId="77777777" w:rsidR="002401D0" w:rsidRDefault="002401D0">
            <w:pPr>
              <w:pStyle w:val="xLedtext"/>
            </w:pPr>
          </w:p>
        </w:tc>
        <w:tc>
          <w:tcPr>
            <w:tcW w:w="4448" w:type="dxa"/>
            <w:vAlign w:val="bottom"/>
          </w:tcPr>
          <w:p w14:paraId="1A4DFF28" w14:textId="77777777" w:rsidR="002401D0" w:rsidRDefault="002401D0">
            <w:pPr>
              <w:pStyle w:val="xAvsandare1"/>
            </w:pPr>
            <w:r>
              <w:t>Ålands lagting</w:t>
            </w:r>
          </w:p>
        </w:tc>
        <w:tc>
          <w:tcPr>
            <w:tcW w:w="4288" w:type="dxa"/>
            <w:gridSpan w:val="2"/>
            <w:vAlign w:val="bottom"/>
          </w:tcPr>
          <w:p w14:paraId="3D425F7F" w14:textId="0798B2B7" w:rsidR="002401D0" w:rsidRDefault="002401D0" w:rsidP="00B36A8F">
            <w:pPr>
              <w:pStyle w:val="xDokTypNr"/>
            </w:pPr>
            <w:r>
              <w:t xml:space="preserve">BETÄNKANDE nr </w:t>
            </w:r>
            <w:r w:rsidR="000F54A7">
              <w:t>9/</w:t>
            </w:r>
            <w:r>
              <w:t>20</w:t>
            </w:r>
            <w:r w:rsidR="005869F6">
              <w:t>20</w:t>
            </w:r>
            <w:r w:rsidR="0015337C">
              <w:t>-20</w:t>
            </w:r>
            <w:r w:rsidR="005869F6">
              <w:t>21</w:t>
            </w:r>
          </w:p>
        </w:tc>
      </w:tr>
      <w:tr w:rsidR="002401D0" w14:paraId="1DC20B11" w14:textId="77777777">
        <w:trPr>
          <w:cantSplit/>
          <w:trHeight w:val="238"/>
        </w:trPr>
        <w:tc>
          <w:tcPr>
            <w:tcW w:w="861" w:type="dxa"/>
            <w:vMerge/>
          </w:tcPr>
          <w:p w14:paraId="2CABAE23" w14:textId="77777777" w:rsidR="002401D0" w:rsidRDefault="002401D0">
            <w:pPr>
              <w:pStyle w:val="xLedtext"/>
            </w:pPr>
          </w:p>
        </w:tc>
        <w:tc>
          <w:tcPr>
            <w:tcW w:w="4448" w:type="dxa"/>
            <w:vAlign w:val="bottom"/>
          </w:tcPr>
          <w:p w14:paraId="51445107" w14:textId="77777777" w:rsidR="002401D0" w:rsidRDefault="002401D0">
            <w:pPr>
              <w:pStyle w:val="xLedtext"/>
            </w:pPr>
          </w:p>
        </w:tc>
        <w:tc>
          <w:tcPr>
            <w:tcW w:w="1725" w:type="dxa"/>
            <w:vAlign w:val="bottom"/>
          </w:tcPr>
          <w:p w14:paraId="44E54AFD" w14:textId="77777777" w:rsidR="002401D0" w:rsidRDefault="002401D0">
            <w:pPr>
              <w:pStyle w:val="xLedtext"/>
            </w:pPr>
            <w:r>
              <w:t>Datum</w:t>
            </w:r>
          </w:p>
        </w:tc>
        <w:tc>
          <w:tcPr>
            <w:tcW w:w="2563" w:type="dxa"/>
            <w:vAlign w:val="bottom"/>
          </w:tcPr>
          <w:p w14:paraId="2B7AB6C2" w14:textId="77777777" w:rsidR="002401D0" w:rsidRDefault="002401D0">
            <w:pPr>
              <w:pStyle w:val="xLedtext"/>
            </w:pPr>
          </w:p>
        </w:tc>
      </w:tr>
      <w:tr w:rsidR="002401D0" w14:paraId="519F9B22" w14:textId="77777777">
        <w:trPr>
          <w:cantSplit/>
          <w:trHeight w:val="238"/>
        </w:trPr>
        <w:tc>
          <w:tcPr>
            <w:tcW w:w="861" w:type="dxa"/>
            <w:vMerge/>
          </w:tcPr>
          <w:p w14:paraId="382F55CE" w14:textId="77777777" w:rsidR="002401D0" w:rsidRDefault="002401D0">
            <w:pPr>
              <w:pStyle w:val="xAvsandare2"/>
            </w:pPr>
          </w:p>
        </w:tc>
        <w:tc>
          <w:tcPr>
            <w:tcW w:w="4448" w:type="dxa"/>
            <w:vAlign w:val="center"/>
          </w:tcPr>
          <w:p w14:paraId="0AFB9662" w14:textId="2AF0696C" w:rsidR="002401D0" w:rsidRDefault="00D71D50">
            <w:pPr>
              <w:pStyle w:val="xAvsandare2"/>
            </w:pPr>
            <w:r>
              <w:t>Lag- och kultur</w:t>
            </w:r>
            <w:r w:rsidR="002401D0">
              <w:t>utskottet</w:t>
            </w:r>
          </w:p>
        </w:tc>
        <w:tc>
          <w:tcPr>
            <w:tcW w:w="1725" w:type="dxa"/>
            <w:vAlign w:val="center"/>
          </w:tcPr>
          <w:p w14:paraId="70C4D935" w14:textId="24ED9449" w:rsidR="002401D0" w:rsidRDefault="002401D0">
            <w:pPr>
              <w:pStyle w:val="xDatum1"/>
            </w:pPr>
            <w:r>
              <w:t>20</w:t>
            </w:r>
            <w:r w:rsidR="005869F6">
              <w:t>20-</w:t>
            </w:r>
            <w:r w:rsidR="00E514D5">
              <w:t>0</w:t>
            </w:r>
            <w:r w:rsidR="00DB338B">
              <w:t>4-06</w:t>
            </w:r>
          </w:p>
        </w:tc>
        <w:tc>
          <w:tcPr>
            <w:tcW w:w="2563" w:type="dxa"/>
            <w:vAlign w:val="center"/>
          </w:tcPr>
          <w:p w14:paraId="4ACDBB84" w14:textId="77777777" w:rsidR="002401D0" w:rsidRDefault="002401D0">
            <w:pPr>
              <w:pStyle w:val="xBeteckning1"/>
            </w:pPr>
          </w:p>
        </w:tc>
      </w:tr>
      <w:tr w:rsidR="002401D0" w14:paraId="06CA8FEC" w14:textId="77777777">
        <w:trPr>
          <w:cantSplit/>
          <w:trHeight w:val="238"/>
        </w:trPr>
        <w:tc>
          <w:tcPr>
            <w:tcW w:w="861" w:type="dxa"/>
            <w:vMerge/>
          </w:tcPr>
          <w:p w14:paraId="730F3B91" w14:textId="77777777" w:rsidR="002401D0" w:rsidRDefault="002401D0">
            <w:pPr>
              <w:pStyle w:val="xLedtext"/>
            </w:pPr>
          </w:p>
        </w:tc>
        <w:tc>
          <w:tcPr>
            <w:tcW w:w="4448" w:type="dxa"/>
            <w:vAlign w:val="bottom"/>
          </w:tcPr>
          <w:p w14:paraId="2A6D302C" w14:textId="77777777" w:rsidR="002401D0" w:rsidRDefault="002401D0">
            <w:pPr>
              <w:pStyle w:val="xLedtext"/>
            </w:pPr>
          </w:p>
        </w:tc>
        <w:tc>
          <w:tcPr>
            <w:tcW w:w="1725" w:type="dxa"/>
            <w:vAlign w:val="bottom"/>
          </w:tcPr>
          <w:p w14:paraId="39DDE39F" w14:textId="77777777" w:rsidR="002401D0" w:rsidRDefault="002401D0">
            <w:pPr>
              <w:pStyle w:val="xLedtext"/>
            </w:pPr>
          </w:p>
        </w:tc>
        <w:tc>
          <w:tcPr>
            <w:tcW w:w="2563" w:type="dxa"/>
            <w:vAlign w:val="bottom"/>
          </w:tcPr>
          <w:p w14:paraId="10722A39" w14:textId="77777777" w:rsidR="002401D0" w:rsidRDefault="002401D0">
            <w:pPr>
              <w:pStyle w:val="xLedtext"/>
            </w:pPr>
          </w:p>
        </w:tc>
      </w:tr>
      <w:tr w:rsidR="002401D0" w14:paraId="4FCC06DE" w14:textId="77777777">
        <w:trPr>
          <w:cantSplit/>
          <w:trHeight w:val="238"/>
        </w:trPr>
        <w:tc>
          <w:tcPr>
            <w:tcW w:w="861" w:type="dxa"/>
            <w:vMerge/>
            <w:tcBorders>
              <w:bottom w:val="single" w:sz="4" w:space="0" w:color="auto"/>
            </w:tcBorders>
          </w:tcPr>
          <w:p w14:paraId="24000197" w14:textId="77777777" w:rsidR="002401D0" w:rsidRDefault="002401D0">
            <w:pPr>
              <w:pStyle w:val="xAvsandare3"/>
            </w:pPr>
          </w:p>
        </w:tc>
        <w:tc>
          <w:tcPr>
            <w:tcW w:w="4448" w:type="dxa"/>
            <w:tcBorders>
              <w:bottom w:val="single" w:sz="4" w:space="0" w:color="auto"/>
            </w:tcBorders>
            <w:vAlign w:val="center"/>
          </w:tcPr>
          <w:p w14:paraId="2F49C1D1" w14:textId="77777777" w:rsidR="002401D0" w:rsidRDefault="002401D0">
            <w:pPr>
              <w:pStyle w:val="xAvsandare3"/>
            </w:pPr>
          </w:p>
        </w:tc>
        <w:tc>
          <w:tcPr>
            <w:tcW w:w="1725" w:type="dxa"/>
            <w:tcBorders>
              <w:bottom w:val="single" w:sz="4" w:space="0" w:color="auto"/>
            </w:tcBorders>
            <w:vAlign w:val="center"/>
          </w:tcPr>
          <w:p w14:paraId="3B9D3F1A" w14:textId="77777777" w:rsidR="002401D0" w:rsidRDefault="002401D0">
            <w:pPr>
              <w:pStyle w:val="xDatum2"/>
            </w:pPr>
          </w:p>
        </w:tc>
        <w:tc>
          <w:tcPr>
            <w:tcW w:w="2563" w:type="dxa"/>
            <w:tcBorders>
              <w:bottom w:val="single" w:sz="4" w:space="0" w:color="auto"/>
            </w:tcBorders>
            <w:vAlign w:val="center"/>
          </w:tcPr>
          <w:p w14:paraId="1A8A8990" w14:textId="77777777" w:rsidR="002401D0" w:rsidRDefault="002401D0">
            <w:pPr>
              <w:pStyle w:val="xBeteckning2"/>
            </w:pPr>
          </w:p>
        </w:tc>
      </w:tr>
      <w:tr w:rsidR="002401D0" w14:paraId="41AD8F76" w14:textId="77777777">
        <w:trPr>
          <w:cantSplit/>
          <w:trHeight w:val="238"/>
        </w:trPr>
        <w:tc>
          <w:tcPr>
            <w:tcW w:w="861" w:type="dxa"/>
            <w:tcBorders>
              <w:top w:val="single" w:sz="4" w:space="0" w:color="auto"/>
            </w:tcBorders>
            <w:vAlign w:val="bottom"/>
          </w:tcPr>
          <w:p w14:paraId="61305D45" w14:textId="77777777" w:rsidR="002401D0" w:rsidRDefault="002401D0">
            <w:pPr>
              <w:pStyle w:val="xLedtext"/>
            </w:pPr>
          </w:p>
        </w:tc>
        <w:tc>
          <w:tcPr>
            <w:tcW w:w="4448" w:type="dxa"/>
            <w:tcBorders>
              <w:top w:val="single" w:sz="4" w:space="0" w:color="auto"/>
            </w:tcBorders>
            <w:vAlign w:val="bottom"/>
          </w:tcPr>
          <w:p w14:paraId="17770C1E" w14:textId="77777777" w:rsidR="002401D0" w:rsidRDefault="002401D0">
            <w:pPr>
              <w:pStyle w:val="xLedtext"/>
            </w:pPr>
          </w:p>
        </w:tc>
        <w:tc>
          <w:tcPr>
            <w:tcW w:w="4288" w:type="dxa"/>
            <w:gridSpan w:val="2"/>
            <w:tcBorders>
              <w:top w:val="single" w:sz="4" w:space="0" w:color="auto"/>
            </w:tcBorders>
            <w:vAlign w:val="bottom"/>
          </w:tcPr>
          <w:p w14:paraId="4D188B87" w14:textId="77777777" w:rsidR="002401D0" w:rsidRDefault="002401D0">
            <w:pPr>
              <w:pStyle w:val="xLedtext"/>
            </w:pPr>
          </w:p>
        </w:tc>
      </w:tr>
      <w:tr w:rsidR="002401D0" w14:paraId="2BB85570" w14:textId="77777777">
        <w:trPr>
          <w:cantSplit/>
          <w:trHeight w:val="238"/>
        </w:trPr>
        <w:tc>
          <w:tcPr>
            <w:tcW w:w="861" w:type="dxa"/>
          </w:tcPr>
          <w:p w14:paraId="3A657E67" w14:textId="77777777" w:rsidR="002401D0" w:rsidRDefault="002401D0">
            <w:pPr>
              <w:pStyle w:val="xCelltext"/>
            </w:pPr>
          </w:p>
        </w:tc>
        <w:tc>
          <w:tcPr>
            <w:tcW w:w="4448" w:type="dxa"/>
            <w:vMerge w:val="restart"/>
          </w:tcPr>
          <w:p w14:paraId="62AF1BC5" w14:textId="77777777" w:rsidR="002401D0" w:rsidRDefault="002401D0">
            <w:pPr>
              <w:pStyle w:val="xMottagare1"/>
            </w:pPr>
            <w:r>
              <w:t>Till Ålands lagting</w:t>
            </w:r>
          </w:p>
        </w:tc>
        <w:tc>
          <w:tcPr>
            <w:tcW w:w="4288" w:type="dxa"/>
            <w:gridSpan w:val="2"/>
            <w:vMerge w:val="restart"/>
          </w:tcPr>
          <w:p w14:paraId="72C9330C" w14:textId="77777777" w:rsidR="002401D0" w:rsidRDefault="002401D0">
            <w:pPr>
              <w:pStyle w:val="xMottagare1"/>
              <w:tabs>
                <w:tab w:val="left" w:pos="2349"/>
              </w:tabs>
            </w:pPr>
          </w:p>
        </w:tc>
      </w:tr>
      <w:tr w:rsidR="002401D0" w14:paraId="5B247F7C" w14:textId="77777777">
        <w:trPr>
          <w:cantSplit/>
          <w:trHeight w:val="238"/>
        </w:trPr>
        <w:tc>
          <w:tcPr>
            <w:tcW w:w="861" w:type="dxa"/>
          </w:tcPr>
          <w:p w14:paraId="59B269C0" w14:textId="77777777" w:rsidR="002401D0" w:rsidRDefault="002401D0">
            <w:pPr>
              <w:pStyle w:val="xCelltext"/>
            </w:pPr>
          </w:p>
        </w:tc>
        <w:tc>
          <w:tcPr>
            <w:tcW w:w="4448" w:type="dxa"/>
            <w:vMerge/>
            <w:vAlign w:val="center"/>
          </w:tcPr>
          <w:p w14:paraId="2C8FD034" w14:textId="77777777" w:rsidR="002401D0" w:rsidRDefault="002401D0">
            <w:pPr>
              <w:pStyle w:val="xCelltext"/>
            </w:pPr>
          </w:p>
        </w:tc>
        <w:tc>
          <w:tcPr>
            <w:tcW w:w="4288" w:type="dxa"/>
            <w:gridSpan w:val="2"/>
            <w:vMerge/>
            <w:vAlign w:val="center"/>
          </w:tcPr>
          <w:p w14:paraId="2433327C" w14:textId="77777777" w:rsidR="002401D0" w:rsidRDefault="002401D0">
            <w:pPr>
              <w:pStyle w:val="xCelltext"/>
            </w:pPr>
          </w:p>
        </w:tc>
      </w:tr>
      <w:tr w:rsidR="002401D0" w14:paraId="519B42EF" w14:textId="77777777">
        <w:trPr>
          <w:cantSplit/>
          <w:trHeight w:val="238"/>
        </w:trPr>
        <w:tc>
          <w:tcPr>
            <w:tcW w:w="861" w:type="dxa"/>
          </w:tcPr>
          <w:p w14:paraId="223B99FB" w14:textId="77777777" w:rsidR="002401D0" w:rsidRDefault="002401D0">
            <w:pPr>
              <w:pStyle w:val="xCelltext"/>
            </w:pPr>
          </w:p>
        </w:tc>
        <w:tc>
          <w:tcPr>
            <w:tcW w:w="4448" w:type="dxa"/>
            <w:vMerge/>
            <w:vAlign w:val="center"/>
          </w:tcPr>
          <w:p w14:paraId="638EF52B" w14:textId="77777777" w:rsidR="002401D0" w:rsidRDefault="002401D0">
            <w:pPr>
              <w:pStyle w:val="xCelltext"/>
            </w:pPr>
          </w:p>
        </w:tc>
        <w:tc>
          <w:tcPr>
            <w:tcW w:w="4288" w:type="dxa"/>
            <w:gridSpan w:val="2"/>
            <w:vMerge/>
            <w:vAlign w:val="center"/>
          </w:tcPr>
          <w:p w14:paraId="7E605B4B" w14:textId="77777777" w:rsidR="002401D0" w:rsidRDefault="002401D0">
            <w:pPr>
              <w:pStyle w:val="xCelltext"/>
            </w:pPr>
          </w:p>
        </w:tc>
      </w:tr>
      <w:tr w:rsidR="002401D0" w14:paraId="01F525BA" w14:textId="77777777">
        <w:trPr>
          <w:cantSplit/>
          <w:trHeight w:val="238"/>
        </w:trPr>
        <w:tc>
          <w:tcPr>
            <w:tcW w:w="861" w:type="dxa"/>
          </w:tcPr>
          <w:p w14:paraId="4C6399E0" w14:textId="77777777" w:rsidR="002401D0" w:rsidRDefault="002401D0">
            <w:pPr>
              <w:pStyle w:val="xCelltext"/>
            </w:pPr>
          </w:p>
        </w:tc>
        <w:tc>
          <w:tcPr>
            <w:tcW w:w="4448" w:type="dxa"/>
            <w:vMerge/>
            <w:vAlign w:val="center"/>
          </w:tcPr>
          <w:p w14:paraId="2412F20E" w14:textId="77777777" w:rsidR="002401D0" w:rsidRDefault="002401D0">
            <w:pPr>
              <w:pStyle w:val="xCelltext"/>
            </w:pPr>
          </w:p>
        </w:tc>
        <w:tc>
          <w:tcPr>
            <w:tcW w:w="4288" w:type="dxa"/>
            <w:gridSpan w:val="2"/>
            <w:vMerge/>
            <w:vAlign w:val="center"/>
          </w:tcPr>
          <w:p w14:paraId="05DCC819" w14:textId="77777777" w:rsidR="002401D0" w:rsidRDefault="002401D0">
            <w:pPr>
              <w:pStyle w:val="xCelltext"/>
            </w:pPr>
          </w:p>
        </w:tc>
      </w:tr>
      <w:tr w:rsidR="002401D0" w14:paraId="378E58B9" w14:textId="77777777">
        <w:trPr>
          <w:cantSplit/>
          <w:trHeight w:val="238"/>
        </w:trPr>
        <w:tc>
          <w:tcPr>
            <w:tcW w:w="861" w:type="dxa"/>
          </w:tcPr>
          <w:p w14:paraId="34B4FE5A" w14:textId="77777777" w:rsidR="002401D0" w:rsidRDefault="002401D0">
            <w:pPr>
              <w:pStyle w:val="xCelltext"/>
            </w:pPr>
          </w:p>
        </w:tc>
        <w:tc>
          <w:tcPr>
            <w:tcW w:w="4448" w:type="dxa"/>
            <w:vMerge/>
            <w:vAlign w:val="center"/>
          </w:tcPr>
          <w:p w14:paraId="1E8E9BDD" w14:textId="77777777" w:rsidR="002401D0" w:rsidRDefault="002401D0">
            <w:pPr>
              <w:pStyle w:val="xCelltext"/>
            </w:pPr>
          </w:p>
        </w:tc>
        <w:tc>
          <w:tcPr>
            <w:tcW w:w="4288" w:type="dxa"/>
            <w:gridSpan w:val="2"/>
            <w:vMerge/>
            <w:vAlign w:val="center"/>
          </w:tcPr>
          <w:p w14:paraId="5FFE3D9B" w14:textId="77777777" w:rsidR="002401D0" w:rsidRDefault="002401D0">
            <w:pPr>
              <w:pStyle w:val="xCelltext"/>
            </w:pPr>
          </w:p>
        </w:tc>
      </w:tr>
    </w:tbl>
    <w:p w14:paraId="6AEE7CE2"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5A39D579" w14:textId="5C8CF45B" w:rsidR="002401D0" w:rsidRDefault="00D71D50">
      <w:pPr>
        <w:pStyle w:val="ArendeOverRubrik"/>
      </w:pPr>
      <w:r>
        <w:t>Lag- och kultur</w:t>
      </w:r>
      <w:r w:rsidR="002401D0">
        <w:t>utskottets betänkande</w:t>
      </w:r>
    </w:p>
    <w:p w14:paraId="5B21BD81" w14:textId="2977FDA9" w:rsidR="0032022E" w:rsidRDefault="00D71D50" w:rsidP="0032022E">
      <w:pPr>
        <w:pStyle w:val="ArendeUnderRubrik"/>
        <w:numPr>
          <w:ilvl w:val="0"/>
          <w:numId w:val="0"/>
        </w:numPr>
        <w:tabs>
          <w:tab w:val="left" w:pos="1304"/>
        </w:tabs>
      </w:pPr>
      <w:r>
        <w:rPr>
          <w:rFonts w:ascii="Arial" w:hAnsi="Arial"/>
          <w:b/>
          <w:bCs/>
          <w:sz w:val="26"/>
        </w:rPr>
        <w:t>R</w:t>
      </w:r>
      <w:r w:rsidRPr="0043258F">
        <w:rPr>
          <w:rFonts w:ascii="Arial" w:hAnsi="Arial"/>
          <w:b/>
          <w:bCs/>
          <w:sz w:val="26"/>
        </w:rPr>
        <w:t xml:space="preserve">epublikens presidents framställning till Ålands lagting </w:t>
      </w:r>
      <w:r w:rsidR="0032022E">
        <w:rPr>
          <w:rFonts w:ascii="Arial" w:hAnsi="Arial"/>
          <w:b/>
          <w:bCs/>
          <w:sz w:val="26"/>
        </w:rPr>
        <w:t xml:space="preserve">över statsrådets förordning om det multilaterala avtalet RID 6/2020 till reglementet om internationell järnvägstransport av farligt gods (RID) </w:t>
      </w:r>
    </w:p>
    <w:p w14:paraId="16971E6E" w14:textId="54FD2122" w:rsidR="004C2830" w:rsidRDefault="00E95AB9" w:rsidP="0032022E">
      <w:pPr>
        <w:pStyle w:val="ArendeUnderRubrik"/>
        <w:numPr>
          <w:ilvl w:val="0"/>
          <w:numId w:val="23"/>
        </w:numPr>
      </w:pPr>
      <w:r>
        <w:t xml:space="preserve">Republikens presidents framställning </w:t>
      </w:r>
      <w:r w:rsidRPr="00AB4045">
        <w:t xml:space="preserve">nr </w:t>
      </w:r>
      <w:r w:rsidR="0032022E">
        <w:t>2</w:t>
      </w:r>
      <w:r>
        <w:t>/</w:t>
      </w:r>
      <w:proofErr w:type="gramStart"/>
      <w:r>
        <w:t>2020-2021</w:t>
      </w:r>
      <w:proofErr w:type="gramEnd"/>
    </w:p>
    <w:p w14:paraId="0506FC63" w14:textId="56F9ECF4" w:rsidR="002401D0" w:rsidRDefault="004C2830" w:rsidP="00E95AB9">
      <w:pPr>
        <w:pStyle w:val="ArendeUnderRubrik"/>
        <w:numPr>
          <w:ilvl w:val="0"/>
          <w:numId w:val="23"/>
        </w:numPr>
      </w:pPr>
      <w:r>
        <w:t xml:space="preserve">Landskapsregeringens yttrande RP </w:t>
      </w:r>
      <w:r w:rsidR="0032022E">
        <w:t>2</w:t>
      </w:r>
      <w:r>
        <w:t>/</w:t>
      </w:r>
      <w:proofErr w:type="gramStart"/>
      <w:r>
        <w:t>2020-2021</w:t>
      </w:r>
      <w:proofErr w:type="gramEnd"/>
      <w:r w:rsidR="00E95AB9">
        <w:t>-s</w:t>
      </w:r>
    </w:p>
    <w:p w14:paraId="780D10A4" w14:textId="77777777" w:rsidR="002401D0" w:rsidRDefault="002401D0">
      <w:pPr>
        <w:pStyle w:val="ANormal"/>
      </w:pPr>
    </w:p>
    <w:p w14:paraId="28446A00" w14:textId="77777777" w:rsidR="002401D0" w:rsidRDefault="002401D0">
      <w:pPr>
        <w:pStyle w:val="Innehll1"/>
      </w:pPr>
      <w:r>
        <w:t>INNEHÅLL</w:t>
      </w:r>
    </w:p>
    <w:p w14:paraId="4A8E693C" w14:textId="1F5E5D53" w:rsidR="00E514D5"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67994634" w:history="1">
        <w:r w:rsidR="00E514D5" w:rsidRPr="00B169DA">
          <w:rPr>
            <w:rStyle w:val="Hyperlnk"/>
          </w:rPr>
          <w:t>Sammanfattning</w:t>
        </w:r>
        <w:r w:rsidR="00E514D5">
          <w:rPr>
            <w:webHidden/>
          </w:rPr>
          <w:tab/>
        </w:r>
        <w:r w:rsidR="00E514D5">
          <w:rPr>
            <w:webHidden/>
          </w:rPr>
          <w:fldChar w:fldCharType="begin"/>
        </w:r>
        <w:r w:rsidR="00E514D5">
          <w:rPr>
            <w:webHidden/>
          </w:rPr>
          <w:instrText xml:space="preserve"> PAGEREF _Toc67994634 \h </w:instrText>
        </w:r>
        <w:r w:rsidR="00E514D5">
          <w:rPr>
            <w:webHidden/>
          </w:rPr>
        </w:r>
        <w:r w:rsidR="00E514D5">
          <w:rPr>
            <w:webHidden/>
          </w:rPr>
          <w:fldChar w:fldCharType="separate"/>
        </w:r>
        <w:r w:rsidR="00C5316F">
          <w:rPr>
            <w:webHidden/>
          </w:rPr>
          <w:t>1</w:t>
        </w:r>
        <w:r w:rsidR="00E514D5">
          <w:rPr>
            <w:webHidden/>
          </w:rPr>
          <w:fldChar w:fldCharType="end"/>
        </w:r>
      </w:hyperlink>
    </w:p>
    <w:p w14:paraId="546811FD" w14:textId="089C0448" w:rsidR="00E514D5" w:rsidRDefault="00DF1345">
      <w:pPr>
        <w:pStyle w:val="Innehll2"/>
        <w:rPr>
          <w:rFonts w:asciiTheme="minorHAnsi" w:eastAsiaTheme="minorEastAsia" w:hAnsiTheme="minorHAnsi" w:cstheme="minorBidi"/>
          <w:sz w:val="22"/>
          <w:szCs w:val="22"/>
          <w:lang w:val="sv-FI" w:eastAsia="sv-FI"/>
        </w:rPr>
      </w:pPr>
      <w:hyperlink w:anchor="_Toc67994635" w:history="1">
        <w:r w:rsidR="00E514D5" w:rsidRPr="00B169DA">
          <w:rPr>
            <w:rStyle w:val="Hyperlnk"/>
          </w:rPr>
          <w:t>Republikens Presidents förslag</w:t>
        </w:r>
        <w:r w:rsidR="00E514D5">
          <w:rPr>
            <w:webHidden/>
          </w:rPr>
          <w:tab/>
        </w:r>
        <w:r w:rsidR="00E514D5">
          <w:rPr>
            <w:webHidden/>
          </w:rPr>
          <w:fldChar w:fldCharType="begin"/>
        </w:r>
        <w:r w:rsidR="00E514D5">
          <w:rPr>
            <w:webHidden/>
          </w:rPr>
          <w:instrText xml:space="preserve"> PAGEREF _Toc67994635 \h </w:instrText>
        </w:r>
        <w:r w:rsidR="00E514D5">
          <w:rPr>
            <w:webHidden/>
          </w:rPr>
        </w:r>
        <w:r w:rsidR="00E514D5">
          <w:rPr>
            <w:webHidden/>
          </w:rPr>
          <w:fldChar w:fldCharType="separate"/>
        </w:r>
        <w:r w:rsidR="00C5316F">
          <w:rPr>
            <w:webHidden/>
          </w:rPr>
          <w:t>1</w:t>
        </w:r>
        <w:r w:rsidR="00E514D5">
          <w:rPr>
            <w:webHidden/>
          </w:rPr>
          <w:fldChar w:fldCharType="end"/>
        </w:r>
      </w:hyperlink>
    </w:p>
    <w:p w14:paraId="37870608" w14:textId="5BE84E72" w:rsidR="00E514D5" w:rsidRDefault="00DF1345">
      <w:pPr>
        <w:pStyle w:val="Innehll1"/>
        <w:rPr>
          <w:rFonts w:asciiTheme="minorHAnsi" w:eastAsiaTheme="minorEastAsia" w:hAnsiTheme="minorHAnsi" w:cstheme="minorBidi"/>
          <w:sz w:val="22"/>
          <w:szCs w:val="22"/>
          <w:lang w:val="sv-FI" w:eastAsia="sv-FI"/>
        </w:rPr>
      </w:pPr>
      <w:hyperlink w:anchor="_Toc67994636" w:history="1">
        <w:r w:rsidR="00E514D5" w:rsidRPr="00B169DA">
          <w:rPr>
            <w:rStyle w:val="Hyperlnk"/>
          </w:rPr>
          <w:t>Landskapsregeringens utlåtande</w:t>
        </w:r>
        <w:r w:rsidR="00E514D5">
          <w:rPr>
            <w:webHidden/>
          </w:rPr>
          <w:tab/>
        </w:r>
        <w:r w:rsidR="00E514D5">
          <w:rPr>
            <w:webHidden/>
          </w:rPr>
          <w:fldChar w:fldCharType="begin"/>
        </w:r>
        <w:r w:rsidR="00E514D5">
          <w:rPr>
            <w:webHidden/>
          </w:rPr>
          <w:instrText xml:space="preserve"> PAGEREF _Toc67994636 \h </w:instrText>
        </w:r>
        <w:r w:rsidR="00E514D5">
          <w:rPr>
            <w:webHidden/>
          </w:rPr>
        </w:r>
        <w:r w:rsidR="00E514D5">
          <w:rPr>
            <w:webHidden/>
          </w:rPr>
          <w:fldChar w:fldCharType="separate"/>
        </w:r>
        <w:r w:rsidR="00C5316F">
          <w:rPr>
            <w:webHidden/>
          </w:rPr>
          <w:t>1</w:t>
        </w:r>
        <w:r w:rsidR="00E514D5">
          <w:rPr>
            <w:webHidden/>
          </w:rPr>
          <w:fldChar w:fldCharType="end"/>
        </w:r>
      </w:hyperlink>
    </w:p>
    <w:p w14:paraId="51FF22B1" w14:textId="45B8E5C6" w:rsidR="00E514D5" w:rsidRDefault="00DF1345">
      <w:pPr>
        <w:pStyle w:val="Innehll1"/>
        <w:rPr>
          <w:rFonts w:asciiTheme="minorHAnsi" w:eastAsiaTheme="minorEastAsia" w:hAnsiTheme="minorHAnsi" w:cstheme="minorBidi"/>
          <w:sz w:val="22"/>
          <w:szCs w:val="22"/>
          <w:lang w:val="sv-FI" w:eastAsia="sv-FI"/>
        </w:rPr>
      </w:pPr>
      <w:hyperlink w:anchor="_Toc67994637" w:history="1">
        <w:r w:rsidR="00E514D5" w:rsidRPr="00B169DA">
          <w:rPr>
            <w:rStyle w:val="Hyperlnk"/>
          </w:rPr>
          <w:t>Utskottets synpunkter</w:t>
        </w:r>
        <w:r w:rsidR="00E514D5">
          <w:rPr>
            <w:webHidden/>
          </w:rPr>
          <w:tab/>
        </w:r>
        <w:r w:rsidR="00E514D5">
          <w:rPr>
            <w:webHidden/>
          </w:rPr>
          <w:fldChar w:fldCharType="begin"/>
        </w:r>
        <w:r w:rsidR="00E514D5">
          <w:rPr>
            <w:webHidden/>
          </w:rPr>
          <w:instrText xml:space="preserve"> PAGEREF _Toc67994637 \h </w:instrText>
        </w:r>
        <w:r w:rsidR="00E514D5">
          <w:rPr>
            <w:webHidden/>
          </w:rPr>
        </w:r>
        <w:r w:rsidR="00E514D5">
          <w:rPr>
            <w:webHidden/>
          </w:rPr>
          <w:fldChar w:fldCharType="separate"/>
        </w:r>
        <w:r w:rsidR="00C5316F">
          <w:rPr>
            <w:webHidden/>
          </w:rPr>
          <w:t>2</w:t>
        </w:r>
        <w:r w:rsidR="00E514D5">
          <w:rPr>
            <w:webHidden/>
          </w:rPr>
          <w:fldChar w:fldCharType="end"/>
        </w:r>
      </w:hyperlink>
    </w:p>
    <w:p w14:paraId="43E2CC92" w14:textId="6369774E" w:rsidR="00E514D5" w:rsidRDefault="00DF1345">
      <w:pPr>
        <w:pStyle w:val="Innehll1"/>
        <w:rPr>
          <w:rFonts w:asciiTheme="minorHAnsi" w:eastAsiaTheme="minorEastAsia" w:hAnsiTheme="minorHAnsi" w:cstheme="minorBidi"/>
          <w:sz w:val="22"/>
          <w:szCs w:val="22"/>
          <w:lang w:val="sv-FI" w:eastAsia="sv-FI"/>
        </w:rPr>
      </w:pPr>
      <w:hyperlink w:anchor="_Toc67994638" w:history="1">
        <w:r w:rsidR="00E514D5" w:rsidRPr="00B169DA">
          <w:rPr>
            <w:rStyle w:val="Hyperlnk"/>
          </w:rPr>
          <w:t>Ärendets behandling</w:t>
        </w:r>
        <w:r w:rsidR="00E514D5">
          <w:rPr>
            <w:webHidden/>
          </w:rPr>
          <w:tab/>
        </w:r>
        <w:r w:rsidR="00E514D5">
          <w:rPr>
            <w:webHidden/>
          </w:rPr>
          <w:fldChar w:fldCharType="begin"/>
        </w:r>
        <w:r w:rsidR="00E514D5">
          <w:rPr>
            <w:webHidden/>
          </w:rPr>
          <w:instrText xml:space="preserve"> PAGEREF _Toc67994638 \h </w:instrText>
        </w:r>
        <w:r w:rsidR="00E514D5">
          <w:rPr>
            <w:webHidden/>
          </w:rPr>
        </w:r>
        <w:r w:rsidR="00E514D5">
          <w:rPr>
            <w:webHidden/>
          </w:rPr>
          <w:fldChar w:fldCharType="separate"/>
        </w:r>
        <w:r w:rsidR="00C5316F">
          <w:rPr>
            <w:webHidden/>
          </w:rPr>
          <w:t>2</w:t>
        </w:r>
        <w:r w:rsidR="00E514D5">
          <w:rPr>
            <w:webHidden/>
          </w:rPr>
          <w:fldChar w:fldCharType="end"/>
        </w:r>
      </w:hyperlink>
    </w:p>
    <w:p w14:paraId="6ECEE8EF" w14:textId="4F33B234" w:rsidR="00E514D5" w:rsidRDefault="00DF1345">
      <w:pPr>
        <w:pStyle w:val="Innehll1"/>
        <w:rPr>
          <w:rFonts w:asciiTheme="minorHAnsi" w:eastAsiaTheme="minorEastAsia" w:hAnsiTheme="minorHAnsi" w:cstheme="minorBidi"/>
          <w:sz w:val="22"/>
          <w:szCs w:val="22"/>
          <w:lang w:val="sv-FI" w:eastAsia="sv-FI"/>
        </w:rPr>
      </w:pPr>
      <w:hyperlink w:anchor="_Toc67994639" w:history="1">
        <w:r w:rsidR="00E514D5" w:rsidRPr="00B169DA">
          <w:rPr>
            <w:rStyle w:val="Hyperlnk"/>
          </w:rPr>
          <w:t>Utskottets förslag</w:t>
        </w:r>
        <w:r w:rsidR="00E514D5">
          <w:rPr>
            <w:webHidden/>
          </w:rPr>
          <w:tab/>
        </w:r>
        <w:r w:rsidR="00E514D5">
          <w:rPr>
            <w:webHidden/>
          </w:rPr>
          <w:fldChar w:fldCharType="begin"/>
        </w:r>
        <w:r w:rsidR="00E514D5">
          <w:rPr>
            <w:webHidden/>
          </w:rPr>
          <w:instrText xml:space="preserve"> PAGEREF _Toc67994639 \h </w:instrText>
        </w:r>
        <w:r w:rsidR="00E514D5">
          <w:rPr>
            <w:webHidden/>
          </w:rPr>
        </w:r>
        <w:r w:rsidR="00E514D5">
          <w:rPr>
            <w:webHidden/>
          </w:rPr>
          <w:fldChar w:fldCharType="separate"/>
        </w:r>
        <w:r w:rsidR="00C5316F">
          <w:rPr>
            <w:webHidden/>
          </w:rPr>
          <w:t>2</w:t>
        </w:r>
        <w:r w:rsidR="00E514D5">
          <w:rPr>
            <w:webHidden/>
          </w:rPr>
          <w:fldChar w:fldCharType="end"/>
        </w:r>
      </w:hyperlink>
    </w:p>
    <w:p w14:paraId="5B021969" w14:textId="12CB083F" w:rsidR="002401D0" w:rsidRDefault="002401D0">
      <w:pPr>
        <w:pStyle w:val="ANormal"/>
        <w:rPr>
          <w:noProof/>
        </w:rPr>
      </w:pPr>
      <w:r>
        <w:rPr>
          <w:rFonts w:ascii="Verdana" w:hAnsi="Verdana"/>
          <w:noProof/>
          <w:sz w:val="16"/>
          <w:szCs w:val="36"/>
        </w:rPr>
        <w:fldChar w:fldCharType="end"/>
      </w:r>
    </w:p>
    <w:p w14:paraId="7A95A5E3" w14:textId="7B4B06DF" w:rsidR="002401D0" w:rsidRDefault="002401D0">
      <w:pPr>
        <w:pStyle w:val="ANormal"/>
      </w:pPr>
    </w:p>
    <w:p w14:paraId="085387FC" w14:textId="77777777" w:rsidR="00C5316F" w:rsidRDefault="00C5316F">
      <w:pPr>
        <w:pStyle w:val="ANormal"/>
      </w:pPr>
    </w:p>
    <w:p w14:paraId="5A09E003" w14:textId="77777777" w:rsidR="002401D0" w:rsidRDefault="002401D0">
      <w:pPr>
        <w:pStyle w:val="RubrikA"/>
      </w:pPr>
      <w:bookmarkStart w:id="1" w:name="_Toc529800932"/>
      <w:bookmarkStart w:id="2" w:name="_Toc67994634"/>
      <w:r>
        <w:t>Sammanfattning</w:t>
      </w:r>
      <w:bookmarkEnd w:id="1"/>
      <w:bookmarkEnd w:id="2"/>
    </w:p>
    <w:p w14:paraId="47E3B851" w14:textId="77777777" w:rsidR="002401D0" w:rsidRDefault="002401D0">
      <w:pPr>
        <w:pStyle w:val="Rubrikmellanrum"/>
      </w:pPr>
    </w:p>
    <w:p w14:paraId="0622E47B" w14:textId="6253712D" w:rsidR="002401D0" w:rsidRDefault="00E95AB9">
      <w:pPr>
        <w:pStyle w:val="RubrikB"/>
      </w:pPr>
      <w:bookmarkStart w:id="3" w:name="_Toc529800933"/>
      <w:bookmarkStart w:id="4" w:name="_Toc67994635"/>
      <w:r>
        <w:t>Republikens Presidents</w:t>
      </w:r>
      <w:r w:rsidR="002401D0">
        <w:t xml:space="preserve"> förslag</w:t>
      </w:r>
      <w:bookmarkEnd w:id="3"/>
      <w:bookmarkEnd w:id="4"/>
    </w:p>
    <w:p w14:paraId="03A3E920" w14:textId="77777777" w:rsidR="002401D0" w:rsidRDefault="002401D0">
      <w:pPr>
        <w:pStyle w:val="Rubrikmellanrum"/>
      </w:pPr>
    </w:p>
    <w:p w14:paraId="2278A35A" w14:textId="66982E2B" w:rsidR="00E95AB9" w:rsidRDefault="00E95AB9" w:rsidP="00E95AB9">
      <w:pPr>
        <w:pStyle w:val="ANormal"/>
      </w:pPr>
      <w:r>
        <w:t xml:space="preserve">Republikens presidents föreslår att Ålands </w:t>
      </w:r>
      <w:r w:rsidRPr="002B6EB2">
        <w:t xml:space="preserve">lagting </w:t>
      </w:r>
      <w:r w:rsidRPr="001C4635">
        <w:t xml:space="preserve">ger sitt bifall till att förordningen träder i kraft på Åland till de delar </w:t>
      </w:r>
      <w:r w:rsidR="00806125">
        <w:t>överenskommelsen</w:t>
      </w:r>
      <w:r w:rsidRPr="001C4635">
        <w:t xml:space="preserve"> faller inom landskapets behörighet.</w:t>
      </w:r>
    </w:p>
    <w:p w14:paraId="42332B12" w14:textId="03E849BC" w:rsidR="002401D0" w:rsidRDefault="002401D0">
      <w:pPr>
        <w:pStyle w:val="ANormal"/>
      </w:pPr>
    </w:p>
    <w:p w14:paraId="11D980CB" w14:textId="2107DCFC" w:rsidR="00806125" w:rsidRDefault="00806125" w:rsidP="00806125">
      <w:pPr>
        <w:pStyle w:val="RubrikA"/>
        <w:rPr>
          <w:lang w:val="sv-FI"/>
        </w:rPr>
      </w:pPr>
      <w:bookmarkStart w:id="5" w:name="_Toc524345509"/>
      <w:bookmarkStart w:id="6" w:name="_Toc528748836"/>
      <w:bookmarkStart w:id="7" w:name="_Toc531597708"/>
      <w:bookmarkStart w:id="8" w:name="_Toc536022286"/>
      <w:bookmarkStart w:id="9" w:name="_Toc26797533"/>
      <w:bookmarkStart w:id="10" w:name="_Toc41562745"/>
      <w:bookmarkStart w:id="11" w:name="_Toc56427421"/>
      <w:bookmarkStart w:id="12" w:name="_Toc67994636"/>
      <w:r w:rsidRPr="001C4635">
        <w:t xml:space="preserve">Landskapsregeringens </w:t>
      </w:r>
      <w:bookmarkEnd w:id="5"/>
      <w:bookmarkEnd w:id="6"/>
      <w:bookmarkEnd w:id="7"/>
      <w:bookmarkEnd w:id="8"/>
      <w:bookmarkEnd w:id="9"/>
      <w:bookmarkEnd w:id="10"/>
      <w:bookmarkEnd w:id="11"/>
      <w:r w:rsidR="007309AC">
        <w:t>utlåtande</w:t>
      </w:r>
      <w:bookmarkEnd w:id="12"/>
      <w:r w:rsidR="007309AC">
        <w:t xml:space="preserve"> </w:t>
      </w:r>
    </w:p>
    <w:p w14:paraId="21B87D93" w14:textId="77777777" w:rsidR="00FD06BA" w:rsidRPr="00FD06BA" w:rsidRDefault="00FD06BA" w:rsidP="00FD06BA">
      <w:pPr>
        <w:pStyle w:val="Rubrikmellanrum"/>
        <w:rPr>
          <w:lang w:val="sv-FI"/>
        </w:rPr>
      </w:pPr>
    </w:p>
    <w:p w14:paraId="58E546E5" w14:textId="150ACA47" w:rsidR="0032022E" w:rsidRDefault="0032022E" w:rsidP="0032022E">
      <w:pPr>
        <w:pStyle w:val="ANormal"/>
      </w:pPr>
      <w:r>
        <w:t xml:space="preserve">RID är ett reglemente om internationell järnvägstransport av farligt gods. RID ingår som en del i konventionen om internationell järnvägstrafik (COTIF). Till följd av covid-19-pandemin har de avtalsslutande parterna förhandlat fram tillfälliga separata avtal till RID, så att farliga transporter kan genomföras även under exceptionella förhållanden. Nu aktuellt avtal gäller säkerhetsrådgivarintyg </w:t>
      </w:r>
      <w:r w:rsidR="007309AC">
        <w:t>och avtalet</w:t>
      </w:r>
      <w:r>
        <w:t xml:space="preserve"> var giltigt till den 1 mars 2021.</w:t>
      </w:r>
    </w:p>
    <w:p w14:paraId="6EF135C4" w14:textId="29399B8F" w:rsidR="0032022E" w:rsidRDefault="007309AC" w:rsidP="007309AC">
      <w:pPr>
        <w:pStyle w:val="ANormal"/>
      </w:pPr>
      <w:bookmarkStart w:id="13" w:name="Landskapsregeringen_konstaterar_att_till"/>
      <w:bookmarkEnd w:id="13"/>
      <w:r>
        <w:tab/>
      </w:r>
      <w:r w:rsidR="0032022E">
        <w:t>Landskapsregeringen konstaterar att lagtingets bifall inte har inhämtats till konventionen om internationell järnvägstrafik (COTIF), under vilken RID hör. Att bifall inte inhämtats till grundöverenskommelsen har av lagtinget tidigare ansetts vara ett hinder mot att lämna bifall till</w:t>
      </w:r>
      <w:r w:rsidR="005D5A67">
        <w:t xml:space="preserve"> tilläg</w:t>
      </w:r>
      <w:r w:rsidR="0032022E">
        <w:t>gsavtal. Lagtinget har i flera sådana fall på eget initiativ lämnat bifall till den grundläggande överenskommelsen innan eller i samband med att bifall till tilläggsavtalet lämnats. Trots att Åland för närvarande inte har någon spårbunden trafik och att avtal om sådan just nu saknar praktisk betydelse på Åland, hör frågorna till Ålands lagstiftningsbehörighet och bör behandlas därefter.</w:t>
      </w:r>
    </w:p>
    <w:p w14:paraId="12520E2A" w14:textId="156E509B" w:rsidR="0032022E" w:rsidRDefault="005D5A67" w:rsidP="0032022E">
      <w:pPr>
        <w:pStyle w:val="ANormal"/>
      </w:pPr>
      <w:r>
        <w:tab/>
      </w:r>
      <w:r w:rsidR="0032022E">
        <w:t xml:space="preserve">Med hänsyn till att nu aktuellt tilläggsavtal upphörde att gälla den 1 mars 2021, kommer lagtinget inte att hinna behandla vare sig en fråga om eventuellt bifall till COTIF som helhet eller presidentens aktuella begäran om bifall till det aktuella tilläggsavtalet inom tilläggsavtalets giltighetstid. Landskapsregeringen föreslår därför att lagtinget inte behandlar ärendet i sak utan i </w:t>
      </w:r>
      <w:r w:rsidR="0032022E">
        <w:lastRenderedPageBreak/>
        <w:t>stället svarar presidenten att ärendet inte har kunnat behandlas innan tilläggsavtalets giltighetstid löpt ut.</w:t>
      </w:r>
    </w:p>
    <w:p w14:paraId="01616E84" w14:textId="77777777" w:rsidR="00806125" w:rsidRDefault="00806125">
      <w:pPr>
        <w:pStyle w:val="ANormal"/>
      </w:pPr>
    </w:p>
    <w:p w14:paraId="60327D26" w14:textId="77777777" w:rsidR="002401D0" w:rsidRDefault="002401D0">
      <w:pPr>
        <w:pStyle w:val="RubrikA"/>
      </w:pPr>
      <w:bookmarkStart w:id="14" w:name="_Toc529800935"/>
      <w:bookmarkStart w:id="15" w:name="_Toc67994637"/>
      <w:r>
        <w:t>Utskottets synpunkter</w:t>
      </w:r>
      <w:bookmarkEnd w:id="14"/>
      <w:bookmarkEnd w:id="15"/>
    </w:p>
    <w:p w14:paraId="0BF7FB64" w14:textId="77777777" w:rsidR="002401D0" w:rsidRDefault="002401D0">
      <w:pPr>
        <w:pStyle w:val="Rubrikmellanrum"/>
      </w:pPr>
    </w:p>
    <w:p w14:paraId="64ACD52B" w14:textId="7386992C" w:rsidR="005D5A67" w:rsidRDefault="005D5A67">
      <w:pPr>
        <w:pStyle w:val="ANormal"/>
      </w:pPr>
      <w:r>
        <w:t xml:space="preserve">Utskottets principiella inställning är att om </w:t>
      </w:r>
      <w:r w:rsidR="00E514D5">
        <w:t xml:space="preserve">ett </w:t>
      </w:r>
      <w:r>
        <w:t xml:space="preserve">bifall inte inhämtats till en grundöverenskommelse bör lagtinget lämna bifall till den grundläggande överenskommelsen innan eller i samband med att </w:t>
      </w:r>
      <w:r w:rsidR="00E514D5">
        <w:t xml:space="preserve">ett </w:t>
      </w:r>
      <w:r>
        <w:t xml:space="preserve">bifall till tilläggsavtalet lämnas. </w:t>
      </w:r>
    </w:p>
    <w:p w14:paraId="330F8110" w14:textId="03424783" w:rsidR="00E514D5" w:rsidRDefault="005D5A67">
      <w:pPr>
        <w:pStyle w:val="ANormal"/>
      </w:pPr>
      <w:r>
        <w:tab/>
        <w:t>I sitt tidigare yttrande över RP 8 - 14/</w:t>
      </w:r>
      <w:proofErr w:type="gramStart"/>
      <w:r>
        <w:t>2019-2020</w:t>
      </w:r>
      <w:proofErr w:type="gramEnd"/>
      <w:r>
        <w:t xml:space="preserve"> konstaterar landskapsregeringen att det inte förelegat möjlighet att bedöma alla konsekvenser av att lagtinget på eget initiativ skulle lämna bifall till konventionen om internationell järnvägstrafik (COTIF) och inte heller i det nu aktuella utlåtandet ingår en sådan bedömning. Utskottet anser därför att det inte är ändamålsenligt att lagtinget nu på eget initiativ lämna</w:t>
      </w:r>
      <w:r w:rsidR="00A518B7">
        <w:t>r</w:t>
      </w:r>
      <w:r>
        <w:t xml:space="preserve"> bifall till den grundläggande överenskommelsen</w:t>
      </w:r>
      <w:r w:rsidR="00E514D5">
        <w:t xml:space="preserve"> i synnerhet som tidsfristen för det avtal som avses i presidentens framställning redan har löpt ut. Utskottet föreslår därför att lagtinget inte ska ge det begärda samtycket.</w:t>
      </w:r>
    </w:p>
    <w:p w14:paraId="4FFDAD95" w14:textId="77777777" w:rsidR="002401D0" w:rsidRDefault="002401D0">
      <w:pPr>
        <w:pStyle w:val="ANormal"/>
      </w:pPr>
    </w:p>
    <w:p w14:paraId="51F91D12" w14:textId="77777777" w:rsidR="002401D0" w:rsidRDefault="002401D0">
      <w:pPr>
        <w:pStyle w:val="RubrikA"/>
      </w:pPr>
      <w:bookmarkStart w:id="16" w:name="_Toc529800936"/>
      <w:bookmarkStart w:id="17" w:name="_Toc67994638"/>
      <w:r>
        <w:t>Ärendets behandling</w:t>
      </w:r>
      <w:bookmarkEnd w:id="16"/>
      <w:bookmarkEnd w:id="17"/>
    </w:p>
    <w:p w14:paraId="5CDD239D" w14:textId="77777777" w:rsidR="002401D0" w:rsidRDefault="002401D0">
      <w:pPr>
        <w:pStyle w:val="Rubrikmellanrum"/>
      </w:pPr>
    </w:p>
    <w:p w14:paraId="49F29F56" w14:textId="4D0E3003" w:rsidR="00806125" w:rsidRDefault="00806125" w:rsidP="00806125">
      <w:pPr>
        <w:pStyle w:val="ANormal"/>
      </w:pPr>
      <w:r>
        <w:t xml:space="preserve">Lagtinget har den 22 mars 2021 </w:t>
      </w:r>
      <w:proofErr w:type="spellStart"/>
      <w:r>
        <w:t>inbegärt</w:t>
      </w:r>
      <w:proofErr w:type="spellEnd"/>
      <w:r>
        <w:t xml:space="preserve"> lag- och kulturutskottets yttrande i ärendet. </w:t>
      </w:r>
    </w:p>
    <w:p w14:paraId="7BD78134" w14:textId="28BF29C6" w:rsidR="00806125" w:rsidRDefault="00806125" w:rsidP="00806125">
      <w:pPr>
        <w:pStyle w:val="ANormal"/>
      </w:pPr>
      <w:r>
        <w:tab/>
        <w:t xml:space="preserve">I ärendets avgörande behandling deltog ordföranden Rainer Juslin, viceordföranden Jan Salmén samt ledamöterna Annette </w:t>
      </w:r>
      <w:proofErr w:type="spellStart"/>
      <w:r>
        <w:t>Bergbo</w:t>
      </w:r>
      <w:proofErr w:type="spellEnd"/>
      <w:r>
        <w:t xml:space="preserve">, Jessy Eckerman, Robert </w:t>
      </w:r>
      <w:proofErr w:type="spellStart"/>
      <w:r>
        <w:t>Mansén</w:t>
      </w:r>
      <w:proofErr w:type="spellEnd"/>
      <w:r>
        <w:t xml:space="preserve">, Marcus </w:t>
      </w:r>
      <w:proofErr w:type="spellStart"/>
      <w:r>
        <w:t>Måtar</w:t>
      </w:r>
      <w:proofErr w:type="spellEnd"/>
      <w:r>
        <w:t xml:space="preserve"> och Mika Nordberg.</w:t>
      </w:r>
    </w:p>
    <w:p w14:paraId="2AAC2357" w14:textId="0754594D" w:rsidR="002401D0" w:rsidRDefault="002401D0">
      <w:pPr>
        <w:pStyle w:val="ANormal"/>
      </w:pPr>
    </w:p>
    <w:p w14:paraId="28D48A43" w14:textId="77777777" w:rsidR="002401D0" w:rsidRDefault="002401D0">
      <w:pPr>
        <w:pStyle w:val="ANormal"/>
      </w:pPr>
    </w:p>
    <w:p w14:paraId="7CC8F504" w14:textId="77777777" w:rsidR="002401D0" w:rsidRDefault="002401D0">
      <w:pPr>
        <w:pStyle w:val="RubrikA"/>
      </w:pPr>
      <w:bookmarkStart w:id="18" w:name="_Toc529800937"/>
      <w:bookmarkStart w:id="19" w:name="_Toc67994639"/>
      <w:r>
        <w:t>Utskottets förslag</w:t>
      </w:r>
      <w:bookmarkEnd w:id="18"/>
      <w:bookmarkEnd w:id="19"/>
    </w:p>
    <w:p w14:paraId="446CA200" w14:textId="77777777" w:rsidR="002401D0" w:rsidRDefault="002401D0">
      <w:pPr>
        <w:pStyle w:val="Rubrikmellanrum"/>
      </w:pPr>
    </w:p>
    <w:p w14:paraId="168FA41B" w14:textId="77777777" w:rsidR="002401D0" w:rsidRDefault="002401D0">
      <w:pPr>
        <w:pStyle w:val="ANormal"/>
      </w:pPr>
      <w:r>
        <w:t>Med hänvisning till det anförda föreslår utskottet</w:t>
      </w:r>
    </w:p>
    <w:p w14:paraId="1F976BF0" w14:textId="77777777" w:rsidR="002401D0" w:rsidRDefault="002401D0">
      <w:pPr>
        <w:pStyle w:val="ANormal"/>
      </w:pPr>
    </w:p>
    <w:p w14:paraId="3B367B55" w14:textId="45784F9C" w:rsidR="00E514D5" w:rsidRPr="00E514D5" w:rsidRDefault="002401D0" w:rsidP="00E514D5">
      <w:pPr>
        <w:pStyle w:val="Klam"/>
      </w:pPr>
      <w:r>
        <w:t>att lagtinget</w:t>
      </w:r>
      <w:r w:rsidR="004C2830">
        <w:t xml:space="preserve"> </w:t>
      </w:r>
      <w:r w:rsidR="00E514D5">
        <w:t xml:space="preserve">inte </w:t>
      </w:r>
      <w:r w:rsidR="00E514D5" w:rsidRPr="00E514D5">
        <w:t>ger sitt bifall till att förordningen träder i kraft på Åland till de delar överenskommelsen faller inom landskapets behörighet.</w:t>
      </w:r>
    </w:p>
    <w:p w14:paraId="342645DE" w14:textId="77777777" w:rsidR="00E514D5" w:rsidRDefault="00E514D5" w:rsidP="00E514D5">
      <w:pPr>
        <w:pStyle w:val="Brdtextmedindrag"/>
        <w:shd w:val="clear" w:color="auto" w:fill="FFFFFF"/>
        <w:spacing w:line="518" w:lineRule="atLeast"/>
        <w:rPr>
          <w:color w:val="555555"/>
          <w:spacing w:val="-3"/>
        </w:rPr>
      </w:pPr>
      <w:r>
        <w:rPr>
          <w:color w:val="555555"/>
          <w:spacing w:val="-3"/>
          <w:lang w:val="sv-SE"/>
        </w:rPr>
        <w:t> </w:t>
      </w:r>
    </w:p>
    <w:p w14:paraId="7B70F6BC" w14:textId="77777777" w:rsidR="002401D0" w:rsidRDefault="002401D0">
      <w:pPr>
        <w:pStyle w:val="ANormal"/>
      </w:pPr>
    </w:p>
    <w:p w14:paraId="37B674B2"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53DD6D31" w14:textId="77777777">
        <w:trPr>
          <w:cantSplit/>
        </w:trPr>
        <w:tc>
          <w:tcPr>
            <w:tcW w:w="7931" w:type="dxa"/>
            <w:gridSpan w:val="2"/>
          </w:tcPr>
          <w:p w14:paraId="6DA7A7CE" w14:textId="381FC0BD" w:rsidR="002401D0" w:rsidRDefault="002401D0">
            <w:pPr>
              <w:pStyle w:val="ANormal"/>
              <w:keepNext/>
            </w:pPr>
            <w:r>
              <w:t xml:space="preserve">Mariehamn den </w:t>
            </w:r>
            <w:r w:rsidR="00DB338B">
              <w:t>6 april</w:t>
            </w:r>
            <w:r w:rsidR="004C2830">
              <w:t xml:space="preserve"> 2021</w:t>
            </w:r>
          </w:p>
        </w:tc>
      </w:tr>
      <w:tr w:rsidR="002401D0" w14:paraId="589095BF" w14:textId="77777777">
        <w:tc>
          <w:tcPr>
            <w:tcW w:w="4454" w:type="dxa"/>
            <w:vAlign w:val="bottom"/>
          </w:tcPr>
          <w:p w14:paraId="70B2C53E" w14:textId="77777777" w:rsidR="002401D0" w:rsidRDefault="002401D0">
            <w:pPr>
              <w:pStyle w:val="ANormal"/>
              <w:keepNext/>
            </w:pPr>
          </w:p>
          <w:p w14:paraId="1545D090" w14:textId="77777777" w:rsidR="002401D0" w:rsidRDefault="002401D0">
            <w:pPr>
              <w:pStyle w:val="ANormal"/>
              <w:keepNext/>
            </w:pPr>
          </w:p>
          <w:p w14:paraId="325EF3AA" w14:textId="77777777" w:rsidR="002401D0" w:rsidRDefault="002401D0">
            <w:pPr>
              <w:pStyle w:val="ANormal"/>
              <w:keepNext/>
            </w:pPr>
            <w:r>
              <w:t>Ordförande</w:t>
            </w:r>
          </w:p>
        </w:tc>
        <w:tc>
          <w:tcPr>
            <w:tcW w:w="3477" w:type="dxa"/>
            <w:vAlign w:val="bottom"/>
          </w:tcPr>
          <w:p w14:paraId="7FB681F1" w14:textId="77777777" w:rsidR="002401D0" w:rsidRDefault="002401D0">
            <w:pPr>
              <w:pStyle w:val="ANormal"/>
              <w:keepNext/>
            </w:pPr>
          </w:p>
          <w:p w14:paraId="17A3FBCE" w14:textId="77777777" w:rsidR="002401D0" w:rsidRDefault="002401D0">
            <w:pPr>
              <w:pStyle w:val="ANormal"/>
              <w:keepNext/>
            </w:pPr>
          </w:p>
          <w:p w14:paraId="08FFCE0E" w14:textId="6F5DEE5A" w:rsidR="002401D0" w:rsidRDefault="004C2830">
            <w:pPr>
              <w:pStyle w:val="ANormal"/>
              <w:keepNext/>
            </w:pPr>
            <w:r>
              <w:t>Rainer Juslin</w:t>
            </w:r>
          </w:p>
        </w:tc>
      </w:tr>
      <w:tr w:rsidR="002401D0" w14:paraId="747F715D" w14:textId="77777777">
        <w:tc>
          <w:tcPr>
            <w:tcW w:w="4454" w:type="dxa"/>
            <w:vAlign w:val="bottom"/>
          </w:tcPr>
          <w:p w14:paraId="3DCDB619" w14:textId="77777777" w:rsidR="002401D0" w:rsidRDefault="002401D0">
            <w:pPr>
              <w:pStyle w:val="ANormal"/>
              <w:keepNext/>
            </w:pPr>
          </w:p>
          <w:p w14:paraId="17CFC4A3" w14:textId="77777777" w:rsidR="002401D0" w:rsidRDefault="002401D0">
            <w:pPr>
              <w:pStyle w:val="ANormal"/>
              <w:keepNext/>
            </w:pPr>
          </w:p>
          <w:p w14:paraId="18B755BE" w14:textId="77777777" w:rsidR="002401D0" w:rsidRDefault="002401D0">
            <w:pPr>
              <w:pStyle w:val="ANormal"/>
              <w:keepNext/>
            </w:pPr>
            <w:r>
              <w:t>Sekreterare</w:t>
            </w:r>
          </w:p>
        </w:tc>
        <w:tc>
          <w:tcPr>
            <w:tcW w:w="3477" w:type="dxa"/>
            <w:vAlign w:val="bottom"/>
          </w:tcPr>
          <w:p w14:paraId="4C611A29" w14:textId="77777777" w:rsidR="002401D0" w:rsidRDefault="002401D0">
            <w:pPr>
              <w:pStyle w:val="ANormal"/>
              <w:keepNext/>
            </w:pPr>
          </w:p>
          <w:p w14:paraId="44358351" w14:textId="77777777" w:rsidR="002401D0" w:rsidRDefault="002401D0">
            <w:pPr>
              <w:pStyle w:val="ANormal"/>
              <w:keepNext/>
            </w:pPr>
          </w:p>
          <w:p w14:paraId="53FB8DE5" w14:textId="1BB13CEF" w:rsidR="002401D0" w:rsidRDefault="004C2830">
            <w:pPr>
              <w:pStyle w:val="ANormal"/>
              <w:keepNext/>
            </w:pPr>
            <w:r>
              <w:t>Susanne Eriksson</w:t>
            </w:r>
          </w:p>
        </w:tc>
      </w:tr>
    </w:tbl>
    <w:p w14:paraId="582D018F"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F359E" w14:textId="77777777" w:rsidR="005869F6" w:rsidRDefault="005869F6">
      <w:r>
        <w:separator/>
      </w:r>
    </w:p>
  </w:endnote>
  <w:endnote w:type="continuationSeparator" w:id="0">
    <w:p w14:paraId="4BD7A0FE" w14:textId="77777777" w:rsidR="005869F6" w:rsidRDefault="0058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9AA03"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4699D" w14:textId="5698D7E0" w:rsidR="002401D0" w:rsidRDefault="002401D0">
    <w:pPr>
      <w:pStyle w:val="Sidfot"/>
      <w:rPr>
        <w:lang w:val="fi-FI"/>
      </w:rPr>
    </w:pPr>
    <w:r>
      <w:fldChar w:fldCharType="begin"/>
    </w:r>
    <w:r>
      <w:rPr>
        <w:lang w:val="fi-FI"/>
      </w:rPr>
      <w:instrText xml:space="preserve"> FILENAME  \* MERGEFORMAT </w:instrText>
    </w:r>
    <w:r>
      <w:fldChar w:fldCharType="separate"/>
    </w:r>
    <w:r w:rsidR="00C5316F">
      <w:rPr>
        <w:noProof/>
        <w:lang w:val="fi-FI"/>
      </w:rPr>
      <w:t>LKU0920202021.docx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28150"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9F0E9" w14:textId="77777777" w:rsidR="005869F6" w:rsidRDefault="005869F6">
      <w:r>
        <w:separator/>
      </w:r>
    </w:p>
  </w:footnote>
  <w:footnote w:type="continuationSeparator" w:id="0">
    <w:p w14:paraId="7A1FE884" w14:textId="77777777" w:rsidR="005869F6" w:rsidRDefault="00586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B0F42"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5E8557B4"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79AF7"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9"/>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9F6"/>
    <w:rsid w:val="00015E9C"/>
    <w:rsid w:val="00051556"/>
    <w:rsid w:val="000B2DC9"/>
    <w:rsid w:val="000D6353"/>
    <w:rsid w:val="000F54A7"/>
    <w:rsid w:val="000F7417"/>
    <w:rsid w:val="0015337C"/>
    <w:rsid w:val="002401D0"/>
    <w:rsid w:val="0032022E"/>
    <w:rsid w:val="0036359C"/>
    <w:rsid w:val="00481734"/>
    <w:rsid w:val="004C2830"/>
    <w:rsid w:val="005869F6"/>
    <w:rsid w:val="005D5A67"/>
    <w:rsid w:val="006B2E9E"/>
    <w:rsid w:val="00723B93"/>
    <w:rsid w:val="007309AC"/>
    <w:rsid w:val="00806125"/>
    <w:rsid w:val="00811D50"/>
    <w:rsid w:val="00817B04"/>
    <w:rsid w:val="00957C36"/>
    <w:rsid w:val="009D73B2"/>
    <w:rsid w:val="009F7CE2"/>
    <w:rsid w:val="00A518B7"/>
    <w:rsid w:val="00B32E91"/>
    <w:rsid w:val="00B36A8F"/>
    <w:rsid w:val="00B90DEC"/>
    <w:rsid w:val="00C5316F"/>
    <w:rsid w:val="00CB087E"/>
    <w:rsid w:val="00CF700E"/>
    <w:rsid w:val="00D71D50"/>
    <w:rsid w:val="00DB338B"/>
    <w:rsid w:val="00DC45B2"/>
    <w:rsid w:val="00DF1345"/>
    <w:rsid w:val="00E514D5"/>
    <w:rsid w:val="00E95AB9"/>
    <w:rsid w:val="00EA549E"/>
    <w:rsid w:val="00FD06B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DE228"/>
  <w15:chartTrackingRefBased/>
  <w15:docId w15:val="{100ADBA5-8577-49A5-94C9-13A50F89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D50"/>
    <w:pPr>
      <w:widowControl w:val="0"/>
      <w:autoSpaceDE w:val="0"/>
      <w:autoSpaceDN w:val="0"/>
      <w:adjustRightInd w:val="0"/>
    </w:pPr>
    <w:rPr>
      <w:sz w:val="24"/>
      <w:szCs w:val="24"/>
      <w:lang w:val="en-US"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link w:val="BrdtextChar"/>
    <w:uiPriority w:val="1"/>
    <w:qFormat/>
    <w:pPr>
      <w:tabs>
        <w:tab w:val="left" w:pos="0"/>
        <w:tab w:val="left" w:pos="453"/>
        <w:tab w:val="left" w:pos="2592"/>
        <w:tab w:val="left" w:pos="3888"/>
        <w:tab w:val="left" w:pos="5184"/>
        <w:tab w:val="left" w:pos="6480"/>
        <w:tab w:val="left" w:pos="7776"/>
      </w:tabs>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E95AB9"/>
    <w:rPr>
      <w:sz w:val="22"/>
      <w:lang w:val="sv-SE" w:eastAsia="sv-SE"/>
    </w:rPr>
  </w:style>
  <w:style w:type="character" w:customStyle="1" w:styleId="BrdtextChar">
    <w:name w:val="Brödtext Char"/>
    <w:basedOn w:val="Standardstycketeckensnitt"/>
    <w:link w:val="Brdtext"/>
    <w:uiPriority w:val="1"/>
    <w:rsid w:val="0032022E"/>
    <w:rPr>
      <w:sz w:val="24"/>
      <w:szCs w:val="24"/>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596008">
      <w:bodyDiv w:val="1"/>
      <w:marLeft w:val="0"/>
      <w:marRight w:val="0"/>
      <w:marTop w:val="0"/>
      <w:marBottom w:val="0"/>
      <w:divBdr>
        <w:top w:val="none" w:sz="0" w:space="0" w:color="auto"/>
        <w:left w:val="none" w:sz="0" w:space="0" w:color="auto"/>
        <w:bottom w:val="none" w:sz="0" w:space="0" w:color="auto"/>
        <w:right w:val="none" w:sz="0" w:space="0" w:color="auto"/>
      </w:divBdr>
    </w:div>
    <w:div w:id="128700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13</TotalTime>
  <Pages>2</Pages>
  <Words>533</Words>
  <Characters>3969</Characters>
  <Application>Microsoft Office Word</Application>
  <DocSecurity>0</DocSecurity>
  <Lines>33</Lines>
  <Paragraphs>8</Paragraphs>
  <ScaleCrop>false</ScaleCrop>
  <HeadingPairs>
    <vt:vector size="2" baseType="variant">
      <vt:variant>
        <vt:lpstr>Rubrik</vt:lpstr>
      </vt:variant>
      <vt:variant>
        <vt:i4>1</vt:i4>
      </vt:variant>
    </vt:vector>
  </HeadingPairs>
  <TitlesOfParts>
    <vt:vector size="1" baseType="lpstr">
      <vt:lpstr>Lag- och kulturutskottets betänkande nr 9/2020-2021</vt:lpstr>
    </vt:vector>
  </TitlesOfParts>
  <Company>Ålands lagting</Company>
  <LinksUpToDate>false</LinksUpToDate>
  <CharactersWithSpaces>4494</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9/2020-2021</dc:title>
  <dc:subject/>
  <dc:creator>Jessica Laaksonen</dc:creator>
  <cp:keywords/>
  <cp:lastModifiedBy>Jessica Laaksonen</cp:lastModifiedBy>
  <cp:revision>3</cp:revision>
  <cp:lastPrinted>2021-04-15T10:32:00Z</cp:lastPrinted>
  <dcterms:created xsi:type="dcterms:W3CDTF">2021-04-06T11:01:00Z</dcterms:created>
  <dcterms:modified xsi:type="dcterms:W3CDTF">2021-04-15T10:41:00Z</dcterms:modified>
</cp:coreProperties>
</file>