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E4C3E29" w14:textId="77777777">
        <w:trPr>
          <w:cantSplit/>
          <w:trHeight w:val="20"/>
        </w:trPr>
        <w:tc>
          <w:tcPr>
            <w:tcW w:w="861" w:type="dxa"/>
            <w:vMerge w:val="restart"/>
          </w:tcPr>
          <w:p w14:paraId="5C5BD2B9" w14:textId="7A16977E" w:rsidR="00AF3004" w:rsidRDefault="005179D4">
            <w:pPr>
              <w:pStyle w:val="xLedtext"/>
              <w:keepNext/>
              <w:rPr>
                <w:noProof/>
              </w:rPr>
            </w:pPr>
            <w:r>
              <w:rPr>
                <w:noProof/>
                <w:sz w:val="20"/>
              </w:rPr>
              <w:drawing>
                <wp:anchor distT="0" distB="0" distL="114300" distR="114300" simplePos="0" relativeHeight="251657728" behindDoc="0" locked="0" layoutInCell="1" allowOverlap="1" wp14:anchorId="2D005B96" wp14:editId="4101B8AD">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9AFF4B9" w14:textId="10547678" w:rsidR="00AF3004" w:rsidRDefault="005179D4">
            <w:pPr>
              <w:pStyle w:val="xMellanrum"/>
            </w:pPr>
            <w:r>
              <w:rPr>
                <w:noProof/>
              </w:rPr>
              <w:drawing>
                <wp:inline distT="0" distB="0" distL="0" distR="0" wp14:anchorId="01C6498F" wp14:editId="54D87D87">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52296970" w14:textId="77777777">
        <w:trPr>
          <w:cantSplit/>
          <w:trHeight w:val="299"/>
        </w:trPr>
        <w:tc>
          <w:tcPr>
            <w:tcW w:w="861" w:type="dxa"/>
            <w:vMerge/>
          </w:tcPr>
          <w:p w14:paraId="4DF9ACBF" w14:textId="77777777" w:rsidR="00AF3004" w:rsidRDefault="00AF3004">
            <w:pPr>
              <w:pStyle w:val="xLedtext"/>
            </w:pPr>
          </w:p>
        </w:tc>
        <w:tc>
          <w:tcPr>
            <w:tcW w:w="4448" w:type="dxa"/>
            <w:vAlign w:val="bottom"/>
          </w:tcPr>
          <w:p w14:paraId="7E64ECFB" w14:textId="77777777" w:rsidR="00AF3004" w:rsidRDefault="00AF3004">
            <w:pPr>
              <w:pStyle w:val="xAvsandare1"/>
            </w:pPr>
          </w:p>
        </w:tc>
        <w:tc>
          <w:tcPr>
            <w:tcW w:w="4288" w:type="dxa"/>
            <w:gridSpan w:val="2"/>
            <w:vAlign w:val="bottom"/>
          </w:tcPr>
          <w:p w14:paraId="00E451F9" w14:textId="6FD0EBEE" w:rsidR="00AF3004" w:rsidRDefault="00FF7E92">
            <w:pPr>
              <w:pStyle w:val="xDokTypNr"/>
            </w:pPr>
            <w:r>
              <w:t>LAGFÖRSLAG</w:t>
            </w:r>
            <w:r w:rsidR="00AF3004">
              <w:t xml:space="preserve"> nr </w:t>
            </w:r>
            <w:r w:rsidR="003C6A1A">
              <w:t>32</w:t>
            </w:r>
            <w:r w:rsidR="00AF3004">
              <w:t>/</w:t>
            </w:r>
            <w:proofErr w:type="gramStart"/>
            <w:r w:rsidR="00AF3004">
              <w:t>20</w:t>
            </w:r>
            <w:r w:rsidR="003C6A1A">
              <w:t>20</w:t>
            </w:r>
            <w:r w:rsidR="00AF3004">
              <w:t>-20</w:t>
            </w:r>
            <w:r w:rsidR="003C6A1A">
              <w:t>21</w:t>
            </w:r>
            <w:proofErr w:type="gramEnd"/>
          </w:p>
        </w:tc>
      </w:tr>
      <w:tr w:rsidR="00AF3004" w14:paraId="7EC4D2A4" w14:textId="77777777">
        <w:trPr>
          <w:cantSplit/>
          <w:trHeight w:val="238"/>
        </w:trPr>
        <w:tc>
          <w:tcPr>
            <w:tcW w:w="861" w:type="dxa"/>
            <w:vMerge/>
          </w:tcPr>
          <w:p w14:paraId="19BEDF6F" w14:textId="77777777" w:rsidR="00AF3004" w:rsidRDefault="00AF3004">
            <w:pPr>
              <w:pStyle w:val="xLedtext"/>
            </w:pPr>
          </w:p>
        </w:tc>
        <w:tc>
          <w:tcPr>
            <w:tcW w:w="4448" w:type="dxa"/>
            <w:vAlign w:val="bottom"/>
          </w:tcPr>
          <w:p w14:paraId="4A8E59EC" w14:textId="77777777" w:rsidR="00AF3004" w:rsidRDefault="00AF3004">
            <w:pPr>
              <w:pStyle w:val="xLedtext"/>
            </w:pPr>
          </w:p>
        </w:tc>
        <w:tc>
          <w:tcPr>
            <w:tcW w:w="1725" w:type="dxa"/>
            <w:vAlign w:val="bottom"/>
          </w:tcPr>
          <w:p w14:paraId="521CA034" w14:textId="77777777" w:rsidR="00AF3004" w:rsidRDefault="00AF3004">
            <w:pPr>
              <w:pStyle w:val="xLedtext"/>
              <w:rPr>
                <w:lang w:val="de-DE"/>
              </w:rPr>
            </w:pPr>
            <w:r>
              <w:rPr>
                <w:lang w:val="de-DE"/>
              </w:rPr>
              <w:t>Datum</w:t>
            </w:r>
          </w:p>
        </w:tc>
        <w:tc>
          <w:tcPr>
            <w:tcW w:w="2563" w:type="dxa"/>
            <w:vAlign w:val="bottom"/>
          </w:tcPr>
          <w:p w14:paraId="2F3AD331" w14:textId="77777777" w:rsidR="00AF3004" w:rsidRDefault="00AF3004">
            <w:pPr>
              <w:pStyle w:val="xLedtext"/>
              <w:rPr>
                <w:lang w:val="de-DE"/>
              </w:rPr>
            </w:pPr>
          </w:p>
        </w:tc>
      </w:tr>
      <w:tr w:rsidR="00AF3004" w14:paraId="12CCACBA" w14:textId="77777777">
        <w:trPr>
          <w:cantSplit/>
          <w:trHeight w:val="238"/>
        </w:trPr>
        <w:tc>
          <w:tcPr>
            <w:tcW w:w="861" w:type="dxa"/>
            <w:vMerge/>
          </w:tcPr>
          <w:p w14:paraId="5FD1E798" w14:textId="77777777" w:rsidR="00AF3004" w:rsidRDefault="00AF3004">
            <w:pPr>
              <w:pStyle w:val="xAvsandare2"/>
              <w:rPr>
                <w:lang w:val="de-DE"/>
              </w:rPr>
            </w:pPr>
          </w:p>
        </w:tc>
        <w:tc>
          <w:tcPr>
            <w:tcW w:w="4448" w:type="dxa"/>
            <w:vAlign w:val="center"/>
          </w:tcPr>
          <w:p w14:paraId="12AEA28A" w14:textId="77777777" w:rsidR="00AF3004" w:rsidRDefault="00AF3004">
            <w:pPr>
              <w:pStyle w:val="xAvsandare2"/>
              <w:rPr>
                <w:lang w:val="de-DE"/>
              </w:rPr>
            </w:pPr>
          </w:p>
        </w:tc>
        <w:tc>
          <w:tcPr>
            <w:tcW w:w="1725" w:type="dxa"/>
            <w:vAlign w:val="center"/>
          </w:tcPr>
          <w:p w14:paraId="509E4653" w14:textId="1AD36721" w:rsidR="00AF3004" w:rsidRDefault="00AF3004">
            <w:pPr>
              <w:pStyle w:val="xDatum1"/>
              <w:rPr>
                <w:lang w:val="de-DE"/>
              </w:rPr>
            </w:pPr>
            <w:r>
              <w:rPr>
                <w:lang w:val="de-DE"/>
              </w:rPr>
              <w:t>20</w:t>
            </w:r>
            <w:r w:rsidR="00C77ECA">
              <w:rPr>
                <w:lang w:val="de-DE"/>
              </w:rPr>
              <w:t>21</w:t>
            </w:r>
            <w:r>
              <w:rPr>
                <w:lang w:val="de-DE"/>
              </w:rPr>
              <w:t>-</w:t>
            </w:r>
            <w:r w:rsidR="00C77ECA">
              <w:rPr>
                <w:lang w:val="de-DE"/>
              </w:rPr>
              <w:t>09</w:t>
            </w:r>
            <w:r>
              <w:rPr>
                <w:lang w:val="de-DE"/>
              </w:rPr>
              <w:t>-</w:t>
            </w:r>
            <w:r w:rsidR="00C77ECA">
              <w:rPr>
                <w:lang w:val="de-DE"/>
              </w:rPr>
              <w:t>09</w:t>
            </w:r>
          </w:p>
        </w:tc>
        <w:tc>
          <w:tcPr>
            <w:tcW w:w="2563" w:type="dxa"/>
            <w:vAlign w:val="center"/>
          </w:tcPr>
          <w:p w14:paraId="62FCAED9" w14:textId="77777777" w:rsidR="00AF3004" w:rsidRDefault="00AF3004">
            <w:pPr>
              <w:pStyle w:val="xBeteckning1"/>
              <w:rPr>
                <w:lang w:val="de-DE"/>
              </w:rPr>
            </w:pPr>
          </w:p>
        </w:tc>
      </w:tr>
      <w:tr w:rsidR="00AF3004" w14:paraId="0311CD36" w14:textId="77777777">
        <w:trPr>
          <w:cantSplit/>
          <w:trHeight w:val="238"/>
        </w:trPr>
        <w:tc>
          <w:tcPr>
            <w:tcW w:w="861" w:type="dxa"/>
            <w:vMerge/>
          </w:tcPr>
          <w:p w14:paraId="510B12A4" w14:textId="77777777" w:rsidR="00AF3004" w:rsidRDefault="00AF3004">
            <w:pPr>
              <w:pStyle w:val="xLedtext"/>
              <w:rPr>
                <w:lang w:val="de-DE"/>
              </w:rPr>
            </w:pPr>
          </w:p>
        </w:tc>
        <w:tc>
          <w:tcPr>
            <w:tcW w:w="4448" w:type="dxa"/>
            <w:vAlign w:val="bottom"/>
          </w:tcPr>
          <w:p w14:paraId="30D70AD3" w14:textId="77777777" w:rsidR="00AF3004" w:rsidRDefault="00AF3004">
            <w:pPr>
              <w:pStyle w:val="xLedtext"/>
              <w:rPr>
                <w:lang w:val="de-DE"/>
              </w:rPr>
            </w:pPr>
          </w:p>
        </w:tc>
        <w:tc>
          <w:tcPr>
            <w:tcW w:w="1725" w:type="dxa"/>
            <w:vAlign w:val="bottom"/>
          </w:tcPr>
          <w:p w14:paraId="44C7140C" w14:textId="77777777" w:rsidR="00AF3004" w:rsidRDefault="00AF3004">
            <w:pPr>
              <w:pStyle w:val="xLedtext"/>
              <w:rPr>
                <w:lang w:val="de-DE"/>
              </w:rPr>
            </w:pPr>
          </w:p>
        </w:tc>
        <w:tc>
          <w:tcPr>
            <w:tcW w:w="2563" w:type="dxa"/>
            <w:vAlign w:val="bottom"/>
          </w:tcPr>
          <w:p w14:paraId="2458F092" w14:textId="77777777" w:rsidR="00AF3004" w:rsidRDefault="00AF3004">
            <w:pPr>
              <w:pStyle w:val="xLedtext"/>
              <w:rPr>
                <w:lang w:val="de-DE"/>
              </w:rPr>
            </w:pPr>
          </w:p>
        </w:tc>
      </w:tr>
      <w:tr w:rsidR="00AF3004" w14:paraId="639F20F0" w14:textId="77777777">
        <w:trPr>
          <w:cantSplit/>
          <w:trHeight w:val="238"/>
        </w:trPr>
        <w:tc>
          <w:tcPr>
            <w:tcW w:w="861" w:type="dxa"/>
            <w:vMerge/>
            <w:tcBorders>
              <w:bottom w:val="single" w:sz="4" w:space="0" w:color="auto"/>
            </w:tcBorders>
          </w:tcPr>
          <w:p w14:paraId="5CFA3E9F" w14:textId="77777777" w:rsidR="00AF3004" w:rsidRDefault="00AF3004">
            <w:pPr>
              <w:pStyle w:val="xAvsandare3"/>
              <w:rPr>
                <w:lang w:val="de-DE"/>
              </w:rPr>
            </w:pPr>
          </w:p>
        </w:tc>
        <w:tc>
          <w:tcPr>
            <w:tcW w:w="4448" w:type="dxa"/>
            <w:tcBorders>
              <w:bottom w:val="single" w:sz="4" w:space="0" w:color="auto"/>
            </w:tcBorders>
            <w:vAlign w:val="center"/>
          </w:tcPr>
          <w:p w14:paraId="074147D6" w14:textId="77777777" w:rsidR="00AF3004" w:rsidRDefault="00AF3004">
            <w:pPr>
              <w:pStyle w:val="xAvsandare3"/>
              <w:rPr>
                <w:lang w:val="de-DE"/>
              </w:rPr>
            </w:pPr>
          </w:p>
        </w:tc>
        <w:tc>
          <w:tcPr>
            <w:tcW w:w="1725" w:type="dxa"/>
            <w:tcBorders>
              <w:bottom w:val="single" w:sz="4" w:space="0" w:color="auto"/>
            </w:tcBorders>
            <w:vAlign w:val="center"/>
          </w:tcPr>
          <w:p w14:paraId="6E6DA0B3" w14:textId="77777777" w:rsidR="00AF3004" w:rsidRDefault="00AF3004">
            <w:pPr>
              <w:pStyle w:val="xDatum2"/>
              <w:rPr>
                <w:lang w:val="de-DE"/>
              </w:rPr>
            </w:pPr>
          </w:p>
        </w:tc>
        <w:tc>
          <w:tcPr>
            <w:tcW w:w="2563" w:type="dxa"/>
            <w:tcBorders>
              <w:bottom w:val="single" w:sz="4" w:space="0" w:color="auto"/>
            </w:tcBorders>
            <w:vAlign w:val="center"/>
          </w:tcPr>
          <w:p w14:paraId="7EBAE98F" w14:textId="77777777" w:rsidR="00AF3004" w:rsidRDefault="00AF3004">
            <w:pPr>
              <w:pStyle w:val="xBeteckning2"/>
              <w:rPr>
                <w:lang w:val="de-DE"/>
              </w:rPr>
            </w:pPr>
          </w:p>
        </w:tc>
      </w:tr>
      <w:tr w:rsidR="00AF3004" w14:paraId="5D2EBEA2" w14:textId="77777777">
        <w:trPr>
          <w:cantSplit/>
          <w:trHeight w:val="238"/>
        </w:trPr>
        <w:tc>
          <w:tcPr>
            <w:tcW w:w="861" w:type="dxa"/>
            <w:tcBorders>
              <w:top w:val="single" w:sz="4" w:space="0" w:color="auto"/>
            </w:tcBorders>
            <w:vAlign w:val="bottom"/>
          </w:tcPr>
          <w:p w14:paraId="6ABF791E" w14:textId="77777777" w:rsidR="00AF3004" w:rsidRDefault="00AF3004">
            <w:pPr>
              <w:pStyle w:val="xLedtext"/>
              <w:rPr>
                <w:lang w:val="de-DE"/>
              </w:rPr>
            </w:pPr>
          </w:p>
        </w:tc>
        <w:tc>
          <w:tcPr>
            <w:tcW w:w="4448" w:type="dxa"/>
            <w:tcBorders>
              <w:top w:val="single" w:sz="4" w:space="0" w:color="auto"/>
            </w:tcBorders>
            <w:vAlign w:val="bottom"/>
          </w:tcPr>
          <w:p w14:paraId="4E965D3F" w14:textId="77777777" w:rsidR="00AF3004" w:rsidRDefault="00AF3004">
            <w:pPr>
              <w:pStyle w:val="xLedtext"/>
              <w:rPr>
                <w:lang w:val="de-DE"/>
              </w:rPr>
            </w:pPr>
          </w:p>
        </w:tc>
        <w:tc>
          <w:tcPr>
            <w:tcW w:w="4288" w:type="dxa"/>
            <w:gridSpan w:val="2"/>
            <w:tcBorders>
              <w:top w:val="single" w:sz="4" w:space="0" w:color="auto"/>
            </w:tcBorders>
            <w:vAlign w:val="bottom"/>
          </w:tcPr>
          <w:p w14:paraId="7984228F" w14:textId="77777777" w:rsidR="00AF3004" w:rsidRDefault="00AF3004">
            <w:pPr>
              <w:pStyle w:val="xLedtext"/>
              <w:rPr>
                <w:lang w:val="de-DE"/>
              </w:rPr>
            </w:pPr>
          </w:p>
        </w:tc>
      </w:tr>
      <w:tr w:rsidR="00AF3004" w14:paraId="7CA28FBF" w14:textId="77777777">
        <w:trPr>
          <w:cantSplit/>
          <w:trHeight w:val="238"/>
        </w:trPr>
        <w:tc>
          <w:tcPr>
            <w:tcW w:w="861" w:type="dxa"/>
          </w:tcPr>
          <w:p w14:paraId="65544243" w14:textId="77777777" w:rsidR="00AF3004" w:rsidRDefault="00AF3004">
            <w:pPr>
              <w:pStyle w:val="xCelltext"/>
              <w:rPr>
                <w:lang w:val="de-DE"/>
              </w:rPr>
            </w:pPr>
          </w:p>
        </w:tc>
        <w:tc>
          <w:tcPr>
            <w:tcW w:w="4448" w:type="dxa"/>
            <w:vMerge w:val="restart"/>
          </w:tcPr>
          <w:p w14:paraId="6C7EF661" w14:textId="77777777" w:rsidR="00AF3004" w:rsidRDefault="00AF3004">
            <w:pPr>
              <w:pStyle w:val="xMottagare1"/>
            </w:pPr>
            <w:bookmarkStart w:id="0" w:name="_top"/>
            <w:bookmarkEnd w:id="0"/>
            <w:r>
              <w:t>Till Ålands lagting</w:t>
            </w:r>
          </w:p>
        </w:tc>
        <w:tc>
          <w:tcPr>
            <w:tcW w:w="4288" w:type="dxa"/>
            <w:gridSpan w:val="2"/>
            <w:vMerge w:val="restart"/>
          </w:tcPr>
          <w:p w14:paraId="5DBED29C" w14:textId="010EAFCF" w:rsidR="00AF3004" w:rsidRDefault="00AF3004">
            <w:pPr>
              <w:pStyle w:val="xMottagare1"/>
              <w:tabs>
                <w:tab w:val="left" w:pos="2349"/>
              </w:tabs>
            </w:pPr>
          </w:p>
        </w:tc>
      </w:tr>
      <w:tr w:rsidR="00AF3004" w14:paraId="407163FF" w14:textId="77777777">
        <w:trPr>
          <w:cantSplit/>
          <w:trHeight w:val="238"/>
        </w:trPr>
        <w:tc>
          <w:tcPr>
            <w:tcW w:w="861" w:type="dxa"/>
          </w:tcPr>
          <w:p w14:paraId="037193DE" w14:textId="77777777" w:rsidR="00AF3004" w:rsidRDefault="00AF3004">
            <w:pPr>
              <w:pStyle w:val="xCelltext"/>
            </w:pPr>
          </w:p>
        </w:tc>
        <w:tc>
          <w:tcPr>
            <w:tcW w:w="4448" w:type="dxa"/>
            <w:vMerge/>
            <w:vAlign w:val="center"/>
          </w:tcPr>
          <w:p w14:paraId="37425A54" w14:textId="77777777" w:rsidR="00AF3004" w:rsidRDefault="00AF3004">
            <w:pPr>
              <w:pStyle w:val="xCelltext"/>
            </w:pPr>
          </w:p>
        </w:tc>
        <w:tc>
          <w:tcPr>
            <w:tcW w:w="4288" w:type="dxa"/>
            <w:gridSpan w:val="2"/>
            <w:vMerge/>
            <w:vAlign w:val="center"/>
          </w:tcPr>
          <w:p w14:paraId="07902894" w14:textId="77777777" w:rsidR="00AF3004" w:rsidRDefault="00AF3004">
            <w:pPr>
              <w:pStyle w:val="xCelltext"/>
            </w:pPr>
          </w:p>
        </w:tc>
      </w:tr>
      <w:tr w:rsidR="00AF3004" w14:paraId="2508487D" w14:textId="77777777">
        <w:trPr>
          <w:cantSplit/>
          <w:trHeight w:val="238"/>
        </w:trPr>
        <w:tc>
          <w:tcPr>
            <w:tcW w:w="861" w:type="dxa"/>
          </w:tcPr>
          <w:p w14:paraId="59160A3F" w14:textId="77777777" w:rsidR="00AF3004" w:rsidRDefault="00AF3004">
            <w:pPr>
              <w:pStyle w:val="xCelltext"/>
            </w:pPr>
          </w:p>
        </w:tc>
        <w:tc>
          <w:tcPr>
            <w:tcW w:w="4448" w:type="dxa"/>
            <w:vMerge/>
            <w:vAlign w:val="center"/>
          </w:tcPr>
          <w:p w14:paraId="3D940035" w14:textId="77777777" w:rsidR="00AF3004" w:rsidRDefault="00AF3004">
            <w:pPr>
              <w:pStyle w:val="xCelltext"/>
            </w:pPr>
          </w:p>
        </w:tc>
        <w:tc>
          <w:tcPr>
            <w:tcW w:w="4288" w:type="dxa"/>
            <w:gridSpan w:val="2"/>
            <w:vMerge/>
            <w:vAlign w:val="center"/>
          </w:tcPr>
          <w:p w14:paraId="71D8CB9D" w14:textId="77777777" w:rsidR="00AF3004" w:rsidRDefault="00AF3004">
            <w:pPr>
              <w:pStyle w:val="xCelltext"/>
            </w:pPr>
          </w:p>
        </w:tc>
      </w:tr>
      <w:tr w:rsidR="00AF3004" w14:paraId="189DBEC6" w14:textId="77777777">
        <w:trPr>
          <w:cantSplit/>
          <w:trHeight w:val="238"/>
        </w:trPr>
        <w:tc>
          <w:tcPr>
            <w:tcW w:w="861" w:type="dxa"/>
          </w:tcPr>
          <w:p w14:paraId="49D1A007" w14:textId="77777777" w:rsidR="00AF3004" w:rsidRDefault="00AF3004">
            <w:pPr>
              <w:pStyle w:val="xCelltext"/>
            </w:pPr>
          </w:p>
        </w:tc>
        <w:tc>
          <w:tcPr>
            <w:tcW w:w="4448" w:type="dxa"/>
            <w:vMerge/>
            <w:vAlign w:val="center"/>
          </w:tcPr>
          <w:p w14:paraId="09F5045D" w14:textId="77777777" w:rsidR="00AF3004" w:rsidRDefault="00AF3004">
            <w:pPr>
              <w:pStyle w:val="xCelltext"/>
            </w:pPr>
          </w:p>
        </w:tc>
        <w:tc>
          <w:tcPr>
            <w:tcW w:w="4288" w:type="dxa"/>
            <w:gridSpan w:val="2"/>
            <w:vMerge/>
            <w:vAlign w:val="center"/>
          </w:tcPr>
          <w:p w14:paraId="17B512C5" w14:textId="77777777" w:rsidR="00AF3004" w:rsidRDefault="00AF3004">
            <w:pPr>
              <w:pStyle w:val="xCelltext"/>
            </w:pPr>
          </w:p>
        </w:tc>
      </w:tr>
      <w:tr w:rsidR="00AF3004" w14:paraId="27AA03A6" w14:textId="77777777">
        <w:trPr>
          <w:cantSplit/>
          <w:trHeight w:val="238"/>
        </w:trPr>
        <w:tc>
          <w:tcPr>
            <w:tcW w:w="861" w:type="dxa"/>
          </w:tcPr>
          <w:p w14:paraId="76AC7609" w14:textId="77777777" w:rsidR="00AF3004" w:rsidRDefault="00AF3004">
            <w:pPr>
              <w:pStyle w:val="xCelltext"/>
            </w:pPr>
          </w:p>
        </w:tc>
        <w:tc>
          <w:tcPr>
            <w:tcW w:w="4448" w:type="dxa"/>
            <w:vMerge/>
            <w:vAlign w:val="center"/>
          </w:tcPr>
          <w:p w14:paraId="51393BBE" w14:textId="77777777" w:rsidR="00AF3004" w:rsidRDefault="00AF3004">
            <w:pPr>
              <w:pStyle w:val="xCelltext"/>
            </w:pPr>
          </w:p>
        </w:tc>
        <w:tc>
          <w:tcPr>
            <w:tcW w:w="4288" w:type="dxa"/>
            <w:gridSpan w:val="2"/>
            <w:vMerge/>
            <w:vAlign w:val="center"/>
          </w:tcPr>
          <w:p w14:paraId="1BB5C743" w14:textId="77777777" w:rsidR="00AF3004" w:rsidRDefault="00AF3004">
            <w:pPr>
              <w:pStyle w:val="xCelltext"/>
            </w:pPr>
          </w:p>
        </w:tc>
      </w:tr>
    </w:tbl>
    <w:p w14:paraId="405AB485"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2CC3B83" w14:textId="7382BDC7" w:rsidR="00AF3004" w:rsidRDefault="00DB68F4">
      <w:pPr>
        <w:pStyle w:val="ArendeRubrik"/>
      </w:pPr>
      <w:r>
        <w:t>Personlig skyddsutrustning för konsumenter</w:t>
      </w:r>
    </w:p>
    <w:p w14:paraId="201411B2" w14:textId="77777777" w:rsidR="00AF3004" w:rsidRDefault="00AF3004">
      <w:pPr>
        <w:pStyle w:val="ANormal"/>
      </w:pPr>
    </w:p>
    <w:p w14:paraId="3CF78BF1" w14:textId="77777777" w:rsidR="00AF3004" w:rsidRDefault="00AF3004">
      <w:pPr>
        <w:pStyle w:val="ANormal"/>
      </w:pPr>
    </w:p>
    <w:p w14:paraId="7FC071D1" w14:textId="77777777" w:rsidR="00AF3004" w:rsidRDefault="00AF3004">
      <w:pPr>
        <w:pStyle w:val="RubrikA"/>
      </w:pPr>
      <w:bookmarkStart w:id="1" w:name="_Toc82075116"/>
      <w:r>
        <w:t>Huvudsakligt innehåll</w:t>
      </w:r>
      <w:bookmarkEnd w:id="1"/>
    </w:p>
    <w:p w14:paraId="14DB53E4" w14:textId="77777777" w:rsidR="00AF3004" w:rsidRDefault="00AF3004">
      <w:pPr>
        <w:pStyle w:val="Rubrikmellanrum"/>
      </w:pPr>
    </w:p>
    <w:p w14:paraId="3D2E1A22" w14:textId="559CAF63" w:rsidR="00AF3004" w:rsidRDefault="00FF7E92">
      <w:pPr>
        <w:pStyle w:val="ANormal"/>
      </w:pPr>
      <w:r w:rsidRPr="00FF7E92">
        <w:t xml:space="preserve">Landskapsregeringen föreslår att lagtinget antar en landskapslag om tillämpning på Åland av lagen om </w:t>
      </w:r>
      <w:r w:rsidR="0033136F" w:rsidRPr="0033136F">
        <w:t>personlig skyddsutrustning som är avsedd att användas av konsumenter</w:t>
      </w:r>
      <w:r w:rsidR="00A84F6F">
        <w:t>.</w:t>
      </w:r>
      <w:r w:rsidR="0033136F">
        <w:t xml:space="preserve"> </w:t>
      </w:r>
      <w:r w:rsidR="00A7406C">
        <w:t>L</w:t>
      </w:r>
      <w:r w:rsidR="0033136F">
        <w:t>ag</w:t>
      </w:r>
      <w:r w:rsidR="00A84F6F">
        <w:t>en</w:t>
      </w:r>
      <w:r w:rsidRPr="00FF7E92">
        <w:t xml:space="preserve"> </w:t>
      </w:r>
      <w:r w:rsidR="00A7406C">
        <w:t xml:space="preserve">innehåller kompletterande bestämmelser till EU-förordningen om </w:t>
      </w:r>
      <w:r w:rsidR="00043CCB">
        <w:t xml:space="preserve">personlig </w:t>
      </w:r>
      <w:r w:rsidR="00A7406C">
        <w:t>skyddsutrustning för konsumenter och</w:t>
      </w:r>
      <w:r>
        <w:t xml:space="preserve"> är en blankettlag. Lagförslaget är närmast av lagteknisk karaktär</w:t>
      </w:r>
      <w:r w:rsidR="00227ED0">
        <w:t xml:space="preserve"> och en följd av rikets lagstiftningsåtgärder</w:t>
      </w:r>
      <w:r>
        <w:t>.</w:t>
      </w:r>
    </w:p>
    <w:p w14:paraId="2CAD6F0F" w14:textId="77777777" w:rsidR="00AF3004" w:rsidRDefault="00AF3004">
      <w:pPr>
        <w:pStyle w:val="ANormal"/>
      </w:pPr>
    </w:p>
    <w:p w14:paraId="148A4AB9" w14:textId="77777777" w:rsidR="00AF3004" w:rsidRDefault="000823F4">
      <w:pPr>
        <w:pStyle w:val="ANormal"/>
        <w:jc w:val="center"/>
      </w:pPr>
      <w:hyperlink w:anchor="_top" w:tooltip="Klicka för att gå till toppen av dokumentet" w:history="1">
        <w:r w:rsidR="00AF3004">
          <w:rPr>
            <w:rStyle w:val="Hyperlnk"/>
          </w:rPr>
          <w:t>__________________</w:t>
        </w:r>
      </w:hyperlink>
    </w:p>
    <w:p w14:paraId="18615E7F" w14:textId="77777777" w:rsidR="00AF3004" w:rsidRDefault="00AF3004">
      <w:pPr>
        <w:pStyle w:val="ANormal"/>
      </w:pPr>
    </w:p>
    <w:p w14:paraId="6A72E5F5" w14:textId="77777777" w:rsidR="00AF3004" w:rsidRDefault="00AF3004">
      <w:pPr>
        <w:pStyle w:val="ANormal"/>
      </w:pPr>
      <w:r>
        <w:br w:type="page"/>
      </w:r>
    </w:p>
    <w:p w14:paraId="54ECCE35" w14:textId="77777777" w:rsidR="00AF3004" w:rsidRDefault="00AF3004">
      <w:pPr>
        <w:pStyle w:val="Innehll1"/>
      </w:pPr>
      <w:r>
        <w:lastRenderedPageBreak/>
        <w:t>INNEHÅLL</w:t>
      </w:r>
    </w:p>
    <w:p w14:paraId="1F3FD914" w14:textId="1899815D" w:rsidR="00AB5584" w:rsidRDefault="00AF3004">
      <w:pPr>
        <w:pStyle w:val="Innehll1"/>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82075116" w:history="1">
        <w:r w:rsidR="00AB5584" w:rsidRPr="00BB2B32">
          <w:rPr>
            <w:rStyle w:val="Hyperlnk"/>
          </w:rPr>
          <w:t>Huvudsakligt innehåll</w:t>
        </w:r>
        <w:r w:rsidR="00AB5584">
          <w:rPr>
            <w:webHidden/>
          </w:rPr>
          <w:tab/>
        </w:r>
        <w:r w:rsidR="00AB5584">
          <w:rPr>
            <w:webHidden/>
          </w:rPr>
          <w:fldChar w:fldCharType="begin"/>
        </w:r>
        <w:r w:rsidR="00AB5584">
          <w:rPr>
            <w:webHidden/>
          </w:rPr>
          <w:instrText xml:space="preserve"> PAGEREF _Toc82075116 \h </w:instrText>
        </w:r>
        <w:r w:rsidR="00AB5584">
          <w:rPr>
            <w:webHidden/>
          </w:rPr>
        </w:r>
        <w:r w:rsidR="00AB5584">
          <w:rPr>
            <w:webHidden/>
          </w:rPr>
          <w:fldChar w:fldCharType="separate"/>
        </w:r>
        <w:r w:rsidR="00AB5584">
          <w:rPr>
            <w:webHidden/>
          </w:rPr>
          <w:t>1</w:t>
        </w:r>
        <w:r w:rsidR="00AB5584">
          <w:rPr>
            <w:webHidden/>
          </w:rPr>
          <w:fldChar w:fldCharType="end"/>
        </w:r>
      </w:hyperlink>
    </w:p>
    <w:p w14:paraId="6F77A20A" w14:textId="0880D6E5" w:rsidR="00AB5584" w:rsidRDefault="000823F4">
      <w:pPr>
        <w:pStyle w:val="Innehll1"/>
        <w:rPr>
          <w:rFonts w:asciiTheme="minorHAnsi" w:eastAsiaTheme="minorEastAsia" w:hAnsiTheme="minorHAnsi" w:cstheme="minorBidi"/>
          <w:sz w:val="22"/>
          <w:szCs w:val="22"/>
        </w:rPr>
      </w:pPr>
      <w:hyperlink w:anchor="_Toc82075117" w:history="1">
        <w:r w:rsidR="00AB5584" w:rsidRPr="00BB2B32">
          <w:rPr>
            <w:rStyle w:val="Hyperlnk"/>
          </w:rPr>
          <w:t>Allmän motivering</w:t>
        </w:r>
        <w:r w:rsidR="00AB5584">
          <w:rPr>
            <w:webHidden/>
          </w:rPr>
          <w:tab/>
        </w:r>
        <w:r w:rsidR="00AB5584">
          <w:rPr>
            <w:webHidden/>
          </w:rPr>
          <w:fldChar w:fldCharType="begin"/>
        </w:r>
        <w:r w:rsidR="00AB5584">
          <w:rPr>
            <w:webHidden/>
          </w:rPr>
          <w:instrText xml:space="preserve"> PAGEREF _Toc82075117 \h </w:instrText>
        </w:r>
        <w:r w:rsidR="00AB5584">
          <w:rPr>
            <w:webHidden/>
          </w:rPr>
        </w:r>
        <w:r w:rsidR="00AB5584">
          <w:rPr>
            <w:webHidden/>
          </w:rPr>
          <w:fldChar w:fldCharType="separate"/>
        </w:r>
        <w:r w:rsidR="00AB5584">
          <w:rPr>
            <w:webHidden/>
          </w:rPr>
          <w:t>3</w:t>
        </w:r>
        <w:r w:rsidR="00AB5584">
          <w:rPr>
            <w:webHidden/>
          </w:rPr>
          <w:fldChar w:fldCharType="end"/>
        </w:r>
      </w:hyperlink>
    </w:p>
    <w:p w14:paraId="5B905F4E" w14:textId="584F2A73" w:rsidR="00AB5584" w:rsidRDefault="000823F4">
      <w:pPr>
        <w:pStyle w:val="Innehll2"/>
        <w:rPr>
          <w:rFonts w:asciiTheme="minorHAnsi" w:eastAsiaTheme="minorEastAsia" w:hAnsiTheme="minorHAnsi" w:cstheme="minorBidi"/>
          <w:sz w:val="22"/>
          <w:szCs w:val="22"/>
        </w:rPr>
      </w:pPr>
      <w:hyperlink w:anchor="_Toc82075118" w:history="1">
        <w:r w:rsidR="00AB5584" w:rsidRPr="00BB2B32">
          <w:rPr>
            <w:rStyle w:val="Hyperlnk"/>
          </w:rPr>
          <w:t>1. Bakgrund</w:t>
        </w:r>
        <w:r w:rsidR="00AB5584">
          <w:rPr>
            <w:webHidden/>
          </w:rPr>
          <w:tab/>
        </w:r>
        <w:r w:rsidR="00AB5584">
          <w:rPr>
            <w:webHidden/>
          </w:rPr>
          <w:fldChar w:fldCharType="begin"/>
        </w:r>
        <w:r w:rsidR="00AB5584">
          <w:rPr>
            <w:webHidden/>
          </w:rPr>
          <w:instrText xml:space="preserve"> PAGEREF _Toc82075118 \h </w:instrText>
        </w:r>
        <w:r w:rsidR="00AB5584">
          <w:rPr>
            <w:webHidden/>
          </w:rPr>
        </w:r>
        <w:r w:rsidR="00AB5584">
          <w:rPr>
            <w:webHidden/>
          </w:rPr>
          <w:fldChar w:fldCharType="separate"/>
        </w:r>
        <w:r w:rsidR="00AB5584">
          <w:rPr>
            <w:webHidden/>
          </w:rPr>
          <w:t>3</w:t>
        </w:r>
        <w:r w:rsidR="00AB5584">
          <w:rPr>
            <w:webHidden/>
          </w:rPr>
          <w:fldChar w:fldCharType="end"/>
        </w:r>
      </w:hyperlink>
    </w:p>
    <w:p w14:paraId="4CA50EF9" w14:textId="525F1BAA" w:rsidR="00AB5584" w:rsidRDefault="000823F4">
      <w:pPr>
        <w:pStyle w:val="Innehll3"/>
        <w:rPr>
          <w:rFonts w:asciiTheme="minorHAnsi" w:eastAsiaTheme="minorEastAsia" w:hAnsiTheme="minorHAnsi" w:cstheme="minorBidi"/>
          <w:sz w:val="22"/>
          <w:szCs w:val="22"/>
        </w:rPr>
      </w:pPr>
      <w:hyperlink w:anchor="_Toc82075119" w:history="1">
        <w:r w:rsidR="00AB5584" w:rsidRPr="00BB2B32">
          <w:rPr>
            <w:rStyle w:val="Hyperlnk"/>
          </w:rPr>
          <w:t>1.1 Allmänt om lagstiftningen om personlig skyddsutrustning för konsumenter</w:t>
        </w:r>
        <w:r w:rsidR="00AB5584">
          <w:rPr>
            <w:webHidden/>
          </w:rPr>
          <w:tab/>
        </w:r>
        <w:r w:rsidR="00AB5584">
          <w:rPr>
            <w:webHidden/>
          </w:rPr>
          <w:fldChar w:fldCharType="begin"/>
        </w:r>
        <w:r w:rsidR="00AB5584">
          <w:rPr>
            <w:webHidden/>
          </w:rPr>
          <w:instrText xml:space="preserve"> PAGEREF _Toc82075119 \h </w:instrText>
        </w:r>
        <w:r w:rsidR="00AB5584">
          <w:rPr>
            <w:webHidden/>
          </w:rPr>
        </w:r>
        <w:r w:rsidR="00AB5584">
          <w:rPr>
            <w:webHidden/>
          </w:rPr>
          <w:fldChar w:fldCharType="separate"/>
        </w:r>
        <w:r w:rsidR="00AB5584">
          <w:rPr>
            <w:webHidden/>
          </w:rPr>
          <w:t>3</w:t>
        </w:r>
        <w:r w:rsidR="00AB5584">
          <w:rPr>
            <w:webHidden/>
          </w:rPr>
          <w:fldChar w:fldCharType="end"/>
        </w:r>
      </w:hyperlink>
    </w:p>
    <w:p w14:paraId="733C45EA" w14:textId="59C3AAB1" w:rsidR="00AB5584" w:rsidRDefault="000823F4">
      <w:pPr>
        <w:pStyle w:val="Innehll3"/>
        <w:rPr>
          <w:rFonts w:asciiTheme="minorHAnsi" w:eastAsiaTheme="minorEastAsia" w:hAnsiTheme="minorHAnsi" w:cstheme="minorBidi"/>
          <w:sz w:val="22"/>
          <w:szCs w:val="22"/>
        </w:rPr>
      </w:pPr>
      <w:hyperlink w:anchor="_Toc82075120" w:history="1">
        <w:r w:rsidR="00AB5584" w:rsidRPr="00BB2B32">
          <w:rPr>
            <w:rStyle w:val="Hyperlnk"/>
          </w:rPr>
          <w:t>1.2 EU-förordningen om personlig skyddsutrustning</w:t>
        </w:r>
        <w:r w:rsidR="00AB5584">
          <w:rPr>
            <w:webHidden/>
          </w:rPr>
          <w:tab/>
        </w:r>
        <w:r w:rsidR="00AB5584">
          <w:rPr>
            <w:webHidden/>
          </w:rPr>
          <w:fldChar w:fldCharType="begin"/>
        </w:r>
        <w:r w:rsidR="00AB5584">
          <w:rPr>
            <w:webHidden/>
          </w:rPr>
          <w:instrText xml:space="preserve"> PAGEREF _Toc82075120 \h </w:instrText>
        </w:r>
        <w:r w:rsidR="00AB5584">
          <w:rPr>
            <w:webHidden/>
          </w:rPr>
        </w:r>
        <w:r w:rsidR="00AB5584">
          <w:rPr>
            <w:webHidden/>
          </w:rPr>
          <w:fldChar w:fldCharType="separate"/>
        </w:r>
        <w:r w:rsidR="00AB5584">
          <w:rPr>
            <w:webHidden/>
          </w:rPr>
          <w:t>3</w:t>
        </w:r>
        <w:r w:rsidR="00AB5584">
          <w:rPr>
            <w:webHidden/>
          </w:rPr>
          <w:fldChar w:fldCharType="end"/>
        </w:r>
      </w:hyperlink>
    </w:p>
    <w:p w14:paraId="6A530B94" w14:textId="3D611CBE" w:rsidR="00AB5584" w:rsidRDefault="000823F4">
      <w:pPr>
        <w:pStyle w:val="Innehll3"/>
        <w:rPr>
          <w:rFonts w:asciiTheme="minorHAnsi" w:eastAsiaTheme="minorEastAsia" w:hAnsiTheme="minorHAnsi" w:cstheme="minorBidi"/>
          <w:sz w:val="22"/>
          <w:szCs w:val="22"/>
        </w:rPr>
      </w:pPr>
      <w:hyperlink w:anchor="_Toc82075121" w:history="1">
        <w:r w:rsidR="00AB5584" w:rsidRPr="00BB2B32">
          <w:rPr>
            <w:rStyle w:val="Hyperlnk"/>
          </w:rPr>
          <w:t>1.3 Lagen om personlig skyddsutrustning som är avsedd att användas av konsumenter</w:t>
        </w:r>
        <w:r w:rsidR="00AB5584">
          <w:rPr>
            <w:webHidden/>
          </w:rPr>
          <w:tab/>
        </w:r>
        <w:r w:rsidR="00AB5584">
          <w:rPr>
            <w:webHidden/>
          </w:rPr>
          <w:fldChar w:fldCharType="begin"/>
        </w:r>
        <w:r w:rsidR="00AB5584">
          <w:rPr>
            <w:webHidden/>
          </w:rPr>
          <w:instrText xml:space="preserve"> PAGEREF _Toc82075121 \h </w:instrText>
        </w:r>
        <w:r w:rsidR="00AB5584">
          <w:rPr>
            <w:webHidden/>
          </w:rPr>
        </w:r>
        <w:r w:rsidR="00AB5584">
          <w:rPr>
            <w:webHidden/>
          </w:rPr>
          <w:fldChar w:fldCharType="separate"/>
        </w:r>
        <w:r w:rsidR="00AB5584">
          <w:rPr>
            <w:webHidden/>
          </w:rPr>
          <w:t>4</w:t>
        </w:r>
        <w:r w:rsidR="00AB5584">
          <w:rPr>
            <w:webHidden/>
          </w:rPr>
          <w:fldChar w:fldCharType="end"/>
        </w:r>
      </w:hyperlink>
    </w:p>
    <w:p w14:paraId="0EF02A6C" w14:textId="6DEB4ABE" w:rsidR="00AB5584" w:rsidRDefault="000823F4">
      <w:pPr>
        <w:pStyle w:val="Innehll2"/>
        <w:rPr>
          <w:rFonts w:asciiTheme="minorHAnsi" w:eastAsiaTheme="minorEastAsia" w:hAnsiTheme="minorHAnsi" w:cstheme="minorBidi"/>
          <w:sz w:val="22"/>
          <w:szCs w:val="22"/>
        </w:rPr>
      </w:pPr>
      <w:hyperlink w:anchor="_Toc82075122" w:history="1">
        <w:r w:rsidR="00AB5584" w:rsidRPr="00BB2B32">
          <w:rPr>
            <w:rStyle w:val="Hyperlnk"/>
          </w:rPr>
          <w:t>2. Landskapsregeringens förslag</w:t>
        </w:r>
        <w:r w:rsidR="00AB5584">
          <w:rPr>
            <w:webHidden/>
          </w:rPr>
          <w:tab/>
        </w:r>
        <w:r w:rsidR="00AB5584">
          <w:rPr>
            <w:webHidden/>
          </w:rPr>
          <w:fldChar w:fldCharType="begin"/>
        </w:r>
        <w:r w:rsidR="00AB5584">
          <w:rPr>
            <w:webHidden/>
          </w:rPr>
          <w:instrText xml:space="preserve"> PAGEREF _Toc82075122 \h </w:instrText>
        </w:r>
        <w:r w:rsidR="00AB5584">
          <w:rPr>
            <w:webHidden/>
          </w:rPr>
        </w:r>
        <w:r w:rsidR="00AB5584">
          <w:rPr>
            <w:webHidden/>
          </w:rPr>
          <w:fldChar w:fldCharType="separate"/>
        </w:r>
        <w:r w:rsidR="00AB5584">
          <w:rPr>
            <w:webHidden/>
          </w:rPr>
          <w:t>4</w:t>
        </w:r>
        <w:r w:rsidR="00AB5584">
          <w:rPr>
            <w:webHidden/>
          </w:rPr>
          <w:fldChar w:fldCharType="end"/>
        </w:r>
      </w:hyperlink>
    </w:p>
    <w:p w14:paraId="2E983C2A" w14:textId="351B9C13" w:rsidR="00AB5584" w:rsidRDefault="000823F4">
      <w:pPr>
        <w:pStyle w:val="Innehll2"/>
        <w:rPr>
          <w:rFonts w:asciiTheme="minorHAnsi" w:eastAsiaTheme="minorEastAsia" w:hAnsiTheme="minorHAnsi" w:cstheme="minorBidi"/>
          <w:sz w:val="22"/>
          <w:szCs w:val="22"/>
        </w:rPr>
      </w:pPr>
      <w:hyperlink w:anchor="_Toc82075123" w:history="1">
        <w:r w:rsidR="00AB5584" w:rsidRPr="00BB2B32">
          <w:rPr>
            <w:rStyle w:val="Hyperlnk"/>
          </w:rPr>
          <w:t>3. Lagstiftningsbehörighet</w:t>
        </w:r>
        <w:r w:rsidR="00AB5584">
          <w:rPr>
            <w:webHidden/>
          </w:rPr>
          <w:tab/>
        </w:r>
        <w:r w:rsidR="00AB5584">
          <w:rPr>
            <w:webHidden/>
          </w:rPr>
          <w:fldChar w:fldCharType="begin"/>
        </w:r>
        <w:r w:rsidR="00AB5584">
          <w:rPr>
            <w:webHidden/>
          </w:rPr>
          <w:instrText xml:space="preserve"> PAGEREF _Toc82075123 \h </w:instrText>
        </w:r>
        <w:r w:rsidR="00AB5584">
          <w:rPr>
            <w:webHidden/>
          </w:rPr>
        </w:r>
        <w:r w:rsidR="00AB5584">
          <w:rPr>
            <w:webHidden/>
          </w:rPr>
          <w:fldChar w:fldCharType="separate"/>
        </w:r>
        <w:r w:rsidR="00AB5584">
          <w:rPr>
            <w:webHidden/>
          </w:rPr>
          <w:t>5</w:t>
        </w:r>
        <w:r w:rsidR="00AB5584">
          <w:rPr>
            <w:webHidden/>
          </w:rPr>
          <w:fldChar w:fldCharType="end"/>
        </w:r>
      </w:hyperlink>
    </w:p>
    <w:p w14:paraId="2148E350" w14:textId="17075659" w:rsidR="00AB5584" w:rsidRDefault="000823F4">
      <w:pPr>
        <w:pStyle w:val="Innehll2"/>
        <w:rPr>
          <w:rFonts w:asciiTheme="minorHAnsi" w:eastAsiaTheme="minorEastAsia" w:hAnsiTheme="minorHAnsi" w:cstheme="minorBidi"/>
          <w:sz w:val="22"/>
          <w:szCs w:val="22"/>
        </w:rPr>
      </w:pPr>
      <w:hyperlink w:anchor="_Toc82075124" w:history="1">
        <w:r w:rsidR="00AB5584" w:rsidRPr="00BB2B32">
          <w:rPr>
            <w:rStyle w:val="Hyperlnk"/>
          </w:rPr>
          <w:t>4. Förslagets verkningar</w:t>
        </w:r>
        <w:r w:rsidR="00AB5584">
          <w:rPr>
            <w:webHidden/>
          </w:rPr>
          <w:tab/>
        </w:r>
        <w:r w:rsidR="00AB5584">
          <w:rPr>
            <w:webHidden/>
          </w:rPr>
          <w:fldChar w:fldCharType="begin"/>
        </w:r>
        <w:r w:rsidR="00AB5584">
          <w:rPr>
            <w:webHidden/>
          </w:rPr>
          <w:instrText xml:space="preserve"> PAGEREF _Toc82075124 \h </w:instrText>
        </w:r>
        <w:r w:rsidR="00AB5584">
          <w:rPr>
            <w:webHidden/>
          </w:rPr>
        </w:r>
        <w:r w:rsidR="00AB5584">
          <w:rPr>
            <w:webHidden/>
          </w:rPr>
          <w:fldChar w:fldCharType="separate"/>
        </w:r>
        <w:r w:rsidR="00AB5584">
          <w:rPr>
            <w:webHidden/>
          </w:rPr>
          <w:t>5</w:t>
        </w:r>
        <w:r w:rsidR="00AB5584">
          <w:rPr>
            <w:webHidden/>
          </w:rPr>
          <w:fldChar w:fldCharType="end"/>
        </w:r>
      </w:hyperlink>
    </w:p>
    <w:p w14:paraId="0445358E" w14:textId="7DF01806" w:rsidR="00AB5584" w:rsidRDefault="000823F4">
      <w:pPr>
        <w:pStyle w:val="Innehll2"/>
        <w:rPr>
          <w:rFonts w:asciiTheme="minorHAnsi" w:eastAsiaTheme="minorEastAsia" w:hAnsiTheme="minorHAnsi" w:cstheme="minorBidi"/>
          <w:sz w:val="22"/>
          <w:szCs w:val="22"/>
        </w:rPr>
      </w:pPr>
      <w:hyperlink w:anchor="_Toc82075125" w:history="1">
        <w:r w:rsidR="00AB5584" w:rsidRPr="00BB2B32">
          <w:rPr>
            <w:rStyle w:val="Hyperlnk"/>
          </w:rPr>
          <w:t>5. Ärendets beredning</w:t>
        </w:r>
        <w:r w:rsidR="00AB5584">
          <w:rPr>
            <w:webHidden/>
          </w:rPr>
          <w:tab/>
        </w:r>
        <w:r w:rsidR="00AB5584">
          <w:rPr>
            <w:webHidden/>
          </w:rPr>
          <w:fldChar w:fldCharType="begin"/>
        </w:r>
        <w:r w:rsidR="00AB5584">
          <w:rPr>
            <w:webHidden/>
          </w:rPr>
          <w:instrText xml:space="preserve"> PAGEREF _Toc82075125 \h </w:instrText>
        </w:r>
        <w:r w:rsidR="00AB5584">
          <w:rPr>
            <w:webHidden/>
          </w:rPr>
        </w:r>
        <w:r w:rsidR="00AB5584">
          <w:rPr>
            <w:webHidden/>
          </w:rPr>
          <w:fldChar w:fldCharType="separate"/>
        </w:r>
        <w:r w:rsidR="00AB5584">
          <w:rPr>
            <w:webHidden/>
          </w:rPr>
          <w:t>5</w:t>
        </w:r>
        <w:r w:rsidR="00AB5584">
          <w:rPr>
            <w:webHidden/>
          </w:rPr>
          <w:fldChar w:fldCharType="end"/>
        </w:r>
      </w:hyperlink>
    </w:p>
    <w:p w14:paraId="6E24329E" w14:textId="459CC10F" w:rsidR="00AB5584" w:rsidRDefault="000823F4">
      <w:pPr>
        <w:pStyle w:val="Innehll1"/>
        <w:rPr>
          <w:rFonts w:asciiTheme="minorHAnsi" w:eastAsiaTheme="minorEastAsia" w:hAnsiTheme="minorHAnsi" w:cstheme="minorBidi"/>
          <w:sz w:val="22"/>
          <w:szCs w:val="22"/>
        </w:rPr>
      </w:pPr>
      <w:hyperlink w:anchor="_Toc82075126" w:history="1">
        <w:r w:rsidR="00AB5584" w:rsidRPr="00BB2B32">
          <w:rPr>
            <w:rStyle w:val="Hyperlnk"/>
          </w:rPr>
          <w:t>Detaljmotivering</w:t>
        </w:r>
        <w:r w:rsidR="00AB5584">
          <w:rPr>
            <w:webHidden/>
          </w:rPr>
          <w:tab/>
        </w:r>
        <w:r w:rsidR="00AB5584">
          <w:rPr>
            <w:webHidden/>
          </w:rPr>
          <w:fldChar w:fldCharType="begin"/>
        </w:r>
        <w:r w:rsidR="00AB5584">
          <w:rPr>
            <w:webHidden/>
          </w:rPr>
          <w:instrText xml:space="preserve"> PAGEREF _Toc82075126 \h </w:instrText>
        </w:r>
        <w:r w:rsidR="00AB5584">
          <w:rPr>
            <w:webHidden/>
          </w:rPr>
        </w:r>
        <w:r w:rsidR="00AB5584">
          <w:rPr>
            <w:webHidden/>
          </w:rPr>
          <w:fldChar w:fldCharType="separate"/>
        </w:r>
        <w:r w:rsidR="00AB5584">
          <w:rPr>
            <w:webHidden/>
          </w:rPr>
          <w:t>5</w:t>
        </w:r>
        <w:r w:rsidR="00AB5584">
          <w:rPr>
            <w:webHidden/>
          </w:rPr>
          <w:fldChar w:fldCharType="end"/>
        </w:r>
      </w:hyperlink>
    </w:p>
    <w:p w14:paraId="7DB6D3C7" w14:textId="547DEC3B" w:rsidR="00AB5584" w:rsidRDefault="000823F4">
      <w:pPr>
        <w:pStyle w:val="Innehll2"/>
        <w:rPr>
          <w:rFonts w:asciiTheme="minorHAnsi" w:eastAsiaTheme="minorEastAsia" w:hAnsiTheme="minorHAnsi" w:cstheme="minorBidi"/>
          <w:sz w:val="22"/>
          <w:szCs w:val="22"/>
        </w:rPr>
      </w:pPr>
      <w:hyperlink w:anchor="_Toc82075127" w:history="1">
        <w:r w:rsidR="00AB5584" w:rsidRPr="00BB2B32">
          <w:rPr>
            <w:rStyle w:val="Hyperlnk"/>
          </w:rPr>
          <w:t>Landskapslag om tillämpning på Åland av lagen om personlig skyddsutrustning som är avsedd att användas av konsumenter</w:t>
        </w:r>
        <w:r w:rsidR="00AB5584">
          <w:rPr>
            <w:webHidden/>
          </w:rPr>
          <w:tab/>
        </w:r>
        <w:r w:rsidR="00AB5584">
          <w:rPr>
            <w:webHidden/>
          </w:rPr>
          <w:fldChar w:fldCharType="begin"/>
        </w:r>
        <w:r w:rsidR="00AB5584">
          <w:rPr>
            <w:webHidden/>
          </w:rPr>
          <w:instrText xml:space="preserve"> PAGEREF _Toc82075127 \h </w:instrText>
        </w:r>
        <w:r w:rsidR="00AB5584">
          <w:rPr>
            <w:webHidden/>
          </w:rPr>
        </w:r>
        <w:r w:rsidR="00AB5584">
          <w:rPr>
            <w:webHidden/>
          </w:rPr>
          <w:fldChar w:fldCharType="separate"/>
        </w:r>
        <w:r w:rsidR="00AB5584">
          <w:rPr>
            <w:webHidden/>
          </w:rPr>
          <w:t>5</w:t>
        </w:r>
        <w:r w:rsidR="00AB5584">
          <w:rPr>
            <w:webHidden/>
          </w:rPr>
          <w:fldChar w:fldCharType="end"/>
        </w:r>
      </w:hyperlink>
    </w:p>
    <w:p w14:paraId="69E76736" w14:textId="72E3E46E" w:rsidR="00AB5584" w:rsidRDefault="000823F4">
      <w:pPr>
        <w:pStyle w:val="Innehll1"/>
        <w:rPr>
          <w:rFonts w:asciiTheme="minorHAnsi" w:eastAsiaTheme="minorEastAsia" w:hAnsiTheme="minorHAnsi" w:cstheme="minorBidi"/>
          <w:sz w:val="22"/>
          <w:szCs w:val="22"/>
        </w:rPr>
      </w:pPr>
      <w:hyperlink w:anchor="_Toc82075128" w:history="1">
        <w:r w:rsidR="00AB5584" w:rsidRPr="00BB2B32">
          <w:rPr>
            <w:rStyle w:val="Hyperlnk"/>
          </w:rPr>
          <w:t>Lagtext</w:t>
        </w:r>
        <w:r w:rsidR="00AB5584">
          <w:rPr>
            <w:webHidden/>
          </w:rPr>
          <w:tab/>
        </w:r>
        <w:r w:rsidR="00AB5584">
          <w:rPr>
            <w:webHidden/>
          </w:rPr>
          <w:fldChar w:fldCharType="begin"/>
        </w:r>
        <w:r w:rsidR="00AB5584">
          <w:rPr>
            <w:webHidden/>
          </w:rPr>
          <w:instrText xml:space="preserve"> PAGEREF _Toc82075128 \h </w:instrText>
        </w:r>
        <w:r w:rsidR="00AB5584">
          <w:rPr>
            <w:webHidden/>
          </w:rPr>
        </w:r>
        <w:r w:rsidR="00AB5584">
          <w:rPr>
            <w:webHidden/>
          </w:rPr>
          <w:fldChar w:fldCharType="separate"/>
        </w:r>
        <w:r w:rsidR="00AB5584">
          <w:rPr>
            <w:webHidden/>
          </w:rPr>
          <w:t>7</w:t>
        </w:r>
        <w:r w:rsidR="00AB5584">
          <w:rPr>
            <w:webHidden/>
          </w:rPr>
          <w:fldChar w:fldCharType="end"/>
        </w:r>
      </w:hyperlink>
    </w:p>
    <w:p w14:paraId="6D6F6E70" w14:textId="6CB43428" w:rsidR="00AB5584" w:rsidRDefault="000823F4">
      <w:pPr>
        <w:pStyle w:val="Innehll2"/>
        <w:rPr>
          <w:rFonts w:asciiTheme="minorHAnsi" w:eastAsiaTheme="minorEastAsia" w:hAnsiTheme="minorHAnsi" w:cstheme="minorBidi"/>
          <w:sz w:val="22"/>
          <w:szCs w:val="22"/>
        </w:rPr>
      </w:pPr>
      <w:hyperlink w:anchor="_Toc82075129" w:history="1">
        <w:r w:rsidR="00AB5584" w:rsidRPr="00BB2B32">
          <w:rPr>
            <w:rStyle w:val="Hyperlnk"/>
            <w:lang w:val="en-GB"/>
          </w:rPr>
          <w:t xml:space="preserve">L A N D S K A P S L A G om </w:t>
        </w:r>
        <w:r w:rsidR="00AB5584" w:rsidRPr="00BB2B32">
          <w:rPr>
            <w:rStyle w:val="Hyperlnk"/>
            <w:lang w:val="sv-FI"/>
          </w:rPr>
          <w:t xml:space="preserve">tillämpning på Åland av lagen om </w:t>
        </w:r>
        <w:r w:rsidR="00AB5584" w:rsidRPr="00BB2B32">
          <w:rPr>
            <w:rStyle w:val="Hyperlnk"/>
          </w:rPr>
          <w:t>personlig skyddsutrustning som är avsedd att användas av konsumenter</w:t>
        </w:r>
        <w:r w:rsidR="00AB5584">
          <w:rPr>
            <w:webHidden/>
          </w:rPr>
          <w:tab/>
        </w:r>
        <w:r w:rsidR="00AB5584">
          <w:rPr>
            <w:webHidden/>
          </w:rPr>
          <w:fldChar w:fldCharType="begin"/>
        </w:r>
        <w:r w:rsidR="00AB5584">
          <w:rPr>
            <w:webHidden/>
          </w:rPr>
          <w:instrText xml:space="preserve"> PAGEREF _Toc82075129 \h </w:instrText>
        </w:r>
        <w:r w:rsidR="00AB5584">
          <w:rPr>
            <w:webHidden/>
          </w:rPr>
        </w:r>
        <w:r w:rsidR="00AB5584">
          <w:rPr>
            <w:webHidden/>
          </w:rPr>
          <w:fldChar w:fldCharType="separate"/>
        </w:r>
        <w:r w:rsidR="00AB5584">
          <w:rPr>
            <w:webHidden/>
          </w:rPr>
          <w:t>7</w:t>
        </w:r>
        <w:r w:rsidR="00AB5584">
          <w:rPr>
            <w:webHidden/>
          </w:rPr>
          <w:fldChar w:fldCharType="end"/>
        </w:r>
      </w:hyperlink>
    </w:p>
    <w:p w14:paraId="66ECA723" w14:textId="2C589738" w:rsidR="00AB5584" w:rsidRDefault="000823F4">
      <w:pPr>
        <w:pStyle w:val="Innehll1"/>
        <w:rPr>
          <w:rFonts w:asciiTheme="minorHAnsi" w:eastAsiaTheme="minorEastAsia" w:hAnsiTheme="minorHAnsi" w:cstheme="minorBidi"/>
          <w:sz w:val="22"/>
          <w:szCs w:val="22"/>
        </w:rPr>
      </w:pPr>
      <w:hyperlink w:anchor="_Toc82075130" w:history="1">
        <w:r w:rsidR="00AB5584" w:rsidRPr="00BB2B32">
          <w:rPr>
            <w:rStyle w:val="Hyperlnk"/>
          </w:rPr>
          <w:t>Bilaga – Rikets lag om personlig skyddsutrustning som är avsedd att användas av konsumenter</w:t>
        </w:r>
        <w:r w:rsidR="00AB5584">
          <w:rPr>
            <w:webHidden/>
          </w:rPr>
          <w:tab/>
        </w:r>
        <w:r w:rsidR="00AB5584">
          <w:rPr>
            <w:webHidden/>
          </w:rPr>
          <w:fldChar w:fldCharType="begin"/>
        </w:r>
        <w:r w:rsidR="00AB5584">
          <w:rPr>
            <w:webHidden/>
          </w:rPr>
          <w:instrText xml:space="preserve"> PAGEREF _Toc82075130 \h </w:instrText>
        </w:r>
        <w:r w:rsidR="00AB5584">
          <w:rPr>
            <w:webHidden/>
          </w:rPr>
        </w:r>
        <w:r w:rsidR="00AB5584">
          <w:rPr>
            <w:webHidden/>
          </w:rPr>
          <w:fldChar w:fldCharType="separate"/>
        </w:r>
        <w:r w:rsidR="00AB5584">
          <w:rPr>
            <w:webHidden/>
          </w:rPr>
          <w:t>9</w:t>
        </w:r>
        <w:r w:rsidR="00AB5584">
          <w:rPr>
            <w:webHidden/>
          </w:rPr>
          <w:fldChar w:fldCharType="end"/>
        </w:r>
      </w:hyperlink>
    </w:p>
    <w:p w14:paraId="23C6E576" w14:textId="1FD4CBA6" w:rsidR="00AF3004" w:rsidRDefault="00AF3004">
      <w:pPr>
        <w:pStyle w:val="ANormal"/>
        <w:rPr>
          <w:noProof/>
        </w:rPr>
      </w:pPr>
      <w:r>
        <w:rPr>
          <w:rFonts w:ascii="Verdana" w:hAnsi="Verdana"/>
          <w:noProof/>
          <w:sz w:val="16"/>
          <w:szCs w:val="36"/>
        </w:rPr>
        <w:fldChar w:fldCharType="end"/>
      </w:r>
    </w:p>
    <w:p w14:paraId="205D9C56" w14:textId="77777777" w:rsidR="00AF3004" w:rsidRDefault="00AF3004">
      <w:pPr>
        <w:pStyle w:val="ANormal"/>
      </w:pPr>
      <w:r>
        <w:br w:type="page"/>
      </w:r>
    </w:p>
    <w:p w14:paraId="4243591F" w14:textId="77777777" w:rsidR="00AF3004" w:rsidRDefault="00AF3004">
      <w:pPr>
        <w:pStyle w:val="RubrikA"/>
      </w:pPr>
      <w:bookmarkStart w:id="2" w:name="_Toc82075117"/>
      <w:r>
        <w:lastRenderedPageBreak/>
        <w:t>Allmän motivering</w:t>
      </w:r>
      <w:bookmarkEnd w:id="2"/>
    </w:p>
    <w:p w14:paraId="2CBED7D9" w14:textId="77777777" w:rsidR="00AF3004" w:rsidRDefault="00AF3004">
      <w:pPr>
        <w:pStyle w:val="Rubrikmellanrum"/>
      </w:pPr>
    </w:p>
    <w:p w14:paraId="306B74A7" w14:textId="77777777" w:rsidR="00AF3004" w:rsidRDefault="00AF3004">
      <w:pPr>
        <w:pStyle w:val="RubrikB"/>
      </w:pPr>
      <w:bookmarkStart w:id="3" w:name="_Toc82075118"/>
      <w:r>
        <w:t>1. Bakgrund</w:t>
      </w:r>
      <w:bookmarkEnd w:id="3"/>
    </w:p>
    <w:p w14:paraId="2566F5D3" w14:textId="77777777" w:rsidR="00AF3004" w:rsidRDefault="00AF3004">
      <w:pPr>
        <w:pStyle w:val="Rubrikmellanrum"/>
      </w:pPr>
    </w:p>
    <w:p w14:paraId="79F15A3E" w14:textId="78CD97BB" w:rsidR="00AF3004" w:rsidRDefault="00AF3004">
      <w:pPr>
        <w:pStyle w:val="RubrikC"/>
      </w:pPr>
      <w:bookmarkStart w:id="4" w:name="_Toc82075119"/>
      <w:r>
        <w:t xml:space="preserve">1.1 </w:t>
      </w:r>
      <w:r w:rsidR="00FD3620">
        <w:t xml:space="preserve">Allmänt om </w:t>
      </w:r>
      <w:r w:rsidR="00792BFD">
        <w:t>lagstiftningen om personlig skyddsutrustning</w:t>
      </w:r>
      <w:r w:rsidR="00004A2B">
        <w:t xml:space="preserve"> för konsumenter</w:t>
      </w:r>
      <w:bookmarkEnd w:id="4"/>
    </w:p>
    <w:p w14:paraId="3B1FFE60" w14:textId="77777777" w:rsidR="00AF3004" w:rsidRDefault="00AF3004">
      <w:pPr>
        <w:pStyle w:val="Rubrikmellanrum"/>
      </w:pPr>
    </w:p>
    <w:p w14:paraId="6CD19493" w14:textId="03BA737F" w:rsidR="00227ED0" w:rsidRDefault="001E3B78" w:rsidP="00FD3620">
      <w:pPr>
        <w:pStyle w:val="ANormal"/>
      </w:pPr>
      <w:r>
        <w:t xml:space="preserve">Bestämmelserna om </w:t>
      </w:r>
      <w:r w:rsidR="0033136F">
        <w:t>personlig skyddsutrustning för konsumenter</w:t>
      </w:r>
      <w:r>
        <w:t xml:space="preserve"> finns idag i l</w:t>
      </w:r>
      <w:r w:rsidRPr="001E3B78">
        <w:t>andskapsförordning</w:t>
      </w:r>
      <w:r w:rsidR="00A84F6F">
        <w:t>en</w:t>
      </w:r>
      <w:r w:rsidRPr="001E3B78">
        <w:t xml:space="preserve"> </w:t>
      </w:r>
      <w:r w:rsidR="0033136F" w:rsidRPr="0033136F">
        <w:t xml:space="preserve">(1995:64) om tillämpning på Åland av riksförfattningar om konsumentsäkerhet </w:t>
      </w:r>
      <w:r>
        <w:t xml:space="preserve">genom vilken </w:t>
      </w:r>
      <w:r w:rsidR="0033136F" w:rsidRPr="0033136F">
        <w:t>statsrådets förordning om krav på personlig skyddsutrustning som är avsedd att användas av konsumenter (FFS 1101/2009)</w:t>
      </w:r>
      <w:r>
        <w:t xml:space="preserve"> tillämpas. </w:t>
      </w:r>
      <w:r w:rsidR="00A7406C">
        <w:t>De</w:t>
      </w:r>
      <w:r w:rsidR="003F59A5">
        <w:t>n</w:t>
      </w:r>
      <w:r w:rsidR="00A7406C">
        <w:t xml:space="preserve"> riksförordningen</w:t>
      </w:r>
      <w:r>
        <w:t xml:space="preserve"> har i riket upphävts</w:t>
      </w:r>
      <w:r w:rsidR="00B1448C">
        <w:t xml:space="preserve"> </w:t>
      </w:r>
      <w:r w:rsidR="00A737E7">
        <w:t xml:space="preserve">den </w:t>
      </w:r>
      <w:r w:rsidR="00B1448C">
        <w:t>21 april 2018</w:t>
      </w:r>
      <w:r>
        <w:t xml:space="preserve"> och ersatts med </w:t>
      </w:r>
      <w:r w:rsidR="00B4719F">
        <w:t>l</w:t>
      </w:r>
      <w:r w:rsidR="00B4719F" w:rsidRPr="00B4719F">
        <w:t>ag</w:t>
      </w:r>
      <w:r w:rsidR="00B4719F">
        <w:t>en</w:t>
      </w:r>
      <w:r w:rsidR="00B4719F" w:rsidRPr="00B4719F">
        <w:t xml:space="preserve"> om personlig skyddsutrustning som är avsedd att användas av konsumenter </w:t>
      </w:r>
      <w:r>
        <w:t xml:space="preserve">(FFS </w:t>
      </w:r>
      <w:r w:rsidR="00B4719F">
        <w:t>218</w:t>
      </w:r>
      <w:r>
        <w:t>/20</w:t>
      </w:r>
      <w:r w:rsidR="00B4719F">
        <w:t>18</w:t>
      </w:r>
      <w:r>
        <w:t>).</w:t>
      </w:r>
      <w:r w:rsidR="00A7406C">
        <w:t xml:space="preserve"> </w:t>
      </w:r>
      <w:r w:rsidR="003F59A5">
        <w:t>Statsrådsförordningen</w:t>
      </w:r>
      <w:r w:rsidR="00A7406C">
        <w:t xml:space="preserve"> innehåller endast en bestämmelse om att s</w:t>
      </w:r>
      <w:r w:rsidR="00A7406C" w:rsidRPr="00A7406C">
        <w:t>ådan personlig skyddsutrustning som är avsedd att användas av konsumenter och som släpps ut på marknaden ska uppfylla de krav som uppställs i statsrådets beslut om personlig skyddsutrustning (</w:t>
      </w:r>
      <w:r w:rsidR="00E52E59">
        <w:t xml:space="preserve">FFS </w:t>
      </w:r>
      <w:r w:rsidR="00A7406C" w:rsidRPr="00A7406C">
        <w:t>1406/1993).</w:t>
      </w:r>
      <w:r w:rsidR="002F1D28">
        <w:t xml:space="preserve"> Statsrådsbeslutet är utfärdat med stöd av arbetarskyddslagstiftningen och innehåller e</w:t>
      </w:r>
      <w:r w:rsidR="003F59A5">
        <w:t>tt</w:t>
      </w:r>
      <w:r w:rsidR="002F1D28">
        <w:t xml:space="preserve"> </w:t>
      </w:r>
      <w:r w:rsidR="003F59A5">
        <w:t>antal</w:t>
      </w:r>
      <w:r w:rsidR="002F1D28">
        <w:t xml:space="preserve"> krav på </w:t>
      </w:r>
      <w:r w:rsidR="003F59A5">
        <w:t>skydds</w:t>
      </w:r>
      <w:r w:rsidR="002F1D28">
        <w:t>utrustningen.</w:t>
      </w:r>
    </w:p>
    <w:p w14:paraId="691926E8" w14:textId="77777777" w:rsidR="00DF7EF7" w:rsidRDefault="00DF7EF7" w:rsidP="00FD3620">
      <w:pPr>
        <w:pStyle w:val="ANormal"/>
      </w:pPr>
    </w:p>
    <w:p w14:paraId="6A741B00" w14:textId="07827F4A" w:rsidR="00A42E50" w:rsidRDefault="00A42E50" w:rsidP="00A42E50">
      <w:pPr>
        <w:pStyle w:val="RubrikC"/>
      </w:pPr>
      <w:bookmarkStart w:id="5" w:name="_Toc82075120"/>
      <w:r>
        <w:t xml:space="preserve">1.2 </w:t>
      </w:r>
      <w:r w:rsidR="00B63324">
        <w:t>EU-förordningen om p</w:t>
      </w:r>
      <w:r w:rsidR="004D0C61">
        <w:t>ersonlig skyddsutrustning</w:t>
      </w:r>
      <w:bookmarkEnd w:id="5"/>
    </w:p>
    <w:p w14:paraId="033CAEB0" w14:textId="77777777" w:rsidR="00A42E50" w:rsidRDefault="00A42E50" w:rsidP="00A42E50">
      <w:pPr>
        <w:pStyle w:val="Rubrikmellanrum"/>
      </w:pPr>
    </w:p>
    <w:p w14:paraId="46B2E7DF" w14:textId="580181B2" w:rsidR="009E1BA1" w:rsidRDefault="00AE37CF" w:rsidP="006616E7">
      <w:pPr>
        <w:pStyle w:val="ANormal"/>
      </w:pPr>
      <w:r>
        <w:t xml:space="preserve">Europaparlamentets och rådets förordning (EU) 2016/425 om personlig skyddsutrustning och om upphävande av rådets direktiv 89/686/EEG, nedan </w:t>
      </w:r>
      <w:r w:rsidR="00B63324" w:rsidRPr="003543EC">
        <w:rPr>
          <w:i/>
          <w:iCs/>
        </w:rPr>
        <w:t>EU-</w:t>
      </w:r>
      <w:r w:rsidRPr="003543EC">
        <w:rPr>
          <w:i/>
          <w:iCs/>
        </w:rPr>
        <w:t>förordningen</w:t>
      </w:r>
      <w:r w:rsidR="009D6893" w:rsidRPr="009D6893">
        <w:t xml:space="preserve"> </w:t>
      </w:r>
      <w:r w:rsidR="009D6893">
        <w:t xml:space="preserve">antogs </w:t>
      </w:r>
      <w:r w:rsidR="00A737E7">
        <w:t xml:space="preserve">den </w:t>
      </w:r>
      <w:r w:rsidR="009D6893">
        <w:t>9 mars 2016</w:t>
      </w:r>
      <w:r>
        <w:t xml:space="preserve">. </w:t>
      </w:r>
      <w:r w:rsidR="006616E7">
        <w:t>Den</w:t>
      </w:r>
      <w:r>
        <w:t xml:space="preserve"> tillämpas huvudsakligen från och med </w:t>
      </w:r>
      <w:r w:rsidR="00C73CA3">
        <w:t xml:space="preserve">den </w:t>
      </w:r>
      <w:r>
        <w:t>21 april 2018</w:t>
      </w:r>
      <w:r w:rsidR="006616E7">
        <w:t xml:space="preserve">. </w:t>
      </w:r>
      <w:r w:rsidR="00B63324">
        <w:t>EU-f</w:t>
      </w:r>
      <w:r w:rsidR="006616E7">
        <w:t xml:space="preserve">örordningen baserar sig långt på </w:t>
      </w:r>
      <w:r w:rsidR="00792BFD">
        <w:t>ett</w:t>
      </w:r>
      <w:r w:rsidR="006616E7">
        <w:t xml:space="preserve"> tidigare direktiv om personlig skyddsutrustning från 1989 men </w:t>
      </w:r>
      <w:proofErr w:type="gramStart"/>
      <w:r w:rsidR="00E52E59">
        <w:t>bl.a.</w:t>
      </w:r>
      <w:proofErr w:type="gramEnd"/>
      <w:r w:rsidR="00E52E59">
        <w:t xml:space="preserve"> </w:t>
      </w:r>
      <w:r w:rsidR="006616E7">
        <w:t xml:space="preserve">marknadskontrollen har </w:t>
      </w:r>
      <w:r w:rsidR="00E52E59">
        <w:t>lagts till</w:t>
      </w:r>
      <w:r w:rsidR="006616E7">
        <w:t xml:space="preserve">. I </w:t>
      </w:r>
      <w:r w:rsidR="00B63324">
        <w:t>EU-</w:t>
      </w:r>
      <w:r w:rsidR="006616E7">
        <w:t xml:space="preserve">förordningen fastställs krav </w:t>
      </w:r>
      <w:r w:rsidR="003557FF">
        <w:t>på</w:t>
      </w:r>
      <w:r w:rsidR="006616E7">
        <w:t xml:space="preserve"> utformning och tillverkning av personlig skyddsutrustning som ska tillhandahållas på unionsmarknaden för att säkerställa skydd för användarnas hälsa och säkerhet samt fastställ</w:t>
      </w:r>
      <w:r w:rsidR="003557FF">
        <w:t>s</w:t>
      </w:r>
      <w:r w:rsidR="006616E7">
        <w:t xml:space="preserve"> bestämmelser om fri rörlighet för personlig skyddsutrustning i unionen.</w:t>
      </w:r>
    </w:p>
    <w:p w14:paraId="015B2003" w14:textId="4CD97556" w:rsidR="00FD3620" w:rsidRDefault="009E1BA1" w:rsidP="006616E7">
      <w:pPr>
        <w:pStyle w:val="ANormal"/>
      </w:pPr>
      <w:r>
        <w:tab/>
      </w:r>
      <w:r w:rsidR="006616E7">
        <w:t>Kapitel</w:t>
      </w:r>
      <w:r w:rsidR="006E43B7">
        <w:t> </w:t>
      </w:r>
      <w:r w:rsidR="006616E7">
        <w:t xml:space="preserve">II i </w:t>
      </w:r>
      <w:r w:rsidR="00B63324">
        <w:t>EU-</w:t>
      </w:r>
      <w:r w:rsidR="006616E7">
        <w:t xml:space="preserve">förordningen </w:t>
      </w:r>
      <w:r w:rsidR="009D6893">
        <w:t>innehåller</w:t>
      </w:r>
      <w:r w:rsidR="006616E7">
        <w:t xml:space="preserve"> bestämmelser om aktörernas skyldigheter. Med ekonomisk aktör avses tillverkare, tillverkarens representant, importör och distributör.</w:t>
      </w:r>
      <w:r>
        <w:t xml:space="preserve"> </w:t>
      </w:r>
      <w:r w:rsidR="006616E7">
        <w:t>Alla ekonomiska aktörer som hör till leverans- och distributionskedjan är skyldiga att</w:t>
      </w:r>
      <w:r>
        <w:t xml:space="preserve"> </w:t>
      </w:r>
      <w:r w:rsidR="006616E7">
        <w:t>vidta lämpliga åtgärder för att säkerställa att endast sådan personlig skyddsutrustning som överensstämmer med förordningen tillhandahålls på marknaden. Av denna orsak innehåller</w:t>
      </w:r>
      <w:r>
        <w:t xml:space="preserve"> </w:t>
      </w:r>
      <w:r w:rsidR="006616E7">
        <w:t>förordningen detaljerade bestämmelser om varje aktörs skyldigheter. Tillverkaren svarar för att den personliga skyddsutrustningen har konstruerats och tillverkats i</w:t>
      </w:r>
      <w:r>
        <w:t xml:space="preserve"> </w:t>
      </w:r>
      <w:r w:rsidR="006616E7">
        <w:t xml:space="preserve">överensstämmelse med de grundläggande hälso- och säkerhetskraven. Tillverkaren svarar dessutom </w:t>
      </w:r>
      <w:proofErr w:type="gramStart"/>
      <w:r w:rsidR="006616E7">
        <w:t>bl.a.</w:t>
      </w:r>
      <w:proofErr w:type="gramEnd"/>
      <w:r w:rsidR="006616E7">
        <w:t xml:space="preserve"> för</w:t>
      </w:r>
      <w:r>
        <w:t xml:space="preserve"> </w:t>
      </w:r>
      <w:r w:rsidR="006616E7">
        <w:t>upprättandet av den tekniska dokumentationen och EU-försäkran om överensstämmelse, an</w:t>
      </w:r>
      <w:r w:rsidR="00792BFD">
        <w:t>vändningen</w:t>
      </w:r>
      <w:r>
        <w:t xml:space="preserve"> </w:t>
      </w:r>
      <w:r w:rsidR="006616E7">
        <w:t>av CE-märkning och andra relevanta märkningar, lämnandet av kontaktinformation</w:t>
      </w:r>
      <w:r>
        <w:t xml:space="preserve"> </w:t>
      </w:r>
      <w:r w:rsidR="006616E7">
        <w:t xml:space="preserve">samt för att personlig skyddsutrustning åtföljs av anvisningar och uppgifter. En tillverkare kan utse tillverkarens representant. </w:t>
      </w:r>
      <w:r w:rsidR="00AA37EA">
        <w:t>Denne ska</w:t>
      </w:r>
      <w:r w:rsidR="006616E7">
        <w:t xml:space="preserve"> utföra de uppdrag som anges i fullmakten från tillverkaren</w:t>
      </w:r>
      <w:r w:rsidR="00AA37EA">
        <w:t xml:space="preserve"> men</w:t>
      </w:r>
      <w:r w:rsidR="00A97701">
        <w:t xml:space="preserve"> dessa</w:t>
      </w:r>
      <w:r w:rsidR="00AA37EA">
        <w:t xml:space="preserve"> </w:t>
      </w:r>
      <w:r w:rsidR="006616E7">
        <w:t>kan inte in</w:t>
      </w:r>
      <w:r w:rsidR="00792BFD">
        <w:t>kludera</w:t>
      </w:r>
      <w:r w:rsidR="006616E7">
        <w:t xml:space="preserve"> säkerställande av att personlig</w:t>
      </w:r>
      <w:r>
        <w:t xml:space="preserve"> </w:t>
      </w:r>
      <w:r w:rsidR="006616E7">
        <w:t>skyddsutrustning har utformats och tillverkats i enlighet med de grundläggande hälso- och säkerhetskraven</w:t>
      </w:r>
      <w:r>
        <w:t xml:space="preserve"> </w:t>
      </w:r>
      <w:r w:rsidR="006616E7">
        <w:t>eller skyldighet att upprätta den tekniska dokumentationen</w:t>
      </w:r>
      <w:r w:rsidR="00792BFD">
        <w:t>, utan d</w:t>
      </w:r>
      <w:r w:rsidR="006616E7">
        <w:t>essa är tillverkarens</w:t>
      </w:r>
      <w:r>
        <w:t xml:space="preserve"> </w:t>
      </w:r>
      <w:r w:rsidR="006616E7">
        <w:t>ansvar. Importören svarar för att sådan personlig skyddsutrustning som denne släppt ut på marknaden</w:t>
      </w:r>
      <w:r>
        <w:t xml:space="preserve"> </w:t>
      </w:r>
      <w:r w:rsidR="006616E7">
        <w:t>överensstämmer med kraven. Distributören ska innan personlig skyddsutrustning tillhandahålls på marknaden,</w:t>
      </w:r>
      <w:r>
        <w:t xml:space="preserve"> </w:t>
      </w:r>
      <w:proofErr w:type="gramStart"/>
      <w:r w:rsidR="006616E7">
        <w:t>bl.a.</w:t>
      </w:r>
      <w:proofErr w:type="gramEnd"/>
      <w:r w:rsidR="006616E7">
        <w:t xml:space="preserve"> säkerställa att utrustningen har försetts med CE-märkning och att den åtföljs av</w:t>
      </w:r>
      <w:r>
        <w:t xml:space="preserve"> </w:t>
      </w:r>
      <w:r w:rsidR="006616E7">
        <w:t>krävda dokument, anvisningar och uppgifter.</w:t>
      </w:r>
    </w:p>
    <w:p w14:paraId="06ABD780" w14:textId="4D773EC1" w:rsidR="00F1156C" w:rsidRDefault="009E1BA1" w:rsidP="00F1156C">
      <w:pPr>
        <w:pStyle w:val="ANormal"/>
      </w:pPr>
      <w:r>
        <w:tab/>
      </w:r>
      <w:r w:rsidR="00F1156C">
        <w:t>I kapitel</w:t>
      </w:r>
      <w:r w:rsidR="006E43B7">
        <w:t> </w:t>
      </w:r>
      <w:r w:rsidR="00F1156C">
        <w:t xml:space="preserve">III i </w:t>
      </w:r>
      <w:r w:rsidR="00B63324">
        <w:t>EU-</w:t>
      </w:r>
      <w:r w:rsidR="00F1156C">
        <w:t>förordningen föreskrivs</w:t>
      </w:r>
      <w:r w:rsidR="00A97701">
        <w:t>,</w:t>
      </w:r>
      <w:r w:rsidR="00F1156C">
        <w:t xml:space="preserve"> </w:t>
      </w:r>
      <w:r w:rsidR="00A97701">
        <w:t xml:space="preserve">huvudsakligen genom hänvisningar till bilagorna till förordningen, </w:t>
      </w:r>
      <w:r w:rsidR="00F1156C">
        <w:t>om den personliga</w:t>
      </w:r>
      <w:r>
        <w:t xml:space="preserve"> </w:t>
      </w:r>
      <w:r w:rsidR="00F1156C">
        <w:lastRenderedPageBreak/>
        <w:t>skyddsutrustningens överensstämmelse med kraven, om EU-försäkran om överensstämmelse</w:t>
      </w:r>
      <w:r>
        <w:t xml:space="preserve"> </w:t>
      </w:r>
      <w:r w:rsidR="00F1156C">
        <w:t>samt om CE-märkning och om anbringande av den.</w:t>
      </w:r>
    </w:p>
    <w:p w14:paraId="5AEF7E30" w14:textId="0C7DE4F8" w:rsidR="00F1156C" w:rsidRDefault="009E1BA1" w:rsidP="00F1156C">
      <w:pPr>
        <w:pStyle w:val="ANormal"/>
      </w:pPr>
      <w:r>
        <w:tab/>
        <w:t xml:space="preserve">I </w:t>
      </w:r>
      <w:r w:rsidR="00F1156C">
        <w:t>kapitel</w:t>
      </w:r>
      <w:r w:rsidR="006E43B7">
        <w:t> </w:t>
      </w:r>
      <w:r w:rsidR="00F1156C">
        <w:t>IV</w:t>
      </w:r>
      <w:r>
        <w:t xml:space="preserve"> </w:t>
      </w:r>
      <w:r w:rsidR="00F1156C">
        <w:t>hänvisas till bilagorna till förordningen när det gäller förfarandena för bedömning av överensstämmelse.</w:t>
      </w:r>
      <w:r>
        <w:t xml:space="preserve"> </w:t>
      </w:r>
      <w:r w:rsidR="00A97701">
        <w:t>V</w:t>
      </w:r>
      <w:r w:rsidR="00F1156C">
        <w:t>ilket förfarande för bedömning av överensstämmelse som ska följas beror på</w:t>
      </w:r>
      <w:r>
        <w:t xml:space="preserve"> </w:t>
      </w:r>
      <w:r w:rsidR="00F1156C">
        <w:t>vilken av tre riskkategorier som den personliga skyddsutrustningen tillhör.</w:t>
      </w:r>
    </w:p>
    <w:p w14:paraId="42593984" w14:textId="72AF5C22" w:rsidR="009165F8" w:rsidRDefault="009E1BA1" w:rsidP="009165F8">
      <w:pPr>
        <w:pStyle w:val="ANormal"/>
      </w:pPr>
      <w:r>
        <w:tab/>
      </w:r>
      <w:r w:rsidR="009165F8">
        <w:t>Kapitel</w:t>
      </w:r>
      <w:r w:rsidR="006E43B7">
        <w:t> </w:t>
      </w:r>
      <w:r w:rsidR="009165F8">
        <w:t xml:space="preserve">V i </w:t>
      </w:r>
      <w:r w:rsidR="00B63324">
        <w:t>EU-</w:t>
      </w:r>
      <w:r w:rsidR="009165F8">
        <w:t>förordningen handlar om anmälan av organ för bedömning</w:t>
      </w:r>
      <w:r>
        <w:t xml:space="preserve"> </w:t>
      </w:r>
      <w:r w:rsidR="009165F8">
        <w:t>av överensstämmelse med kraven</w:t>
      </w:r>
      <w:r w:rsidR="00B63324">
        <w:t xml:space="preserve"> och</w:t>
      </w:r>
      <w:r w:rsidR="003543EC">
        <w:t xml:space="preserve"> </w:t>
      </w:r>
      <w:r w:rsidR="00B63324">
        <w:t>i</w:t>
      </w:r>
      <w:r w:rsidR="009165F8">
        <w:t xml:space="preserve"> kapitel</w:t>
      </w:r>
      <w:r w:rsidR="006E43B7">
        <w:t> </w:t>
      </w:r>
      <w:r w:rsidR="009165F8">
        <w:t>VI finns mer</w:t>
      </w:r>
      <w:r w:rsidR="00DF1911">
        <w:t>a</w:t>
      </w:r>
      <w:r w:rsidR="009165F8">
        <w:t xml:space="preserve"> exakta bestämmelser om</w:t>
      </w:r>
      <w:r>
        <w:t xml:space="preserve"> </w:t>
      </w:r>
      <w:r w:rsidR="009165F8">
        <w:t xml:space="preserve">marknadskontroll än de </w:t>
      </w:r>
      <w:r w:rsidR="00F16126">
        <w:t>tidigare</w:t>
      </w:r>
      <w:r w:rsidR="009165F8">
        <w:t xml:space="preserve"> bestämmelserna. </w:t>
      </w:r>
      <w:r w:rsidR="00AA37EA">
        <w:t>D</w:t>
      </w:r>
      <w:r w:rsidR="00DF1911">
        <w:t>är</w:t>
      </w:r>
      <w:r w:rsidR="00AA37EA">
        <w:t xml:space="preserve"> </w:t>
      </w:r>
      <w:r w:rsidR="009165F8">
        <w:t>finns bestämmelser om</w:t>
      </w:r>
      <w:r>
        <w:t xml:space="preserve"> </w:t>
      </w:r>
      <w:r w:rsidR="009165F8">
        <w:t>medlemsstaternas och marknadskontrollmyndighetens skyldigheter</w:t>
      </w:r>
      <w:r w:rsidR="00AA37EA">
        <w:t xml:space="preserve"> och</w:t>
      </w:r>
      <w:r w:rsidR="009165F8">
        <w:t xml:space="preserve"> marknadskontrollåtgärder</w:t>
      </w:r>
      <w:r w:rsidR="00AA37EA">
        <w:t>.</w:t>
      </w:r>
    </w:p>
    <w:p w14:paraId="632B71C1" w14:textId="46FFABFC" w:rsidR="009165F8" w:rsidRDefault="009E1BA1" w:rsidP="009165F8">
      <w:pPr>
        <w:pStyle w:val="ANormal"/>
      </w:pPr>
      <w:r>
        <w:tab/>
      </w:r>
      <w:r w:rsidR="009165F8">
        <w:t xml:space="preserve">I bilaga I till </w:t>
      </w:r>
      <w:r w:rsidR="00B63324">
        <w:t>EU-</w:t>
      </w:r>
      <w:r w:rsidR="009165F8">
        <w:t>förordningen anges de riskkategorier som den</w:t>
      </w:r>
      <w:r>
        <w:t xml:space="preserve"> </w:t>
      </w:r>
      <w:r w:rsidR="009165F8">
        <w:t>personliga skyddsutrustningen är avsedd att skydda användarna mot. I bilaga II finns bestämmelser om grundläggande hälso- och säkerhetskrav</w:t>
      </w:r>
      <w:r>
        <w:t xml:space="preserve"> </w:t>
      </w:r>
      <w:r w:rsidR="009165F8">
        <w:t xml:space="preserve">och i bilaga III teknisk dokumentation för personlig skyddsutrustning. Bilagorna IV–VIII </w:t>
      </w:r>
      <w:r w:rsidR="00DF1911">
        <w:t>be</w:t>
      </w:r>
      <w:r w:rsidR="009165F8">
        <w:t>handlar förfaranden för bedömning av överensstämmelse eller delar av dem</w:t>
      </w:r>
      <w:r w:rsidR="00C901FB">
        <w:t>.</w:t>
      </w:r>
    </w:p>
    <w:p w14:paraId="46192185" w14:textId="42D28501" w:rsidR="00F84FE3" w:rsidRDefault="00F84FE3" w:rsidP="009165F8">
      <w:pPr>
        <w:pStyle w:val="ANormal"/>
      </w:pPr>
      <w:r>
        <w:tab/>
        <w:t xml:space="preserve">EU-förordningen </w:t>
      </w:r>
      <w:r w:rsidRPr="00F84FE3">
        <w:t>ingår i EU</w:t>
      </w:r>
      <w:r w:rsidR="00C73CA3">
        <w:t>:</w:t>
      </w:r>
      <w:r w:rsidRPr="00F84FE3">
        <w:t>s marknadskontroll enligt Europaparlamentets och rådets förordning (EU) 2019/1020 om marknadskontroll och överensstämmelse för produkter och om ändring av direktiv 2004/42/EG och förordningarna (EG) nr 765/2008 och (EU) nr 305/2011</w:t>
      </w:r>
      <w:r w:rsidR="00CF7FA3">
        <w:t xml:space="preserve">, nedan </w:t>
      </w:r>
      <w:r w:rsidR="00CF7FA3" w:rsidRPr="003E0A00">
        <w:rPr>
          <w:i/>
          <w:iCs/>
        </w:rPr>
        <w:t>marknadskontrollförordningen</w:t>
      </w:r>
      <w:r w:rsidRPr="00F84FE3">
        <w:t>, vilken började tillämpas i huvudsak den 16 juli 2021. Marknadskontrollen regleras</w:t>
      </w:r>
      <w:r w:rsidR="00963515">
        <w:t xml:space="preserve"> för några produkter</w:t>
      </w:r>
      <w:r w:rsidRPr="00F84FE3">
        <w:t xml:space="preserve"> i landskapslagen (2017:37) om marknadskontrollen av vissa produkter,</w:t>
      </w:r>
      <w:r w:rsidR="00C73CA3">
        <w:t xml:space="preserve"> nedan </w:t>
      </w:r>
      <w:r w:rsidR="00C73CA3" w:rsidRPr="003E0A00">
        <w:rPr>
          <w:i/>
          <w:iCs/>
        </w:rPr>
        <w:t>marknadskontrollagen</w:t>
      </w:r>
      <w:r w:rsidRPr="00F84FE3">
        <w:t>.</w:t>
      </w:r>
    </w:p>
    <w:p w14:paraId="02A4FEE4" w14:textId="77777777" w:rsidR="00EA42CC" w:rsidRPr="00FD3620" w:rsidRDefault="00EA42CC" w:rsidP="00187E2C">
      <w:pPr>
        <w:pStyle w:val="ANormal"/>
      </w:pPr>
    </w:p>
    <w:p w14:paraId="00C86FD8" w14:textId="350A3E71" w:rsidR="00DE1B3F" w:rsidRDefault="00DE1B3F" w:rsidP="00DE1B3F">
      <w:pPr>
        <w:pStyle w:val="RubrikC"/>
      </w:pPr>
      <w:bookmarkStart w:id="6" w:name="_Toc82075121"/>
      <w:r>
        <w:t>1.</w:t>
      </w:r>
      <w:r w:rsidR="00C91053">
        <w:t>3</w:t>
      </w:r>
      <w:r>
        <w:t xml:space="preserve"> Lagen om personlig skyddsutrustning som är avsedd att användas av konsumenter</w:t>
      </w:r>
      <w:bookmarkEnd w:id="6"/>
    </w:p>
    <w:p w14:paraId="24775057" w14:textId="77777777" w:rsidR="00DE1B3F" w:rsidRDefault="00DE1B3F" w:rsidP="00DE1B3F">
      <w:pPr>
        <w:pStyle w:val="Rubrikmellanrum"/>
      </w:pPr>
    </w:p>
    <w:p w14:paraId="1051ED28" w14:textId="54623674" w:rsidR="00DE1B3F" w:rsidRDefault="006130E1" w:rsidP="00DE1B3F">
      <w:pPr>
        <w:pStyle w:val="ANormal"/>
      </w:pPr>
      <w:r>
        <w:t>L</w:t>
      </w:r>
      <w:r w:rsidR="00DE1B3F" w:rsidRPr="0002358E">
        <w:t>ag</w:t>
      </w:r>
      <w:r>
        <w:t>en</w:t>
      </w:r>
      <w:r w:rsidR="00DE1B3F" w:rsidRPr="0002358E">
        <w:t xml:space="preserve"> om personlig skyddsutrustning som är avsedd att användas av konsumenter</w:t>
      </w:r>
      <w:r w:rsidR="00DE1B3F">
        <w:t xml:space="preserve"> innehåller kompletterande bestämmelser till EU-förordningen om personlig skyddsutrustning och en hänvisning till </w:t>
      </w:r>
      <w:r w:rsidR="00D91BFD">
        <w:t>marknadskontrol</w:t>
      </w:r>
      <w:r w:rsidR="00DE1B3F" w:rsidRPr="00DE1B3F">
        <w:t>lagen</w:t>
      </w:r>
      <w:r w:rsidR="00DE1B3F">
        <w:t>. B</w:t>
      </w:r>
      <w:r w:rsidR="00DE1B3F" w:rsidRPr="00DE1B3F">
        <w:t>ruksanvisningar, anvisningar</w:t>
      </w:r>
      <w:r w:rsidR="00C20781">
        <w:t xml:space="preserve"> och</w:t>
      </w:r>
      <w:r w:rsidR="00DE1B3F" w:rsidRPr="00DE1B3F">
        <w:t xml:space="preserve"> märkningar </w:t>
      </w:r>
      <w:r w:rsidR="00C20781">
        <w:t>samt</w:t>
      </w:r>
      <w:r w:rsidR="00DE1B3F" w:rsidRPr="00DE1B3F">
        <w:t xml:space="preserve"> uppgifter</w:t>
      </w:r>
      <w:r w:rsidR="00DE1B3F">
        <w:t xml:space="preserve"> </w:t>
      </w:r>
      <w:r w:rsidR="00C20781">
        <w:t xml:space="preserve">och </w:t>
      </w:r>
      <w:r w:rsidR="00C20781" w:rsidRPr="00C20781">
        <w:t xml:space="preserve">EU-försäkran om överensstämmelse </w:t>
      </w:r>
      <w:r w:rsidR="00DE1B3F">
        <w:t xml:space="preserve">enligt EU-förordningen om </w:t>
      </w:r>
      <w:r w:rsidR="00C20781">
        <w:t xml:space="preserve">personlig skyddsutrustning ska finnas på finska och svenska. </w:t>
      </w:r>
      <w:r w:rsidR="00C20781" w:rsidRPr="00C20781">
        <w:t>Styrningen av tillsynen över efterlevnaden av bestämmelserna hör till arbets- och näringsministeriets uppgifter.</w:t>
      </w:r>
      <w:r w:rsidR="00C20781">
        <w:t xml:space="preserve"> För tillsynen hänvisas </w:t>
      </w:r>
      <w:r w:rsidR="00973FB4">
        <w:t xml:space="preserve">till </w:t>
      </w:r>
      <w:r w:rsidR="00C20781" w:rsidRPr="00C20781">
        <w:t xml:space="preserve">kapitel VI i </w:t>
      </w:r>
      <w:r w:rsidR="00C20781">
        <w:t>EU-</w:t>
      </w:r>
      <w:r w:rsidR="00C20781" w:rsidRPr="00C20781">
        <w:t xml:space="preserve">förordningen, </w:t>
      </w:r>
      <w:r w:rsidR="00D544C6" w:rsidRPr="00D544C6">
        <w:t>Europaparlaments och rådets förordning (EG) nr 765/2008 om krav för ackreditering och upphävande av förordning (EEG) nr 339/93</w:t>
      </w:r>
      <w:r w:rsidR="00D544C6">
        <w:t xml:space="preserve"> </w:t>
      </w:r>
      <w:r w:rsidR="00C20781" w:rsidRPr="00C20781">
        <w:t>och marknadskontrollagen.</w:t>
      </w:r>
      <w:r w:rsidR="00C20781">
        <w:t xml:space="preserve"> </w:t>
      </w:r>
      <w:r w:rsidR="00C20781" w:rsidRPr="00C20781">
        <w:t>Säkerhets- och kemikalieverket utövar tillsyn</w:t>
      </w:r>
      <w:r w:rsidR="00AC10CC">
        <w:t>en och har rätt att göra inspektioner.</w:t>
      </w:r>
      <w:r w:rsidR="00F0678B">
        <w:t xml:space="preserve"> Straffbestämmelser finns för sex brottsbeskrivningar, alla kopplade till bestämmelser i EU-förordningen om personlig skyddsutrustning, där straffet är böter.</w:t>
      </w:r>
    </w:p>
    <w:p w14:paraId="5881DD94" w14:textId="7E0FCDAE" w:rsidR="00973FB4" w:rsidRDefault="00973FB4" w:rsidP="00973FB4">
      <w:pPr>
        <w:pStyle w:val="ANormal"/>
      </w:pPr>
      <w:r>
        <w:tab/>
      </w:r>
      <w:r w:rsidR="00B93299">
        <w:t xml:space="preserve">I ett </w:t>
      </w:r>
      <w:r w:rsidR="00F84FE3">
        <w:t xml:space="preserve">förslag till </w:t>
      </w:r>
      <w:r w:rsidR="00AB1A63">
        <w:t>proposition</w:t>
      </w:r>
      <w:r w:rsidR="0002611C">
        <w:t xml:space="preserve"> </w:t>
      </w:r>
      <w:r w:rsidR="00F84FE3">
        <w:t>om</w:t>
      </w:r>
      <w:r w:rsidR="00AB1A63">
        <w:t xml:space="preserve"> ändring av</w:t>
      </w:r>
      <w:r>
        <w:t xml:space="preserve"> marknadskontrollen</w:t>
      </w:r>
      <w:r w:rsidR="00F84FE3">
        <w:t xml:space="preserve"> som varit på remiss under våren</w:t>
      </w:r>
      <w:r>
        <w:t xml:space="preserve"> f</w:t>
      </w:r>
      <w:r w:rsidR="006130E1">
        <w:t xml:space="preserve">öreslås </w:t>
      </w:r>
      <w:r w:rsidR="00AB1A63">
        <w:t xml:space="preserve">även </w:t>
      </w:r>
      <w:r>
        <w:t xml:space="preserve">ändringar </w:t>
      </w:r>
      <w:r w:rsidRPr="00630B60">
        <w:t>i lagen</w:t>
      </w:r>
      <w:r w:rsidR="00AB1A63">
        <w:t xml:space="preserve"> om personlig skyddsutrustning</w:t>
      </w:r>
      <w:r w:rsidR="00B93299" w:rsidRPr="00B93299">
        <w:t xml:space="preserve"> som är avsedd att användas av konsumenter</w:t>
      </w:r>
      <w:r>
        <w:t xml:space="preserve">. Dessa ändringar gäller i första hand </w:t>
      </w:r>
      <w:r w:rsidR="00AB1A63">
        <w:t xml:space="preserve">nya </w:t>
      </w:r>
      <w:r>
        <w:t>straffbestämmelser</w:t>
      </w:r>
      <w:r w:rsidR="00AB1A63">
        <w:t xml:space="preserve"> om brott mot marknadskon</w:t>
      </w:r>
      <w:r w:rsidR="007417DB">
        <w:t>t</w:t>
      </w:r>
      <w:r w:rsidR="00AB1A63">
        <w:t>rollförordningen</w:t>
      </w:r>
      <w:r>
        <w:t>.</w:t>
      </w:r>
    </w:p>
    <w:p w14:paraId="66477EC5" w14:textId="1372BCD8" w:rsidR="00EA42CC" w:rsidRDefault="00EA42CC">
      <w:pPr>
        <w:pStyle w:val="ANormal"/>
      </w:pPr>
    </w:p>
    <w:p w14:paraId="7C42FD1E" w14:textId="5C2E07CB" w:rsidR="000C0570" w:rsidRDefault="000C0570" w:rsidP="000C0570">
      <w:pPr>
        <w:pStyle w:val="RubrikB"/>
      </w:pPr>
      <w:bookmarkStart w:id="7" w:name="_Toc82075122"/>
      <w:r>
        <w:t>2. Landskapsregeringens förslag</w:t>
      </w:r>
      <w:bookmarkEnd w:id="7"/>
    </w:p>
    <w:p w14:paraId="30F5604F" w14:textId="77777777" w:rsidR="000C0570" w:rsidRDefault="000C0570" w:rsidP="000C0570">
      <w:pPr>
        <w:pStyle w:val="Rubrikmellanrum"/>
      </w:pPr>
    </w:p>
    <w:p w14:paraId="33C3637E" w14:textId="23F36E9F" w:rsidR="000C0570" w:rsidRDefault="000C0570">
      <w:pPr>
        <w:pStyle w:val="ANormal"/>
      </w:pPr>
      <w:r>
        <w:t xml:space="preserve">Landskapsregeringen föreslår att lagtinget antar en landskapslag om tillämpning på Åland av </w:t>
      </w:r>
      <w:r w:rsidR="004D0C61" w:rsidRPr="004D0C61">
        <w:t xml:space="preserve">lagen </w:t>
      </w:r>
      <w:r w:rsidR="0058027A">
        <w:t xml:space="preserve">om </w:t>
      </w:r>
      <w:r w:rsidR="004D0C61" w:rsidRPr="004D0C61">
        <w:t>personlig skyddsutrustning som är avsedd att användas av konsumenter</w:t>
      </w:r>
      <w:r>
        <w:t xml:space="preserve">. </w:t>
      </w:r>
      <w:r w:rsidRPr="000C0570">
        <w:t xml:space="preserve">Valet av blankettlagstiftningstekniken grundar sig på att </w:t>
      </w:r>
      <w:r w:rsidR="00664350">
        <w:t xml:space="preserve">de gällande </w:t>
      </w:r>
      <w:r w:rsidRPr="000C0570">
        <w:t xml:space="preserve">bestämmelserna </w:t>
      </w:r>
      <w:r w:rsidR="00664350">
        <w:t>finns i en blankettförordning och att bestämmelserna grundar sig på EU</w:t>
      </w:r>
      <w:r w:rsidR="00D42CB0">
        <w:t xml:space="preserve">-bestämmelser och att </w:t>
      </w:r>
      <w:r w:rsidR="00664350">
        <w:t xml:space="preserve">det </w:t>
      </w:r>
      <w:r w:rsidR="00D42CB0">
        <w:t xml:space="preserve">därför </w:t>
      </w:r>
      <w:r w:rsidR="00664350">
        <w:t>inte finns så stort</w:t>
      </w:r>
      <w:r w:rsidRPr="000C0570">
        <w:t xml:space="preserve"> utrymme att avvika från rikets bestämmelser.</w:t>
      </w:r>
    </w:p>
    <w:p w14:paraId="0C54A260" w14:textId="7142787B" w:rsidR="00A100E8" w:rsidRDefault="00A100E8" w:rsidP="00A3140C">
      <w:pPr>
        <w:pStyle w:val="ANormal"/>
      </w:pPr>
      <w:r>
        <w:lastRenderedPageBreak/>
        <w:tab/>
      </w:r>
      <w:r w:rsidR="00963515">
        <w:t>I ett separat</w:t>
      </w:r>
      <w:r w:rsidR="00F84FE3">
        <w:t xml:space="preserve"> lagförslag om utvidgad marknadskontroll </w:t>
      </w:r>
      <w:r w:rsidR="00963515">
        <w:t>föreslås att</w:t>
      </w:r>
      <w:r w:rsidR="00F84FE3">
        <w:t xml:space="preserve"> </w:t>
      </w:r>
      <w:r w:rsidR="00963515">
        <w:t>landskapslagen i detta lagförslag ska ingå i tillämpningsområdet för marknadskontrollagen</w:t>
      </w:r>
      <w:r w:rsidR="00F84FE3">
        <w:t>.</w:t>
      </w:r>
    </w:p>
    <w:p w14:paraId="2CA64CF9" w14:textId="77777777" w:rsidR="000C0570" w:rsidRDefault="000C0570">
      <w:pPr>
        <w:pStyle w:val="ANormal"/>
      </w:pPr>
    </w:p>
    <w:p w14:paraId="40B62BE4" w14:textId="43067B23" w:rsidR="00EA42CC" w:rsidRDefault="00102AE3" w:rsidP="00EA42CC">
      <w:pPr>
        <w:pStyle w:val="RubrikB"/>
      </w:pPr>
      <w:bookmarkStart w:id="8" w:name="_Toc82075123"/>
      <w:r>
        <w:t>3</w:t>
      </w:r>
      <w:r w:rsidR="00EA42CC">
        <w:t xml:space="preserve">. </w:t>
      </w:r>
      <w:r>
        <w:t>Lagstiftningsbehörighet</w:t>
      </w:r>
      <w:bookmarkEnd w:id="8"/>
    </w:p>
    <w:p w14:paraId="27BE9967" w14:textId="77777777" w:rsidR="00EA42CC" w:rsidRDefault="00EA42CC" w:rsidP="00EA42CC">
      <w:pPr>
        <w:pStyle w:val="Rubrikmellanrum"/>
      </w:pPr>
    </w:p>
    <w:p w14:paraId="32B7654E" w14:textId="1E14F402" w:rsidR="00EA42CC" w:rsidRDefault="00974D9E" w:rsidP="00EA42CC">
      <w:pPr>
        <w:pStyle w:val="ANormal"/>
      </w:pPr>
      <w:r w:rsidRPr="00974D9E">
        <w:t xml:space="preserve">Lagförslaget berör </w:t>
      </w:r>
      <w:r w:rsidR="00D42CB0">
        <w:t xml:space="preserve">i första hand </w:t>
      </w:r>
      <w:r w:rsidR="00D279FC">
        <w:t>konsumentsäkerhet vilk</w:t>
      </w:r>
      <w:r w:rsidR="00D42CB0">
        <w:t xml:space="preserve">et hänförs till rättsområdena </w:t>
      </w:r>
      <w:r w:rsidR="009B4987">
        <w:t xml:space="preserve">hälsovård och näringsverksamhet vilka </w:t>
      </w:r>
      <w:r w:rsidRPr="00974D9E">
        <w:t>enligt 18</w:t>
      </w:r>
      <w:r w:rsidR="006E43B7">
        <w:t> </w:t>
      </w:r>
      <w:r w:rsidRPr="00974D9E">
        <w:t xml:space="preserve">§ </w:t>
      </w:r>
      <w:r w:rsidR="00D279FC">
        <w:t>12 och 22</w:t>
      </w:r>
      <w:r w:rsidR="006E43B7">
        <w:t> </w:t>
      </w:r>
      <w:r w:rsidRPr="00974D9E">
        <w:t xml:space="preserve">punkterna i självstyrelselagen </w:t>
      </w:r>
      <w:r w:rsidR="001121E7">
        <w:t xml:space="preserve">hänförs </w:t>
      </w:r>
      <w:r w:rsidRPr="00974D9E">
        <w:t>till landskapets lagstiftningsbehörighet.</w:t>
      </w:r>
      <w:r w:rsidR="00D42CB0">
        <w:t xml:space="preserve"> </w:t>
      </w:r>
      <w:r w:rsidR="009B4987">
        <w:t>Lagförslaget gäller även landskap</w:t>
      </w:r>
      <w:r w:rsidR="004D1F40">
        <w:t>sregeringens uppgifter</w:t>
      </w:r>
      <w:r w:rsidR="009B4987">
        <w:t xml:space="preserve"> på vilket område la</w:t>
      </w:r>
      <w:r w:rsidR="00D544C6">
        <w:t>g</w:t>
      </w:r>
      <w:r w:rsidR="009B4987">
        <w:t>stiftningsbehörigheten tillkommer landskapet enligt 18</w:t>
      </w:r>
      <w:r w:rsidR="006E43B7">
        <w:t> </w:t>
      </w:r>
      <w:r w:rsidR="009B4987">
        <w:t>§ 1</w:t>
      </w:r>
      <w:r w:rsidR="006E43B7">
        <w:t> </w:t>
      </w:r>
      <w:r w:rsidR="009B4987">
        <w:t>punkten självstyrelselagen.</w:t>
      </w:r>
      <w:r w:rsidR="00D279FC">
        <w:t xml:space="preserve"> </w:t>
      </w:r>
      <w:r w:rsidR="009B4987">
        <w:t>Ytterligare innehåller l</w:t>
      </w:r>
      <w:r w:rsidR="00D279FC" w:rsidRPr="00D279FC">
        <w:t>ag</w:t>
      </w:r>
      <w:r w:rsidR="00D279FC">
        <w:t>förslaget</w:t>
      </w:r>
      <w:r w:rsidR="00D279FC" w:rsidRPr="00D279FC">
        <w:t xml:space="preserve"> bestämmelser kring straffrättsliga påföljder. Landskapet har i enlighet med 18</w:t>
      </w:r>
      <w:r w:rsidR="006E43B7">
        <w:t> </w:t>
      </w:r>
      <w:r w:rsidR="00D279FC" w:rsidRPr="00D279FC">
        <w:t>§ 25</w:t>
      </w:r>
      <w:r w:rsidR="006E43B7">
        <w:t> </w:t>
      </w:r>
      <w:r w:rsidR="00D279FC" w:rsidRPr="00D279FC">
        <w:t>punkten i självstyrelselagen behörighet att lagstifta om beläggande med straff och storleken av straff inom rättsområden som hör till landskapets lagstiftningsbehörighet</w:t>
      </w:r>
      <w:r w:rsidR="00D279FC">
        <w:t>.</w:t>
      </w:r>
    </w:p>
    <w:p w14:paraId="138B4022" w14:textId="60281EC8" w:rsidR="00EA42CC" w:rsidRDefault="00EA42CC" w:rsidP="00EA42CC">
      <w:pPr>
        <w:pStyle w:val="ANormal"/>
      </w:pPr>
    </w:p>
    <w:p w14:paraId="58C400AA" w14:textId="60812DE7" w:rsidR="00EA42CC" w:rsidRDefault="00EE71C2" w:rsidP="00EA42CC">
      <w:pPr>
        <w:pStyle w:val="RubrikB"/>
      </w:pPr>
      <w:bookmarkStart w:id="9" w:name="_Toc82075124"/>
      <w:r>
        <w:t>4</w:t>
      </w:r>
      <w:r w:rsidR="00EA42CC">
        <w:t xml:space="preserve">. </w:t>
      </w:r>
      <w:r>
        <w:t>Förslagets verkningar</w:t>
      </w:r>
      <w:bookmarkEnd w:id="9"/>
    </w:p>
    <w:p w14:paraId="725A5A30" w14:textId="77777777" w:rsidR="00EA42CC" w:rsidRDefault="00EA42CC" w:rsidP="00EA42CC">
      <w:pPr>
        <w:pStyle w:val="Rubrikmellanrum"/>
      </w:pPr>
    </w:p>
    <w:p w14:paraId="7E31D4F7" w14:textId="24E1A4CE" w:rsidR="00EA42CC" w:rsidRDefault="00EE71C2" w:rsidP="00EA42CC">
      <w:pPr>
        <w:pStyle w:val="ANormal"/>
      </w:pPr>
      <w:r w:rsidRPr="00EE71C2">
        <w:t xml:space="preserve">Lagförslaget är till stora delar av lagteknisk art och genom det ändras inte </w:t>
      </w:r>
      <w:r w:rsidR="009B4987" w:rsidRPr="009B4987">
        <w:t>k</w:t>
      </w:r>
      <w:r w:rsidRPr="009B4987">
        <w:t xml:space="preserve">raven </w:t>
      </w:r>
      <w:r w:rsidRPr="00EE71C2">
        <w:t>på</w:t>
      </w:r>
      <w:r>
        <w:t xml:space="preserve"> </w:t>
      </w:r>
      <w:r w:rsidR="004D0C61">
        <w:t>personlig skyddsutrustning för konsumenter</w:t>
      </w:r>
      <w:r>
        <w:t xml:space="preserve">. </w:t>
      </w:r>
      <w:r w:rsidRPr="00EE71C2">
        <w:t xml:space="preserve">Lagförslaget har således inte några </w:t>
      </w:r>
      <w:r>
        <w:t>egentliga</w:t>
      </w:r>
      <w:r w:rsidRPr="00EE71C2">
        <w:t xml:space="preserve"> ekonomiska konsekvenser och avsikten med förslaget är inte att ändra eller öka ekonomiska aktörers skyldigheter.</w:t>
      </w:r>
      <w:r w:rsidR="00484846">
        <w:t xml:space="preserve"> </w:t>
      </w:r>
      <w:r w:rsidR="00484846" w:rsidRPr="00484846">
        <w:t xml:space="preserve">Såvitt bekant har förslaget </w:t>
      </w:r>
      <w:r w:rsidR="00484846">
        <w:t>inte heller några</w:t>
      </w:r>
      <w:r w:rsidR="00484846" w:rsidRPr="00484846">
        <w:t xml:space="preserve"> kända konsekvenser för jämställdheten mellan kvinnor och män</w:t>
      </w:r>
      <w:r w:rsidR="00484846">
        <w:t>, miljön, hållbar utveckling, barn eller för myndighetsarbetet inom landskapsregeringen</w:t>
      </w:r>
      <w:r w:rsidR="00484846" w:rsidRPr="00484846">
        <w:t>.</w:t>
      </w:r>
    </w:p>
    <w:p w14:paraId="02E2F844" w14:textId="77777777" w:rsidR="00EE71C2" w:rsidRDefault="00EE71C2">
      <w:pPr>
        <w:pStyle w:val="ANormal"/>
      </w:pPr>
    </w:p>
    <w:p w14:paraId="18B4395D" w14:textId="0E338B9E" w:rsidR="00EE71C2" w:rsidRDefault="00EE71C2" w:rsidP="00EE71C2">
      <w:pPr>
        <w:pStyle w:val="RubrikB"/>
      </w:pPr>
      <w:bookmarkStart w:id="10" w:name="_Toc82075125"/>
      <w:r>
        <w:t>5. Ärendets beredning</w:t>
      </w:r>
      <w:bookmarkEnd w:id="10"/>
    </w:p>
    <w:p w14:paraId="55096AC4" w14:textId="77777777" w:rsidR="00EE71C2" w:rsidRDefault="00EE71C2" w:rsidP="00EE71C2">
      <w:pPr>
        <w:pStyle w:val="Rubrikmellanrum"/>
      </w:pPr>
    </w:p>
    <w:p w14:paraId="556E7A79" w14:textId="29920955" w:rsidR="00AF3004" w:rsidRDefault="00EE71C2">
      <w:pPr>
        <w:pStyle w:val="ANormal"/>
      </w:pPr>
      <w:r w:rsidRPr="00EE71C2">
        <w:t>Ärendet har beretts som ett tjänstemannauppdrag vid lagberedningen i samarbete med</w:t>
      </w:r>
      <w:r>
        <w:t xml:space="preserve"> </w:t>
      </w:r>
      <w:r w:rsidR="004D0C61">
        <w:t>miljöbyrån vid landskapsregering</w:t>
      </w:r>
      <w:r w:rsidR="00562C44">
        <w:t>en</w:t>
      </w:r>
      <w:r>
        <w:t>.</w:t>
      </w:r>
    </w:p>
    <w:p w14:paraId="0A5D4662" w14:textId="77777777" w:rsidR="00AF3004" w:rsidRDefault="00AF3004">
      <w:pPr>
        <w:pStyle w:val="ANormal"/>
      </w:pPr>
    </w:p>
    <w:p w14:paraId="3761C996" w14:textId="77777777" w:rsidR="00AF3004" w:rsidRDefault="00AF3004">
      <w:pPr>
        <w:pStyle w:val="RubrikA"/>
      </w:pPr>
      <w:bookmarkStart w:id="11" w:name="_Toc82075126"/>
      <w:r>
        <w:t>Detaljmotivering</w:t>
      </w:r>
      <w:bookmarkEnd w:id="11"/>
    </w:p>
    <w:p w14:paraId="3D7F4ADF" w14:textId="77777777" w:rsidR="00AF3004" w:rsidRDefault="00AF3004">
      <w:pPr>
        <w:pStyle w:val="Rubrikmellanrum"/>
      </w:pPr>
    </w:p>
    <w:p w14:paraId="57681C82" w14:textId="5B5B8267" w:rsidR="00AF3004" w:rsidRDefault="003304F4">
      <w:pPr>
        <w:pStyle w:val="RubrikB"/>
      </w:pPr>
      <w:bookmarkStart w:id="12" w:name="_Toc82075127"/>
      <w:r>
        <w:t>Landskapslag om tillämpning på Åland av</w:t>
      </w:r>
      <w:r w:rsidRPr="003304F4">
        <w:t xml:space="preserve"> </w:t>
      </w:r>
      <w:r w:rsidR="004D0C61" w:rsidRPr="004D0C61">
        <w:t xml:space="preserve">lagen </w:t>
      </w:r>
      <w:r w:rsidR="009F5276">
        <w:t xml:space="preserve">om </w:t>
      </w:r>
      <w:r w:rsidR="004D0C61" w:rsidRPr="004D0C61">
        <w:t>personlig skyddsutrustning som är avsedd att användas av konsumenter</w:t>
      </w:r>
      <w:bookmarkEnd w:id="12"/>
    </w:p>
    <w:p w14:paraId="501A9CB7" w14:textId="77777777" w:rsidR="00AF3004" w:rsidRDefault="00AF3004">
      <w:pPr>
        <w:pStyle w:val="Rubrikmellanrum"/>
      </w:pPr>
    </w:p>
    <w:p w14:paraId="2B4C6C1E" w14:textId="7F7C2F86" w:rsidR="00A247F0" w:rsidRDefault="00AB08D3" w:rsidP="00A247F0">
      <w:pPr>
        <w:pStyle w:val="ANormal"/>
      </w:pPr>
      <w:r>
        <w:t>1</w:t>
      </w:r>
      <w:r w:rsidR="006E43B7">
        <w:t> </w:t>
      </w:r>
      <w:r w:rsidR="00AF3004">
        <w:t xml:space="preserve">§ </w:t>
      </w:r>
      <w:r w:rsidR="0002462D">
        <w:rPr>
          <w:i/>
          <w:iCs/>
        </w:rPr>
        <w:t>Lagens</w:t>
      </w:r>
      <w:r w:rsidRPr="00AB08D3">
        <w:rPr>
          <w:i/>
          <w:iCs/>
        </w:rPr>
        <w:t xml:space="preserve"> tillämpningsområde</w:t>
      </w:r>
      <w:r w:rsidR="00AF3004">
        <w:rPr>
          <w:i/>
          <w:iCs/>
        </w:rPr>
        <w:t>.</w:t>
      </w:r>
      <w:r w:rsidR="00AF3004">
        <w:t xml:space="preserve"> </w:t>
      </w:r>
      <w:r w:rsidR="008C6C8C">
        <w:t xml:space="preserve">Landskapsregeringen föreslår i </w:t>
      </w:r>
      <w:r w:rsidR="008C6C8C" w:rsidRPr="003543EC">
        <w:rPr>
          <w:i/>
          <w:iCs/>
        </w:rPr>
        <w:t>1</w:t>
      </w:r>
      <w:r w:rsidR="006E43B7">
        <w:rPr>
          <w:i/>
          <w:iCs/>
        </w:rPr>
        <w:t> </w:t>
      </w:r>
      <w:r w:rsidR="008C6C8C" w:rsidRPr="003543EC">
        <w:rPr>
          <w:i/>
          <w:iCs/>
        </w:rPr>
        <w:t>mom.</w:t>
      </w:r>
      <w:r w:rsidR="008C6C8C">
        <w:t xml:space="preserve"> att</w:t>
      </w:r>
      <w:r w:rsidR="00A247F0">
        <w:t xml:space="preserve"> </w:t>
      </w:r>
      <w:bookmarkStart w:id="13" w:name="_Hlk69997952"/>
      <w:r w:rsidR="004D0C61" w:rsidRPr="004D0C61">
        <w:t xml:space="preserve">lagen </w:t>
      </w:r>
      <w:r w:rsidR="0058027A">
        <w:t xml:space="preserve">om </w:t>
      </w:r>
      <w:r w:rsidR="004D0C61" w:rsidRPr="004D0C61">
        <w:t>personlig skyddsutrustning som är avsedd att användas av konsumenter</w:t>
      </w:r>
      <w:r w:rsidR="00A247F0" w:rsidRPr="00A247F0">
        <w:t xml:space="preserve"> </w:t>
      </w:r>
      <w:bookmarkEnd w:id="13"/>
      <w:r w:rsidR="008C6C8C">
        <w:t>(FFS 218/2018)</w:t>
      </w:r>
      <w:r w:rsidR="007F2CCE">
        <w:t xml:space="preserve">, nedan </w:t>
      </w:r>
      <w:r w:rsidR="00CE37E7">
        <w:rPr>
          <w:i/>
          <w:iCs/>
        </w:rPr>
        <w:t>rik</w:t>
      </w:r>
      <w:r w:rsidR="007F2CCE" w:rsidRPr="00826318">
        <w:rPr>
          <w:i/>
          <w:iCs/>
        </w:rPr>
        <w:t>slagen</w:t>
      </w:r>
      <w:r w:rsidR="007F2CCE">
        <w:t>,</w:t>
      </w:r>
      <w:r w:rsidR="008C6C8C">
        <w:t xml:space="preserve"> </w:t>
      </w:r>
      <w:r w:rsidR="00A247F0">
        <w:t>ska tillämpas på Åland</w:t>
      </w:r>
      <w:r w:rsidR="00242BD0">
        <w:t xml:space="preserve"> </w:t>
      </w:r>
      <w:r w:rsidR="00562C44" w:rsidRPr="00562C44">
        <w:t>med de avvikelser som anges i denna lag</w:t>
      </w:r>
      <w:r w:rsidR="00242BD0">
        <w:t>.</w:t>
      </w:r>
    </w:p>
    <w:p w14:paraId="27FAEB21" w14:textId="37A7AA4A" w:rsidR="00AF3004" w:rsidRDefault="006E43B7" w:rsidP="00A247F0">
      <w:pPr>
        <w:pStyle w:val="ANormal"/>
      </w:pPr>
      <w:r>
        <w:tab/>
      </w:r>
      <w:r w:rsidR="00242BD0">
        <w:t xml:space="preserve">Landskapslagen föreslås i </w:t>
      </w:r>
      <w:r w:rsidR="00242BD0" w:rsidRPr="003543EC">
        <w:rPr>
          <w:i/>
          <w:iCs/>
        </w:rPr>
        <w:t>2</w:t>
      </w:r>
      <w:r>
        <w:rPr>
          <w:i/>
          <w:iCs/>
        </w:rPr>
        <w:t> </w:t>
      </w:r>
      <w:r w:rsidR="00242BD0" w:rsidRPr="003543EC">
        <w:rPr>
          <w:i/>
          <w:iCs/>
        </w:rPr>
        <w:t>mom.</w:t>
      </w:r>
      <w:r w:rsidR="00242BD0">
        <w:t xml:space="preserve"> tillämpas i den form som </w:t>
      </w:r>
      <w:r w:rsidR="00CE37E7">
        <w:t>rik</w:t>
      </w:r>
      <w:r w:rsidR="00242BD0">
        <w:t xml:space="preserve">slagen lyder när den här lagen träder i kraft. </w:t>
      </w:r>
      <w:r w:rsidR="008C6C8C">
        <w:t>L</w:t>
      </w:r>
      <w:r w:rsidR="007F2CCE">
        <w:t>andskapsl</w:t>
      </w:r>
      <w:r w:rsidR="008C6C8C">
        <w:t xml:space="preserve">agen behöver överensstämma </w:t>
      </w:r>
      <w:r w:rsidR="00AC437C">
        <w:t>även fortsättningsvis</w:t>
      </w:r>
      <w:r w:rsidR="007F2CCE">
        <w:t xml:space="preserve"> med</w:t>
      </w:r>
      <w:r w:rsidR="00AC437C">
        <w:t xml:space="preserve"> </w:t>
      </w:r>
      <w:r w:rsidR="008C6C8C">
        <w:t>rikslagstiftning</w:t>
      </w:r>
      <w:r w:rsidR="00AC437C">
        <w:t xml:space="preserve"> och därför föreslås att ändringar av </w:t>
      </w:r>
      <w:r w:rsidR="00CE37E7">
        <w:t>rik</w:t>
      </w:r>
      <w:r w:rsidR="007F2CCE">
        <w:t>s</w:t>
      </w:r>
      <w:r w:rsidR="00AC437C">
        <w:t xml:space="preserve">lagen ska vara tillämpliga på Åland då de träder i kraft i riket. En ändring av </w:t>
      </w:r>
      <w:r w:rsidR="00CE37E7">
        <w:t>rik</w:t>
      </w:r>
      <w:r w:rsidR="00242BD0">
        <w:t>sl</w:t>
      </w:r>
      <w:r w:rsidR="00AC437C">
        <w:t>ag</w:t>
      </w:r>
      <w:r w:rsidR="00242BD0">
        <w:t>en</w:t>
      </w:r>
      <w:r w:rsidR="00AC437C">
        <w:t xml:space="preserve"> är </w:t>
      </w:r>
      <w:r w:rsidR="007417DB">
        <w:t>som nämns ovan i avsnitt 1.</w:t>
      </w:r>
      <w:r w:rsidR="00C91053">
        <w:t>3</w:t>
      </w:r>
      <w:r w:rsidR="007417DB">
        <w:t xml:space="preserve"> </w:t>
      </w:r>
      <w:r w:rsidR="00AC437C">
        <w:t>på gång för att anpassa lagen till marknadskontrollförordningen.</w:t>
      </w:r>
    </w:p>
    <w:p w14:paraId="601B11E0" w14:textId="113704BE" w:rsidR="00AF3004" w:rsidRDefault="00AF3004">
      <w:pPr>
        <w:pStyle w:val="ANormal"/>
      </w:pPr>
    </w:p>
    <w:p w14:paraId="36134588" w14:textId="1516554E" w:rsidR="00AB08D3" w:rsidRDefault="00AB08D3" w:rsidP="00A247F0">
      <w:pPr>
        <w:pStyle w:val="ANormal"/>
      </w:pPr>
      <w:r>
        <w:t>2</w:t>
      </w:r>
      <w:r w:rsidR="006E43B7">
        <w:t> </w:t>
      </w:r>
      <w:r>
        <w:t xml:space="preserve">§ </w:t>
      </w:r>
      <w:r w:rsidRPr="00AB08D3">
        <w:rPr>
          <w:i/>
          <w:iCs/>
        </w:rPr>
        <w:t>Hänvisning</w:t>
      </w:r>
      <w:r w:rsidR="00C4331C">
        <w:rPr>
          <w:i/>
          <w:iCs/>
        </w:rPr>
        <w:t>ar</w:t>
      </w:r>
      <w:r>
        <w:rPr>
          <w:i/>
          <w:iCs/>
        </w:rPr>
        <w:t>.</w:t>
      </w:r>
      <w:r>
        <w:t xml:space="preserve"> </w:t>
      </w:r>
      <w:r w:rsidR="00A247F0">
        <w:t xml:space="preserve">Det är viktigt att blankettlagen samverkar med andra delar av den åländska lagstiftningen i likhet med hur </w:t>
      </w:r>
      <w:bookmarkStart w:id="14" w:name="_Hlk69998382"/>
      <w:r w:rsidR="00CE37E7">
        <w:t>rik</w:t>
      </w:r>
      <w:r w:rsidR="007F2CCE">
        <w:t>s</w:t>
      </w:r>
      <w:r w:rsidR="004D0C61" w:rsidRPr="004D0C61">
        <w:t xml:space="preserve">lagen </w:t>
      </w:r>
      <w:bookmarkEnd w:id="14"/>
      <w:r w:rsidR="00A247F0">
        <w:t xml:space="preserve">samverkar med övrig rikslagstiftning. Därför </w:t>
      </w:r>
      <w:r w:rsidR="00AC437C">
        <w:t>behöver</w:t>
      </w:r>
      <w:r w:rsidR="00A247F0">
        <w:t xml:space="preserve"> det i blankettlagen intas bestämmelser som innebär att hänvisningar i </w:t>
      </w:r>
      <w:r w:rsidR="00CE37E7">
        <w:t>rik</w:t>
      </w:r>
      <w:r w:rsidR="007F2CCE">
        <w:t>s</w:t>
      </w:r>
      <w:r w:rsidR="004D0C61" w:rsidRPr="004D0C61">
        <w:t xml:space="preserve">lagen </w:t>
      </w:r>
      <w:r w:rsidR="00A247F0">
        <w:t>ersätts med hänvisningar till motsvarande bestämmelser i den åländska lagstiftningen.</w:t>
      </w:r>
      <w:r w:rsidR="00E447BF">
        <w:t xml:space="preserve"> </w:t>
      </w:r>
      <w:r w:rsidR="003E0F64">
        <w:t>H</w:t>
      </w:r>
      <w:r w:rsidR="00A247F0">
        <w:t>änvisning</w:t>
      </w:r>
      <w:r w:rsidR="003E0F64">
        <w:t>en</w:t>
      </w:r>
      <w:r w:rsidR="00E447BF">
        <w:t xml:space="preserve"> i</w:t>
      </w:r>
      <w:r w:rsidR="00A247F0">
        <w:t xml:space="preserve"> </w:t>
      </w:r>
      <w:r w:rsidR="003E0F64">
        <w:t>2</w:t>
      </w:r>
      <w:r w:rsidR="006E43B7">
        <w:t> </w:t>
      </w:r>
      <w:r w:rsidR="00E31E2E">
        <w:t>§ 3</w:t>
      </w:r>
      <w:r w:rsidR="006E43B7">
        <w:t> </w:t>
      </w:r>
      <w:r w:rsidR="00E31E2E">
        <w:t xml:space="preserve">mom. i </w:t>
      </w:r>
      <w:r w:rsidR="00CE37E7">
        <w:t>rik</w:t>
      </w:r>
      <w:r w:rsidR="007F2CCE">
        <w:t>s</w:t>
      </w:r>
      <w:r w:rsidR="003E0F64" w:rsidRPr="003E0F64">
        <w:t xml:space="preserve">lagen </w:t>
      </w:r>
      <w:r w:rsidR="00E31E2E">
        <w:t xml:space="preserve">till lagen om marknadskontrollen av vissa produkter (FFS 1137/2016) </w:t>
      </w:r>
      <w:r w:rsidR="00E447BF">
        <w:t xml:space="preserve">ska </w:t>
      </w:r>
      <w:r w:rsidR="00E31E2E">
        <w:t xml:space="preserve">på Åland avse </w:t>
      </w:r>
      <w:r w:rsidR="000E50AE">
        <w:t>marknadskontrol</w:t>
      </w:r>
      <w:r w:rsidR="00826318">
        <w:t>l</w:t>
      </w:r>
      <w:r w:rsidR="00E31E2E">
        <w:t>agen</w:t>
      </w:r>
      <w:r w:rsidR="00E447BF">
        <w:t>.</w:t>
      </w:r>
    </w:p>
    <w:p w14:paraId="1C5F46DA" w14:textId="77777777" w:rsidR="00AB08D3" w:rsidRDefault="00AB08D3" w:rsidP="00AB08D3">
      <w:pPr>
        <w:pStyle w:val="ANormal"/>
      </w:pPr>
    </w:p>
    <w:p w14:paraId="0E2DE7E0" w14:textId="0BA9E735" w:rsidR="00AB08D3" w:rsidRDefault="00AB08D3" w:rsidP="00AB08D3">
      <w:pPr>
        <w:pStyle w:val="ANormal"/>
      </w:pPr>
      <w:r>
        <w:t>3</w:t>
      </w:r>
      <w:r w:rsidR="006E43B7">
        <w:t> </w:t>
      </w:r>
      <w:r>
        <w:t xml:space="preserve">§ </w:t>
      </w:r>
      <w:r w:rsidRPr="00A247F0">
        <w:rPr>
          <w:i/>
          <w:iCs/>
        </w:rPr>
        <w:t>Förvaltningsuppgifter</w:t>
      </w:r>
      <w:r>
        <w:rPr>
          <w:i/>
          <w:iCs/>
        </w:rPr>
        <w:t>.</w:t>
      </w:r>
      <w:r>
        <w:t xml:space="preserve"> </w:t>
      </w:r>
      <w:r w:rsidR="008D7C11">
        <w:t xml:space="preserve">Enligt </w:t>
      </w:r>
      <w:r w:rsidR="00E447BF">
        <w:t>5</w:t>
      </w:r>
      <w:r w:rsidR="006E43B7">
        <w:t> </w:t>
      </w:r>
      <w:r w:rsidR="00E447BF">
        <w:t xml:space="preserve">§ i </w:t>
      </w:r>
      <w:r w:rsidR="00CE37E7">
        <w:t>rik</w:t>
      </w:r>
      <w:r w:rsidR="007F2CCE">
        <w:t>s</w:t>
      </w:r>
      <w:r w:rsidR="00E447BF" w:rsidRPr="00E447BF">
        <w:t xml:space="preserve">lagen </w:t>
      </w:r>
      <w:r w:rsidR="00E447BF">
        <w:t xml:space="preserve">hör styrningen av tillsynen över efterlevnaden av bestämmelserna i lagen till arbets- och </w:t>
      </w:r>
      <w:r w:rsidR="00E447BF">
        <w:lastRenderedPageBreak/>
        <w:t>näringsministeriet och enligt 7</w:t>
      </w:r>
      <w:r w:rsidR="006E43B7">
        <w:t> </w:t>
      </w:r>
      <w:r w:rsidR="008D7C11">
        <w:t>§</w:t>
      </w:r>
      <w:r w:rsidR="00E447BF">
        <w:t xml:space="preserve"> utövar</w:t>
      </w:r>
      <w:r w:rsidR="008D7C11">
        <w:t xml:space="preserve"> Säkerhets- och kemikalieverket t</w:t>
      </w:r>
      <w:r w:rsidR="008D7C11" w:rsidRPr="008D7C11">
        <w:t xml:space="preserve">illsynen </w:t>
      </w:r>
      <w:r w:rsidR="00E447BF" w:rsidRPr="008D7C11">
        <w:t xml:space="preserve">över efterlevnaden av </w:t>
      </w:r>
      <w:r w:rsidR="00E447BF">
        <w:t>lagen och svarar för de uppgifter som marknadskontrollmyndigheten ska sköta.</w:t>
      </w:r>
      <w:r w:rsidR="008D7C11" w:rsidRPr="008D7C11">
        <w:t xml:space="preserve"> </w:t>
      </w:r>
      <w:r w:rsidR="00E31E2E" w:rsidRPr="00E31E2E">
        <w:t xml:space="preserve">Genom denna paragraf åläggs landskapsregeringen skötseln av förvaltningsuppgifter som </w:t>
      </w:r>
      <w:r w:rsidR="008D7C11" w:rsidRPr="00FD7D00">
        <w:t>statliga</w:t>
      </w:r>
      <w:r w:rsidR="008D7C11" w:rsidRPr="00164399">
        <w:rPr>
          <w:color w:val="FF0000"/>
        </w:rPr>
        <w:t xml:space="preserve"> </w:t>
      </w:r>
      <w:r w:rsidR="008D7C11">
        <w:t xml:space="preserve">myndigheter </w:t>
      </w:r>
      <w:r w:rsidR="00164399">
        <w:t xml:space="preserve">ska </w:t>
      </w:r>
      <w:r w:rsidR="00E31E2E" w:rsidRPr="00E31E2E">
        <w:t>utföra</w:t>
      </w:r>
      <w:r w:rsidR="00164399">
        <w:t xml:space="preserve"> enligt </w:t>
      </w:r>
      <w:r w:rsidR="00F53F5F">
        <w:t>rik</w:t>
      </w:r>
      <w:r w:rsidR="00164399">
        <w:t>s</w:t>
      </w:r>
      <w:r w:rsidR="00EA3E09">
        <w:t>l</w:t>
      </w:r>
      <w:r w:rsidR="00164399">
        <w:t>agen</w:t>
      </w:r>
      <w:r w:rsidR="00E31E2E" w:rsidRPr="00E31E2E">
        <w:t>.</w:t>
      </w:r>
      <w:r w:rsidR="00164399">
        <w:t xml:space="preserve"> Den allmänna skrivningen om statliga myndigheter föreslås </w:t>
      </w:r>
      <w:proofErr w:type="gramStart"/>
      <w:r w:rsidR="00164399">
        <w:t>istället</w:t>
      </w:r>
      <w:proofErr w:type="gramEnd"/>
      <w:r w:rsidR="00164399">
        <w:t xml:space="preserve"> för att specifikt ange </w:t>
      </w:r>
      <w:r w:rsidR="000E50AE" w:rsidRPr="000E50AE">
        <w:t xml:space="preserve">arbets- och näringsministeriet </w:t>
      </w:r>
      <w:r w:rsidR="000E50AE">
        <w:t xml:space="preserve">och </w:t>
      </w:r>
      <w:r w:rsidR="00164399">
        <w:t>Säkerhets- och kemikalieverket för att lagen inte ska behöva ändras om arbetsuppgifterna omorganiseras inom statsförvaltningen.</w:t>
      </w:r>
    </w:p>
    <w:p w14:paraId="12252537" w14:textId="77777777" w:rsidR="00AB08D3" w:rsidRDefault="00AB08D3" w:rsidP="00AB08D3">
      <w:pPr>
        <w:pStyle w:val="ANormal"/>
      </w:pPr>
    </w:p>
    <w:p w14:paraId="3611623B" w14:textId="602F9261" w:rsidR="00AB08D3" w:rsidRDefault="00A247F0" w:rsidP="00AB08D3">
      <w:pPr>
        <w:pStyle w:val="ANormal"/>
      </w:pPr>
      <w:r>
        <w:t>4</w:t>
      </w:r>
      <w:r w:rsidR="006E43B7">
        <w:t> </w:t>
      </w:r>
      <w:r w:rsidR="00AB08D3">
        <w:t xml:space="preserve">§ </w:t>
      </w:r>
      <w:r w:rsidRPr="00A247F0">
        <w:rPr>
          <w:i/>
          <w:iCs/>
        </w:rPr>
        <w:t>Språkkrav</w:t>
      </w:r>
      <w:r w:rsidR="00AB08D3">
        <w:rPr>
          <w:i/>
          <w:iCs/>
        </w:rPr>
        <w:t>.</w:t>
      </w:r>
      <w:r w:rsidR="00AB08D3">
        <w:t xml:space="preserve"> </w:t>
      </w:r>
      <w:r w:rsidR="004506E2" w:rsidRPr="005B0FE7">
        <w:t xml:space="preserve">Med avvikelse från i riket </w:t>
      </w:r>
      <w:r w:rsidR="000E50AE">
        <w:t>föreslås</w:t>
      </w:r>
      <w:r w:rsidR="004506E2" w:rsidRPr="005B0FE7">
        <w:t xml:space="preserve"> </w:t>
      </w:r>
      <w:r w:rsidR="000E50AE">
        <w:t>att</w:t>
      </w:r>
      <w:r w:rsidR="004506E2" w:rsidRPr="005B0FE7">
        <w:t xml:space="preserve"> </w:t>
      </w:r>
      <w:r w:rsidR="000E50AE">
        <w:t xml:space="preserve">det </w:t>
      </w:r>
      <w:r w:rsidR="004506E2" w:rsidRPr="005B0FE7">
        <w:t xml:space="preserve">inte </w:t>
      </w:r>
      <w:r w:rsidR="000E50AE">
        <w:t xml:space="preserve">ska </w:t>
      </w:r>
      <w:r w:rsidR="004506E2" w:rsidRPr="005B0FE7">
        <w:t xml:space="preserve">krävas att information om </w:t>
      </w:r>
      <w:r w:rsidR="00C4331C" w:rsidRPr="00C4331C">
        <w:t>uppgifter, anvisningar och teknisk dokumentation</w:t>
      </w:r>
      <w:r w:rsidR="004506E2" w:rsidRPr="005B0FE7">
        <w:t xml:space="preserve"> ges på annat språk än svenska.</w:t>
      </w:r>
      <w:r w:rsidR="004506E2">
        <w:t xml:space="preserve"> </w:t>
      </w:r>
      <w:r w:rsidR="008D7C11" w:rsidRPr="00E25C12">
        <w:t>I 43</w:t>
      </w:r>
      <w:r w:rsidR="006E43B7">
        <w:t> </w:t>
      </w:r>
      <w:r w:rsidR="008D7C11" w:rsidRPr="00E25C12">
        <w:t>§ i självstyrelselagen finns bestämmelser som innebär att statsrådet ska verka för att behövlig information om varor och tjänster till åländska konsumenter i mån av möjlighet ges på svenska. Statsrådet ska även se till att bestämmelser och föreskrifter som ska gälla på Åland finns tillgängliga på svenska. För att understryka vikten av självstyrelselagens språkkrav, inte minst i detta sammanhang, har därför denna paragraf intagits i förslaget.</w:t>
      </w:r>
    </w:p>
    <w:p w14:paraId="53F25490" w14:textId="511DFC05" w:rsidR="00AB08D3" w:rsidRDefault="00AB08D3" w:rsidP="00AB08D3">
      <w:pPr>
        <w:pStyle w:val="ANormal"/>
      </w:pPr>
    </w:p>
    <w:p w14:paraId="065A3C70" w14:textId="01CC8A6C" w:rsidR="000151AB" w:rsidRDefault="000151AB" w:rsidP="00AB08D3">
      <w:pPr>
        <w:pStyle w:val="ANormal"/>
      </w:pPr>
      <w:r>
        <w:t>5</w:t>
      </w:r>
      <w:r w:rsidR="006E43B7">
        <w:t> </w:t>
      </w:r>
      <w:r>
        <w:t xml:space="preserve">§ </w:t>
      </w:r>
      <w:r w:rsidRPr="00007FC2">
        <w:rPr>
          <w:i/>
          <w:iCs/>
        </w:rPr>
        <w:t>Straffbestämmelser</w:t>
      </w:r>
      <w:r>
        <w:rPr>
          <w:i/>
          <w:iCs/>
        </w:rPr>
        <w:t>.</w:t>
      </w:r>
      <w:r>
        <w:t xml:space="preserve"> </w:t>
      </w:r>
      <w:r w:rsidRPr="00EB2013">
        <w:t>I paragrafen</w:t>
      </w:r>
      <w:r w:rsidR="005C7644">
        <w:t xml:space="preserve"> föreslås att </w:t>
      </w:r>
      <w:r w:rsidR="00007FC2">
        <w:t xml:space="preserve">även </w:t>
      </w:r>
      <w:r w:rsidR="00007FC2" w:rsidRPr="00007FC2">
        <w:t>bestämmelserna om straff för hälsobrott i 44</w:t>
      </w:r>
      <w:r w:rsidR="006E43B7">
        <w:t> </w:t>
      </w:r>
      <w:r w:rsidR="00007FC2" w:rsidRPr="00007FC2">
        <w:t>kap. 1</w:t>
      </w:r>
      <w:r w:rsidR="006E43B7">
        <w:t> </w:t>
      </w:r>
      <w:r w:rsidR="00007FC2" w:rsidRPr="00007FC2">
        <w:t xml:space="preserve">§ strafflagen (FFS 39/1889) </w:t>
      </w:r>
      <w:r w:rsidR="000E50AE">
        <w:t xml:space="preserve">ska </w:t>
      </w:r>
      <w:r w:rsidR="00007FC2" w:rsidRPr="00007FC2">
        <w:t>tillämpas i landskapet</w:t>
      </w:r>
      <w:r w:rsidR="004469FD">
        <w:t xml:space="preserve"> </w:t>
      </w:r>
      <w:r w:rsidR="004469FD" w:rsidRPr="004469FD">
        <w:t>till den delen det avser personlig skyddsutrustning för konsumenter</w:t>
      </w:r>
      <w:r w:rsidR="00007FC2">
        <w:t>.</w:t>
      </w:r>
      <w:r w:rsidR="004469FD">
        <w:t xml:space="preserve"> I gällande 44</w:t>
      </w:r>
      <w:r w:rsidR="008D7E91">
        <w:t> </w:t>
      </w:r>
      <w:r w:rsidR="004469FD">
        <w:t>kap 1</w:t>
      </w:r>
      <w:r w:rsidR="008D7E91">
        <w:t> </w:t>
      </w:r>
      <w:r w:rsidR="004469FD">
        <w:t xml:space="preserve">§ </w:t>
      </w:r>
      <w:r w:rsidR="00BF0008">
        <w:t>avses 1</w:t>
      </w:r>
      <w:r w:rsidR="008D7E91">
        <w:t> </w:t>
      </w:r>
      <w:r w:rsidR="00BF0008">
        <w:t>mom. 9</w:t>
      </w:r>
      <w:r w:rsidR="008D7E91">
        <w:t> </w:t>
      </w:r>
      <w:r w:rsidR="00BF0008">
        <w:t>punkten där II</w:t>
      </w:r>
      <w:r w:rsidR="008D7E91">
        <w:t> </w:t>
      </w:r>
      <w:r w:rsidR="00BF0008">
        <w:t xml:space="preserve">kapitlet i </w:t>
      </w:r>
      <w:r w:rsidR="00BF0008" w:rsidRPr="00BF0008">
        <w:t>EU-förordningen om personlig skyddsutrustning</w:t>
      </w:r>
      <w:r w:rsidR="00BF0008">
        <w:t xml:space="preserve"> nämns.</w:t>
      </w:r>
      <w:r w:rsidR="00007FC2">
        <w:t xml:space="preserve"> Det ansluter också till bestämmelsen om rätten till inspektion i 8</w:t>
      </w:r>
      <w:r w:rsidR="006E43B7">
        <w:t> </w:t>
      </w:r>
      <w:r w:rsidR="00007FC2">
        <w:t xml:space="preserve">§ i </w:t>
      </w:r>
      <w:r w:rsidR="00F53F5F">
        <w:t>rik</w:t>
      </w:r>
      <w:r w:rsidR="004506E2">
        <w:t>s</w:t>
      </w:r>
      <w:r w:rsidR="00007FC2" w:rsidRPr="00007FC2">
        <w:t>lagen</w:t>
      </w:r>
      <w:r w:rsidR="00007FC2">
        <w:t>.</w:t>
      </w:r>
    </w:p>
    <w:p w14:paraId="345EE48B" w14:textId="77777777" w:rsidR="000151AB" w:rsidRDefault="000151AB" w:rsidP="00AB08D3">
      <w:pPr>
        <w:pStyle w:val="ANormal"/>
      </w:pPr>
    </w:p>
    <w:p w14:paraId="12A2FE11" w14:textId="20A0E0CD" w:rsidR="00AB08D3" w:rsidRDefault="000151AB" w:rsidP="00AC2568">
      <w:pPr>
        <w:pStyle w:val="ANormal"/>
      </w:pPr>
      <w:r>
        <w:t>6</w:t>
      </w:r>
      <w:r w:rsidR="008D7E91">
        <w:t> </w:t>
      </w:r>
      <w:r w:rsidR="00AB08D3">
        <w:t xml:space="preserve">§ </w:t>
      </w:r>
      <w:r w:rsidR="00A247F0" w:rsidRPr="00A247F0">
        <w:rPr>
          <w:i/>
          <w:iCs/>
        </w:rPr>
        <w:t>Landskapsförordning</w:t>
      </w:r>
      <w:r w:rsidR="00AB08D3">
        <w:rPr>
          <w:i/>
          <w:iCs/>
        </w:rPr>
        <w:t>.</w:t>
      </w:r>
      <w:r w:rsidR="00AB08D3">
        <w:t xml:space="preserve"> </w:t>
      </w:r>
      <w:r w:rsidR="00EB2013" w:rsidRPr="00EB2013">
        <w:t xml:space="preserve">I paragrafen föreslås en fullmakt för landskapsregeringen att anta förordningar som utfärdas med stöd av </w:t>
      </w:r>
      <w:r w:rsidR="00F53F5F">
        <w:t>riks</w:t>
      </w:r>
      <w:r w:rsidR="00521ABF">
        <w:t>s</w:t>
      </w:r>
      <w:r w:rsidR="00E447BF" w:rsidRPr="00E447BF">
        <w:t>lagen</w:t>
      </w:r>
      <w:r w:rsidR="00EB2013" w:rsidRPr="00EB2013">
        <w:t xml:space="preserve">. </w:t>
      </w:r>
      <w:r w:rsidR="00C4331C">
        <w:t xml:space="preserve">I gällande </w:t>
      </w:r>
      <w:r w:rsidR="00F53F5F">
        <w:t>rik</w:t>
      </w:r>
      <w:r w:rsidR="00C4331C">
        <w:t xml:space="preserve">slag finns inte något förordningsbemyndigande, men landskapsregeringen bedömer att det är ändamålsenligt att lagen innehåller en möjlighet att utfärda förordning om ett förordningsbemyndigande senare införs i </w:t>
      </w:r>
      <w:r w:rsidR="00F53F5F">
        <w:t>rik</w:t>
      </w:r>
      <w:r w:rsidR="00C4331C">
        <w:t>slagen</w:t>
      </w:r>
      <w:r w:rsidR="00EB2013" w:rsidRPr="00EB2013">
        <w:t>.</w:t>
      </w:r>
    </w:p>
    <w:p w14:paraId="11F99F48" w14:textId="77777777" w:rsidR="00AB08D3" w:rsidRDefault="00AB08D3" w:rsidP="00AB08D3">
      <w:pPr>
        <w:pStyle w:val="ANormal"/>
      </w:pPr>
    </w:p>
    <w:p w14:paraId="02A4D5EF" w14:textId="6B30BF21" w:rsidR="00EA3E09" w:rsidRDefault="000151AB" w:rsidP="00EA3E09">
      <w:pPr>
        <w:pStyle w:val="ANormal"/>
      </w:pPr>
      <w:r>
        <w:t>7</w:t>
      </w:r>
      <w:r w:rsidR="006E43B7">
        <w:t> </w:t>
      </w:r>
      <w:r w:rsidR="00AB08D3">
        <w:t xml:space="preserve">§ </w:t>
      </w:r>
      <w:r w:rsidR="00A247F0" w:rsidRPr="00A247F0">
        <w:rPr>
          <w:i/>
          <w:iCs/>
        </w:rPr>
        <w:t>Ikraftträdande</w:t>
      </w:r>
      <w:r w:rsidR="00AB08D3">
        <w:rPr>
          <w:i/>
          <w:iCs/>
        </w:rPr>
        <w:t>.</w:t>
      </w:r>
      <w:r w:rsidR="00AB08D3">
        <w:t xml:space="preserve"> </w:t>
      </w:r>
      <w:r w:rsidR="00EA3E09">
        <w:t>Lagen föreslås träda i kraft så snart som möjligt. I enlighet med 20</w:t>
      </w:r>
      <w:r w:rsidR="006E43B7">
        <w:t> </w:t>
      </w:r>
      <w:r w:rsidR="00EA3E09">
        <w:t>§ 2</w:t>
      </w:r>
      <w:r w:rsidR="006E43B7">
        <w:t> </w:t>
      </w:r>
      <w:r w:rsidR="00EA3E09">
        <w:t>mom. i självstyrelselagen föreslås därför att datumet för ikraftträdande lämnas öppet för landskapsregeringen att fatta beslut om.</w:t>
      </w:r>
    </w:p>
    <w:p w14:paraId="1432E6E3" w14:textId="3CFFC1E6" w:rsidR="00AC2568" w:rsidRDefault="00AC2568" w:rsidP="00EA3E09">
      <w:pPr>
        <w:pStyle w:val="ANormal"/>
      </w:pPr>
      <w:r>
        <w:tab/>
      </w:r>
      <w:r w:rsidRPr="00E25C12">
        <w:t xml:space="preserve">Enligt </w:t>
      </w:r>
      <w:r w:rsidRPr="00E25C12">
        <w:rPr>
          <w:i/>
          <w:iCs/>
        </w:rPr>
        <w:t>2</w:t>
      </w:r>
      <w:r w:rsidR="006E43B7">
        <w:rPr>
          <w:i/>
          <w:iCs/>
        </w:rPr>
        <w:t> </w:t>
      </w:r>
      <w:r w:rsidRPr="00E25C12">
        <w:rPr>
          <w:i/>
          <w:iCs/>
        </w:rPr>
        <w:t>mom.</w:t>
      </w:r>
      <w:r w:rsidRPr="00E25C12">
        <w:t xml:space="preserve"> upphävs </w:t>
      </w:r>
      <w:r w:rsidR="0009009D" w:rsidRPr="00E25C12">
        <w:t>tillämpningen av statsrådets förordning om krav på personlig skyddsutrustning som är avsedd att användas av konsumenter (FFS 1101/2009) som tillämpas enligt landskapsförordning (1995:64) om tillämpning på Åland av riksförfattningar om konsumentsäkerhet.</w:t>
      </w:r>
    </w:p>
    <w:p w14:paraId="30603D1D" w14:textId="5BE31EC5" w:rsidR="00AB08D3" w:rsidRDefault="00EA3E09" w:rsidP="00EA3E09">
      <w:pPr>
        <w:pStyle w:val="ANormal"/>
      </w:pPr>
      <w:r>
        <w:tab/>
      </w:r>
      <w:r w:rsidRPr="00EA3E09">
        <w:t xml:space="preserve">I </w:t>
      </w:r>
      <w:r w:rsidRPr="00AC2568">
        <w:rPr>
          <w:i/>
          <w:iCs/>
        </w:rPr>
        <w:t>3</w:t>
      </w:r>
      <w:r w:rsidR="006E43B7">
        <w:rPr>
          <w:i/>
          <w:iCs/>
        </w:rPr>
        <w:t> </w:t>
      </w:r>
      <w:r w:rsidRPr="00AC2568">
        <w:rPr>
          <w:i/>
          <w:iCs/>
        </w:rPr>
        <w:t>mom.</w:t>
      </w:r>
      <w:r w:rsidRPr="00EA3E09">
        <w:t xml:space="preserve"> finns en övergångsbestämmelse om </w:t>
      </w:r>
      <w:r w:rsidR="00DF3C5A">
        <w:t xml:space="preserve">att </w:t>
      </w:r>
      <w:r w:rsidR="0009009D">
        <w:t>d</w:t>
      </w:r>
      <w:r w:rsidR="0009009D" w:rsidRPr="0009009D">
        <w:t>e intyg över EG-typkontroll och beslut om godkännande som utfärdats för den personliga skyddsutrustningen i fråga fortsätter att vara giltiga till och med den 21 april 2023, om de inte löper ut före den dagen</w:t>
      </w:r>
      <w:r w:rsidR="00AC10CC">
        <w:t>.</w:t>
      </w:r>
    </w:p>
    <w:p w14:paraId="06BDAFF0" w14:textId="77777777" w:rsidR="00AB08D3" w:rsidRDefault="00AB08D3">
      <w:pPr>
        <w:pStyle w:val="ANormal"/>
      </w:pPr>
    </w:p>
    <w:p w14:paraId="0989A3C2" w14:textId="77777777" w:rsidR="00AF3004" w:rsidRDefault="00AF3004">
      <w:pPr>
        <w:pStyle w:val="RubrikA"/>
      </w:pPr>
      <w:r>
        <w:br w:type="page"/>
      </w:r>
      <w:bookmarkStart w:id="15" w:name="_Toc82075128"/>
      <w:r>
        <w:lastRenderedPageBreak/>
        <w:t>Lagtext</w:t>
      </w:r>
      <w:bookmarkEnd w:id="15"/>
    </w:p>
    <w:p w14:paraId="005BF3BE" w14:textId="77777777" w:rsidR="00AF3004" w:rsidRDefault="00AF3004">
      <w:pPr>
        <w:pStyle w:val="Rubrikmellanrum"/>
      </w:pPr>
    </w:p>
    <w:p w14:paraId="62A25E38" w14:textId="77777777" w:rsidR="00AF3004" w:rsidRDefault="00AF3004">
      <w:pPr>
        <w:pStyle w:val="ANormal"/>
      </w:pPr>
      <w:r>
        <w:t>Landskapsregeringen föreslår att följande lag antas.</w:t>
      </w:r>
    </w:p>
    <w:p w14:paraId="0D0951D1" w14:textId="2170AD5C" w:rsidR="00AF3004" w:rsidRDefault="00AF3004">
      <w:pPr>
        <w:pStyle w:val="ANormal"/>
        <w:rPr>
          <w:lang w:val="en-GB"/>
        </w:rPr>
      </w:pPr>
    </w:p>
    <w:p w14:paraId="39946AAF" w14:textId="07A63292" w:rsidR="00AF3004" w:rsidRPr="000F74DF" w:rsidRDefault="00AF3004">
      <w:pPr>
        <w:pStyle w:val="LagHuvRubr"/>
        <w:rPr>
          <w:lang w:val="sv-FI"/>
        </w:rPr>
      </w:pPr>
      <w:bookmarkStart w:id="16" w:name="_Toc82075129"/>
      <w:r>
        <w:rPr>
          <w:lang w:val="en-GB"/>
        </w:rPr>
        <w:t>L A N D S K A P S L A G</w:t>
      </w:r>
      <w:r>
        <w:rPr>
          <w:lang w:val="en-GB"/>
        </w:rPr>
        <w:br/>
        <w:t>om</w:t>
      </w:r>
      <w:r w:rsidR="000F74DF">
        <w:rPr>
          <w:lang w:val="en-GB"/>
        </w:rPr>
        <w:t xml:space="preserve"> </w:t>
      </w:r>
      <w:r w:rsidR="000F74DF">
        <w:rPr>
          <w:lang w:val="sv-FI"/>
        </w:rPr>
        <w:t xml:space="preserve">tillämpning på Åland av </w:t>
      </w:r>
      <w:r w:rsidR="00145279">
        <w:rPr>
          <w:lang w:val="sv-FI"/>
        </w:rPr>
        <w:t>l</w:t>
      </w:r>
      <w:r w:rsidR="00145279" w:rsidRPr="00145279">
        <w:rPr>
          <w:lang w:val="sv-FI"/>
        </w:rPr>
        <w:t>ag</w:t>
      </w:r>
      <w:r w:rsidR="00145279">
        <w:rPr>
          <w:lang w:val="sv-FI"/>
        </w:rPr>
        <w:t>en</w:t>
      </w:r>
      <w:r w:rsidR="00145279" w:rsidRPr="00145279">
        <w:rPr>
          <w:lang w:val="sv-FI"/>
        </w:rPr>
        <w:t xml:space="preserve"> om </w:t>
      </w:r>
      <w:r w:rsidR="00DA34C2" w:rsidRPr="00DA34C2">
        <w:t>personlig skyddsutrustning som är avsedd att användas av konsumenter</w:t>
      </w:r>
      <w:bookmarkEnd w:id="16"/>
    </w:p>
    <w:p w14:paraId="0DCD986A" w14:textId="77777777" w:rsidR="00AF3004" w:rsidRDefault="00AF3004">
      <w:pPr>
        <w:pStyle w:val="ANormal"/>
        <w:rPr>
          <w:lang w:val="en-GB"/>
        </w:rPr>
      </w:pPr>
    </w:p>
    <w:p w14:paraId="235CD002" w14:textId="096D5553" w:rsidR="00AF3004" w:rsidRDefault="00AF3004">
      <w:pPr>
        <w:pStyle w:val="ANormal"/>
      </w:pPr>
      <w:r>
        <w:tab/>
        <w:t>I enlighet med lagtingets beslut föreskrivs:</w:t>
      </w:r>
    </w:p>
    <w:p w14:paraId="426F0AD9" w14:textId="38FFFB6D" w:rsidR="00145279" w:rsidRDefault="00145279">
      <w:pPr>
        <w:pStyle w:val="ANormal"/>
      </w:pPr>
    </w:p>
    <w:p w14:paraId="4F5D6135" w14:textId="09665D0A" w:rsidR="00145279" w:rsidRDefault="00145279" w:rsidP="00145279">
      <w:pPr>
        <w:pStyle w:val="LagParagraf"/>
      </w:pPr>
      <w:r>
        <w:t>1</w:t>
      </w:r>
      <w:r w:rsidR="0082215D">
        <w:t> </w:t>
      </w:r>
      <w:r>
        <w:t>§</w:t>
      </w:r>
    </w:p>
    <w:p w14:paraId="7F0E4E3A" w14:textId="1C0F8A01" w:rsidR="00145279" w:rsidRDefault="002C1DC7" w:rsidP="00145279">
      <w:pPr>
        <w:pStyle w:val="LagPararubrik"/>
      </w:pPr>
      <w:r>
        <w:t>Lagens</w:t>
      </w:r>
      <w:r w:rsidR="00C119DA">
        <w:t xml:space="preserve"> t</w:t>
      </w:r>
      <w:r w:rsidR="00145279">
        <w:t>illämpningsområde</w:t>
      </w:r>
    </w:p>
    <w:p w14:paraId="1B67C4A3" w14:textId="1DC5B2C2" w:rsidR="00C00E30" w:rsidRDefault="00F16CA5" w:rsidP="00145279">
      <w:pPr>
        <w:pStyle w:val="ANormal"/>
      </w:pPr>
      <w:r>
        <w:tab/>
      </w:r>
      <w:bookmarkStart w:id="17" w:name="_Hlk69127101"/>
      <w:r w:rsidR="00630B60">
        <w:t>L</w:t>
      </w:r>
      <w:r w:rsidR="00145279" w:rsidRPr="00145279">
        <w:t>ag</w:t>
      </w:r>
      <w:r w:rsidR="00145279">
        <w:t>en</w:t>
      </w:r>
      <w:r w:rsidR="00145279" w:rsidRPr="00145279">
        <w:t xml:space="preserve"> om </w:t>
      </w:r>
      <w:bookmarkEnd w:id="17"/>
      <w:r w:rsidR="00DA34C2" w:rsidRPr="00DA34C2">
        <w:t xml:space="preserve">personlig skyddsutrustning som är avsedd att användas av konsumenter </w:t>
      </w:r>
      <w:r w:rsidR="00145279">
        <w:t xml:space="preserve">(FFS </w:t>
      </w:r>
      <w:r w:rsidR="00DA34C2">
        <w:t>218/2018</w:t>
      </w:r>
      <w:r w:rsidR="00145279">
        <w:t>)</w:t>
      </w:r>
      <w:r w:rsidR="00AC437C">
        <w:t xml:space="preserve">, </w:t>
      </w:r>
      <w:r w:rsidR="00D544C6">
        <w:t>rik</w:t>
      </w:r>
      <w:r w:rsidR="00AC437C">
        <w:t>slagen,</w:t>
      </w:r>
      <w:r w:rsidR="00DA34C2">
        <w:t xml:space="preserve"> </w:t>
      </w:r>
      <w:r w:rsidR="00630B60">
        <w:t xml:space="preserve">ska </w:t>
      </w:r>
      <w:r w:rsidR="00145279">
        <w:t>tillämpas på Åland</w:t>
      </w:r>
      <w:r w:rsidR="00630B60">
        <w:t xml:space="preserve"> med de avvikelser som anges i denna lag</w:t>
      </w:r>
      <w:r w:rsidR="00145279">
        <w:t>.</w:t>
      </w:r>
    </w:p>
    <w:p w14:paraId="3BF2C633" w14:textId="53384788" w:rsidR="00145279" w:rsidRDefault="00C00E30" w:rsidP="00145279">
      <w:pPr>
        <w:pStyle w:val="ANormal"/>
      </w:pPr>
      <w:r>
        <w:tab/>
      </w:r>
      <w:r w:rsidR="00D544C6">
        <w:t>Rik</w:t>
      </w:r>
      <w:r w:rsidR="00AC437C" w:rsidRPr="00630B60">
        <w:t xml:space="preserve">slagen </w:t>
      </w:r>
      <w:r w:rsidRPr="00630B60">
        <w:t>ska tillämpas på Åland sådan den lyder när denna lag träder i</w:t>
      </w:r>
      <w:r w:rsidR="008A51A6" w:rsidRPr="00630B60">
        <w:t xml:space="preserve"> </w:t>
      </w:r>
      <w:r w:rsidRPr="00630B60">
        <w:t>kraft.</w:t>
      </w:r>
      <w:r w:rsidRPr="00C00E30">
        <w:t xml:space="preserve"> </w:t>
      </w:r>
      <w:r w:rsidR="008731D9" w:rsidRPr="008731D9">
        <w:t xml:space="preserve">Ändringar i </w:t>
      </w:r>
      <w:r w:rsidR="00D544C6">
        <w:t>rik</w:t>
      </w:r>
      <w:r w:rsidR="007417DB">
        <w:t>s</w:t>
      </w:r>
      <w:r w:rsidR="00AC437C">
        <w:t xml:space="preserve">lagen </w:t>
      </w:r>
      <w:r w:rsidR="008731D9" w:rsidRPr="008731D9">
        <w:t>ska tillämpas i landskapet från det att de träder i kraft i riket om inte annat följer av denna lag.</w:t>
      </w:r>
    </w:p>
    <w:p w14:paraId="001E5293" w14:textId="2652948A" w:rsidR="008731D9" w:rsidRDefault="008731D9" w:rsidP="00145279">
      <w:pPr>
        <w:pStyle w:val="ANormal"/>
      </w:pPr>
    </w:p>
    <w:p w14:paraId="49194262" w14:textId="648B308C" w:rsidR="008731D9" w:rsidRDefault="008731D9" w:rsidP="008731D9">
      <w:pPr>
        <w:pStyle w:val="LagParagraf"/>
      </w:pPr>
      <w:r>
        <w:t>2</w:t>
      </w:r>
      <w:r w:rsidR="0082215D">
        <w:t> </w:t>
      </w:r>
      <w:r>
        <w:t>§</w:t>
      </w:r>
    </w:p>
    <w:p w14:paraId="3F503959" w14:textId="3BA5C733" w:rsidR="008731D9" w:rsidRPr="008731D9" w:rsidRDefault="008731D9" w:rsidP="008731D9">
      <w:pPr>
        <w:pStyle w:val="LagPararubrik"/>
      </w:pPr>
      <w:r>
        <w:t>Hänvisning</w:t>
      </w:r>
      <w:r w:rsidR="00C4331C">
        <w:t>ar</w:t>
      </w:r>
    </w:p>
    <w:p w14:paraId="58A4B022" w14:textId="0C1FF23C" w:rsidR="00C00E30" w:rsidRDefault="00C00E30" w:rsidP="00C00E30">
      <w:pPr>
        <w:pStyle w:val="ANormal"/>
      </w:pPr>
      <w:r>
        <w:tab/>
        <w:t xml:space="preserve">Hänvisningar i </w:t>
      </w:r>
      <w:r w:rsidR="00D544C6">
        <w:t>rik</w:t>
      </w:r>
      <w:r w:rsidR="00AC437C">
        <w:t xml:space="preserve">slagen </w:t>
      </w:r>
      <w:r>
        <w:t>till bestämmelser som har motsvarigheter i landskapslagstiftningen ska avse bestämmelserna i landskapslagstiftningen.</w:t>
      </w:r>
    </w:p>
    <w:p w14:paraId="46B0ABB3" w14:textId="02B7D1A4" w:rsidR="00C603A6" w:rsidRDefault="00C603A6" w:rsidP="00C00E30">
      <w:pPr>
        <w:pStyle w:val="ANormal"/>
      </w:pPr>
    </w:p>
    <w:p w14:paraId="60F2425D" w14:textId="7F96D937" w:rsidR="00C603A6" w:rsidRDefault="0078545E" w:rsidP="00C603A6">
      <w:pPr>
        <w:pStyle w:val="LagParagraf"/>
      </w:pPr>
      <w:r>
        <w:t>3</w:t>
      </w:r>
      <w:r w:rsidR="0082215D">
        <w:t> </w:t>
      </w:r>
      <w:r>
        <w:t>§</w:t>
      </w:r>
    </w:p>
    <w:p w14:paraId="3724B0E3" w14:textId="1D5B526B" w:rsidR="0078545E" w:rsidRDefault="0078545E" w:rsidP="0078545E">
      <w:pPr>
        <w:pStyle w:val="LagPararubrik"/>
      </w:pPr>
      <w:r>
        <w:t>Förvaltningsuppgifter</w:t>
      </w:r>
    </w:p>
    <w:p w14:paraId="0CB1C407" w14:textId="2C6B7FE1" w:rsidR="0078545E" w:rsidRDefault="0078545E" w:rsidP="0078545E">
      <w:pPr>
        <w:pStyle w:val="ANormal"/>
      </w:pPr>
      <w:r>
        <w:tab/>
      </w:r>
      <w:r w:rsidR="00AC437C">
        <w:t>F</w:t>
      </w:r>
      <w:r w:rsidRPr="0078545E">
        <w:t>örvaltningsuppgifter</w:t>
      </w:r>
      <w:r w:rsidR="007F2CCE">
        <w:t xml:space="preserve"> </w:t>
      </w:r>
      <w:r w:rsidR="00AC437C">
        <w:t xml:space="preserve">i </w:t>
      </w:r>
      <w:r w:rsidR="00D544C6">
        <w:t>rik</w:t>
      </w:r>
      <w:r w:rsidR="00AC437C">
        <w:t>slagen</w:t>
      </w:r>
      <w:r w:rsidRPr="0078545E">
        <w:t xml:space="preserve"> som ankommer på </w:t>
      </w:r>
      <w:r w:rsidRPr="00FD7D00">
        <w:t xml:space="preserve">statens </w:t>
      </w:r>
      <w:r w:rsidRPr="0078545E">
        <w:t>myndigheter ska på Åland skötas av landskapsregeringen</w:t>
      </w:r>
      <w:r w:rsidRPr="00630B60">
        <w:t>.</w:t>
      </w:r>
    </w:p>
    <w:p w14:paraId="24649EC6" w14:textId="432BE10E" w:rsidR="0078545E" w:rsidRDefault="0078545E" w:rsidP="0078545E">
      <w:pPr>
        <w:pStyle w:val="ANormal"/>
      </w:pPr>
    </w:p>
    <w:p w14:paraId="0565A8BC" w14:textId="084C2A5D" w:rsidR="0078545E" w:rsidRDefault="0078545E" w:rsidP="0078545E">
      <w:pPr>
        <w:pStyle w:val="LagParagraf"/>
      </w:pPr>
      <w:r>
        <w:t>4</w:t>
      </w:r>
      <w:r w:rsidR="0082215D">
        <w:t> </w:t>
      </w:r>
      <w:r>
        <w:t>§</w:t>
      </w:r>
    </w:p>
    <w:p w14:paraId="236EC866" w14:textId="10030BFE" w:rsidR="0078545E" w:rsidRDefault="0078545E" w:rsidP="0078545E">
      <w:pPr>
        <w:pStyle w:val="LagPararubrik"/>
      </w:pPr>
      <w:r>
        <w:t>Språkkrav</w:t>
      </w:r>
    </w:p>
    <w:p w14:paraId="5FEFDB2D" w14:textId="3315AB23" w:rsidR="0078545E" w:rsidRDefault="0078545E" w:rsidP="0078545E">
      <w:pPr>
        <w:pStyle w:val="ANormal"/>
      </w:pPr>
      <w:r>
        <w:tab/>
      </w:r>
      <w:r w:rsidRPr="0078545E">
        <w:t xml:space="preserve">De i </w:t>
      </w:r>
      <w:r w:rsidR="00DA34C2">
        <w:t>4</w:t>
      </w:r>
      <w:r w:rsidR="0082215D">
        <w:t> </w:t>
      </w:r>
      <w:r w:rsidR="00301327">
        <w:t>§</w:t>
      </w:r>
      <w:r w:rsidRPr="0078545E">
        <w:t xml:space="preserve"> i </w:t>
      </w:r>
      <w:r w:rsidR="00D544C6">
        <w:t>rik</w:t>
      </w:r>
      <w:r w:rsidR="00B712F7">
        <w:t xml:space="preserve">slagen </w:t>
      </w:r>
      <w:r w:rsidRPr="0078545E">
        <w:t xml:space="preserve">angivna </w:t>
      </w:r>
      <w:r w:rsidR="00E231F3">
        <w:t>uppgifter</w:t>
      </w:r>
      <w:r w:rsidR="00301327">
        <w:t>na</w:t>
      </w:r>
      <w:r w:rsidR="00E231F3">
        <w:t xml:space="preserve">, </w:t>
      </w:r>
      <w:r>
        <w:t>anvisningar</w:t>
      </w:r>
      <w:r w:rsidR="00301327">
        <w:t>na</w:t>
      </w:r>
      <w:r>
        <w:t xml:space="preserve"> och </w:t>
      </w:r>
      <w:r w:rsidR="00E231F3">
        <w:t>teknisk</w:t>
      </w:r>
      <w:r w:rsidR="00DF3C5A">
        <w:t>a</w:t>
      </w:r>
      <w:r w:rsidR="00E231F3">
        <w:t xml:space="preserve"> dokument</w:t>
      </w:r>
      <w:r w:rsidR="00B210BF">
        <w:t>a</w:t>
      </w:r>
      <w:r w:rsidR="00E231F3">
        <w:t>tion</w:t>
      </w:r>
      <w:r w:rsidR="00301327">
        <w:t>en</w:t>
      </w:r>
      <w:r w:rsidRPr="0078545E">
        <w:t xml:space="preserve"> ska finnas åtminstone på svenska.</w:t>
      </w:r>
    </w:p>
    <w:p w14:paraId="1AB7551D" w14:textId="0648EC6A" w:rsidR="008E1B09" w:rsidRDefault="008E1B09" w:rsidP="0078545E">
      <w:pPr>
        <w:pStyle w:val="ANormal"/>
      </w:pPr>
    </w:p>
    <w:p w14:paraId="63E657D5" w14:textId="3F4810B6" w:rsidR="008E1B09" w:rsidRDefault="008E1B09" w:rsidP="008E1B09">
      <w:pPr>
        <w:pStyle w:val="LagParagraf"/>
      </w:pPr>
      <w:r>
        <w:t>5</w:t>
      </w:r>
      <w:r w:rsidR="0082215D">
        <w:t> </w:t>
      </w:r>
      <w:r>
        <w:t>§</w:t>
      </w:r>
    </w:p>
    <w:p w14:paraId="57337CC6" w14:textId="35685D4D" w:rsidR="008E1B09" w:rsidRPr="008E1B09" w:rsidRDefault="008E1B09" w:rsidP="008E1B09">
      <w:pPr>
        <w:pStyle w:val="LagPararubrik"/>
      </w:pPr>
      <w:r>
        <w:t>Straffbestämmelser</w:t>
      </w:r>
    </w:p>
    <w:p w14:paraId="36A25ECC" w14:textId="785A371B" w:rsidR="008E1B09" w:rsidRPr="0078545E" w:rsidRDefault="008E1B09" w:rsidP="008E1B09">
      <w:pPr>
        <w:pStyle w:val="ANormal"/>
      </w:pPr>
      <w:r>
        <w:tab/>
        <w:t>Inom landskapets behörighet ska utöver straffbestämmelsen i 9</w:t>
      </w:r>
      <w:r w:rsidR="0082215D">
        <w:t> </w:t>
      </w:r>
      <w:r>
        <w:t xml:space="preserve">§ i </w:t>
      </w:r>
      <w:r w:rsidR="00D544C6">
        <w:t>rik</w:t>
      </w:r>
      <w:r w:rsidR="00B712F7">
        <w:t xml:space="preserve">slagen </w:t>
      </w:r>
      <w:r>
        <w:t>även bestämmelserna om straff för hälsobrott i 44</w:t>
      </w:r>
      <w:r w:rsidR="0082215D">
        <w:t> </w:t>
      </w:r>
      <w:r>
        <w:t>kap. 1</w:t>
      </w:r>
      <w:r w:rsidR="0082215D">
        <w:t> </w:t>
      </w:r>
      <w:r>
        <w:t>§ strafflagen (FFS 39/1889) tillämpas i landskapet</w:t>
      </w:r>
      <w:r w:rsidR="00E62C53">
        <w:t xml:space="preserve"> till den delen de</w:t>
      </w:r>
      <w:r w:rsidR="004469FD">
        <w:t>n</w:t>
      </w:r>
      <w:r w:rsidR="00E62C53">
        <w:t xml:space="preserve"> avser personlig skyddsutrustning för konsumenter</w:t>
      </w:r>
      <w:r>
        <w:t>.</w:t>
      </w:r>
    </w:p>
    <w:p w14:paraId="42DD56DF" w14:textId="405A7B95" w:rsidR="00C00E30" w:rsidRDefault="00C00E30" w:rsidP="00C00E30">
      <w:pPr>
        <w:pStyle w:val="ANormal"/>
      </w:pPr>
    </w:p>
    <w:p w14:paraId="6A43E369" w14:textId="59BD3BD0" w:rsidR="00C00E30" w:rsidRDefault="009A4DFB" w:rsidP="008731D9">
      <w:pPr>
        <w:pStyle w:val="LagParagraf"/>
      </w:pPr>
      <w:r>
        <w:t>6</w:t>
      </w:r>
      <w:r w:rsidR="0082215D">
        <w:t> </w:t>
      </w:r>
      <w:r w:rsidR="008731D9">
        <w:t>§</w:t>
      </w:r>
    </w:p>
    <w:p w14:paraId="273505C9" w14:textId="7B95BC50" w:rsidR="008731D9" w:rsidRPr="008731D9" w:rsidRDefault="008731D9" w:rsidP="008731D9">
      <w:pPr>
        <w:pStyle w:val="LagPararubrik"/>
      </w:pPr>
      <w:r>
        <w:t>Landskapsförordning</w:t>
      </w:r>
    </w:p>
    <w:p w14:paraId="1A7A32B7" w14:textId="6673EA7B" w:rsidR="00C00E30" w:rsidRDefault="0082215D" w:rsidP="00C00E30">
      <w:pPr>
        <w:pStyle w:val="ANormal"/>
      </w:pPr>
      <w:r>
        <w:tab/>
      </w:r>
      <w:r w:rsidR="00C00E30">
        <w:t>Landskapsregeringen kan</w:t>
      </w:r>
      <w:r w:rsidR="00DE7B49" w:rsidRPr="00DE7B49">
        <w:t xml:space="preserve"> </w:t>
      </w:r>
      <w:r w:rsidR="00C00E30">
        <w:t xml:space="preserve">genom landskapsförordning besluta att bestämmelser som har utfärdats med stöd av </w:t>
      </w:r>
      <w:r w:rsidR="00D544C6">
        <w:t>rik</w:t>
      </w:r>
      <w:r w:rsidR="00B712F7">
        <w:t xml:space="preserve">slagen </w:t>
      </w:r>
      <w:r w:rsidR="00C00E30">
        <w:t xml:space="preserve">ska tillämpas </w:t>
      </w:r>
      <w:r w:rsidR="00F3650F">
        <w:t>på Åland</w:t>
      </w:r>
      <w:r w:rsidR="00C00E30">
        <w:t xml:space="preserve"> oförändrade eller med de ändringar landskapsregeringen beslutar.</w:t>
      </w:r>
    </w:p>
    <w:p w14:paraId="19252696" w14:textId="4146045C" w:rsidR="00E231F3" w:rsidRDefault="00E231F3" w:rsidP="00C00E30">
      <w:pPr>
        <w:pStyle w:val="ANormal"/>
      </w:pPr>
    </w:p>
    <w:p w14:paraId="36221C48" w14:textId="12D7FFBF" w:rsidR="00E231F3" w:rsidRDefault="009A4DFB" w:rsidP="00E231F3">
      <w:pPr>
        <w:pStyle w:val="LagParagraf"/>
      </w:pPr>
      <w:r>
        <w:t>7</w:t>
      </w:r>
      <w:r w:rsidR="0082215D">
        <w:t> </w:t>
      </w:r>
      <w:r w:rsidR="00E231F3">
        <w:t>§</w:t>
      </w:r>
    </w:p>
    <w:p w14:paraId="3436057F" w14:textId="1AC45BA5" w:rsidR="00E231F3" w:rsidRDefault="00E231F3" w:rsidP="00E231F3">
      <w:pPr>
        <w:pStyle w:val="LagPararubrik"/>
      </w:pPr>
      <w:r>
        <w:t>Ikraftträdande</w:t>
      </w:r>
    </w:p>
    <w:p w14:paraId="6B9EB872" w14:textId="57053434" w:rsidR="00E231F3" w:rsidRDefault="00E231F3" w:rsidP="00E231F3">
      <w:pPr>
        <w:pStyle w:val="ANormal"/>
      </w:pPr>
      <w:r>
        <w:tab/>
        <w:t>Denna lag träder i kraft</w:t>
      </w:r>
    </w:p>
    <w:p w14:paraId="7DB09C22" w14:textId="23D7542F" w:rsidR="00EA3E09" w:rsidRDefault="00EA3E09" w:rsidP="00E231F3">
      <w:pPr>
        <w:pStyle w:val="ANormal"/>
      </w:pPr>
      <w:r>
        <w:tab/>
      </w:r>
      <w:r w:rsidRPr="00630B60">
        <w:t xml:space="preserve">Genom denna lag upphävs </w:t>
      </w:r>
      <w:r w:rsidR="00DA34C2" w:rsidRPr="00630B60">
        <w:t>1</w:t>
      </w:r>
      <w:r w:rsidR="0082215D">
        <w:t> </w:t>
      </w:r>
      <w:r w:rsidRPr="00630B60">
        <w:t xml:space="preserve">§ </w:t>
      </w:r>
      <w:r w:rsidR="00DA34C2" w:rsidRPr="00630B60">
        <w:t>7</w:t>
      </w:r>
      <w:r w:rsidR="0082215D">
        <w:t> </w:t>
      </w:r>
      <w:r w:rsidRPr="00630B60">
        <w:t xml:space="preserve">punkten i </w:t>
      </w:r>
      <w:r w:rsidR="00AC2568" w:rsidRPr="00630B60">
        <w:t>l</w:t>
      </w:r>
      <w:r w:rsidRPr="00630B60">
        <w:t>andskapsförordning</w:t>
      </w:r>
      <w:r w:rsidR="00846EB6" w:rsidRPr="00630B60">
        <w:t>en</w:t>
      </w:r>
      <w:r w:rsidRPr="00630B60">
        <w:t xml:space="preserve"> </w:t>
      </w:r>
      <w:r w:rsidR="00DA34C2" w:rsidRPr="00630B60">
        <w:t>(1995:64) om tillämpning på Åland av riksförfattningar om konsumentsäkerhet</w:t>
      </w:r>
      <w:r w:rsidRPr="00630B60">
        <w:t>.</w:t>
      </w:r>
    </w:p>
    <w:p w14:paraId="79FC8183" w14:textId="3C83C9E0" w:rsidR="00E231F3" w:rsidRPr="00E231F3" w:rsidRDefault="00E231F3" w:rsidP="00E231F3">
      <w:pPr>
        <w:pStyle w:val="ANormal"/>
      </w:pPr>
      <w:r>
        <w:tab/>
      </w:r>
      <w:r w:rsidR="00DA34C2" w:rsidRPr="00DA34C2">
        <w:t>De intyg över EG-typkontroll och beslut om godkännande som utfärdats för den personliga skyddsutrustningen i fråga fortsätter att vara giltiga till och med den 21 april 2023, om de inte löper ut före den dagen</w:t>
      </w:r>
      <w:r w:rsidR="00AC2568">
        <w:t>.</w:t>
      </w:r>
    </w:p>
    <w:p w14:paraId="3AA4AABA" w14:textId="77777777" w:rsidR="00AF3004" w:rsidRDefault="00AF3004">
      <w:pPr>
        <w:pStyle w:val="ANormal"/>
      </w:pPr>
    </w:p>
    <w:p w14:paraId="5A367EC8" w14:textId="77777777" w:rsidR="00AF3004" w:rsidRDefault="000823F4">
      <w:pPr>
        <w:pStyle w:val="ANormal"/>
        <w:jc w:val="center"/>
      </w:pPr>
      <w:hyperlink w:anchor="_top" w:tooltip="Klicka för att gå till toppen av dokumentet" w:history="1">
        <w:r w:rsidR="00AF3004">
          <w:rPr>
            <w:rStyle w:val="Hyperlnk"/>
          </w:rPr>
          <w:t>__________________</w:t>
        </w:r>
      </w:hyperlink>
    </w:p>
    <w:p w14:paraId="77AA96FE" w14:textId="77777777" w:rsidR="00AF3004" w:rsidRDefault="00AF3004">
      <w:pPr>
        <w:pStyle w:val="ANormal"/>
      </w:pPr>
    </w:p>
    <w:p w14:paraId="666F9465"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661E9C4" w14:textId="77777777">
        <w:trPr>
          <w:cantSplit/>
        </w:trPr>
        <w:tc>
          <w:tcPr>
            <w:tcW w:w="7931" w:type="dxa"/>
            <w:gridSpan w:val="2"/>
          </w:tcPr>
          <w:p w14:paraId="619CC5EC" w14:textId="2A5F399D" w:rsidR="00AF3004" w:rsidRDefault="00AF3004">
            <w:pPr>
              <w:pStyle w:val="ANormal"/>
              <w:keepNext/>
            </w:pPr>
            <w:r>
              <w:t xml:space="preserve">Mariehamn </w:t>
            </w:r>
            <w:r w:rsidR="003C6A1A">
              <w:t>den 9 september 2021</w:t>
            </w:r>
          </w:p>
        </w:tc>
      </w:tr>
      <w:tr w:rsidR="00AF3004" w14:paraId="557B3B66" w14:textId="77777777">
        <w:tc>
          <w:tcPr>
            <w:tcW w:w="4454" w:type="dxa"/>
            <w:vAlign w:val="bottom"/>
          </w:tcPr>
          <w:p w14:paraId="0551E7C9" w14:textId="77777777" w:rsidR="00AF3004" w:rsidRDefault="00AF3004">
            <w:pPr>
              <w:pStyle w:val="ANormal"/>
              <w:keepNext/>
            </w:pPr>
          </w:p>
          <w:p w14:paraId="3235CCDB" w14:textId="77777777" w:rsidR="00AF3004" w:rsidRDefault="00AF3004">
            <w:pPr>
              <w:pStyle w:val="ANormal"/>
              <w:keepNext/>
            </w:pPr>
          </w:p>
          <w:p w14:paraId="5500C84C" w14:textId="2AF9C11C" w:rsidR="00AF3004" w:rsidRDefault="003C6A1A">
            <w:pPr>
              <w:pStyle w:val="ANormal"/>
              <w:keepNext/>
            </w:pPr>
            <w:r>
              <w:t>V i c e l</w:t>
            </w:r>
            <w:r w:rsidR="00AF3004">
              <w:t xml:space="preserve"> a n t r å d</w:t>
            </w:r>
          </w:p>
        </w:tc>
        <w:tc>
          <w:tcPr>
            <w:tcW w:w="3477" w:type="dxa"/>
            <w:vAlign w:val="bottom"/>
          </w:tcPr>
          <w:p w14:paraId="1A10E42D" w14:textId="77777777" w:rsidR="00AF3004" w:rsidRDefault="00AF3004">
            <w:pPr>
              <w:pStyle w:val="ANormal"/>
              <w:keepNext/>
            </w:pPr>
          </w:p>
          <w:p w14:paraId="150E60A7" w14:textId="77777777" w:rsidR="00AF3004" w:rsidRDefault="00AF3004">
            <w:pPr>
              <w:pStyle w:val="ANormal"/>
              <w:keepNext/>
            </w:pPr>
          </w:p>
          <w:p w14:paraId="639E9306" w14:textId="5FA79A3F" w:rsidR="00AF3004" w:rsidRDefault="003C6A1A">
            <w:pPr>
              <w:pStyle w:val="ANormal"/>
              <w:keepNext/>
            </w:pPr>
            <w:r>
              <w:t>Harry Jansson</w:t>
            </w:r>
          </w:p>
        </w:tc>
      </w:tr>
      <w:tr w:rsidR="00AF3004" w14:paraId="74DD7E44" w14:textId="77777777">
        <w:tc>
          <w:tcPr>
            <w:tcW w:w="4454" w:type="dxa"/>
            <w:vAlign w:val="bottom"/>
          </w:tcPr>
          <w:p w14:paraId="73A2994F" w14:textId="77777777" w:rsidR="00AF3004" w:rsidRDefault="00AF3004">
            <w:pPr>
              <w:pStyle w:val="ANormal"/>
              <w:keepNext/>
            </w:pPr>
          </w:p>
          <w:p w14:paraId="3FE0630F" w14:textId="77777777" w:rsidR="00AF3004" w:rsidRDefault="00AF3004">
            <w:pPr>
              <w:pStyle w:val="ANormal"/>
              <w:keepNext/>
            </w:pPr>
          </w:p>
          <w:p w14:paraId="1E451DED" w14:textId="000D3C34" w:rsidR="00AF3004" w:rsidRDefault="00AF3004">
            <w:pPr>
              <w:pStyle w:val="ANormal"/>
              <w:keepNext/>
            </w:pPr>
            <w:r>
              <w:t xml:space="preserve">Föredragande </w:t>
            </w:r>
            <w:r w:rsidR="0082215D">
              <w:t>minister</w:t>
            </w:r>
          </w:p>
        </w:tc>
        <w:tc>
          <w:tcPr>
            <w:tcW w:w="3477" w:type="dxa"/>
            <w:vAlign w:val="bottom"/>
          </w:tcPr>
          <w:p w14:paraId="5C99E104" w14:textId="77777777" w:rsidR="00AF3004" w:rsidRDefault="00AF3004">
            <w:pPr>
              <w:pStyle w:val="ANormal"/>
              <w:keepNext/>
            </w:pPr>
          </w:p>
          <w:p w14:paraId="165A4114" w14:textId="77777777" w:rsidR="00AF3004" w:rsidRDefault="00AF3004">
            <w:pPr>
              <w:pStyle w:val="ANormal"/>
              <w:keepNext/>
            </w:pPr>
          </w:p>
          <w:p w14:paraId="1F7F61F4" w14:textId="7E04056A" w:rsidR="00AF3004" w:rsidRDefault="003C6A1A">
            <w:pPr>
              <w:pStyle w:val="ANormal"/>
              <w:keepNext/>
            </w:pPr>
            <w:r>
              <w:t>Roger Höglund</w:t>
            </w:r>
          </w:p>
        </w:tc>
      </w:tr>
    </w:tbl>
    <w:p w14:paraId="2B30C6AE" w14:textId="34A9F110" w:rsidR="00502176" w:rsidRDefault="00502176" w:rsidP="00502176">
      <w:pPr>
        <w:pStyle w:val="ANormal"/>
      </w:pPr>
    </w:p>
    <w:p w14:paraId="7691CC0D" w14:textId="77777777" w:rsidR="00502176" w:rsidRDefault="00502176">
      <w:pPr>
        <w:rPr>
          <w:sz w:val="22"/>
          <w:szCs w:val="20"/>
        </w:rPr>
      </w:pPr>
      <w:r>
        <w:br w:type="page"/>
      </w:r>
    </w:p>
    <w:p w14:paraId="64087CD5" w14:textId="0B05F513" w:rsidR="00502176" w:rsidRDefault="00502176" w:rsidP="00826318">
      <w:pPr>
        <w:pStyle w:val="RubrikA"/>
      </w:pPr>
      <w:bookmarkStart w:id="18" w:name="_Toc82075130"/>
      <w:r>
        <w:lastRenderedPageBreak/>
        <w:t xml:space="preserve">Bilaga – Rikets lag om </w:t>
      </w:r>
      <w:r w:rsidR="004B2782" w:rsidRPr="004B2782">
        <w:t>personlig skyddsutrustning som är avsedd att användas av konsumenter</w:t>
      </w:r>
      <w:bookmarkEnd w:id="18"/>
    </w:p>
    <w:p w14:paraId="2347EFC3" w14:textId="26E472FD" w:rsidR="00502176" w:rsidRDefault="00502176" w:rsidP="00502176">
      <w:pPr>
        <w:pStyle w:val="ANormal"/>
      </w:pPr>
    </w:p>
    <w:p w14:paraId="2E4C1202" w14:textId="229B528D" w:rsidR="00DA34C2" w:rsidRPr="0033136F" w:rsidRDefault="00DA34C2" w:rsidP="0033136F">
      <w:pPr>
        <w:pStyle w:val="ANormal"/>
        <w:jc w:val="center"/>
        <w:rPr>
          <w:b/>
          <w:bCs/>
        </w:rPr>
      </w:pPr>
      <w:r w:rsidRPr="0033136F">
        <w:rPr>
          <w:b/>
          <w:bCs/>
        </w:rPr>
        <w:t>Lag om personlig skyddsutrustning som är avsedd att användas av konsumenter</w:t>
      </w:r>
      <w:r w:rsidR="0033136F">
        <w:rPr>
          <w:b/>
          <w:bCs/>
        </w:rPr>
        <w:t xml:space="preserve"> (FFS 218/2018)</w:t>
      </w:r>
    </w:p>
    <w:p w14:paraId="375BA660" w14:textId="55CF6F22" w:rsidR="00DA34C2" w:rsidRDefault="00DA34C2" w:rsidP="00DA34C2">
      <w:pPr>
        <w:pStyle w:val="ANormal"/>
      </w:pPr>
    </w:p>
    <w:p w14:paraId="236761E5" w14:textId="16CB3F5B" w:rsidR="00DA34C2" w:rsidRDefault="0082215D" w:rsidP="00DA34C2">
      <w:pPr>
        <w:pStyle w:val="ANormal"/>
      </w:pPr>
      <w:r>
        <w:tab/>
      </w:r>
      <w:r w:rsidR="00DA34C2">
        <w:t>I enlighet med riksdagens beslut föreskrivs:</w:t>
      </w:r>
    </w:p>
    <w:p w14:paraId="511E8AC2" w14:textId="77777777" w:rsidR="00DA34C2" w:rsidRDefault="00DA34C2" w:rsidP="00DA34C2">
      <w:pPr>
        <w:pStyle w:val="ANormal"/>
      </w:pPr>
    </w:p>
    <w:p w14:paraId="1BBE131D" w14:textId="510C9668" w:rsidR="00DA34C2" w:rsidRDefault="00DA34C2" w:rsidP="0033136F">
      <w:pPr>
        <w:pStyle w:val="ANormal"/>
        <w:jc w:val="center"/>
      </w:pPr>
      <w:r>
        <w:t>1</w:t>
      </w:r>
      <w:r w:rsidR="0082215D">
        <w:t> </w:t>
      </w:r>
      <w:r>
        <w:t>§</w:t>
      </w:r>
    </w:p>
    <w:p w14:paraId="43A91079" w14:textId="77777777" w:rsidR="00DA34C2" w:rsidRPr="0033136F" w:rsidRDefault="00DA34C2" w:rsidP="0033136F">
      <w:pPr>
        <w:pStyle w:val="ANormal"/>
        <w:jc w:val="center"/>
        <w:rPr>
          <w:i/>
          <w:iCs/>
        </w:rPr>
      </w:pPr>
      <w:r w:rsidRPr="0033136F">
        <w:rPr>
          <w:i/>
          <w:iCs/>
        </w:rPr>
        <w:t>Tillämpningsområde</w:t>
      </w:r>
    </w:p>
    <w:p w14:paraId="0E494832" w14:textId="19145D06" w:rsidR="00DA34C2" w:rsidRDefault="004B2782" w:rsidP="00DA34C2">
      <w:pPr>
        <w:pStyle w:val="ANormal"/>
      </w:pPr>
      <w:r>
        <w:tab/>
      </w:r>
      <w:r w:rsidR="00DA34C2">
        <w:t>Denna lag innehåller bestämmelser om överensstämmelse med kraven och tillsynen över överensstämmelse med kraven i fråga om sådan personlig skyddsutrustning som är avsedd för eller i betydande omfattning används inom enskild konsumtion.</w:t>
      </w:r>
    </w:p>
    <w:p w14:paraId="665DFC30" w14:textId="3D4161C2" w:rsidR="00DA34C2" w:rsidRDefault="004B2782" w:rsidP="00DA34C2">
      <w:pPr>
        <w:pStyle w:val="ANormal"/>
      </w:pPr>
      <w:r>
        <w:tab/>
      </w:r>
      <w:r w:rsidR="00DA34C2">
        <w:t>Med personlig skyddsutrustning avses i denna lag personlig skyddsutrustning enligt Europaparlamentets och rådets förordning (EU) 2016/425 om personlig skyddsutrustning och om upphävande av rådets direktiv 89/686/EEG, nedan förordningen om personlig skyddsutrustning.</w:t>
      </w:r>
    </w:p>
    <w:p w14:paraId="6598A742" w14:textId="77777777" w:rsidR="00DA34C2" w:rsidRDefault="00DA34C2" w:rsidP="00DA34C2">
      <w:pPr>
        <w:pStyle w:val="ANormal"/>
      </w:pPr>
    </w:p>
    <w:p w14:paraId="2C5570FC" w14:textId="053D0EC2" w:rsidR="00DA34C2" w:rsidRDefault="00DA34C2" w:rsidP="0033136F">
      <w:pPr>
        <w:pStyle w:val="ANormal"/>
        <w:jc w:val="center"/>
      </w:pPr>
      <w:r>
        <w:t>2</w:t>
      </w:r>
      <w:r w:rsidR="0082215D">
        <w:t> </w:t>
      </w:r>
      <w:r>
        <w:t>§</w:t>
      </w:r>
    </w:p>
    <w:p w14:paraId="70303C0D" w14:textId="77777777" w:rsidR="00DA34C2" w:rsidRPr="0033136F" w:rsidRDefault="00DA34C2" w:rsidP="0033136F">
      <w:pPr>
        <w:pStyle w:val="ANormal"/>
        <w:jc w:val="center"/>
        <w:rPr>
          <w:i/>
          <w:iCs/>
        </w:rPr>
      </w:pPr>
      <w:r w:rsidRPr="0033136F">
        <w:rPr>
          <w:i/>
          <w:iCs/>
        </w:rPr>
        <w:t>Förhållande till annan lagstiftning</w:t>
      </w:r>
    </w:p>
    <w:p w14:paraId="3C054F62" w14:textId="10501A42" w:rsidR="00DA34C2" w:rsidRDefault="004B2782" w:rsidP="00DA34C2">
      <w:pPr>
        <w:pStyle w:val="ANormal"/>
      </w:pPr>
      <w:r>
        <w:tab/>
      </w:r>
      <w:r w:rsidR="00DA34C2">
        <w:t>Bestämmelser om kraven på personlig skyddsutrustning och skyldigheten att iaktta dessa krav finns förutom i denna lag även i förordningen om personlig skyddsutrustning.</w:t>
      </w:r>
    </w:p>
    <w:p w14:paraId="6D335161" w14:textId="6C0C1417" w:rsidR="00DA34C2" w:rsidRDefault="004B2782" w:rsidP="00DA34C2">
      <w:pPr>
        <w:pStyle w:val="ANormal"/>
      </w:pPr>
      <w:r>
        <w:tab/>
      </w:r>
      <w:r w:rsidR="00DA34C2">
        <w:t>Bestämmelser om minimikraven på marknadskontrollen och yttre gränskontrollen av produkter som importeras från tredjeländer samt på CE-märkningen av produkter finns i Europaparlamentets och rådets förordning (EU) nr 765/2008 om krav för ackreditering och marknadskontroll i samband med saluföring av produkter och upphävande av förordning (EEG) nr 339/93, nedan NLF-förordningen.</w:t>
      </w:r>
    </w:p>
    <w:p w14:paraId="31B21EB0" w14:textId="266BA673" w:rsidR="00DA34C2" w:rsidRDefault="004B2782" w:rsidP="00DA34C2">
      <w:pPr>
        <w:pStyle w:val="ANormal"/>
      </w:pPr>
      <w:r>
        <w:tab/>
      </w:r>
      <w:r w:rsidR="00DA34C2">
        <w:t>Bestämmelser om marknadskontroll, yttre gränskontroll enligt artiklarna 27–29 i NLF-förordningen, tillsynsmyndigheter och ändringssökande finns i lagen om marknadskontrollen av vissa produkter (1137/2016), nedan marknadskontrollagen.</w:t>
      </w:r>
    </w:p>
    <w:p w14:paraId="4008684B" w14:textId="0ADD596E" w:rsidR="00DA34C2" w:rsidRDefault="004B2782" w:rsidP="00DA34C2">
      <w:pPr>
        <w:pStyle w:val="ANormal"/>
      </w:pPr>
      <w:r>
        <w:tab/>
      </w:r>
      <w:r w:rsidR="00DA34C2">
        <w:t>Bestämmelser om förutsättningarna för godkännande av sådana organ för bedömning av överensstämmelse som avses i kapitel V i förordningen om personlig skyddsutrustning, om tillsynen över organen och om ändringssökande finns i lagen om godkännande av bedömningsorgan inom arbetarskyddet (1053/2010).</w:t>
      </w:r>
    </w:p>
    <w:p w14:paraId="58976659" w14:textId="77777777" w:rsidR="00DA34C2" w:rsidRDefault="00DA34C2" w:rsidP="00DA34C2">
      <w:pPr>
        <w:pStyle w:val="ANormal"/>
      </w:pPr>
    </w:p>
    <w:p w14:paraId="433E54CD" w14:textId="4C750D3F" w:rsidR="00DA34C2" w:rsidRDefault="00DA34C2" w:rsidP="0033136F">
      <w:pPr>
        <w:pStyle w:val="ANormal"/>
        <w:jc w:val="center"/>
      </w:pPr>
      <w:r>
        <w:t>3</w:t>
      </w:r>
      <w:r w:rsidR="0082215D">
        <w:t> </w:t>
      </w:r>
      <w:r>
        <w:t>§</w:t>
      </w:r>
    </w:p>
    <w:p w14:paraId="6B7EC466" w14:textId="77777777" w:rsidR="00DA34C2" w:rsidRPr="0033136F" w:rsidRDefault="00DA34C2" w:rsidP="0033136F">
      <w:pPr>
        <w:pStyle w:val="ANormal"/>
        <w:jc w:val="center"/>
        <w:rPr>
          <w:i/>
          <w:iCs/>
        </w:rPr>
      </w:pPr>
      <w:r w:rsidRPr="0033136F">
        <w:rPr>
          <w:i/>
          <w:iCs/>
        </w:rPr>
        <w:t>Kraven på personlig skyddsutrustning</w:t>
      </w:r>
    </w:p>
    <w:p w14:paraId="3B513CD7" w14:textId="4BA36DBF" w:rsidR="00DA34C2" w:rsidRDefault="004B2782" w:rsidP="00DA34C2">
      <w:pPr>
        <w:pStyle w:val="ANormal"/>
      </w:pPr>
      <w:r>
        <w:tab/>
      </w:r>
      <w:r w:rsidR="00DA34C2">
        <w:t>Bestämmelser om kraven på personlig skyddsutrustning och skyldigheten att iaktta dessa krav finns i kapitel</w:t>
      </w:r>
      <w:r w:rsidR="0082215D">
        <w:t> </w:t>
      </w:r>
      <w:r w:rsidR="00DA34C2">
        <w:t>I–IV i förordningen om personlig skyddsutrustning.</w:t>
      </w:r>
    </w:p>
    <w:p w14:paraId="760964EA" w14:textId="77777777" w:rsidR="00DA34C2" w:rsidRDefault="00DA34C2" w:rsidP="00DA34C2">
      <w:pPr>
        <w:pStyle w:val="ANormal"/>
      </w:pPr>
    </w:p>
    <w:p w14:paraId="61715207" w14:textId="418A0B12" w:rsidR="00DA34C2" w:rsidRDefault="00DA34C2" w:rsidP="0033136F">
      <w:pPr>
        <w:pStyle w:val="ANormal"/>
        <w:jc w:val="center"/>
      </w:pPr>
      <w:r>
        <w:t>4§</w:t>
      </w:r>
    </w:p>
    <w:p w14:paraId="5A78DE22" w14:textId="77777777" w:rsidR="00DA34C2" w:rsidRPr="0033136F" w:rsidRDefault="00DA34C2" w:rsidP="0033136F">
      <w:pPr>
        <w:pStyle w:val="ANormal"/>
        <w:jc w:val="center"/>
        <w:rPr>
          <w:i/>
          <w:iCs/>
        </w:rPr>
      </w:pPr>
      <w:r w:rsidRPr="0033136F">
        <w:rPr>
          <w:i/>
          <w:iCs/>
        </w:rPr>
        <w:t>Språkkrav</w:t>
      </w:r>
    </w:p>
    <w:p w14:paraId="22D5E5E4" w14:textId="23AD28CD" w:rsidR="00DA34C2" w:rsidRDefault="004B2782" w:rsidP="00DA34C2">
      <w:pPr>
        <w:pStyle w:val="ANormal"/>
      </w:pPr>
      <w:r>
        <w:tab/>
      </w:r>
      <w:r w:rsidR="00DA34C2">
        <w:t>De bruksanvisningar, anvisningar, märkningar och uppgifter som avses i artiklarna 8.7, 10.4, 11.2 och 15.2 i förordningen om personlig skyddsutrustning och i punkt 2.12 i bilaga II till förordningen samt den EU-försäkran om överensstämmelse som avses i artikel 15 i förordningen ska finnas på finska och svenska.</w:t>
      </w:r>
    </w:p>
    <w:p w14:paraId="47AEA276" w14:textId="57B6069C" w:rsidR="00DA34C2" w:rsidRDefault="00DA34C2" w:rsidP="00DA34C2">
      <w:pPr>
        <w:pStyle w:val="ANormal"/>
      </w:pPr>
    </w:p>
    <w:p w14:paraId="7D2880C9" w14:textId="15E1915D" w:rsidR="0082215D" w:rsidRDefault="0082215D" w:rsidP="00DA34C2">
      <w:pPr>
        <w:pStyle w:val="ANormal"/>
      </w:pPr>
    </w:p>
    <w:p w14:paraId="09925775" w14:textId="77777777" w:rsidR="0082215D" w:rsidRDefault="0082215D" w:rsidP="00DA34C2">
      <w:pPr>
        <w:pStyle w:val="ANormal"/>
      </w:pPr>
    </w:p>
    <w:p w14:paraId="119B7059" w14:textId="6A5BBDFB" w:rsidR="00DA34C2" w:rsidRDefault="00DA34C2" w:rsidP="0033136F">
      <w:pPr>
        <w:pStyle w:val="ANormal"/>
        <w:jc w:val="center"/>
      </w:pPr>
      <w:r>
        <w:lastRenderedPageBreak/>
        <w:t>5</w:t>
      </w:r>
      <w:r w:rsidR="0082215D">
        <w:t> </w:t>
      </w:r>
      <w:r>
        <w:t>§</w:t>
      </w:r>
    </w:p>
    <w:p w14:paraId="74CEF616" w14:textId="77777777" w:rsidR="00DA34C2" w:rsidRPr="0033136F" w:rsidRDefault="00DA34C2" w:rsidP="0033136F">
      <w:pPr>
        <w:pStyle w:val="ANormal"/>
        <w:jc w:val="center"/>
        <w:rPr>
          <w:i/>
          <w:iCs/>
        </w:rPr>
      </w:pPr>
      <w:r w:rsidRPr="0033136F">
        <w:rPr>
          <w:i/>
          <w:iCs/>
        </w:rPr>
        <w:t>Styrning av tillsynen</w:t>
      </w:r>
    </w:p>
    <w:p w14:paraId="05892BD1" w14:textId="54B77B5D" w:rsidR="00DA34C2" w:rsidRDefault="00CE4515" w:rsidP="00DA34C2">
      <w:pPr>
        <w:pStyle w:val="ANormal"/>
      </w:pPr>
      <w:r>
        <w:tab/>
      </w:r>
      <w:r w:rsidR="00DA34C2">
        <w:t>Styrningen av tillsynen över efterlevnaden av bestämmelserna i denna lag hör till arbets- och näringsministeriets uppgifter.</w:t>
      </w:r>
    </w:p>
    <w:p w14:paraId="2B2FE378" w14:textId="77777777" w:rsidR="00DA34C2" w:rsidRDefault="00DA34C2" w:rsidP="00DA34C2">
      <w:pPr>
        <w:pStyle w:val="ANormal"/>
      </w:pPr>
    </w:p>
    <w:p w14:paraId="67363D5F" w14:textId="3D438DD2" w:rsidR="00DA34C2" w:rsidRDefault="00DA34C2" w:rsidP="0033136F">
      <w:pPr>
        <w:pStyle w:val="ANormal"/>
        <w:jc w:val="center"/>
      </w:pPr>
      <w:r>
        <w:t>6</w:t>
      </w:r>
      <w:r w:rsidR="0082215D">
        <w:t> </w:t>
      </w:r>
      <w:r>
        <w:t>§</w:t>
      </w:r>
    </w:p>
    <w:p w14:paraId="126C5F02" w14:textId="77777777" w:rsidR="00DA34C2" w:rsidRPr="0033136F" w:rsidRDefault="00DA34C2" w:rsidP="0033136F">
      <w:pPr>
        <w:pStyle w:val="ANormal"/>
        <w:jc w:val="center"/>
        <w:rPr>
          <w:i/>
          <w:iCs/>
        </w:rPr>
      </w:pPr>
      <w:r w:rsidRPr="0033136F">
        <w:rPr>
          <w:i/>
          <w:iCs/>
        </w:rPr>
        <w:t>Tillsyn</w:t>
      </w:r>
    </w:p>
    <w:p w14:paraId="649AD00A" w14:textId="3AEA5D9E" w:rsidR="00DA34C2" w:rsidRDefault="00074489" w:rsidP="00DA34C2">
      <w:pPr>
        <w:pStyle w:val="ANormal"/>
      </w:pPr>
      <w:r>
        <w:tab/>
      </w:r>
      <w:r w:rsidR="00DA34C2">
        <w:t>Bestämmelser om tillsynen över efterlevnaden av denna lag finns i kapitel</w:t>
      </w:r>
      <w:r w:rsidR="0082215D">
        <w:t> </w:t>
      </w:r>
      <w:r w:rsidR="00DA34C2">
        <w:t>VI i förordningen om personlig skyddsutrustning, NLF-förordningen och marknadskontrollagen.</w:t>
      </w:r>
    </w:p>
    <w:p w14:paraId="7C750350" w14:textId="77777777" w:rsidR="00DA34C2" w:rsidRDefault="00DA34C2" w:rsidP="00DA34C2">
      <w:pPr>
        <w:pStyle w:val="ANormal"/>
      </w:pPr>
    </w:p>
    <w:p w14:paraId="300D1F21" w14:textId="0DE8F328" w:rsidR="00DA34C2" w:rsidRDefault="00DA34C2" w:rsidP="0033136F">
      <w:pPr>
        <w:pStyle w:val="ANormal"/>
        <w:jc w:val="center"/>
      </w:pPr>
      <w:r>
        <w:t>7</w:t>
      </w:r>
      <w:r w:rsidR="0082215D">
        <w:t> </w:t>
      </w:r>
      <w:r>
        <w:t>§</w:t>
      </w:r>
    </w:p>
    <w:p w14:paraId="20ADA46A" w14:textId="77777777" w:rsidR="00DA34C2" w:rsidRPr="0033136F" w:rsidRDefault="00DA34C2" w:rsidP="0033136F">
      <w:pPr>
        <w:pStyle w:val="ANormal"/>
        <w:jc w:val="center"/>
        <w:rPr>
          <w:i/>
          <w:iCs/>
        </w:rPr>
      </w:pPr>
      <w:r w:rsidRPr="0033136F">
        <w:rPr>
          <w:i/>
          <w:iCs/>
        </w:rPr>
        <w:t>Marknadskontrollmyndighet</w:t>
      </w:r>
    </w:p>
    <w:p w14:paraId="2A1715B8" w14:textId="6BDF2FE7" w:rsidR="00DA34C2" w:rsidRDefault="004B2782" w:rsidP="00DA34C2">
      <w:pPr>
        <w:pStyle w:val="ANormal"/>
      </w:pPr>
      <w:r>
        <w:tab/>
      </w:r>
      <w:r w:rsidR="00DA34C2">
        <w:t>Säkerhets- och kemikalieverket utövar tillsyn över överensstämmelse med kraven i fråga om sådan personlig skyddsutrustning enligt denna lag och förordningen om personlig skyddsutrustning som är avsedd att användas av konsumenter. Säkerhets- och kemikalieverket svarar för de uppgifter som marknadstillsynsmyndigheten och medlemsstaten ska sköta enligt kapitel</w:t>
      </w:r>
      <w:r w:rsidR="0082215D">
        <w:t> </w:t>
      </w:r>
      <w:r w:rsidR="00DA34C2">
        <w:t>VI i förordningen om personlig skyddsutrustning.</w:t>
      </w:r>
    </w:p>
    <w:p w14:paraId="4096A717" w14:textId="77777777" w:rsidR="00DA34C2" w:rsidRDefault="00DA34C2" w:rsidP="00DA34C2">
      <w:pPr>
        <w:pStyle w:val="ANormal"/>
      </w:pPr>
    </w:p>
    <w:p w14:paraId="6E950009" w14:textId="16421E1E" w:rsidR="00DA34C2" w:rsidRDefault="00DA34C2" w:rsidP="0033136F">
      <w:pPr>
        <w:pStyle w:val="ANormal"/>
        <w:jc w:val="center"/>
      </w:pPr>
      <w:r>
        <w:t>8</w:t>
      </w:r>
      <w:r w:rsidR="0082215D">
        <w:t> </w:t>
      </w:r>
      <w:r>
        <w:t>§</w:t>
      </w:r>
    </w:p>
    <w:p w14:paraId="600D5C3A" w14:textId="77777777" w:rsidR="00DA34C2" w:rsidRPr="0033136F" w:rsidRDefault="00DA34C2" w:rsidP="0033136F">
      <w:pPr>
        <w:pStyle w:val="ANormal"/>
        <w:jc w:val="center"/>
        <w:rPr>
          <w:i/>
          <w:iCs/>
        </w:rPr>
      </w:pPr>
      <w:r w:rsidRPr="0033136F">
        <w:rPr>
          <w:i/>
          <w:iCs/>
        </w:rPr>
        <w:t>Rätt att företa inspektioner</w:t>
      </w:r>
    </w:p>
    <w:p w14:paraId="01C53E3B" w14:textId="1F74CA82" w:rsidR="00DA34C2" w:rsidRDefault="004B2782" w:rsidP="00DA34C2">
      <w:pPr>
        <w:pStyle w:val="ANormal"/>
      </w:pPr>
      <w:r>
        <w:tab/>
      </w:r>
      <w:r w:rsidR="00DA34C2">
        <w:t>Bestämmelser om tillsynsmyndighetens rätt att företa inspektioner finns i marknadskontrollagen.</w:t>
      </w:r>
    </w:p>
    <w:p w14:paraId="7F948A42" w14:textId="5FE3D132" w:rsidR="00DA34C2" w:rsidRDefault="004B2782" w:rsidP="00DA34C2">
      <w:pPr>
        <w:pStyle w:val="ANormal"/>
      </w:pPr>
      <w:r>
        <w:tab/>
      </w:r>
      <w:r w:rsidR="00DA34C2">
        <w:t>I utrymmen som används för boende av permanent natur får inspektion vidtas endast om inspektionen är nödvändig för att utreda de omständigheter som inspektionen gäller och det finns anledning att misstänka att ett brott som avses i 44</w:t>
      </w:r>
      <w:r w:rsidR="0082215D">
        <w:t> </w:t>
      </w:r>
      <w:r w:rsidR="00DA34C2">
        <w:t>kap. 1</w:t>
      </w:r>
      <w:r w:rsidR="0082215D">
        <w:t> </w:t>
      </w:r>
      <w:r w:rsidR="00DA34C2">
        <w:t>§ i strafflagen (39/1889) har begåtts.</w:t>
      </w:r>
    </w:p>
    <w:p w14:paraId="7C57F9F2" w14:textId="4D442F37" w:rsidR="00DA34C2" w:rsidRDefault="004B2782" w:rsidP="00DA34C2">
      <w:pPr>
        <w:pStyle w:val="ANormal"/>
      </w:pPr>
      <w:r>
        <w:tab/>
      </w:r>
      <w:r w:rsidR="00DA34C2">
        <w:t>En utomstående expert som avses i 14</w:t>
      </w:r>
      <w:r w:rsidR="0082215D">
        <w:t> </w:t>
      </w:r>
      <w:r w:rsidR="00DA34C2">
        <w:t>§ i marknadskontrollagen kan inte ges rätt att vidta inspektion i 2</w:t>
      </w:r>
      <w:r w:rsidR="0082215D">
        <w:t> </w:t>
      </w:r>
      <w:r w:rsidR="00DA34C2">
        <w:t>mom. avsedda utrymmen som används för boende av permanent natur.</w:t>
      </w:r>
    </w:p>
    <w:p w14:paraId="7297FC5E" w14:textId="77777777" w:rsidR="00DA34C2" w:rsidRDefault="00DA34C2" w:rsidP="00DA34C2">
      <w:pPr>
        <w:pStyle w:val="ANormal"/>
      </w:pPr>
    </w:p>
    <w:p w14:paraId="4BB99FCE" w14:textId="2616C4FB" w:rsidR="00DA34C2" w:rsidRDefault="00DA34C2" w:rsidP="0033136F">
      <w:pPr>
        <w:pStyle w:val="ANormal"/>
        <w:jc w:val="center"/>
      </w:pPr>
      <w:r>
        <w:t>9</w:t>
      </w:r>
      <w:r w:rsidR="0082215D">
        <w:t> </w:t>
      </w:r>
      <w:r>
        <w:t>§</w:t>
      </w:r>
    </w:p>
    <w:p w14:paraId="15404721" w14:textId="77777777" w:rsidR="00DA34C2" w:rsidRPr="0033136F" w:rsidRDefault="00DA34C2" w:rsidP="0033136F">
      <w:pPr>
        <w:pStyle w:val="ANormal"/>
        <w:jc w:val="center"/>
        <w:rPr>
          <w:i/>
          <w:iCs/>
        </w:rPr>
      </w:pPr>
      <w:r w:rsidRPr="0033136F">
        <w:rPr>
          <w:i/>
          <w:iCs/>
        </w:rPr>
        <w:t>Straffbestämmelser</w:t>
      </w:r>
    </w:p>
    <w:p w14:paraId="6543C0B0" w14:textId="680A270A" w:rsidR="00DA34C2" w:rsidRDefault="00B07291" w:rsidP="00DA34C2">
      <w:pPr>
        <w:pStyle w:val="ANormal"/>
      </w:pPr>
      <w:r>
        <w:tab/>
      </w:r>
      <w:r w:rsidR="00DA34C2">
        <w:t>Den som uppsåtligen eller av grov oaktsamhet bryter mot</w:t>
      </w:r>
    </w:p>
    <w:p w14:paraId="4B6209C2" w14:textId="4C833DD3" w:rsidR="00DA34C2" w:rsidRDefault="004B2782" w:rsidP="00DA34C2">
      <w:pPr>
        <w:pStyle w:val="ANormal"/>
      </w:pPr>
      <w:r>
        <w:tab/>
      </w:r>
      <w:r w:rsidR="00DA34C2">
        <w:t>1) tillverkarens skyldighet enligt artikel 8.1 i förordningen om personlig skyddsutrustning att säkerställa att produkten överensstämmer med kraven,</w:t>
      </w:r>
    </w:p>
    <w:p w14:paraId="0AA78DBA" w14:textId="61E7A649" w:rsidR="00DA34C2" w:rsidRDefault="004B2782" w:rsidP="00DA34C2">
      <w:pPr>
        <w:pStyle w:val="ANormal"/>
      </w:pPr>
      <w:r>
        <w:tab/>
      </w:r>
      <w:r w:rsidR="00DA34C2">
        <w:t>2) tillverkarens skyldighet enligt artikel 8.2 i förordningen om personlig skyddsutrustning att upprätta den tekniska dokumentationen, utföra eller låta utföra bedömningen av överensstämmelse med kraven, upprätta EU-försäkran om överensstämmelse samt förse produkten med CE-märkning,</w:t>
      </w:r>
    </w:p>
    <w:p w14:paraId="138EE80A" w14:textId="0EE3282C" w:rsidR="00DA34C2" w:rsidRDefault="004B2782" w:rsidP="00DA34C2">
      <w:pPr>
        <w:pStyle w:val="ANormal"/>
      </w:pPr>
      <w:r>
        <w:tab/>
      </w:r>
      <w:r w:rsidR="00DA34C2">
        <w:t>3) tillverkarens skyldighet enligt artikel 8.4 i förordningen om personlig skyddsutrustning att säkerställa att produkter i serieproduktion överensstämmer med kraven,</w:t>
      </w:r>
    </w:p>
    <w:p w14:paraId="6E0F2B2F" w14:textId="3B88D7CE" w:rsidR="00DA34C2" w:rsidRDefault="004B2782" w:rsidP="00DA34C2">
      <w:pPr>
        <w:pStyle w:val="ANormal"/>
      </w:pPr>
      <w:r>
        <w:tab/>
      </w:r>
      <w:r w:rsidR="00DA34C2">
        <w:t>4) tillverkarens skyldighet enligt artiklarna 8.7 och 8.8. i förordningen om personlig skyddsutrustning att säkerställa att produkten åtföljs av adekvata bruksanvisningar, uppgifter eller dokument eller att sådana finns tillgängliga,</w:t>
      </w:r>
    </w:p>
    <w:p w14:paraId="7B60778E" w14:textId="0BCBE00B" w:rsidR="00DA34C2" w:rsidRDefault="004B2782" w:rsidP="00DA34C2">
      <w:pPr>
        <w:pStyle w:val="ANormal"/>
      </w:pPr>
      <w:r>
        <w:tab/>
      </w:r>
      <w:r w:rsidR="00DA34C2">
        <w:t>5) importörens skyldighet enligt artiklarna 10.1, 10.2 och 10.4 i förordningen om personlig skyddsutrustning att släppa endast produkter som överensstämmer med kraven ut på marknaden, att försäkra sig om att tillverkaren har sörjt för bedömningen av överensstämmelse med kraven, upprättandet av den tekniska dokumentationen och anbringandet av adekvata märkningar, att produkten försetts med CE-märkning och att produkten åtföljs av adekvata bruksanvisningar, uppgifter och dokument, eller</w:t>
      </w:r>
    </w:p>
    <w:p w14:paraId="48E45B4C" w14:textId="275EB02F" w:rsidR="00DA34C2" w:rsidRDefault="004B2782" w:rsidP="00DA34C2">
      <w:pPr>
        <w:pStyle w:val="ANormal"/>
      </w:pPr>
      <w:r>
        <w:tab/>
      </w:r>
      <w:r w:rsidR="00DA34C2">
        <w:t xml:space="preserve">6) distributörens skyldighet enligt artikel 11.2 i förordningen om personlig skyddsutrustning att säkerställa att produkten försetts med CE-märkning och att produkten åtföljs av adekvata bruksanvisningar, uppgifter och </w:t>
      </w:r>
      <w:r w:rsidR="00DA34C2">
        <w:lastRenderedPageBreak/>
        <w:t>dokument samt att tillverkaren och importören har sörjt för att adekvata märkningar gjorts,</w:t>
      </w:r>
    </w:p>
    <w:p w14:paraId="4668A770" w14:textId="77777777" w:rsidR="00DA34C2" w:rsidRDefault="00DA34C2" w:rsidP="00DA34C2">
      <w:pPr>
        <w:pStyle w:val="ANormal"/>
      </w:pPr>
      <w:r>
        <w:t>ska, om inte strängare straff för gärningen föreskrivs någon annanstans i lag, för förseelse i fråga om anordningars säkerhet dömas till böter.</w:t>
      </w:r>
    </w:p>
    <w:p w14:paraId="0AAF3C25" w14:textId="7699B8AA" w:rsidR="00DA34C2" w:rsidRDefault="004B2782" w:rsidP="00DA34C2">
      <w:pPr>
        <w:pStyle w:val="ANormal"/>
      </w:pPr>
      <w:r>
        <w:tab/>
      </w:r>
      <w:r w:rsidR="00DA34C2">
        <w:t>Bestämmelser om CE-märkningsförseelse finns i lagen om CE-märkningsförseelse (187/2010).</w:t>
      </w:r>
    </w:p>
    <w:p w14:paraId="7E7D9618" w14:textId="1287EE5F" w:rsidR="00DA34C2" w:rsidRDefault="004B2782" w:rsidP="00DA34C2">
      <w:pPr>
        <w:pStyle w:val="ANormal"/>
      </w:pPr>
      <w:r>
        <w:tab/>
      </w:r>
      <w:r w:rsidR="00DA34C2">
        <w:t>Bestämmelser om straff för hälsobrott finns i 44</w:t>
      </w:r>
      <w:r w:rsidR="0082215D">
        <w:t> </w:t>
      </w:r>
      <w:r w:rsidR="00DA34C2">
        <w:t>kap. 1</w:t>
      </w:r>
      <w:r w:rsidR="0082215D">
        <w:t> </w:t>
      </w:r>
      <w:r w:rsidR="00DA34C2">
        <w:t>§ i strafflagen.</w:t>
      </w:r>
    </w:p>
    <w:p w14:paraId="73914D27" w14:textId="77777777" w:rsidR="00DA34C2" w:rsidRDefault="00DA34C2" w:rsidP="00DA34C2">
      <w:pPr>
        <w:pStyle w:val="ANormal"/>
      </w:pPr>
    </w:p>
    <w:p w14:paraId="2849C1F0" w14:textId="6BDCF87A" w:rsidR="00DA34C2" w:rsidRDefault="00DA34C2" w:rsidP="0033136F">
      <w:pPr>
        <w:pStyle w:val="ANormal"/>
        <w:jc w:val="center"/>
      </w:pPr>
      <w:r>
        <w:t>10</w:t>
      </w:r>
      <w:r w:rsidR="0082215D">
        <w:t> </w:t>
      </w:r>
      <w:r>
        <w:t>§</w:t>
      </w:r>
    </w:p>
    <w:p w14:paraId="4B97BDDB" w14:textId="77777777" w:rsidR="00DA34C2" w:rsidRPr="0033136F" w:rsidRDefault="00DA34C2" w:rsidP="0033136F">
      <w:pPr>
        <w:pStyle w:val="ANormal"/>
        <w:jc w:val="center"/>
        <w:rPr>
          <w:i/>
          <w:iCs/>
        </w:rPr>
      </w:pPr>
      <w:r w:rsidRPr="0033136F">
        <w:rPr>
          <w:i/>
          <w:iCs/>
        </w:rPr>
        <w:t>Ikraftträdande</w:t>
      </w:r>
    </w:p>
    <w:p w14:paraId="4D344D9C" w14:textId="0DB189E6" w:rsidR="00DA34C2" w:rsidRDefault="004B2782" w:rsidP="00DA34C2">
      <w:pPr>
        <w:pStyle w:val="ANormal"/>
      </w:pPr>
      <w:r>
        <w:tab/>
      </w:r>
      <w:r w:rsidR="00DA34C2">
        <w:t>Denna lag träder i kraft den 21 april 2018.</w:t>
      </w:r>
    </w:p>
    <w:p w14:paraId="46998503" w14:textId="6F03F799" w:rsidR="00DA34C2" w:rsidRDefault="004B2782" w:rsidP="00DA34C2">
      <w:pPr>
        <w:pStyle w:val="ANormal"/>
      </w:pPr>
      <w:r>
        <w:tab/>
      </w:r>
      <w:r w:rsidR="00DA34C2">
        <w:t>Genom denna lag upphävs statsrådets förordning om krav på personlig skyddsutrustning som är avsedd att användas av konsumenter (1101/2009).</w:t>
      </w:r>
    </w:p>
    <w:p w14:paraId="24C73E02" w14:textId="063E9E86" w:rsidR="00DA34C2" w:rsidRDefault="004B2782" w:rsidP="00DA34C2">
      <w:pPr>
        <w:pStyle w:val="ANormal"/>
      </w:pPr>
      <w:r>
        <w:tab/>
      </w:r>
      <w:r w:rsidR="00DA34C2">
        <w:t>Sådan personlig skyddsutrustning som släppts ut på marknaden före den 21 april 2019 och som överensstämmer med de bestämmelser som gällde vid ikraftträdandet av denna lag får fortsätta att tillhandahållas på marknaden efter den 21 april 2019. De intyg över EG-typkontroll och beslut om godkännande som utfärdats för den personliga skyddsutrustningen i fråga fortsätter att vara giltiga till och med den 21 april 2023, om de inte löper ut före den dagen.</w:t>
      </w:r>
    </w:p>
    <w:p w14:paraId="56F18C69" w14:textId="77777777" w:rsidR="004B2782" w:rsidRDefault="004B2782" w:rsidP="00DA34C2">
      <w:pPr>
        <w:pStyle w:val="ANormal"/>
      </w:pPr>
    </w:p>
    <w:p w14:paraId="251C1ADF" w14:textId="2B542A8F" w:rsidR="00DA34C2" w:rsidRDefault="00DA34C2" w:rsidP="00DA34C2">
      <w:pPr>
        <w:pStyle w:val="ANormal"/>
      </w:pPr>
      <w:r>
        <w:t xml:space="preserve">RP 194/2017, </w:t>
      </w:r>
      <w:proofErr w:type="spellStart"/>
      <w:r>
        <w:t>AjUB</w:t>
      </w:r>
      <w:proofErr w:type="spellEnd"/>
      <w:r>
        <w:t xml:space="preserve"> 1/2018, </w:t>
      </w:r>
      <w:proofErr w:type="spellStart"/>
      <w:r>
        <w:t>RSv</w:t>
      </w:r>
      <w:proofErr w:type="spellEnd"/>
      <w:r>
        <w:t xml:space="preserve"> 9/2018, Europaparlamentets och rådets förordning (EU) nr 425/2016 (32016R0425); EUT L 81, 31.3.2016, s. 51</w:t>
      </w:r>
    </w:p>
    <w:sectPr w:rsidR="00DA34C2">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841C" w14:textId="77777777" w:rsidR="00345633" w:rsidRDefault="00345633">
      <w:r>
        <w:separator/>
      </w:r>
    </w:p>
  </w:endnote>
  <w:endnote w:type="continuationSeparator" w:id="0">
    <w:p w14:paraId="6D767EDE" w14:textId="77777777" w:rsidR="00345633" w:rsidRDefault="0034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ED"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CCB4" w14:textId="2CE92DD3" w:rsidR="00AF3004" w:rsidRPr="0082215D" w:rsidRDefault="0082215D">
    <w:pPr>
      <w:pStyle w:val="Sidfot"/>
      <w:rPr>
        <w:lang w:val="sv-FI"/>
      </w:rPr>
    </w:pPr>
    <w:r>
      <w:rPr>
        <w:lang w:val="sv-FI"/>
      </w:rPr>
      <w:t>L</w:t>
    </w:r>
    <w:r w:rsidR="00D12447">
      <w:rPr>
        <w:lang w:val="sv-FI"/>
      </w:rPr>
      <w:t>F</w:t>
    </w:r>
    <w:r w:rsidR="003C6A1A">
      <w:rPr>
        <w:lang w:val="sv-FI"/>
      </w:rPr>
      <w:t>32</w:t>
    </w:r>
    <w:r>
      <w:rPr>
        <w:lang w:val="sv-FI"/>
      </w:rP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5B99"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8AE6" w14:textId="77777777" w:rsidR="00345633" w:rsidRDefault="00345633">
      <w:r>
        <w:separator/>
      </w:r>
    </w:p>
  </w:footnote>
  <w:footnote w:type="continuationSeparator" w:id="0">
    <w:p w14:paraId="312CBA46" w14:textId="77777777" w:rsidR="00345633" w:rsidRDefault="0034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2101"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C16F93C"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D27F"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945C5"/>
    <w:multiLevelType w:val="multilevel"/>
    <w:tmpl w:val="9BE2C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D4"/>
    <w:rsid w:val="00004A2B"/>
    <w:rsid w:val="00007FC2"/>
    <w:rsid w:val="000151AB"/>
    <w:rsid w:val="0002358E"/>
    <w:rsid w:val="0002462D"/>
    <w:rsid w:val="0002611C"/>
    <w:rsid w:val="00043CCB"/>
    <w:rsid w:val="00074489"/>
    <w:rsid w:val="00076828"/>
    <w:rsid w:val="000823F4"/>
    <w:rsid w:val="0009009D"/>
    <w:rsid w:val="000B7FC1"/>
    <w:rsid w:val="000C0570"/>
    <w:rsid w:val="000C3746"/>
    <w:rsid w:val="000E50AE"/>
    <w:rsid w:val="000F74DF"/>
    <w:rsid w:val="00102AE3"/>
    <w:rsid w:val="001121E7"/>
    <w:rsid w:val="00123275"/>
    <w:rsid w:val="00125ED4"/>
    <w:rsid w:val="00145279"/>
    <w:rsid w:val="00155B33"/>
    <w:rsid w:val="00157C93"/>
    <w:rsid w:val="00164399"/>
    <w:rsid w:val="00187E2C"/>
    <w:rsid w:val="001E3B78"/>
    <w:rsid w:val="00202894"/>
    <w:rsid w:val="002042F1"/>
    <w:rsid w:val="00204F37"/>
    <w:rsid w:val="00227ED0"/>
    <w:rsid w:val="00242BD0"/>
    <w:rsid w:val="0028133E"/>
    <w:rsid w:val="002937A4"/>
    <w:rsid w:val="002C1DC7"/>
    <w:rsid w:val="002F1D28"/>
    <w:rsid w:val="00301327"/>
    <w:rsid w:val="003015FC"/>
    <w:rsid w:val="00302BC5"/>
    <w:rsid w:val="003304F4"/>
    <w:rsid w:val="0033136F"/>
    <w:rsid w:val="00340F3A"/>
    <w:rsid w:val="00342FC4"/>
    <w:rsid w:val="00345633"/>
    <w:rsid w:val="003543EC"/>
    <w:rsid w:val="003557FF"/>
    <w:rsid w:val="00361C95"/>
    <w:rsid w:val="003C6A1A"/>
    <w:rsid w:val="003E0A00"/>
    <w:rsid w:val="003E0F64"/>
    <w:rsid w:val="003E48D3"/>
    <w:rsid w:val="003F0D4A"/>
    <w:rsid w:val="003F59A5"/>
    <w:rsid w:val="0044592B"/>
    <w:rsid w:val="004469FD"/>
    <w:rsid w:val="004506E2"/>
    <w:rsid w:val="00464E03"/>
    <w:rsid w:val="004847CA"/>
    <w:rsid w:val="00484846"/>
    <w:rsid w:val="00491979"/>
    <w:rsid w:val="004A6BA1"/>
    <w:rsid w:val="004B2782"/>
    <w:rsid w:val="004C51C2"/>
    <w:rsid w:val="004C5C95"/>
    <w:rsid w:val="004D0C61"/>
    <w:rsid w:val="004D1F40"/>
    <w:rsid w:val="004E470C"/>
    <w:rsid w:val="004F43E3"/>
    <w:rsid w:val="00502176"/>
    <w:rsid w:val="005179D4"/>
    <w:rsid w:val="00521ABF"/>
    <w:rsid w:val="00557684"/>
    <w:rsid w:val="00562C44"/>
    <w:rsid w:val="00573E3C"/>
    <w:rsid w:val="005747E2"/>
    <w:rsid w:val="0058027A"/>
    <w:rsid w:val="00584813"/>
    <w:rsid w:val="005868E1"/>
    <w:rsid w:val="005B0FE7"/>
    <w:rsid w:val="005C49B2"/>
    <w:rsid w:val="005C7644"/>
    <w:rsid w:val="005E57F4"/>
    <w:rsid w:val="005E59DB"/>
    <w:rsid w:val="005E62B6"/>
    <w:rsid w:val="005F1DF9"/>
    <w:rsid w:val="006130E1"/>
    <w:rsid w:val="00627752"/>
    <w:rsid w:val="00630B60"/>
    <w:rsid w:val="006616E7"/>
    <w:rsid w:val="00664350"/>
    <w:rsid w:val="006B633C"/>
    <w:rsid w:val="006E43B7"/>
    <w:rsid w:val="006E759B"/>
    <w:rsid w:val="0070280E"/>
    <w:rsid w:val="00714ACE"/>
    <w:rsid w:val="00722128"/>
    <w:rsid w:val="00737D84"/>
    <w:rsid w:val="007417DB"/>
    <w:rsid w:val="0078545E"/>
    <w:rsid w:val="00792BFD"/>
    <w:rsid w:val="007934F2"/>
    <w:rsid w:val="007F2CCE"/>
    <w:rsid w:val="00805D78"/>
    <w:rsid w:val="0082215D"/>
    <w:rsid w:val="0082448D"/>
    <w:rsid w:val="00826318"/>
    <w:rsid w:val="008450DA"/>
    <w:rsid w:val="00846EB6"/>
    <w:rsid w:val="008731D9"/>
    <w:rsid w:val="008746A5"/>
    <w:rsid w:val="008860A6"/>
    <w:rsid w:val="00887D9D"/>
    <w:rsid w:val="008A1BB7"/>
    <w:rsid w:val="008A4FEF"/>
    <w:rsid w:val="008A51A6"/>
    <w:rsid w:val="008B360F"/>
    <w:rsid w:val="008C6C8C"/>
    <w:rsid w:val="008D7C11"/>
    <w:rsid w:val="008D7E91"/>
    <w:rsid w:val="008E1B09"/>
    <w:rsid w:val="008E3085"/>
    <w:rsid w:val="008E6FDC"/>
    <w:rsid w:val="00901F36"/>
    <w:rsid w:val="009165F8"/>
    <w:rsid w:val="00921505"/>
    <w:rsid w:val="00956255"/>
    <w:rsid w:val="00963515"/>
    <w:rsid w:val="00973FB4"/>
    <w:rsid w:val="00974D9E"/>
    <w:rsid w:val="009753EC"/>
    <w:rsid w:val="009A4DFB"/>
    <w:rsid w:val="009B4987"/>
    <w:rsid w:val="009B57EF"/>
    <w:rsid w:val="009D6893"/>
    <w:rsid w:val="009E1BA1"/>
    <w:rsid w:val="009F5276"/>
    <w:rsid w:val="00A100E8"/>
    <w:rsid w:val="00A247F0"/>
    <w:rsid w:val="00A3140C"/>
    <w:rsid w:val="00A32351"/>
    <w:rsid w:val="00A33E9A"/>
    <w:rsid w:val="00A42E50"/>
    <w:rsid w:val="00A737E7"/>
    <w:rsid w:val="00A7406C"/>
    <w:rsid w:val="00A774B9"/>
    <w:rsid w:val="00A84F6F"/>
    <w:rsid w:val="00A97701"/>
    <w:rsid w:val="00AA37EA"/>
    <w:rsid w:val="00AA497C"/>
    <w:rsid w:val="00AB08D3"/>
    <w:rsid w:val="00AB1A63"/>
    <w:rsid w:val="00AB5584"/>
    <w:rsid w:val="00AC10CC"/>
    <w:rsid w:val="00AC2568"/>
    <w:rsid w:val="00AC437C"/>
    <w:rsid w:val="00AC7E11"/>
    <w:rsid w:val="00AD3763"/>
    <w:rsid w:val="00AE37CF"/>
    <w:rsid w:val="00AF3004"/>
    <w:rsid w:val="00B07291"/>
    <w:rsid w:val="00B1448C"/>
    <w:rsid w:val="00B210BF"/>
    <w:rsid w:val="00B4719F"/>
    <w:rsid w:val="00B63324"/>
    <w:rsid w:val="00B712F7"/>
    <w:rsid w:val="00B82E1D"/>
    <w:rsid w:val="00B93299"/>
    <w:rsid w:val="00BC553F"/>
    <w:rsid w:val="00BE1EE2"/>
    <w:rsid w:val="00BF0008"/>
    <w:rsid w:val="00C00E30"/>
    <w:rsid w:val="00C0626F"/>
    <w:rsid w:val="00C119DA"/>
    <w:rsid w:val="00C20781"/>
    <w:rsid w:val="00C20B06"/>
    <w:rsid w:val="00C3690E"/>
    <w:rsid w:val="00C4331C"/>
    <w:rsid w:val="00C603A6"/>
    <w:rsid w:val="00C642E4"/>
    <w:rsid w:val="00C73CA3"/>
    <w:rsid w:val="00C77ECA"/>
    <w:rsid w:val="00C901FB"/>
    <w:rsid w:val="00C91053"/>
    <w:rsid w:val="00CC58EA"/>
    <w:rsid w:val="00CD5593"/>
    <w:rsid w:val="00CE37E7"/>
    <w:rsid w:val="00CE4515"/>
    <w:rsid w:val="00CF7FA3"/>
    <w:rsid w:val="00D12447"/>
    <w:rsid w:val="00D279FC"/>
    <w:rsid w:val="00D34DDE"/>
    <w:rsid w:val="00D4052B"/>
    <w:rsid w:val="00D42CB0"/>
    <w:rsid w:val="00D544C6"/>
    <w:rsid w:val="00D7509D"/>
    <w:rsid w:val="00D76D4D"/>
    <w:rsid w:val="00D81EA5"/>
    <w:rsid w:val="00D91BFD"/>
    <w:rsid w:val="00D941A6"/>
    <w:rsid w:val="00DA34C2"/>
    <w:rsid w:val="00DB3426"/>
    <w:rsid w:val="00DB68F4"/>
    <w:rsid w:val="00DD5E39"/>
    <w:rsid w:val="00DE1B3F"/>
    <w:rsid w:val="00DE7B49"/>
    <w:rsid w:val="00DF1911"/>
    <w:rsid w:val="00DF3C5A"/>
    <w:rsid w:val="00DF7EF7"/>
    <w:rsid w:val="00E231F3"/>
    <w:rsid w:val="00E25C12"/>
    <w:rsid w:val="00E31E2E"/>
    <w:rsid w:val="00E447BF"/>
    <w:rsid w:val="00E52E59"/>
    <w:rsid w:val="00E62C53"/>
    <w:rsid w:val="00E65DD1"/>
    <w:rsid w:val="00E97F50"/>
    <w:rsid w:val="00EA3E09"/>
    <w:rsid w:val="00EA42CC"/>
    <w:rsid w:val="00EB2013"/>
    <w:rsid w:val="00EC7337"/>
    <w:rsid w:val="00EE71C2"/>
    <w:rsid w:val="00F02524"/>
    <w:rsid w:val="00F0678B"/>
    <w:rsid w:val="00F1156C"/>
    <w:rsid w:val="00F16126"/>
    <w:rsid w:val="00F16CA5"/>
    <w:rsid w:val="00F23DC1"/>
    <w:rsid w:val="00F3650F"/>
    <w:rsid w:val="00F426E5"/>
    <w:rsid w:val="00F53F5F"/>
    <w:rsid w:val="00F708C3"/>
    <w:rsid w:val="00F84FE3"/>
    <w:rsid w:val="00F91B9D"/>
    <w:rsid w:val="00FA5074"/>
    <w:rsid w:val="00FC2BD0"/>
    <w:rsid w:val="00FC7976"/>
    <w:rsid w:val="00FD3620"/>
    <w:rsid w:val="00FD6449"/>
    <w:rsid w:val="00FD7D00"/>
    <w:rsid w:val="00FF29BE"/>
    <w:rsid w:val="00FF7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CD66B"/>
  <w15:chartTrackingRefBased/>
  <w15:docId w15:val="{808F7F49-36EB-4BA0-9CCA-83A65131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Kommentarsreferens">
    <w:name w:val="annotation reference"/>
    <w:basedOn w:val="Standardstycketeckensnitt"/>
    <w:uiPriority w:val="99"/>
    <w:semiHidden/>
    <w:unhideWhenUsed/>
    <w:rsid w:val="00557684"/>
    <w:rPr>
      <w:sz w:val="16"/>
      <w:szCs w:val="16"/>
    </w:rPr>
  </w:style>
  <w:style w:type="paragraph" w:styleId="Kommentarer">
    <w:name w:val="annotation text"/>
    <w:basedOn w:val="Normal"/>
    <w:link w:val="KommentarerChar"/>
    <w:uiPriority w:val="99"/>
    <w:semiHidden/>
    <w:unhideWhenUsed/>
    <w:rsid w:val="00557684"/>
    <w:rPr>
      <w:sz w:val="20"/>
      <w:szCs w:val="20"/>
    </w:rPr>
  </w:style>
  <w:style w:type="character" w:customStyle="1" w:styleId="KommentarerChar">
    <w:name w:val="Kommentarer Char"/>
    <w:basedOn w:val="Standardstycketeckensnitt"/>
    <w:link w:val="Kommentarer"/>
    <w:uiPriority w:val="99"/>
    <w:semiHidden/>
    <w:rsid w:val="00557684"/>
  </w:style>
  <w:style w:type="paragraph" w:styleId="Kommentarsmne">
    <w:name w:val="annotation subject"/>
    <w:basedOn w:val="Kommentarer"/>
    <w:next w:val="Kommentarer"/>
    <w:link w:val="KommentarsmneChar"/>
    <w:uiPriority w:val="99"/>
    <w:semiHidden/>
    <w:unhideWhenUsed/>
    <w:rsid w:val="00557684"/>
    <w:rPr>
      <w:b/>
      <w:bCs/>
    </w:rPr>
  </w:style>
  <w:style w:type="character" w:customStyle="1" w:styleId="KommentarsmneChar">
    <w:name w:val="Kommentarsämne Char"/>
    <w:basedOn w:val="KommentarerChar"/>
    <w:link w:val="Kommentarsmne"/>
    <w:uiPriority w:val="99"/>
    <w:semiHidden/>
    <w:rsid w:val="00557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E530-F94D-4932-AF4B-10EEB7F2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11</Pages>
  <Words>3053</Words>
  <Characters>20790</Characters>
  <Application>Microsoft Office Word</Application>
  <DocSecurity>0</DocSecurity>
  <Lines>173</Lines>
  <Paragraphs>47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23796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2</cp:revision>
  <cp:lastPrinted>2001-02-13T09:44:00Z</cp:lastPrinted>
  <dcterms:created xsi:type="dcterms:W3CDTF">2021-09-09T11:49:00Z</dcterms:created>
  <dcterms:modified xsi:type="dcterms:W3CDTF">2021-09-09T11:49:00Z</dcterms:modified>
</cp:coreProperties>
</file>