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2EBB1CA2" w14:textId="77777777">
        <w:trPr>
          <w:cantSplit/>
          <w:trHeight w:val="20"/>
        </w:trPr>
        <w:tc>
          <w:tcPr>
            <w:tcW w:w="861" w:type="dxa"/>
            <w:vMerge w:val="restart"/>
          </w:tcPr>
          <w:p w14:paraId="4EFBBC8F" w14:textId="54676F51" w:rsidR="002401D0" w:rsidRDefault="00943AFB">
            <w:pPr>
              <w:pStyle w:val="xLedtext"/>
              <w:rPr>
                <w:noProof/>
              </w:rPr>
            </w:pPr>
            <w:bookmarkStart w:id="0" w:name="_top"/>
            <w:bookmarkEnd w:id="0"/>
            <w:r>
              <w:rPr>
                <w:noProof/>
              </w:rPr>
              <w:drawing>
                <wp:inline distT="0" distB="0" distL="0" distR="0" wp14:anchorId="18C5CF13" wp14:editId="4C8CE62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A7D949D" w14:textId="31FC9DF6" w:rsidR="002401D0" w:rsidRDefault="00943AFB">
            <w:pPr>
              <w:pStyle w:val="xMellanrum"/>
            </w:pPr>
            <w:r>
              <w:rPr>
                <w:noProof/>
              </w:rPr>
              <w:drawing>
                <wp:inline distT="0" distB="0" distL="0" distR="0" wp14:anchorId="77A5C332" wp14:editId="066A2AE7">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5D6FEFC" w14:textId="77777777">
        <w:trPr>
          <w:cantSplit/>
          <w:trHeight w:val="299"/>
        </w:trPr>
        <w:tc>
          <w:tcPr>
            <w:tcW w:w="861" w:type="dxa"/>
            <w:vMerge/>
          </w:tcPr>
          <w:p w14:paraId="5B464545" w14:textId="77777777" w:rsidR="002401D0" w:rsidRDefault="002401D0">
            <w:pPr>
              <w:pStyle w:val="xLedtext"/>
            </w:pPr>
          </w:p>
        </w:tc>
        <w:tc>
          <w:tcPr>
            <w:tcW w:w="4448" w:type="dxa"/>
            <w:vAlign w:val="bottom"/>
          </w:tcPr>
          <w:p w14:paraId="31DC60C7" w14:textId="77777777" w:rsidR="002401D0" w:rsidRDefault="002401D0">
            <w:pPr>
              <w:pStyle w:val="xAvsandare1"/>
            </w:pPr>
            <w:r>
              <w:t>Ålands lagting</w:t>
            </w:r>
          </w:p>
        </w:tc>
        <w:tc>
          <w:tcPr>
            <w:tcW w:w="4288" w:type="dxa"/>
            <w:gridSpan w:val="2"/>
            <w:vAlign w:val="bottom"/>
          </w:tcPr>
          <w:p w14:paraId="6E797DAB" w14:textId="04EBAA10" w:rsidR="002401D0" w:rsidRDefault="002401D0" w:rsidP="00B36A8F">
            <w:pPr>
              <w:pStyle w:val="xDokTypNr"/>
            </w:pPr>
            <w:r>
              <w:t xml:space="preserve">BETÄNKANDE nr </w:t>
            </w:r>
            <w:r w:rsidR="004C4BB4">
              <w:t>2</w:t>
            </w:r>
            <w:r>
              <w:t>/20</w:t>
            </w:r>
            <w:r w:rsidR="00FA7749">
              <w:t>2</w:t>
            </w:r>
            <w:r w:rsidR="00191431">
              <w:t>1</w:t>
            </w:r>
            <w:r w:rsidR="0015337C">
              <w:t>-20</w:t>
            </w:r>
            <w:r w:rsidR="00FA7749">
              <w:t>2</w:t>
            </w:r>
            <w:r w:rsidR="00191431">
              <w:t>2</w:t>
            </w:r>
          </w:p>
        </w:tc>
      </w:tr>
      <w:tr w:rsidR="002401D0" w14:paraId="59335146" w14:textId="77777777">
        <w:trPr>
          <w:cantSplit/>
          <w:trHeight w:val="238"/>
        </w:trPr>
        <w:tc>
          <w:tcPr>
            <w:tcW w:w="861" w:type="dxa"/>
            <w:vMerge/>
          </w:tcPr>
          <w:p w14:paraId="6400D8BF" w14:textId="77777777" w:rsidR="002401D0" w:rsidRDefault="002401D0">
            <w:pPr>
              <w:pStyle w:val="xLedtext"/>
            </w:pPr>
          </w:p>
        </w:tc>
        <w:tc>
          <w:tcPr>
            <w:tcW w:w="4448" w:type="dxa"/>
            <w:vAlign w:val="bottom"/>
          </w:tcPr>
          <w:p w14:paraId="0F87F101" w14:textId="77777777" w:rsidR="002401D0" w:rsidRDefault="002401D0">
            <w:pPr>
              <w:pStyle w:val="xLedtext"/>
            </w:pPr>
          </w:p>
        </w:tc>
        <w:tc>
          <w:tcPr>
            <w:tcW w:w="1725" w:type="dxa"/>
            <w:vAlign w:val="bottom"/>
          </w:tcPr>
          <w:p w14:paraId="6D357021" w14:textId="77777777" w:rsidR="002401D0" w:rsidRDefault="002401D0">
            <w:pPr>
              <w:pStyle w:val="xLedtext"/>
            </w:pPr>
            <w:r>
              <w:t>Datum</w:t>
            </w:r>
          </w:p>
        </w:tc>
        <w:tc>
          <w:tcPr>
            <w:tcW w:w="2563" w:type="dxa"/>
            <w:vAlign w:val="bottom"/>
          </w:tcPr>
          <w:p w14:paraId="361B87BE" w14:textId="77777777" w:rsidR="002401D0" w:rsidRDefault="002401D0">
            <w:pPr>
              <w:pStyle w:val="xLedtext"/>
            </w:pPr>
          </w:p>
        </w:tc>
      </w:tr>
      <w:tr w:rsidR="002401D0" w14:paraId="10F23E53" w14:textId="77777777">
        <w:trPr>
          <w:cantSplit/>
          <w:trHeight w:val="238"/>
        </w:trPr>
        <w:tc>
          <w:tcPr>
            <w:tcW w:w="861" w:type="dxa"/>
            <w:vMerge/>
          </w:tcPr>
          <w:p w14:paraId="20C1CEB0" w14:textId="77777777" w:rsidR="002401D0" w:rsidRDefault="002401D0">
            <w:pPr>
              <w:pStyle w:val="xAvsandare2"/>
            </w:pPr>
          </w:p>
        </w:tc>
        <w:tc>
          <w:tcPr>
            <w:tcW w:w="4448" w:type="dxa"/>
            <w:vAlign w:val="center"/>
          </w:tcPr>
          <w:p w14:paraId="4622EAC3" w14:textId="4DDB9EC5" w:rsidR="002401D0" w:rsidRDefault="007F12A2">
            <w:pPr>
              <w:pStyle w:val="xAvsandare2"/>
            </w:pPr>
            <w:r>
              <w:t>Lag- och kultur</w:t>
            </w:r>
            <w:r w:rsidR="002401D0">
              <w:t>utskottet</w:t>
            </w:r>
          </w:p>
        </w:tc>
        <w:tc>
          <w:tcPr>
            <w:tcW w:w="1725" w:type="dxa"/>
            <w:vAlign w:val="center"/>
          </w:tcPr>
          <w:p w14:paraId="449516DA" w14:textId="4CA467D7" w:rsidR="002401D0" w:rsidRDefault="002401D0">
            <w:pPr>
              <w:pStyle w:val="xDatum1"/>
            </w:pPr>
            <w:r>
              <w:t>20</w:t>
            </w:r>
            <w:r w:rsidR="00FA7749">
              <w:t>21-</w:t>
            </w:r>
            <w:r w:rsidR="007F12A2">
              <w:t>1</w:t>
            </w:r>
            <w:r w:rsidR="00732DCA">
              <w:t>1-25</w:t>
            </w:r>
          </w:p>
        </w:tc>
        <w:tc>
          <w:tcPr>
            <w:tcW w:w="2563" w:type="dxa"/>
            <w:vAlign w:val="center"/>
          </w:tcPr>
          <w:p w14:paraId="269A8522" w14:textId="77777777" w:rsidR="002401D0" w:rsidRDefault="002401D0">
            <w:pPr>
              <w:pStyle w:val="xBeteckning1"/>
            </w:pPr>
          </w:p>
        </w:tc>
      </w:tr>
      <w:tr w:rsidR="002401D0" w14:paraId="31532873" w14:textId="77777777">
        <w:trPr>
          <w:cantSplit/>
          <w:trHeight w:val="238"/>
        </w:trPr>
        <w:tc>
          <w:tcPr>
            <w:tcW w:w="861" w:type="dxa"/>
            <w:vMerge/>
          </w:tcPr>
          <w:p w14:paraId="384DA8E1" w14:textId="77777777" w:rsidR="002401D0" w:rsidRDefault="002401D0">
            <w:pPr>
              <w:pStyle w:val="xLedtext"/>
            </w:pPr>
          </w:p>
        </w:tc>
        <w:tc>
          <w:tcPr>
            <w:tcW w:w="4448" w:type="dxa"/>
            <w:vAlign w:val="bottom"/>
          </w:tcPr>
          <w:p w14:paraId="16549875" w14:textId="77777777" w:rsidR="002401D0" w:rsidRDefault="002401D0">
            <w:pPr>
              <w:pStyle w:val="xLedtext"/>
            </w:pPr>
          </w:p>
        </w:tc>
        <w:tc>
          <w:tcPr>
            <w:tcW w:w="1725" w:type="dxa"/>
            <w:vAlign w:val="bottom"/>
          </w:tcPr>
          <w:p w14:paraId="46697661" w14:textId="77777777" w:rsidR="002401D0" w:rsidRDefault="002401D0">
            <w:pPr>
              <w:pStyle w:val="xLedtext"/>
            </w:pPr>
          </w:p>
        </w:tc>
        <w:tc>
          <w:tcPr>
            <w:tcW w:w="2563" w:type="dxa"/>
            <w:vAlign w:val="bottom"/>
          </w:tcPr>
          <w:p w14:paraId="56EF31B7" w14:textId="77777777" w:rsidR="002401D0" w:rsidRDefault="002401D0">
            <w:pPr>
              <w:pStyle w:val="xLedtext"/>
            </w:pPr>
          </w:p>
        </w:tc>
      </w:tr>
      <w:tr w:rsidR="002401D0" w14:paraId="3DD6C389" w14:textId="77777777">
        <w:trPr>
          <w:cantSplit/>
          <w:trHeight w:val="238"/>
        </w:trPr>
        <w:tc>
          <w:tcPr>
            <w:tcW w:w="861" w:type="dxa"/>
            <w:vMerge/>
            <w:tcBorders>
              <w:bottom w:val="single" w:sz="4" w:space="0" w:color="auto"/>
            </w:tcBorders>
          </w:tcPr>
          <w:p w14:paraId="5E439DFD" w14:textId="77777777" w:rsidR="002401D0" w:rsidRDefault="002401D0">
            <w:pPr>
              <w:pStyle w:val="xAvsandare3"/>
            </w:pPr>
          </w:p>
        </w:tc>
        <w:tc>
          <w:tcPr>
            <w:tcW w:w="4448" w:type="dxa"/>
            <w:tcBorders>
              <w:bottom w:val="single" w:sz="4" w:space="0" w:color="auto"/>
            </w:tcBorders>
            <w:vAlign w:val="center"/>
          </w:tcPr>
          <w:p w14:paraId="6310E76C" w14:textId="77777777" w:rsidR="002401D0" w:rsidRDefault="002401D0">
            <w:pPr>
              <w:pStyle w:val="xAvsandare3"/>
            </w:pPr>
          </w:p>
        </w:tc>
        <w:tc>
          <w:tcPr>
            <w:tcW w:w="1725" w:type="dxa"/>
            <w:tcBorders>
              <w:bottom w:val="single" w:sz="4" w:space="0" w:color="auto"/>
            </w:tcBorders>
            <w:vAlign w:val="center"/>
          </w:tcPr>
          <w:p w14:paraId="1A8B0562" w14:textId="77777777" w:rsidR="002401D0" w:rsidRDefault="002401D0">
            <w:pPr>
              <w:pStyle w:val="xDatum2"/>
            </w:pPr>
          </w:p>
        </w:tc>
        <w:tc>
          <w:tcPr>
            <w:tcW w:w="2563" w:type="dxa"/>
            <w:tcBorders>
              <w:bottom w:val="single" w:sz="4" w:space="0" w:color="auto"/>
            </w:tcBorders>
            <w:vAlign w:val="center"/>
          </w:tcPr>
          <w:p w14:paraId="625A50B3" w14:textId="77777777" w:rsidR="002401D0" w:rsidRDefault="002401D0">
            <w:pPr>
              <w:pStyle w:val="xBeteckning2"/>
            </w:pPr>
          </w:p>
        </w:tc>
      </w:tr>
      <w:tr w:rsidR="002401D0" w14:paraId="2B527187" w14:textId="77777777">
        <w:trPr>
          <w:cantSplit/>
          <w:trHeight w:val="238"/>
        </w:trPr>
        <w:tc>
          <w:tcPr>
            <w:tcW w:w="861" w:type="dxa"/>
            <w:tcBorders>
              <w:top w:val="single" w:sz="4" w:space="0" w:color="auto"/>
            </w:tcBorders>
            <w:vAlign w:val="bottom"/>
          </w:tcPr>
          <w:p w14:paraId="731836CF" w14:textId="77777777" w:rsidR="002401D0" w:rsidRDefault="002401D0">
            <w:pPr>
              <w:pStyle w:val="xLedtext"/>
            </w:pPr>
          </w:p>
        </w:tc>
        <w:tc>
          <w:tcPr>
            <w:tcW w:w="4448" w:type="dxa"/>
            <w:tcBorders>
              <w:top w:val="single" w:sz="4" w:space="0" w:color="auto"/>
            </w:tcBorders>
            <w:vAlign w:val="bottom"/>
          </w:tcPr>
          <w:p w14:paraId="02FB8D74" w14:textId="77777777" w:rsidR="002401D0" w:rsidRDefault="002401D0">
            <w:pPr>
              <w:pStyle w:val="xLedtext"/>
            </w:pPr>
          </w:p>
        </w:tc>
        <w:tc>
          <w:tcPr>
            <w:tcW w:w="4288" w:type="dxa"/>
            <w:gridSpan w:val="2"/>
            <w:tcBorders>
              <w:top w:val="single" w:sz="4" w:space="0" w:color="auto"/>
            </w:tcBorders>
            <w:vAlign w:val="bottom"/>
          </w:tcPr>
          <w:p w14:paraId="076E3E23" w14:textId="77777777" w:rsidR="002401D0" w:rsidRDefault="002401D0">
            <w:pPr>
              <w:pStyle w:val="xLedtext"/>
            </w:pPr>
          </w:p>
        </w:tc>
      </w:tr>
      <w:tr w:rsidR="002401D0" w14:paraId="479CB752" w14:textId="77777777">
        <w:trPr>
          <w:cantSplit/>
          <w:trHeight w:val="238"/>
        </w:trPr>
        <w:tc>
          <w:tcPr>
            <w:tcW w:w="861" w:type="dxa"/>
          </w:tcPr>
          <w:p w14:paraId="14DA03FB" w14:textId="77777777" w:rsidR="002401D0" w:rsidRDefault="002401D0">
            <w:pPr>
              <w:pStyle w:val="xCelltext"/>
            </w:pPr>
          </w:p>
        </w:tc>
        <w:tc>
          <w:tcPr>
            <w:tcW w:w="4448" w:type="dxa"/>
            <w:vMerge w:val="restart"/>
          </w:tcPr>
          <w:p w14:paraId="0AD76467" w14:textId="77777777" w:rsidR="002401D0" w:rsidRDefault="002401D0">
            <w:pPr>
              <w:pStyle w:val="xMottagare1"/>
            </w:pPr>
            <w:r>
              <w:t>Till Ålands lagting</w:t>
            </w:r>
          </w:p>
        </w:tc>
        <w:tc>
          <w:tcPr>
            <w:tcW w:w="4288" w:type="dxa"/>
            <w:gridSpan w:val="2"/>
            <w:vMerge w:val="restart"/>
          </w:tcPr>
          <w:p w14:paraId="043385B2" w14:textId="77777777" w:rsidR="002401D0" w:rsidRDefault="002401D0">
            <w:pPr>
              <w:pStyle w:val="xMottagare1"/>
              <w:tabs>
                <w:tab w:val="left" w:pos="2349"/>
              </w:tabs>
            </w:pPr>
          </w:p>
        </w:tc>
      </w:tr>
      <w:tr w:rsidR="002401D0" w14:paraId="12FF05FB" w14:textId="77777777">
        <w:trPr>
          <w:cantSplit/>
          <w:trHeight w:val="238"/>
        </w:trPr>
        <w:tc>
          <w:tcPr>
            <w:tcW w:w="861" w:type="dxa"/>
          </w:tcPr>
          <w:p w14:paraId="6231A914" w14:textId="77777777" w:rsidR="002401D0" w:rsidRDefault="002401D0">
            <w:pPr>
              <w:pStyle w:val="xCelltext"/>
            </w:pPr>
          </w:p>
        </w:tc>
        <w:tc>
          <w:tcPr>
            <w:tcW w:w="4448" w:type="dxa"/>
            <w:vMerge/>
            <w:vAlign w:val="center"/>
          </w:tcPr>
          <w:p w14:paraId="26305629" w14:textId="77777777" w:rsidR="002401D0" w:rsidRDefault="002401D0">
            <w:pPr>
              <w:pStyle w:val="xCelltext"/>
            </w:pPr>
          </w:p>
        </w:tc>
        <w:tc>
          <w:tcPr>
            <w:tcW w:w="4288" w:type="dxa"/>
            <w:gridSpan w:val="2"/>
            <w:vMerge/>
            <w:vAlign w:val="center"/>
          </w:tcPr>
          <w:p w14:paraId="276619F8" w14:textId="77777777" w:rsidR="002401D0" w:rsidRDefault="002401D0">
            <w:pPr>
              <w:pStyle w:val="xCelltext"/>
            </w:pPr>
          </w:p>
        </w:tc>
      </w:tr>
      <w:tr w:rsidR="002401D0" w14:paraId="360AFA77" w14:textId="77777777">
        <w:trPr>
          <w:cantSplit/>
          <w:trHeight w:val="238"/>
        </w:trPr>
        <w:tc>
          <w:tcPr>
            <w:tcW w:w="861" w:type="dxa"/>
          </w:tcPr>
          <w:p w14:paraId="5C951B37" w14:textId="77777777" w:rsidR="002401D0" w:rsidRDefault="002401D0">
            <w:pPr>
              <w:pStyle w:val="xCelltext"/>
            </w:pPr>
          </w:p>
        </w:tc>
        <w:tc>
          <w:tcPr>
            <w:tcW w:w="4448" w:type="dxa"/>
            <w:vMerge/>
            <w:vAlign w:val="center"/>
          </w:tcPr>
          <w:p w14:paraId="5F41ED30" w14:textId="77777777" w:rsidR="002401D0" w:rsidRDefault="002401D0">
            <w:pPr>
              <w:pStyle w:val="xCelltext"/>
            </w:pPr>
          </w:p>
        </w:tc>
        <w:tc>
          <w:tcPr>
            <w:tcW w:w="4288" w:type="dxa"/>
            <w:gridSpan w:val="2"/>
            <w:vMerge/>
            <w:vAlign w:val="center"/>
          </w:tcPr>
          <w:p w14:paraId="7F352CF7" w14:textId="77777777" w:rsidR="002401D0" w:rsidRDefault="002401D0">
            <w:pPr>
              <w:pStyle w:val="xCelltext"/>
            </w:pPr>
          </w:p>
        </w:tc>
      </w:tr>
      <w:tr w:rsidR="002401D0" w14:paraId="2C63A04A" w14:textId="77777777">
        <w:trPr>
          <w:cantSplit/>
          <w:trHeight w:val="238"/>
        </w:trPr>
        <w:tc>
          <w:tcPr>
            <w:tcW w:w="861" w:type="dxa"/>
          </w:tcPr>
          <w:p w14:paraId="5E376F16" w14:textId="77777777" w:rsidR="002401D0" w:rsidRDefault="002401D0">
            <w:pPr>
              <w:pStyle w:val="xCelltext"/>
            </w:pPr>
          </w:p>
        </w:tc>
        <w:tc>
          <w:tcPr>
            <w:tcW w:w="4448" w:type="dxa"/>
            <w:vMerge/>
            <w:vAlign w:val="center"/>
          </w:tcPr>
          <w:p w14:paraId="0FAD8041" w14:textId="77777777" w:rsidR="002401D0" w:rsidRDefault="002401D0">
            <w:pPr>
              <w:pStyle w:val="xCelltext"/>
            </w:pPr>
          </w:p>
        </w:tc>
        <w:tc>
          <w:tcPr>
            <w:tcW w:w="4288" w:type="dxa"/>
            <w:gridSpan w:val="2"/>
            <w:vMerge/>
            <w:vAlign w:val="center"/>
          </w:tcPr>
          <w:p w14:paraId="0E1DE840" w14:textId="77777777" w:rsidR="002401D0" w:rsidRDefault="002401D0">
            <w:pPr>
              <w:pStyle w:val="xCelltext"/>
            </w:pPr>
          </w:p>
        </w:tc>
      </w:tr>
      <w:tr w:rsidR="002401D0" w14:paraId="41A03456" w14:textId="77777777">
        <w:trPr>
          <w:cantSplit/>
          <w:trHeight w:val="238"/>
        </w:trPr>
        <w:tc>
          <w:tcPr>
            <w:tcW w:w="861" w:type="dxa"/>
          </w:tcPr>
          <w:p w14:paraId="050903D7" w14:textId="77777777" w:rsidR="002401D0" w:rsidRDefault="002401D0">
            <w:pPr>
              <w:pStyle w:val="xCelltext"/>
            </w:pPr>
          </w:p>
        </w:tc>
        <w:tc>
          <w:tcPr>
            <w:tcW w:w="4448" w:type="dxa"/>
            <w:vMerge/>
            <w:vAlign w:val="center"/>
          </w:tcPr>
          <w:p w14:paraId="45E4F11F" w14:textId="77777777" w:rsidR="002401D0" w:rsidRDefault="002401D0">
            <w:pPr>
              <w:pStyle w:val="xCelltext"/>
            </w:pPr>
          </w:p>
        </w:tc>
        <w:tc>
          <w:tcPr>
            <w:tcW w:w="4288" w:type="dxa"/>
            <w:gridSpan w:val="2"/>
            <w:vMerge/>
            <w:vAlign w:val="center"/>
          </w:tcPr>
          <w:p w14:paraId="7B031DEE" w14:textId="77777777" w:rsidR="002401D0" w:rsidRDefault="002401D0">
            <w:pPr>
              <w:pStyle w:val="xCelltext"/>
            </w:pPr>
          </w:p>
        </w:tc>
      </w:tr>
    </w:tbl>
    <w:p w14:paraId="3A04B144"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111585D" w14:textId="3776D812" w:rsidR="002401D0" w:rsidRDefault="007F12A2">
      <w:pPr>
        <w:pStyle w:val="ArendeOverRubrik"/>
      </w:pPr>
      <w:r>
        <w:t>Lag- och kultur</w:t>
      </w:r>
      <w:r w:rsidR="002401D0">
        <w:t>utskottets betänkande</w:t>
      </w:r>
    </w:p>
    <w:p w14:paraId="7177DFBE" w14:textId="654BEE59" w:rsidR="002401D0" w:rsidRDefault="00FA7749">
      <w:pPr>
        <w:pStyle w:val="ArendeRubrik"/>
      </w:pPr>
      <w:r>
        <w:t>Utökad marknadskontroll</w:t>
      </w:r>
    </w:p>
    <w:p w14:paraId="75D0E595" w14:textId="77777777" w:rsidR="007F12A2" w:rsidRDefault="007F12A2" w:rsidP="007F12A2">
      <w:pPr>
        <w:pStyle w:val="ArendeRubrik"/>
      </w:pPr>
      <w:r>
        <w:t>Aerosoler</w:t>
      </w:r>
    </w:p>
    <w:p w14:paraId="2D03B4EF" w14:textId="6CB88FCF" w:rsidR="007F12A2" w:rsidRPr="007F12A2" w:rsidRDefault="007F12A2" w:rsidP="007F12A2">
      <w:pPr>
        <w:pStyle w:val="ArendeRubrik"/>
      </w:pPr>
      <w:r>
        <w:t>Personlig skyddsutrustning för konsumenter</w:t>
      </w:r>
    </w:p>
    <w:p w14:paraId="1ECF74CF" w14:textId="7B214BCC" w:rsidR="002401D0" w:rsidRDefault="00FA7749">
      <w:pPr>
        <w:pStyle w:val="ArendeUnderRubrik"/>
      </w:pPr>
      <w:r>
        <w:t>Landskapsregeringens lagförslag LF 30/</w:t>
      </w:r>
      <w:proofErr w:type="gramStart"/>
      <w:r>
        <w:t>2020-2021</w:t>
      </w:r>
      <w:proofErr w:type="gramEnd"/>
    </w:p>
    <w:p w14:paraId="280D5C88" w14:textId="57B014EE" w:rsidR="007F12A2" w:rsidRDefault="007F12A2" w:rsidP="007F12A2">
      <w:pPr>
        <w:pStyle w:val="ArendeUnderRubrik"/>
      </w:pPr>
      <w:r>
        <w:t>Landskapsregeringens lagförslag LF 31/</w:t>
      </w:r>
      <w:proofErr w:type="gramStart"/>
      <w:r>
        <w:t>2020-2021</w:t>
      </w:r>
      <w:proofErr w:type="gramEnd"/>
    </w:p>
    <w:p w14:paraId="191FCC93" w14:textId="06CA3E1A" w:rsidR="007F12A2" w:rsidRDefault="007F12A2" w:rsidP="007F12A2">
      <w:pPr>
        <w:pStyle w:val="ArendeUnderRubrik"/>
      </w:pPr>
      <w:r>
        <w:t>Landskapsregeringens lagförslag LF 32/</w:t>
      </w:r>
      <w:proofErr w:type="gramStart"/>
      <w:r>
        <w:t>2020-2021</w:t>
      </w:r>
      <w:proofErr w:type="gramEnd"/>
    </w:p>
    <w:p w14:paraId="4765D0F0" w14:textId="77777777" w:rsidR="007F12A2" w:rsidRDefault="007F12A2" w:rsidP="007F12A2">
      <w:pPr>
        <w:pStyle w:val="ArendeUnderRubrik"/>
        <w:numPr>
          <w:ilvl w:val="0"/>
          <w:numId w:val="0"/>
        </w:numPr>
        <w:ind w:left="283"/>
      </w:pPr>
    </w:p>
    <w:p w14:paraId="17C0FB8C" w14:textId="77777777" w:rsidR="002401D0" w:rsidRDefault="002401D0">
      <w:pPr>
        <w:pStyle w:val="ANormal"/>
      </w:pPr>
    </w:p>
    <w:p w14:paraId="617EF53C" w14:textId="77777777" w:rsidR="002401D0" w:rsidRDefault="002401D0">
      <w:pPr>
        <w:pStyle w:val="Innehll1"/>
      </w:pPr>
      <w:r>
        <w:t>INNEHÅLL</w:t>
      </w:r>
    </w:p>
    <w:p w14:paraId="58826FEE" w14:textId="3722A6D4" w:rsidR="00732DC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8824535" w:history="1">
        <w:r w:rsidR="00732DCA" w:rsidRPr="008A6036">
          <w:rPr>
            <w:rStyle w:val="Hyperlnk"/>
          </w:rPr>
          <w:t>Sammanfattning</w:t>
        </w:r>
        <w:r w:rsidR="00732DCA">
          <w:rPr>
            <w:webHidden/>
          </w:rPr>
          <w:tab/>
        </w:r>
        <w:r w:rsidR="00732DCA">
          <w:rPr>
            <w:webHidden/>
          </w:rPr>
          <w:fldChar w:fldCharType="begin"/>
        </w:r>
        <w:r w:rsidR="00732DCA">
          <w:rPr>
            <w:webHidden/>
          </w:rPr>
          <w:instrText xml:space="preserve"> PAGEREF _Toc88824535 \h </w:instrText>
        </w:r>
        <w:r w:rsidR="00732DCA">
          <w:rPr>
            <w:webHidden/>
          </w:rPr>
        </w:r>
        <w:r w:rsidR="00732DCA">
          <w:rPr>
            <w:webHidden/>
          </w:rPr>
          <w:fldChar w:fldCharType="separate"/>
        </w:r>
        <w:r w:rsidR="00561398">
          <w:rPr>
            <w:webHidden/>
          </w:rPr>
          <w:t>1</w:t>
        </w:r>
        <w:r w:rsidR="00732DCA">
          <w:rPr>
            <w:webHidden/>
          </w:rPr>
          <w:fldChar w:fldCharType="end"/>
        </w:r>
      </w:hyperlink>
    </w:p>
    <w:p w14:paraId="1F0CD727" w14:textId="27AE6F28" w:rsidR="00732DCA" w:rsidRDefault="00191431">
      <w:pPr>
        <w:pStyle w:val="Innehll2"/>
        <w:rPr>
          <w:rFonts w:asciiTheme="minorHAnsi" w:eastAsiaTheme="minorEastAsia" w:hAnsiTheme="minorHAnsi" w:cstheme="minorBidi"/>
          <w:sz w:val="22"/>
          <w:szCs w:val="22"/>
          <w:lang w:val="sv-FI" w:eastAsia="sv-FI"/>
        </w:rPr>
      </w:pPr>
      <w:hyperlink w:anchor="_Toc88824536" w:history="1">
        <w:r w:rsidR="00732DCA" w:rsidRPr="008A6036">
          <w:rPr>
            <w:rStyle w:val="Hyperlnk"/>
          </w:rPr>
          <w:t>Landskapsregeringens förslag</w:t>
        </w:r>
        <w:r w:rsidR="00732DCA">
          <w:rPr>
            <w:webHidden/>
          </w:rPr>
          <w:tab/>
        </w:r>
        <w:r w:rsidR="00732DCA">
          <w:rPr>
            <w:webHidden/>
          </w:rPr>
          <w:fldChar w:fldCharType="begin"/>
        </w:r>
        <w:r w:rsidR="00732DCA">
          <w:rPr>
            <w:webHidden/>
          </w:rPr>
          <w:instrText xml:space="preserve"> PAGEREF _Toc88824536 \h </w:instrText>
        </w:r>
        <w:r w:rsidR="00732DCA">
          <w:rPr>
            <w:webHidden/>
          </w:rPr>
        </w:r>
        <w:r w:rsidR="00732DCA">
          <w:rPr>
            <w:webHidden/>
          </w:rPr>
          <w:fldChar w:fldCharType="separate"/>
        </w:r>
        <w:r w:rsidR="00561398">
          <w:rPr>
            <w:webHidden/>
          </w:rPr>
          <w:t>1</w:t>
        </w:r>
        <w:r w:rsidR="00732DCA">
          <w:rPr>
            <w:webHidden/>
          </w:rPr>
          <w:fldChar w:fldCharType="end"/>
        </w:r>
      </w:hyperlink>
    </w:p>
    <w:p w14:paraId="4AA6B6E7" w14:textId="65CE010B" w:rsidR="00732DCA" w:rsidRDefault="00191431">
      <w:pPr>
        <w:pStyle w:val="Innehll2"/>
        <w:rPr>
          <w:rFonts w:asciiTheme="minorHAnsi" w:eastAsiaTheme="minorEastAsia" w:hAnsiTheme="minorHAnsi" w:cstheme="minorBidi"/>
          <w:sz w:val="22"/>
          <w:szCs w:val="22"/>
          <w:lang w:val="sv-FI" w:eastAsia="sv-FI"/>
        </w:rPr>
      </w:pPr>
      <w:hyperlink w:anchor="_Toc88824537" w:history="1">
        <w:r w:rsidR="00732DCA" w:rsidRPr="008A6036">
          <w:rPr>
            <w:rStyle w:val="Hyperlnk"/>
          </w:rPr>
          <w:t>Utskottets förslag</w:t>
        </w:r>
        <w:r w:rsidR="00732DCA">
          <w:rPr>
            <w:webHidden/>
          </w:rPr>
          <w:tab/>
        </w:r>
        <w:r w:rsidR="00732DCA">
          <w:rPr>
            <w:webHidden/>
          </w:rPr>
          <w:fldChar w:fldCharType="begin"/>
        </w:r>
        <w:r w:rsidR="00732DCA">
          <w:rPr>
            <w:webHidden/>
          </w:rPr>
          <w:instrText xml:space="preserve"> PAGEREF _Toc88824537 \h </w:instrText>
        </w:r>
        <w:r w:rsidR="00732DCA">
          <w:rPr>
            <w:webHidden/>
          </w:rPr>
        </w:r>
        <w:r w:rsidR="00732DCA">
          <w:rPr>
            <w:webHidden/>
          </w:rPr>
          <w:fldChar w:fldCharType="separate"/>
        </w:r>
        <w:r w:rsidR="00561398">
          <w:rPr>
            <w:webHidden/>
          </w:rPr>
          <w:t>1</w:t>
        </w:r>
        <w:r w:rsidR="00732DCA">
          <w:rPr>
            <w:webHidden/>
          </w:rPr>
          <w:fldChar w:fldCharType="end"/>
        </w:r>
      </w:hyperlink>
    </w:p>
    <w:p w14:paraId="78C39D8C" w14:textId="472AADB6" w:rsidR="00732DCA" w:rsidRDefault="00191431">
      <w:pPr>
        <w:pStyle w:val="Innehll1"/>
        <w:rPr>
          <w:rFonts w:asciiTheme="minorHAnsi" w:eastAsiaTheme="minorEastAsia" w:hAnsiTheme="minorHAnsi" w:cstheme="minorBidi"/>
          <w:sz w:val="22"/>
          <w:szCs w:val="22"/>
          <w:lang w:val="sv-FI" w:eastAsia="sv-FI"/>
        </w:rPr>
      </w:pPr>
      <w:hyperlink w:anchor="_Toc88824538" w:history="1">
        <w:r w:rsidR="00732DCA" w:rsidRPr="008A6036">
          <w:rPr>
            <w:rStyle w:val="Hyperlnk"/>
          </w:rPr>
          <w:t>Ärendets behandling</w:t>
        </w:r>
        <w:r w:rsidR="00732DCA">
          <w:rPr>
            <w:webHidden/>
          </w:rPr>
          <w:tab/>
        </w:r>
        <w:r w:rsidR="00732DCA">
          <w:rPr>
            <w:webHidden/>
          </w:rPr>
          <w:fldChar w:fldCharType="begin"/>
        </w:r>
        <w:r w:rsidR="00732DCA">
          <w:rPr>
            <w:webHidden/>
          </w:rPr>
          <w:instrText xml:space="preserve"> PAGEREF _Toc88824538 \h </w:instrText>
        </w:r>
        <w:r w:rsidR="00732DCA">
          <w:rPr>
            <w:webHidden/>
          </w:rPr>
        </w:r>
        <w:r w:rsidR="00732DCA">
          <w:rPr>
            <w:webHidden/>
          </w:rPr>
          <w:fldChar w:fldCharType="separate"/>
        </w:r>
        <w:r w:rsidR="00561398">
          <w:rPr>
            <w:webHidden/>
          </w:rPr>
          <w:t>1</w:t>
        </w:r>
        <w:r w:rsidR="00732DCA">
          <w:rPr>
            <w:webHidden/>
          </w:rPr>
          <w:fldChar w:fldCharType="end"/>
        </w:r>
      </w:hyperlink>
    </w:p>
    <w:p w14:paraId="037FF7B4" w14:textId="61998343" w:rsidR="00732DCA" w:rsidRDefault="00191431">
      <w:pPr>
        <w:pStyle w:val="Innehll1"/>
        <w:rPr>
          <w:rFonts w:asciiTheme="minorHAnsi" w:eastAsiaTheme="minorEastAsia" w:hAnsiTheme="minorHAnsi" w:cstheme="minorBidi"/>
          <w:sz w:val="22"/>
          <w:szCs w:val="22"/>
          <w:lang w:val="sv-FI" w:eastAsia="sv-FI"/>
        </w:rPr>
      </w:pPr>
      <w:hyperlink w:anchor="_Toc88824539" w:history="1">
        <w:r w:rsidR="00732DCA" w:rsidRPr="008A6036">
          <w:rPr>
            <w:rStyle w:val="Hyperlnk"/>
          </w:rPr>
          <w:t>Utskottets förslag</w:t>
        </w:r>
        <w:r w:rsidR="00732DCA">
          <w:rPr>
            <w:webHidden/>
          </w:rPr>
          <w:tab/>
        </w:r>
        <w:r w:rsidR="00732DCA">
          <w:rPr>
            <w:webHidden/>
          </w:rPr>
          <w:fldChar w:fldCharType="begin"/>
        </w:r>
        <w:r w:rsidR="00732DCA">
          <w:rPr>
            <w:webHidden/>
          </w:rPr>
          <w:instrText xml:space="preserve"> PAGEREF _Toc88824539 \h </w:instrText>
        </w:r>
        <w:r w:rsidR="00732DCA">
          <w:rPr>
            <w:webHidden/>
          </w:rPr>
        </w:r>
        <w:r w:rsidR="00732DCA">
          <w:rPr>
            <w:webHidden/>
          </w:rPr>
          <w:fldChar w:fldCharType="separate"/>
        </w:r>
        <w:r w:rsidR="00561398">
          <w:rPr>
            <w:webHidden/>
          </w:rPr>
          <w:t>1</w:t>
        </w:r>
        <w:r w:rsidR="00732DCA">
          <w:rPr>
            <w:webHidden/>
          </w:rPr>
          <w:fldChar w:fldCharType="end"/>
        </w:r>
      </w:hyperlink>
    </w:p>
    <w:p w14:paraId="299BB6BC" w14:textId="5F4E60F9" w:rsidR="002401D0" w:rsidRDefault="002401D0">
      <w:pPr>
        <w:pStyle w:val="ANormal"/>
        <w:rPr>
          <w:noProof/>
        </w:rPr>
      </w:pPr>
      <w:r>
        <w:rPr>
          <w:rFonts w:ascii="Verdana" w:hAnsi="Verdana"/>
          <w:noProof/>
          <w:sz w:val="16"/>
          <w:szCs w:val="36"/>
        </w:rPr>
        <w:fldChar w:fldCharType="end"/>
      </w:r>
    </w:p>
    <w:p w14:paraId="55BE0D95" w14:textId="77777777" w:rsidR="002401D0" w:rsidRDefault="002401D0">
      <w:pPr>
        <w:pStyle w:val="ANormal"/>
      </w:pPr>
    </w:p>
    <w:p w14:paraId="771BEB50" w14:textId="77777777" w:rsidR="002401D0" w:rsidRDefault="002401D0">
      <w:pPr>
        <w:pStyle w:val="RubrikA"/>
      </w:pPr>
      <w:bookmarkStart w:id="1" w:name="_Toc529800932"/>
      <w:bookmarkStart w:id="2" w:name="_Toc88824535"/>
      <w:r>
        <w:t>Sammanfattning</w:t>
      </w:r>
      <w:bookmarkEnd w:id="1"/>
      <w:bookmarkEnd w:id="2"/>
    </w:p>
    <w:p w14:paraId="051F4245" w14:textId="77777777" w:rsidR="002401D0" w:rsidRDefault="002401D0">
      <w:pPr>
        <w:pStyle w:val="Rubrikmellanrum"/>
      </w:pPr>
    </w:p>
    <w:p w14:paraId="1B3DFB41" w14:textId="09C5E746" w:rsidR="002401D0" w:rsidRDefault="00FA7749">
      <w:pPr>
        <w:pStyle w:val="RubrikB"/>
      </w:pPr>
      <w:bookmarkStart w:id="3" w:name="_Toc529800933"/>
      <w:bookmarkStart w:id="4" w:name="_Toc88824536"/>
      <w:r>
        <w:t>Landskapsregeringens</w:t>
      </w:r>
      <w:r w:rsidR="002401D0">
        <w:t xml:space="preserve"> förslag</w:t>
      </w:r>
      <w:bookmarkEnd w:id="3"/>
      <w:bookmarkEnd w:id="4"/>
    </w:p>
    <w:p w14:paraId="33DCAA35" w14:textId="77777777" w:rsidR="002401D0" w:rsidRDefault="002401D0">
      <w:pPr>
        <w:pStyle w:val="Rubrikmellanrum"/>
      </w:pPr>
    </w:p>
    <w:p w14:paraId="1A8D7B92" w14:textId="77777777" w:rsidR="00FA7749" w:rsidRDefault="00FA7749" w:rsidP="00FA7749">
      <w:pPr>
        <w:pStyle w:val="ANormal"/>
      </w:pPr>
      <w:r>
        <w:t>Landskapsregeringen föreslår en utökning av marknadskontrollen på grund av EU:s marknadskontrollförordning. Landskapslagen om marknadskontrollen av vissa produkter behöver ändras och kompletteras för att överensstämma med krav i marknadskontrollförordningen. Åtta lagar föreslås läggas till i listan för marknadskontrollen. En av dessa är tobakslagen, där även kompletterande bestämmelser föreslås, och de övriga sju är blankettlagar där det inte behövs någon ändring.</w:t>
      </w:r>
    </w:p>
    <w:p w14:paraId="337A7292" w14:textId="4A11739F" w:rsidR="002401D0" w:rsidRDefault="002401D0">
      <w:pPr>
        <w:pStyle w:val="ANormal"/>
      </w:pPr>
    </w:p>
    <w:p w14:paraId="7B8A112B" w14:textId="77777777" w:rsidR="002401D0" w:rsidRDefault="002401D0">
      <w:pPr>
        <w:pStyle w:val="ANormal"/>
      </w:pPr>
    </w:p>
    <w:p w14:paraId="7AC19F6B" w14:textId="77777777" w:rsidR="002401D0" w:rsidRDefault="002401D0">
      <w:pPr>
        <w:pStyle w:val="RubrikB"/>
      </w:pPr>
      <w:bookmarkStart w:id="5" w:name="_Toc529800934"/>
      <w:bookmarkStart w:id="6" w:name="_Toc88824537"/>
      <w:r>
        <w:t>Utskottets förslag</w:t>
      </w:r>
      <w:bookmarkEnd w:id="5"/>
      <w:bookmarkEnd w:id="6"/>
    </w:p>
    <w:p w14:paraId="710DD55D" w14:textId="77777777" w:rsidR="002401D0" w:rsidRDefault="002401D0">
      <w:pPr>
        <w:pStyle w:val="Rubrikmellanrum"/>
      </w:pPr>
    </w:p>
    <w:p w14:paraId="549EF92E" w14:textId="6DFD6511" w:rsidR="002401D0" w:rsidRDefault="00732DCA">
      <w:pPr>
        <w:pStyle w:val="ANormal"/>
      </w:pPr>
      <w:r>
        <w:t>Utskottet, som konstaterar att lagförslagens syfte är ökad konsumentsäkerhet, föreslår att lagtinget antar lagförslagen med några mindre språkliga ändringar.</w:t>
      </w:r>
    </w:p>
    <w:p w14:paraId="02F1737B" w14:textId="77777777" w:rsidR="002401D0" w:rsidRDefault="002401D0">
      <w:pPr>
        <w:pStyle w:val="ANormal"/>
      </w:pPr>
    </w:p>
    <w:p w14:paraId="03E7D741" w14:textId="77777777" w:rsidR="002401D0" w:rsidRDefault="002401D0">
      <w:pPr>
        <w:pStyle w:val="RubrikA"/>
      </w:pPr>
      <w:bookmarkStart w:id="7" w:name="_Toc529800936"/>
      <w:bookmarkStart w:id="8" w:name="_Toc88824538"/>
      <w:r>
        <w:t>Ärendets behandling</w:t>
      </w:r>
      <w:bookmarkEnd w:id="7"/>
      <w:bookmarkEnd w:id="8"/>
    </w:p>
    <w:p w14:paraId="70399A7A" w14:textId="77777777" w:rsidR="002401D0" w:rsidRDefault="002401D0">
      <w:pPr>
        <w:pStyle w:val="Rubrikmellanrum"/>
      </w:pPr>
    </w:p>
    <w:p w14:paraId="449388A8" w14:textId="6374774E" w:rsidR="00FA7749" w:rsidRDefault="00FA7749" w:rsidP="00FA7749">
      <w:pPr>
        <w:pStyle w:val="ANormal"/>
      </w:pPr>
      <w:r>
        <w:t>Lagtinget har den 2</w:t>
      </w:r>
      <w:r w:rsidR="00943AFB">
        <w:t>7</w:t>
      </w:r>
      <w:r>
        <w:t xml:space="preserve"> </w:t>
      </w:r>
      <w:r w:rsidR="00943AFB">
        <w:t xml:space="preserve">september </w:t>
      </w:r>
      <w:r>
        <w:t xml:space="preserve">2021 </w:t>
      </w:r>
      <w:proofErr w:type="spellStart"/>
      <w:r>
        <w:t>inbegärt</w:t>
      </w:r>
      <w:proofErr w:type="spellEnd"/>
      <w:r>
        <w:t xml:space="preserve"> </w:t>
      </w:r>
      <w:r w:rsidR="007F12A2">
        <w:t>lag- och kulturutskottets</w:t>
      </w:r>
      <w:r>
        <w:t xml:space="preserve"> yttrande i ärendet. </w:t>
      </w:r>
    </w:p>
    <w:p w14:paraId="6AEE7024" w14:textId="39AC3FD8" w:rsidR="00FA7749" w:rsidRPr="00ED0B51" w:rsidRDefault="00FA7749" w:rsidP="00FA7749">
      <w:pPr>
        <w:pStyle w:val="ANormal"/>
      </w:pPr>
      <w:r>
        <w:tab/>
        <w:t>Utskottet har i ärendet hört</w:t>
      </w:r>
      <w:r w:rsidR="00732DCA">
        <w:t xml:space="preserve"> </w:t>
      </w:r>
      <w:proofErr w:type="spellStart"/>
      <w:r w:rsidR="00732DCA">
        <w:t>vicelantrådet</w:t>
      </w:r>
      <w:proofErr w:type="spellEnd"/>
      <w:r w:rsidR="00732DCA">
        <w:t xml:space="preserve"> Harry Jansson</w:t>
      </w:r>
      <w:r>
        <w:t xml:space="preserve">. </w:t>
      </w:r>
    </w:p>
    <w:p w14:paraId="65DF53A2" w14:textId="7A16B9E2" w:rsidR="007F12A2" w:rsidRDefault="00FA7749" w:rsidP="007F12A2">
      <w:pPr>
        <w:pStyle w:val="ANormal"/>
      </w:pPr>
      <w:r>
        <w:rPr>
          <w:color w:val="000000"/>
        </w:rPr>
        <w:tab/>
      </w:r>
      <w:r w:rsidR="007F12A2">
        <w:t xml:space="preserve">I ärendets avgörande behandling deltog viceordföranden Jan Salmén samt ledamöterna Jessy Eckerman, Mika Nordberg och Marcus </w:t>
      </w:r>
      <w:proofErr w:type="spellStart"/>
      <w:r w:rsidR="007F12A2">
        <w:t>Måtar</w:t>
      </w:r>
      <w:proofErr w:type="spellEnd"/>
      <w:r w:rsidR="00732DCA">
        <w:t xml:space="preserve"> samt ersättaren Ingrid Zetterman</w:t>
      </w:r>
      <w:r w:rsidR="007F12A2">
        <w:t>.</w:t>
      </w:r>
    </w:p>
    <w:p w14:paraId="6CE81E30" w14:textId="43985135" w:rsidR="002401D0" w:rsidRDefault="002401D0">
      <w:pPr>
        <w:pStyle w:val="ANormal"/>
      </w:pPr>
    </w:p>
    <w:p w14:paraId="1FDB0D4D" w14:textId="77777777" w:rsidR="002401D0" w:rsidRDefault="002401D0">
      <w:pPr>
        <w:pStyle w:val="ANormal"/>
      </w:pPr>
    </w:p>
    <w:p w14:paraId="319A122C" w14:textId="77777777" w:rsidR="002401D0" w:rsidRDefault="002401D0">
      <w:pPr>
        <w:pStyle w:val="RubrikA"/>
      </w:pPr>
      <w:bookmarkStart w:id="9" w:name="_Toc529800937"/>
      <w:bookmarkStart w:id="10" w:name="_Toc88824539"/>
      <w:r>
        <w:t>Utskottets förslag</w:t>
      </w:r>
      <w:bookmarkEnd w:id="9"/>
      <w:bookmarkEnd w:id="10"/>
    </w:p>
    <w:p w14:paraId="7EB7FB98" w14:textId="77777777" w:rsidR="002401D0" w:rsidRDefault="002401D0">
      <w:pPr>
        <w:pStyle w:val="Rubrikmellanrum"/>
      </w:pPr>
    </w:p>
    <w:p w14:paraId="733BFFB6" w14:textId="77777777" w:rsidR="002401D0" w:rsidRDefault="002401D0">
      <w:pPr>
        <w:pStyle w:val="ANormal"/>
      </w:pPr>
      <w:r>
        <w:t>Med hänvisning till det anförda föreslår utskottet</w:t>
      </w:r>
    </w:p>
    <w:p w14:paraId="5FCDCEF1" w14:textId="77777777" w:rsidR="002401D0" w:rsidRDefault="002401D0">
      <w:pPr>
        <w:pStyle w:val="ANormal"/>
      </w:pPr>
    </w:p>
    <w:p w14:paraId="62CED38D" w14:textId="77777777" w:rsidR="00732DCA" w:rsidRDefault="002401D0">
      <w:pPr>
        <w:pStyle w:val="Klam"/>
      </w:pPr>
      <w:r>
        <w:lastRenderedPageBreak/>
        <w:t>att lagtinget</w:t>
      </w:r>
      <w:r w:rsidR="00943AFB">
        <w:t xml:space="preserve"> antar </w:t>
      </w:r>
    </w:p>
    <w:p w14:paraId="526F71FF" w14:textId="77777777" w:rsidR="00732DCA" w:rsidRDefault="00732DCA">
      <w:pPr>
        <w:pStyle w:val="Klam"/>
      </w:pPr>
      <w:r>
        <w:t>lagförslagen i LF 30/</w:t>
      </w:r>
      <w:proofErr w:type="gramStart"/>
      <w:r>
        <w:t>2021-2022</w:t>
      </w:r>
      <w:proofErr w:type="gramEnd"/>
      <w:r>
        <w:t xml:space="preserve"> i oförändrad lydelse </w:t>
      </w:r>
    </w:p>
    <w:p w14:paraId="7588EE0E" w14:textId="5E1122C3" w:rsidR="002401D0" w:rsidRDefault="00732DCA">
      <w:pPr>
        <w:pStyle w:val="Klam"/>
      </w:pPr>
      <w:r>
        <w:t xml:space="preserve">samt de övriga </w:t>
      </w:r>
      <w:r w:rsidR="00943AFB">
        <w:t>lagförslagen i följande lydelser:</w:t>
      </w:r>
    </w:p>
    <w:p w14:paraId="1B051A37" w14:textId="07D18CE7" w:rsidR="00943AFB" w:rsidRDefault="00943AFB" w:rsidP="00943AFB">
      <w:pPr>
        <w:rPr>
          <w:sz w:val="22"/>
          <w:szCs w:val="20"/>
        </w:rPr>
      </w:pPr>
    </w:p>
    <w:p w14:paraId="7335227E" w14:textId="77777777" w:rsidR="00943AFB" w:rsidRDefault="00943AFB" w:rsidP="00943AFB">
      <w:pPr>
        <w:pStyle w:val="ANormal"/>
      </w:pPr>
      <w:bookmarkStart w:id="11" w:name="_Hlk74574953"/>
    </w:p>
    <w:bookmarkEnd w:id="11"/>
    <w:p w14:paraId="74102FBE" w14:textId="084C7233" w:rsidR="00732DCA" w:rsidRDefault="00732DCA" w:rsidP="00732DCA">
      <w:pPr>
        <w:pStyle w:val="LagParagraf"/>
      </w:pPr>
    </w:p>
    <w:p w14:paraId="13C1C783" w14:textId="77777777" w:rsidR="007F12A2" w:rsidRPr="000F74DF" w:rsidRDefault="007F12A2" w:rsidP="007F12A2">
      <w:pPr>
        <w:pStyle w:val="LagHuvRubr"/>
        <w:rPr>
          <w:lang w:val="sv-FI"/>
        </w:rPr>
      </w:pPr>
      <w:bookmarkStart w:id="12" w:name="_Toc82074286"/>
      <w:r>
        <w:rPr>
          <w:lang w:val="en-GB"/>
        </w:rPr>
        <w:t>L A N D S K A P S L A G</w:t>
      </w:r>
      <w:r>
        <w:rPr>
          <w:lang w:val="en-GB"/>
        </w:rPr>
        <w:br/>
        <w:t xml:space="preserve">om </w:t>
      </w:r>
      <w:r>
        <w:rPr>
          <w:lang w:val="sv-FI"/>
        </w:rPr>
        <w:t>tillämpning på Åland av l</w:t>
      </w:r>
      <w:r w:rsidRPr="00145279">
        <w:rPr>
          <w:lang w:val="sv-FI"/>
        </w:rPr>
        <w:t>ag</w:t>
      </w:r>
      <w:r>
        <w:rPr>
          <w:lang w:val="sv-FI"/>
        </w:rPr>
        <w:t>en</w:t>
      </w:r>
      <w:r w:rsidRPr="00145279">
        <w:rPr>
          <w:lang w:val="sv-FI"/>
        </w:rPr>
        <w:t xml:space="preserve"> om överensstämmelse med kraven för aerosoler</w:t>
      </w:r>
      <w:bookmarkEnd w:id="12"/>
    </w:p>
    <w:p w14:paraId="0C0FBA4B" w14:textId="77777777" w:rsidR="007F12A2" w:rsidRDefault="007F12A2" w:rsidP="007F12A2">
      <w:pPr>
        <w:pStyle w:val="ANormal"/>
        <w:rPr>
          <w:lang w:val="en-GB"/>
        </w:rPr>
      </w:pPr>
    </w:p>
    <w:p w14:paraId="526A9095" w14:textId="77777777" w:rsidR="007F12A2" w:rsidRDefault="007F12A2" w:rsidP="007F12A2">
      <w:pPr>
        <w:pStyle w:val="ANormal"/>
      </w:pPr>
      <w:r>
        <w:tab/>
        <w:t>I enlighet med lagtingets beslut föreskrivs:</w:t>
      </w:r>
    </w:p>
    <w:p w14:paraId="5D398CF4" w14:textId="77777777" w:rsidR="007F12A2" w:rsidRDefault="007F12A2" w:rsidP="007F12A2">
      <w:pPr>
        <w:pStyle w:val="ANormal"/>
      </w:pPr>
    </w:p>
    <w:p w14:paraId="03E14AE8" w14:textId="77777777" w:rsidR="007F12A2" w:rsidRDefault="007F12A2" w:rsidP="007F12A2">
      <w:pPr>
        <w:pStyle w:val="LagParagraf"/>
      </w:pPr>
      <w:r>
        <w:t>1 §</w:t>
      </w:r>
    </w:p>
    <w:p w14:paraId="750346B9" w14:textId="77777777" w:rsidR="007F12A2" w:rsidRDefault="007F12A2" w:rsidP="007F12A2">
      <w:pPr>
        <w:pStyle w:val="LagPararubrik"/>
      </w:pPr>
      <w:r>
        <w:t>Syfte och tillämpningsområde</w:t>
      </w:r>
    </w:p>
    <w:p w14:paraId="19BD1A00" w14:textId="77777777" w:rsidR="007F12A2" w:rsidRDefault="007F12A2" w:rsidP="007F12A2">
      <w:pPr>
        <w:pStyle w:val="ANormal"/>
      </w:pPr>
      <w:r>
        <w:tab/>
      </w:r>
      <w:bookmarkStart w:id="13" w:name="_Hlk69127101"/>
      <w:r>
        <w:t xml:space="preserve">För att </w:t>
      </w:r>
      <w:r w:rsidRPr="00C119DA">
        <w:t>trygga säkerheten hos och den fria rörligheten för aerosoler</w:t>
      </w:r>
      <w:r>
        <w:t xml:space="preserve"> ska l</w:t>
      </w:r>
      <w:r w:rsidRPr="00145279">
        <w:t>ag</w:t>
      </w:r>
      <w:r>
        <w:t>en</w:t>
      </w:r>
      <w:r w:rsidRPr="00145279">
        <w:t xml:space="preserve"> om överensstämmelse med kraven för aerosoler</w:t>
      </w:r>
      <w:r>
        <w:t xml:space="preserve"> </w:t>
      </w:r>
      <w:bookmarkEnd w:id="13"/>
      <w:r>
        <w:t>(FFS 794/2020), aerosollagen, tillämpas på Åland med de avvikelser som anges i denna lag.</w:t>
      </w:r>
    </w:p>
    <w:p w14:paraId="069B2FF8" w14:textId="79E879F0" w:rsidR="007F12A2" w:rsidRDefault="007F12A2" w:rsidP="007F12A2">
      <w:pPr>
        <w:pStyle w:val="ANormal"/>
      </w:pPr>
      <w:r>
        <w:tab/>
      </w:r>
      <w:r w:rsidRPr="001C20BE">
        <w:t>Aerosollagen ska tillämpas på Åland sådan den lyder när denna lag träder i kraft.</w:t>
      </w:r>
      <w:r w:rsidRPr="00C00E30">
        <w:t xml:space="preserve"> </w:t>
      </w:r>
      <w:r w:rsidRPr="008731D9">
        <w:t xml:space="preserve">Ändringar i </w:t>
      </w:r>
      <w:r>
        <w:t>aerosol</w:t>
      </w:r>
      <w:r w:rsidRPr="008731D9">
        <w:t xml:space="preserve">lagen ska tillämpas </w:t>
      </w:r>
      <w:r w:rsidR="00732DCA" w:rsidRPr="00732DCA">
        <w:rPr>
          <w:highlight w:val="yellow"/>
        </w:rPr>
        <w:t>på Åland</w:t>
      </w:r>
      <w:r w:rsidRPr="008731D9">
        <w:t xml:space="preserve"> från det att de träder i kraft i riket om inte annat följer av denna lag.</w:t>
      </w:r>
    </w:p>
    <w:p w14:paraId="0A8BF8E4" w14:textId="77777777" w:rsidR="007F12A2" w:rsidRDefault="007F12A2" w:rsidP="007F12A2">
      <w:pPr>
        <w:pStyle w:val="ANormal"/>
      </w:pPr>
    </w:p>
    <w:p w14:paraId="36D7F45B" w14:textId="77777777" w:rsidR="007F12A2" w:rsidRDefault="007F12A2" w:rsidP="007F12A2">
      <w:pPr>
        <w:pStyle w:val="LagParagraf"/>
      </w:pPr>
      <w:r>
        <w:t>2 §</w:t>
      </w:r>
    </w:p>
    <w:p w14:paraId="15C62360" w14:textId="77777777" w:rsidR="007F12A2" w:rsidRPr="008731D9" w:rsidRDefault="007F12A2" w:rsidP="007F12A2">
      <w:pPr>
        <w:pStyle w:val="LagPararubrik"/>
      </w:pPr>
      <w:r>
        <w:t>Hänvisningar i aerosollagen</w:t>
      </w:r>
    </w:p>
    <w:p w14:paraId="6D47C4F5" w14:textId="77777777" w:rsidR="007F12A2" w:rsidRDefault="007F12A2" w:rsidP="007F12A2">
      <w:pPr>
        <w:pStyle w:val="ANormal"/>
      </w:pPr>
      <w:r>
        <w:tab/>
        <w:t>Hänvisningar i aerosoll</w:t>
      </w:r>
      <w:r w:rsidRPr="00C00E30">
        <w:t>agen</w:t>
      </w:r>
      <w:r>
        <w:t xml:space="preserve"> till bestämmelser som har motsvarigheter i landskapslagstiftningen ska avse bestämmelserna i landskapslagstiftningen. Med omprövning i 12 § i aerosollagen avses rättelse av fel i beslut i 8 kap. i förvaltningslagen (2008:9) för landskapet Åland.</w:t>
      </w:r>
    </w:p>
    <w:p w14:paraId="755BD5D9" w14:textId="77777777" w:rsidR="007F12A2" w:rsidRDefault="007F12A2" w:rsidP="007F12A2">
      <w:pPr>
        <w:pStyle w:val="ANormal"/>
      </w:pPr>
    </w:p>
    <w:p w14:paraId="5F27E6EF" w14:textId="77777777" w:rsidR="007F12A2" w:rsidRDefault="007F12A2" w:rsidP="007F12A2">
      <w:pPr>
        <w:pStyle w:val="LagParagraf"/>
      </w:pPr>
      <w:r>
        <w:t>3 §</w:t>
      </w:r>
    </w:p>
    <w:p w14:paraId="18D33778" w14:textId="77777777" w:rsidR="007F12A2" w:rsidRDefault="007F12A2" w:rsidP="007F12A2">
      <w:pPr>
        <w:pStyle w:val="LagPararubrik"/>
      </w:pPr>
      <w:r>
        <w:t>Förvaltningsuppgifter</w:t>
      </w:r>
    </w:p>
    <w:p w14:paraId="7A03A57F" w14:textId="77777777" w:rsidR="007F12A2" w:rsidRDefault="007F12A2" w:rsidP="007F12A2">
      <w:pPr>
        <w:pStyle w:val="ANormal"/>
      </w:pPr>
      <w:r>
        <w:tab/>
        <w:t>F</w:t>
      </w:r>
      <w:r w:rsidRPr="0078545E">
        <w:t xml:space="preserve">örvaltningsuppgifter </w:t>
      </w:r>
      <w:r>
        <w:t xml:space="preserve">i aerosollagen som </w:t>
      </w:r>
      <w:r w:rsidRPr="0078545E">
        <w:t xml:space="preserve">ankommer på </w:t>
      </w:r>
      <w:r w:rsidRPr="00FD7D00">
        <w:t xml:space="preserve">statens </w:t>
      </w:r>
      <w:r w:rsidRPr="0078545E">
        <w:t>myndigheter ska på Åland skötas av landskapsregeringen</w:t>
      </w:r>
      <w:r w:rsidRPr="001C20BE">
        <w:t>.</w:t>
      </w:r>
    </w:p>
    <w:p w14:paraId="78F0EE19" w14:textId="77777777" w:rsidR="007F12A2" w:rsidRDefault="007F12A2" w:rsidP="007F12A2">
      <w:pPr>
        <w:pStyle w:val="ANormal"/>
      </w:pPr>
    </w:p>
    <w:p w14:paraId="4DEB23C0" w14:textId="77777777" w:rsidR="007F12A2" w:rsidRDefault="007F12A2" w:rsidP="007F12A2">
      <w:pPr>
        <w:pStyle w:val="LagParagraf"/>
      </w:pPr>
      <w:r>
        <w:t>4 §</w:t>
      </w:r>
    </w:p>
    <w:p w14:paraId="50C76187" w14:textId="77777777" w:rsidR="007F12A2" w:rsidRDefault="007F12A2" w:rsidP="007F12A2">
      <w:pPr>
        <w:pStyle w:val="LagPararubrik"/>
      </w:pPr>
      <w:r>
        <w:t>Språkkrav</w:t>
      </w:r>
    </w:p>
    <w:p w14:paraId="0BF55DA6" w14:textId="77777777" w:rsidR="007F12A2" w:rsidRPr="0078545E" w:rsidRDefault="007F12A2" w:rsidP="007F12A2">
      <w:pPr>
        <w:pStyle w:val="ANormal"/>
      </w:pPr>
      <w:r>
        <w:tab/>
      </w:r>
      <w:r w:rsidRPr="0078545E">
        <w:t xml:space="preserve">De i </w:t>
      </w:r>
      <w:r>
        <w:t>8 och 9 §§</w:t>
      </w:r>
      <w:r w:rsidRPr="0078545E">
        <w:t xml:space="preserve"> i </w:t>
      </w:r>
      <w:r>
        <w:t>aerosol</w:t>
      </w:r>
      <w:r w:rsidRPr="0078545E">
        <w:t xml:space="preserve">lagen angivna </w:t>
      </w:r>
      <w:r>
        <w:t>uppgifterna, anvisningarna och tekniska dokumentationen</w:t>
      </w:r>
      <w:r w:rsidRPr="0078545E">
        <w:t xml:space="preserve"> ska finnas åtminstone på svenska.</w:t>
      </w:r>
    </w:p>
    <w:p w14:paraId="5F166878" w14:textId="77777777" w:rsidR="007F12A2" w:rsidRDefault="007F12A2" w:rsidP="007F12A2">
      <w:pPr>
        <w:pStyle w:val="ANormal"/>
      </w:pPr>
    </w:p>
    <w:p w14:paraId="79B2A226" w14:textId="77777777" w:rsidR="007F12A2" w:rsidRDefault="007F12A2" w:rsidP="007F12A2">
      <w:pPr>
        <w:pStyle w:val="LagParagraf"/>
      </w:pPr>
      <w:r>
        <w:t>5 §</w:t>
      </w:r>
    </w:p>
    <w:p w14:paraId="550394D9" w14:textId="77777777" w:rsidR="007F12A2" w:rsidRPr="008731D9" w:rsidRDefault="007F12A2" w:rsidP="007F12A2">
      <w:pPr>
        <w:pStyle w:val="LagPararubrik"/>
      </w:pPr>
      <w:r>
        <w:t>Landskapsförordning</w:t>
      </w:r>
    </w:p>
    <w:p w14:paraId="05722B37" w14:textId="77777777" w:rsidR="007F12A2" w:rsidRDefault="007F12A2" w:rsidP="007F12A2">
      <w:pPr>
        <w:pStyle w:val="ANormal"/>
      </w:pPr>
      <w:r>
        <w:tab/>
        <w:t>Landskapsregeringen kan genom landskapsförordning besluta att bestämmelser som har utfärdats med stöd av aerosoll</w:t>
      </w:r>
      <w:r w:rsidRPr="00C00E30">
        <w:t>agen</w:t>
      </w:r>
      <w:r>
        <w:t xml:space="preserve"> ska tillämpas på Åland oförändrade eller med de ändringar landskapsregeringen beslutar.</w:t>
      </w:r>
    </w:p>
    <w:p w14:paraId="07F0A36B" w14:textId="77777777" w:rsidR="007F12A2" w:rsidRDefault="007F12A2" w:rsidP="007F12A2">
      <w:pPr>
        <w:pStyle w:val="ANormal"/>
      </w:pPr>
    </w:p>
    <w:p w14:paraId="35B9E975" w14:textId="77777777" w:rsidR="007F12A2" w:rsidRDefault="007F12A2" w:rsidP="007F12A2">
      <w:pPr>
        <w:pStyle w:val="LagParagraf"/>
      </w:pPr>
      <w:r>
        <w:t>6 §</w:t>
      </w:r>
    </w:p>
    <w:p w14:paraId="383E0013" w14:textId="77777777" w:rsidR="007F12A2" w:rsidRDefault="007F12A2" w:rsidP="007F12A2">
      <w:pPr>
        <w:pStyle w:val="LagPararubrik"/>
      </w:pPr>
      <w:r>
        <w:t>Ikraftträdande</w:t>
      </w:r>
    </w:p>
    <w:p w14:paraId="3D95B930" w14:textId="77777777" w:rsidR="007F12A2" w:rsidRDefault="007F12A2" w:rsidP="007F12A2">
      <w:pPr>
        <w:pStyle w:val="ANormal"/>
      </w:pPr>
      <w:r>
        <w:tab/>
        <w:t>Denna lag träder i kraft</w:t>
      </w:r>
    </w:p>
    <w:p w14:paraId="33EE2993" w14:textId="77777777" w:rsidR="007F12A2" w:rsidRPr="00E231F3" w:rsidRDefault="007F12A2" w:rsidP="007F12A2">
      <w:pPr>
        <w:pStyle w:val="ANormal"/>
      </w:pPr>
      <w:r>
        <w:tab/>
      </w:r>
      <w:r w:rsidRPr="00E231F3">
        <w:t>Aerosoler som släppts ut på marknaden före ikraftträdandet av denna lag och för vilka överensstämmelse med kraven har säkerställts i enlighet med de bestämmelser som var i kraft vid ikraftträdandet av denna lag får tillhandahållas på marknaden efter ikraftträdandet av denna lag. De godkännanden av testningsmetoder som tillämpats vid slutkontroll av aerosoler och som beviljats före ikraftträdandet av denna lag förblir i kraft i beviljad omfattning</w:t>
      </w:r>
      <w:r>
        <w:t>.</w:t>
      </w:r>
    </w:p>
    <w:p w14:paraId="52BDBCA6" w14:textId="77777777" w:rsidR="007F12A2" w:rsidRDefault="007F12A2" w:rsidP="007F12A2">
      <w:pPr>
        <w:pStyle w:val="ANormal"/>
      </w:pPr>
    </w:p>
    <w:p w14:paraId="53FB1AC0" w14:textId="594D861E" w:rsidR="007F12A2" w:rsidRDefault="00191431" w:rsidP="007F12A2">
      <w:pPr>
        <w:pStyle w:val="ANormal"/>
        <w:jc w:val="center"/>
      </w:pPr>
      <w:hyperlink w:anchor="_top" w:tooltip="Klicka för att gå till toppen av dokumentet" w:history="1">
        <w:r w:rsidR="007F12A2">
          <w:rPr>
            <w:rStyle w:val="Hyperlnk"/>
          </w:rPr>
          <w:t>__________________</w:t>
        </w:r>
      </w:hyperlink>
    </w:p>
    <w:p w14:paraId="73A81F32" w14:textId="77777777" w:rsidR="007F12A2" w:rsidRDefault="007F12A2" w:rsidP="00943AFB">
      <w:pPr>
        <w:pStyle w:val="ANormal"/>
      </w:pPr>
    </w:p>
    <w:p w14:paraId="39E5D95E" w14:textId="77777777" w:rsidR="007F12A2" w:rsidRPr="000F74DF" w:rsidRDefault="007F12A2" w:rsidP="007F12A2">
      <w:pPr>
        <w:pStyle w:val="LagHuvRubr"/>
        <w:rPr>
          <w:lang w:val="sv-FI"/>
        </w:rPr>
      </w:pPr>
      <w:bookmarkStart w:id="14" w:name="_Toc82075129"/>
      <w:r>
        <w:rPr>
          <w:lang w:val="en-GB"/>
        </w:rPr>
        <w:lastRenderedPageBreak/>
        <w:t>L A N D S K A P S L A G</w:t>
      </w:r>
      <w:r>
        <w:rPr>
          <w:lang w:val="en-GB"/>
        </w:rPr>
        <w:br/>
        <w:t xml:space="preserve">om </w:t>
      </w:r>
      <w:r>
        <w:rPr>
          <w:lang w:val="sv-FI"/>
        </w:rPr>
        <w:t>tillämpning på Åland av l</w:t>
      </w:r>
      <w:r w:rsidRPr="00145279">
        <w:rPr>
          <w:lang w:val="sv-FI"/>
        </w:rPr>
        <w:t>ag</w:t>
      </w:r>
      <w:r>
        <w:rPr>
          <w:lang w:val="sv-FI"/>
        </w:rPr>
        <w:t>en</w:t>
      </w:r>
      <w:r w:rsidRPr="00145279">
        <w:rPr>
          <w:lang w:val="sv-FI"/>
        </w:rPr>
        <w:t xml:space="preserve"> om </w:t>
      </w:r>
      <w:r w:rsidRPr="00DA34C2">
        <w:t>personlig skyddsutrustning som är avsedd att användas av konsumenter</w:t>
      </w:r>
      <w:bookmarkEnd w:id="14"/>
    </w:p>
    <w:p w14:paraId="41D0B94D" w14:textId="77777777" w:rsidR="007F12A2" w:rsidRDefault="007F12A2" w:rsidP="007F12A2">
      <w:pPr>
        <w:pStyle w:val="ANormal"/>
        <w:rPr>
          <w:lang w:val="en-GB"/>
        </w:rPr>
      </w:pPr>
    </w:p>
    <w:p w14:paraId="7F6183C1" w14:textId="77777777" w:rsidR="007F12A2" w:rsidRDefault="007F12A2" w:rsidP="007F12A2">
      <w:pPr>
        <w:pStyle w:val="ANormal"/>
      </w:pPr>
      <w:r>
        <w:tab/>
        <w:t>I enlighet med lagtingets beslut föreskrivs:</w:t>
      </w:r>
    </w:p>
    <w:p w14:paraId="5B087993" w14:textId="77777777" w:rsidR="007F12A2" w:rsidRDefault="007F12A2" w:rsidP="007F12A2">
      <w:pPr>
        <w:pStyle w:val="ANormal"/>
      </w:pPr>
    </w:p>
    <w:p w14:paraId="6F2CDCFB" w14:textId="77777777" w:rsidR="007F12A2" w:rsidRDefault="007F12A2" w:rsidP="007F12A2">
      <w:pPr>
        <w:pStyle w:val="LagParagraf"/>
      </w:pPr>
      <w:r>
        <w:t>1 §</w:t>
      </w:r>
    </w:p>
    <w:p w14:paraId="27268E8F" w14:textId="77777777" w:rsidR="007F12A2" w:rsidRDefault="007F12A2" w:rsidP="007F12A2">
      <w:pPr>
        <w:pStyle w:val="LagPararubrik"/>
      </w:pPr>
      <w:r>
        <w:t>Lagens tillämpningsområde</w:t>
      </w:r>
    </w:p>
    <w:p w14:paraId="0D37C3B7" w14:textId="77777777" w:rsidR="007F12A2" w:rsidRDefault="007F12A2" w:rsidP="007F12A2">
      <w:pPr>
        <w:pStyle w:val="ANormal"/>
      </w:pPr>
      <w:r>
        <w:tab/>
        <w:t>L</w:t>
      </w:r>
      <w:r w:rsidRPr="00145279">
        <w:t>ag</w:t>
      </w:r>
      <w:r>
        <w:t>en</w:t>
      </w:r>
      <w:r w:rsidRPr="00145279">
        <w:t xml:space="preserve"> om </w:t>
      </w:r>
      <w:r w:rsidRPr="00DA34C2">
        <w:t xml:space="preserve">personlig skyddsutrustning som är avsedd att användas av konsumenter </w:t>
      </w:r>
      <w:r>
        <w:t xml:space="preserve">(FFS 218/2018), </w:t>
      </w:r>
      <w:proofErr w:type="spellStart"/>
      <w:r>
        <w:t>rikslagen</w:t>
      </w:r>
      <w:proofErr w:type="spellEnd"/>
      <w:r>
        <w:t>, ska tillämpas på Åland med de avvikelser som anges i denna lag.</w:t>
      </w:r>
    </w:p>
    <w:p w14:paraId="2F5C0D10" w14:textId="55555392" w:rsidR="007F12A2" w:rsidRDefault="007F12A2" w:rsidP="007F12A2">
      <w:pPr>
        <w:pStyle w:val="ANormal"/>
      </w:pPr>
      <w:r>
        <w:tab/>
      </w:r>
      <w:proofErr w:type="spellStart"/>
      <w:r>
        <w:t>Rik</w:t>
      </w:r>
      <w:r w:rsidRPr="00630B60">
        <w:t>slagen</w:t>
      </w:r>
      <w:proofErr w:type="spellEnd"/>
      <w:r w:rsidRPr="00630B60">
        <w:t xml:space="preserve"> ska tillämpas på Åland sådan den lyder när denna lag träder i kraft.</w:t>
      </w:r>
      <w:r w:rsidRPr="00C00E30">
        <w:t xml:space="preserve"> </w:t>
      </w:r>
      <w:r w:rsidRPr="008731D9">
        <w:t xml:space="preserve">Ändringar i </w:t>
      </w:r>
      <w:proofErr w:type="spellStart"/>
      <w:r>
        <w:t>rikslagen</w:t>
      </w:r>
      <w:proofErr w:type="spellEnd"/>
      <w:r>
        <w:t xml:space="preserve"> </w:t>
      </w:r>
      <w:r w:rsidRPr="008731D9">
        <w:t xml:space="preserve">ska tillämpas </w:t>
      </w:r>
      <w:r w:rsidR="00647208" w:rsidRPr="00647208">
        <w:rPr>
          <w:highlight w:val="yellow"/>
        </w:rPr>
        <w:t>på Åland</w:t>
      </w:r>
      <w:r w:rsidRPr="008731D9">
        <w:t xml:space="preserve"> från det att de träder i kraft i riket om inte annat följer av denna lag.</w:t>
      </w:r>
    </w:p>
    <w:p w14:paraId="796DE085" w14:textId="77777777" w:rsidR="007F12A2" w:rsidRDefault="007F12A2" w:rsidP="007F12A2">
      <w:pPr>
        <w:pStyle w:val="ANormal"/>
      </w:pPr>
    </w:p>
    <w:p w14:paraId="074B59FD" w14:textId="77777777" w:rsidR="007F12A2" w:rsidRDefault="007F12A2" w:rsidP="007F12A2">
      <w:pPr>
        <w:pStyle w:val="LagParagraf"/>
      </w:pPr>
      <w:r>
        <w:t>2 §</w:t>
      </w:r>
    </w:p>
    <w:p w14:paraId="70C7E233" w14:textId="77777777" w:rsidR="007F12A2" w:rsidRPr="008731D9" w:rsidRDefault="007F12A2" w:rsidP="007F12A2">
      <w:pPr>
        <w:pStyle w:val="LagPararubrik"/>
      </w:pPr>
      <w:r>
        <w:t>Hänvisningar</w:t>
      </w:r>
    </w:p>
    <w:p w14:paraId="3F3DAD92" w14:textId="77777777" w:rsidR="007F12A2" w:rsidRDefault="007F12A2" w:rsidP="007F12A2">
      <w:pPr>
        <w:pStyle w:val="ANormal"/>
      </w:pPr>
      <w:r>
        <w:tab/>
        <w:t xml:space="preserve">Hänvisningar i </w:t>
      </w:r>
      <w:proofErr w:type="spellStart"/>
      <w:r>
        <w:t>rikslagen</w:t>
      </w:r>
      <w:proofErr w:type="spellEnd"/>
      <w:r>
        <w:t xml:space="preserve"> till bestämmelser som har motsvarigheter i landskapslagstiftningen ska avse bestämmelserna i landskapslagstiftningen.</w:t>
      </w:r>
    </w:p>
    <w:p w14:paraId="3C389B5F" w14:textId="77777777" w:rsidR="007F12A2" w:rsidRDefault="007F12A2" w:rsidP="007F12A2">
      <w:pPr>
        <w:pStyle w:val="ANormal"/>
      </w:pPr>
    </w:p>
    <w:p w14:paraId="62AD637A" w14:textId="77777777" w:rsidR="007F12A2" w:rsidRDefault="007F12A2" w:rsidP="007F12A2">
      <w:pPr>
        <w:pStyle w:val="LagParagraf"/>
      </w:pPr>
      <w:r>
        <w:t>3 §</w:t>
      </w:r>
    </w:p>
    <w:p w14:paraId="30CE229A" w14:textId="77777777" w:rsidR="007F12A2" w:rsidRDefault="007F12A2" w:rsidP="007F12A2">
      <w:pPr>
        <w:pStyle w:val="LagPararubrik"/>
      </w:pPr>
      <w:r>
        <w:t>Förvaltningsuppgifter</w:t>
      </w:r>
    </w:p>
    <w:p w14:paraId="6F123B45" w14:textId="77777777" w:rsidR="007F12A2" w:rsidRDefault="007F12A2" w:rsidP="007F12A2">
      <w:pPr>
        <w:pStyle w:val="ANormal"/>
      </w:pPr>
      <w:r>
        <w:tab/>
        <w:t>F</w:t>
      </w:r>
      <w:r w:rsidRPr="0078545E">
        <w:t>örvaltningsuppgifter</w:t>
      </w:r>
      <w:r>
        <w:t xml:space="preserve"> i </w:t>
      </w:r>
      <w:proofErr w:type="spellStart"/>
      <w:r>
        <w:t>rikslagen</w:t>
      </w:r>
      <w:proofErr w:type="spellEnd"/>
      <w:r w:rsidRPr="0078545E">
        <w:t xml:space="preserve"> som ankommer på </w:t>
      </w:r>
      <w:r w:rsidRPr="00FD7D00">
        <w:t xml:space="preserve">statens </w:t>
      </w:r>
      <w:r w:rsidRPr="0078545E">
        <w:t>myndigheter ska på Åland skötas av landskapsregeringen</w:t>
      </w:r>
      <w:r w:rsidRPr="00630B60">
        <w:t>.</w:t>
      </w:r>
    </w:p>
    <w:p w14:paraId="2978B14A" w14:textId="77777777" w:rsidR="007F12A2" w:rsidRDefault="007F12A2" w:rsidP="007F12A2">
      <w:pPr>
        <w:pStyle w:val="ANormal"/>
      </w:pPr>
    </w:p>
    <w:p w14:paraId="16363B07" w14:textId="77777777" w:rsidR="007F12A2" w:rsidRDefault="007F12A2" w:rsidP="007F12A2">
      <w:pPr>
        <w:pStyle w:val="LagParagraf"/>
      </w:pPr>
      <w:r>
        <w:t>4 §</w:t>
      </w:r>
    </w:p>
    <w:p w14:paraId="39833889" w14:textId="77777777" w:rsidR="007F12A2" w:rsidRDefault="007F12A2" w:rsidP="007F12A2">
      <w:pPr>
        <w:pStyle w:val="LagPararubrik"/>
      </w:pPr>
      <w:r>
        <w:t>Språkkrav</w:t>
      </w:r>
    </w:p>
    <w:p w14:paraId="7A1CB410" w14:textId="77777777" w:rsidR="007F12A2" w:rsidRDefault="007F12A2" w:rsidP="007F12A2">
      <w:pPr>
        <w:pStyle w:val="ANormal"/>
      </w:pPr>
      <w:r>
        <w:tab/>
      </w:r>
      <w:r w:rsidRPr="0078545E">
        <w:t xml:space="preserve">De i </w:t>
      </w:r>
      <w:r>
        <w:t>4 §</w:t>
      </w:r>
      <w:r w:rsidRPr="0078545E">
        <w:t xml:space="preserve"> i </w:t>
      </w:r>
      <w:proofErr w:type="spellStart"/>
      <w:r>
        <w:t>rikslagen</w:t>
      </w:r>
      <w:proofErr w:type="spellEnd"/>
      <w:r>
        <w:t xml:space="preserve"> </w:t>
      </w:r>
      <w:r w:rsidRPr="0078545E">
        <w:t xml:space="preserve">angivna </w:t>
      </w:r>
      <w:r>
        <w:t>uppgifterna, anvisningarna och tekniska dokumentationen</w:t>
      </w:r>
      <w:r w:rsidRPr="0078545E">
        <w:t xml:space="preserve"> ska finnas åtminstone på svenska.</w:t>
      </w:r>
    </w:p>
    <w:p w14:paraId="3A34B0EA" w14:textId="77777777" w:rsidR="007F12A2" w:rsidRDefault="007F12A2" w:rsidP="007F12A2">
      <w:pPr>
        <w:pStyle w:val="ANormal"/>
      </w:pPr>
    </w:p>
    <w:p w14:paraId="1273D874" w14:textId="77777777" w:rsidR="007F12A2" w:rsidRDefault="007F12A2" w:rsidP="007F12A2">
      <w:pPr>
        <w:pStyle w:val="LagParagraf"/>
      </w:pPr>
      <w:r>
        <w:t>5 §</w:t>
      </w:r>
    </w:p>
    <w:p w14:paraId="01438CA5" w14:textId="77777777" w:rsidR="007F12A2" w:rsidRPr="008E1B09" w:rsidRDefault="007F12A2" w:rsidP="007F12A2">
      <w:pPr>
        <w:pStyle w:val="LagPararubrik"/>
      </w:pPr>
      <w:r>
        <w:t>Straffbestämmelser</w:t>
      </w:r>
    </w:p>
    <w:p w14:paraId="177759C1" w14:textId="3D989666" w:rsidR="007F12A2" w:rsidRPr="0078545E" w:rsidRDefault="007F12A2" w:rsidP="007F12A2">
      <w:pPr>
        <w:pStyle w:val="ANormal"/>
      </w:pPr>
      <w:r>
        <w:tab/>
        <w:t xml:space="preserve">Inom </w:t>
      </w:r>
      <w:r w:rsidR="008D332D" w:rsidRPr="008D332D">
        <w:rPr>
          <w:highlight w:val="yellow"/>
        </w:rPr>
        <w:t>lagtingets</w:t>
      </w:r>
      <w:r>
        <w:t xml:space="preserve"> behörighet ska utöver straffbestämmelsen i 9 § i </w:t>
      </w:r>
      <w:proofErr w:type="spellStart"/>
      <w:r>
        <w:t>rikslagen</w:t>
      </w:r>
      <w:proofErr w:type="spellEnd"/>
      <w:r>
        <w:t xml:space="preserve"> även bestämmelserna om straff för hälsobrott i 44 kap. 1 § strafflagen (FFS 39/1889) tillämpas i landskapet till den delen den avser personlig skyddsutrustning för konsumenter.</w:t>
      </w:r>
    </w:p>
    <w:p w14:paraId="58BB035A" w14:textId="77777777" w:rsidR="007F12A2" w:rsidRDefault="007F12A2" w:rsidP="007F12A2">
      <w:pPr>
        <w:pStyle w:val="ANormal"/>
      </w:pPr>
    </w:p>
    <w:p w14:paraId="197C688E" w14:textId="77777777" w:rsidR="007F12A2" w:rsidRDefault="007F12A2" w:rsidP="007F12A2">
      <w:pPr>
        <w:pStyle w:val="LagParagraf"/>
      </w:pPr>
      <w:r>
        <w:t>6 §</w:t>
      </w:r>
    </w:p>
    <w:p w14:paraId="54C3CB14" w14:textId="77777777" w:rsidR="007F12A2" w:rsidRPr="008731D9" w:rsidRDefault="007F12A2" w:rsidP="007F12A2">
      <w:pPr>
        <w:pStyle w:val="LagPararubrik"/>
      </w:pPr>
      <w:r>
        <w:t>Landskapsförordning</w:t>
      </w:r>
    </w:p>
    <w:p w14:paraId="7652A0A5" w14:textId="77777777" w:rsidR="007F12A2" w:rsidRDefault="007F12A2" w:rsidP="007F12A2">
      <w:pPr>
        <w:pStyle w:val="ANormal"/>
      </w:pPr>
      <w:r>
        <w:tab/>
        <w:t>Landskapsregeringen kan</w:t>
      </w:r>
      <w:r w:rsidRPr="00DE7B49">
        <w:t xml:space="preserve"> </w:t>
      </w:r>
      <w:r>
        <w:t xml:space="preserve">genom landskapsförordning besluta att bestämmelser som har utfärdats med stöd av </w:t>
      </w:r>
      <w:proofErr w:type="spellStart"/>
      <w:r>
        <w:t>rikslagen</w:t>
      </w:r>
      <w:proofErr w:type="spellEnd"/>
      <w:r>
        <w:t xml:space="preserve"> ska tillämpas på Åland oförändrade eller med de ändringar landskapsregeringen beslutar.</w:t>
      </w:r>
    </w:p>
    <w:p w14:paraId="5AE9C6BC" w14:textId="77777777" w:rsidR="007F12A2" w:rsidRDefault="007F12A2" w:rsidP="007F12A2">
      <w:pPr>
        <w:pStyle w:val="ANormal"/>
      </w:pPr>
    </w:p>
    <w:p w14:paraId="557A109C" w14:textId="77777777" w:rsidR="007F12A2" w:rsidRDefault="007F12A2" w:rsidP="007F12A2">
      <w:pPr>
        <w:pStyle w:val="LagParagraf"/>
      </w:pPr>
      <w:r>
        <w:t>7 §</w:t>
      </w:r>
    </w:p>
    <w:p w14:paraId="46DC033E" w14:textId="77777777" w:rsidR="007F12A2" w:rsidRDefault="007F12A2" w:rsidP="007F12A2">
      <w:pPr>
        <w:pStyle w:val="LagPararubrik"/>
      </w:pPr>
      <w:r>
        <w:t>Ikraftträdande</w:t>
      </w:r>
    </w:p>
    <w:p w14:paraId="017541CF" w14:textId="77777777" w:rsidR="007F12A2" w:rsidRDefault="007F12A2" w:rsidP="007F12A2">
      <w:pPr>
        <w:pStyle w:val="ANormal"/>
      </w:pPr>
      <w:r>
        <w:tab/>
        <w:t>Denna lag träder i kraft</w:t>
      </w:r>
    </w:p>
    <w:p w14:paraId="0A6A6557" w14:textId="77777777" w:rsidR="007F12A2" w:rsidRDefault="007F12A2" w:rsidP="007F12A2">
      <w:pPr>
        <w:pStyle w:val="ANormal"/>
      </w:pPr>
      <w:r>
        <w:tab/>
      </w:r>
      <w:r w:rsidRPr="00630B60">
        <w:t>Genom denna lag upphävs 1</w:t>
      </w:r>
      <w:r>
        <w:t> </w:t>
      </w:r>
      <w:r w:rsidRPr="00630B60">
        <w:t>§ 7</w:t>
      </w:r>
      <w:r>
        <w:t> </w:t>
      </w:r>
      <w:r w:rsidRPr="00630B60">
        <w:t>punkten i landskapsförordningen (1995:64) om tillämpning på Åland av riksförfattningar om konsumentsäkerhet.</w:t>
      </w:r>
    </w:p>
    <w:p w14:paraId="2EBE647E" w14:textId="77777777" w:rsidR="007F12A2" w:rsidRPr="00E231F3" w:rsidRDefault="007F12A2" w:rsidP="007F12A2">
      <w:pPr>
        <w:pStyle w:val="ANormal"/>
      </w:pPr>
      <w:r>
        <w:tab/>
      </w:r>
      <w:r w:rsidRPr="00DA34C2">
        <w:t>De intyg över EG-typkontroll och beslut om godkännande som utfärdats för den personliga skyddsutrustningen i fråga fortsätter att vara giltiga till och med den 21 april 2023, om de inte löper ut före den dagen</w:t>
      </w:r>
      <w:r>
        <w:t>.</w:t>
      </w:r>
    </w:p>
    <w:p w14:paraId="5922095B" w14:textId="77777777" w:rsidR="007F12A2" w:rsidRDefault="007F12A2" w:rsidP="007F12A2">
      <w:pPr>
        <w:pStyle w:val="ANormal"/>
      </w:pPr>
    </w:p>
    <w:p w14:paraId="6E443E0E" w14:textId="0E1F1281" w:rsidR="00943AFB" w:rsidRPr="00943AFB" w:rsidRDefault="007F12A2" w:rsidP="007F12A2">
      <w:pPr>
        <w:pStyle w:val="ANormal"/>
      </w:pPr>
      <w:r>
        <w:tab/>
      </w:r>
      <w:r>
        <w:tab/>
      </w:r>
      <w:r>
        <w:tab/>
      </w:r>
      <w:hyperlink w:anchor="_top" w:tooltip="Klicka för att gå till toppen av dokumentet" w:history="1">
        <w:r>
          <w:rPr>
            <w:rStyle w:val="Hyperlnk"/>
          </w:rPr>
          <w:t>__________________</w:t>
        </w:r>
      </w:hyperlink>
    </w:p>
    <w:p w14:paraId="6BB6C342" w14:textId="77777777" w:rsidR="00943AFB" w:rsidRPr="00943AFB" w:rsidRDefault="00943AFB" w:rsidP="00943AFB">
      <w:pPr>
        <w:pStyle w:val="ANormal"/>
      </w:pPr>
    </w:p>
    <w:p w14:paraId="19B9B6B4"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6921E32" w14:textId="77777777">
        <w:trPr>
          <w:cantSplit/>
        </w:trPr>
        <w:tc>
          <w:tcPr>
            <w:tcW w:w="7931" w:type="dxa"/>
            <w:gridSpan w:val="2"/>
          </w:tcPr>
          <w:p w14:paraId="04A2DA01" w14:textId="33A2BD7E" w:rsidR="002401D0" w:rsidRDefault="002401D0">
            <w:pPr>
              <w:pStyle w:val="ANormal"/>
              <w:keepNext/>
            </w:pPr>
            <w:r>
              <w:lastRenderedPageBreak/>
              <w:t xml:space="preserve">Mariehamn den </w:t>
            </w:r>
            <w:r w:rsidR="00732DCA">
              <w:t>25 november</w:t>
            </w:r>
            <w:r w:rsidR="00943AFB">
              <w:t xml:space="preserve"> 2021</w:t>
            </w:r>
          </w:p>
        </w:tc>
      </w:tr>
      <w:tr w:rsidR="002401D0" w14:paraId="1E79401D" w14:textId="77777777">
        <w:tc>
          <w:tcPr>
            <w:tcW w:w="4454" w:type="dxa"/>
            <w:vAlign w:val="bottom"/>
          </w:tcPr>
          <w:p w14:paraId="5E9D4917" w14:textId="77777777" w:rsidR="002401D0" w:rsidRDefault="002401D0">
            <w:pPr>
              <w:pStyle w:val="ANormal"/>
              <w:keepNext/>
            </w:pPr>
          </w:p>
          <w:p w14:paraId="5309EAF8" w14:textId="77777777" w:rsidR="002401D0" w:rsidRDefault="002401D0">
            <w:pPr>
              <w:pStyle w:val="ANormal"/>
              <w:keepNext/>
            </w:pPr>
          </w:p>
          <w:p w14:paraId="3E881059" w14:textId="65AB7B7C" w:rsidR="002401D0" w:rsidRDefault="00732DCA">
            <w:pPr>
              <w:pStyle w:val="ANormal"/>
              <w:keepNext/>
            </w:pPr>
            <w:r>
              <w:t>Viceo</w:t>
            </w:r>
            <w:r w:rsidR="002401D0">
              <w:t>rdförande</w:t>
            </w:r>
          </w:p>
        </w:tc>
        <w:tc>
          <w:tcPr>
            <w:tcW w:w="3477" w:type="dxa"/>
            <w:vAlign w:val="bottom"/>
          </w:tcPr>
          <w:p w14:paraId="04E80186" w14:textId="77777777" w:rsidR="002401D0" w:rsidRDefault="002401D0">
            <w:pPr>
              <w:pStyle w:val="ANormal"/>
              <w:keepNext/>
            </w:pPr>
          </w:p>
          <w:p w14:paraId="538F2754" w14:textId="77777777" w:rsidR="002401D0" w:rsidRDefault="002401D0">
            <w:pPr>
              <w:pStyle w:val="ANormal"/>
              <w:keepNext/>
            </w:pPr>
          </w:p>
          <w:p w14:paraId="35E49D74" w14:textId="11BBEA38" w:rsidR="002401D0" w:rsidRDefault="007F12A2">
            <w:pPr>
              <w:pStyle w:val="ANormal"/>
              <w:keepNext/>
            </w:pPr>
            <w:r>
              <w:t>Jan Salmén</w:t>
            </w:r>
          </w:p>
        </w:tc>
      </w:tr>
      <w:tr w:rsidR="002401D0" w14:paraId="443E36C6" w14:textId="77777777">
        <w:tc>
          <w:tcPr>
            <w:tcW w:w="4454" w:type="dxa"/>
            <w:vAlign w:val="bottom"/>
          </w:tcPr>
          <w:p w14:paraId="2C9D4B43" w14:textId="77777777" w:rsidR="002401D0" w:rsidRDefault="002401D0">
            <w:pPr>
              <w:pStyle w:val="ANormal"/>
              <w:keepNext/>
            </w:pPr>
          </w:p>
          <w:p w14:paraId="295D220F" w14:textId="77777777" w:rsidR="002401D0" w:rsidRDefault="002401D0">
            <w:pPr>
              <w:pStyle w:val="ANormal"/>
              <w:keepNext/>
            </w:pPr>
          </w:p>
          <w:p w14:paraId="74F04F52" w14:textId="77777777" w:rsidR="002401D0" w:rsidRDefault="002401D0">
            <w:pPr>
              <w:pStyle w:val="ANormal"/>
              <w:keepNext/>
            </w:pPr>
            <w:r>
              <w:t>Sekreterare</w:t>
            </w:r>
          </w:p>
        </w:tc>
        <w:tc>
          <w:tcPr>
            <w:tcW w:w="3477" w:type="dxa"/>
            <w:vAlign w:val="bottom"/>
          </w:tcPr>
          <w:p w14:paraId="421FEDA2" w14:textId="77777777" w:rsidR="002401D0" w:rsidRDefault="002401D0">
            <w:pPr>
              <w:pStyle w:val="ANormal"/>
              <w:keepNext/>
            </w:pPr>
          </w:p>
          <w:p w14:paraId="5DEC289B" w14:textId="77777777" w:rsidR="002401D0" w:rsidRDefault="002401D0">
            <w:pPr>
              <w:pStyle w:val="ANormal"/>
              <w:keepNext/>
            </w:pPr>
          </w:p>
          <w:p w14:paraId="47DEAA75" w14:textId="7D90790C" w:rsidR="002401D0" w:rsidRDefault="007F12A2">
            <w:pPr>
              <w:pStyle w:val="ANormal"/>
              <w:keepNext/>
            </w:pPr>
            <w:r>
              <w:t>Susanne Eriksson</w:t>
            </w:r>
          </w:p>
        </w:tc>
      </w:tr>
    </w:tbl>
    <w:p w14:paraId="21C835D4"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023C" w14:textId="77777777" w:rsidR="00FA7749" w:rsidRDefault="00FA7749">
      <w:r>
        <w:separator/>
      </w:r>
    </w:p>
  </w:endnote>
  <w:endnote w:type="continuationSeparator" w:id="0">
    <w:p w14:paraId="46A3452A" w14:textId="77777777" w:rsidR="00FA7749" w:rsidRDefault="00FA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D281"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C7AC" w14:textId="18F741A8" w:rsidR="002401D0" w:rsidRDefault="002401D0">
    <w:pPr>
      <w:pStyle w:val="Sidfot"/>
      <w:rPr>
        <w:lang w:val="fi-FI"/>
      </w:rPr>
    </w:pPr>
    <w:r>
      <w:fldChar w:fldCharType="begin"/>
    </w:r>
    <w:r>
      <w:rPr>
        <w:lang w:val="fi-FI"/>
      </w:rPr>
      <w:instrText xml:space="preserve"> FILENAME  \* MERGEFORMAT </w:instrText>
    </w:r>
    <w:r>
      <w:fldChar w:fldCharType="separate"/>
    </w:r>
    <w:r w:rsidR="00561398">
      <w:rPr>
        <w:noProof/>
        <w:lang w:val="fi-FI"/>
      </w:rPr>
      <w:t>LKU0220202021.docx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7A27"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5751" w14:textId="77777777" w:rsidR="00FA7749" w:rsidRDefault="00FA7749">
      <w:r>
        <w:separator/>
      </w:r>
    </w:p>
  </w:footnote>
  <w:footnote w:type="continuationSeparator" w:id="0">
    <w:p w14:paraId="1B179AB6" w14:textId="77777777" w:rsidR="00FA7749" w:rsidRDefault="00FA7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1B23"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5C4CB3B"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D6B2"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49"/>
    <w:rsid w:val="00015E9C"/>
    <w:rsid w:val="00051556"/>
    <w:rsid w:val="000B2DC9"/>
    <w:rsid w:val="000D6353"/>
    <w:rsid w:val="000F7417"/>
    <w:rsid w:val="0015337C"/>
    <w:rsid w:val="00191431"/>
    <w:rsid w:val="002401D0"/>
    <w:rsid w:val="0036359C"/>
    <w:rsid w:val="004C4BB4"/>
    <w:rsid w:val="00532A87"/>
    <w:rsid w:val="00561398"/>
    <w:rsid w:val="00647208"/>
    <w:rsid w:val="006B2E9E"/>
    <w:rsid w:val="00723B93"/>
    <w:rsid w:val="00732DCA"/>
    <w:rsid w:val="007F12A2"/>
    <w:rsid w:val="00811D50"/>
    <w:rsid w:val="00817B04"/>
    <w:rsid w:val="008D332D"/>
    <w:rsid w:val="00943AFB"/>
    <w:rsid w:val="00957C36"/>
    <w:rsid w:val="009D73B2"/>
    <w:rsid w:val="009F7CE2"/>
    <w:rsid w:val="00AA010F"/>
    <w:rsid w:val="00B32E91"/>
    <w:rsid w:val="00B36A8F"/>
    <w:rsid w:val="00B90DEC"/>
    <w:rsid w:val="00CB087E"/>
    <w:rsid w:val="00CF700E"/>
    <w:rsid w:val="00DC45B2"/>
    <w:rsid w:val="00FA6126"/>
    <w:rsid w:val="00FA774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2E527"/>
  <w15:chartTrackingRefBased/>
  <w15:docId w15:val="{BA66CC39-9F87-4F73-AF0E-D6CC6AA9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AFB"/>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FA774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6</TotalTime>
  <Pages>4</Pages>
  <Words>791</Words>
  <Characters>5493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Lag- och kulturutskottets betänkande nr 2/2020-2021</vt:lpstr>
    </vt:vector>
  </TitlesOfParts>
  <Company>Ålands lagting</Company>
  <LinksUpToDate>false</LinksUpToDate>
  <CharactersWithSpaces>6272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2/2020-2021</dc:title>
  <dc:subject/>
  <dc:creator>Jessica Laaksonen</dc:creator>
  <cp:keywords/>
  <cp:lastModifiedBy>Jessica Laaksonen</cp:lastModifiedBy>
  <cp:revision>3</cp:revision>
  <cp:lastPrinted>2021-12-02T10:41:00Z</cp:lastPrinted>
  <dcterms:created xsi:type="dcterms:W3CDTF">2021-12-02T10:47:00Z</dcterms:created>
  <dcterms:modified xsi:type="dcterms:W3CDTF">2021-12-21T13:19:00Z</dcterms:modified>
</cp:coreProperties>
</file>