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B33EA7" w:rsidRPr="00B33EA7" w14:paraId="2F7009CA" w14:textId="77777777">
        <w:trPr>
          <w:cantSplit/>
          <w:trHeight w:val="20"/>
        </w:trPr>
        <w:tc>
          <w:tcPr>
            <w:tcW w:w="861" w:type="dxa"/>
            <w:vMerge w:val="restart"/>
          </w:tcPr>
          <w:p w14:paraId="18774D5F" w14:textId="77777777" w:rsidR="00AF3004" w:rsidRPr="00B33EA7" w:rsidRDefault="000A77C7">
            <w:pPr>
              <w:pStyle w:val="xLedtext"/>
              <w:keepNext/>
              <w:rPr>
                <w:noProof/>
              </w:rPr>
            </w:pPr>
            <w:r w:rsidRPr="00B33EA7">
              <w:rPr>
                <w:noProof/>
                <w:sz w:val="20"/>
                <w:lang w:val="sv-FI" w:eastAsia="sv-FI"/>
              </w:rPr>
              <w:drawing>
                <wp:anchor distT="0" distB="0" distL="114300" distR="114300" simplePos="0" relativeHeight="251657728" behindDoc="0" locked="0" layoutInCell="1" allowOverlap="1" wp14:anchorId="1FFB6253" wp14:editId="09F7C340">
                  <wp:simplePos x="0" y="0"/>
                  <wp:positionH relativeFrom="column">
                    <wp:posOffset>-31115</wp:posOffset>
                  </wp:positionH>
                  <wp:positionV relativeFrom="paragraph">
                    <wp:posOffset>635</wp:posOffset>
                  </wp:positionV>
                  <wp:extent cx="2647950" cy="685800"/>
                  <wp:effectExtent l="0" t="0" r="0" b="0"/>
                  <wp:wrapNone/>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33DFE564" w14:textId="7A943797" w:rsidR="00AF3004" w:rsidRPr="00B33EA7" w:rsidRDefault="000A77C7">
            <w:pPr>
              <w:pStyle w:val="xMellanrum"/>
            </w:pPr>
            <w:r w:rsidRPr="00B33EA7">
              <w:rPr>
                <w:noProof/>
                <w:lang w:val="sv-FI" w:eastAsia="sv-FI"/>
              </w:rPr>
              <w:drawing>
                <wp:inline distT="0" distB="0" distL="0" distR="0" wp14:anchorId="010A3177" wp14:editId="7F185315">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B33EA7" w:rsidRPr="00B33EA7" w14:paraId="5889E7B8" w14:textId="77777777">
        <w:trPr>
          <w:cantSplit/>
          <w:trHeight w:val="299"/>
        </w:trPr>
        <w:tc>
          <w:tcPr>
            <w:tcW w:w="861" w:type="dxa"/>
            <w:vMerge/>
          </w:tcPr>
          <w:p w14:paraId="783469C3" w14:textId="77777777" w:rsidR="00AF3004" w:rsidRPr="00B33EA7" w:rsidRDefault="00AF3004">
            <w:pPr>
              <w:pStyle w:val="xLedtext"/>
            </w:pPr>
          </w:p>
        </w:tc>
        <w:tc>
          <w:tcPr>
            <w:tcW w:w="4448" w:type="dxa"/>
            <w:vAlign w:val="bottom"/>
          </w:tcPr>
          <w:p w14:paraId="0DCA66D0" w14:textId="77777777" w:rsidR="00AF3004" w:rsidRPr="00B33EA7" w:rsidRDefault="00AF3004">
            <w:pPr>
              <w:pStyle w:val="xAvsandare1"/>
            </w:pPr>
          </w:p>
        </w:tc>
        <w:tc>
          <w:tcPr>
            <w:tcW w:w="4288" w:type="dxa"/>
            <w:gridSpan w:val="2"/>
            <w:vAlign w:val="bottom"/>
          </w:tcPr>
          <w:p w14:paraId="28D6EE8A" w14:textId="09237FBA" w:rsidR="00AF3004" w:rsidRPr="00B33EA7" w:rsidRDefault="00513A63">
            <w:pPr>
              <w:pStyle w:val="xDokTypNr"/>
              <w:rPr>
                <w:lang w:val="en-GB"/>
              </w:rPr>
            </w:pPr>
            <w:r w:rsidRPr="00B33EA7">
              <w:rPr>
                <w:lang w:val="en-GB"/>
              </w:rPr>
              <w:t>LAGFÖRSLAG</w:t>
            </w:r>
            <w:r w:rsidR="004F7074">
              <w:rPr>
                <w:lang w:val="en-GB"/>
              </w:rPr>
              <w:t xml:space="preserve"> nr 13/2020-2021</w:t>
            </w:r>
          </w:p>
        </w:tc>
      </w:tr>
      <w:tr w:rsidR="00B33EA7" w:rsidRPr="00B33EA7" w14:paraId="05395151" w14:textId="77777777">
        <w:trPr>
          <w:cantSplit/>
          <w:trHeight w:val="238"/>
        </w:trPr>
        <w:tc>
          <w:tcPr>
            <w:tcW w:w="861" w:type="dxa"/>
            <w:vMerge/>
          </w:tcPr>
          <w:p w14:paraId="3D8B518A" w14:textId="77777777" w:rsidR="00AF3004" w:rsidRPr="00B33EA7" w:rsidRDefault="00AF3004">
            <w:pPr>
              <w:pStyle w:val="xLedtext"/>
              <w:rPr>
                <w:lang w:val="en-GB"/>
              </w:rPr>
            </w:pPr>
          </w:p>
        </w:tc>
        <w:tc>
          <w:tcPr>
            <w:tcW w:w="4448" w:type="dxa"/>
            <w:vAlign w:val="bottom"/>
          </w:tcPr>
          <w:p w14:paraId="24C3F0DA" w14:textId="77777777" w:rsidR="00AF3004" w:rsidRPr="00B33EA7" w:rsidRDefault="00AF3004">
            <w:pPr>
              <w:pStyle w:val="xLedtext"/>
              <w:rPr>
                <w:lang w:val="en-GB"/>
              </w:rPr>
            </w:pPr>
          </w:p>
        </w:tc>
        <w:tc>
          <w:tcPr>
            <w:tcW w:w="1725" w:type="dxa"/>
            <w:vAlign w:val="bottom"/>
          </w:tcPr>
          <w:p w14:paraId="0BFBAD3F" w14:textId="77777777" w:rsidR="00AF3004" w:rsidRPr="00B33EA7" w:rsidRDefault="00AF3004">
            <w:pPr>
              <w:pStyle w:val="xLedtext"/>
              <w:rPr>
                <w:lang w:val="de-DE"/>
              </w:rPr>
            </w:pPr>
            <w:r w:rsidRPr="00B33EA7">
              <w:rPr>
                <w:lang w:val="de-DE"/>
              </w:rPr>
              <w:t>Datum</w:t>
            </w:r>
          </w:p>
        </w:tc>
        <w:tc>
          <w:tcPr>
            <w:tcW w:w="2563" w:type="dxa"/>
            <w:vAlign w:val="bottom"/>
          </w:tcPr>
          <w:p w14:paraId="5131F964" w14:textId="77777777" w:rsidR="00AF3004" w:rsidRPr="00B33EA7" w:rsidRDefault="00AF3004">
            <w:pPr>
              <w:pStyle w:val="xLedtext"/>
              <w:rPr>
                <w:lang w:val="de-DE"/>
              </w:rPr>
            </w:pPr>
          </w:p>
        </w:tc>
      </w:tr>
      <w:tr w:rsidR="00B33EA7" w:rsidRPr="00B33EA7" w14:paraId="7D0AE64E" w14:textId="77777777">
        <w:trPr>
          <w:cantSplit/>
          <w:trHeight w:val="238"/>
        </w:trPr>
        <w:tc>
          <w:tcPr>
            <w:tcW w:w="861" w:type="dxa"/>
            <w:vMerge/>
          </w:tcPr>
          <w:p w14:paraId="02F137B1" w14:textId="77777777" w:rsidR="00AF3004" w:rsidRPr="00B33EA7" w:rsidRDefault="00AF3004">
            <w:pPr>
              <w:pStyle w:val="xAvsandare2"/>
              <w:rPr>
                <w:lang w:val="de-DE"/>
              </w:rPr>
            </w:pPr>
          </w:p>
        </w:tc>
        <w:tc>
          <w:tcPr>
            <w:tcW w:w="4448" w:type="dxa"/>
            <w:vAlign w:val="center"/>
          </w:tcPr>
          <w:p w14:paraId="7AF23BAB" w14:textId="77777777" w:rsidR="00AF3004" w:rsidRPr="00B33EA7" w:rsidRDefault="00AF3004">
            <w:pPr>
              <w:pStyle w:val="xAvsandare2"/>
              <w:rPr>
                <w:lang w:val="de-DE"/>
              </w:rPr>
            </w:pPr>
          </w:p>
        </w:tc>
        <w:tc>
          <w:tcPr>
            <w:tcW w:w="1725" w:type="dxa"/>
            <w:vAlign w:val="center"/>
          </w:tcPr>
          <w:p w14:paraId="39E7FC12" w14:textId="6B14D851" w:rsidR="00AF3004" w:rsidRPr="00B33EA7" w:rsidRDefault="00CD4F93">
            <w:pPr>
              <w:pStyle w:val="xDatum1"/>
              <w:rPr>
                <w:lang w:val="de-DE"/>
              </w:rPr>
            </w:pPr>
            <w:r w:rsidRPr="00B33EA7">
              <w:rPr>
                <w:lang w:val="de-DE"/>
              </w:rPr>
              <w:t>202</w:t>
            </w:r>
            <w:r w:rsidR="00CD412D">
              <w:rPr>
                <w:lang w:val="de-DE"/>
              </w:rPr>
              <w:t>1</w:t>
            </w:r>
            <w:r w:rsidRPr="00B33EA7">
              <w:rPr>
                <w:lang w:val="de-DE"/>
              </w:rPr>
              <w:t>-</w:t>
            </w:r>
            <w:r w:rsidR="004F7074">
              <w:rPr>
                <w:lang w:val="de-DE"/>
              </w:rPr>
              <w:t>01</w:t>
            </w:r>
            <w:r w:rsidRPr="00B33EA7">
              <w:rPr>
                <w:lang w:val="de-DE"/>
              </w:rPr>
              <w:t>-</w:t>
            </w:r>
            <w:r w:rsidR="004F7074">
              <w:rPr>
                <w:lang w:val="de-DE"/>
              </w:rPr>
              <w:t>14</w:t>
            </w:r>
          </w:p>
        </w:tc>
        <w:tc>
          <w:tcPr>
            <w:tcW w:w="2563" w:type="dxa"/>
            <w:vAlign w:val="center"/>
          </w:tcPr>
          <w:p w14:paraId="13BE0D24" w14:textId="77777777" w:rsidR="00AF3004" w:rsidRPr="00B33EA7" w:rsidRDefault="00AF3004">
            <w:pPr>
              <w:pStyle w:val="xBeteckning1"/>
              <w:rPr>
                <w:lang w:val="de-DE"/>
              </w:rPr>
            </w:pPr>
          </w:p>
        </w:tc>
      </w:tr>
      <w:tr w:rsidR="00B33EA7" w:rsidRPr="00B33EA7" w14:paraId="68C0B27E" w14:textId="77777777">
        <w:trPr>
          <w:cantSplit/>
          <w:trHeight w:val="238"/>
        </w:trPr>
        <w:tc>
          <w:tcPr>
            <w:tcW w:w="861" w:type="dxa"/>
            <w:vMerge/>
          </w:tcPr>
          <w:p w14:paraId="26324270" w14:textId="77777777" w:rsidR="00AF3004" w:rsidRPr="00B33EA7" w:rsidRDefault="00AF3004">
            <w:pPr>
              <w:pStyle w:val="xLedtext"/>
              <w:rPr>
                <w:lang w:val="de-DE"/>
              </w:rPr>
            </w:pPr>
          </w:p>
        </w:tc>
        <w:tc>
          <w:tcPr>
            <w:tcW w:w="4448" w:type="dxa"/>
            <w:vAlign w:val="bottom"/>
          </w:tcPr>
          <w:p w14:paraId="712B7F27" w14:textId="77777777" w:rsidR="00AF3004" w:rsidRPr="00B33EA7" w:rsidRDefault="00AF3004">
            <w:pPr>
              <w:pStyle w:val="xLedtext"/>
              <w:rPr>
                <w:lang w:val="de-DE"/>
              </w:rPr>
            </w:pPr>
          </w:p>
        </w:tc>
        <w:tc>
          <w:tcPr>
            <w:tcW w:w="1725" w:type="dxa"/>
            <w:vAlign w:val="bottom"/>
          </w:tcPr>
          <w:p w14:paraId="2CB9EB69" w14:textId="77777777" w:rsidR="00AF3004" w:rsidRPr="00B33EA7" w:rsidRDefault="00AF3004">
            <w:pPr>
              <w:pStyle w:val="xLedtext"/>
              <w:rPr>
                <w:lang w:val="de-DE"/>
              </w:rPr>
            </w:pPr>
          </w:p>
        </w:tc>
        <w:tc>
          <w:tcPr>
            <w:tcW w:w="2563" w:type="dxa"/>
            <w:vAlign w:val="bottom"/>
          </w:tcPr>
          <w:p w14:paraId="7388F8E1" w14:textId="77777777" w:rsidR="00AF3004" w:rsidRPr="00B33EA7" w:rsidRDefault="00AF3004">
            <w:pPr>
              <w:pStyle w:val="xLedtext"/>
              <w:rPr>
                <w:lang w:val="de-DE"/>
              </w:rPr>
            </w:pPr>
          </w:p>
        </w:tc>
      </w:tr>
      <w:tr w:rsidR="00B33EA7" w:rsidRPr="00B33EA7" w14:paraId="5FA74B7F" w14:textId="77777777">
        <w:trPr>
          <w:cantSplit/>
          <w:trHeight w:val="238"/>
        </w:trPr>
        <w:tc>
          <w:tcPr>
            <w:tcW w:w="861" w:type="dxa"/>
            <w:vMerge/>
            <w:tcBorders>
              <w:bottom w:val="single" w:sz="4" w:space="0" w:color="auto"/>
            </w:tcBorders>
          </w:tcPr>
          <w:p w14:paraId="438C7533" w14:textId="77777777" w:rsidR="00AF3004" w:rsidRPr="00B33EA7" w:rsidRDefault="00AF3004">
            <w:pPr>
              <w:pStyle w:val="xAvsandare3"/>
              <w:rPr>
                <w:lang w:val="de-DE"/>
              </w:rPr>
            </w:pPr>
          </w:p>
        </w:tc>
        <w:tc>
          <w:tcPr>
            <w:tcW w:w="4448" w:type="dxa"/>
            <w:tcBorders>
              <w:bottom w:val="single" w:sz="4" w:space="0" w:color="auto"/>
            </w:tcBorders>
            <w:vAlign w:val="center"/>
          </w:tcPr>
          <w:p w14:paraId="7E78EECE" w14:textId="77777777" w:rsidR="00AF3004" w:rsidRPr="00B33EA7" w:rsidRDefault="00AF3004">
            <w:pPr>
              <w:pStyle w:val="xAvsandare3"/>
              <w:rPr>
                <w:lang w:val="de-DE"/>
              </w:rPr>
            </w:pPr>
          </w:p>
        </w:tc>
        <w:tc>
          <w:tcPr>
            <w:tcW w:w="1725" w:type="dxa"/>
            <w:tcBorders>
              <w:bottom w:val="single" w:sz="4" w:space="0" w:color="auto"/>
            </w:tcBorders>
            <w:vAlign w:val="center"/>
          </w:tcPr>
          <w:p w14:paraId="006E4768" w14:textId="77777777" w:rsidR="00AF3004" w:rsidRPr="00B33EA7" w:rsidRDefault="00AF3004">
            <w:pPr>
              <w:pStyle w:val="xDatum2"/>
              <w:rPr>
                <w:lang w:val="de-DE"/>
              </w:rPr>
            </w:pPr>
          </w:p>
        </w:tc>
        <w:tc>
          <w:tcPr>
            <w:tcW w:w="2563" w:type="dxa"/>
            <w:tcBorders>
              <w:bottom w:val="single" w:sz="4" w:space="0" w:color="auto"/>
            </w:tcBorders>
            <w:vAlign w:val="center"/>
          </w:tcPr>
          <w:p w14:paraId="21B609EB" w14:textId="77777777" w:rsidR="00AF3004" w:rsidRPr="00B33EA7" w:rsidRDefault="00AF3004">
            <w:pPr>
              <w:pStyle w:val="xBeteckning2"/>
              <w:rPr>
                <w:lang w:val="de-DE"/>
              </w:rPr>
            </w:pPr>
          </w:p>
        </w:tc>
      </w:tr>
      <w:tr w:rsidR="00B33EA7" w:rsidRPr="00B33EA7" w14:paraId="3AEE6917" w14:textId="77777777">
        <w:trPr>
          <w:cantSplit/>
          <w:trHeight w:val="238"/>
        </w:trPr>
        <w:tc>
          <w:tcPr>
            <w:tcW w:w="861" w:type="dxa"/>
            <w:tcBorders>
              <w:top w:val="single" w:sz="4" w:space="0" w:color="auto"/>
            </w:tcBorders>
            <w:vAlign w:val="bottom"/>
          </w:tcPr>
          <w:p w14:paraId="30082549" w14:textId="77777777" w:rsidR="00AF3004" w:rsidRPr="00B33EA7" w:rsidRDefault="00AF3004">
            <w:pPr>
              <w:pStyle w:val="xLedtext"/>
              <w:rPr>
                <w:lang w:val="de-DE"/>
              </w:rPr>
            </w:pPr>
          </w:p>
        </w:tc>
        <w:tc>
          <w:tcPr>
            <w:tcW w:w="4448" w:type="dxa"/>
            <w:tcBorders>
              <w:top w:val="single" w:sz="4" w:space="0" w:color="auto"/>
            </w:tcBorders>
            <w:vAlign w:val="bottom"/>
          </w:tcPr>
          <w:p w14:paraId="438B3118" w14:textId="77777777" w:rsidR="00AF3004" w:rsidRPr="00B33EA7" w:rsidRDefault="00AF3004">
            <w:pPr>
              <w:pStyle w:val="xLedtext"/>
              <w:rPr>
                <w:lang w:val="de-DE"/>
              </w:rPr>
            </w:pPr>
          </w:p>
        </w:tc>
        <w:tc>
          <w:tcPr>
            <w:tcW w:w="4288" w:type="dxa"/>
            <w:gridSpan w:val="2"/>
            <w:tcBorders>
              <w:top w:val="single" w:sz="4" w:space="0" w:color="auto"/>
            </w:tcBorders>
            <w:vAlign w:val="bottom"/>
          </w:tcPr>
          <w:p w14:paraId="4DE73BD0" w14:textId="77777777" w:rsidR="00AF3004" w:rsidRPr="00B33EA7" w:rsidRDefault="00AF3004">
            <w:pPr>
              <w:pStyle w:val="xLedtext"/>
              <w:rPr>
                <w:lang w:val="de-DE"/>
              </w:rPr>
            </w:pPr>
          </w:p>
        </w:tc>
      </w:tr>
      <w:tr w:rsidR="00B33EA7" w:rsidRPr="00B33EA7" w14:paraId="1A4CC55C" w14:textId="77777777">
        <w:trPr>
          <w:cantSplit/>
          <w:trHeight w:val="238"/>
        </w:trPr>
        <w:tc>
          <w:tcPr>
            <w:tcW w:w="861" w:type="dxa"/>
          </w:tcPr>
          <w:p w14:paraId="6742589E" w14:textId="77777777" w:rsidR="00AF3004" w:rsidRPr="00B33EA7" w:rsidRDefault="00AF3004">
            <w:pPr>
              <w:pStyle w:val="xCelltext"/>
              <w:rPr>
                <w:lang w:val="de-DE"/>
              </w:rPr>
            </w:pPr>
          </w:p>
        </w:tc>
        <w:tc>
          <w:tcPr>
            <w:tcW w:w="4448" w:type="dxa"/>
            <w:vMerge w:val="restart"/>
          </w:tcPr>
          <w:p w14:paraId="774E8740" w14:textId="77777777" w:rsidR="00AF3004" w:rsidRPr="00B33EA7" w:rsidRDefault="00AF3004">
            <w:pPr>
              <w:pStyle w:val="xMottagare1"/>
            </w:pPr>
            <w:bookmarkStart w:id="0" w:name="_top"/>
            <w:bookmarkEnd w:id="0"/>
            <w:r w:rsidRPr="00B33EA7">
              <w:t>Till Ålands lagting</w:t>
            </w:r>
          </w:p>
        </w:tc>
        <w:tc>
          <w:tcPr>
            <w:tcW w:w="4288" w:type="dxa"/>
            <w:gridSpan w:val="2"/>
            <w:vMerge w:val="restart"/>
          </w:tcPr>
          <w:p w14:paraId="2D57BF25" w14:textId="31E7BA51" w:rsidR="00F3788E" w:rsidRPr="00F3788E" w:rsidRDefault="00F3788E" w:rsidP="00F3788E">
            <w:pPr>
              <w:pStyle w:val="xMottagare2"/>
            </w:pPr>
          </w:p>
        </w:tc>
      </w:tr>
      <w:tr w:rsidR="00B33EA7" w:rsidRPr="00B33EA7" w14:paraId="6817FA16" w14:textId="77777777">
        <w:trPr>
          <w:cantSplit/>
          <w:trHeight w:val="238"/>
        </w:trPr>
        <w:tc>
          <w:tcPr>
            <w:tcW w:w="861" w:type="dxa"/>
          </w:tcPr>
          <w:p w14:paraId="0E3C28E0" w14:textId="77777777" w:rsidR="00AF3004" w:rsidRPr="00B33EA7" w:rsidRDefault="00AF3004">
            <w:pPr>
              <w:pStyle w:val="xCelltext"/>
            </w:pPr>
          </w:p>
        </w:tc>
        <w:tc>
          <w:tcPr>
            <w:tcW w:w="4448" w:type="dxa"/>
            <w:vMerge/>
            <w:vAlign w:val="center"/>
          </w:tcPr>
          <w:p w14:paraId="34F8D3AC" w14:textId="77777777" w:rsidR="00AF3004" w:rsidRPr="00B33EA7" w:rsidRDefault="00AF3004">
            <w:pPr>
              <w:pStyle w:val="xCelltext"/>
            </w:pPr>
          </w:p>
        </w:tc>
        <w:tc>
          <w:tcPr>
            <w:tcW w:w="4288" w:type="dxa"/>
            <w:gridSpan w:val="2"/>
            <w:vMerge/>
            <w:vAlign w:val="center"/>
          </w:tcPr>
          <w:p w14:paraId="48DD2D19" w14:textId="77777777" w:rsidR="00AF3004" w:rsidRPr="00B33EA7" w:rsidRDefault="00AF3004">
            <w:pPr>
              <w:pStyle w:val="xCelltext"/>
            </w:pPr>
          </w:p>
        </w:tc>
      </w:tr>
      <w:tr w:rsidR="00B33EA7" w:rsidRPr="00B33EA7" w14:paraId="64383754" w14:textId="77777777">
        <w:trPr>
          <w:cantSplit/>
          <w:trHeight w:val="238"/>
        </w:trPr>
        <w:tc>
          <w:tcPr>
            <w:tcW w:w="861" w:type="dxa"/>
          </w:tcPr>
          <w:p w14:paraId="7AE20E4E" w14:textId="77777777" w:rsidR="00AF3004" w:rsidRPr="00B33EA7" w:rsidRDefault="00AF3004">
            <w:pPr>
              <w:pStyle w:val="xCelltext"/>
            </w:pPr>
          </w:p>
        </w:tc>
        <w:tc>
          <w:tcPr>
            <w:tcW w:w="4448" w:type="dxa"/>
            <w:vMerge/>
            <w:vAlign w:val="center"/>
          </w:tcPr>
          <w:p w14:paraId="4D4BD141" w14:textId="77777777" w:rsidR="00AF3004" w:rsidRPr="00B33EA7" w:rsidRDefault="00AF3004">
            <w:pPr>
              <w:pStyle w:val="xCelltext"/>
            </w:pPr>
          </w:p>
        </w:tc>
        <w:tc>
          <w:tcPr>
            <w:tcW w:w="4288" w:type="dxa"/>
            <w:gridSpan w:val="2"/>
            <w:vMerge/>
            <w:vAlign w:val="center"/>
          </w:tcPr>
          <w:p w14:paraId="70A77B75" w14:textId="77777777" w:rsidR="00AF3004" w:rsidRPr="00B33EA7" w:rsidRDefault="00AF3004">
            <w:pPr>
              <w:pStyle w:val="xCelltext"/>
            </w:pPr>
          </w:p>
        </w:tc>
      </w:tr>
      <w:tr w:rsidR="00B33EA7" w:rsidRPr="00B33EA7" w14:paraId="3F38081A" w14:textId="77777777">
        <w:trPr>
          <w:cantSplit/>
          <w:trHeight w:val="238"/>
        </w:trPr>
        <w:tc>
          <w:tcPr>
            <w:tcW w:w="861" w:type="dxa"/>
          </w:tcPr>
          <w:p w14:paraId="5BAF8D39" w14:textId="77777777" w:rsidR="00AF3004" w:rsidRPr="00B33EA7" w:rsidRDefault="00AF3004">
            <w:pPr>
              <w:pStyle w:val="xCelltext"/>
            </w:pPr>
          </w:p>
        </w:tc>
        <w:tc>
          <w:tcPr>
            <w:tcW w:w="4448" w:type="dxa"/>
            <w:vMerge/>
            <w:vAlign w:val="center"/>
          </w:tcPr>
          <w:p w14:paraId="78C99946" w14:textId="77777777" w:rsidR="00AF3004" w:rsidRPr="00B33EA7" w:rsidRDefault="00AF3004">
            <w:pPr>
              <w:pStyle w:val="xCelltext"/>
            </w:pPr>
          </w:p>
        </w:tc>
        <w:tc>
          <w:tcPr>
            <w:tcW w:w="4288" w:type="dxa"/>
            <w:gridSpan w:val="2"/>
            <w:vMerge/>
            <w:vAlign w:val="center"/>
          </w:tcPr>
          <w:p w14:paraId="6909FCE7" w14:textId="77777777" w:rsidR="00AF3004" w:rsidRPr="00B33EA7" w:rsidRDefault="00AF3004">
            <w:pPr>
              <w:pStyle w:val="xCelltext"/>
            </w:pPr>
          </w:p>
        </w:tc>
      </w:tr>
      <w:tr w:rsidR="00B33EA7" w:rsidRPr="00B33EA7" w14:paraId="5043397B" w14:textId="77777777">
        <w:trPr>
          <w:cantSplit/>
          <w:trHeight w:val="238"/>
        </w:trPr>
        <w:tc>
          <w:tcPr>
            <w:tcW w:w="861" w:type="dxa"/>
          </w:tcPr>
          <w:p w14:paraId="639BB3A5" w14:textId="77777777" w:rsidR="00AF3004" w:rsidRPr="00B33EA7" w:rsidRDefault="00AF3004">
            <w:pPr>
              <w:pStyle w:val="xCelltext"/>
            </w:pPr>
          </w:p>
        </w:tc>
        <w:tc>
          <w:tcPr>
            <w:tcW w:w="4448" w:type="dxa"/>
            <w:vMerge/>
            <w:vAlign w:val="center"/>
          </w:tcPr>
          <w:p w14:paraId="6747B7DA" w14:textId="77777777" w:rsidR="00AF3004" w:rsidRPr="00B33EA7" w:rsidRDefault="00AF3004">
            <w:pPr>
              <w:pStyle w:val="xCelltext"/>
            </w:pPr>
          </w:p>
        </w:tc>
        <w:tc>
          <w:tcPr>
            <w:tcW w:w="4288" w:type="dxa"/>
            <w:gridSpan w:val="2"/>
            <w:vMerge/>
            <w:vAlign w:val="center"/>
          </w:tcPr>
          <w:p w14:paraId="45650A26" w14:textId="77777777" w:rsidR="00AF3004" w:rsidRPr="00B33EA7" w:rsidRDefault="00AF3004">
            <w:pPr>
              <w:pStyle w:val="xCelltext"/>
            </w:pPr>
          </w:p>
        </w:tc>
      </w:tr>
    </w:tbl>
    <w:p w14:paraId="3E01102E" w14:textId="77777777" w:rsidR="00AF3004" w:rsidRPr="00B33EA7" w:rsidRDefault="00AF3004">
      <w:pPr>
        <w:rPr>
          <w:b/>
          <w:bCs/>
        </w:rPr>
        <w:sectPr w:rsidR="00AF3004" w:rsidRPr="00B33EA7">
          <w:footerReference w:type="even" r:id="rId10"/>
          <w:footerReference w:type="default" r:id="rId11"/>
          <w:pgSz w:w="11906" w:h="16838" w:code="9"/>
          <w:pgMar w:top="567" w:right="1134" w:bottom="1134" w:left="1191" w:header="624" w:footer="851" w:gutter="0"/>
          <w:cols w:space="708"/>
          <w:docGrid w:linePitch="360"/>
        </w:sectPr>
      </w:pPr>
    </w:p>
    <w:p w14:paraId="49D68F26" w14:textId="03E68F8F" w:rsidR="00AF3004" w:rsidRPr="00B33EA7" w:rsidRDefault="0069389E">
      <w:pPr>
        <w:pStyle w:val="ArendeRubrik"/>
      </w:pPr>
      <w:r w:rsidRPr="00B33EA7">
        <w:t xml:space="preserve">Ändring av </w:t>
      </w:r>
      <w:r w:rsidR="00AC5762" w:rsidRPr="00B33EA7">
        <w:t>tobak</w:t>
      </w:r>
      <w:r w:rsidRPr="00B33EA7">
        <w:t>slagen</w:t>
      </w:r>
    </w:p>
    <w:p w14:paraId="473E87DC" w14:textId="77777777" w:rsidR="00AF3004" w:rsidRPr="00B33EA7" w:rsidRDefault="00AF3004">
      <w:pPr>
        <w:pStyle w:val="ANormal"/>
      </w:pPr>
    </w:p>
    <w:p w14:paraId="44EEE1B5" w14:textId="77777777" w:rsidR="00AF3004" w:rsidRPr="00B33EA7" w:rsidRDefault="00AF3004">
      <w:pPr>
        <w:pStyle w:val="ANormal"/>
      </w:pPr>
    </w:p>
    <w:p w14:paraId="1B55ADFB" w14:textId="0EC6E103" w:rsidR="00AF3004" w:rsidRPr="00B33EA7" w:rsidRDefault="00AF3004">
      <w:pPr>
        <w:pStyle w:val="RubrikA"/>
      </w:pPr>
      <w:bookmarkStart w:id="1" w:name="_Toc61248173"/>
      <w:r w:rsidRPr="00B33EA7">
        <w:t>Huvudsakligt innehåll</w:t>
      </w:r>
      <w:bookmarkEnd w:id="1"/>
    </w:p>
    <w:p w14:paraId="410025C3" w14:textId="22851A9E" w:rsidR="00AF3004" w:rsidRPr="00B33EA7" w:rsidRDefault="00AF3004">
      <w:pPr>
        <w:pStyle w:val="Rubrikmellanrum"/>
      </w:pPr>
    </w:p>
    <w:p w14:paraId="1CF28EE2" w14:textId="5056FA52" w:rsidR="00EB16E0" w:rsidRDefault="001A0219" w:rsidP="0094166C">
      <w:pPr>
        <w:pStyle w:val="ANormal"/>
      </w:pPr>
      <w:bookmarkStart w:id="2" w:name="_Hlk14069568"/>
      <w:r w:rsidRPr="00B33EA7">
        <w:t xml:space="preserve">Landskapsregeringen föreslår att </w:t>
      </w:r>
      <w:r w:rsidR="00EB16E0">
        <w:t xml:space="preserve">lagtinget antar en landskapslag om ändring av </w:t>
      </w:r>
      <w:r w:rsidR="00EB16E0" w:rsidRPr="00EB16E0">
        <w:t>landskapslagen om tobak och relaterade produkte</w:t>
      </w:r>
      <w:r w:rsidR="00EB16E0">
        <w:t xml:space="preserve">r. Lagen ersätter </w:t>
      </w:r>
      <w:r w:rsidR="003B1AB1">
        <w:t>bestämmelser i</w:t>
      </w:r>
      <w:r w:rsidR="00EB16E0">
        <w:t xml:space="preserve"> </w:t>
      </w:r>
      <w:r w:rsidR="003B1AB1">
        <w:t>den landskaps</w:t>
      </w:r>
      <w:r w:rsidR="00EB16E0">
        <w:t xml:space="preserve">lag som Republikens president den </w:t>
      </w:r>
      <w:r w:rsidR="007508B5">
        <w:t>2</w:t>
      </w:r>
      <w:r w:rsidR="00EB16E0">
        <w:t xml:space="preserve"> </w:t>
      </w:r>
      <w:r w:rsidR="007508B5">
        <w:t xml:space="preserve">oktober </w:t>
      </w:r>
      <w:r w:rsidR="00EB16E0">
        <w:t xml:space="preserve">2020 har förordnat </w:t>
      </w:r>
      <w:r w:rsidR="003B1AB1">
        <w:t xml:space="preserve">delvis ska </w:t>
      </w:r>
      <w:r w:rsidR="00EB16E0">
        <w:t>förfalla.</w:t>
      </w:r>
    </w:p>
    <w:p w14:paraId="26566DDC" w14:textId="33CE0B95" w:rsidR="00EB16E0" w:rsidRDefault="00EB16E0" w:rsidP="0094166C">
      <w:pPr>
        <w:pStyle w:val="ANormal"/>
      </w:pPr>
      <w:r>
        <w:tab/>
        <w:t xml:space="preserve">De föreslagna </w:t>
      </w:r>
      <w:r w:rsidR="003B1AB1">
        <w:t xml:space="preserve">bestämmelserna </w:t>
      </w:r>
      <w:r>
        <w:t>överensstämmer innehållsmässigt med det lagförslag som lagtinget antog den 27 maj 2020 (LTB 41/2020), dock så att de brister som Republikens president konstaterat har beaktats.</w:t>
      </w:r>
    </w:p>
    <w:p w14:paraId="029F2D46" w14:textId="77777777" w:rsidR="00B05A32" w:rsidRDefault="00B05A32" w:rsidP="0094166C">
      <w:pPr>
        <w:pStyle w:val="ANormal"/>
      </w:pPr>
    </w:p>
    <w:bookmarkEnd w:id="2"/>
    <w:p w14:paraId="0902F85D" w14:textId="77777777" w:rsidR="00B05A32" w:rsidRDefault="00B05A32">
      <w:pPr>
        <w:pStyle w:val="ANormal"/>
        <w:jc w:val="center"/>
      </w:pPr>
      <w:r>
        <w:fldChar w:fldCharType="begin"/>
      </w:r>
      <w:r>
        <w:instrText xml:space="preserve"> HYPERLINK  \l "_top" \o "Klicka för att gå till toppen av dokumentet" </w:instrText>
      </w:r>
      <w:r>
        <w:fldChar w:fldCharType="separate"/>
      </w:r>
      <w:r>
        <w:rPr>
          <w:rStyle w:val="Hyperlnk"/>
        </w:rPr>
        <w:t>__________________</w:t>
      </w:r>
      <w:r>
        <w:fldChar w:fldCharType="end"/>
      </w:r>
    </w:p>
    <w:p w14:paraId="6D506D31" w14:textId="5AAAC305" w:rsidR="00422A5A" w:rsidRDefault="00422A5A">
      <w:pPr>
        <w:pStyle w:val="ANormal"/>
      </w:pPr>
    </w:p>
    <w:p w14:paraId="2E330B54" w14:textId="2B47673E" w:rsidR="00AF3004" w:rsidRPr="00B33EA7" w:rsidRDefault="00AF3004">
      <w:pPr>
        <w:pStyle w:val="ANormal"/>
      </w:pPr>
      <w:r w:rsidRPr="00B33EA7">
        <w:br w:type="page"/>
      </w:r>
    </w:p>
    <w:p w14:paraId="774661B7" w14:textId="77777777" w:rsidR="00AF3004" w:rsidRPr="00B33EA7" w:rsidRDefault="00AF3004">
      <w:pPr>
        <w:pStyle w:val="Innehll1"/>
      </w:pPr>
      <w:r w:rsidRPr="00B33EA7">
        <w:lastRenderedPageBreak/>
        <w:t>INNEHÅLL</w:t>
      </w:r>
    </w:p>
    <w:p w14:paraId="7828F1FE" w14:textId="0866B84F" w:rsidR="00B05A32" w:rsidRDefault="00AF3004">
      <w:pPr>
        <w:pStyle w:val="Innehll1"/>
        <w:rPr>
          <w:rFonts w:asciiTheme="minorHAnsi" w:eastAsiaTheme="minorEastAsia" w:hAnsiTheme="minorHAnsi" w:cstheme="minorBidi"/>
          <w:sz w:val="22"/>
          <w:szCs w:val="22"/>
          <w:lang w:val="sv-FI" w:eastAsia="sv-FI"/>
        </w:rPr>
      </w:pPr>
      <w:r w:rsidRPr="00B33EA7">
        <w:fldChar w:fldCharType="begin"/>
      </w:r>
      <w:r w:rsidRPr="00B33EA7">
        <w:instrText xml:space="preserve"> TOC \o "1-3" \h \z </w:instrText>
      </w:r>
      <w:r w:rsidRPr="00B33EA7">
        <w:fldChar w:fldCharType="separate"/>
      </w:r>
      <w:hyperlink w:anchor="_Toc61248173" w:history="1">
        <w:r w:rsidR="00B05A32" w:rsidRPr="00EB029A">
          <w:rPr>
            <w:rStyle w:val="Hyperlnk"/>
          </w:rPr>
          <w:t>Huvudsakligt innehåll</w:t>
        </w:r>
        <w:r w:rsidR="00B05A32">
          <w:rPr>
            <w:webHidden/>
          </w:rPr>
          <w:tab/>
        </w:r>
        <w:r w:rsidR="00B05A32">
          <w:rPr>
            <w:webHidden/>
          </w:rPr>
          <w:fldChar w:fldCharType="begin"/>
        </w:r>
        <w:r w:rsidR="00B05A32">
          <w:rPr>
            <w:webHidden/>
          </w:rPr>
          <w:instrText xml:space="preserve"> PAGEREF _Toc61248173 \h </w:instrText>
        </w:r>
        <w:r w:rsidR="00B05A32">
          <w:rPr>
            <w:webHidden/>
          </w:rPr>
        </w:r>
        <w:r w:rsidR="00B05A32">
          <w:rPr>
            <w:webHidden/>
          </w:rPr>
          <w:fldChar w:fldCharType="separate"/>
        </w:r>
        <w:r w:rsidR="00CF6F68">
          <w:rPr>
            <w:webHidden/>
          </w:rPr>
          <w:t>1</w:t>
        </w:r>
        <w:r w:rsidR="00B05A32">
          <w:rPr>
            <w:webHidden/>
          </w:rPr>
          <w:fldChar w:fldCharType="end"/>
        </w:r>
      </w:hyperlink>
    </w:p>
    <w:p w14:paraId="55D884AC" w14:textId="39575977" w:rsidR="00B05A32" w:rsidRDefault="00CF6F68">
      <w:pPr>
        <w:pStyle w:val="Innehll1"/>
        <w:rPr>
          <w:rFonts w:asciiTheme="minorHAnsi" w:eastAsiaTheme="minorEastAsia" w:hAnsiTheme="minorHAnsi" w:cstheme="minorBidi"/>
          <w:sz w:val="22"/>
          <w:szCs w:val="22"/>
          <w:lang w:val="sv-FI" w:eastAsia="sv-FI"/>
        </w:rPr>
      </w:pPr>
      <w:hyperlink w:anchor="_Toc61248174" w:history="1">
        <w:r w:rsidR="00B05A32" w:rsidRPr="00EB029A">
          <w:rPr>
            <w:rStyle w:val="Hyperlnk"/>
          </w:rPr>
          <w:t>Allmän motivering</w:t>
        </w:r>
        <w:r w:rsidR="00B05A32">
          <w:rPr>
            <w:webHidden/>
          </w:rPr>
          <w:tab/>
        </w:r>
        <w:r w:rsidR="00B05A32">
          <w:rPr>
            <w:webHidden/>
          </w:rPr>
          <w:fldChar w:fldCharType="begin"/>
        </w:r>
        <w:r w:rsidR="00B05A32">
          <w:rPr>
            <w:webHidden/>
          </w:rPr>
          <w:instrText xml:space="preserve"> PAGEREF _Toc61248174 \h </w:instrText>
        </w:r>
        <w:r w:rsidR="00B05A32">
          <w:rPr>
            <w:webHidden/>
          </w:rPr>
        </w:r>
        <w:r w:rsidR="00B05A32">
          <w:rPr>
            <w:webHidden/>
          </w:rPr>
          <w:fldChar w:fldCharType="separate"/>
        </w:r>
        <w:r>
          <w:rPr>
            <w:webHidden/>
          </w:rPr>
          <w:t>3</w:t>
        </w:r>
        <w:r w:rsidR="00B05A32">
          <w:rPr>
            <w:webHidden/>
          </w:rPr>
          <w:fldChar w:fldCharType="end"/>
        </w:r>
      </w:hyperlink>
    </w:p>
    <w:p w14:paraId="6E66ADCC" w14:textId="6AE68A50" w:rsidR="00B05A32" w:rsidRDefault="00CF6F68">
      <w:pPr>
        <w:pStyle w:val="Innehll2"/>
        <w:rPr>
          <w:rFonts w:asciiTheme="minorHAnsi" w:eastAsiaTheme="minorEastAsia" w:hAnsiTheme="minorHAnsi" w:cstheme="minorBidi"/>
          <w:sz w:val="22"/>
          <w:szCs w:val="22"/>
          <w:lang w:val="sv-FI" w:eastAsia="sv-FI"/>
        </w:rPr>
      </w:pPr>
      <w:hyperlink w:anchor="_Toc61248175" w:history="1">
        <w:r w:rsidR="00B05A32" w:rsidRPr="00EB029A">
          <w:rPr>
            <w:rStyle w:val="Hyperlnk"/>
          </w:rPr>
          <w:t>1. Bakgrund</w:t>
        </w:r>
        <w:r w:rsidR="00B05A32">
          <w:rPr>
            <w:webHidden/>
          </w:rPr>
          <w:tab/>
        </w:r>
        <w:r w:rsidR="00B05A32">
          <w:rPr>
            <w:webHidden/>
          </w:rPr>
          <w:fldChar w:fldCharType="begin"/>
        </w:r>
        <w:r w:rsidR="00B05A32">
          <w:rPr>
            <w:webHidden/>
          </w:rPr>
          <w:instrText xml:space="preserve"> PAGEREF _Toc61248175 \h </w:instrText>
        </w:r>
        <w:r w:rsidR="00B05A32">
          <w:rPr>
            <w:webHidden/>
          </w:rPr>
        </w:r>
        <w:r w:rsidR="00B05A32">
          <w:rPr>
            <w:webHidden/>
          </w:rPr>
          <w:fldChar w:fldCharType="separate"/>
        </w:r>
        <w:r>
          <w:rPr>
            <w:webHidden/>
          </w:rPr>
          <w:t>3</w:t>
        </w:r>
        <w:r w:rsidR="00B05A32">
          <w:rPr>
            <w:webHidden/>
          </w:rPr>
          <w:fldChar w:fldCharType="end"/>
        </w:r>
      </w:hyperlink>
    </w:p>
    <w:p w14:paraId="742659DA" w14:textId="41C583A4" w:rsidR="00B05A32" w:rsidRDefault="00CF6F68">
      <w:pPr>
        <w:pStyle w:val="Innehll2"/>
        <w:rPr>
          <w:rFonts w:asciiTheme="minorHAnsi" w:eastAsiaTheme="minorEastAsia" w:hAnsiTheme="minorHAnsi" w:cstheme="minorBidi"/>
          <w:sz w:val="22"/>
          <w:szCs w:val="22"/>
          <w:lang w:val="sv-FI" w:eastAsia="sv-FI"/>
        </w:rPr>
      </w:pPr>
      <w:hyperlink w:anchor="_Toc61248176" w:history="1">
        <w:r w:rsidR="00B05A32" w:rsidRPr="00EB029A">
          <w:rPr>
            <w:rStyle w:val="Hyperlnk"/>
          </w:rPr>
          <w:t>2. Republikens presidents beslut efter lagstiftningskontroll enligt 19 § självstyrelselagen</w:t>
        </w:r>
        <w:r w:rsidR="00B05A32">
          <w:rPr>
            <w:webHidden/>
          </w:rPr>
          <w:tab/>
        </w:r>
        <w:r w:rsidR="00B05A32">
          <w:rPr>
            <w:webHidden/>
          </w:rPr>
          <w:fldChar w:fldCharType="begin"/>
        </w:r>
        <w:r w:rsidR="00B05A32">
          <w:rPr>
            <w:webHidden/>
          </w:rPr>
          <w:instrText xml:space="preserve"> PAGEREF _Toc61248176 \h </w:instrText>
        </w:r>
        <w:r w:rsidR="00B05A32">
          <w:rPr>
            <w:webHidden/>
          </w:rPr>
        </w:r>
        <w:r w:rsidR="00B05A32">
          <w:rPr>
            <w:webHidden/>
          </w:rPr>
          <w:fldChar w:fldCharType="separate"/>
        </w:r>
        <w:r>
          <w:rPr>
            <w:webHidden/>
          </w:rPr>
          <w:t>3</w:t>
        </w:r>
        <w:r w:rsidR="00B05A32">
          <w:rPr>
            <w:webHidden/>
          </w:rPr>
          <w:fldChar w:fldCharType="end"/>
        </w:r>
      </w:hyperlink>
    </w:p>
    <w:p w14:paraId="7E51EC03" w14:textId="36C2C4A9" w:rsidR="00B05A32" w:rsidRDefault="00CF6F68">
      <w:pPr>
        <w:pStyle w:val="Innehll2"/>
        <w:rPr>
          <w:rFonts w:asciiTheme="minorHAnsi" w:eastAsiaTheme="minorEastAsia" w:hAnsiTheme="minorHAnsi" w:cstheme="minorBidi"/>
          <w:sz w:val="22"/>
          <w:szCs w:val="22"/>
          <w:lang w:val="sv-FI" w:eastAsia="sv-FI"/>
        </w:rPr>
      </w:pPr>
      <w:hyperlink w:anchor="_Toc61248177" w:history="1">
        <w:r w:rsidR="00B05A32" w:rsidRPr="00EB029A">
          <w:rPr>
            <w:rStyle w:val="Hyperlnk"/>
          </w:rPr>
          <w:t>3. Landskapsregeringens förslag med anledning av Republikens presidents meddelande</w:t>
        </w:r>
        <w:r w:rsidR="00B05A32">
          <w:rPr>
            <w:webHidden/>
          </w:rPr>
          <w:tab/>
        </w:r>
        <w:r w:rsidR="00B05A32">
          <w:rPr>
            <w:webHidden/>
          </w:rPr>
          <w:fldChar w:fldCharType="begin"/>
        </w:r>
        <w:r w:rsidR="00B05A32">
          <w:rPr>
            <w:webHidden/>
          </w:rPr>
          <w:instrText xml:space="preserve"> PAGEREF _Toc61248177 \h </w:instrText>
        </w:r>
        <w:r w:rsidR="00B05A32">
          <w:rPr>
            <w:webHidden/>
          </w:rPr>
        </w:r>
        <w:r w:rsidR="00B05A32">
          <w:rPr>
            <w:webHidden/>
          </w:rPr>
          <w:fldChar w:fldCharType="separate"/>
        </w:r>
        <w:r>
          <w:rPr>
            <w:webHidden/>
          </w:rPr>
          <w:t>4</w:t>
        </w:r>
        <w:r w:rsidR="00B05A32">
          <w:rPr>
            <w:webHidden/>
          </w:rPr>
          <w:fldChar w:fldCharType="end"/>
        </w:r>
      </w:hyperlink>
    </w:p>
    <w:p w14:paraId="27D83DFB" w14:textId="24905705" w:rsidR="00B05A32" w:rsidRDefault="00CF6F68">
      <w:pPr>
        <w:pStyle w:val="Innehll2"/>
        <w:rPr>
          <w:rFonts w:asciiTheme="minorHAnsi" w:eastAsiaTheme="minorEastAsia" w:hAnsiTheme="minorHAnsi" w:cstheme="minorBidi"/>
          <w:sz w:val="22"/>
          <w:szCs w:val="22"/>
          <w:lang w:val="sv-FI" w:eastAsia="sv-FI"/>
        </w:rPr>
      </w:pPr>
      <w:hyperlink w:anchor="_Toc61248178" w:history="1">
        <w:r w:rsidR="00B05A32" w:rsidRPr="00EB029A">
          <w:rPr>
            <w:rStyle w:val="Hyperlnk"/>
            <w:lang w:val="sv-FI"/>
          </w:rPr>
          <w:t>4. Förslagets beredning och följder</w:t>
        </w:r>
        <w:r w:rsidR="00B05A32">
          <w:rPr>
            <w:webHidden/>
          </w:rPr>
          <w:tab/>
        </w:r>
        <w:r w:rsidR="00B05A32">
          <w:rPr>
            <w:webHidden/>
          </w:rPr>
          <w:fldChar w:fldCharType="begin"/>
        </w:r>
        <w:r w:rsidR="00B05A32">
          <w:rPr>
            <w:webHidden/>
          </w:rPr>
          <w:instrText xml:space="preserve"> PAGEREF _Toc61248178 \h </w:instrText>
        </w:r>
        <w:r w:rsidR="00B05A32">
          <w:rPr>
            <w:webHidden/>
          </w:rPr>
        </w:r>
        <w:r w:rsidR="00B05A32">
          <w:rPr>
            <w:webHidden/>
          </w:rPr>
          <w:fldChar w:fldCharType="separate"/>
        </w:r>
        <w:r>
          <w:rPr>
            <w:webHidden/>
          </w:rPr>
          <w:t>5</w:t>
        </w:r>
        <w:r w:rsidR="00B05A32">
          <w:rPr>
            <w:webHidden/>
          </w:rPr>
          <w:fldChar w:fldCharType="end"/>
        </w:r>
      </w:hyperlink>
    </w:p>
    <w:p w14:paraId="2DCE88A5" w14:textId="1E81EF10" w:rsidR="00B05A32" w:rsidRDefault="00CF6F68">
      <w:pPr>
        <w:pStyle w:val="Innehll1"/>
        <w:rPr>
          <w:rFonts w:asciiTheme="minorHAnsi" w:eastAsiaTheme="minorEastAsia" w:hAnsiTheme="minorHAnsi" w:cstheme="minorBidi"/>
          <w:sz w:val="22"/>
          <w:szCs w:val="22"/>
          <w:lang w:val="sv-FI" w:eastAsia="sv-FI"/>
        </w:rPr>
      </w:pPr>
      <w:hyperlink w:anchor="_Toc61248179" w:history="1">
        <w:r w:rsidR="00B05A32" w:rsidRPr="00EB029A">
          <w:rPr>
            <w:rStyle w:val="Hyperlnk"/>
          </w:rPr>
          <w:t>Detaljmotivering</w:t>
        </w:r>
        <w:r w:rsidR="00B05A32">
          <w:rPr>
            <w:webHidden/>
          </w:rPr>
          <w:tab/>
        </w:r>
        <w:r w:rsidR="00B05A32">
          <w:rPr>
            <w:webHidden/>
          </w:rPr>
          <w:fldChar w:fldCharType="begin"/>
        </w:r>
        <w:r w:rsidR="00B05A32">
          <w:rPr>
            <w:webHidden/>
          </w:rPr>
          <w:instrText xml:space="preserve"> PAGEREF _Toc61248179 \h </w:instrText>
        </w:r>
        <w:r w:rsidR="00B05A32">
          <w:rPr>
            <w:webHidden/>
          </w:rPr>
        </w:r>
        <w:r w:rsidR="00B05A32">
          <w:rPr>
            <w:webHidden/>
          </w:rPr>
          <w:fldChar w:fldCharType="separate"/>
        </w:r>
        <w:r>
          <w:rPr>
            <w:webHidden/>
          </w:rPr>
          <w:t>5</w:t>
        </w:r>
        <w:r w:rsidR="00B05A32">
          <w:rPr>
            <w:webHidden/>
          </w:rPr>
          <w:fldChar w:fldCharType="end"/>
        </w:r>
      </w:hyperlink>
    </w:p>
    <w:p w14:paraId="675D0033" w14:textId="648D0D55" w:rsidR="00B05A32" w:rsidRDefault="00CF6F68">
      <w:pPr>
        <w:pStyle w:val="Innehll1"/>
        <w:rPr>
          <w:rFonts w:asciiTheme="minorHAnsi" w:eastAsiaTheme="minorEastAsia" w:hAnsiTheme="minorHAnsi" w:cstheme="minorBidi"/>
          <w:sz w:val="22"/>
          <w:szCs w:val="22"/>
          <w:lang w:val="sv-FI" w:eastAsia="sv-FI"/>
        </w:rPr>
      </w:pPr>
      <w:hyperlink w:anchor="_Toc61248180" w:history="1">
        <w:r w:rsidR="00B05A32" w:rsidRPr="00EB029A">
          <w:rPr>
            <w:rStyle w:val="Hyperlnk"/>
          </w:rPr>
          <w:t>Lagtext</w:t>
        </w:r>
        <w:r w:rsidR="00B05A32">
          <w:rPr>
            <w:webHidden/>
          </w:rPr>
          <w:tab/>
        </w:r>
        <w:r w:rsidR="00B05A32">
          <w:rPr>
            <w:webHidden/>
          </w:rPr>
          <w:fldChar w:fldCharType="begin"/>
        </w:r>
        <w:r w:rsidR="00B05A32">
          <w:rPr>
            <w:webHidden/>
          </w:rPr>
          <w:instrText xml:space="preserve"> PAGEREF _Toc61248180 \h </w:instrText>
        </w:r>
        <w:r w:rsidR="00B05A32">
          <w:rPr>
            <w:webHidden/>
          </w:rPr>
        </w:r>
        <w:r w:rsidR="00B05A32">
          <w:rPr>
            <w:webHidden/>
          </w:rPr>
          <w:fldChar w:fldCharType="separate"/>
        </w:r>
        <w:r>
          <w:rPr>
            <w:webHidden/>
          </w:rPr>
          <w:t>6</w:t>
        </w:r>
        <w:r w:rsidR="00B05A32">
          <w:rPr>
            <w:webHidden/>
          </w:rPr>
          <w:fldChar w:fldCharType="end"/>
        </w:r>
      </w:hyperlink>
    </w:p>
    <w:p w14:paraId="75DD91B2" w14:textId="08C24F80" w:rsidR="00B05A32" w:rsidRDefault="00CF6F68">
      <w:pPr>
        <w:pStyle w:val="Innehll2"/>
        <w:rPr>
          <w:rFonts w:asciiTheme="minorHAnsi" w:eastAsiaTheme="minorEastAsia" w:hAnsiTheme="minorHAnsi" w:cstheme="minorBidi"/>
          <w:sz w:val="22"/>
          <w:szCs w:val="22"/>
          <w:lang w:val="sv-FI" w:eastAsia="sv-FI"/>
        </w:rPr>
      </w:pPr>
      <w:hyperlink w:anchor="_Toc61248181" w:history="1">
        <w:r w:rsidR="00B05A32" w:rsidRPr="00EB029A">
          <w:rPr>
            <w:rStyle w:val="Hyperlnk"/>
            <w:lang w:val="sv-FI"/>
          </w:rPr>
          <w:t>L A N D S K A P S L A G om ändring av landskapslagen om tobak och relaterade produkter</w:t>
        </w:r>
        <w:r w:rsidR="00B05A32">
          <w:rPr>
            <w:webHidden/>
          </w:rPr>
          <w:tab/>
        </w:r>
        <w:r w:rsidR="00B05A32">
          <w:rPr>
            <w:webHidden/>
          </w:rPr>
          <w:fldChar w:fldCharType="begin"/>
        </w:r>
        <w:r w:rsidR="00B05A32">
          <w:rPr>
            <w:webHidden/>
          </w:rPr>
          <w:instrText xml:space="preserve"> PAGEREF _Toc61248181 \h </w:instrText>
        </w:r>
        <w:r w:rsidR="00B05A32">
          <w:rPr>
            <w:webHidden/>
          </w:rPr>
        </w:r>
        <w:r w:rsidR="00B05A32">
          <w:rPr>
            <w:webHidden/>
          </w:rPr>
          <w:fldChar w:fldCharType="separate"/>
        </w:r>
        <w:r>
          <w:rPr>
            <w:webHidden/>
          </w:rPr>
          <w:t>6</w:t>
        </w:r>
        <w:r w:rsidR="00B05A32">
          <w:rPr>
            <w:webHidden/>
          </w:rPr>
          <w:fldChar w:fldCharType="end"/>
        </w:r>
      </w:hyperlink>
    </w:p>
    <w:p w14:paraId="502B4C74" w14:textId="78F2F6C3" w:rsidR="00B05A32" w:rsidRDefault="00CF6F68">
      <w:pPr>
        <w:pStyle w:val="Innehll1"/>
        <w:rPr>
          <w:rFonts w:asciiTheme="minorHAnsi" w:eastAsiaTheme="minorEastAsia" w:hAnsiTheme="minorHAnsi" w:cstheme="minorBidi"/>
          <w:sz w:val="22"/>
          <w:szCs w:val="22"/>
          <w:lang w:val="sv-FI" w:eastAsia="sv-FI"/>
        </w:rPr>
      </w:pPr>
      <w:hyperlink w:anchor="_Toc61248182" w:history="1">
        <w:r w:rsidR="00B05A32" w:rsidRPr="00EB029A">
          <w:rPr>
            <w:rStyle w:val="Hyperlnk"/>
          </w:rPr>
          <w:t>Parallelltexter</w:t>
        </w:r>
        <w:r w:rsidR="00B05A32">
          <w:rPr>
            <w:webHidden/>
          </w:rPr>
          <w:tab/>
        </w:r>
        <w:r w:rsidR="00B05A32">
          <w:rPr>
            <w:webHidden/>
          </w:rPr>
          <w:fldChar w:fldCharType="begin"/>
        </w:r>
        <w:r w:rsidR="00B05A32">
          <w:rPr>
            <w:webHidden/>
          </w:rPr>
          <w:instrText xml:space="preserve"> PAGEREF _Toc61248182 \h </w:instrText>
        </w:r>
        <w:r w:rsidR="00B05A32">
          <w:rPr>
            <w:webHidden/>
          </w:rPr>
        </w:r>
        <w:r w:rsidR="00B05A32">
          <w:rPr>
            <w:webHidden/>
          </w:rPr>
          <w:fldChar w:fldCharType="separate"/>
        </w:r>
        <w:r>
          <w:rPr>
            <w:webHidden/>
          </w:rPr>
          <w:t>8</w:t>
        </w:r>
        <w:r w:rsidR="00B05A32">
          <w:rPr>
            <w:webHidden/>
          </w:rPr>
          <w:fldChar w:fldCharType="end"/>
        </w:r>
      </w:hyperlink>
    </w:p>
    <w:p w14:paraId="66EA915A" w14:textId="2820E279" w:rsidR="00AF3004" w:rsidRPr="00B33EA7" w:rsidRDefault="00AF3004">
      <w:pPr>
        <w:pStyle w:val="ANormal"/>
        <w:rPr>
          <w:noProof/>
        </w:rPr>
      </w:pPr>
      <w:r w:rsidRPr="00B33EA7">
        <w:rPr>
          <w:rFonts w:ascii="Verdana" w:hAnsi="Verdana"/>
          <w:noProof/>
          <w:sz w:val="16"/>
          <w:szCs w:val="36"/>
        </w:rPr>
        <w:fldChar w:fldCharType="end"/>
      </w:r>
    </w:p>
    <w:p w14:paraId="4FD7069B" w14:textId="77777777" w:rsidR="00AF3004" w:rsidRPr="00B33EA7" w:rsidRDefault="00AF3004">
      <w:pPr>
        <w:pStyle w:val="ANormal"/>
      </w:pPr>
      <w:r w:rsidRPr="00B33EA7">
        <w:br w:type="page"/>
      </w:r>
    </w:p>
    <w:p w14:paraId="07254B25" w14:textId="743A1DEA" w:rsidR="00AF3004" w:rsidRPr="00B33EA7" w:rsidRDefault="00AF3004">
      <w:pPr>
        <w:pStyle w:val="RubrikA"/>
      </w:pPr>
      <w:bookmarkStart w:id="3" w:name="_Toc61248174"/>
      <w:r w:rsidRPr="00B33EA7">
        <w:lastRenderedPageBreak/>
        <w:t>Allmän motivering</w:t>
      </w:r>
      <w:bookmarkEnd w:id="3"/>
    </w:p>
    <w:p w14:paraId="3CC06DF5" w14:textId="77777777" w:rsidR="00AF3004" w:rsidRPr="00B33EA7" w:rsidRDefault="00AF3004">
      <w:pPr>
        <w:pStyle w:val="Rubrikmellanrum"/>
      </w:pPr>
    </w:p>
    <w:p w14:paraId="3D472D97" w14:textId="5E58F1B3" w:rsidR="00AF3004" w:rsidRPr="00B33EA7" w:rsidRDefault="00AF3004">
      <w:pPr>
        <w:pStyle w:val="RubrikB"/>
      </w:pPr>
      <w:bookmarkStart w:id="4" w:name="_Toc61248175"/>
      <w:r w:rsidRPr="00B33EA7">
        <w:t>1. Bakgrund</w:t>
      </w:r>
      <w:bookmarkEnd w:id="4"/>
    </w:p>
    <w:p w14:paraId="6EACCEAC" w14:textId="692A885D" w:rsidR="00AF3004" w:rsidRDefault="00AF3004">
      <w:pPr>
        <w:pStyle w:val="Rubrikmellanrum"/>
      </w:pPr>
    </w:p>
    <w:p w14:paraId="5BE1D38E" w14:textId="25599F83" w:rsidR="000A1C6C" w:rsidRDefault="00EB16E0" w:rsidP="00EB16E0">
      <w:pPr>
        <w:pStyle w:val="ANormal"/>
      </w:pPr>
      <w:r w:rsidRPr="0029654C">
        <w:t xml:space="preserve">Landskapsregeringen </w:t>
      </w:r>
      <w:r>
        <w:t xml:space="preserve">överlämnade den 5 mars 2020 ett förslag till ändring av </w:t>
      </w:r>
      <w:r w:rsidRPr="0029654C">
        <w:t xml:space="preserve">tobakslagstiftningen </w:t>
      </w:r>
      <w:r>
        <w:t>(LF 10/2019/2020). Lagtinget besl</w:t>
      </w:r>
      <w:r w:rsidR="000A1C6C">
        <w:t>utade</w:t>
      </w:r>
      <w:r>
        <w:t xml:space="preserve"> den 27 maj 2020 (LTB 41/2020) </w:t>
      </w:r>
      <w:r w:rsidR="000A1C6C">
        <w:t>att anta lagförslaget.</w:t>
      </w:r>
    </w:p>
    <w:p w14:paraId="649C950E" w14:textId="36BB2EC2" w:rsidR="00F00B1E" w:rsidRDefault="000A1C6C" w:rsidP="00F00B1E">
      <w:pPr>
        <w:pStyle w:val="ANormal"/>
      </w:pPr>
      <w:r>
        <w:tab/>
      </w:r>
      <w:r w:rsidR="00F00B1E">
        <w:t>Lagtinget har med landskapslagen</w:t>
      </w:r>
      <w:r w:rsidR="00B856DA">
        <w:t xml:space="preserve"> beakta</w:t>
      </w:r>
      <w:r w:rsidR="00F00B1E">
        <w:t>t</w:t>
      </w:r>
      <w:r>
        <w:t xml:space="preserve"> </w:t>
      </w:r>
      <w:r w:rsidR="00F00B1E">
        <w:t xml:space="preserve">den </w:t>
      </w:r>
      <w:r>
        <w:t>Europeiska unionen</w:t>
      </w:r>
      <w:r w:rsidR="00B856DA">
        <w:t>s</w:t>
      </w:r>
      <w:r>
        <w:t xml:space="preserve"> </w:t>
      </w:r>
      <w:r w:rsidR="00B856DA">
        <w:t xml:space="preserve">krav </w:t>
      </w:r>
      <w:r w:rsidR="00F00B1E">
        <w:t xml:space="preserve">på </w:t>
      </w:r>
      <w:r w:rsidR="00B856DA">
        <w:t xml:space="preserve">att </w:t>
      </w:r>
      <w:r w:rsidR="00F00B1E">
        <w:t xml:space="preserve">det ska finnas </w:t>
      </w:r>
      <w:r>
        <w:t xml:space="preserve">en oberoende enhet (id-utfärdare) </w:t>
      </w:r>
      <w:r w:rsidR="00F00B1E">
        <w:t xml:space="preserve">på ett opartiskt sätt ska </w:t>
      </w:r>
      <w:r>
        <w:t>ansvar</w:t>
      </w:r>
      <w:r w:rsidR="00F00B1E">
        <w:t>a</w:t>
      </w:r>
      <w:r>
        <w:t xml:space="preserve"> för utfärda</w:t>
      </w:r>
      <w:r w:rsidR="00F00B1E">
        <w:t>ndet av</w:t>
      </w:r>
      <w:r>
        <w:t xml:space="preserve"> </w:t>
      </w:r>
      <w:proofErr w:type="spellStart"/>
      <w:r>
        <w:t>id-koder</w:t>
      </w:r>
      <w:proofErr w:type="spellEnd"/>
      <w:r>
        <w:t xml:space="preserve"> för ekonomiska aktörer och återförsäljare samt för anläggningar och maskiner. Id-utfärdaren ska också utfärda </w:t>
      </w:r>
      <w:proofErr w:type="spellStart"/>
      <w:r>
        <w:t>id-märkningar</w:t>
      </w:r>
      <w:proofErr w:type="spellEnd"/>
      <w:r>
        <w:t xml:space="preserve"> för varje </w:t>
      </w:r>
      <w:proofErr w:type="spellStart"/>
      <w:r>
        <w:t>styckförpackning</w:t>
      </w:r>
      <w:proofErr w:type="spellEnd"/>
      <w:r>
        <w:t xml:space="preserve"> av tobak. Grundläggande bestämmelser om detta </w:t>
      </w:r>
      <w:r w:rsidR="00424F16">
        <w:t xml:space="preserve">föreskrivs i </w:t>
      </w:r>
      <w:r>
        <w:t xml:space="preserve">Kommissionens genomförandeförordning (EU) 2018/574 om tekniska standarder för inrättande och drift av ett spårbarhetssystem för tobaksprodukter </w:t>
      </w:r>
      <w:r w:rsidR="00F00B1E">
        <w:t>(</w:t>
      </w:r>
      <w:r w:rsidR="00F00B1E" w:rsidRPr="00F00B1E">
        <w:rPr>
          <w:i/>
          <w:iCs/>
        </w:rPr>
        <w:t>spårbarhetsförordningen</w:t>
      </w:r>
      <w:r w:rsidR="00F00B1E">
        <w:t>)</w:t>
      </w:r>
      <w:r w:rsidR="00F00B1E" w:rsidRPr="00CF475D">
        <w:t xml:space="preserve">. </w:t>
      </w:r>
      <w:r w:rsidR="00F00B1E">
        <w:t xml:space="preserve">I en </w:t>
      </w:r>
      <w:proofErr w:type="spellStart"/>
      <w:r w:rsidR="00F00B1E">
        <w:t>id-märkning</w:t>
      </w:r>
      <w:proofErr w:type="spellEnd"/>
      <w:r w:rsidR="00F00B1E">
        <w:t xml:space="preserve"> som id-utfärdaren ger ingår id-utfärdarens kod, ett unikt serienummer med totalt 9 tecken samt en produktkod med totalt 4 tecken. Med märkningen blir det möjligt att fastställa tillverkningsplats, tillverkningsanläggning, tillverkningsmaskin, produktbeskrivning (typ, märke, vikt, osv.), avsedd återförsäljningsmarknad (land), avsedd leveransväg (transport över gräns, första land efter tillverkning/import till EU) samt i tillämpliga fall importören till den Europeiska unionen. Tillverkaren eller importören ska dessutom förse förpackningarna med en tidsstämpel som visar år, månad, dag och timme för tillverkningen.</w:t>
      </w:r>
    </w:p>
    <w:p w14:paraId="3ED8DD42" w14:textId="0F5443BB" w:rsidR="000A1C6C" w:rsidRDefault="00F00B1E" w:rsidP="000A1C6C">
      <w:pPr>
        <w:pStyle w:val="ANormal"/>
      </w:pPr>
      <w:r>
        <w:tab/>
        <w:t xml:space="preserve">I </w:t>
      </w:r>
      <w:r w:rsidR="000A1C6C" w:rsidRPr="00CF475D">
        <w:t>artikel 4.1 första stycket i spårbarhetsförordningen föreskrivs att för tobaksvaror tillverka</w:t>
      </w:r>
      <w:r>
        <w:t>de</w:t>
      </w:r>
      <w:r w:rsidR="000A1C6C" w:rsidRPr="00CF475D">
        <w:t xml:space="preserve"> i unionen ska den behöriga id-utfärdaren vara den enhet som har utnämnts för den medlemsstat där varorna tillverkas. Enligt artikel 4.1 andra stycket ska den behöriga id-utfärdaren genom undantag från första stycket vara den enhet som har utnämnts för den medlemsstat på vars marknad varorna tillhandahålls, om den medlemsstaten ställer ett sådant krav. Finland har ställt ett sådant krav</w:t>
      </w:r>
      <w:r>
        <w:t>.</w:t>
      </w:r>
      <w:r w:rsidR="000A1C6C" w:rsidRPr="00CF475D">
        <w:t xml:space="preserve"> </w:t>
      </w:r>
      <w:r>
        <w:t>L</w:t>
      </w:r>
      <w:r w:rsidR="000A1C6C" w:rsidRPr="00CF475D">
        <w:t xml:space="preserve">andskapsregeringen </w:t>
      </w:r>
      <w:r>
        <w:t xml:space="preserve">har </w:t>
      </w:r>
      <w:r w:rsidR="000A1C6C" w:rsidRPr="00CF475D">
        <w:t xml:space="preserve">genom avtal med social- och hälsovårdsministeriet befullmäktigat ministeriet att för landskapet utnämna samma id-utfärdare som verkar i riket (dnr ÅLR 2019/1008). </w:t>
      </w:r>
      <w:r>
        <w:t>D</w:t>
      </w:r>
      <w:r w:rsidR="000A1C6C" w:rsidRPr="00CF475D">
        <w:t xml:space="preserve">et slovakiska företaget </w:t>
      </w:r>
      <w:proofErr w:type="spellStart"/>
      <w:r w:rsidR="000A1C6C" w:rsidRPr="00CF475D">
        <w:t>Allexis</w:t>
      </w:r>
      <w:proofErr w:type="spellEnd"/>
      <w:r w:rsidR="000A1C6C" w:rsidRPr="00CF475D">
        <w:t xml:space="preserve"> </w:t>
      </w:r>
      <w:proofErr w:type="gramStart"/>
      <w:r w:rsidR="000A1C6C" w:rsidRPr="00CF475D">
        <w:t>(.allexis.com</w:t>
      </w:r>
      <w:proofErr w:type="gramEnd"/>
      <w:r w:rsidR="000A1C6C" w:rsidRPr="00CF475D">
        <w:t xml:space="preserve">) </w:t>
      </w:r>
      <w:r>
        <w:t xml:space="preserve">verkar </w:t>
      </w:r>
      <w:r w:rsidR="00387A23">
        <w:t xml:space="preserve">således </w:t>
      </w:r>
      <w:r w:rsidR="000A1C6C" w:rsidRPr="00CF475D">
        <w:t xml:space="preserve">som id-utfärdare </w:t>
      </w:r>
      <w:r w:rsidR="00387A23">
        <w:t xml:space="preserve">såväl i riket som </w:t>
      </w:r>
      <w:r w:rsidR="000A1C6C" w:rsidRPr="00CF475D">
        <w:t xml:space="preserve">inom landskapet. Företaget är </w:t>
      </w:r>
      <w:r w:rsidR="00387A23">
        <w:t xml:space="preserve">också </w:t>
      </w:r>
      <w:r w:rsidR="000A1C6C" w:rsidRPr="00CF475D">
        <w:t>id-utfärdare i Sverige.</w:t>
      </w:r>
    </w:p>
    <w:p w14:paraId="2841758C" w14:textId="77777777" w:rsidR="00F00B1E" w:rsidRDefault="00F00B1E" w:rsidP="000A1C6C">
      <w:pPr>
        <w:pStyle w:val="ANormal"/>
      </w:pPr>
    </w:p>
    <w:p w14:paraId="305ECE4F" w14:textId="53DF17BD" w:rsidR="000A1C6C" w:rsidRDefault="00F00B1E" w:rsidP="00F00B1E">
      <w:pPr>
        <w:pStyle w:val="RubrikB"/>
      </w:pPr>
      <w:bookmarkStart w:id="5" w:name="_Toc61248176"/>
      <w:r>
        <w:t xml:space="preserve">2. Republikens presidents beslut </w:t>
      </w:r>
      <w:r w:rsidR="000C2AE9">
        <w:t>efter</w:t>
      </w:r>
      <w:r>
        <w:t xml:space="preserve"> lagstiftningskontroll enligt 19</w:t>
      </w:r>
      <w:r w:rsidR="00B05A32">
        <w:t> §</w:t>
      </w:r>
      <w:r>
        <w:t xml:space="preserve"> </w:t>
      </w:r>
      <w:r w:rsidR="00B05A32">
        <w:t>s</w:t>
      </w:r>
      <w:r>
        <w:t>jälvstyrelselagen</w:t>
      </w:r>
      <w:bookmarkEnd w:id="5"/>
    </w:p>
    <w:p w14:paraId="6C60112B" w14:textId="77777777" w:rsidR="00F00B1E" w:rsidRPr="00F00B1E" w:rsidRDefault="00F00B1E" w:rsidP="00F00B1E">
      <w:pPr>
        <w:pStyle w:val="Rubrikmellanrum"/>
      </w:pPr>
    </w:p>
    <w:p w14:paraId="61BE738D" w14:textId="401D850A" w:rsidR="00EB16E0" w:rsidRDefault="00EB16E0" w:rsidP="00EB16E0">
      <w:pPr>
        <w:pStyle w:val="ANormal"/>
      </w:pPr>
      <w:r>
        <w:t xml:space="preserve">Republikens president har vid lagstiftningskontroll </w:t>
      </w:r>
      <w:r w:rsidR="00304455">
        <w:t xml:space="preserve">med hänvisning till Högsta domstolens utlåtande i ärendet </w:t>
      </w:r>
      <w:r>
        <w:t xml:space="preserve">förordnat att lagen i </w:t>
      </w:r>
      <w:r w:rsidR="003B1AB1">
        <w:t xml:space="preserve">vissa delar </w:t>
      </w:r>
      <w:r>
        <w:t>ska förfalla.</w:t>
      </w:r>
    </w:p>
    <w:p w14:paraId="04F22BC6" w14:textId="7BFD06ED" w:rsidR="00304455" w:rsidRDefault="00304455" w:rsidP="00304455">
      <w:pPr>
        <w:pStyle w:val="ANormal"/>
      </w:pPr>
      <w:r>
        <w:tab/>
        <w:t xml:space="preserve">Högsta domstolen fann </w:t>
      </w:r>
      <w:r w:rsidR="00EB16E0">
        <w:t>att 1c</w:t>
      </w:r>
      <w:r w:rsidR="00B05A32">
        <w:t> §</w:t>
      </w:r>
      <w:r w:rsidR="00EB16E0">
        <w:t xml:space="preserve"> 1</w:t>
      </w:r>
      <w:r w:rsidR="00B05A32">
        <w:t> mom.</w:t>
      </w:r>
      <w:r w:rsidR="00EB16E0">
        <w:t>, 5a</w:t>
      </w:r>
      <w:r w:rsidR="00B05A32">
        <w:t> §</w:t>
      </w:r>
      <w:r w:rsidR="00EB16E0">
        <w:t xml:space="preserve"> 4</w:t>
      </w:r>
      <w:r w:rsidR="00B05A32">
        <w:t> mom.</w:t>
      </w:r>
      <w:r w:rsidR="00EB16E0">
        <w:t xml:space="preserve"> a</w:t>
      </w:r>
      <w:r w:rsidR="00B05A32">
        <w:t> punkt</w:t>
      </w:r>
      <w:r w:rsidR="00EB16E0">
        <w:t>en och 5a</w:t>
      </w:r>
      <w:r w:rsidR="00B05A32">
        <w:t> §</w:t>
      </w:r>
      <w:r w:rsidR="00EB16E0">
        <w:t xml:space="preserve"> 5</w:t>
      </w:r>
      <w:r w:rsidR="00B05A32">
        <w:t> mom.</w:t>
      </w:r>
      <w:r w:rsidR="00EB16E0">
        <w:t>, 5ab</w:t>
      </w:r>
      <w:r w:rsidR="00B05A32">
        <w:t> §</w:t>
      </w:r>
      <w:r w:rsidR="00EB16E0">
        <w:t xml:space="preserve"> samt 5ac</w:t>
      </w:r>
      <w:r w:rsidR="00B05A32">
        <w:t> §</w:t>
      </w:r>
      <w:r w:rsidR="00EB16E0">
        <w:t xml:space="preserve"> 2</w:t>
      </w:r>
      <w:r w:rsidR="00B05A32">
        <w:t> mom.</w:t>
      </w:r>
      <w:r>
        <w:t xml:space="preserve"> i</w:t>
      </w:r>
      <w:r w:rsidR="00EB16E0">
        <w:t xml:space="preserve"> </w:t>
      </w:r>
      <w:r w:rsidR="00815FFE" w:rsidRPr="00B33EA7">
        <w:rPr>
          <w:lang w:val="sv-FI"/>
        </w:rPr>
        <w:t>landskapslagen (1978:52) om tobak och relaterade produkter</w:t>
      </w:r>
      <w:r w:rsidR="00815FFE">
        <w:t xml:space="preserve"> </w:t>
      </w:r>
      <w:r>
        <w:t xml:space="preserve">skulle </w:t>
      </w:r>
      <w:r w:rsidR="00EB16E0">
        <w:t>förordnas att förfalla</w:t>
      </w:r>
      <w:r>
        <w:t xml:space="preserve">, samt att </w:t>
      </w:r>
      <w:r w:rsidR="00EB16E0">
        <w:t>landskapslagen till övriga delar faller inom landskapets behörighet.</w:t>
      </w:r>
      <w:r>
        <w:t xml:space="preserve"> Under ett avsnitt i sitt utlåtande (dnr HD 2020/162) givet den 16 september 2002 om ”bestämmelserna om id-utfärdaren” konstaterade Högsta domstolen följande:</w:t>
      </w:r>
    </w:p>
    <w:p w14:paraId="51EC1B5C" w14:textId="77777777" w:rsidR="00304455" w:rsidRDefault="00304455" w:rsidP="00304455">
      <w:pPr>
        <w:pStyle w:val="ANormal"/>
      </w:pPr>
    </w:p>
    <w:p w14:paraId="3676794D" w14:textId="4D8DE691" w:rsidR="00304455" w:rsidRDefault="00304455" w:rsidP="00304455">
      <w:pPr>
        <w:pStyle w:val="ANormal"/>
        <w:tabs>
          <w:tab w:val="left" w:pos="567"/>
        </w:tabs>
        <w:ind w:left="284"/>
      </w:pPr>
      <w:r>
        <w:t>”Enligt 1c</w:t>
      </w:r>
      <w:r w:rsidR="00B05A32">
        <w:t> §</w:t>
      </w:r>
      <w:r>
        <w:t xml:space="preserve"> 1</w:t>
      </w:r>
      <w:r w:rsidR="00B05A32">
        <w:t> mom.</w:t>
      </w:r>
      <w:r>
        <w:t xml:space="preserve"> landskapslagen får tobaksprodukter säljas till handel som har fått identifieringskoder av landskapets id-utfärdare. Enligt 5a</w:t>
      </w:r>
      <w:r w:rsidR="00B05A32">
        <w:t> §</w:t>
      </w:r>
      <w:r>
        <w:t xml:space="preserve"> 4</w:t>
      </w:r>
      <w:r w:rsidR="00B05A32">
        <w:t> mom.</w:t>
      </w:r>
      <w:r>
        <w:t xml:space="preserve"> a</w:t>
      </w:r>
      <w:r w:rsidR="00B05A32">
        <w:t> punkt</w:t>
      </w:r>
      <w:r>
        <w:t xml:space="preserve">en landskapslagen utfärdas </w:t>
      </w:r>
      <w:proofErr w:type="spellStart"/>
      <w:r>
        <w:t>id-märkning</w:t>
      </w:r>
      <w:proofErr w:type="spellEnd"/>
      <w:r>
        <w:t xml:space="preserve"> ’av en av landskapsregeringen förordnad enhet’. Därtill hänvisar 5a</w:t>
      </w:r>
      <w:r w:rsidR="00B05A32">
        <w:t> §</w:t>
      </w:r>
      <w:r>
        <w:t xml:space="preserve"> 5</w:t>
      </w:r>
      <w:r w:rsidR="00B05A32">
        <w:t> mom.</w:t>
      </w:r>
      <w:r>
        <w:t xml:space="preserve"> och 5ac</w:t>
      </w:r>
      <w:r w:rsidR="00B05A32">
        <w:t> §</w:t>
      </w:r>
      <w:r>
        <w:t xml:space="preserve"> 2</w:t>
      </w:r>
      <w:r w:rsidR="00B05A32">
        <w:t> mom.</w:t>
      </w:r>
      <w:r>
        <w:t xml:space="preserve"> landskapslagen till detta lagrum.</w:t>
      </w:r>
    </w:p>
    <w:p w14:paraId="0F0EE389" w14:textId="60B11BD1" w:rsidR="00304455" w:rsidRDefault="00304455" w:rsidP="00304455">
      <w:pPr>
        <w:pStyle w:val="ANormal"/>
        <w:tabs>
          <w:tab w:val="left" w:pos="567"/>
        </w:tabs>
        <w:ind w:left="284"/>
      </w:pPr>
      <w:r>
        <w:tab/>
        <w:t xml:space="preserve">Enligt artikel 3.1 spårbarhetsförordningen (kommissionens genomförandeförordning (EU) 2018/574 om tekniska standarder för inrättande </w:t>
      </w:r>
      <w:r>
        <w:lastRenderedPageBreak/>
        <w:t>och drift av ett spårbarhetssystem för tobaksvaror) ska varje medlemsstat utnämna en enhet (kallad id-utfärdare) med ansvar för att generera och utfärda unika identitetsmärkningar. I enlighet med artikel 3.6 ska medlemsstaterna underrätta kommissionen om utnämningen av id-utfärdaren. Av detta och i övrigt framgår det av spårbarhetsförordningen att meningen med systemet är att det finns enbart en id-utfärdare för varje medlemsstat.</w:t>
      </w:r>
    </w:p>
    <w:p w14:paraId="14C14F13" w14:textId="69953078" w:rsidR="00304455" w:rsidRDefault="00304455" w:rsidP="00304455">
      <w:pPr>
        <w:pStyle w:val="ANormal"/>
        <w:tabs>
          <w:tab w:val="left" w:pos="567"/>
        </w:tabs>
        <w:ind w:left="284"/>
      </w:pPr>
      <w:r>
        <w:tab/>
        <w:t>Enligt 59b</w:t>
      </w:r>
      <w:r w:rsidR="00B05A32">
        <w:t> §</w:t>
      </w:r>
      <w:r>
        <w:t xml:space="preserve"> 1</w:t>
      </w:r>
      <w:r w:rsidR="00B05A32">
        <w:t> mom.</w:t>
      </w:r>
      <w:r>
        <w:t xml:space="preserve"> </w:t>
      </w:r>
      <w:r w:rsidR="00CF0E75">
        <w:t>Självstyrelse</w:t>
      </w:r>
      <w:r>
        <w:t xml:space="preserve">lagen är lagstiftningsbehörigheten och behörigheten i förvaltningsärenden fördelad mellan landskapet och riket på det sätt som följer av </w:t>
      </w:r>
      <w:r w:rsidR="00CF0E75">
        <w:t>Självstyrelse</w:t>
      </w:r>
      <w:r>
        <w:t>lagen när åtgärder vidtas i Finland med anledning av beslut som har fattats inom Europeiska unionen. Enligt 59b</w:t>
      </w:r>
      <w:r w:rsidR="00B05A32">
        <w:t> §</w:t>
      </w:r>
      <w:r>
        <w:t xml:space="preserve"> 3</w:t>
      </w:r>
      <w:r w:rsidR="00B05A32">
        <w:t> mom.</w:t>
      </w:r>
      <w:r>
        <w:t xml:space="preserve"> </w:t>
      </w:r>
      <w:r w:rsidR="00CF0E75">
        <w:t>Självstyrelse</w:t>
      </w:r>
      <w:r>
        <w:t>lagen utser riket dock en förvaltningsmyndighet i fall där både landskapet och riket har behörighet om medlemsstaterna enligt gemenskapsrätten får utse endast en myndighet. Trots att en id-utfärdare inte är en förvaltningsmyndighet utan har offentliga förvaltningsuppgifter såsom regleras i 124</w:t>
      </w:r>
      <w:r w:rsidR="00B05A32">
        <w:t> §</w:t>
      </w:r>
      <w:r>
        <w:t xml:space="preserve"> grundlagen anser Högsta domstolen att det utnämnande av en id-utfärdare som avses i spårbarhetsförordningen ska med beaktande av id-utfärdarens uppgifter samt kravet på dess oberoende och opartiskhet jämställas i </w:t>
      </w:r>
      <w:r w:rsidR="00CF0E75">
        <w:t>Självstyrelse</w:t>
      </w:r>
      <w:r>
        <w:t>lagens systematik med ett sådant utseende av en förvaltningsmyndighet som avses i 59b</w:t>
      </w:r>
      <w:r w:rsidR="00B05A32">
        <w:t> §</w:t>
      </w:r>
      <w:r>
        <w:t xml:space="preserve"> 3</w:t>
      </w:r>
      <w:r w:rsidR="00B05A32">
        <w:t> mom.</w:t>
      </w:r>
      <w:r>
        <w:t xml:space="preserve"> </w:t>
      </w:r>
      <w:r w:rsidR="00CF0E75">
        <w:t>Självstyrelse</w:t>
      </w:r>
      <w:r>
        <w:t>lagen.</w:t>
      </w:r>
    </w:p>
    <w:p w14:paraId="357D5D10" w14:textId="5C7DB57E" w:rsidR="00304455" w:rsidRDefault="00304455" w:rsidP="00304455">
      <w:pPr>
        <w:pStyle w:val="ANormal"/>
        <w:tabs>
          <w:tab w:val="left" w:pos="567"/>
        </w:tabs>
        <w:ind w:left="284"/>
      </w:pPr>
      <w:r>
        <w:tab/>
        <w:t>Trots detta har 1c</w:t>
      </w:r>
      <w:r w:rsidR="00B05A32">
        <w:t> §</w:t>
      </w:r>
      <w:r>
        <w:t xml:space="preserve"> 1</w:t>
      </w:r>
      <w:r w:rsidR="00B05A32">
        <w:t> mom.</w:t>
      </w:r>
      <w:r>
        <w:t xml:space="preserve"> landskapslagen samt 5a</w:t>
      </w:r>
      <w:r w:rsidR="00B05A32">
        <w:t> §</w:t>
      </w:r>
      <w:r>
        <w:t xml:space="preserve"> 4</w:t>
      </w:r>
      <w:r w:rsidR="00B05A32">
        <w:t> mom.</w:t>
      </w:r>
      <w:r>
        <w:t xml:space="preserve"> a</w:t>
      </w:r>
      <w:r w:rsidR="00B05A32">
        <w:t> punkt</w:t>
      </w:r>
      <w:r>
        <w:t>en landskapslagen formulerats så att det skulle höra till landskapsregeringens uppgifter att förordna id-utfärdaren för landskapets del. Därför anser Högsta domstolen att dessa bestämmelser utgör en behörighetsöverskridning. Således bör de förordnas att förfalla.</w:t>
      </w:r>
    </w:p>
    <w:p w14:paraId="216BD400" w14:textId="2385076D" w:rsidR="00304455" w:rsidRDefault="00304455" w:rsidP="00304455">
      <w:pPr>
        <w:pStyle w:val="ANormal"/>
        <w:tabs>
          <w:tab w:val="left" w:pos="567"/>
        </w:tabs>
        <w:ind w:left="284"/>
      </w:pPr>
      <w:r>
        <w:tab/>
        <w:t>I 5a</w:t>
      </w:r>
      <w:r w:rsidR="00B05A32">
        <w:t> §</w:t>
      </w:r>
      <w:r>
        <w:t xml:space="preserve"> 5</w:t>
      </w:r>
      <w:r w:rsidR="00B05A32">
        <w:t> mom.</w:t>
      </w:r>
      <w:r>
        <w:t xml:space="preserve"> och 5ac</w:t>
      </w:r>
      <w:r w:rsidR="00B05A32">
        <w:t> §</w:t>
      </w:r>
      <w:r>
        <w:t xml:space="preserve"> 2</w:t>
      </w:r>
      <w:r w:rsidR="00B05A32">
        <w:t> mom.</w:t>
      </w:r>
      <w:r>
        <w:t xml:space="preserve"> landskapslagen hänvisas till 5a</w:t>
      </w:r>
      <w:r w:rsidR="00B05A32">
        <w:t> §</w:t>
      </w:r>
      <w:r>
        <w:t xml:space="preserve"> 4</w:t>
      </w:r>
      <w:r w:rsidR="00B05A32">
        <w:t> mom.</w:t>
      </w:r>
      <w:r>
        <w:t xml:space="preserve"> a</w:t>
      </w:r>
      <w:r w:rsidR="00B05A32">
        <w:t> punkt</w:t>
      </w:r>
      <w:r>
        <w:t>en landskapslagen som enligt det ovan sagda borde förfalla. Därför ska också dessa bestämmelser förordnas att förfalla.</w:t>
      </w:r>
    </w:p>
    <w:p w14:paraId="4CAA4922" w14:textId="5DAC708D" w:rsidR="00EB16E0" w:rsidRDefault="00304455" w:rsidP="00304455">
      <w:pPr>
        <w:pStyle w:val="ANormal"/>
        <w:tabs>
          <w:tab w:val="left" w:pos="567"/>
        </w:tabs>
        <w:ind w:left="284"/>
      </w:pPr>
      <w:r>
        <w:tab/>
        <w:t>I 5ab</w:t>
      </w:r>
      <w:r w:rsidR="00B05A32">
        <w:t> §</w:t>
      </w:r>
      <w:r>
        <w:t xml:space="preserve"> landskapslagen finns hänvisningar till 5a</w:t>
      </w:r>
      <w:r w:rsidR="00B05A32">
        <w:t> §</w:t>
      </w:r>
      <w:r>
        <w:t xml:space="preserve"> 5</w:t>
      </w:r>
      <w:r w:rsidR="00B05A32">
        <w:t> mom.</w:t>
      </w:r>
      <w:r>
        <w:t xml:space="preserve"> landskapslagen som enligt det ovan sagda borde förfalla. Därför ska också denna paragraf förordnas att förfalla.”</w:t>
      </w:r>
    </w:p>
    <w:p w14:paraId="30D0E1D5" w14:textId="38F35778" w:rsidR="00304455" w:rsidRDefault="00304455" w:rsidP="00304455">
      <w:pPr>
        <w:pStyle w:val="ANormal"/>
      </w:pPr>
    </w:p>
    <w:p w14:paraId="6A6F6C76" w14:textId="3C392617" w:rsidR="00C809EB" w:rsidRDefault="00C809EB" w:rsidP="00C809EB">
      <w:pPr>
        <w:pStyle w:val="ANormal"/>
      </w:pPr>
      <w:r>
        <w:tab/>
        <w:t>Högsta domstolen har således ansett att begreppet förvaltningsmyndighet i 59b</w:t>
      </w:r>
      <w:r w:rsidR="00B05A32">
        <w:t> §</w:t>
      </w:r>
      <w:r>
        <w:t xml:space="preserve"> 3</w:t>
      </w:r>
      <w:r w:rsidR="00B05A32">
        <w:t> mom.</w:t>
      </w:r>
      <w:r>
        <w:t xml:space="preserve"> </w:t>
      </w:r>
      <w:r w:rsidR="00B05A32">
        <w:t>s</w:t>
      </w:r>
      <w:r w:rsidR="00CF0E75">
        <w:t>jälvstyrelse</w:t>
      </w:r>
      <w:r>
        <w:t xml:space="preserve">lagen ska anses omfatta också organ som inte är myndigheter, men som har offentliga förvaltningsuppgifter </w:t>
      </w:r>
      <w:r w:rsidR="00D01D4C">
        <w:t>som regleras i 124</w:t>
      </w:r>
      <w:r w:rsidR="00B05A32">
        <w:t> §</w:t>
      </w:r>
      <w:r w:rsidR="00D01D4C">
        <w:t xml:space="preserve"> grundlagen. I 124</w:t>
      </w:r>
      <w:r w:rsidR="00B05A32">
        <w:t> §</w:t>
      </w:r>
      <w:r w:rsidR="00D01D4C">
        <w:t xml:space="preserve"> föreskrivs att ”offentliga förvaltningsuppgifter kan anförtros andra än myndigheter endast genom lag eller med stöd av lag, om det behövs för en ändamålsenlig skötsel av uppgifterna och det inte äventyrar de grundläggande fri- och rättigheterna, rättssäkerheten eller andra krav på god förvaltning”. </w:t>
      </w:r>
      <w:r>
        <w:t xml:space="preserve">Högsta domstolen </w:t>
      </w:r>
      <w:r w:rsidR="00D01D4C">
        <w:t xml:space="preserve">hänvisar vidare till att </w:t>
      </w:r>
      <w:r>
        <w:t xml:space="preserve">id-utfärdarens uppgifter samt kravet på dess oberoende och opartiskhet </w:t>
      </w:r>
      <w:r w:rsidR="00D01D4C">
        <w:t xml:space="preserve">kan </w:t>
      </w:r>
      <w:r>
        <w:t xml:space="preserve">i </w:t>
      </w:r>
      <w:r w:rsidR="00B05A32">
        <w:t>s</w:t>
      </w:r>
      <w:r w:rsidR="00CF0E75">
        <w:t>jälvstyrelse</w:t>
      </w:r>
      <w:r>
        <w:t xml:space="preserve">lagens systematik </w:t>
      </w:r>
      <w:r w:rsidR="00D01D4C">
        <w:t xml:space="preserve">jämställas </w:t>
      </w:r>
      <w:r>
        <w:t>med ett sådant utseende av en förvaltningsmyndighet som avses i 59b</w:t>
      </w:r>
      <w:r w:rsidR="00B05A32">
        <w:t> §</w:t>
      </w:r>
      <w:r>
        <w:t xml:space="preserve"> 3</w:t>
      </w:r>
      <w:r w:rsidR="00B05A32">
        <w:t> mom.</w:t>
      </w:r>
      <w:r>
        <w:t xml:space="preserve"> </w:t>
      </w:r>
      <w:r w:rsidR="00CF0E75">
        <w:t>Självstyrelse</w:t>
      </w:r>
      <w:r>
        <w:t>lagen</w:t>
      </w:r>
      <w:r w:rsidR="00D01D4C">
        <w:t>.</w:t>
      </w:r>
    </w:p>
    <w:p w14:paraId="2AE18B06" w14:textId="2B3F7B78" w:rsidR="00C809EB" w:rsidRDefault="00C809EB" w:rsidP="00304455">
      <w:pPr>
        <w:pStyle w:val="ANormal"/>
      </w:pPr>
    </w:p>
    <w:p w14:paraId="0755BFCC" w14:textId="3505B657" w:rsidR="00304455" w:rsidRDefault="00E97291" w:rsidP="00C10555">
      <w:pPr>
        <w:pStyle w:val="RubrikB"/>
      </w:pPr>
      <w:bookmarkStart w:id="6" w:name="_Toc61248177"/>
      <w:r>
        <w:t>3</w:t>
      </w:r>
      <w:r w:rsidR="00C10555">
        <w:t>. Landskapsregeringens förslag med anledning av Republikens presidents meddelande</w:t>
      </w:r>
      <w:bookmarkEnd w:id="6"/>
    </w:p>
    <w:p w14:paraId="6224B15F" w14:textId="77777777" w:rsidR="00C10555" w:rsidRPr="00C10555" w:rsidRDefault="00C10555" w:rsidP="00C10555">
      <w:pPr>
        <w:pStyle w:val="Rubrikmellanrum"/>
      </w:pPr>
    </w:p>
    <w:p w14:paraId="6314B621" w14:textId="45FD9D85" w:rsidR="003D097A" w:rsidRDefault="00FD5C2B" w:rsidP="009D72C5">
      <w:pPr>
        <w:pStyle w:val="ANormal"/>
        <w:rPr>
          <w:lang w:val="sv-FI"/>
        </w:rPr>
      </w:pPr>
      <w:r>
        <w:t xml:space="preserve">Landskapsregeringen föreslår att </w:t>
      </w:r>
      <w:r w:rsidRPr="00B33EA7">
        <w:rPr>
          <w:lang w:val="sv-FI"/>
        </w:rPr>
        <w:t>landskapslagen om tobak och relaterade produkter</w:t>
      </w:r>
      <w:r>
        <w:rPr>
          <w:lang w:val="sv-FI"/>
        </w:rPr>
        <w:t xml:space="preserve"> ändras m</w:t>
      </w:r>
      <w:r w:rsidR="00815FFE">
        <w:t xml:space="preserve">ed anledning av </w:t>
      </w:r>
      <w:r>
        <w:t xml:space="preserve">vad </w:t>
      </w:r>
      <w:r w:rsidR="00815FFE">
        <w:t>Republikens president meddela</w:t>
      </w:r>
      <w:r>
        <w:t>t</w:t>
      </w:r>
      <w:r w:rsidR="00387A23">
        <w:rPr>
          <w:lang w:val="sv-FI"/>
        </w:rPr>
        <w:t>, så att bestämmelserna i landskapslagen inte uttryckligen refererar till landskapets id-utfärdare, utan till behörig id-utfärdare</w:t>
      </w:r>
      <w:r w:rsidR="005A2006">
        <w:rPr>
          <w:lang w:val="sv-FI"/>
        </w:rPr>
        <w:t>.</w:t>
      </w:r>
      <w:r w:rsidR="00387A23">
        <w:rPr>
          <w:lang w:val="sv-FI"/>
        </w:rPr>
        <w:t xml:space="preserve"> Det vill säga till det förvaltningsorgan som riket har utnämnt till uppgiften.</w:t>
      </w:r>
    </w:p>
    <w:p w14:paraId="28D5C8BD" w14:textId="30AA0864" w:rsidR="00BE7C4D" w:rsidRDefault="00BE7C4D" w:rsidP="009D72C5">
      <w:pPr>
        <w:pStyle w:val="ANormal"/>
        <w:rPr>
          <w:lang w:val="sv-FI"/>
        </w:rPr>
      </w:pPr>
    </w:p>
    <w:p w14:paraId="0610AAEA" w14:textId="46E6691F" w:rsidR="00BE7C4D" w:rsidRDefault="00BE7C4D" w:rsidP="00BE7C4D">
      <w:pPr>
        <w:pStyle w:val="RubrikB"/>
        <w:rPr>
          <w:lang w:val="sv-FI"/>
        </w:rPr>
      </w:pPr>
      <w:bookmarkStart w:id="7" w:name="_Toc61248178"/>
      <w:r>
        <w:rPr>
          <w:lang w:val="sv-FI"/>
        </w:rPr>
        <w:lastRenderedPageBreak/>
        <w:t>4. Förslagets beredning och följder</w:t>
      </w:r>
      <w:bookmarkEnd w:id="7"/>
    </w:p>
    <w:p w14:paraId="105BB4E3" w14:textId="29372E26" w:rsidR="00BE7C4D" w:rsidRDefault="00BE7C4D" w:rsidP="00BE7C4D">
      <w:pPr>
        <w:pStyle w:val="Rubrikmellanrum"/>
        <w:rPr>
          <w:lang w:val="sv-FI"/>
        </w:rPr>
      </w:pPr>
    </w:p>
    <w:p w14:paraId="569E3AF8" w14:textId="46F01C5A" w:rsidR="00680914" w:rsidRDefault="00153724" w:rsidP="00680914">
      <w:pPr>
        <w:pStyle w:val="ANormal"/>
        <w:rPr>
          <w:lang w:val="sv-FI"/>
        </w:rPr>
      </w:pPr>
      <w:r>
        <w:rPr>
          <w:lang w:val="sv-FI"/>
        </w:rPr>
        <w:t xml:space="preserve">Förslaget har beretts i samverkan mellan </w:t>
      </w:r>
      <w:r w:rsidR="00B05A32">
        <w:rPr>
          <w:lang w:val="sv-FI"/>
        </w:rPr>
        <w:t>s</w:t>
      </w:r>
      <w:r>
        <w:rPr>
          <w:lang w:val="sv-FI"/>
        </w:rPr>
        <w:t xml:space="preserve">ocial- och miljöavdelningen samt lagberedningen. Förslaget har inte varit på remiss. </w:t>
      </w:r>
      <w:r w:rsidR="00DD4A31">
        <w:rPr>
          <w:lang w:val="sv-FI"/>
        </w:rPr>
        <w:t xml:space="preserve">Förslaget rör den juridiska behörigheten att utnämna förvaltningsorgan som inte fullgör myndighetsuppgifter. </w:t>
      </w:r>
      <w:r>
        <w:rPr>
          <w:lang w:val="sv-FI"/>
        </w:rPr>
        <w:t xml:space="preserve">Republikens presidents avgörande förändrar inte </w:t>
      </w:r>
      <w:r w:rsidR="00680914">
        <w:rPr>
          <w:lang w:val="sv-FI"/>
        </w:rPr>
        <w:t xml:space="preserve">i grunden </w:t>
      </w:r>
      <w:r>
        <w:rPr>
          <w:lang w:val="sv-FI"/>
        </w:rPr>
        <w:t xml:space="preserve">den lösning som landskapet i harmoni med riket har </w:t>
      </w:r>
      <w:r w:rsidR="00680914">
        <w:rPr>
          <w:lang w:val="sv-FI"/>
        </w:rPr>
        <w:t>önskat åstadkomma.</w:t>
      </w:r>
      <w:r>
        <w:rPr>
          <w:lang w:val="sv-FI"/>
        </w:rPr>
        <w:t xml:space="preserve"> </w:t>
      </w:r>
      <w:r w:rsidR="00680914">
        <w:rPr>
          <w:lang w:val="sv-FI"/>
        </w:rPr>
        <w:t>I</w:t>
      </w:r>
      <w:r>
        <w:rPr>
          <w:lang w:val="sv-FI"/>
        </w:rPr>
        <w:t xml:space="preserve"> saklig </w:t>
      </w:r>
      <w:r w:rsidR="009E3E12">
        <w:rPr>
          <w:lang w:val="sv-FI"/>
        </w:rPr>
        <w:t xml:space="preserve">mening </w:t>
      </w:r>
      <w:r>
        <w:rPr>
          <w:lang w:val="sv-FI"/>
        </w:rPr>
        <w:t xml:space="preserve">kommer således systemet med id-utfärdare att </w:t>
      </w:r>
      <w:r w:rsidR="009E3E12">
        <w:rPr>
          <w:lang w:val="sv-FI"/>
        </w:rPr>
        <w:t>fungera</w:t>
      </w:r>
      <w:r>
        <w:rPr>
          <w:lang w:val="sv-FI"/>
        </w:rPr>
        <w:t xml:space="preserve"> </w:t>
      </w:r>
      <w:r w:rsidR="00680914">
        <w:rPr>
          <w:lang w:val="sv-FI"/>
        </w:rPr>
        <w:t xml:space="preserve">helt </w:t>
      </w:r>
      <w:r>
        <w:rPr>
          <w:lang w:val="sv-FI"/>
        </w:rPr>
        <w:t>som avsett</w:t>
      </w:r>
      <w:r w:rsidR="009E3E12">
        <w:rPr>
          <w:lang w:val="sv-FI"/>
        </w:rPr>
        <w:t xml:space="preserve">. </w:t>
      </w:r>
      <w:r w:rsidR="00680914">
        <w:rPr>
          <w:lang w:val="sv-FI"/>
        </w:rPr>
        <w:t>D</w:t>
      </w:r>
      <w:r w:rsidR="009E3E12">
        <w:rPr>
          <w:lang w:val="sv-FI"/>
        </w:rPr>
        <w:t xml:space="preserve">etta lagförslag </w:t>
      </w:r>
      <w:r w:rsidR="00680914">
        <w:rPr>
          <w:lang w:val="sv-FI"/>
        </w:rPr>
        <w:t xml:space="preserve">bedöms inte </w:t>
      </w:r>
      <w:r>
        <w:rPr>
          <w:lang w:val="sv-FI"/>
        </w:rPr>
        <w:t xml:space="preserve">få </w:t>
      </w:r>
      <w:r w:rsidR="009E3E12">
        <w:rPr>
          <w:lang w:val="sv-FI"/>
        </w:rPr>
        <w:t xml:space="preserve">någon </w:t>
      </w:r>
      <w:r>
        <w:rPr>
          <w:lang w:val="sv-FI"/>
        </w:rPr>
        <w:t xml:space="preserve">ytterligare </w:t>
      </w:r>
      <w:r w:rsidR="00680914">
        <w:rPr>
          <w:lang w:val="sv-FI"/>
        </w:rPr>
        <w:t xml:space="preserve">följd </w:t>
      </w:r>
      <w:r w:rsidR="009E3E12">
        <w:rPr>
          <w:lang w:val="sv-FI"/>
        </w:rPr>
        <w:t>ekonomisk</w:t>
      </w:r>
      <w:r w:rsidR="003565FD">
        <w:rPr>
          <w:lang w:val="sv-FI"/>
        </w:rPr>
        <w:t>t</w:t>
      </w:r>
      <w:r w:rsidR="009E3E12">
        <w:rPr>
          <w:lang w:val="sv-FI"/>
        </w:rPr>
        <w:t>, organisatorisk</w:t>
      </w:r>
      <w:r w:rsidR="003565FD">
        <w:rPr>
          <w:lang w:val="sv-FI"/>
        </w:rPr>
        <w:t>t</w:t>
      </w:r>
      <w:r w:rsidR="009E3E12">
        <w:rPr>
          <w:lang w:val="sv-FI"/>
        </w:rPr>
        <w:t>, social</w:t>
      </w:r>
      <w:r w:rsidR="003565FD">
        <w:rPr>
          <w:lang w:val="sv-FI"/>
        </w:rPr>
        <w:t>t</w:t>
      </w:r>
      <w:r w:rsidR="009E3E12">
        <w:rPr>
          <w:lang w:val="sv-FI"/>
        </w:rPr>
        <w:t>, jämställdhets- eller miljömässig</w:t>
      </w:r>
      <w:r w:rsidR="00680914">
        <w:rPr>
          <w:lang w:val="sv-FI"/>
        </w:rPr>
        <w:t xml:space="preserve">t utöver de för vilka redogörs i förarbetena till lagtingets beslut </w:t>
      </w:r>
      <w:r w:rsidR="00680914">
        <w:t xml:space="preserve">nr 41/2020 (se </w:t>
      </w:r>
      <w:r w:rsidR="00680914">
        <w:rPr>
          <w:lang w:val="sv-FI"/>
        </w:rPr>
        <w:t xml:space="preserve">landskapsregeringens lagförslag </w:t>
      </w:r>
      <w:r w:rsidR="00680914" w:rsidRPr="009E3E12">
        <w:rPr>
          <w:lang w:val="sv-FI"/>
        </w:rPr>
        <w:t>nr 10/</w:t>
      </w:r>
      <w:proofErr w:type="gramStart"/>
      <w:r w:rsidR="00680914" w:rsidRPr="009E3E12">
        <w:rPr>
          <w:lang w:val="sv-FI"/>
        </w:rPr>
        <w:t>2019-2020</w:t>
      </w:r>
      <w:proofErr w:type="gramEnd"/>
      <w:r w:rsidR="00680914">
        <w:rPr>
          <w:lang w:val="sv-FI"/>
        </w:rPr>
        <w:t xml:space="preserve"> samt social- och miljöutskottets betänkande </w:t>
      </w:r>
      <w:r w:rsidR="00680914" w:rsidRPr="00680914">
        <w:rPr>
          <w:lang w:val="sv-FI"/>
        </w:rPr>
        <w:t>nr 5/2019-2020</w:t>
      </w:r>
      <w:r w:rsidR="00680914">
        <w:rPr>
          <w:lang w:val="sv-FI"/>
        </w:rPr>
        <w:t>).</w:t>
      </w:r>
    </w:p>
    <w:p w14:paraId="1CB5FCBE" w14:textId="0F49188F" w:rsidR="00DD4A31" w:rsidRDefault="00DD4A31" w:rsidP="00BE7C4D">
      <w:pPr>
        <w:pStyle w:val="ANormal"/>
        <w:rPr>
          <w:lang w:val="sv-FI"/>
        </w:rPr>
      </w:pPr>
    </w:p>
    <w:p w14:paraId="08C5C9FE" w14:textId="77777777" w:rsidR="00C90AD8" w:rsidRPr="00B33EA7" w:rsidRDefault="00C90AD8" w:rsidP="00C90AD8">
      <w:pPr>
        <w:pStyle w:val="RubrikA"/>
      </w:pPr>
      <w:bookmarkStart w:id="8" w:name="_Toc34294630"/>
      <w:bookmarkStart w:id="9" w:name="_Toc61248179"/>
      <w:r w:rsidRPr="00B33EA7">
        <w:t>Detaljmotivering</w:t>
      </w:r>
      <w:bookmarkEnd w:id="8"/>
      <w:bookmarkEnd w:id="9"/>
    </w:p>
    <w:p w14:paraId="26E2DC3B" w14:textId="77777777" w:rsidR="00C90AD8" w:rsidRPr="00B33EA7" w:rsidRDefault="00C90AD8" w:rsidP="00C90AD8">
      <w:pPr>
        <w:pStyle w:val="Rubrikmellanrum"/>
      </w:pPr>
    </w:p>
    <w:p w14:paraId="1BCC1B9F" w14:textId="682480D8" w:rsidR="00C90AD8" w:rsidRDefault="00620107" w:rsidP="00C90AD8">
      <w:pPr>
        <w:pStyle w:val="ANormal"/>
      </w:pPr>
      <w:r>
        <w:t>Detta lagf</w:t>
      </w:r>
      <w:r w:rsidR="00680914">
        <w:t>örslag</w:t>
      </w:r>
      <w:r w:rsidR="000B18DB">
        <w:t>s</w:t>
      </w:r>
      <w:r w:rsidR="00680914">
        <w:t xml:space="preserve"> </w:t>
      </w:r>
      <w:r w:rsidR="000B18DB">
        <w:t xml:space="preserve">detaljmotiv </w:t>
      </w:r>
      <w:r w:rsidR="00680914">
        <w:t>anslute</w:t>
      </w:r>
      <w:r w:rsidR="000B18DB">
        <w:t>r</w:t>
      </w:r>
      <w:r w:rsidR="00680914">
        <w:t xml:space="preserve"> till </w:t>
      </w:r>
      <w:r w:rsidR="00680914">
        <w:rPr>
          <w:lang w:val="sv-FI"/>
        </w:rPr>
        <w:t xml:space="preserve">landskapsregeringens lagförslag </w:t>
      </w:r>
      <w:r w:rsidR="00680914" w:rsidRPr="009E3E12">
        <w:rPr>
          <w:lang w:val="sv-FI"/>
        </w:rPr>
        <w:t>nr 10/</w:t>
      </w:r>
      <w:proofErr w:type="gramStart"/>
      <w:r w:rsidR="00680914" w:rsidRPr="009E3E12">
        <w:rPr>
          <w:lang w:val="sv-FI"/>
        </w:rPr>
        <w:t>2019-2020</w:t>
      </w:r>
      <w:proofErr w:type="gramEnd"/>
      <w:r w:rsidR="00680914">
        <w:rPr>
          <w:lang w:val="sv-FI"/>
        </w:rPr>
        <w:t xml:space="preserve"> och lagtingets beslut </w:t>
      </w:r>
      <w:r w:rsidR="00680914">
        <w:t>nr 41/2020</w:t>
      </w:r>
      <w:r w:rsidR="000B18DB">
        <w:t xml:space="preserve"> med följande avvikelser:</w:t>
      </w:r>
    </w:p>
    <w:p w14:paraId="1074BBB5" w14:textId="77777777" w:rsidR="00C90AD8" w:rsidRDefault="00C90AD8" w:rsidP="00C90AD8">
      <w:pPr>
        <w:pStyle w:val="ANormal"/>
      </w:pPr>
    </w:p>
    <w:p w14:paraId="5CED4A7F" w14:textId="1DBF36B9" w:rsidR="00C90AD8" w:rsidRPr="00432562" w:rsidRDefault="00C90AD8" w:rsidP="00C90AD8">
      <w:pPr>
        <w:pStyle w:val="ANormal"/>
      </w:pPr>
      <w:r w:rsidRPr="00432562">
        <w:t>1c</w:t>
      </w:r>
      <w:r w:rsidR="00B05A32">
        <w:t> §</w:t>
      </w:r>
      <w:r w:rsidRPr="00432562">
        <w:t xml:space="preserve"> 1</w:t>
      </w:r>
      <w:r w:rsidR="00B05A32">
        <w:t> mom.</w:t>
      </w:r>
      <w:r w:rsidRPr="00432562">
        <w:t xml:space="preserve"> I momentet ersätts </w:t>
      </w:r>
      <w:proofErr w:type="spellStart"/>
      <w:r w:rsidRPr="00432562">
        <w:t>lokutionen</w:t>
      </w:r>
      <w:proofErr w:type="spellEnd"/>
      <w:r w:rsidRPr="00432562">
        <w:t xml:space="preserve"> ”landskapets id-utfärdare” med ”behörig i</w:t>
      </w:r>
      <w:r w:rsidR="007D2B1F" w:rsidRPr="00432562">
        <w:t>d</w:t>
      </w:r>
      <w:r w:rsidRPr="00432562">
        <w:t>-utfärdare”.</w:t>
      </w:r>
    </w:p>
    <w:p w14:paraId="0F09A961" w14:textId="77777777" w:rsidR="00C90AD8" w:rsidRPr="00432562" w:rsidRDefault="00C90AD8" w:rsidP="00C90AD8">
      <w:pPr>
        <w:pStyle w:val="ANormal"/>
      </w:pPr>
    </w:p>
    <w:p w14:paraId="58E3AD98" w14:textId="4AB2468D" w:rsidR="002E6F09" w:rsidRDefault="002E6F09" w:rsidP="00C90AD8">
      <w:pPr>
        <w:pStyle w:val="ANormal"/>
      </w:pPr>
      <w:r w:rsidRPr="002E6F09">
        <w:t>5a</w:t>
      </w:r>
      <w:r w:rsidR="00B05A32">
        <w:t> §</w:t>
      </w:r>
      <w:r w:rsidRPr="002E6F09">
        <w:t xml:space="preserve"> 4</w:t>
      </w:r>
      <w:r w:rsidR="00B05A32">
        <w:t> mom.</w:t>
      </w:r>
      <w:r w:rsidRPr="002E6F09">
        <w:t xml:space="preserve"> punkt a. I punkten ersätts </w:t>
      </w:r>
      <w:proofErr w:type="spellStart"/>
      <w:r w:rsidRPr="002E6F09">
        <w:t>lokutionen</w:t>
      </w:r>
      <w:proofErr w:type="spellEnd"/>
      <w:r w:rsidRPr="002E6F09">
        <w:t xml:space="preserve"> ”av landskapsregeringen förordnad enhet” med ”behörig enhet”. Den tidigare punkt a som ingick i lagtingets beslut (LTB 41/2020), och som av Republikens president förordnades förfalla, föreslås för klarhets skull delas upp i punkterna a och b.</w:t>
      </w:r>
    </w:p>
    <w:p w14:paraId="348DACB1" w14:textId="77777777" w:rsidR="002E6F09" w:rsidRPr="00432562" w:rsidRDefault="002E6F09" w:rsidP="00C90AD8">
      <w:pPr>
        <w:pStyle w:val="ANormal"/>
      </w:pPr>
    </w:p>
    <w:p w14:paraId="0526689D" w14:textId="595F1318" w:rsidR="00C90AD8" w:rsidRPr="000B18DB" w:rsidRDefault="00C90AD8" w:rsidP="00C90AD8">
      <w:pPr>
        <w:pStyle w:val="ANormal"/>
      </w:pPr>
      <w:r w:rsidRPr="00432562">
        <w:rPr>
          <w:lang w:val="en-GB"/>
        </w:rPr>
        <w:t>5a</w:t>
      </w:r>
      <w:r w:rsidR="00B05A32">
        <w:rPr>
          <w:lang w:val="en-GB"/>
        </w:rPr>
        <w:t> §</w:t>
      </w:r>
      <w:r w:rsidRPr="00432562">
        <w:rPr>
          <w:lang w:val="en-GB"/>
        </w:rPr>
        <w:t xml:space="preserve"> 5</w:t>
      </w:r>
      <w:r w:rsidR="00B05A32">
        <w:rPr>
          <w:lang w:val="en-GB"/>
        </w:rPr>
        <w:t> mom.</w:t>
      </w:r>
      <w:r w:rsidRPr="00432562">
        <w:rPr>
          <w:lang w:val="en-GB"/>
        </w:rPr>
        <w:t>, 5ab</w:t>
      </w:r>
      <w:r w:rsidR="00B05A32">
        <w:rPr>
          <w:lang w:val="en-GB"/>
        </w:rPr>
        <w:t> §</w:t>
      </w:r>
      <w:r w:rsidRPr="00432562">
        <w:rPr>
          <w:lang w:val="en-GB"/>
        </w:rPr>
        <w:t>, 5ac</w:t>
      </w:r>
      <w:r w:rsidR="00B05A32">
        <w:rPr>
          <w:lang w:val="en-GB"/>
        </w:rPr>
        <w:t> §</w:t>
      </w:r>
      <w:r w:rsidRPr="00432562">
        <w:rPr>
          <w:lang w:val="en-GB"/>
        </w:rPr>
        <w:t xml:space="preserve"> 2</w:t>
      </w:r>
      <w:r w:rsidR="00B05A32">
        <w:rPr>
          <w:lang w:val="en-GB"/>
        </w:rPr>
        <w:t> mom.</w:t>
      </w:r>
      <w:r w:rsidRPr="00432562">
        <w:rPr>
          <w:lang w:val="en-GB"/>
        </w:rPr>
        <w:t xml:space="preserve"> </w:t>
      </w:r>
      <w:r w:rsidR="000B18DB" w:rsidRPr="00432562">
        <w:t xml:space="preserve">I lagrummen föreslås inte språkliga ändringar. Dessas brister kan istället härledas </w:t>
      </w:r>
      <w:r w:rsidR="000B18DB">
        <w:t>till i dem ingående hänvisningar till ovan</w:t>
      </w:r>
      <w:r w:rsidR="000A5E66">
        <w:t xml:space="preserve">nämnda </w:t>
      </w:r>
      <w:r w:rsidR="000B18DB">
        <w:t>1c</w:t>
      </w:r>
      <w:r w:rsidR="00B05A32">
        <w:t> §</w:t>
      </w:r>
      <w:r w:rsidR="000B18DB">
        <w:t xml:space="preserve"> och </w:t>
      </w:r>
      <w:r w:rsidR="000B18DB" w:rsidRPr="00C90AD8">
        <w:t>5a</w:t>
      </w:r>
      <w:r w:rsidR="00B05A32">
        <w:t> §</w:t>
      </w:r>
      <w:r w:rsidR="000B18DB" w:rsidRPr="00C90AD8">
        <w:t xml:space="preserve"> 4</w:t>
      </w:r>
      <w:r w:rsidR="00B05A32">
        <w:t> mom.</w:t>
      </w:r>
      <w:r w:rsidR="000B18DB" w:rsidRPr="00C90AD8">
        <w:t xml:space="preserve"> punkt a</w:t>
      </w:r>
      <w:r w:rsidR="000B18DB">
        <w:t>.</w:t>
      </w:r>
    </w:p>
    <w:p w14:paraId="42E98665" w14:textId="77777777" w:rsidR="00C90AD8" w:rsidRDefault="00C90AD8" w:rsidP="00BE7C4D">
      <w:pPr>
        <w:pStyle w:val="ANormal"/>
        <w:rPr>
          <w:lang w:val="sv-FI"/>
        </w:rPr>
      </w:pPr>
    </w:p>
    <w:p w14:paraId="5998939D" w14:textId="421154E9" w:rsidR="00AF3004" w:rsidRPr="00B33EA7" w:rsidRDefault="00AF3004">
      <w:pPr>
        <w:pStyle w:val="RubrikA"/>
      </w:pPr>
      <w:r w:rsidRPr="00B33EA7">
        <w:br w:type="page"/>
      </w:r>
      <w:bookmarkStart w:id="10" w:name="_Toc61248180"/>
      <w:r w:rsidRPr="00B33EA7">
        <w:lastRenderedPageBreak/>
        <w:t>Lagtext</w:t>
      </w:r>
      <w:bookmarkEnd w:id="10"/>
    </w:p>
    <w:p w14:paraId="4D63E492" w14:textId="77777777" w:rsidR="00AF3004" w:rsidRPr="00B33EA7" w:rsidRDefault="00AF3004">
      <w:pPr>
        <w:pStyle w:val="Rubrikmellanrum"/>
      </w:pPr>
    </w:p>
    <w:p w14:paraId="0C449C85" w14:textId="77777777" w:rsidR="00AF3004" w:rsidRPr="00B33EA7" w:rsidRDefault="00AF3004">
      <w:pPr>
        <w:pStyle w:val="ANormal"/>
      </w:pPr>
      <w:r w:rsidRPr="00B33EA7">
        <w:t>Landskapsregeringen föreslår att följande lag antas.</w:t>
      </w:r>
    </w:p>
    <w:p w14:paraId="3F3547E0" w14:textId="5DEB7CA9" w:rsidR="00AF3004" w:rsidRPr="00B33EA7" w:rsidRDefault="00AF3004">
      <w:pPr>
        <w:pStyle w:val="ANormal"/>
      </w:pPr>
    </w:p>
    <w:p w14:paraId="47F191C5" w14:textId="4347C685" w:rsidR="003F01EC" w:rsidRPr="00B33EA7" w:rsidRDefault="003F01EC" w:rsidP="003F01EC">
      <w:pPr>
        <w:pStyle w:val="LagHuvRubr"/>
        <w:rPr>
          <w:lang w:val="sv-FI"/>
        </w:rPr>
      </w:pPr>
      <w:bookmarkStart w:id="11" w:name="_Toc61248181"/>
      <w:r w:rsidRPr="00B33EA7">
        <w:rPr>
          <w:lang w:val="sv-FI"/>
        </w:rPr>
        <w:t>L A N D S K A P S L A G</w:t>
      </w:r>
      <w:r w:rsidRPr="00B33EA7">
        <w:rPr>
          <w:lang w:val="sv-FI"/>
        </w:rPr>
        <w:br/>
        <w:t>om ändring av landskapslagen om tobak och relaterade produkter</w:t>
      </w:r>
      <w:bookmarkEnd w:id="11"/>
    </w:p>
    <w:p w14:paraId="1972078A" w14:textId="70AAB573" w:rsidR="003F01EC" w:rsidRPr="00B33EA7" w:rsidRDefault="003F01EC" w:rsidP="003F01EC">
      <w:pPr>
        <w:pStyle w:val="ANormal"/>
      </w:pPr>
    </w:p>
    <w:p w14:paraId="1CD9CF66" w14:textId="77777777" w:rsidR="00A0610D" w:rsidRPr="00A0610D" w:rsidRDefault="00A0610D" w:rsidP="00A0610D">
      <w:pPr>
        <w:pStyle w:val="ANormal"/>
        <w:rPr>
          <w:lang w:val="sv-FI"/>
        </w:rPr>
      </w:pPr>
    </w:p>
    <w:p w14:paraId="6C08E28F" w14:textId="527089D8" w:rsidR="0036713C" w:rsidRDefault="00A0610D" w:rsidP="00A0610D">
      <w:pPr>
        <w:pStyle w:val="ANormal"/>
        <w:rPr>
          <w:lang w:val="sv-FI"/>
        </w:rPr>
      </w:pPr>
      <w:r w:rsidRPr="00A0610D">
        <w:rPr>
          <w:lang w:val="sv-FI"/>
        </w:rPr>
        <w:tab/>
        <w:t>I enlighet med lagtingets beslut</w:t>
      </w:r>
      <w:r w:rsidR="0036713C">
        <w:rPr>
          <w:lang w:val="sv-FI"/>
        </w:rPr>
        <w:t xml:space="preserve"> </w:t>
      </w:r>
      <w:r w:rsidR="0036713C">
        <w:rPr>
          <w:b/>
          <w:bCs/>
          <w:lang w:val="sv-FI"/>
        </w:rPr>
        <w:t xml:space="preserve">fogas </w:t>
      </w:r>
      <w:r w:rsidR="0036713C">
        <w:rPr>
          <w:lang w:val="sv-FI"/>
        </w:rPr>
        <w:t>till 1c</w:t>
      </w:r>
      <w:r w:rsidR="00B05A32">
        <w:rPr>
          <w:lang w:val="sv-FI"/>
        </w:rPr>
        <w:t> §</w:t>
      </w:r>
      <w:r w:rsidR="0036713C">
        <w:rPr>
          <w:lang w:val="sv-FI"/>
        </w:rPr>
        <w:t xml:space="preserve"> </w:t>
      </w:r>
      <w:r w:rsidRPr="00A0610D">
        <w:rPr>
          <w:lang w:val="sv-FI"/>
        </w:rPr>
        <w:t>landskapslagen (1978:52) om tobak och relaterade produkter</w:t>
      </w:r>
      <w:r w:rsidR="0036713C">
        <w:rPr>
          <w:lang w:val="sv-FI"/>
        </w:rPr>
        <w:t xml:space="preserve"> ett nytt 1</w:t>
      </w:r>
      <w:r w:rsidR="00B05A32">
        <w:rPr>
          <w:lang w:val="sv-FI"/>
        </w:rPr>
        <w:t> mom.</w:t>
      </w:r>
      <w:r w:rsidR="0036713C">
        <w:rPr>
          <w:lang w:val="sv-FI"/>
        </w:rPr>
        <w:t>, varvid nuvarande 1</w:t>
      </w:r>
      <w:r w:rsidR="00B05A32">
        <w:rPr>
          <w:lang w:val="sv-FI"/>
        </w:rPr>
        <w:t> mom.</w:t>
      </w:r>
      <w:r w:rsidR="0036713C">
        <w:rPr>
          <w:lang w:val="sv-FI"/>
        </w:rPr>
        <w:t xml:space="preserve"> blir nytt 2</w:t>
      </w:r>
      <w:r w:rsidR="00B05A32">
        <w:rPr>
          <w:lang w:val="sv-FI"/>
        </w:rPr>
        <w:t> mom.</w:t>
      </w:r>
      <w:r w:rsidR="0036713C">
        <w:rPr>
          <w:lang w:val="sv-FI"/>
        </w:rPr>
        <w:t>, till 5a</w:t>
      </w:r>
      <w:r w:rsidR="00B05A32">
        <w:rPr>
          <w:lang w:val="sv-FI"/>
        </w:rPr>
        <w:t> §</w:t>
      </w:r>
      <w:r w:rsidR="0036713C">
        <w:rPr>
          <w:lang w:val="sv-FI"/>
        </w:rPr>
        <w:t xml:space="preserve"> 4</w:t>
      </w:r>
      <w:r w:rsidR="00B05A32">
        <w:rPr>
          <w:lang w:val="sv-FI"/>
        </w:rPr>
        <w:t> mom.</w:t>
      </w:r>
      <w:r w:rsidR="0036713C">
        <w:rPr>
          <w:lang w:val="sv-FI"/>
        </w:rPr>
        <w:t xml:space="preserve"> ny</w:t>
      </w:r>
      <w:r w:rsidR="00DF1E91">
        <w:rPr>
          <w:lang w:val="sv-FI"/>
        </w:rPr>
        <w:t>a</w:t>
      </w:r>
      <w:r w:rsidR="0036713C">
        <w:rPr>
          <w:lang w:val="sv-FI"/>
        </w:rPr>
        <w:t xml:space="preserve"> a </w:t>
      </w:r>
      <w:r w:rsidR="00DF1E91">
        <w:rPr>
          <w:lang w:val="sv-FI"/>
        </w:rPr>
        <w:t>och b</w:t>
      </w:r>
      <w:r w:rsidR="00B05A32">
        <w:rPr>
          <w:lang w:val="sv-FI"/>
        </w:rPr>
        <w:t> punkt</w:t>
      </w:r>
      <w:r w:rsidR="00DF1E91">
        <w:rPr>
          <w:lang w:val="sv-FI"/>
        </w:rPr>
        <w:t>er</w:t>
      </w:r>
      <w:r w:rsidR="0036713C">
        <w:rPr>
          <w:lang w:val="sv-FI"/>
        </w:rPr>
        <w:t xml:space="preserve"> </w:t>
      </w:r>
      <w:r w:rsidR="0080382A">
        <w:rPr>
          <w:lang w:val="sv-FI"/>
        </w:rPr>
        <w:t>varvid nuvarande a och b</w:t>
      </w:r>
      <w:r w:rsidR="00B05A32">
        <w:rPr>
          <w:lang w:val="sv-FI"/>
        </w:rPr>
        <w:t> punkt</w:t>
      </w:r>
      <w:r w:rsidR="0080382A">
        <w:rPr>
          <w:lang w:val="sv-FI"/>
        </w:rPr>
        <w:t xml:space="preserve">er blir nya </w:t>
      </w:r>
      <w:r w:rsidR="00DF1E91">
        <w:rPr>
          <w:lang w:val="sv-FI"/>
        </w:rPr>
        <w:t>c</w:t>
      </w:r>
      <w:r w:rsidR="0080382A">
        <w:rPr>
          <w:lang w:val="sv-FI"/>
        </w:rPr>
        <w:t xml:space="preserve"> och </w:t>
      </w:r>
      <w:r w:rsidR="00DF1E91">
        <w:rPr>
          <w:lang w:val="sv-FI"/>
        </w:rPr>
        <w:t>d</w:t>
      </w:r>
      <w:r w:rsidR="00B05A32">
        <w:rPr>
          <w:lang w:val="sv-FI"/>
        </w:rPr>
        <w:t> punkt</w:t>
      </w:r>
      <w:r w:rsidR="0080382A">
        <w:rPr>
          <w:lang w:val="sv-FI"/>
        </w:rPr>
        <w:t>er</w:t>
      </w:r>
      <w:r w:rsidR="00DF1E91">
        <w:rPr>
          <w:lang w:val="sv-FI"/>
        </w:rPr>
        <w:t>,</w:t>
      </w:r>
      <w:r w:rsidR="0036713C">
        <w:rPr>
          <w:lang w:val="sv-FI"/>
        </w:rPr>
        <w:t xml:space="preserve"> </w:t>
      </w:r>
      <w:r w:rsidR="0080382A">
        <w:rPr>
          <w:lang w:val="sv-FI"/>
        </w:rPr>
        <w:t>till 5a</w:t>
      </w:r>
      <w:r w:rsidR="00B05A32">
        <w:rPr>
          <w:lang w:val="sv-FI"/>
        </w:rPr>
        <w:t> §</w:t>
      </w:r>
      <w:r w:rsidR="0080382A">
        <w:rPr>
          <w:lang w:val="sv-FI"/>
        </w:rPr>
        <w:t xml:space="preserve"> </w:t>
      </w:r>
      <w:r w:rsidR="0036713C">
        <w:rPr>
          <w:lang w:val="sv-FI"/>
        </w:rPr>
        <w:t>ett nytt 5</w:t>
      </w:r>
      <w:r w:rsidR="00B05A32">
        <w:rPr>
          <w:lang w:val="sv-FI"/>
        </w:rPr>
        <w:t> mom.</w:t>
      </w:r>
      <w:r w:rsidR="0036713C">
        <w:rPr>
          <w:lang w:val="sv-FI"/>
        </w:rPr>
        <w:t>, till lagen en ny 5ab</w:t>
      </w:r>
      <w:r w:rsidR="00B05A32">
        <w:rPr>
          <w:lang w:val="sv-FI"/>
        </w:rPr>
        <w:t> §</w:t>
      </w:r>
      <w:r w:rsidR="0080382A">
        <w:rPr>
          <w:lang w:val="sv-FI"/>
        </w:rPr>
        <w:t xml:space="preserve"> samt </w:t>
      </w:r>
      <w:r w:rsidR="0036713C">
        <w:rPr>
          <w:lang w:val="sv-FI"/>
        </w:rPr>
        <w:t>till 5ac</w:t>
      </w:r>
      <w:r w:rsidR="00B05A32">
        <w:rPr>
          <w:lang w:val="sv-FI"/>
        </w:rPr>
        <w:t> §</w:t>
      </w:r>
      <w:r w:rsidR="0036713C">
        <w:rPr>
          <w:lang w:val="sv-FI"/>
        </w:rPr>
        <w:t xml:space="preserve"> ett nytt 2</w:t>
      </w:r>
      <w:r w:rsidR="00B05A32">
        <w:rPr>
          <w:lang w:val="sv-FI"/>
        </w:rPr>
        <w:t> mom.</w:t>
      </w:r>
      <w:r w:rsidR="0036713C">
        <w:rPr>
          <w:lang w:val="sv-FI"/>
        </w:rPr>
        <w:t xml:space="preserve"> som följer:</w:t>
      </w:r>
    </w:p>
    <w:p w14:paraId="7AA89618" w14:textId="77777777" w:rsidR="0036713C" w:rsidRDefault="0036713C" w:rsidP="00A0610D">
      <w:pPr>
        <w:pStyle w:val="ANormal"/>
        <w:rPr>
          <w:lang w:val="sv-FI"/>
        </w:rPr>
      </w:pPr>
    </w:p>
    <w:p w14:paraId="69A5BE0F" w14:textId="77777777" w:rsidR="00A0610D" w:rsidRPr="00A0610D" w:rsidRDefault="00A0610D" w:rsidP="00A0610D">
      <w:pPr>
        <w:pStyle w:val="ANormal"/>
        <w:rPr>
          <w:lang w:val="sv-FI"/>
        </w:rPr>
      </w:pPr>
    </w:p>
    <w:p w14:paraId="167946C7" w14:textId="3D83C080" w:rsidR="00A0610D" w:rsidRPr="00A0610D" w:rsidRDefault="00A0610D" w:rsidP="00EB5A3D">
      <w:pPr>
        <w:pStyle w:val="LagParagraf"/>
        <w:rPr>
          <w:lang w:val="sv-FI"/>
        </w:rPr>
      </w:pPr>
      <w:r w:rsidRPr="00A0610D">
        <w:rPr>
          <w:lang w:val="sv-FI"/>
        </w:rPr>
        <w:t>1c</w:t>
      </w:r>
      <w:r w:rsidR="00B05A32">
        <w:rPr>
          <w:lang w:val="sv-FI"/>
        </w:rPr>
        <w:t> §</w:t>
      </w:r>
    </w:p>
    <w:p w14:paraId="459D0766" w14:textId="33FC8EFC" w:rsidR="00A0610D" w:rsidRPr="0036713C" w:rsidRDefault="00A0610D" w:rsidP="0036713C">
      <w:pPr>
        <w:pStyle w:val="ANormal"/>
      </w:pPr>
      <w:r w:rsidRPr="0036713C">
        <w:tab/>
        <w:t xml:space="preserve">Tobaksprodukter får säljas endast till parti- eller detaljhandel som av </w:t>
      </w:r>
      <w:r w:rsidR="00D82F8F" w:rsidRPr="0036713C">
        <w:t xml:space="preserve">behörig </w:t>
      </w:r>
      <w:r w:rsidRPr="0036713C">
        <w:t>id-utfärdare har fått identifieringskoder enligt artiklarna 15 och 17 i spårbarhetsförordningen samt till detaljhandel som gjort anmälan enligt 1b</w:t>
      </w:r>
      <w:r w:rsidR="00B05A32">
        <w:t> §</w:t>
      </w:r>
      <w:r w:rsidRPr="0036713C">
        <w:t>. Relaterade produkter får säljas endast till detaljhandel som gjort anmälan enligt 1b</w:t>
      </w:r>
      <w:r w:rsidR="00B05A32">
        <w:t> §</w:t>
      </w:r>
      <w:r w:rsidRPr="0036713C">
        <w:t>.</w:t>
      </w:r>
    </w:p>
    <w:p w14:paraId="60980714" w14:textId="77777777" w:rsidR="0036713C" w:rsidRDefault="0036713C">
      <w:pPr>
        <w:pStyle w:val="ANormal"/>
      </w:pPr>
      <w:r>
        <w:t>- - - - - - - - - - - - - - - - - - - - - - - - - - - - - - - - - - - - - - - - - - - - - - - - - - - -</w:t>
      </w:r>
    </w:p>
    <w:p w14:paraId="6042879C" w14:textId="77777777" w:rsidR="00A0610D" w:rsidRPr="00A0610D" w:rsidRDefault="00A0610D" w:rsidP="00A0610D">
      <w:pPr>
        <w:pStyle w:val="ANormal"/>
        <w:rPr>
          <w:lang w:val="sv-FI"/>
        </w:rPr>
      </w:pPr>
    </w:p>
    <w:p w14:paraId="7317BE29" w14:textId="374A5602" w:rsidR="00A0610D" w:rsidRPr="00A0610D" w:rsidRDefault="00A0610D" w:rsidP="00EB5A3D">
      <w:pPr>
        <w:pStyle w:val="LagParagraf"/>
        <w:rPr>
          <w:lang w:val="sv-FI"/>
        </w:rPr>
      </w:pPr>
      <w:r w:rsidRPr="00A0610D">
        <w:rPr>
          <w:lang w:val="sv-FI"/>
        </w:rPr>
        <w:t>5a</w:t>
      </w:r>
      <w:r w:rsidR="00B05A32">
        <w:rPr>
          <w:lang w:val="sv-FI"/>
        </w:rPr>
        <w:t> §</w:t>
      </w:r>
    </w:p>
    <w:p w14:paraId="35EE37A7" w14:textId="77777777" w:rsidR="00A0610D" w:rsidRPr="00A0610D" w:rsidRDefault="00A0610D" w:rsidP="00A0610D">
      <w:pPr>
        <w:pStyle w:val="ANormal"/>
        <w:rPr>
          <w:lang w:val="sv-FI"/>
        </w:rPr>
      </w:pPr>
      <w:r w:rsidRPr="00A0610D">
        <w:rPr>
          <w:lang w:val="sv-FI"/>
        </w:rPr>
        <w:t>- - - - - - - - - - - - - - - - - - - - - - - - - - - - - - - - - - - - - - - - - - - - - - - - - - - -</w:t>
      </w:r>
    </w:p>
    <w:p w14:paraId="0ED9D8D0" w14:textId="77777777" w:rsidR="00A0610D" w:rsidRPr="0036713C" w:rsidRDefault="00A0610D" w:rsidP="0036713C">
      <w:pPr>
        <w:pStyle w:val="ANormal"/>
      </w:pPr>
      <w:r w:rsidRPr="0036713C">
        <w:tab/>
        <w:t>Ekonomiska aktörer ska tillse att</w:t>
      </w:r>
    </w:p>
    <w:p w14:paraId="110E623F" w14:textId="35E0A696" w:rsidR="00EA1ECB" w:rsidRDefault="00EA1ECB" w:rsidP="00EA1ECB">
      <w:pPr>
        <w:pStyle w:val="ANormal"/>
      </w:pPr>
      <w:r>
        <w:tab/>
        <w:t>a) de minsta enskilda förpackningar av tobaksprodukter som tillhandahålls på marknaden (</w:t>
      </w:r>
      <w:proofErr w:type="spellStart"/>
      <w:r w:rsidRPr="00EA1ECB">
        <w:rPr>
          <w:i/>
        </w:rPr>
        <w:t>styckförpackningar</w:t>
      </w:r>
      <w:proofErr w:type="spellEnd"/>
      <w:r>
        <w:t xml:space="preserve">) har en för spårning av dem avsedd </w:t>
      </w:r>
      <w:proofErr w:type="spellStart"/>
      <w:r>
        <w:t>id-märkning</w:t>
      </w:r>
      <w:proofErr w:type="spellEnd"/>
      <w:r>
        <w:t xml:space="preserve"> i enlighet med spårbarhetsförordningen och som har utfärdats av en behörig enhet,</w:t>
      </w:r>
    </w:p>
    <w:p w14:paraId="5CD4FF70" w14:textId="7D13787A" w:rsidR="00EA1ECB" w:rsidRDefault="00EA1ECB" w:rsidP="00EA1ECB">
      <w:pPr>
        <w:pStyle w:val="ANormal"/>
      </w:pPr>
      <w:r>
        <w:tab/>
        <w:t>b)</w:t>
      </w:r>
      <w:r w:rsidR="00DF1E91">
        <w:t xml:space="preserve"> </w:t>
      </w:r>
      <w:proofErr w:type="spellStart"/>
      <w:r>
        <w:t>styckförpackningar</w:t>
      </w:r>
      <w:proofErr w:type="spellEnd"/>
      <w:r>
        <w:t xml:space="preserve"> har en säkerhetsmärkning vilken inte kan manipuleras och som består av synliga, delvis synliga och osynliga äkthetsdetaljer,</w:t>
      </w:r>
    </w:p>
    <w:p w14:paraId="2BCAFC54" w14:textId="77777777" w:rsidR="0036713C" w:rsidRDefault="0036713C">
      <w:pPr>
        <w:pStyle w:val="ANormal"/>
      </w:pPr>
      <w:r>
        <w:t>- - - - - - - - - - - - - - - - - - - - - - - - - - - - - - - - - - - - - - - - - - - - - - - - - - - -</w:t>
      </w:r>
    </w:p>
    <w:p w14:paraId="5A23888C" w14:textId="396D3951" w:rsidR="00A0610D" w:rsidRPr="00A0610D" w:rsidRDefault="00A0610D" w:rsidP="00A0610D">
      <w:pPr>
        <w:pStyle w:val="ANormal"/>
        <w:rPr>
          <w:lang w:val="sv-FI"/>
        </w:rPr>
      </w:pPr>
      <w:r w:rsidRPr="00A0610D">
        <w:rPr>
          <w:lang w:val="sv-FI"/>
        </w:rPr>
        <w:tab/>
        <w:t>Minst en säkerhetsmärknings äkthetsdetalj som avses i 4</w:t>
      </w:r>
      <w:r w:rsidR="00B05A32">
        <w:rPr>
          <w:lang w:val="sv-FI"/>
        </w:rPr>
        <w:t> mom.</w:t>
      </w:r>
      <w:r w:rsidRPr="00A0610D">
        <w:rPr>
          <w:lang w:val="sv-FI"/>
        </w:rPr>
        <w:t xml:space="preserve"> a</w:t>
      </w:r>
      <w:r w:rsidR="00B05A32">
        <w:rPr>
          <w:lang w:val="sv-FI"/>
        </w:rPr>
        <w:t> punkt</w:t>
      </w:r>
      <w:r w:rsidRPr="00A0610D">
        <w:rPr>
          <w:lang w:val="sv-FI"/>
        </w:rPr>
        <w:t>en ska tillhandahållas av en tredje part, som är oberoende i förhållande till tobaksindustrin på det sätt som avses i artikel 8.1 säkerhetsmärkningsbeslutet.</w:t>
      </w:r>
    </w:p>
    <w:p w14:paraId="203A3BBA" w14:textId="77777777" w:rsidR="00A0610D" w:rsidRPr="00A0610D" w:rsidRDefault="00A0610D" w:rsidP="00A0610D">
      <w:pPr>
        <w:pStyle w:val="ANormal"/>
        <w:rPr>
          <w:lang w:val="sv-FI"/>
        </w:rPr>
      </w:pPr>
    </w:p>
    <w:p w14:paraId="0FC5A3B9" w14:textId="580F98D8" w:rsidR="00A0610D" w:rsidRPr="00A0610D" w:rsidRDefault="00A0610D" w:rsidP="00EB5A3D">
      <w:pPr>
        <w:pStyle w:val="LagParagraf"/>
        <w:rPr>
          <w:lang w:val="sv-FI"/>
        </w:rPr>
      </w:pPr>
      <w:r w:rsidRPr="00A0610D">
        <w:rPr>
          <w:lang w:val="sv-FI"/>
        </w:rPr>
        <w:t>5ab</w:t>
      </w:r>
      <w:r w:rsidR="00B05A32">
        <w:rPr>
          <w:lang w:val="sv-FI"/>
        </w:rPr>
        <w:t> §</w:t>
      </w:r>
    </w:p>
    <w:p w14:paraId="2C269D17" w14:textId="10040A9E" w:rsidR="00A0610D" w:rsidRPr="00A0610D" w:rsidRDefault="00A0610D" w:rsidP="00A0610D">
      <w:pPr>
        <w:pStyle w:val="ANormal"/>
        <w:rPr>
          <w:lang w:val="sv-FI"/>
        </w:rPr>
      </w:pPr>
      <w:r w:rsidRPr="00A0610D">
        <w:rPr>
          <w:lang w:val="sv-FI"/>
        </w:rPr>
        <w:tab/>
        <w:t>Tillverkare och importörer ska se till att Ålands miljö- och hälsoskyddsmyndighet avgiftsfritt och trots sekretessbestämmelser har rätt att av en tredje part som avses i 5a</w:t>
      </w:r>
      <w:r w:rsidR="00B05A32">
        <w:rPr>
          <w:lang w:val="sv-FI"/>
        </w:rPr>
        <w:t> §</w:t>
      </w:r>
      <w:r w:rsidRPr="00A0610D">
        <w:rPr>
          <w:lang w:val="sv-FI"/>
        </w:rPr>
        <w:t xml:space="preserve"> 5</w:t>
      </w:r>
      <w:r w:rsidR="00B05A32">
        <w:rPr>
          <w:lang w:val="sv-FI"/>
        </w:rPr>
        <w:t> mom.</w:t>
      </w:r>
      <w:r w:rsidRPr="00A0610D">
        <w:rPr>
          <w:lang w:val="sv-FI"/>
        </w:rPr>
        <w:t xml:space="preserve"> få de uppgifter som avses i artikel 8.3 i säkerhetsmärkningsbeslutet.</w:t>
      </w:r>
    </w:p>
    <w:p w14:paraId="60654DA0" w14:textId="61DCE0ED" w:rsidR="00A0610D" w:rsidRPr="00A0610D" w:rsidRDefault="00A0610D" w:rsidP="00A0610D">
      <w:pPr>
        <w:pStyle w:val="ANormal"/>
        <w:rPr>
          <w:lang w:val="sv-FI"/>
        </w:rPr>
      </w:pPr>
      <w:r w:rsidRPr="00A0610D">
        <w:rPr>
          <w:lang w:val="sv-FI"/>
        </w:rPr>
        <w:tab/>
        <w:t>Ålands miljö- och hälsoskyddsmyndighet ska vidta alla åtgärder som behövs för att kriterierna för oberoende ska uppfyllas om en tredje part som avses i 5a</w:t>
      </w:r>
      <w:r w:rsidR="00B05A32">
        <w:rPr>
          <w:lang w:val="sv-FI"/>
        </w:rPr>
        <w:t> §</w:t>
      </w:r>
      <w:r w:rsidRPr="00A0610D">
        <w:rPr>
          <w:lang w:val="sv-FI"/>
        </w:rPr>
        <w:t xml:space="preserve"> 5</w:t>
      </w:r>
      <w:r w:rsidR="00B05A32">
        <w:rPr>
          <w:lang w:val="sv-FI"/>
        </w:rPr>
        <w:t> mom.</w:t>
      </w:r>
      <w:r w:rsidRPr="00A0610D">
        <w:rPr>
          <w:lang w:val="sv-FI"/>
        </w:rPr>
        <w:t xml:space="preserve"> inte längre uppfyller kraven på oberoende. Sådana åtgärder ska vidtas inom en rimlig tidsperiod, dock senast före utgången av det kalenderår som följer efter det kalenderår då det kom till Ålands miljö- och hälsomyndighets kännedom.</w:t>
      </w:r>
    </w:p>
    <w:p w14:paraId="295FDDE6" w14:textId="77777777" w:rsidR="00A0610D" w:rsidRPr="00A0610D" w:rsidRDefault="00A0610D" w:rsidP="00A0610D">
      <w:pPr>
        <w:pStyle w:val="ANormal"/>
        <w:rPr>
          <w:lang w:val="sv-FI"/>
        </w:rPr>
      </w:pPr>
    </w:p>
    <w:p w14:paraId="5DD0942C" w14:textId="084859EB" w:rsidR="00A0610D" w:rsidRPr="00A0610D" w:rsidRDefault="00A0610D" w:rsidP="00EB5A3D">
      <w:pPr>
        <w:pStyle w:val="LagParagraf"/>
        <w:rPr>
          <w:lang w:val="sv-FI"/>
        </w:rPr>
      </w:pPr>
      <w:r w:rsidRPr="00A0610D">
        <w:rPr>
          <w:lang w:val="sv-FI"/>
        </w:rPr>
        <w:t>5ac</w:t>
      </w:r>
      <w:r w:rsidR="00B05A32">
        <w:rPr>
          <w:lang w:val="sv-FI"/>
        </w:rPr>
        <w:t> §</w:t>
      </w:r>
    </w:p>
    <w:p w14:paraId="545733B4" w14:textId="77777777" w:rsidR="0036713C" w:rsidRDefault="0036713C">
      <w:pPr>
        <w:pStyle w:val="ANormal"/>
      </w:pPr>
      <w:r>
        <w:t>- - - - - - - - - - - - - - - - - - - - - - - - - - - - - - - - - - - - - - - - - - - - - - - - - - - -</w:t>
      </w:r>
    </w:p>
    <w:p w14:paraId="1D62DF5E" w14:textId="699B2BDB" w:rsidR="00A0610D" w:rsidRPr="00A0610D" w:rsidRDefault="00A0610D" w:rsidP="00A0610D">
      <w:pPr>
        <w:pStyle w:val="ANormal"/>
        <w:rPr>
          <w:lang w:val="sv-FI"/>
        </w:rPr>
      </w:pPr>
      <w:r w:rsidRPr="00A0610D">
        <w:rPr>
          <w:lang w:val="sv-FI"/>
        </w:rPr>
        <w:tab/>
        <w:t xml:space="preserve">Varje tillverkare och importör av tobaksprodukter ska hos behörig id-utfärdare ansöka om sådan </w:t>
      </w:r>
      <w:proofErr w:type="spellStart"/>
      <w:r w:rsidRPr="00A0610D">
        <w:rPr>
          <w:lang w:val="sv-FI"/>
        </w:rPr>
        <w:t>id-märkning</w:t>
      </w:r>
      <w:proofErr w:type="spellEnd"/>
      <w:r w:rsidRPr="00A0610D">
        <w:rPr>
          <w:lang w:val="sv-FI"/>
        </w:rPr>
        <w:t xml:space="preserve"> av </w:t>
      </w:r>
      <w:proofErr w:type="spellStart"/>
      <w:r w:rsidRPr="00A0610D">
        <w:rPr>
          <w:lang w:val="sv-FI"/>
        </w:rPr>
        <w:t>styckförpackningar</w:t>
      </w:r>
      <w:proofErr w:type="spellEnd"/>
      <w:r w:rsidRPr="00A0610D">
        <w:rPr>
          <w:lang w:val="sv-FI"/>
        </w:rPr>
        <w:t xml:space="preserve"> som avses i 5a</w:t>
      </w:r>
      <w:r w:rsidR="00B05A32">
        <w:rPr>
          <w:lang w:val="sv-FI"/>
        </w:rPr>
        <w:t> §</w:t>
      </w:r>
      <w:r w:rsidRPr="00A0610D">
        <w:rPr>
          <w:lang w:val="sv-FI"/>
        </w:rPr>
        <w:t xml:space="preserve"> 4</w:t>
      </w:r>
      <w:r w:rsidR="00B05A32">
        <w:rPr>
          <w:lang w:val="sv-FI"/>
        </w:rPr>
        <w:t> mom.</w:t>
      </w:r>
      <w:r w:rsidRPr="00A0610D">
        <w:rPr>
          <w:lang w:val="sv-FI"/>
        </w:rPr>
        <w:t xml:space="preserve"> a</w:t>
      </w:r>
      <w:r w:rsidR="00B05A32">
        <w:rPr>
          <w:lang w:val="sv-FI"/>
        </w:rPr>
        <w:t> punkt</w:t>
      </w:r>
      <w:r w:rsidRPr="00A0610D">
        <w:rPr>
          <w:lang w:val="sv-FI"/>
        </w:rPr>
        <w:t xml:space="preserve">en samt ska på </w:t>
      </w:r>
      <w:proofErr w:type="spellStart"/>
      <w:r w:rsidRPr="00A0610D">
        <w:rPr>
          <w:lang w:val="sv-FI"/>
        </w:rPr>
        <w:t>styckförpackningsnivå</w:t>
      </w:r>
      <w:proofErr w:type="spellEnd"/>
      <w:r w:rsidRPr="00A0610D">
        <w:rPr>
          <w:lang w:val="sv-FI"/>
        </w:rPr>
        <w:t xml:space="preserve"> kontrollera </w:t>
      </w:r>
      <w:proofErr w:type="spellStart"/>
      <w:r w:rsidRPr="00A0610D">
        <w:rPr>
          <w:lang w:val="sv-FI"/>
        </w:rPr>
        <w:t>id-märkningarna</w:t>
      </w:r>
      <w:proofErr w:type="spellEnd"/>
      <w:r w:rsidRPr="00A0610D">
        <w:rPr>
          <w:lang w:val="sv-FI"/>
        </w:rPr>
        <w:t>.</w:t>
      </w:r>
    </w:p>
    <w:p w14:paraId="751FD1F1" w14:textId="77777777" w:rsidR="00A0610D" w:rsidRPr="00A0610D" w:rsidRDefault="00A0610D" w:rsidP="00A0610D">
      <w:pPr>
        <w:pStyle w:val="ANormal"/>
        <w:rPr>
          <w:lang w:val="sv-FI"/>
        </w:rPr>
      </w:pPr>
    </w:p>
    <w:p w14:paraId="1CE6578A" w14:textId="77777777" w:rsidR="00A0610D" w:rsidRPr="00A0610D" w:rsidRDefault="00A0610D" w:rsidP="0036713C">
      <w:pPr>
        <w:pStyle w:val="ANormal"/>
        <w:jc w:val="center"/>
        <w:rPr>
          <w:lang w:val="sv-FI"/>
        </w:rPr>
      </w:pPr>
      <w:r w:rsidRPr="00A0610D">
        <w:rPr>
          <w:lang w:val="sv-FI"/>
        </w:rPr>
        <w:lastRenderedPageBreak/>
        <w:t>__________________</w:t>
      </w:r>
    </w:p>
    <w:p w14:paraId="4BB8FE2F" w14:textId="77777777" w:rsidR="00A0610D" w:rsidRPr="00A0610D" w:rsidRDefault="00A0610D" w:rsidP="00A0610D">
      <w:pPr>
        <w:pStyle w:val="ANormal"/>
        <w:rPr>
          <w:lang w:val="sv-FI"/>
        </w:rPr>
      </w:pPr>
    </w:p>
    <w:p w14:paraId="12FC1BA2" w14:textId="77777777" w:rsidR="00A0610D" w:rsidRPr="00A0610D" w:rsidRDefault="00A0610D" w:rsidP="00A0610D">
      <w:pPr>
        <w:pStyle w:val="ANormal"/>
        <w:rPr>
          <w:lang w:val="sv-FI"/>
        </w:rPr>
      </w:pPr>
      <w:r w:rsidRPr="00A0610D">
        <w:rPr>
          <w:lang w:val="sv-FI"/>
        </w:rPr>
        <w:tab/>
        <w:t xml:space="preserve">Denna lag träder i kraft den … </w:t>
      </w:r>
    </w:p>
    <w:p w14:paraId="54D0F97C" w14:textId="5F361DA1" w:rsidR="00AF3004" w:rsidRDefault="00AF3004">
      <w:pPr>
        <w:pStyle w:val="ANormal"/>
        <w:rPr>
          <w:lang w:val="sv-FI"/>
        </w:rPr>
      </w:pPr>
    </w:p>
    <w:p w14:paraId="3A1B9C47" w14:textId="5047341F" w:rsidR="0036713C" w:rsidRDefault="0036713C">
      <w:pPr>
        <w:pStyle w:val="ANormal"/>
        <w:rPr>
          <w:lang w:val="sv-FI"/>
        </w:rPr>
      </w:pPr>
    </w:p>
    <w:p w14:paraId="56A76B6B" w14:textId="77777777" w:rsidR="0036713C" w:rsidRPr="00A0610D" w:rsidRDefault="0036713C">
      <w:pPr>
        <w:pStyle w:val="ANormal"/>
        <w:rPr>
          <w:lang w:val="sv-FI"/>
        </w:rPr>
      </w:pPr>
    </w:p>
    <w:tbl>
      <w:tblPr>
        <w:tblW w:w="7931" w:type="dxa"/>
        <w:tblCellMar>
          <w:left w:w="0" w:type="dxa"/>
          <w:right w:w="0" w:type="dxa"/>
        </w:tblCellMar>
        <w:tblLook w:val="0000" w:firstRow="0" w:lastRow="0" w:firstColumn="0" w:lastColumn="0" w:noHBand="0" w:noVBand="0"/>
      </w:tblPr>
      <w:tblGrid>
        <w:gridCol w:w="4454"/>
        <w:gridCol w:w="3477"/>
      </w:tblGrid>
      <w:tr w:rsidR="00B33EA7" w:rsidRPr="00B33EA7" w14:paraId="4640D3DD" w14:textId="77777777">
        <w:trPr>
          <w:cantSplit/>
        </w:trPr>
        <w:tc>
          <w:tcPr>
            <w:tcW w:w="7931" w:type="dxa"/>
            <w:gridSpan w:val="2"/>
          </w:tcPr>
          <w:p w14:paraId="6FFFDFFD" w14:textId="3914B1EF" w:rsidR="00AF3004" w:rsidRPr="00B33EA7" w:rsidRDefault="00AF3004">
            <w:pPr>
              <w:pStyle w:val="ANormal"/>
              <w:keepNext/>
            </w:pPr>
            <w:r w:rsidRPr="00B33EA7">
              <w:t xml:space="preserve">Mariehamn </w:t>
            </w:r>
            <w:r w:rsidR="004F7074">
              <w:t>den 14 januari 2021</w:t>
            </w:r>
          </w:p>
        </w:tc>
      </w:tr>
      <w:tr w:rsidR="00B33EA7" w:rsidRPr="00B33EA7" w14:paraId="00767103" w14:textId="77777777">
        <w:tc>
          <w:tcPr>
            <w:tcW w:w="4454" w:type="dxa"/>
            <w:vAlign w:val="bottom"/>
          </w:tcPr>
          <w:p w14:paraId="400C8EF1" w14:textId="77777777" w:rsidR="00AF3004" w:rsidRPr="00B33EA7" w:rsidRDefault="00AF3004">
            <w:pPr>
              <w:pStyle w:val="ANormal"/>
              <w:keepNext/>
            </w:pPr>
          </w:p>
          <w:p w14:paraId="3CD47C3B" w14:textId="77777777" w:rsidR="00AF3004" w:rsidRPr="00B33EA7" w:rsidRDefault="00AF3004">
            <w:pPr>
              <w:pStyle w:val="ANormal"/>
              <w:keepNext/>
            </w:pPr>
          </w:p>
          <w:p w14:paraId="3EAEC49E" w14:textId="77777777" w:rsidR="00AF3004" w:rsidRPr="00B33EA7" w:rsidRDefault="00AF3004">
            <w:pPr>
              <w:pStyle w:val="ANormal"/>
              <w:keepNext/>
            </w:pPr>
            <w:r w:rsidRPr="00B33EA7">
              <w:t>L a n t r å d</w:t>
            </w:r>
          </w:p>
        </w:tc>
        <w:tc>
          <w:tcPr>
            <w:tcW w:w="3477" w:type="dxa"/>
            <w:vAlign w:val="bottom"/>
          </w:tcPr>
          <w:p w14:paraId="51B9AB6D" w14:textId="77777777" w:rsidR="00AF3004" w:rsidRPr="00B33EA7" w:rsidRDefault="00AF3004">
            <w:pPr>
              <w:pStyle w:val="ANormal"/>
              <w:keepNext/>
            </w:pPr>
          </w:p>
          <w:p w14:paraId="5AF2601E" w14:textId="77777777" w:rsidR="00AF3004" w:rsidRPr="00B33EA7" w:rsidRDefault="00AF3004">
            <w:pPr>
              <w:pStyle w:val="ANormal"/>
              <w:keepNext/>
            </w:pPr>
          </w:p>
          <w:p w14:paraId="1F5E51D7" w14:textId="6D7E8572" w:rsidR="00AF3004" w:rsidRPr="00B33EA7" w:rsidRDefault="004F7074">
            <w:pPr>
              <w:pStyle w:val="ANormal"/>
              <w:keepNext/>
            </w:pPr>
            <w:r>
              <w:t xml:space="preserve">Veronica </w:t>
            </w:r>
            <w:proofErr w:type="spellStart"/>
            <w:r>
              <w:t>Thörnroos</w:t>
            </w:r>
            <w:proofErr w:type="spellEnd"/>
          </w:p>
        </w:tc>
      </w:tr>
      <w:tr w:rsidR="00AF3004" w:rsidRPr="00B33EA7" w14:paraId="0E25131D" w14:textId="77777777">
        <w:tc>
          <w:tcPr>
            <w:tcW w:w="4454" w:type="dxa"/>
            <w:vAlign w:val="bottom"/>
          </w:tcPr>
          <w:p w14:paraId="5ADA33A4" w14:textId="77777777" w:rsidR="00AF3004" w:rsidRPr="00B33EA7" w:rsidRDefault="00AF3004">
            <w:pPr>
              <w:pStyle w:val="ANormal"/>
              <w:keepNext/>
            </w:pPr>
          </w:p>
          <w:p w14:paraId="7FFBF337" w14:textId="77777777" w:rsidR="00AF3004" w:rsidRPr="00B33EA7" w:rsidRDefault="00AF3004">
            <w:pPr>
              <w:pStyle w:val="ANormal"/>
              <w:keepNext/>
            </w:pPr>
          </w:p>
          <w:p w14:paraId="7FAE8C13" w14:textId="42AFDFF0" w:rsidR="00AF3004" w:rsidRPr="00B33EA7" w:rsidRDefault="00AF3004">
            <w:pPr>
              <w:pStyle w:val="ANormal"/>
              <w:keepNext/>
            </w:pPr>
            <w:r w:rsidRPr="00B33EA7">
              <w:t xml:space="preserve">Föredragande </w:t>
            </w:r>
            <w:r w:rsidR="00240C82" w:rsidRPr="00B33EA7">
              <w:t>minister</w:t>
            </w:r>
          </w:p>
        </w:tc>
        <w:tc>
          <w:tcPr>
            <w:tcW w:w="3477" w:type="dxa"/>
            <w:vAlign w:val="bottom"/>
          </w:tcPr>
          <w:p w14:paraId="6640A1EC" w14:textId="77777777" w:rsidR="00AF3004" w:rsidRPr="00B33EA7" w:rsidRDefault="00AF3004">
            <w:pPr>
              <w:pStyle w:val="ANormal"/>
              <w:keepNext/>
            </w:pPr>
          </w:p>
          <w:p w14:paraId="5890BFA9" w14:textId="77777777" w:rsidR="00AF3004" w:rsidRPr="00B33EA7" w:rsidRDefault="00AF3004">
            <w:pPr>
              <w:pStyle w:val="ANormal"/>
              <w:keepNext/>
            </w:pPr>
          </w:p>
          <w:p w14:paraId="4415A9EF" w14:textId="6798F541" w:rsidR="00AF3004" w:rsidRPr="00B33EA7" w:rsidRDefault="004F7074">
            <w:pPr>
              <w:pStyle w:val="ANormal"/>
              <w:keepNext/>
            </w:pPr>
            <w:r>
              <w:t>Annette Holmberg-Jansson</w:t>
            </w:r>
          </w:p>
        </w:tc>
      </w:tr>
    </w:tbl>
    <w:p w14:paraId="3F5AF87B" w14:textId="0EC5C47D" w:rsidR="00EB1150" w:rsidRPr="00B33EA7" w:rsidRDefault="00EB1150">
      <w:pPr>
        <w:pStyle w:val="ANormal"/>
      </w:pPr>
    </w:p>
    <w:p w14:paraId="540F96E5" w14:textId="1DE3D3D8" w:rsidR="004D53E2" w:rsidRPr="00B33EA7" w:rsidRDefault="00341064">
      <w:r w:rsidRPr="00B33EA7">
        <w:br w:type="page"/>
      </w:r>
    </w:p>
    <w:p w14:paraId="6BB7D999" w14:textId="3A1EAD81" w:rsidR="00341064" w:rsidRPr="00B33EA7" w:rsidRDefault="00341064" w:rsidP="00341064">
      <w:pPr>
        <w:pStyle w:val="RubrikA"/>
      </w:pPr>
      <w:bookmarkStart w:id="12" w:name="_Toc61248182"/>
      <w:r w:rsidRPr="00B33EA7">
        <w:lastRenderedPageBreak/>
        <w:t>Parallelltexter</w:t>
      </w:r>
      <w:bookmarkEnd w:id="12"/>
    </w:p>
    <w:p w14:paraId="7FD006DB" w14:textId="6AA404DB" w:rsidR="00341064" w:rsidRPr="00B33EA7" w:rsidRDefault="00341064" w:rsidP="00341064">
      <w:pPr>
        <w:pStyle w:val="Rubrikmellanrum"/>
      </w:pPr>
    </w:p>
    <w:p w14:paraId="315B24CB" w14:textId="5DAFB95E" w:rsidR="00341064" w:rsidRPr="00B33EA7" w:rsidRDefault="00341064" w:rsidP="00341064">
      <w:pPr>
        <w:pStyle w:val="ArendeUnderRubrik"/>
      </w:pPr>
      <w:r w:rsidRPr="00B33EA7">
        <w:t xml:space="preserve">Parallelltexter till landskapsregeringens lagförslag nr </w:t>
      </w:r>
      <w:r w:rsidR="004F7074">
        <w:t>13</w:t>
      </w:r>
      <w:r w:rsidRPr="00B33EA7">
        <w:t>/</w:t>
      </w:r>
      <w:proofErr w:type="gramStart"/>
      <w:r w:rsidRPr="00B33EA7">
        <w:t>20</w:t>
      </w:r>
      <w:r w:rsidR="00B05A32">
        <w:t>20</w:t>
      </w:r>
      <w:r w:rsidRPr="00B33EA7">
        <w:t>-202</w:t>
      </w:r>
      <w:r w:rsidR="00B05A32">
        <w:t>1</w:t>
      </w:r>
      <w:proofErr w:type="gramEnd"/>
    </w:p>
    <w:sectPr w:rsidR="00341064" w:rsidRPr="00B33EA7">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3A347" w14:textId="77777777" w:rsidR="00BC7F45" w:rsidRDefault="00BC7F45">
      <w:r>
        <w:separator/>
      </w:r>
    </w:p>
  </w:endnote>
  <w:endnote w:type="continuationSeparator" w:id="0">
    <w:p w14:paraId="371A66BE" w14:textId="77777777" w:rsidR="00BC7F45" w:rsidRDefault="00BC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F92BE" w14:textId="77777777" w:rsidR="00BC7F45" w:rsidRDefault="00BC7F45">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68160" w14:textId="0EA3E263" w:rsidR="00BC7F45" w:rsidRDefault="00BC7F45">
    <w:pPr>
      <w:pStyle w:val="Sidfot"/>
      <w:rPr>
        <w:lang w:val="fi-FI"/>
      </w:rPr>
    </w:pPr>
    <w:r>
      <w:t>LF</w:t>
    </w:r>
    <w:r w:rsidR="004F7074">
      <w:t>13</w:t>
    </w:r>
    <w:r>
      <w:t>20</w:t>
    </w:r>
    <w:r w:rsidR="00B05A32">
      <w:t>20</w:t>
    </w:r>
    <w:r>
      <w:t>202</w:t>
    </w:r>
    <w:r w:rsidR="00B05A32">
      <w:t>1</w:t>
    </w:r>
    <w:r w:rsidR="00CD4F93">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445D4" w14:textId="77777777" w:rsidR="00BC7F45" w:rsidRDefault="00BC7F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836F4" w14:textId="77777777" w:rsidR="00BC7F45" w:rsidRDefault="00BC7F45">
      <w:r>
        <w:separator/>
      </w:r>
    </w:p>
  </w:footnote>
  <w:footnote w:type="continuationSeparator" w:id="0">
    <w:p w14:paraId="0319E4FF" w14:textId="77777777" w:rsidR="00BC7F45" w:rsidRDefault="00BC7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D9FC6" w14:textId="48B8DD3A" w:rsidR="00BC7F45" w:rsidRDefault="00BC7F45">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CD6A36">
      <w:rPr>
        <w:rStyle w:val="Sidnummer"/>
        <w:noProof/>
      </w:rPr>
      <w:t>6</w:t>
    </w:r>
    <w:r>
      <w:rPr>
        <w:rStyle w:val="Sidnummer"/>
      </w:rPr>
      <w:fldChar w:fldCharType="end"/>
    </w:r>
  </w:p>
  <w:p w14:paraId="64D72447" w14:textId="77777777" w:rsidR="00BC7F45" w:rsidRDefault="00BC7F4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DAFCC" w14:textId="633C90EF" w:rsidR="00BC7F45" w:rsidRDefault="00BC7F45">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CD6A36">
      <w:rPr>
        <w:rStyle w:val="Sidnummer"/>
        <w:noProof/>
      </w:rPr>
      <w:t>5</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03FD4084"/>
    <w:multiLevelType w:val="hybridMultilevel"/>
    <w:tmpl w:val="9BCC7C60"/>
    <w:lvl w:ilvl="0" w:tplc="D86C6584">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125033CF"/>
    <w:multiLevelType w:val="hybridMultilevel"/>
    <w:tmpl w:val="FBB4B09C"/>
    <w:lvl w:ilvl="0" w:tplc="BE541982">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21382285"/>
    <w:multiLevelType w:val="hybridMultilevel"/>
    <w:tmpl w:val="DB920A3E"/>
    <w:lvl w:ilvl="0" w:tplc="081D0001">
      <w:start w:val="1"/>
      <w:numFmt w:val="bullet"/>
      <w:lvlText w:val=""/>
      <w:lvlJc w:val="left"/>
      <w:pPr>
        <w:ind w:left="644" w:hanging="360"/>
      </w:pPr>
      <w:rPr>
        <w:rFonts w:ascii="Symbol" w:hAnsi="Symbol" w:hint="default"/>
      </w:rPr>
    </w:lvl>
    <w:lvl w:ilvl="1" w:tplc="081D0003" w:tentative="1">
      <w:start w:val="1"/>
      <w:numFmt w:val="bullet"/>
      <w:lvlText w:val="o"/>
      <w:lvlJc w:val="left"/>
      <w:pPr>
        <w:ind w:left="1364" w:hanging="360"/>
      </w:pPr>
      <w:rPr>
        <w:rFonts w:ascii="Courier New" w:hAnsi="Courier New" w:cs="Courier New" w:hint="default"/>
      </w:rPr>
    </w:lvl>
    <w:lvl w:ilvl="2" w:tplc="081D0005" w:tentative="1">
      <w:start w:val="1"/>
      <w:numFmt w:val="bullet"/>
      <w:lvlText w:val=""/>
      <w:lvlJc w:val="left"/>
      <w:pPr>
        <w:ind w:left="2084" w:hanging="360"/>
      </w:pPr>
      <w:rPr>
        <w:rFonts w:ascii="Wingdings" w:hAnsi="Wingdings" w:hint="default"/>
      </w:rPr>
    </w:lvl>
    <w:lvl w:ilvl="3" w:tplc="081D0001" w:tentative="1">
      <w:start w:val="1"/>
      <w:numFmt w:val="bullet"/>
      <w:lvlText w:val=""/>
      <w:lvlJc w:val="left"/>
      <w:pPr>
        <w:ind w:left="2804" w:hanging="360"/>
      </w:pPr>
      <w:rPr>
        <w:rFonts w:ascii="Symbol" w:hAnsi="Symbol" w:hint="default"/>
      </w:rPr>
    </w:lvl>
    <w:lvl w:ilvl="4" w:tplc="081D0003" w:tentative="1">
      <w:start w:val="1"/>
      <w:numFmt w:val="bullet"/>
      <w:lvlText w:val="o"/>
      <w:lvlJc w:val="left"/>
      <w:pPr>
        <w:ind w:left="3524" w:hanging="360"/>
      </w:pPr>
      <w:rPr>
        <w:rFonts w:ascii="Courier New" w:hAnsi="Courier New" w:cs="Courier New" w:hint="default"/>
      </w:rPr>
    </w:lvl>
    <w:lvl w:ilvl="5" w:tplc="081D0005" w:tentative="1">
      <w:start w:val="1"/>
      <w:numFmt w:val="bullet"/>
      <w:lvlText w:val=""/>
      <w:lvlJc w:val="left"/>
      <w:pPr>
        <w:ind w:left="4244" w:hanging="360"/>
      </w:pPr>
      <w:rPr>
        <w:rFonts w:ascii="Wingdings" w:hAnsi="Wingdings" w:hint="default"/>
      </w:rPr>
    </w:lvl>
    <w:lvl w:ilvl="6" w:tplc="081D0001" w:tentative="1">
      <w:start w:val="1"/>
      <w:numFmt w:val="bullet"/>
      <w:lvlText w:val=""/>
      <w:lvlJc w:val="left"/>
      <w:pPr>
        <w:ind w:left="4964" w:hanging="360"/>
      </w:pPr>
      <w:rPr>
        <w:rFonts w:ascii="Symbol" w:hAnsi="Symbol" w:hint="default"/>
      </w:rPr>
    </w:lvl>
    <w:lvl w:ilvl="7" w:tplc="081D0003" w:tentative="1">
      <w:start w:val="1"/>
      <w:numFmt w:val="bullet"/>
      <w:lvlText w:val="o"/>
      <w:lvlJc w:val="left"/>
      <w:pPr>
        <w:ind w:left="5684" w:hanging="360"/>
      </w:pPr>
      <w:rPr>
        <w:rFonts w:ascii="Courier New" w:hAnsi="Courier New" w:cs="Courier New" w:hint="default"/>
      </w:rPr>
    </w:lvl>
    <w:lvl w:ilvl="8" w:tplc="081D0005" w:tentative="1">
      <w:start w:val="1"/>
      <w:numFmt w:val="bullet"/>
      <w:lvlText w:val=""/>
      <w:lvlJc w:val="left"/>
      <w:pPr>
        <w:ind w:left="6404" w:hanging="360"/>
      </w:pPr>
      <w:rPr>
        <w:rFonts w:ascii="Wingdings" w:hAnsi="Wingdings" w:hint="default"/>
      </w:rPr>
    </w:lvl>
  </w:abstractNum>
  <w:abstractNum w:abstractNumId="4" w15:restartNumberingAfterBreak="0">
    <w:nsid w:val="2F5B0376"/>
    <w:multiLevelType w:val="hybridMultilevel"/>
    <w:tmpl w:val="E3688828"/>
    <w:lvl w:ilvl="0" w:tplc="D86C6584">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15:restartNumberingAfterBreak="0">
    <w:nsid w:val="3B83607E"/>
    <w:multiLevelType w:val="hybridMultilevel"/>
    <w:tmpl w:val="01080C3C"/>
    <w:lvl w:ilvl="0" w:tplc="D86C6584">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7" w15:restartNumberingAfterBreak="0">
    <w:nsid w:val="56972494"/>
    <w:multiLevelType w:val="hybridMultilevel"/>
    <w:tmpl w:val="B762CB4E"/>
    <w:lvl w:ilvl="0" w:tplc="933CE89E">
      <w:start w:val="1"/>
      <w:numFmt w:val="decimal"/>
      <w:lvlText w:val="%1)"/>
      <w:lvlJc w:val="left"/>
      <w:pPr>
        <w:ind w:left="644" w:hanging="360"/>
      </w:pPr>
      <w:rPr>
        <w:rFonts w:hint="default"/>
      </w:rPr>
    </w:lvl>
    <w:lvl w:ilvl="1" w:tplc="081D0019" w:tentative="1">
      <w:start w:val="1"/>
      <w:numFmt w:val="lowerLetter"/>
      <w:lvlText w:val="%2."/>
      <w:lvlJc w:val="left"/>
      <w:pPr>
        <w:ind w:left="1364" w:hanging="360"/>
      </w:pPr>
    </w:lvl>
    <w:lvl w:ilvl="2" w:tplc="081D001B" w:tentative="1">
      <w:start w:val="1"/>
      <w:numFmt w:val="lowerRoman"/>
      <w:lvlText w:val="%3."/>
      <w:lvlJc w:val="right"/>
      <w:pPr>
        <w:ind w:left="2084" w:hanging="180"/>
      </w:pPr>
    </w:lvl>
    <w:lvl w:ilvl="3" w:tplc="081D000F" w:tentative="1">
      <w:start w:val="1"/>
      <w:numFmt w:val="decimal"/>
      <w:lvlText w:val="%4."/>
      <w:lvlJc w:val="left"/>
      <w:pPr>
        <w:ind w:left="2804" w:hanging="360"/>
      </w:pPr>
    </w:lvl>
    <w:lvl w:ilvl="4" w:tplc="081D0019" w:tentative="1">
      <w:start w:val="1"/>
      <w:numFmt w:val="lowerLetter"/>
      <w:lvlText w:val="%5."/>
      <w:lvlJc w:val="left"/>
      <w:pPr>
        <w:ind w:left="3524" w:hanging="360"/>
      </w:pPr>
    </w:lvl>
    <w:lvl w:ilvl="5" w:tplc="081D001B" w:tentative="1">
      <w:start w:val="1"/>
      <w:numFmt w:val="lowerRoman"/>
      <w:lvlText w:val="%6."/>
      <w:lvlJc w:val="right"/>
      <w:pPr>
        <w:ind w:left="4244" w:hanging="180"/>
      </w:pPr>
    </w:lvl>
    <w:lvl w:ilvl="6" w:tplc="081D000F" w:tentative="1">
      <w:start w:val="1"/>
      <w:numFmt w:val="decimal"/>
      <w:lvlText w:val="%7."/>
      <w:lvlJc w:val="left"/>
      <w:pPr>
        <w:ind w:left="4964" w:hanging="360"/>
      </w:pPr>
    </w:lvl>
    <w:lvl w:ilvl="7" w:tplc="081D0019" w:tentative="1">
      <w:start w:val="1"/>
      <w:numFmt w:val="lowerLetter"/>
      <w:lvlText w:val="%8."/>
      <w:lvlJc w:val="left"/>
      <w:pPr>
        <w:ind w:left="5684" w:hanging="360"/>
      </w:pPr>
    </w:lvl>
    <w:lvl w:ilvl="8" w:tplc="081D001B" w:tentative="1">
      <w:start w:val="1"/>
      <w:numFmt w:val="lowerRoman"/>
      <w:lvlText w:val="%9."/>
      <w:lvlJc w:val="right"/>
      <w:pPr>
        <w:ind w:left="6404" w:hanging="180"/>
      </w:pPr>
    </w:lvl>
  </w:abstractNum>
  <w:abstractNum w:abstractNumId="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0193978"/>
    <w:multiLevelType w:val="hybridMultilevel"/>
    <w:tmpl w:val="E4F2DE40"/>
    <w:lvl w:ilvl="0" w:tplc="D86C6584">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7"/>
  </w:num>
  <w:num w:numId="14">
    <w:abstractNumId w:val="3"/>
  </w:num>
  <w:num w:numId="15">
    <w:abstractNumId w:val="5"/>
  </w:num>
  <w:num w:numId="16">
    <w:abstractNumId w:val="4"/>
  </w:num>
  <w:num w:numId="17">
    <w:abstractNumId w:val="2"/>
  </w:num>
  <w:num w:numId="18">
    <w:abstractNumId w:val="10"/>
  </w:num>
  <w:num w:numId="19">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de-DE" w:vendorID="64" w:dllVersion="6" w:nlCheck="1" w:checkStyle="0"/>
  <w:activeWritingStyle w:appName="MSWord" w:lang="sv-SE" w:vendorID="64" w:dllVersion="0" w:nlCheck="1" w:checkStyle="0"/>
  <w:activeWritingStyle w:appName="MSWord" w:lang="sv-FI" w:vendorID="64" w:dllVersion="0" w:nlCheck="1" w:checkStyle="0"/>
  <w:activeWritingStyle w:appName="MSWord" w:lang="en-GB" w:vendorID="64" w:dllVersion="0" w:nlCheck="1" w:checkStyle="0"/>
  <w:activeWritingStyle w:appName="MSWord" w:lang="de-DE" w:vendorID="64" w:dllVersion="0" w:nlCheck="1" w:checkStyle="0"/>
  <w:activeWritingStyle w:appName="MSWord" w:lang="en-GB" w:vendorID="64" w:dllVersion="6" w:nlCheck="1" w:checkStyle="1"/>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179"/>
    <w:rsid w:val="00000BD9"/>
    <w:rsid w:val="00006A20"/>
    <w:rsid w:val="00013345"/>
    <w:rsid w:val="000160E1"/>
    <w:rsid w:val="00022084"/>
    <w:rsid w:val="00026B6A"/>
    <w:rsid w:val="000279CD"/>
    <w:rsid w:val="000309EE"/>
    <w:rsid w:val="00030A62"/>
    <w:rsid w:val="00031F1B"/>
    <w:rsid w:val="00033C97"/>
    <w:rsid w:val="0003625F"/>
    <w:rsid w:val="000408A6"/>
    <w:rsid w:val="000440A3"/>
    <w:rsid w:val="00056415"/>
    <w:rsid w:val="000619F5"/>
    <w:rsid w:val="00064565"/>
    <w:rsid w:val="00070BF5"/>
    <w:rsid w:val="00072E3B"/>
    <w:rsid w:val="00072F8C"/>
    <w:rsid w:val="00074AAF"/>
    <w:rsid w:val="0007515E"/>
    <w:rsid w:val="00075322"/>
    <w:rsid w:val="0008756A"/>
    <w:rsid w:val="00091846"/>
    <w:rsid w:val="00093BB3"/>
    <w:rsid w:val="0009786B"/>
    <w:rsid w:val="000A0313"/>
    <w:rsid w:val="000A17A5"/>
    <w:rsid w:val="000A1C6C"/>
    <w:rsid w:val="000A4EB4"/>
    <w:rsid w:val="000A5E66"/>
    <w:rsid w:val="000A77C7"/>
    <w:rsid w:val="000B1499"/>
    <w:rsid w:val="000B18DB"/>
    <w:rsid w:val="000B55FD"/>
    <w:rsid w:val="000C0DA5"/>
    <w:rsid w:val="000C2AE9"/>
    <w:rsid w:val="000D1139"/>
    <w:rsid w:val="000D7EF0"/>
    <w:rsid w:val="000E6831"/>
    <w:rsid w:val="000F4248"/>
    <w:rsid w:val="000F6312"/>
    <w:rsid w:val="00104D80"/>
    <w:rsid w:val="001057D2"/>
    <w:rsid w:val="00107CD8"/>
    <w:rsid w:val="00117E44"/>
    <w:rsid w:val="00120C96"/>
    <w:rsid w:val="00122D16"/>
    <w:rsid w:val="001230E8"/>
    <w:rsid w:val="0012671B"/>
    <w:rsid w:val="00134542"/>
    <w:rsid w:val="00135283"/>
    <w:rsid w:val="0013760D"/>
    <w:rsid w:val="00140485"/>
    <w:rsid w:val="001468BC"/>
    <w:rsid w:val="00151EAE"/>
    <w:rsid w:val="00152C2A"/>
    <w:rsid w:val="00153724"/>
    <w:rsid w:val="00160143"/>
    <w:rsid w:val="001621CD"/>
    <w:rsid w:val="00162F94"/>
    <w:rsid w:val="00164448"/>
    <w:rsid w:val="00164F0E"/>
    <w:rsid w:val="0018039F"/>
    <w:rsid w:val="001830B8"/>
    <w:rsid w:val="0018360F"/>
    <w:rsid w:val="00186827"/>
    <w:rsid w:val="00187352"/>
    <w:rsid w:val="001879E1"/>
    <w:rsid w:val="0019248C"/>
    <w:rsid w:val="001A0219"/>
    <w:rsid w:val="001A2C56"/>
    <w:rsid w:val="001A4A98"/>
    <w:rsid w:val="001B45D4"/>
    <w:rsid w:val="001B55A7"/>
    <w:rsid w:val="001B7312"/>
    <w:rsid w:val="001C3646"/>
    <w:rsid w:val="001D2A38"/>
    <w:rsid w:val="001D6552"/>
    <w:rsid w:val="001E0A13"/>
    <w:rsid w:val="001E3811"/>
    <w:rsid w:val="001E56BA"/>
    <w:rsid w:val="001E7214"/>
    <w:rsid w:val="001F01BA"/>
    <w:rsid w:val="001F2E8B"/>
    <w:rsid w:val="001F31C0"/>
    <w:rsid w:val="00202894"/>
    <w:rsid w:val="00204309"/>
    <w:rsid w:val="0020753A"/>
    <w:rsid w:val="0021124D"/>
    <w:rsid w:val="002134EB"/>
    <w:rsid w:val="002137B4"/>
    <w:rsid w:val="00214A8B"/>
    <w:rsid w:val="00220BF2"/>
    <w:rsid w:val="002210CE"/>
    <w:rsid w:val="002248DA"/>
    <w:rsid w:val="0023310B"/>
    <w:rsid w:val="00233154"/>
    <w:rsid w:val="00234D15"/>
    <w:rsid w:val="00234D9F"/>
    <w:rsid w:val="00240A69"/>
    <w:rsid w:val="00240C82"/>
    <w:rsid w:val="00241BC4"/>
    <w:rsid w:val="00244B5C"/>
    <w:rsid w:val="00247A19"/>
    <w:rsid w:val="002504E5"/>
    <w:rsid w:val="00251F5E"/>
    <w:rsid w:val="0025313D"/>
    <w:rsid w:val="00253FC4"/>
    <w:rsid w:val="00256ABA"/>
    <w:rsid w:val="00257179"/>
    <w:rsid w:val="0026304E"/>
    <w:rsid w:val="002650CD"/>
    <w:rsid w:val="002660BC"/>
    <w:rsid w:val="002666A9"/>
    <w:rsid w:val="00267F7F"/>
    <w:rsid w:val="00267F88"/>
    <w:rsid w:val="00272E44"/>
    <w:rsid w:val="00273CCA"/>
    <w:rsid w:val="0027626C"/>
    <w:rsid w:val="00276A39"/>
    <w:rsid w:val="0028080F"/>
    <w:rsid w:val="00280AC8"/>
    <w:rsid w:val="00281608"/>
    <w:rsid w:val="002927F1"/>
    <w:rsid w:val="002A038C"/>
    <w:rsid w:val="002A177D"/>
    <w:rsid w:val="002A4AB2"/>
    <w:rsid w:val="002B58D8"/>
    <w:rsid w:val="002B5D2E"/>
    <w:rsid w:val="002B7E56"/>
    <w:rsid w:val="002C0736"/>
    <w:rsid w:val="002C4F12"/>
    <w:rsid w:val="002C66C6"/>
    <w:rsid w:val="002C762A"/>
    <w:rsid w:val="002D1B8C"/>
    <w:rsid w:val="002E232B"/>
    <w:rsid w:val="002E3A5E"/>
    <w:rsid w:val="002E6F09"/>
    <w:rsid w:val="002F03E6"/>
    <w:rsid w:val="002F1730"/>
    <w:rsid w:val="002F1E66"/>
    <w:rsid w:val="002F50D0"/>
    <w:rsid w:val="002F5D65"/>
    <w:rsid w:val="002F6F40"/>
    <w:rsid w:val="00300564"/>
    <w:rsid w:val="00304455"/>
    <w:rsid w:val="00307B4E"/>
    <w:rsid w:val="00307B84"/>
    <w:rsid w:val="0031016D"/>
    <w:rsid w:val="00311799"/>
    <w:rsid w:val="0032219C"/>
    <w:rsid w:val="00327EAB"/>
    <w:rsid w:val="003327CB"/>
    <w:rsid w:val="00336AF6"/>
    <w:rsid w:val="003402B0"/>
    <w:rsid w:val="00340A70"/>
    <w:rsid w:val="00341064"/>
    <w:rsid w:val="003425F8"/>
    <w:rsid w:val="00342FC4"/>
    <w:rsid w:val="00344D4C"/>
    <w:rsid w:val="003565FD"/>
    <w:rsid w:val="0036676F"/>
    <w:rsid w:val="0036713C"/>
    <w:rsid w:val="00367CC8"/>
    <w:rsid w:val="003716F3"/>
    <w:rsid w:val="003771DF"/>
    <w:rsid w:val="0038574B"/>
    <w:rsid w:val="00387A23"/>
    <w:rsid w:val="003916BE"/>
    <w:rsid w:val="00393500"/>
    <w:rsid w:val="00394ABE"/>
    <w:rsid w:val="00395EE1"/>
    <w:rsid w:val="00397908"/>
    <w:rsid w:val="00397FF3"/>
    <w:rsid w:val="003A0E39"/>
    <w:rsid w:val="003A26E6"/>
    <w:rsid w:val="003A2A86"/>
    <w:rsid w:val="003A4063"/>
    <w:rsid w:val="003B1AB1"/>
    <w:rsid w:val="003B4550"/>
    <w:rsid w:val="003B5BE6"/>
    <w:rsid w:val="003B70A2"/>
    <w:rsid w:val="003C1473"/>
    <w:rsid w:val="003C2664"/>
    <w:rsid w:val="003D034D"/>
    <w:rsid w:val="003D097A"/>
    <w:rsid w:val="003D50A8"/>
    <w:rsid w:val="003E0792"/>
    <w:rsid w:val="003E2164"/>
    <w:rsid w:val="003E2783"/>
    <w:rsid w:val="003E2C0B"/>
    <w:rsid w:val="003E4653"/>
    <w:rsid w:val="003E703F"/>
    <w:rsid w:val="003F01EC"/>
    <w:rsid w:val="003F199A"/>
    <w:rsid w:val="003F26B4"/>
    <w:rsid w:val="003F51B8"/>
    <w:rsid w:val="00400185"/>
    <w:rsid w:val="00406422"/>
    <w:rsid w:val="004070A2"/>
    <w:rsid w:val="00413583"/>
    <w:rsid w:val="00422A5A"/>
    <w:rsid w:val="00424AA7"/>
    <w:rsid w:val="00424F16"/>
    <w:rsid w:val="00425C87"/>
    <w:rsid w:val="00427226"/>
    <w:rsid w:val="00430561"/>
    <w:rsid w:val="00430F8E"/>
    <w:rsid w:val="00432562"/>
    <w:rsid w:val="00434516"/>
    <w:rsid w:val="00437959"/>
    <w:rsid w:val="00437EBB"/>
    <w:rsid w:val="004443F6"/>
    <w:rsid w:val="00445AE6"/>
    <w:rsid w:val="00446A52"/>
    <w:rsid w:val="00453AB3"/>
    <w:rsid w:val="004541F4"/>
    <w:rsid w:val="00455A02"/>
    <w:rsid w:val="00464E03"/>
    <w:rsid w:val="00480691"/>
    <w:rsid w:val="00485BBD"/>
    <w:rsid w:val="00487050"/>
    <w:rsid w:val="00487364"/>
    <w:rsid w:val="004901AE"/>
    <w:rsid w:val="004955B5"/>
    <w:rsid w:val="00496521"/>
    <w:rsid w:val="004A12B4"/>
    <w:rsid w:val="004A4A0B"/>
    <w:rsid w:val="004A54C7"/>
    <w:rsid w:val="004A62F0"/>
    <w:rsid w:val="004A6BA1"/>
    <w:rsid w:val="004B27DE"/>
    <w:rsid w:val="004B5D43"/>
    <w:rsid w:val="004D4922"/>
    <w:rsid w:val="004D53E2"/>
    <w:rsid w:val="004D6A40"/>
    <w:rsid w:val="004D72B7"/>
    <w:rsid w:val="004E2998"/>
    <w:rsid w:val="004E7916"/>
    <w:rsid w:val="004F0638"/>
    <w:rsid w:val="004F5E59"/>
    <w:rsid w:val="004F7074"/>
    <w:rsid w:val="00513A63"/>
    <w:rsid w:val="00515888"/>
    <w:rsid w:val="00520507"/>
    <w:rsid w:val="00520A1C"/>
    <w:rsid w:val="005228A8"/>
    <w:rsid w:val="00526879"/>
    <w:rsid w:val="005440C2"/>
    <w:rsid w:val="00544951"/>
    <w:rsid w:val="00545727"/>
    <w:rsid w:val="00545B05"/>
    <w:rsid w:val="00551EAF"/>
    <w:rsid w:val="005535A0"/>
    <w:rsid w:val="005605FC"/>
    <w:rsid w:val="00561A95"/>
    <w:rsid w:val="005628F8"/>
    <w:rsid w:val="00563DBB"/>
    <w:rsid w:val="005677B7"/>
    <w:rsid w:val="00567B44"/>
    <w:rsid w:val="005706D2"/>
    <w:rsid w:val="005745BB"/>
    <w:rsid w:val="0057551B"/>
    <w:rsid w:val="0058035B"/>
    <w:rsid w:val="00580B15"/>
    <w:rsid w:val="00583167"/>
    <w:rsid w:val="00584726"/>
    <w:rsid w:val="005853F0"/>
    <w:rsid w:val="00594457"/>
    <w:rsid w:val="005A1DD1"/>
    <w:rsid w:val="005A2006"/>
    <w:rsid w:val="005D44D3"/>
    <w:rsid w:val="005D6D38"/>
    <w:rsid w:val="005E7689"/>
    <w:rsid w:val="005F1DF9"/>
    <w:rsid w:val="006018CE"/>
    <w:rsid w:val="00610349"/>
    <w:rsid w:val="00610F61"/>
    <w:rsid w:val="00613610"/>
    <w:rsid w:val="0061383B"/>
    <w:rsid w:val="00615F3E"/>
    <w:rsid w:val="00620107"/>
    <w:rsid w:val="00636BCE"/>
    <w:rsid w:val="00637D01"/>
    <w:rsid w:val="00642D40"/>
    <w:rsid w:val="006465FF"/>
    <w:rsid w:val="006545A9"/>
    <w:rsid w:val="006563E9"/>
    <w:rsid w:val="00663CC0"/>
    <w:rsid w:val="006715A3"/>
    <w:rsid w:val="00676727"/>
    <w:rsid w:val="00676D7C"/>
    <w:rsid w:val="006806E5"/>
    <w:rsid w:val="00680914"/>
    <w:rsid w:val="0068165A"/>
    <w:rsid w:val="00683F18"/>
    <w:rsid w:val="00685D31"/>
    <w:rsid w:val="00687783"/>
    <w:rsid w:val="00687FEB"/>
    <w:rsid w:val="0069389E"/>
    <w:rsid w:val="00695AF5"/>
    <w:rsid w:val="00695C57"/>
    <w:rsid w:val="006A1B8E"/>
    <w:rsid w:val="006A3074"/>
    <w:rsid w:val="006A32EF"/>
    <w:rsid w:val="006A503D"/>
    <w:rsid w:val="006A62F4"/>
    <w:rsid w:val="006B11E0"/>
    <w:rsid w:val="006B2923"/>
    <w:rsid w:val="006B4F36"/>
    <w:rsid w:val="006B503D"/>
    <w:rsid w:val="006B633C"/>
    <w:rsid w:val="006C38AB"/>
    <w:rsid w:val="006C39A1"/>
    <w:rsid w:val="006D69DF"/>
    <w:rsid w:val="006D6A22"/>
    <w:rsid w:val="006D7430"/>
    <w:rsid w:val="006E3802"/>
    <w:rsid w:val="006E62B2"/>
    <w:rsid w:val="006F2BC2"/>
    <w:rsid w:val="006F6E4E"/>
    <w:rsid w:val="006F7740"/>
    <w:rsid w:val="00700680"/>
    <w:rsid w:val="00703132"/>
    <w:rsid w:val="00704487"/>
    <w:rsid w:val="007157E6"/>
    <w:rsid w:val="00720154"/>
    <w:rsid w:val="00722128"/>
    <w:rsid w:val="00723104"/>
    <w:rsid w:val="007236C9"/>
    <w:rsid w:val="00725821"/>
    <w:rsid w:val="007264AF"/>
    <w:rsid w:val="00732D0D"/>
    <w:rsid w:val="007342EE"/>
    <w:rsid w:val="00742DDD"/>
    <w:rsid w:val="00743E73"/>
    <w:rsid w:val="0074626A"/>
    <w:rsid w:val="00747699"/>
    <w:rsid w:val="007508B5"/>
    <w:rsid w:val="00757A23"/>
    <w:rsid w:val="00757E35"/>
    <w:rsid w:val="00767ED6"/>
    <w:rsid w:val="00771500"/>
    <w:rsid w:val="0077160F"/>
    <w:rsid w:val="0078048D"/>
    <w:rsid w:val="00785178"/>
    <w:rsid w:val="007913F6"/>
    <w:rsid w:val="00791691"/>
    <w:rsid w:val="00797B9A"/>
    <w:rsid w:val="007A0AEC"/>
    <w:rsid w:val="007A5454"/>
    <w:rsid w:val="007B3194"/>
    <w:rsid w:val="007B3757"/>
    <w:rsid w:val="007B4517"/>
    <w:rsid w:val="007C0EB1"/>
    <w:rsid w:val="007C2433"/>
    <w:rsid w:val="007C26E6"/>
    <w:rsid w:val="007C578D"/>
    <w:rsid w:val="007D2B1F"/>
    <w:rsid w:val="007D7CDC"/>
    <w:rsid w:val="007E224A"/>
    <w:rsid w:val="007F123C"/>
    <w:rsid w:val="007F4145"/>
    <w:rsid w:val="007F4B8F"/>
    <w:rsid w:val="007F53D5"/>
    <w:rsid w:val="00802120"/>
    <w:rsid w:val="0080382A"/>
    <w:rsid w:val="008056E8"/>
    <w:rsid w:val="00805D90"/>
    <w:rsid w:val="00807E1B"/>
    <w:rsid w:val="0081083A"/>
    <w:rsid w:val="00815FFE"/>
    <w:rsid w:val="00827BC4"/>
    <w:rsid w:val="00830339"/>
    <w:rsid w:val="00833B39"/>
    <w:rsid w:val="008413B1"/>
    <w:rsid w:val="008450DA"/>
    <w:rsid w:val="00851B52"/>
    <w:rsid w:val="008574B9"/>
    <w:rsid w:val="0086151F"/>
    <w:rsid w:val="00863809"/>
    <w:rsid w:val="00871CCE"/>
    <w:rsid w:val="00871FA7"/>
    <w:rsid w:val="0087418C"/>
    <w:rsid w:val="008741E2"/>
    <w:rsid w:val="00877C47"/>
    <w:rsid w:val="008858D7"/>
    <w:rsid w:val="00893C6A"/>
    <w:rsid w:val="00893CFC"/>
    <w:rsid w:val="00894477"/>
    <w:rsid w:val="0089562B"/>
    <w:rsid w:val="008966F0"/>
    <w:rsid w:val="008A080E"/>
    <w:rsid w:val="008A4EFA"/>
    <w:rsid w:val="008A5989"/>
    <w:rsid w:val="008B6383"/>
    <w:rsid w:val="008C0C56"/>
    <w:rsid w:val="008D32A3"/>
    <w:rsid w:val="008D7633"/>
    <w:rsid w:val="008E1F78"/>
    <w:rsid w:val="008E52EF"/>
    <w:rsid w:val="008F6807"/>
    <w:rsid w:val="00901C4A"/>
    <w:rsid w:val="0090558A"/>
    <w:rsid w:val="00906315"/>
    <w:rsid w:val="00906E51"/>
    <w:rsid w:val="009146E7"/>
    <w:rsid w:val="00932880"/>
    <w:rsid w:val="0094166C"/>
    <w:rsid w:val="00942B10"/>
    <w:rsid w:val="00944470"/>
    <w:rsid w:val="00947365"/>
    <w:rsid w:val="00950A42"/>
    <w:rsid w:val="009542B5"/>
    <w:rsid w:val="009566B4"/>
    <w:rsid w:val="00957B15"/>
    <w:rsid w:val="00961C25"/>
    <w:rsid w:val="00967324"/>
    <w:rsid w:val="00967D8D"/>
    <w:rsid w:val="00981DEF"/>
    <w:rsid w:val="009872E2"/>
    <w:rsid w:val="00994E87"/>
    <w:rsid w:val="00996867"/>
    <w:rsid w:val="009A20E1"/>
    <w:rsid w:val="009A3A30"/>
    <w:rsid w:val="009A75FB"/>
    <w:rsid w:val="009B0F72"/>
    <w:rsid w:val="009B32A2"/>
    <w:rsid w:val="009B7966"/>
    <w:rsid w:val="009C1CBC"/>
    <w:rsid w:val="009C1EA8"/>
    <w:rsid w:val="009D0596"/>
    <w:rsid w:val="009D08D0"/>
    <w:rsid w:val="009D386E"/>
    <w:rsid w:val="009D72C5"/>
    <w:rsid w:val="009E348A"/>
    <w:rsid w:val="009E3E12"/>
    <w:rsid w:val="009F28FA"/>
    <w:rsid w:val="009F331E"/>
    <w:rsid w:val="009F4767"/>
    <w:rsid w:val="009F7216"/>
    <w:rsid w:val="009F7597"/>
    <w:rsid w:val="00A03365"/>
    <w:rsid w:val="00A0610D"/>
    <w:rsid w:val="00A10CD2"/>
    <w:rsid w:val="00A11A57"/>
    <w:rsid w:val="00A13BFE"/>
    <w:rsid w:val="00A1633E"/>
    <w:rsid w:val="00A17431"/>
    <w:rsid w:val="00A225D7"/>
    <w:rsid w:val="00A24E14"/>
    <w:rsid w:val="00A2526E"/>
    <w:rsid w:val="00A26FAA"/>
    <w:rsid w:val="00A32351"/>
    <w:rsid w:val="00A32521"/>
    <w:rsid w:val="00A36074"/>
    <w:rsid w:val="00A36BF5"/>
    <w:rsid w:val="00A4386D"/>
    <w:rsid w:val="00A513DF"/>
    <w:rsid w:val="00A54B1D"/>
    <w:rsid w:val="00A635B0"/>
    <w:rsid w:val="00A63B1E"/>
    <w:rsid w:val="00A672DD"/>
    <w:rsid w:val="00A74AC9"/>
    <w:rsid w:val="00A7700D"/>
    <w:rsid w:val="00A8592E"/>
    <w:rsid w:val="00A85B7D"/>
    <w:rsid w:val="00A865EB"/>
    <w:rsid w:val="00A8705B"/>
    <w:rsid w:val="00A8761D"/>
    <w:rsid w:val="00AA1FD6"/>
    <w:rsid w:val="00AA3753"/>
    <w:rsid w:val="00AA5C5B"/>
    <w:rsid w:val="00AA737F"/>
    <w:rsid w:val="00AB7A8D"/>
    <w:rsid w:val="00AC250A"/>
    <w:rsid w:val="00AC5762"/>
    <w:rsid w:val="00AC5AA9"/>
    <w:rsid w:val="00AC645A"/>
    <w:rsid w:val="00AE067C"/>
    <w:rsid w:val="00AE1144"/>
    <w:rsid w:val="00AF2E09"/>
    <w:rsid w:val="00AF3004"/>
    <w:rsid w:val="00AF49F5"/>
    <w:rsid w:val="00AF7032"/>
    <w:rsid w:val="00B05A32"/>
    <w:rsid w:val="00B061AF"/>
    <w:rsid w:val="00B11B6E"/>
    <w:rsid w:val="00B15D2F"/>
    <w:rsid w:val="00B16F75"/>
    <w:rsid w:val="00B17162"/>
    <w:rsid w:val="00B17F65"/>
    <w:rsid w:val="00B24781"/>
    <w:rsid w:val="00B32FED"/>
    <w:rsid w:val="00B33EA7"/>
    <w:rsid w:val="00B3461E"/>
    <w:rsid w:val="00B40963"/>
    <w:rsid w:val="00B414BF"/>
    <w:rsid w:val="00B41D9D"/>
    <w:rsid w:val="00B44833"/>
    <w:rsid w:val="00B459FF"/>
    <w:rsid w:val="00B53A78"/>
    <w:rsid w:val="00B53E08"/>
    <w:rsid w:val="00B545D6"/>
    <w:rsid w:val="00B5603A"/>
    <w:rsid w:val="00B57AEE"/>
    <w:rsid w:val="00B57BF9"/>
    <w:rsid w:val="00B7323B"/>
    <w:rsid w:val="00B74FA2"/>
    <w:rsid w:val="00B856DA"/>
    <w:rsid w:val="00B864CC"/>
    <w:rsid w:val="00B91D2F"/>
    <w:rsid w:val="00B91F94"/>
    <w:rsid w:val="00B93533"/>
    <w:rsid w:val="00B93C0E"/>
    <w:rsid w:val="00BA2CA1"/>
    <w:rsid w:val="00BA3E7F"/>
    <w:rsid w:val="00BA59FB"/>
    <w:rsid w:val="00BA6B84"/>
    <w:rsid w:val="00BA7D7C"/>
    <w:rsid w:val="00BB38DF"/>
    <w:rsid w:val="00BC0913"/>
    <w:rsid w:val="00BC7F45"/>
    <w:rsid w:val="00BC7F49"/>
    <w:rsid w:val="00BD0B35"/>
    <w:rsid w:val="00BD3074"/>
    <w:rsid w:val="00BD5A6D"/>
    <w:rsid w:val="00BE6998"/>
    <w:rsid w:val="00BE7C4D"/>
    <w:rsid w:val="00BF043F"/>
    <w:rsid w:val="00BF437C"/>
    <w:rsid w:val="00BF7808"/>
    <w:rsid w:val="00C009E5"/>
    <w:rsid w:val="00C07A1D"/>
    <w:rsid w:val="00C10015"/>
    <w:rsid w:val="00C10555"/>
    <w:rsid w:val="00C11B78"/>
    <w:rsid w:val="00C15406"/>
    <w:rsid w:val="00C161F2"/>
    <w:rsid w:val="00C17DCE"/>
    <w:rsid w:val="00C21AD0"/>
    <w:rsid w:val="00C22507"/>
    <w:rsid w:val="00C236FB"/>
    <w:rsid w:val="00C33302"/>
    <w:rsid w:val="00C35C3A"/>
    <w:rsid w:val="00C46506"/>
    <w:rsid w:val="00C501E8"/>
    <w:rsid w:val="00C53B53"/>
    <w:rsid w:val="00C56AAC"/>
    <w:rsid w:val="00C57505"/>
    <w:rsid w:val="00C57A71"/>
    <w:rsid w:val="00C6267E"/>
    <w:rsid w:val="00C654F3"/>
    <w:rsid w:val="00C749A1"/>
    <w:rsid w:val="00C809EB"/>
    <w:rsid w:val="00C82063"/>
    <w:rsid w:val="00C863B6"/>
    <w:rsid w:val="00C86619"/>
    <w:rsid w:val="00C90AD8"/>
    <w:rsid w:val="00C93B9F"/>
    <w:rsid w:val="00C9487C"/>
    <w:rsid w:val="00CA04EB"/>
    <w:rsid w:val="00CA5F16"/>
    <w:rsid w:val="00CA7B29"/>
    <w:rsid w:val="00CB0871"/>
    <w:rsid w:val="00CC52B2"/>
    <w:rsid w:val="00CC58EA"/>
    <w:rsid w:val="00CD2670"/>
    <w:rsid w:val="00CD412D"/>
    <w:rsid w:val="00CD4BC9"/>
    <w:rsid w:val="00CD4F93"/>
    <w:rsid w:val="00CD6A36"/>
    <w:rsid w:val="00CE0CCD"/>
    <w:rsid w:val="00CF0E75"/>
    <w:rsid w:val="00CF1838"/>
    <w:rsid w:val="00CF475D"/>
    <w:rsid w:val="00CF6E08"/>
    <w:rsid w:val="00CF6F68"/>
    <w:rsid w:val="00D0185C"/>
    <w:rsid w:val="00D01D4C"/>
    <w:rsid w:val="00D07A65"/>
    <w:rsid w:val="00D07B3B"/>
    <w:rsid w:val="00D126F4"/>
    <w:rsid w:val="00D1536F"/>
    <w:rsid w:val="00D17372"/>
    <w:rsid w:val="00D218BB"/>
    <w:rsid w:val="00D2770F"/>
    <w:rsid w:val="00D35856"/>
    <w:rsid w:val="00D4101E"/>
    <w:rsid w:val="00D4512D"/>
    <w:rsid w:val="00D46E95"/>
    <w:rsid w:val="00D51192"/>
    <w:rsid w:val="00D51DA1"/>
    <w:rsid w:val="00D52095"/>
    <w:rsid w:val="00D56A14"/>
    <w:rsid w:val="00D642B0"/>
    <w:rsid w:val="00D645D7"/>
    <w:rsid w:val="00D64805"/>
    <w:rsid w:val="00D65430"/>
    <w:rsid w:val="00D72381"/>
    <w:rsid w:val="00D72B9C"/>
    <w:rsid w:val="00D74E00"/>
    <w:rsid w:val="00D80C6F"/>
    <w:rsid w:val="00D82F8F"/>
    <w:rsid w:val="00D832B4"/>
    <w:rsid w:val="00D85E8C"/>
    <w:rsid w:val="00D90FB3"/>
    <w:rsid w:val="00D94B32"/>
    <w:rsid w:val="00D97041"/>
    <w:rsid w:val="00DA0159"/>
    <w:rsid w:val="00DA0426"/>
    <w:rsid w:val="00DA0A70"/>
    <w:rsid w:val="00DA0AAA"/>
    <w:rsid w:val="00DA2E62"/>
    <w:rsid w:val="00DA338B"/>
    <w:rsid w:val="00DA39D0"/>
    <w:rsid w:val="00DA71D7"/>
    <w:rsid w:val="00DB1EE4"/>
    <w:rsid w:val="00DB539C"/>
    <w:rsid w:val="00DB7B82"/>
    <w:rsid w:val="00DB7EF9"/>
    <w:rsid w:val="00DC14A6"/>
    <w:rsid w:val="00DC532F"/>
    <w:rsid w:val="00DC6412"/>
    <w:rsid w:val="00DD4A31"/>
    <w:rsid w:val="00DD5E39"/>
    <w:rsid w:val="00DE1B53"/>
    <w:rsid w:val="00DE21F1"/>
    <w:rsid w:val="00DE2647"/>
    <w:rsid w:val="00DE73A4"/>
    <w:rsid w:val="00DF1E91"/>
    <w:rsid w:val="00DF23B4"/>
    <w:rsid w:val="00DF4738"/>
    <w:rsid w:val="00E00428"/>
    <w:rsid w:val="00E040B9"/>
    <w:rsid w:val="00E05810"/>
    <w:rsid w:val="00E06D50"/>
    <w:rsid w:val="00E079C3"/>
    <w:rsid w:val="00E1426C"/>
    <w:rsid w:val="00E26515"/>
    <w:rsid w:val="00E27921"/>
    <w:rsid w:val="00E30189"/>
    <w:rsid w:val="00E30EF3"/>
    <w:rsid w:val="00E3274D"/>
    <w:rsid w:val="00E33E59"/>
    <w:rsid w:val="00E36FD2"/>
    <w:rsid w:val="00E437FA"/>
    <w:rsid w:val="00E43FDE"/>
    <w:rsid w:val="00E534F2"/>
    <w:rsid w:val="00E56BF2"/>
    <w:rsid w:val="00E5782E"/>
    <w:rsid w:val="00E65903"/>
    <w:rsid w:val="00E65DF4"/>
    <w:rsid w:val="00E67E1F"/>
    <w:rsid w:val="00E73167"/>
    <w:rsid w:val="00E8023A"/>
    <w:rsid w:val="00E81932"/>
    <w:rsid w:val="00E85C0F"/>
    <w:rsid w:val="00E9251E"/>
    <w:rsid w:val="00E94D87"/>
    <w:rsid w:val="00E952F6"/>
    <w:rsid w:val="00E96CFA"/>
    <w:rsid w:val="00E97291"/>
    <w:rsid w:val="00EA03EC"/>
    <w:rsid w:val="00EA1ECB"/>
    <w:rsid w:val="00EA1ED5"/>
    <w:rsid w:val="00EA28FF"/>
    <w:rsid w:val="00EA3F62"/>
    <w:rsid w:val="00EA61CF"/>
    <w:rsid w:val="00EA6C7F"/>
    <w:rsid w:val="00EB1150"/>
    <w:rsid w:val="00EB16E0"/>
    <w:rsid w:val="00EB5280"/>
    <w:rsid w:val="00EB5A3D"/>
    <w:rsid w:val="00EB70B9"/>
    <w:rsid w:val="00EC4E84"/>
    <w:rsid w:val="00ED0950"/>
    <w:rsid w:val="00ED11BE"/>
    <w:rsid w:val="00ED4AA5"/>
    <w:rsid w:val="00ED4C4E"/>
    <w:rsid w:val="00EE44E5"/>
    <w:rsid w:val="00EF3A6F"/>
    <w:rsid w:val="00F00B1E"/>
    <w:rsid w:val="00F03AB0"/>
    <w:rsid w:val="00F03D26"/>
    <w:rsid w:val="00F07B3B"/>
    <w:rsid w:val="00F174B7"/>
    <w:rsid w:val="00F32D7E"/>
    <w:rsid w:val="00F33BAB"/>
    <w:rsid w:val="00F353C0"/>
    <w:rsid w:val="00F3788E"/>
    <w:rsid w:val="00F502E0"/>
    <w:rsid w:val="00F5090F"/>
    <w:rsid w:val="00F50E88"/>
    <w:rsid w:val="00F54098"/>
    <w:rsid w:val="00F560B9"/>
    <w:rsid w:val="00F56B39"/>
    <w:rsid w:val="00F648F7"/>
    <w:rsid w:val="00F6494D"/>
    <w:rsid w:val="00F67F0A"/>
    <w:rsid w:val="00F70393"/>
    <w:rsid w:val="00F77DAD"/>
    <w:rsid w:val="00F81BE1"/>
    <w:rsid w:val="00F878EE"/>
    <w:rsid w:val="00F947D0"/>
    <w:rsid w:val="00F95256"/>
    <w:rsid w:val="00FA1680"/>
    <w:rsid w:val="00FA25B3"/>
    <w:rsid w:val="00FB0100"/>
    <w:rsid w:val="00FB06B7"/>
    <w:rsid w:val="00FB5C51"/>
    <w:rsid w:val="00FB6907"/>
    <w:rsid w:val="00FC4331"/>
    <w:rsid w:val="00FC6F94"/>
    <w:rsid w:val="00FC73D1"/>
    <w:rsid w:val="00FD141E"/>
    <w:rsid w:val="00FD238E"/>
    <w:rsid w:val="00FD5AE6"/>
    <w:rsid w:val="00FD5C2B"/>
    <w:rsid w:val="00FD6449"/>
    <w:rsid w:val="00FE0A3A"/>
    <w:rsid w:val="00FE5935"/>
    <w:rsid w:val="00FF142F"/>
    <w:rsid w:val="00FF29BE"/>
    <w:rsid w:val="00FF536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232310"/>
  <w15:chartTrackingRefBased/>
  <w15:docId w15:val="{108B0BA3-4AC5-4A4B-A4B4-BE155033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7"/>
      </w:numPr>
      <w:spacing w:before="240" w:after="60"/>
      <w:outlineLvl w:val="3"/>
    </w:pPr>
    <w:rPr>
      <w:b/>
      <w:bCs/>
      <w:sz w:val="28"/>
      <w:szCs w:val="28"/>
    </w:rPr>
  </w:style>
  <w:style w:type="paragraph" w:styleId="Rubrik5">
    <w:name w:val="heading 5"/>
    <w:basedOn w:val="Normal"/>
    <w:next w:val="Normal"/>
    <w:link w:val="Rubrik5Char"/>
    <w:uiPriority w:val="9"/>
    <w:qFormat/>
    <w:pPr>
      <w:numPr>
        <w:ilvl w:val="4"/>
        <w:numId w:val="8"/>
      </w:numPr>
      <w:spacing w:before="240" w:after="60"/>
      <w:outlineLvl w:val="4"/>
    </w:pPr>
    <w:rPr>
      <w:b/>
      <w:bCs/>
      <w:i/>
      <w:iCs/>
      <w:sz w:val="26"/>
      <w:szCs w:val="26"/>
    </w:rPr>
  </w:style>
  <w:style w:type="paragraph" w:styleId="Rubrik6">
    <w:name w:val="heading 6"/>
    <w:basedOn w:val="Normal"/>
    <w:next w:val="Normal"/>
    <w:qFormat/>
    <w:pPr>
      <w:numPr>
        <w:ilvl w:val="5"/>
        <w:numId w:val="9"/>
      </w:numPr>
      <w:spacing w:before="240" w:after="60"/>
      <w:outlineLvl w:val="5"/>
    </w:pPr>
    <w:rPr>
      <w:b/>
      <w:bCs/>
      <w:sz w:val="22"/>
      <w:szCs w:val="22"/>
    </w:rPr>
  </w:style>
  <w:style w:type="paragraph" w:styleId="Rubrik7">
    <w:name w:val="heading 7"/>
    <w:basedOn w:val="Normal"/>
    <w:next w:val="Normal"/>
    <w:qFormat/>
    <w:pPr>
      <w:numPr>
        <w:ilvl w:val="6"/>
        <w:numId w:val="10"/>
      </w:numPr>
      <w:spacing w:before="240" w:after="60"/>
      <w:outlineLvl w:val="6"/>
    </w:pPr>
  </w:style>
  <w:style w:type="paragraph" w:styleId="Rubrik8">
    <w:name w:val="heading 8"/>
    <w:basedOn w:val="Normal"/>
    <w:next w:val="Normal"/>
    <w:qFormat/>
    <w:pPr>
      <w:numPr>
        <w:ilvl w:val="7"/>
        <w:numId w:val="11"/>
      </w:numPr>
      <w:spacing w:before="240" w:after="60"/>
      <w:outlineLvl w:val="7"/>
    </w:pPr>
    <w:rPr>
      <w:i/>
      <w:iCs/>
    </w:rPr>
  </w:style>
  <w:style w:type="paragraph" w:styleId="Rubrik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1"/>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uiPriority w:val="99"/>
    <w:semiHidden/>
    <w:unhideWhenUsed/>
    <w:rsid w:val="00AC576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C5762"/>
    <w:rPr>
      <w:rFonts w:ascii="Segoe UI" w:hAnsi="Segoe UI" w:cs="Segoe UI"/>
      <w:sz w:val="18"/>
      <w:szCs w:val="18"/>
      <w:lang w:val="sv-SE" w:eastAsia="sv-SE"/>
    </w:rPr>
  </w:style>
  <w:style w:type="paragraph" w:styleId="Fotnotstext">
    <w:name w:val="footnote text"/>
    <w:basedOn w:val="Normal"/>
    <w:link w:val="FotnotstextChar"/>
    <w:uiPriority w:val="99"/>
    <w:semiHidden/>
    <w:unhideWhenUsed/>
    <w:rsid w:val="00DB7B82"/>
    <w:rPr>
      <w:sz w:val="20"/>
      <w:szCs w:val="20"/>
    </w:rPr>
  </w:style>
  <w:style w:type="character" w:customStyle="1" w:styleId="FotnotstextChar">
    <w:name w:val="Fotnotstext Char"/>
    <w:basedOn w:val="Standardstycketeckensnitt"/>
    <w:link w:val="Fotnotstext"/>
    <w:uiPriority w:val="99"/>
    <w:semiHidden/>
    <w:rsid w:val="00DB7B82"/>
    <w:rPr>
      <w:lang w:val="sv-SE" w:eastAsia="sv-SE"/>
    </w:rPr>
  </w:style>
  <w:style w:type="character" w:styleId="Fotnotsreferens">
    <w:name w:val="footnote reference"/>
    <w:basedOn w:val="Standardstycketeckensnitt"/>
    <w:uiPriority w:val="99"/>
    <w:semiHidden/>
    <w:unhideWhenUsed/>
    <w:rsid w:val="00DB7B82"/>
    <w:rPr>
      <w:vertAlign w:val="superscript"/>
    </w:rPr>
  </w:style>
  <w:style w:type="character" w:customStyle="1" w:styleId="kursiiviteksti3">
    <w:name w:val="kursiiviteksti3"/>
    <w:basedOn w:val="Standardstycketeckensnitt"/>
    <w:rsid w:val="007913F6"/>
    <w:rPr>
      <w:i/>
      <w:iCs/>
      <w:sz w:val="24"/>
      <w:szCs w:val="24"/>
    </w:rPr>
  </w:style>
  <w:style w:type="paragraph" w:customStyle="1" w:styleId="Default">
    <w:name w:val="Default"/>
    <w:rsid w:val="007913F6"/>
    <w:pPr>
      <w:autoSpaceDE w:val="0"/>
      <w:autoSpaceDN w:val="0"/>
      <w:adjustRightInd w:val="0"/>
    </w:pPr>
    <w:rPr>
      <w:rFonts w:eastAsiaTheme="minorHAnsi"/>
      <w:color w:val="000000"/>
      <w:sz w:val="24"/>
      <w:szCs w:val="24"/>
      <w:lang w:eastAsia="en-US"/>
    </w:rPr>
  </w:style>
  <w:style w:type="paragraph" w:customStyle="1" w:styleId="py">
    <w:name w:val="py"/>
    <w:basedOn w:val="Normal"/>
    <w:rsid w:val="001D2A38"/>
    <w:pPr>
      <w:spacing w:before="100" w:beforeAutospacing="1" w:after="100" w:afterAutospacing="1"/>
    </w:pPr>
    <w:rPr>
      <w:lang w:val="sv-FI" w:eastAsia="sv-FI"/>
    </w:rPr>
  </w:style>
  <w:style w:type="character" w:customStyle="1" w:styleId="Rubrik5Char">
    <w:name w:val="Rubrik 5 Char"/>
    <w:basedOn w:val="Standardstycketeckensnitt"/>
    <w:link w:val="Rubrik5"/>
    <w:uiPriority w:val="9"/>
    <w:rsid w:val="004D6A40"/>
    <w:rPr>
      <w:b/>
      <w:bCs/>
      <w:i/>
      <w:iCs/>
      <w:sz w:val="26"/>
      <w:szCs w:val="26"/>
      <w:lang w:val="sv-SE" w:eastAsia="sv-SE"/>
    </w:rPr>
  </w:style>
  <w:style w:type="paragraph" w:styleId="Liststycke">
    <w:name w:val="List Paragraph"/>
    <w:basedOn w:val="Normal"/>
    <w:uiPriority w:val="34"/>
    <w:qFormat/>
    <w:rsid w:val="005605FC"/>
    <w:pPr>
      <w:ind w:left="720"/>
      <w:contextualSpacing/>
    </w:pPr>
  </w:style>
  <w:style w:type="table" w:styleId="Tabellrutnt">
    <w:name w:val="Table Grid"/>
    <w:basedOn w:val="Normaltabell"/>
    <w:uiPriority w:val="39"/>
    <w:rsid w:val="00874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6929">
      <w:bodyDiv w:val="1"/>
      <w:marLeft w:val="0"/>
      <w:marRight w:val="0"/>
      <w:marTop w:val="0"/>
      <w:marBottom w:val="0"/>
      <w:divBdr>
        <w:top w:val="none" w:sz="0" w:space="0" w:color="auto"/>
        <w:left w:val="none" w:sz="0" w:space="0" w:color="auto"/>
        <w:bottom w:val="none" w:sz="0" w:space="0" w:color="auto"/>
        <w:right w:val="none" w:sz="0" w:space="0" w:color="auto"/>
      </w:divBdr>
    </w:div>
    <w:div w:id="1782139169">
      <w:bodyDiv w:val="1"/>
      <w:marLeft w:val="0"/>
      <w:marRight w:val="0"/>
      <w:marTop w:val="0"/>
      <w:marBottom w:val="0"/>
      <w:divBdr>
        <w:top w:val="none" w:sz="0" w:space="0" w:color="auto"/>
        <w:left w:val="none" w:sz="0" w:space="0" w:color="auto"/>
        <w:bottom w:val="none" w:sz="0" w:space="0" w:color="auto"/>
        <w:right w:val="none" w:sz="0" w:space="0" w:color="auto"/>
      </w:divBdr>
    </w:div>
    <w:div w:id="187780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7EC3F-F581-4AB5-8C15-68DB4ACD3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0</TotalTime>
  <Pages>8</Pages>
  <Words>2088</Words>
  <Characters>11068</Characters>
  <Application>Microsoft Office Word</Application>
  <DocSecurity>0</DocSecurity>
  <Lines>92</Lines>
  <Paragraphs>26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13130</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Olle Ekström</dc:creator>
  <cp:keywords/>
  <dc:description/>
  <cp:lastModifiedBy>Jessica Laaksonen</cp:lastModifiedBy>
  <cp:revision>2</cp:revision>
  <cp:lastPrinted>2021-01-15T06:55:00Z</cp:lastPrinted>
  <dcterms:created xsi:type="dcterms:W3CDTF">2021-01-15T06:55:00Z</dcterms:created>
  <dcterms:modified xsi:type="dcterms:W3CDTF">2021-01-15T06:55:00Z</dcterms:modified>
</cp:coreProperties>
</file>