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169C15A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0334B47" w14:textId="7EEB3DFF" w:rsidR="00337A19" w:rsidRDefault="0027111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D68B74B" wp14:editId="172198AF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ADBA029" w14:textId="7380FE40" w:rsidR="00337A19" w:rsidRDefault="0027111F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54CC33D" wp14:editId="5AD68A35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19A13E89" w14:textId="77777777">
        <w:trPr>
          <w:cantSplit/>
          <w:trHeight w:val="299"/>
        </w:trPr>
        <w:tc>
          <w:tcPr>
            <w:tcW w:w="861" w:type="dxa"/>
            <w:vMerge/>
          </w:tcPr>
          <w:p w14:paraId="7CF8139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156DB6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51ECCBC" w14:textId="035A4CBA" w:rsidR="00337A19" w:rsidRDefault="00337A19" w:rsidP="009F1162">
            <w:pPr>
              <w:pStyle w:val="xDokTypNr"/>
            </w:pPr>
            <w:r>
              <w:t xml:space="preserve">BESLUT LTB </w:t>
            </w:r>
            <w:r w:rsidR="0027111F">
              <w:t>8</w:t>
            </w:r>
            <w:r>
              <w:t>/20</w:t>
            </w:r>
            <w:r w:rsidR="0027111F">
              <w:t>2</w:t>
            </w:r>
            <w:r w:rsidR="001C20C0">
              <w:t>1</w:t>
            </w:r>
          </w:p>
        </w:tc>
      </w:tr>
      <w:tr w:rsidR="00337A19" w14:paraId="32C950F3" w14:textId="77777777">
        <w:trPr>
          <w:cantSplit/>
          <w:trHeight w:val="238"/>
        </w:trPr>
        <w:tc>
          <w:tcPr>
            <w:tcW w:w="861" w:type="dxa"/>
            <w:vMerge/>
          </w:tcPr>
          <w:p w14:paraId="59E8D95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E7F5EA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1D1FB21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F9C1B1F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4379349" w14:textId="77777777">
        <w:trPr>
          <w:cantSplit/>
          <w:trHeight w:val="238"/>
        </w:trPr>
        <w:tc>
          <w:tcPr>
            <w:tcW w:w="861" w:type="dxa"/>
            <w:vMerge/>
          </w:tcPr>
          <w:p w14:paraId="70334833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A65C921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DE1F9E4" w14:textId="68B7BF0D" w:rsidR="00337A19" w:rsidRDefault="00337A19">
            <w:pPr>
              <w:pStyle w:val="xDatum1"/>
            </w:pPr>
            <w:r>
              <w:t>20</w:t>
            </w:r>
            <w:r w:rsidR="0027111F">
              <w:t>21</w:t>
            </w:r>
            <w:r w:rsidR="001619C9">
              <w:t>-01-27</w:t>
            </w:r>
          </w:p>
        </w:tc>
        <w:tc>
          <w:tcPr>
            <w:tcW w:w="2563" w:type="dxa"/>
            <w:vAlign w:val="center"/>
          </w:tcPr>
          <w:p w14:paraId="513C5FE4" w14:textId="7996AB03" w:rsidR="00337A19" w:rsidRDefault="001619C9">
            <w:pPr>
              <w:pStyle w:val="xBeteckning1"/>
            </w:pPr>
            <w:r>
              <w:t>LF 10/</w:t>
            </w:r>
            <w:proofErr w:type="gramStart"/>
            <w:r>
              <w:t>2020-2021</w:t>
            </w:r>
            <w:proofErr w:type="gramEnd"/>
          </w:p>
        </w:tc>
      </w:tr>
      <w:tr w:rsidR="00337A19" w14:paraId="538AA4F6" w14:textId="77777777">
        <w:trPr>
          <w:cantSplit/>
          <w:trHeight w:val="238"/>
        </w:trPr>
        <w:tc>
          <w:tcPr>
            <w:tcW w:w="861" w:type="dxa"/>
            <w:vMerge/>
          </w:tcPr>
          <w:p w14:paraId="331A08C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8CE6E31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266095E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F82447F" w14:textId="77777777" w:rsidR="00337A19" w:rsidRDefault="00337A19">
            <w:pPr>
              <w:pStyle w:val="xLedtext"/>
            </w:pPr>
          </w:p>
        </w:tc>
      </w:tr>
      <w:tr w:rsidR="00337A19" w14:paraId="749CAAB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8E74FA1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CE69A4C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5BA220A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0B89799" w14:textId="77777777" w:rsidR="00337A19" w:rsidRDefault="00337A19">
            <w:pPr>
              <w:pStyle w:val="xBeteckning2"/>
            </w:pPr>
          </w:p>
        </w:tc>
      </w:tr>
      <w:tr w:rsidR="00337A19" w14:paraId="51AAC920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94EECB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3DB795A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5CB41DF" w14:textId="77777777" w:rsidR="00337A19" w:rsidRDefault="00337A19">
            <w:pPr>
              <w:pStyle w:val="xLedtext"/>
            </w:pPr>
          </w:p>
        </w:tc>
      </w:tr>
      <w:tr w:rsidR="00337A19" w14:paraId="1A9FC7E9" w14:textId="77777777">
        <w:trPr>
          <w:cantSplit/>
          <w:trHeight w:val="238"/>
        </w:trPr>
        <w:tc>
          <w:tcPr>
            <w:tcW w:w="861" w:type="dxa"/>
          </w:tcPr>
          <w:p w14:paraId="1FF2A48C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A9F531F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0D4491F3" w14:textId="77777777" w:rsidR="00337A19" w:rsidRDefault="00337A19">
            <w:pPr>
              <w:pStyle w:val="xCelltext"/>
            </w:pPr>
          </w:p>
        </w:tc>
      </w:tr>
    </w:tbl>
    <w:p w14:paraId="7EC4E4B2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2868390" w14:textId="77777777" w:rsidR="00337A19" w:rsidRDefault="00337A19">
      <w:pPr>
        <w:pStyle w:val="ArendeOverRubrik"/>
      </w:pPr>
      <w:r>
        <w:t>Ålands lagtings beslut om antagande av</w:t>
      </w:r>
    </w:p>
    <w:p w14:paraId="729E25E0" w14:textId="68568BA8" w:rsidR="0027111F" w:rsidRPr="0027111F" w:rsidRDefault="00337A19" w:rsidP="0027111F">
      <w:pPr>
        <w:pStyle w:val="ArendeRubrik"/>
        <w:outlineLvl w:val="0"/>
      </w:pPr>
      <w:bookmarkStart w:id="1" w:name="_Toc65564307"/>
      <w:r>
        <w:t>Landskapslag</w:t>
      </w:r>
      <w:bookmarkEnd w:id="1"/>
      <w:r w:rsidR="0027111F">
        <w:t xml:space="preserve"> </w:t>
      </w:r>
      <w:r w:rsidR="0027111F">
        <w:rPr>
          <w:lang w:val="en-GB"/>
        </w:rPr>
        <w:t xml:space="preserve">om </w:t>
      </w:r>
      <w:r w:rsidR="0027111F" w:rsidRPr="0060122A">
        <w:rPr>
          <w:lang w:val="sv-FI"/>
        </w:rPr>
        <w:t>tillämp</w:t>
      </w:r>
      <w:r w:rsidR="0027111F">
        <w:rPr>
          <w:lang w:val="sv-FI"/>
        </w:rPr>
        <w:t>ning</w:t>
      </w:r>
      <w:r w:rsidR="0027111F" w:rsidRPr="0060122A">
        <w:rPr>
          <w:lang w:val="sv-FI"/>
        </w:rPr>
        <w:t xml:space="preserve"> </w:t>
      </w:r>
      <w:r w:rsidR="0027111F">
        <w:rPr>
          <w:lang w:val="sv-FI"/>
        </w:rPr>
        <w:t>på</w:t>
      </w:r>
      <w:r w:rsidR="0027111F" w:rsidRPr="0060122A">
        <w:rPr>
          <w:lang w:val="sv-FI"/>
        </w:rPr>
        <w:t xml:space="preserve"> Åland av utsädeslagen</w:t>
      </w:r>
    </w:p>
    <w:p w14:paraId="7C1F651C" w14:textId="77777777" w:rsidR="00337A19" w:rsidRDefault="00337A19">
      <w:pPr>
        <w:pStyle w:val="ANormal"/>
      </w:pPr>
    </w:p>
    <w:p w14:paraId="3194615A" w14:textId="77777777" w:rsidR="0027111F" w:rsidRDefault="00337A19" w:rsidP="0027111F">
      <w:pPr>
        <w:pStyle w:val="ANormal"/>
      </w:pPr>
      <w:r>
        <w:tab/>
        <w:t xml:space="preserve">I enlighet med lagtingets beslut </w:t>
      </w:r>
      <w:r w:rsidR="0027111F">
        <w:t>föreskrivs:</w:t>
      </w:r>
    </w:p>
    <w:p w14:paraId="24678227" w14:textId="77777777" w:rsidR="0027111F" w:rsidRDefault="0027111F" w:rsidP="0027111F">
      <w:pPr>
        <w:pStyle w:val="ANormal"/>
      </w:pPr>
    </w:p>
    <w:p w14:paraId="31F8DE72" w14:textId="77777777" w:rsidR="0027111F" w:rsidRDefault="0027111F" w:rsidP="0027111F">
      <w:pPr>
        <w:pStyle w:val="LagParagraf"/>
      </w:pPr>
      <w:r>
        <w:t>1 §</w:t>
      </w:r>
    </w:p>
    <w:p w14:paraId="337A91CF" w14:textId="77777777" w:rsidR="0027111F" w:rsidRDefault="0027111F" w:rsidP="0027111F">
      <w:pPr>
        <w:pStyle w:val="LagPararubrik"/>
      </w:pPr>
      <w:r>
        <w:t>Syfte</w:t>
      </w:r>
    </w:p>
    <w:p w14:paraId="0038763D" w14:textId="77777777" w:rsidR="0027111F" w:rsidRDefault="0027111F" w:rsidP="0027111F">
      <w:pPr>
        <w:pStyle w:val="ANormal"/>
      </w:pPr>
      <w:r>
        <w:tab/>
        <w:t>I syfte att upprätthålla och främja en högklassig växtproduktion samt att säkerställa produktionen och tillgången av för Åland lämpligt utsäde, ska utsädeslagen (FFS 600/2019) tillämpas på Åland, med de undantag som följer av denna lag.</w:t>
      </w:r>
    </w:p>
    <w:p w14:paraId="111CB2F1" w14:textId="77777777" w:rsidR="0027111F" w:rsidRDefault="0027111F" w:rsidP="0027111F">
      <w:pPr>
        <w:pStyle w:val="ANormal"/>
      </w:pPr>
    </w:p>
    <w:p w14:paraId="1509848C" w14:textId="77777777" w:rsidR="0027111F" w:rsidRDefault="0027111F" w:rsidP="0027111F">
      <w:pPr>
        <w:pStyle w:val="LagParagraf"/>
      </w:pPr>
      <w:r>
        <w:t>2 §</w:t>
      </w:r>
    </w:p>
    <w:p w14:paraId="292EAB29" w14:textId="77777777" w:rsidR="0027111F" w:rsidRPr="00FE191C" w:rsidRDefault="0027111F" w:rsidP="0027111F">
      <w:pPr>
        <w:pStyle w:val="LagPararubrik"/>
      </w:pPr>
      <w:r>
        <w:t>Tillämpning</w:t>
      </w:r>
    </w:p>
    <w:p w14:paraId="7E6907AF" w14:textId="77777777" w:rsidR="0027111F" w:rsidRDefault="0027111F" w:rsidP="0027111F">
      <w:pPr>
        <w:pStyle w:val="ANormal"/>
      </w:pPr>
      <w:r>
        <w:tab/>
        <w:t>Utsädeslagen ska tillämpas på Åland sådan den lyder när denna lag träder i kraft på Åland. Sker därefter förändringar i lagen ska de ändrade bestämmelserna tillämpas på Åland från den tidpunkt de träder i kraft i riket om inte annat följer av denna lag.</w:t>
      </w:r>
    </w:p>
    <w:p w14:paraId="1E58B50B" w14:textId="77777777" w:rsidR="0027111F" w:rsidRDefault="0027111F" w:rsidP="0027111F">
      <w:pPr>
        <w:pStyle w:val="ANormal"/>
      </w:pPr>
      <w:r>
        <w:tab/>
        <w:t>Hänvisningar i utsädeslagen till bestämmelser som har motsvarigheter i landskapslagstiftningen ska avse bestämmelserna i landskapslagstiftningen.</w:t>
      </w:r>
    </w:p>
    <w:p w14:paraId="4C263333" w14:textId="2DED97BA" w:rsidR="0027111F" w:rsidRDefault="0027111F" w:rsidP="0027111F">
      <w:pPr>
        <w:pStyle w:val="ANormal"/>
      </w:pPr>
      <w:r>
        <w:tab/>
        <w:t xml:space="preserve">Landskapsregeringen kan genom landskapsförordning besluta att bestämmelser som har utfärdats med stöd av utsädeslagen ska tillämpas </w:t>
      </w:r>
      <w:r w:rsidR="00311466">
        <w:t>på Åland</w:t>
      </w:r>
      <w:r>
        <w:t xml:space="preserve"> oförändrade eller med de ändringar landskapsregeringen beslutar.</w:t>
      </w:r>
    </w:p>
    <w:p w14:paraId="7086FAF3" w14:textId="77777777" w:rsidR="0027111F" w:rsidRDefault="0027111F" w:rsidP="0027111F">
      <w:pPr>
        <w:pStyle w:val="ANormal"/>
      </w:pPr>
    </w:p>
    <w:p w14:paraId="05562ACD" w14:textId="77777777" w:rsidR="0027111F" w:rsidRPr="0008165A" w:rsidRDefault="0027111F" w:rsidP="0027111F">
      <w:pPr>
        <w:pStyle w:val="LagParagraf"/>
      </w:pPr>
      <w:r w:rsidRPr="0008165A">
        <w:t>3 §</w:t>
      </w:r>
    </w:p>
    <w:p w14:paraId="55B4AAF3" w14:textId="77777777" w:rsidR="0027111F" w:rsidRPr="0008165A" w:rsidRDefault="0027111F" w:rsidP="0027111F">
      <w:pPr>
        <w:pStyle w:val="LagPararubrik"/>
      </w:pPr>
      <w:r w:rsidRPr="0008165A">
        <w:t>Bestämmelser som inte tillämpas</w:t>
      </w:r>
    </w:p>
    <w:p w14:paraId="0F0F1A20" w14:textId="77777777" w:rsidR="0027111F" w:rsidRPr="006F33A4" w:rsidRDefault="0027111F" w:rsidP="0027111F">
      <w:pPr>
        <w:pStyle w:val="ANormal"/>
      </w:pPr>
      <w:r w:rsidRPr="0008165A">
        <w:tab/>
      </w:r>
      <w:r w:rsidRPr="006F33A4">
        <w:t>På Åland tillämpas inte följande bestämmelser i utsädeslagen</w:t>
      </w:r>
    </w:p>
    <w:p w14:paraId="5169FC0A" w14:textId="77777777" w:rsidR="0027111F" w:rsidRPr="006F33A4" w:rsidRDefault="0027111F" w:rsidP="0027111F">
      <w:pPr>
        <w:pStyle w:val="ANormal"/>
      </w:pPr>
      <w:r>
        <w:tab/>
        <w:t xml:space="preserve">1) </w:t>
      </w:r>
      <w:r w:rsidRPr="006F33A4">
        <w:t>25 § om tillsynsplan,</w:t>
      </w:r>
    </w:p>
    <w:p w14:paraId="69F6F13C" w14:textId="30F7A8B5" w:rsidR="0027111F" w:rsidRPr="006F33A4" w:rsidRDefault="0027111F" w:rsidP="00311466">
      <w:pPr>
        <w:pStyle w:val="ANormal"/>
        <w:ind w:left="283"/>
      </w:pPr>
      <w:r>
        <w:t>2</w:t>
      </w:r>
      <w:r w:rsidRPr="006F33A4">
        <w:t>)</w:t>
      </w:r>
      <w:r w:rsidR="00311466">
        <w:t xml:space="preserve"> </w:t>
      </w:r>
      <w:r w:rsidRPr="0027111F">
        <w:t>32 §</w:t>
      </w:r>
      <w:r w:rsidR="00311466">
        <w:t xml:space="preserve"> </w:t>
      </w:r>
      <w:r w:rsidRPr="0027111F">
        <w:t>4 mom. angående tillsynsregistret som en del av landsbygdsnäringsförvaltningens informationssystem som avses i lagen om landsbygdsnäringsförvaltningens informationssystem (FFS 284/2008),</w:t>
      </w:r>
    </w:p>
    <w:p w14:paraId="41917053" w14:textId="77777777" w:rsidR="0027111F" w:rsidRPr="006F33A4" w:rsidRDefault="0027111F" w:rsidP="0027111F">
      <w:pPr>
        <w:pStyle w:val="ANormal"/>
      </w:pPr>
      <w:r>
        <w:tab/>
      </w:r>
      <w:r w:rsidRPr="006F33A4">
        <w:t>3) 35 § om påföljdsavgift.</w:t>
      </w:r>
    </w:p>
    <w:p w14:paraId="038EFEB7" w14:textId="77777777" w:rsidR="0027111F" w:rsidRPr="0008165A" w:rsidRDefault="0027111F" w:rsidP="0027111F"/>
    <w:p w14:paraId="1FCE6ECD" w14:textId="77777777" w:rsidR="0027111F" w:rsidRPr="0008165A" w:rsidRDefault="0027111F" w:rsidP="0027111F">
      <w:pPr>
        <w:pStyle w:val="LagParagraf"/>
      </w:pPr>
      <w:r w:rsidRPr="0008165A">
        <w:t>4 §</w:t>
      </w:r>
    </w:p>
    <w:p w14:paraId="4D7D6A6A" w14:textId="77777777" w:rsidR="0027111F" w:rsidRPr="0008165A" w:rsidRDefault="0027111F" w:rsidP="0027111F">
      <w:pPr>
        <w:pStyle w:val="LagPararubrik"/>
      </w:pPr>
      <w:r w:rsidRPr="0008165A">
        <w:t>Förvaltningsmyndighet</w:t>
      </w:r>
    </w:p>
    <w:p w14:paraId="5F684A55" w14:textId="23EF408B" w:rsidR="0027111F" w:rsidRDefault="0027111F" w:rsidP="0027111F">
      <w:pPr>
        <w:pStyle w:val="ANormal"/>
      </w:pPr>
      <w:r w:rsidRPr="0008165A">
        <w:tab/>
        <w:t>De förvaltningsuppgifter som enligt utsädeslagen ankommer på statens myndigheter, ska på Åland handhas av landskapsregeringen om de</w:t>
      </w:r>
      <w:r w:rsidR="00311466">
        <w:t>ssa</w:t>
      </w:r>
      <w:r w:rsidRPr="0008165A">
        <w:t xml:space="preserve"> faller inom landskapets behörighet.</w:t>
      </w:r>
    </w:p>
    <w:p w14:paraId="3EF89950" w14:textId="77777777" w:rsidR="0027111F" w:rsidRDefault="0027111F" w:rsidP="0027111F">
      <w:pPr>
        <w:pStyle w:val="ANormal"/>
      </w:pPr>
    </w:p>
    <w:p w14:paraId="621E6442" w14:textId="77777777" w:rsidR="0027111F" w:rsidRDefault="0027111F" w:rsidP="0027111F">
      <w:pPr>
        <w:pStyle w:val="LagParagraf"/>
      </w:pPr>
      <w:r>
        <w:t>5 §</w:t>
      </w:r>
    </w:p>
    <w:p w14:paraId="42F91BC8" w14:textId="77777777" w:rsidR="0027111F" w:rsidRDefault="0027111F" w:rsidP="0027111F">
      <w:pPr>
        <w:pStyle w:val="LagPararubrik"/>
      </w:pPr>
      <w:r>
        <w:t>Märkning</w:t>
      </w:r>
    </w:p>
    <w:p w14:paraId="32511E50" w14:textId="22FF21A2" w:rsidR="0027111F" w:rsidRDefault="0027111F" w:rsidP="0027111F">
      <w:pPr>
        <w:pStyle w:val="ANormal"/>
      </w:pPr>
      <w:r>
        <w:tab/>
      </w:r>
      <w:r w:rsidRPr="0027111F">
        <w:t>Den som marknadsför, tillverkar eller överlåter sådant utsäde som avses i utsädeslagen ska tillhandahålla varudeklaration</w:t>
      </w:r>
      <w:r w:rsidR="00311466">
        <w:t>er</w:t>
      </w:r>
      <w:r w:rsidRPr="0027111F">
        <w:t xml:space="preserve"> eller liknande handlingar.</w:t>
      </w:r>
      <w:r w:rsidR="00311466">
        <w:t xml:space="preserve"> </w:t>
      </w:r>
      <w:r w:rsidRPr="0027111F">
        <w:t>Dessa uppgifter ska ges på det svenska språket.</w:t>
      </w:r>
    </w:p>
    <w:p w14:paraId="01C39EB6" w14:textId="48AC4F69" w:rsidR="00311466" w:rsidRDefault="00311466" w:rsidP="0027111F">
      <w:pPr>
        <w:pStyle w:val="ANormal"/>
      </w:pPr>
    </w:p>
    <w:p w14:paraId="156F37D5" w14:textId="66BD91D6" w:rsidR="00311466" w:rsidRDefault="00311466" w:rsidP="0027111F">
      <w:pPr>
        <w:pStyle w:val="ANormal"/>
      </w:pPr>
    </w:p>
    <w:p w14:paraId="1190A612" w14:textId="77777777" w:rsidR="00311466" w:rsidRDefault="00311466" w:rsidP="0027111F">
      <w:pPr>
        <w:pStyle w:val="ANormal"/>
      </w:pPr>
    </w:p>
    <w:p w14:paraId="332E404F" w14:textId="77777777" w:rsidR="001619C9" w:rsidRDefault="001619C9" w:rsidP="0027111F">
      <w:pPr>
        <w:pStyle w:val="ANormal"/>
      </w:pPr>
    </w:p>
    <w:p w14:paraId="66D03E1E" w14:textId="77777777" w:rsidR="0027111F" w:rsidRDefault="0027111F" w:rsidP="0027111F">
      <w:pPr>
        <w:pStyle w:val="ANormal"/>
      </w:pPr>
    </w:p>
    <w:p w14:paraId="780EDA6D" w14:textId="77777777" w:rsidR="0027111F" w:rsidRDefault="0027111F" w:rsidP="0027111F">
      <w:pPr>
        <w:pStyle w:val="ANormal"/>
      </w:pPr>
    </w:p>
    <w:p w14:paraId="6CDE87A6" w14:textId="77777777" w:rsidR="0027111F" w:rsidRDefault="0027111F" w:rsidP="0027111F">
      <w:pPr>
        <w:pStyle w:val="LagParagraf"/>
      </w:pPr>
      <w:r>
        <w:lastRenderedPageBreak/>
        <w:t>6 §</w:t>
      </w:r>
    </w:p>
    <w:p w14:paraId="3006D57B" w14:textId="77777777" w:rsidR="0027111F" w:rsidRDefault="0027111F" w:rsidP="0027111F">
      <w:pPr>
        <w:pStyle w:val="LagPararubrik"/>
      </w:pPr>
      <w:r>
        <w:t>Avgifter</w:t>
      </w:r>
    </w:p>
    <w:p w14:paraId="11389200" w14:textId="77777777" w:rsidR="0027111F" w:rsidRDefault="0027111F" w:rsidP="0027111F">
      <w:pPr>
        <w:pStyle w:val="ANormal"/>
      </w:pPr>
      <w:r>
        <w:tab/>
        <w:t>Avgifter tas ut enligt vad som föreskrivs i landskapslagen (</w:t>
      </w:r>
      <w:r w:rsidRPr="0027111F">
        <w:t>1993:27</w:t>
      </w:r>
      <w:r>
        <w:t>) om grunderna för avgifter till landskapet.</w:t>
      </w:r>
    </w:p>
    <w:p w14:paraId="4245B3F6" w14:textId="77777777" w:rsidR="0027111F" w:rsidRPr="00DA6720" w:rsidRDefault="0027111F" w:rsidP="0027111F">
      <w:pPr>
        <w:pStyle w:val="ANormal"/>
      </w:pPr>
    </w:p>
    <w:p w14:paraId="0715B36C" w14:textId="77777777" w:rsidR="0027111F" w:rsidRDefault="0027111F" w:rsidP="0027111F">
      <w:pPr>
        <w:pStyle w:val="LagParagraf"/>
      </w:pPr>
      <w:r>
        <w:t>7 §</w:t>
      </w:r>
    </w:p>
    <w:p w14:paraId="6690DB8C" w14:textId="77777777" w:rsidR="0027111F" w:rsidRDefault="0027111F" w:rsidP="0027111F">
      <w:pPr>
        <w:pStyle w:val="LagPararubrik"/>
      </w:pPr>
      <w:r>
        <w:t>Godkännande av packeri</w:t>
      </w:r>
    </w:p>
    <w:p w14:paraId="5E43753B" w14:textId="77777777" w:rsidR="0027111F" w:rsidRDefault="0027111F" w:rsidP="0027111F">
      <w:pPr>
        <w:pStyle w:val="ANormal"/>
      </w:pPr>
      <w:r>
        <w:tab/>
        <w:t>Landskapsregeringen ska godkänna packeri enligt vad som föreskrivs i 13 § 1 och 2 mom. i utsädeslagen.</w:t>
      </w:r>
    </w:p>
    <w:p w14:paraId="5CF53D6F" w14:textId="77777777" w:rsidR="0027111F" w:rsidRDefault="0027111F" w:rsidP="0027111F">
      <w:pPr>
        <w:pStyle w:val="ANormal"/>
      </w:pPr>
      <w:r>
        <w:tab/>
        <w:t>Packeriet ska lämna ett sådant meddelande om ändringar som avses i 13 § 3 mom. i utsädeslagen till landskapsregeringen.</w:t>
      </w:r>
    </w:p>
    <w:p w14:paraId="4742C5D5" w14:textId="77777777" w:rsidR="0027111F" w:rsidRDefault="0027111F" w:rsidP="0027111F">
      <w:pPr>
        <w:pStyle w:val="ANormal"/>
      </w:pPr>
    </w:p>
    <w:p w14:paraId="67AC558B" w14:textId="77777777" w:rsidR="0027111F" w:rsidRDefault="0027111F" w:rsidP="0027111F">
      <w:pPr>
        <w:pStyle w:val="LagParagraf"/>
      </w:pPr>
      <w:r>
        <w:t>8 §</w:t>
      </w:r>
    </w:p>
    <w:p w14:paraId="595A952E" w14:textId="77777777" w:rsidR="0027111F" w:rsidRDefault="0027111F" w:rsidP="0027111F">
      <w:pPr>
        <w:pStyle w:val="LagPararubrik"/>
      </w:pPr>
      <w:r>
        <w:t>Tillsynsregister</w:t>
      </w:r>
    </w:p>
    <w:p w14:paraId="0319DDD5" w14:textId="77777777" w:rsidR="0027111F" w:rsidRPr="002D678E" w:rsidRDefault="0027111F" w:rsidP="0027111F">
      <w:pPr>
        <w:pStyle w:val="ANormal"/>
      </w:pPr>
      <w:r>
        <w:tab/>
        <w:t>Landskapsregeringen ska föra ett sådant tillsynsregister som avses i 32 § i utsädeslagen.</w:t>
      </w:r>
    </w:p>
    <w:p w14:paraId="125FD8DF" w14:textId="77777777" w:rsidR="0027111F" w:rsidRDefault="0027111F" w:rsidP="0027111F">
      <w:pPr>
        <w:pStyle w:val="ANormal"/>
      </w:pPr>
    </w:p>
    <w:p w14:paraId="020FA81A" w14:textId="77777777" w:rsidR="0027111F" w:rsidRDefault="0027111F" w:rsidP="0027111F">
      <w:pPr>
        <w:pStyle w:val="LagParagraf"/>
      </w:pPr>
      <w:r>
        <w:t>9 §</w:t>
      </w:r>
    </w:p>
    <w:p w14:paraId="2DB0A3B2" w14:textId="77777777" w:rsidR="0027111F" w:rsidRDefault="0027111F" w:rsidP="0027111F">
      <w:pPr>
        <w:pStyle w:val="LagPararubrik"/>
      </w:pPr>
      <w:r>
        <w:t>Anmälningsplikt</w:t>
      </w:r>
    </w:p>
    <w:p w14:paraId="6C84AA9F" w14:textId="77777777" w:rsidR="0027111F" w:rsidRDefault="0027111F" w:rsidP="0027111F">
      <w:pPr>
        <w:pStyle w:val="ANormal"/>
      </w:pPr>
      <w:r>
        <w:tab/>
        <w:t>Den som ska göra en sådan anmälan som avses i 14 § i utsädeslagen ska göra det till landskapsregeringen.</w:t>
      </w:r>
    </w:p>
    <w:p w14:paraId="38928721" w14:textId="77777777" w:rsidR="0027111F" w:rsidRPr="00083D24" w:rsidRDefault="0027111F" w:rsidP="0027111F">
      <w:pPr>
        <w:pStyle w:val="ANormal"/>
      </w:pPr>
    </w:p>
    <w:p w14:paraId="6856D015" w14:textId="77777777" w:rsidR="0027111F" w:rsidRDefault="0027111F" w:rsidP="0027111F">
      <w:pPr>
        <w:pStyle w:val="LagParagraf"/>
      </w:pPr>
      <w:r>
        <w:t>10 §</w:t>
      </w:r>
    </w:p>
    <w:p w14:paraId="6579A053" w14:textId="77777777" w:rsidR="0027111F" w:rsidRPr="00FC63F7" w:rsidRDefault="0027111F" w:rsidP="0027111F">
      <w:pPr>
        <w:pStyle w:val="LagPararubrik"/>
      </w:pPr>
      <w:r w:rsidRPr="00FC63F7">
        <w:t>Handräckning av polisen</w:t>
      </w:r>
    </w:p>
    <w:p w14:paraId="0608832C" w14:textId="3B9630F5" w:rsidR="0027111F" w:rsidRPr="00FC63F7" w:rsidRDefault="0027111F" w:rsidP="0027111F">
      <w:pPr>
        <w:pStyle w:val="ANormal"/>
      </w:pPr>
      <w:r w:rsidRPr="00FC63F7">
        <w:tab/>
        <w:t xml:space="preserve">Bestämmelser om polisens skyldighet att ge handräckning </w:t>
      </w:r>
      <w:r w:rsidR="00311466">
        <w:t>på Åland</w:t>
      </w:r>
      <w:r w:rsidRPr="00FC63F7">
        <w:t xml:space="preserve"> finns i landskapslagen (</w:t>
      </w:r>
      <w:proofErr w:type="gramStart"/>
      <w:r>
        <w:t>X</w:t>
      </w:r>
      <w:r w:rsidRPr="00FC63F7">
        <w:t>XXX:XX</w:t>
      </w:r>
      <w:proofErr w:type="gramEnd"/>
      <w:r w:rsidRPr="00FC63F7">
        <w:t>) om tillämpning på Åland av polislagen.</w:t>
      </w:r>
    </w:p>
    <w:p w14:paraId="0F9CDB7F" w14:textId="77777777" w:rsidR="0027111F" w:rsidRPr="00FC63F7" w:rsidRDefault="0027111F" w:rsidP="0027111F">
      <w:pPr>
        <w:pStyle w:val="ANormal"/>
      </w:pPr>
    </w:p>
    <w:p w14:paraId="0F9D4692" w14:textId="77777777" w:rsidR="0027111F" w:rsidRPr="00FC63F7" w:rsidRDefault="0027111F" w:rsidP="0027111F">
      <w:pPr>
        <w:pStyle w:val="LagParagraf"/>
      </w:pPr>
      <w:r w:rsidRPr="00FC63F7">
        <w:t>11 §</w:t>
      </w:r>
    </w:p>
    <w:p w14:paraId="1FA901B1" w14:textId="77777777" w:rsidR="0027111F" w:rsidRPr="00FC63F7" w:rsidRDefault="0027111F" w:rsidP="0027111F">
      <w:pPr>
        <w:pStyle w:val="LagPararubrik"/>
      </w:pPr>
      <w:r w:rsidRPr="00FC63F7">
        <w:t>Rättelse av fel i beslut</w:t>
      </w:r>
    </w:p>
    <w:p w14:paraId="31B2B50C" w14:textId="77777777" w:rsidR="0027111F" w:rsidRPr="00FC63F7" w:rsidRDefault="0027111F" w:rsidP="0027111F">
      <w:pPr>
        <w:pStyle w:val="ANormal"/>
      </w:pPr>
      <w:r w:rsidRPr="00FC63F7">
        <w:tab/>
        <w:t>Angående rättelse av fel i beslut gäller vad som föreskrivs i 8 kap. i förvaltningslagen (2008:9) för landskapet Åland.</w:t>
      </w:r>
    </w:p>
    <w:p w14:paraId="2FD86DB8" w14:textId="77777777" w:rsidR="0027111F" w:rsidRPr="00FC63F7" w:rsidRDefault="0027111F" w:rsidP="0027111F">
      <w:pPr>
        <w:pStyle w:val="ANormal"/>
      </w:pPr>
    </w:p>
    <w:p w14:paraId="1CF5F5F3" w14:textId="77777777" w:rsidR="0027111F" w:rsidRPr="00FC63F7" w:rsidRDefault="0027111F" w:rsidP="0027111F">
      <w:pPr>
        <w:pStyle w:val="LagParagraf"/>
      </w:pPr>
      <w:r w:rsidRPr="00FC63F7">
        <w:t>12 §</w:t>
      </w:r>
    </w:p>
    <w:p w14:paraId="22E93768" w14:textId="77777777" w:rsidR="0027111F" w:rsidRPr="00FC63F7" w:rsidRDefault="0027111F" w:rsidP="0027111F">
      <w:pPr>
        <w:pStyle w:val="LagPararubrik"/>
      </w:pPr>
      <w:r w:rsidRPr="00FC63F7">
        <w:t>Ändringssökande</w:t>
      </w:r>
    </w:p>
    <w:p w14:paraId="67FF593C" w14:textId="77777777" w:rsidR="0027111F" w:rsidRPr="00FC63F7" w:rsidRDefault="0027111F" w:rsidP="0027111F">
      <w:pPr>
        <w:pStyle w:val="ANormal"/>
      </w:pPr>
      <w:r w:rsidRPr="00FC63F7">
        <w:tab/>
        <w:t xml:space="preserve">Besvär över lagligheten av landskapsregeringens beslut får anföras </w:t>
      </w:r>
      <w:r>
        <w:t>hos</w:t>
      </w:r>
      <w:r w:rsidRPr="00FC63F7">
        <w:t xml:space="preserve"> högsta förvaltningsdomstolen.</w:t>
      </w:r>
    </w:p>
    <w:p w14:paraId="4A0F4570" w14:textId="77777777" w:rsidR="0027111F" w:rsidRPr="00FC63F7" w:rsidRDefault="0027111F" w:rsidP="0027111F">
      <w:pPr>
        <w:pStyle w:val="ANormal"/>
      </w:pPr>
    </w:p>
    <w:p w14:paraId="46E7B014" w14:textId="77777777" w:rsidR="0027111F" w:rsidRPr="00FC63F7" w:rsidRDefault="0027111F" w:rsidP="0027111F">
      <w:pPr>
        <w:pStyle w:val="LagParagraf"/>
      </w:pPr>
      <w:r w:rsidRPr="00FC63F7">
        <w:t>13 §</w:t>
      </w:r>
    </w:p>
    <w:p w14:paraId="415AD9AA" w14:textId="77777777" w:rsidR="0027111F" w:rsidRPr="00FC63F7" w:rsidRDefault="0027111F" w:rsidP="0027111F">
      <w:pPr>
        <w:pStyle w:val="LagPararubrik"/>
      </w:pPr>
      <w:r w:rsidRPr="00FC63F7">
        <w:t>Vite</w:t>
      </w:r>
    </w:p>
    <w:p w14:paraId="555D25E6" w14:textId="20F0BBF9" w:rsidR="0027111F" w:rsidRPr="00FC63F7" w:rsidRDefault="0027111F" w:rsidP="0027111F">
      <w:pPr>
        <w:pStyle w:val="ANormal"/>
      </w:pPr>
      <w:r w:rsidRPr="00FC63F7">
        <w:tab/>
        <w:t xml:space="preserve">Vad som föreskrivs </w:t>
      </w:r>
      <w:r w:rsidR="00311466">
        <w:t xml:space="preserve">i utsädeslagen </w:t>
      </w:r>
      <w:r w:rsidRPr="00FC63F7">
        <w:t>om riksmyndigheters möjlighet att vitesförelägga och om tvångsutförande ska</w:t>
      </w:r>
      <w:r w:rsidR="00311466">
        <w:t xml:space="preserve"> på Åland gälla </w:t>
      </w:r>
      <w:r w:rsidRPr="00FC63F7">
        <w:t>för landskapsregeringen. Närmare bestämmelser kring vite framgår av landskapslagen (2008:10) om tillämpning i landskapet Åland av viteslagen.</w:t>
      </w:r>
    </w:p>
    <w:p w14:paraId="7183CBE8" w14:textId="77777777" w:rsidR="0027111F" w:rsidRPr="00FC63F7" w:rsidRDefault="0027111F" w:rsidP="0027111F">
      <w:pPr>
        <w:pStyle w:val="ANormal"/>
      </w:pPr>
    </w:p>
    <w:p w14:paraId="68327DF0" w14:textId="77777777" w:rsidR="0027111F" w:rsidRPr="00FC63F7" w:rsidRDefault="0027111F" w:rsidP="0027111F">
      <w:pPr>
        <w:pStyle w:val="LagParagraf"/>
      </w:pPr>
      <w:r w:rsidRPr="00FC63F7">
        <w:t>14 §</w:t>
      </w:r>
    </w:p>
    <w:p w14:paraId="7416475C" w14:textId="77777777" w:rsidR="0027111F" w:rsidRPr="00FC63F7" w:rsidRDefault="0027111F" w:rsidP="0027111F">
      <w:pPr>
        <w:pStyle w:val="LagPararubrik"/>
      </w:pPr>
      <w:r w:rsidRPr="00FC63F7">
        <w:t>Straffbestämmelser</w:t>
      </w:r>
    </w:p>
    <w:p w14:paraId="15BC9933" w14:textId="77777777" w:rsidR="0027111F" w:rsidRPr="00FC63F7" w:rsidRDefault="0027111F" w:rsidP="0027111F">
      <w:pPr>
        <w:pStyle w:val="ANormal"/>
        <w:rPr>
          <w:lang w:val="sv-FI" w:eastAsia="sv-FI"/>
        </w:rPr>
      </w:pPr>
      <w:r w:rsidRPr="00FC63F7">
        <w:tab/>
        <w:t>Den som uppsåtligen eller av grov oaktsamhet</w:t>
      </w:r>
    </w:p>
    <w:p w14:paraId="7F4DE7E8" w14:textId="4E680AE9" w:rsidR="0027111F" w:rsidRPr="00FC63F7" w:rsidRDefault="0027111F" w:rsidP="0027111F">
      <w:pPr>
        <w:pStyle w:val="ANormal"/>
      </w:pPr>
      <w:r w:rsidRPr="00FC63F7">
        <w:tab/>
        <w:t>1) producerar eller på marknaden släpper ut utsäde i strid med 5 eller 12 § utsädeslagen eller som bryter mot ett förbud att släppa ut utsäde på marknaden som meddelats med stöd av 36 § utsädeslagen,</w:t>
      </w:r>
    </w:p>
    <w:p w14:paraId="6AC699D4" w14:textId="0877631E" w:rsidR="0027111F" w:rsidRPr="00FC63F7" w:rsidRDefault="0027111F" w:rsidP="0027111F">
      <w:pPr>
        <w:pStyle w:val="ANormal"/>
      </w:pPr>
      <w:r w:rsidRPr="00FC63F7">
        <w:tab/>
        <w:t>2) på marknaden släpper ut utsäde som inte uppfyller de krav som i 11 § utsädeslagen och i bestämmelser som utfärdats med stöd av den</w:t>
      </w:r>
      <w:r w:rsidR="00311466">
        <w:t>,</w:t>
      </w:r>
      <w:r w:rsidRPr="00FC63F7">
        <w:t xml:space="preserve"> ställs på förpackande eller märkning av utsäde,</w:t>
      </w:r>
    </w:p>
    <w:p w14:paraId="60083F3E" w14:textId="77777777" w:rsidR="0027111F" w:rsidRPr="00FC63F7" w:rsidRDefault="0027111F" w:rsidP="0027111F">
      <w:pPr>
        <w:pStyle w:val="ANormal"/>
      </w:pPr>
      <w:r w:rsidRPr="00FC63F7">
        <w:tab/>
        <w:t>3) förpackar utsäde utan godkännande av packeriet enligt 7 § denna lag eller fortsätter sin verksamhet trots att packeriets godkännande har återkallats med stöd av 42 § utsädeslagen,</w:t>
      </w:r>
    </w:p>
    <w:p w14:paraId="376F16A6" w14:textId="77777777" w:rsidR="0027111F" w:rsidRPr="00FC63F7" w:rsidRDefault="0027111F" w:rsidP="0027111F">
      <w:pPr>
        <w:pStyle w:val="ANormal"/>
      </w:pPr>
      <w:r w:rsidRPr="00FC63F7">
        <w:tab/>
        <w:t>4) försummar anmälningsplikten enligt 9 § denna lag eller</w:t>
      </w:r>
    </w:p>
    <w:p w14:paraId="3BC4B213" w14:textId="77777777" w:rsidR="0027111F" w:rsidRPr="00FC63F7" w:rsidRDefault="0027111F" w:rsidP="0027111F">
      <w:pPr>
        <w:pStyle w:val="ANormal"/>
      </w:pPr>
      <w:r w:rsidRPr="00FC63F7">
        <w:lastRenderedPageBreak/>
        <w:tab/>
        <w:t>5) försummar att föra register enligt 15 § 1 mom. utsädeslagen</w:t>
      </w:r>
    </w:p>
    <w:p w14:paraId="03F05F98" w14:textId="77777777" w:rsidR="0027111F" w:rsidRPr="00FC63F7" w:rsidRDefault="0027111F" w:rsidP="0027111F">
      <w:pPr>
        <w:pStyle w:val="ANormal"/>
      </w:pPr>
      <w:r w:rsidRPr="006A625A">
        <w:rPr>
          <w:szCs w:val="22"/>
        </w:rPr>
        <w:t xml:space="preserve">ska, om inte strängare straff för gärningen föreskrivs någon annanstans i lag, för </w:t>
      </w:r>
      <w:r w:rsidRPr="006A625A">
        <w:rPr>
          <w:rStyle w:val="Betoning"/>
          <w:color w:val="444444"/>
          <w:szCs w:val="22"/>
          <w:bdr w:val="none" w:sz="0" w:space="0" w:color="auto" w:frame="1"/>
        </w:rPr>
        <w:t>utsädesförseelse</w:t>
      </w:r>
      <w:r w:rsidRPr="006A625A">
        <w:rPr>
          <w:szCs w:val="22"/>
        </w:rPr>
        <w:t xml:space="preserve"> dömas till böter. Den som bryter</w:t>
      </w:r>
      <w:r w:rsidRPr="00FC63F7">
        <w:t xml:space="preserve"> mot ett förbud eller åläggande som har meddelats med stöd av denna lag och förenats med vite kan lämnas </w:t>
      </w:r>
      <w:proofErr w:type="spellStart"/>
      <w:r w:rsidRPr="00FC63F7">
        <w:t>obestraffad</w:t>
      </w:r>
      <w:proofErr w:type="spellEnd"/>
      <w:r w:rsidRPr="00FC63F7">
        <w:t xml:space="preserve"> för samma gärning.</w:t>
      </w:r>
    </w:p>
    <w:p w14:paraId="378FF1C8" w14:textId="62FB13FC" w:rsidR="0027111F" w:rsidRPr="00FC63F7" w:rsidRDefault="0027111F" w:rsidP="0027111F">
      <w:pPr>
        <w:pStyle w:val="ANormal"/>
      </w:pPr>
      <w:r w:rsidRPr="00FC63F7">
        <w:tab/>
        <w:t xml:space="preserve">Den som uppsåtligen eller av grov oaktsamhet försummar att i varudeklaration eller på </w:t>
      </w:r>
      <w:r w:rsidR="00311466">
        <w:t xml:space="preserve">något </w:t>
      </w:r>
      <w:r w:rsidRPr="00FC63F7">
        <w:t xml:space="preserve">annat sätt lämna sådana skriftliga uppgifter på det svenska språket som enligt utsädeslagen eller enligt bestämmelser som utfärdats med stöd av denna lag ska lämnas köparen, ska för </w:t>
      </w:r>
      <w:r w:rsidRPr="00FC63F7">
        <w:rPr>
          <w:i/>
          <w:iCs/>
        </w:rPr>
        <w:t>förseelse mot språkbestämmelse</w:t>
      </w:r>
      <w:r w:rsidRPr="00FC63F7">
        <w:t xml:space="preserve"> dömas till böter.</w:t>
      </w:r>
    </w:p>
    <w:p w14:paraId="283B5BE7" w14:textId="6FAB5C81" w:rsidR="0027111F" w:rsidRPr="00FC63F7" w:rsidRDefault="0027111F" w:rsidP="0027111F">
      <w:pPr>
        <w:pStyle w:val="ANormal"/>
      </w:pPr>
      <w:r w:rsidRPr="00FC63F7">
        <w:tab/>
        <w:t>En anmälan från landskapsregeringens sida behöver inte göras</w:t>
      </w:r>
      <w:r w:rsidR="00311466">
        <w:t xml:space="preserve"> </w:t>
      </w:r>
      <w:r w:rsidRPr="00FC63F7">
        <w:t>om förseelsen som helhet betraktad ska anses som uppenbart ringa.</w:t>
      </w:r>
    </w:p>
    <w:p w14:paraId="08416305" w14:textId="77777777" w:rsidR="0027111F" w:rsidRPr="00FC63F7" w:rsidRDefault="0027111F" w:rsidP="0027111F">
      <w:pPr>
        <w:pStyle w:val="ANormal"/>
      </w:pPr>
    </w:p>
    <w:p w14:paraId="4F806FD6" w14:textId="77777777" w:rsidR="0027111F" w:rsidRPr="00FC63F7" w:rsidRDefault="0027111F" w:rsidP="0027111F">
      <w:pPr>
        <w:pStyle w:val="LagParagraf"/>
      </w:pPr>
      <w:r w:rsidRPr="00FC63F7">
        <w:t>15</w:t>
      </w:r>
      <w:r>
        <w:t> </w:t>
      </w:r>
      <w:r w:rsidRPr="00FC63F7">
        <w:tab/>
        <w:t>§</w:t>
      </w:r>
    </w:p>
    <w:p w14:paraId="0D4F475A" w14:textId="77777777" w:rsidR="0027111F" w:rsidRPr="00FC63F7" w:rsidRDefault="0027111F" w:rsidP="0027111F">
      <w:pPr>
        <w:pStyle w:val="LagPararubrik"/>
      </w:pPr>
      <w:r w:rsidRPr="00FC63F7">
        <w:t>Ikraftträdande</w:t>
      </w:r>
    </w:p>
    <w:p w14:paraId="3570FCAC" w14:textId="77777777" w:rsidR="0027111F" w:rsidRPr="00FC63F7" w:rsidRDefault="0027111F" w:rsidP="0027111F">
      <w:pPr>
        <w:pStyle w:val="ANormal"/>
      </w:pPr>
      <w:r w:rsidRPr="00FC63F7">
        <w:tab/>
        <w:t xml:space="preserve">Denna lag träder i kraft </w:t>
      </w:r>
      <w:proofErr w:type="gramStart"/>
      <w:r w:rsidRPr="00FC63F7">
        <w:t>den</w:t>
      </w:r>
      <w:r>
        <w:t xml:space="preserve"> </w:t>
      </w:r>
      <w:r w:rsidRPr="00FC63F7">
        <w:t xml:space="preserve"> .</w:t>
      </w:r>
      <w:proofErr w:type="gramEnd"/>
      <w:r w:rsidRPr="00FC63F7">
        <w:t xml:space="preserve"> Genom denna lag upphävs </w:t>
      </w:r>
      <w:bookmarkStart w:id="2" w:name="_Hlk57737149"/>
      <w:r w:rsidRPr="00FC63F7">
        <w:t>landskapslagen (2001:25) om tillämpning i landskapet Åland av lag</w:t>
      </w:r>
      <w:r>
        <w:t>en</w:t>
      </w:r>
      <w:r w:rsidRPr="00FC63F7">
        <w:t xml:space="preserve"> om handel med utsäde</w:t>
      </w:r>
      <w:bookmarkEnd w:id="2"/>
      <w:r w:rsidRPr="00FC63F7">
        <w:t>.</w:t>
      </w:r>
    </w:p>
    <w:p w14:paraId="4A9A1612" w14:textId="77777777" w:rsidR="0027111F" w:rsidRPr="00FC63F7" w:rsidRDefault="0027111F" w:rsidP="0027111F">
      <w:pPr>
        <w:pStyle w:val="ANormal"/>
      </w:pPr>
      <w:r w:rsidRPr="00FC63F7">
        <w:tab/>
        <w:t>De beslut</w:t>
      </w:r>
      <w:r>
        <w:t xml:space="preserve"> och förordningar</w:t>
      </w:r>
      <w:r w:rsidRPr="00FC63F7">
        <w:t xml:space="preserve"> som landskapsregeringen fattat med stöd av den upphävda lagen förblir dock fortfarande i kraft, om de inte strider mot bestämmelser i denna lag.</w:t>
      </w:r>
    </w:p>
    <w:p w14:paraId="144D843D" w14:textId="77777777" w:rsidR="0027111F" w:rsidRPr="00FC63F7" w:rsidRDefault="0027111F" w:rsidP="0027111F">
      <w:pPr>
        <w:pStyle w:val="ANormal"/>
      </w:pPr>
    </w:p>
    <w:p w14:paraId="7CD6C783" w14:textId="77777777" w:rsidR="0027111F" w:rsidRPr="00FC63F7" w:rsidRDefault="00311466" w:rsidP="0027111F">
      <w:pPr>
        <w:pStyle w:val="ANormal"/>
        <w:jc w:val="center"/>
      </w:pPr>
      <w:hyperlink w:anchor="_top" w:tooltip="Klicka för att gå till toppen av dokumentet" w:history="1">
        <w:r w:rsidR="0027111F" w:rsidRPr="00FC63F7">
          <w:rPr>
            <w:rStyle w:val="Hyperlnk"/>
          </w:rPr>
          <w:t>__________________</w:t>
        </w:r>
      </w:hyperlink>
    </w:p>
    <w:p w14:paraId="5B76E120" w14:textId="56B0E500" w:rsidR="00337A19" w:rsidRDefault="00337A19" w:rsidP="005C5E44">
      <w:pPr>
        <w:pStyle w:val="ANormal"/>
        <w:suppressAutoHyphens/>
        <w:outlineLvl w:val="0"/>
      </w:pPr>
    </w:p>
    <w:p w14:paraId="7AA76F80" w14:textId="77777777" w:rsidR="00337A19" w:rsidRDefault="00337A19">
      <w:pPr>
        <w:pStyle w:val="ANormal"/>
      </w:pPr>
      <w:r>
        <w:tab/>
      </w:r>
    </w:p>
    <w:p w14:paraId="046D6A67" w14:textId="77777777" w:rsidR="00337A19" w:rsidRDefault="00337A19">
      <w:pPr>
        <w:pStyle w:val="ANormal"/>
      </w:pPr>
    </w:p>
    <w:p w14:paraId="7497B048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4F4BF534" w14:textId="77777777">
        <w:trPr>
          <w:cantSplit/>
        </w:trPr>
        <w:tc>
          <w:tcPr>
            <w:tcW w:w="6706" w:type="dxa"/>
            <w:gridSpan w:val="2"/>
          </w:tcPr>
          <w:p w14:paraId="7A52A334" w14:textId="2DB374E4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27111F">
              <w:t>27 januari 2021</w:t>
            </w:r>
          </w:p>
        </w:tc>
      </w:tr>
      <w:tr w:rsidR="00337A19" w14:paraId="78DFE4ED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300ABAB6" w14:textId="77777777" w:rsidR="00337A19" w:rsidRDefault="00337A19">
            <w:pPr>
              <w:pStyle w:val="ANormal"/>
              <w:keepNext/>
            </w:pPr>
          </w:p>
          <w:p w14:paraId="26A9A465" w14:textId="77777777" w:rsidR="00337A19" w:rsidRDefault="00337A19">
            <w:pPr>
              <w:pStyle w:val="ANormal"/>
              <w:keepNext/>
            </w:pPr>
          </w:p>
          <w:p w14:paraId="55148D15" w14:textId="77777777" w:rsidR="00337A19" w:rsidRDefault="00337A19">
            <w:pPr>
              <w:pStyle w:val="ANormal"/>
              <w:keepNext/>
            </w:pPr>
          </w:p>
          <w:p w14:paraId="10754908" w14:textId="29B67F84" w:rsidR="00337A19" w:rsidRDefault="0027111F">
            <w:pPr>
              <w:pStyle w:val="ANormal"/>
              <w:keepNext/>
              <w:jc w:val="center"/>
            </w:pPr>
            <w:r>
              <w:t>Bert Häggblom</w:t>
            </w:r>
            <w:r w:rsidR="00D636DC">
              <w:t xml:space="preserve">  </w:t>
            </w:r>
          </w:p>
          <w:p w14:paraId="7E7F68AE" w14:textId="0A5D3868" w:rsidR="00337A19" w:rsidRDefault="0027111F">
            <w:pPr>
              <w:pStyle w:val="ANormal"/>
              <w:keepNext/>
              <w:jc w:val="center"/>
            </w:pPr>
            <w:r>
              <w:t>T</w:t>
            </w:r>
            <w:r w:rsidR="00337A19">
              <w:t>alman</w:t>
            </w:r>
          </w:p>
        </w:tc>
      </w:tr>
      <w:tr w:rsidR="00337A19" w14:paraId="0B61D625" w14:textId="77777777">
        <w:tc>
          <w:tcPr>
            <w:tcW w:w="3353" w:type="dxa"/>
            <w:vAlign w:val="bottom"/>
          </w:tcPr>
          <w:p w14:paraId="405E52E8" w14:textId="77777777" w:rsidR="00337A19" w:rsidRDefault="00337A19">
            <w:pPr>
              <w:pStyle w:val="ANormal"/>
              <w:keepNext/>
              <w:jc w:val="center"/>
            </w:pPr>
          </w:p>
          <w:p w14:paraId="7D9F5D07" w14:textId="77777777" w:rsidR="00337A19" w:rsidRDefault="00337A19">
            <w:pPr>
              <w:pStyle w:val="ANormal"/>
              <w:keepNext/>
              <w:jc w:val="center"/>
            </w:pPr>
          </w:p>
          <w:p w14:paraId="65C0D212" w14:textId="694B9514" w:rsidR="00337A19" w:rsidRDefault="0027111F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3147F88C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3116DDF0" w14:textId="77777777" w:rsidR="00337A19" w:rsidRDefault="00337A19">
            <w:pPr>
              <w:pStyle w:val="ANormal"/>
              <w:keepNext/>
              <w:jc w:val="center"/>
            </w:pPr>
          </w:p>
          <w:p w14:paraId="554D1A2D" w14:textId="77777777" w:rsidR="00337A19" w:rsidRDefault="00337A19">
            <w:pPr>
              <w:pStyle w:val="ANormal"/>
              <w:keepNext/>
              <w:jc w:val="center"/>
            </w:pPr>
          </w:p>
          <w:p w14:paraId="09F20FF6" w14:textId="70EF4399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27111F">
              <w:t>Nordlund</w:t>
            </w:r>
          </w:p>
          <w:p w14:paraId="265AFB2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43610E27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7A55D" w14:textId="77777777" w:rsidR="0027111F" w:rsidRDefault="0027111F">
      <w:r>
        <w:separator/>
      </w:r>
    </w:p>
  </w:endnote>
  <w:endnote w:type="continuationSeparator" w:id="0">
    <w:p w14:paraId="3E8CD0EC" w14:textId="77777777" w:rsidR="0027111F" w:rsidRDefault="0027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99715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5EBAB" w14:textId="604CDC3F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619C9">
      <w:rPr>
        <w:noProof/>
        <w:lang w:val="fi-FI"/>
      </w:rPr>
      <w:t>LTB082021.docx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55362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AD2E6" w14:textId="77777777" w:rsidR="0027111F" w:rsidRDefault="0027111F">
      <w:r>
        <w:separator/>
      </w:r>
    </w:p>
  </w:footnote>
  <w:footnote w:type="continuationSeparator" w:id="0">
    <w:p w14:paraId="04C334F0" w14:textId="77777777" w:rsidR="0027111F" w:rsidRDefault="0027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420B9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5B2808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732F5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1F"/>
    <w:rsid w:val="00004B5B"/>
    <w:rsid w:val="001619C9"/>
    <w:rsid w:val="001C20C0"/>
    <w:rsid w:val="0027111F"/>
    <w:rsid w:val="00284C7A"/>
    <w:rsid w:val="002E1682"/>
    <w:rsid w:val="00311466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6B8FF"/>
  <w15:chartTrackingRefBased/>
  <w15:docId w15:val="{01B11EAC-9A8F-4320-90CB-C2F77036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11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27111F"/>
    <w:rPr>
      <w:sz w:val="22"/>
      <w:lang w:val="sv-SE" w:eastAsia="sv-SE"/>
    </w:rPr>
  </w:style>
  <w:style w:type="character" w:styleId="Betoning">
    <w:name w:val="Emphasis"/>
    <w:uiPriority w:val="20"/>
    <w:qFormat/>
    <w:rsid w:val="002711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23</TotalTime>
  <Pages>3</Pages>
  <Words>756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8/2021</dc:title>
  <dc:subject/>
  <dc:creator>Jessica Laaksonen</dc:creator>
  <cp:keywords/>
  <cp:lastModifiedBy>Jessica Laaksonen</cp:lastModifiedBy>
  <cp:revision>4</cp:revision>
  <cp:lastPrinted>2021-01-27T08:31:00Z</cp:lastPrinted>
  <dcterms:created xsi:type="dcterms:W3CDTF">2021-01-27T08:16:00Z</dcterms:created>
  <dcterms:modified xsi:type="dcterms:W3CDTF">2021-02-01T13:49:00Z</dcterms:modified>
</cp:coreProperties>
</file>