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742AA67F" w:rsidR="00337A19" w:rsidRDefault="00337A19" w:rsidP="009F1162">
            <w:pPr>
              <w:pStyle w:val="xDokTypNr"/>
            </w:pPr>
            <w:r>
              <w:t xml:space="preserve">BESLUT LTB </w:t>
            </w:r>
            <w:r w:rsidR="00F717B3">
              <w:t>66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32D3FC53" w14:textId="7BA59C9F" w:rsidR="00195DCA" w:rsidRPr="000527F3" w:rsidRDefault="00337A19" w:rsidP="00195DCA">
      <w:pPr>
        <w:pStyle w:val="ArendeRubrik"/>
        <w:outlineLvl w:val="0"/>
      </w:pPr>
      <w:bookmarkStart w:id="1" w:name="_Toc65564307"/>
      <w:r>
        <w:t>Landskapslag</w:t>
      </w:r>
      <w:bookmarkEnd w:id="1"/>
      <w:r w:rsidR="00195DCA">
        <w:t xml:space="preserve"> </w:t>
      </w:r>
      <w:r w:rsidR="00195DCA" w:rsidRPr="000527F3">
        <w:t xml:space="preserve">om </w:t>
      </w:r>
      <w:bookmarkStart w:id="2" w:name="_Hlk36466538"/>
      <w:r w:rsidR="00195DCA" w:rsidRPr="000527F3">
        <w:t>ändring av</w:t>
      </w:r>
      <w:r w:rsidR="00195DCA">
        <w:t xml:space="preserve"> l</w:t>
      </w:r>
      <w:r w:rsidR="00195DCA" w:rsidRPr="006F3E15">
        <w:t>andskapslag</w:t>
      </w:r>
      <w:r w:rsidR="00195DCA">
        <w:t>en</w:t>
      </w:r>
      <w:r w:rsidR="00195DCA" w:rsidRPr="006F3E15">
        <w:t xml:space="preserve"> om tillämpning i landskapet Åland av riksförfattningar om socialvård</w:t>
      </w:r>
    </w:p>
    <w:p w14:paraId="0983C702" w14:textId="77777777" w:rsidR="00195DCA" w:rsidRDefault="00195DCA" w:rsidP="00195DCA">
      <w:pPr>
        <w:pStyle w:val="ANormal"/>
      </w:pPr>
    </w:p>
    <w:p w14:paraId="1F765CD0" w14:textId="77777777" w:rsidR="00195DCA" w:rsidRDefault="00195DCA" w:rsidP="00195DCA">
      <w:pPr>
        <w:pStyle w:val="ANormal"/>
      </w:pPr>
      <w:r>
        <w:tab/>
      </w:r>
      <w:r w:rsidRPr="00733DCE">
        <w:t>I enlighet med lagtingets beslut</w:t>
      </w:r>
    </w:p>
    <w:p w14:paraId="1AD35D2C" w14:textId="77777777" w:rsidR="00195DCA" w:rsidRDefault="00195DCA" w:rsidP="00195DCA">
      <w:pPr>
        <w:pStyle w:val="ANormal"/>
      </w:pPr>
      <w:r>
        <w:tab/>
      </w:r>
      <w:r w:rsidRPr="00416FBF">
        <w:rPr>
          <w:b/>
          <w:bCs/>
        </w:rPr>
        <w:t>upphävs</w:t>
      </w:r>
      <w:r>
        <w:t xml:space="preserve"> 2c § 3 punkten </w:t>
      </w:r>
      <w:r w:rsidRPr="00416FBF">
        <w:t>landskapslagen (1995:101) om tillämpning i landskapet Åland av riksförfattningar om socialvård</w:t>
      </w:r>
      <w:r>
        <w:t xml:space="preserve">, sådan punkten lyder </w:t>
      </w:r>
      <w:r w:rsidRPr="00416FBF">
        <w:t>i landskapslagen 2007/93</w:t>
      </w:r>
      <w:r>
        <w:t>,</w:t>
      </w:r>
    </w:p>
    <w:p w14:paraId="39AA3102" w14:textId="4B67E036" w:rsidR="00195DCA" w:rsidRDefault="00195DCA" w:rsidP="00195DCA">
      <w:pPr>
        <w:pStyle w:val="ANormal"/>
      </w:pPr>
      <w:r>
        <w:rPr>
          <w:b/>
          <w:bCs/>
        </w:rPr>
        <w:tab/>
      </w:r>
      <w:r w:rsidRPr="0087710B">
        <w:rPr>
          <w:b/>
          <w:bCs/>
        </w:rPr>
        <w:t>ändras</w:t>
      </w:r>
      <w:r>
        <w:t xml:space="preserve"> lagens 2b § 2 punkt, 2c § 2 punkt samt 2d § 1</w:t>
      </w:r>
      <w:r w:rsidR="00182A0D">
        <w:t xml:space="preserve"> </w:t>
      </w:r>
      <w:r>
        <w:t>–</w:t>
      </w:r>
      <w:r w:rsidR="00182A0D">
        <w:t xml:space="preserve"> </w:t>
      </w:r>
      <w:r>
        <w:t>4 punkter, sådan</w:t>
      </w:r>
      <w:r w:rsidR="00182A0D">
        <w:t>a</w:t>
      </w:r>
      <w:r>
        <w:t xml:space="preserve"> 2b § 2 punkten, 2c § 2 punkten samt 2d § 1</w:t>
      </w:r>
      <w:r w:rsidR="00182A0D">
        <w:t xml:space="preserve"> </w:t>
      </w:r>
      <w:r>
        <w:t>–</w:t>
      </w:r>
      <w:r w:rsidR="00182A0D">
        <w:t xml:space="preserve"> </w:t>
      </w:r>
      <w:r>
        <w:t>4 punkterna</w:t>
      </w:r>
      <w:r w:rsidR="00182A0D">
        <w:t xml:space="preserve"> lyder</w:t>
      </w:r>
      <w:r>
        <w:t xml:space="preserve"> i landskapslagen 2003/79, </w:t>
      </w:r>
      <w:r w:rsidRPr="006810E1">
        <w:t>som följer:</w:t>
      </w:r>
    </w:p>
    <w:bookmarkEnd w:id="2"/>
    <w:p w14:paraId="5126F344" w14:textId="77777777" w:rsidR="00195DCA" w:rsidRDefault="00195DCA" w:rsidP="00195DCA">
      <w:pPr>
        <w:pStyle w:val="ANormal"/>
      </w:pPr>
    </w:p>
    <w:p w14:paraId="5E4F53DD" w14:textId="77777777" w:rsidR="00195DCA" w:rsidRDefault="00195DCA" w:rsidP="00195DCA">
      <w:pPr>
        <w:pStyle w:val="LagParagraf"/>
      </w:pPr>
      <w:r>
        <w:t>2b §</w:t>
      </w:r>
    </w:p>
    <w:p w14:paraId="24512F29" w14:textId="77777777" w:rsidR="00195DCA" w:rsidRDefault="00195DCA" w:rsidP="00195DCA">
      <w:pPr>
        <w:pStyle w:val="ANormal"/>
      </w:pPr>
      <w:r w:rsidRPr="006F3E15">
        <w:t>- - - - - - - - - - - - - - - - - - - - - - - - - - - - - - - - - - - - - - - - - - - - - - - - - - - -</w:t>
      </w:r>
    </w:p>
    <w:p w14:paraId="598B049F" w14:textId="77777777" w:rsidR="00195DCA" w:rsidRDefault="00195DCA" w:rsidP="00195DCA">
      <w:pPr>
        <w:pStyle w:val="ANormal"/>
      </w:pPr>
      <w:r>
        <w:tab/>
        <w:t xml:space="preserve">2) Begreppet handling avser en i </w:t>
      </w:r>
      <w:r w:rsidRPr="00E61BBB">
        <w:t>5</w:t>
      </w:r>
      <w:r>
        <w:t> §</w:t>
      </w:r>
      <w:r w:rsidRPr="00E61BBB">
        <w:t xml:space="preserve"> offentlighetslagen</w:t>
      </w:r>
      <w:r>
        <w:t xml:space="preserve"> </w:t>
      </w:r>
      <w:r w:rsidRPr="00195DCA">
        <w:t>(:)</w:t>
      </w:r>
      <w:r>
        <w:t xml:space="preserve"> </w:t>
      </w:r>
      <w:r w:rsidRPr="00E61BBB">
        <w:t>för Åland nämnd</w:t>
      </w:r>
      <w:r>
        <w:t xml:space="preserve"> handling, som innehåller uppgifter om en klient eller någon annan enskild och som ansluter sig till socialvård som ordnas av myndigheter eller privata.</w:t>
      </w:r>
    </w:p>
    <w:p w14:paraId="453D219A" w14:textId="77777777" w:rsidR="00195DCA" w:rsidRDefault="00195DCA" w:rsidP="00195DCA">
      <w:pPr>
        <w:pStyle w:val="ANormal"/>
      </w:pPr>
    </w:p>
    <w:p w14:paraId="553EE29E" w14:textId="77777777" w:rsidR="00195DCA" w:rsidRDefault="00195DCA" w:rsidP="00195DCA">
      <w:pPr>
        <w:pStyle w:val="LagParagraf"/>
      </w:pPr>
      <w:r>
        <w:t>2c §</w:t>
      </w:r>
    </w:p>
    <w:p w14:paraId="6888A0C9" w14:textId="77777777" w:rsidR="00195DCA" w:rsidRDefault="00195DCA" w:rsidP="00195DCA">
      <w:pPr>
        <w:pStyle w:val="ANormal"/>
      </w:pPr>
      <w:r w:rsidRPr="008B4E94">
        <w:t>- - - - - - - - - - - - - - - - - - - - - - - - - - - - - - - - - - - - - - - - - - - - - - - - - - - -</w:t>
      </w:r>
    </w:p>
    <w:p w14:paraId="5C8D339B" w14:textId="77777777" w:rsidR="00195DCA" w:rsidRDefault="00195DCA" w:rsidP="00195DCA">
      <w:pPr>
        <w:pStyle w:val="ANormal"/>
      </w:pPr>
      <w:r>
        <w:tab/>
        <w:t xml:space="preserve">2) Hänvisningarna i lagens 11 § om rätten för en klient eller dennes företrädare att ta del av uppgifter ska i landskapet avse </w:t>
      </w:r>
      <w:r w:rsidRPr="00306469">
        <w:t>13</w:t>
      </w:r>
      <w:r>
        <w:t> §</w:t>
      </w:r>
      <w:r w:rsidRPr="00306469">
        <w:t xml:space="preserve"> i offentlighetslagen för Åland.</w:t>
      </w:r>
      <w:r>
        <w:t xml:space="preserve"> Den begränsning av rätten att ta del av uppgifter som följer av hänvisningen i lagens 11 § 3 mom. till bestämmelser i lagen om offentlighet i myndigheternas verksamhet ska dock vara tillämplig i landskapet.</w:t>
      </w:r>
    </w:p>
    <w:p w14:paraId="3001B36D" w14:textId="77777777" w:rsidR="00195DCA" w:rsidRDefault="00195DCA" w:rsidP="00195DCA">
      <w:pPr>
        <w:pStyle w:val="ANormal"/>
      </w:pPr>
    </w:p>
    <w:p w14:paraId="4C4D2893" w14:textId="77777777" w:rsidR="00195DCA" w:rsidRDefault="00195DCA" w:rsidP="00195DCA">
      <w:pPr>
        <w:pStyle w:val="ANormal"/>
      </w:pPr>
    </w:p>
    <w:p w14:paraId="471A7049" w14:textId="77777777" w:rsidR="00195DCA" w:rsidRDefault="00195DCA" w:rsidP="00195DCA">
      <w:pPr>
        <w:pStyle w:val="LagParagraf"/>
      </w:pPr>
      <w:r>
        <w:t>2d §</w:t>
      </w:r>
    </w:p>
    <w:p w14:paraId="5C52750A" w14:textId="77777777" w:rsidR="00195DCA" w:rsidRDefault="00195DCA" w:rsidP="00195DCA">
      <w:pPr>
        <w:pStyle w:val="ANormal"/>
      </w:pPr>
      <w:r w:rsidRPr="00371455">
        <w:t>- - - - - - - - - - - - - - - - - - - - - - - - - - - - - - - - - - - - - - - - - - - - - - - - - - - -</w:t>
      </w:r>
    </w:p>
    <w:p w14:paraId="6260D646" w14:textId="77777777" w:rsidR="00195DCA" w:rsidRDefault="00195DCA" w:rsidP="00195DCA">
      <w:pPr>
        <w:pStyle w:val="ANormal"/>
      </w:pPr>
      <w:bookmarkStart w:id="3" w:name="_Hlk35952006"/>
      <w:r>
        <w:tab/>
      </w:r>
      <w:bookmarkEnd w:id="3"/>
      <w:r>
        <w:t xml:space="preserve">1) Hänvisningen i lagens 14 § 3 mom. till 31 § lagen om offentlighet i myndigheternas verksamhet (FFS 621/1999) rörande upphörande av sekretess ska </w:t>
      </w:r>
      <w:r w:rsidRPr="00306469">
        <w:t>i landskapet avse 2</w:t>
      </w:r>
      <w:r>
        <w:t>4 §</w:t>
      </w:r>
      <w:r w:rsidRPr="00306469">
        <w:t xml:space="preserve"> i offentlighetslagen för Åland.</w:t>
      </w:r>
    </w:p>
    <w:p w14:paraId="38092CDF" w14:textId="77777777" w:rsidR="00195DCA" w:rsidRDefault="00195DCA" w:rsidP="00195DCA">
      <w:pPr>
        <w:pStyle w:val="ANormal"/>
      </w:pPr>
      <w:r>
        <w:tab/>
      </w:r>
      <w:r w:rsidRPr="00306469">
        <w:t>2) Avseende tystnadsplikt gäller vad därom föreskrivs i offentlighetslagen för Åland.</w:t>
      </w:r>
    </w:p>
    <w:p w14:paraId="530B4100" w14:textId="77777777" w:rsidR="00195DCA" w:rsidRDefault="00195DCA" w:rsidP="00195DCA">
      <w:pPr>
        <w:pStyle w:val="ANormal"/>
      </w:pPr>
      <w:r>
        <w:tab/>
        <w:t>3) Hänvisningen i lagens 18 § till lagen om offentlighet i myndigheternas verksamhet och personuppgiftslagen, som rör utlämnande av sekretessbelagda uppgifter, ska i landskapet avse offentlighetslagen för Åland.</w:t>
      </w:r>
    </w:p>
    <w:p w14:paraId="71C97C9B" w14:textId="77777777" w:rsidR="00195DCA" w:rsidRDefault="00195DCA" w:rsidP="00195DCA">
      <w:pPr>
        <w:pStyle w:val="ANormal"/>
      </w:pPr>
      <w:r>
        <w:tab/>
        <w:t>4) Hänvisningen i lagens 19 § till lagen om offentlighet i myndigheternas verksamhet rörande information som omfattas av tystnadsplikt ska i landskapet avse offentlighetslagen för Åland.</w:t>
      </w:r>
    </w:p>
    <w:p w14:paraId="59BE3DD1" w14:textId="77777777" w:rsidR="00195DCA" w:rsidRDefault="00195DCA" w:rsidP="00195DCA">
      <w:pPr>
        <w:pStyle w:val="ANormal"/>
      </w:pPr>
      <w:r w:rsidRPr="001F1709">
        <w:t>- - - - - - - - - - - - - - - - - - - - - - - - - - - - - - - - - - - - - - - - - - - - - - - - - - - -</w:t>
      </w:r>
    </w:p>
    <w:p w14:paraId="72567056" w14:textId="77777777" w:rsidR="00195DCA" w:rsidRPr="000527F3" w:rsidRDefault="00182A0D" w:rsidP="00195DCA">
      <w:pPr>
        <w:pStyle w:val="ANormal"/>
        <w:jc w:val="center"/>
      </w:pPr>
      <w:hyperlink w:anchor="_top" w:tooltip="Klicka för att gå till toppen av dokumentet" w:history="1">
        <w:r w:rsidR="00195DCA" w:rsidRPr="000527F3">
          <w:rPr>
            <w:rStyle w:val="Hyperlnk"/>
          </w:rPr>
          <w:t>__________________</w:t>
        </w:r>
      </w:hyperlink>
    </w:p>
    <w:p w14:paraId="79208548" w14:textId="77777777" w:rsidR="00195DCA" w:rsidRPr="006475B5" w:rsidRDefault="00195DCA" w:rsidP="00195DCA">
      <w:pPr>
        <w:pStyle w:val="ANormal"/>
      </w:pPr>
    </w:p>
    <w:p w14:paraId="6FA606AD" w14:textId="77777777" w:rsidR="00195DCA" w:rsidRPr="006475B5" w:rsidRDefault="00195DCA" w:rsidP="00195DCA">
      <w:pPr>
        <w:pStyle w:val="ANormal"/>
      </w:pPr>
      <w:r>
        <w:tab/>
      </w:r>
      <w:r w:rsidRPr="006475B5">
        <w:t>Denna lag träder i kraft den</w:t>
      </w:r>
    </w:p>
    <w:p w14:paraId="4F5B0DDD" w14:textId="77777777" w:rsidR="00195DCA" w:rsidRDefault="00195DCA" w:rsidP="00195DCA">
      <w:pPr>
        <w:pStyle w:val="ANormal"/>
      </w:pPr>
    </w:p>
    <w:p w14:paraId="732FAA3A" w14:textId="77777777" w:rsidR="00195DCA" w:rsidRDefault="00195DCA" w:rsidP="00195DCA">
      <w:pPr>
        <w:pStyle w:val="ANormal"/>
      </w:pPr>
    </w:p>
    <w:p w14:paraId="06A27633" w14:textId="77777777" w:rsidR="00195DCA" w:rsidRDefault="00182A0D" w:rsidP="00195DCA">
      <w:pPr>
        <w:pStyle w:val="ANormal"/>
        <w:jc w:val="center"/>
      </w:pPr>
      <w:hyperlink w:anchor="_top" w:tooltip="Klicka för att gå till toppen av dokumentet" w:history="1">
        <w:r w:rsidR="00195DCA">
          <w:rPr>
            <w:rStyle w:val="Hyperlnk"/>
          </w:rPr>
          <w:t>__________________</w:t>
        </w:r>
      </w:hyperlink>
    </w:p>
    <w:p w14:paraId="219D3136" w14:textId="77777777" w:rsidR="00195DCA" w:rsidRDefault="00195DCA" w:rsidP="00195DCA">
      <w:pPr>
        <w:pStyle w:val="ANormal"/>
      </w:pP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182A0D"/>
    <w:rsid w:val="00195DCA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A31BC"/>
    <w:rsid w:val="008B5FA2"/>
    <w:rsid w:val="009373C5"/>
    <w:rsid w:val="009F1162"/>
    <w:rsid w:val="00B5110A"/>
    <w:rsid w:val="00BD48EF"/>
    <w:rsid w:val="00BE2983"/>
    <w:rsid w:val="00D636DC"/>
    <w:rsid w:val="00DD3988"/>
    <w:rsid w:val="00E6237B"/>
    <w:rsid w:val="00F717B3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195DCA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2</Pages>
  <Words>527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15/2021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2021-03-12T10:59:00Z</dcterms:created>
  <dcterms:modified xsi:type="dcterms:W3CDTF">2021-03-31T07:28:00Z</dcterms:modified>
</cp:coreProperties>
</file>